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F2" w:rsidRDefault="00C063F2" w:rsidP="00C063F2">
      <w:pPr>
        <w:pStyle w:val="a8"/>
      </w:pPr>
    </w:p>
    <w:p w:rsidR="005F05DD" w:rsidRDefault="005F05DD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5F05DD" w:rsidRPr="005F05DD" w:rsidRDefault="005F05DD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C063F2" w:rsidRPr="00416A6F" w:rsidRDefault="00C063F2" w:rsidP="00624B6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342851">
        <w:rPr>
          <w:rFonts w:ascii="Arial" w:hAnsi="Arial" w:cs="Arial"/>
          <w:b/>
          <w:sz w:val="20"/>
          <w:szCs w:val="20"/>
        </w:rPr>
        <w:t>А</w:t>
      </w:r>
    </w:p>
    <w:p w:rsidR="0035606A" w:rsidRDefault="007E5D20" w:rsidP="00624B6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АО «Востсибнефтегаз»</w:t>
      </w:r>
    </w:p>
    <w:p w:rsidR="00C063F2" w:rsidRPr="005467A1" w:rsidRDefault="00C063F2" w:rsidP="00624B6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092E56">
        <w:rPr>
          <w:rFonts w:ascii="Arial" w:hAnsi="Arial" w:cs="Arial"/>
          <w:b/>
          <w:sz w:val="20"/>
          <w:szCs w:val="20"/>
        </w:rPr>
        <w:t>02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092E56">
        <w:rPr>
          <w:rFonts w:ascii="Arial" w:hAnsi="Arial" w:cs="Arial"/>
          <w:b/>
          <w:sz w:val="20"/>
          <w:szCs w:val="20"/>
        </w:rPr>
        <w:t xml:space="preserve">июля </w:t>
      </w:r>
      <w:r w:rsidRPr="005467A1">
        <w:rPr>
          <w:rFonts w:ascii="Arial" w:hAnsi="Arial" w:cs="Arial"/>
          <w:b/>
          <w:sz w:val="20"/>
          <w:szCs w:val="20"/>
        </w:rPr>
        <w:t>20</w:t>
      </w:r>
      <w:r w:rsidR="00092E56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92E56">
        <w:rPr>
          <w:rFonts w:ascii="Arial" w:hAnsi="Arial" w:cs="Arial"/>
          <w:b/>
          <w:sz w:val="20"/>
          <w:szCs w:val="20"/>
        </w:rPr>
        <w:t>г. №739</w:t>
      </w:r>
    </w:p>
    <w:p w:rsidR="00C063F2" w:rsidRPr="005467A1" w:rsidRDefault="00C063F2" w:rsidP="00624B6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12C7C">
        <w:rPr>
          <w:rFonts w:ascii="Arial" w:hAnsi="Arial" w:cs="Arial"/>
          <w:b/>
          <w:sz w:val="20"/>
          <w:szCs w:val="20"/>
        </w:rPr>
        <w:t>а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092E56">
        <w:rPr>
          <w:rFonts w:ascii="Arial" w:hAnsi="Arial" w:cs="Arial"/>
          <w:b/>
          <w:sz w:val="20"/>
          <w:szCs w:val="20"/>
        </w:rPr>
        <w:t>02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092E56">
        <w:rPr>
          <w:rFonts w:ascii="Arial" w:hAnsi="Arial" w:cs="Arial"/>
          <w:b/>
          <w:sz w:val="20"/>
          <w:szCs w:val="20"/>
        </w:rPr>
        <w:t>июля 2020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:rsidR="0084209F" w:rsidRDefault="0084209F" w:rsidP="0084209F">
      <w:pPr>
        <w:rPr>
          <w:rFonts w:ascii="EuropeDemiC" w:hAnsi="EuropeDemiC"/>
          <w:sz w:val="20"/>
          <w:szCs w:val="20"/>
        </w:rPr>
      </w:pPr>
    </w:p>
    <w:p w:rsidR="005F05DD" w:rsidRDefault="005F05DD" w:rsidP="00772DC7">
      <w:pPr>
        <w:rPr>
          <w:rFonts w:ascii="EuropeDemiC" w:hAnsi="EuropeDemiC"/>
          <w:sz w:val="20"/>
          <w:szCs w:val="20"/>
        </w:rPr>
      </w:pPr>
    </w:p>
    <w:p w:rsidR="005F05DD" w:rsidRDefault="005F05DD" w:rsidP="00772DC7">
      <w:pPr>
        <w:rPr>
          <w:rFonts w:ascii="EuropeDemiC" w:hAnsi="EuropeDemiC"/>
          <w:sz w:val="20"/>
          <w:szCs w:val="20"/>
        </w:rPr>
      </w:pPr>
    </w:p>
    <w:p w:rsidR="005F05DD" w:rsidRDefault="005F05DD" w:rsidP="00772DC7">
      <w:pPr>
        <w:rPr>
          <w:rFonts w:ascii="EuropeDemiC" w:hAnsi="EuropeDemiC"/>
          <w:sz w:val="20"/>
          <w:szCs w:val="20"/>
        </w:rPr>
      </w:pPr>
    </w:p>
    <w:p w:rsidR="00092E56" w:rsidRDefault="00092E56" w:rsidP="00772DC7">
      <w:pPr>
        <w:rPr>
          <w:rFonts w:ascii="EuropeDemiC" w:hAnsi="EuropeDemiC"/>
          <w:sz w:val="20"/>
          <w:szCs w:val="20"/>
        </w:rPr>
      </w:pPr>
    </w:p>
    <w:p w:rsidR="00092E56" w:rsidRPr="003106D6" w:rsidRDefault="00092E56" w:rsidP="00772DC7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:rsidR="00772DC7" w:rsidRPr="0084209F" w:rsidRDefault="00772DC7" w:rsidP="00772DC7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84209F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72DC7" w:rsidRPr="0084209F" w:rsidRDefault="00C12C7C" w:rsidP="006475E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ИНСТРУКЦИЯ АО «ВОСТСИБНЕФТЕГАЗ»</w:t>
            </w:r>
          </w:p>
        </w:tc>
      </w:tr>
    </w:tbl>
    <w:p w:rsidR="00772DC7" w:rsidRPr="0084209F" w:rsidRDefault="00C12C7C" w:rsidP="006D4AEC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 xml:space="preserve">ПО ЛИКВИДАЦИИ ПОГЛОЩЕНИЙ ПРИ СТРОИТЕЛЬСТВЕ СКВАЖИН </w:t>
      </w:r>
    </w:p>
    <w:p w:rsidR="00772DC7" w:rsidRPr="00463335" w:rsidRDefault="00772DC7" w:rsidP="00772DC7">
      <w:pPr>
        <w:jc w:val="center"/>
        <w:rPr>
          <w:rFonts w:ascii="EuropeDemiC" w:hAnsi="EuropeDemiC"/>
          <w:sz w:val="20"/>
          <w:szCs w:val="20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4F691C" w:rsidRPr="004F691C">
        <w:rPr>
          <w:rFonts w:ascii="Arial" w:hAnsi="Arial" w:cs="Arial"/>
          <w:b/>
          <w:snapToGrid w:val="0"/>
        </w:rPr>
        <w:t>П1-01.03 И-01043 ЮЛ-107</w:t>
      </w: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65B59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C12C7C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C12C7C">
        <w:rPr>
          <w:rFonts w:ascii="Arial" w:hAnsi="Arial" w:cs="Arial"/>
          <w:b/>
          <w:sz w:val="20"/>
          <w:szCs w:val="20"/>
        </w:rPr>
        <w:t>00</w:t>
      </w:r>
    </w:p>
    <w:p w:rsidR="0084209F" w:rsidRPr="00365B59" w:rsidRDefault="0084209F" w:rsidP="0084209F">
      <w:pPr>
        <w:jc w:val="center"/>
        <w:rPr>
          <w:rFonts w:ascii="Arial" w:hAnsi="Arial" w:cs="Arial"/>
          <w:sz w:val="20"/>
          <w:szCs w:val="20"/>
        </w:rPr>
      </w:pPr>
    </w:p>
    <w:p w:rsidR="0084209F" w:rsidRPr="00365B59" w:rsidRDefault="0084209F" w:rsidP="0084209F">
      <w:pPr>
        <w:jc w:val="center"/>
        <w:rPr>
          <w:rFonts w:ascii="Arial" w:hAnsi="Arial" w:cs="Arial"/>
          <w:sz w:val="20"/>
          <w:szCs w:val="20"/>
        </w:rPr>
      </w:pPr>
    </w:p>
    <w:p w:rsidR="0084209F" w:rsidRPr="00365B59" w:rsidRDefault="0084209F" w:rsidP="0084209F">
      <w:pPr>
        <w:jc w:val="center"/>
        <w:rPr>
          <w:rFonts w:ascii="Arial" w:hAnsi="Arial" w:cs="Arial"/>
          <w:sz w:val="20"/>
          <w:szCs w:val="20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7E5D20" w:rsidRPr="00365B59" w:rsidRDefault="007E5D2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65B5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C31CFF" w:rsidRDefault="00C31CF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C31CFF" w:rsidRDefault="00C31CF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D4AEC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7E5D20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C12C7C">
        <w:rPr>
          <w:rFonts w:ascii="Arial" w:hAnsi="Arial" w:cs="Arial"/>
          <w:b/>
          <w:sz w:val="18"/>
          <w:szCs w:val="18"/>
        </w:rPr>
        <w:t>КРАСНОЯРСК</w:t>
      </w:r>
    </w:p>
    <w:p w:rsidR="0084209F" w:rsidRDefault="0084209F" w:rsidP="00C12C7C">
      <w:pPr>
        <w:jc w:val="center"/>
        <w:sectPr w:rsidR="0084209F" w:rsidSect="00C063F2">
          <w:headerReference w:type="first" r:id="rId8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r w:rsidR="00FF501A">
        <w:rPr>
          <w:rFonts w:ascii="Arial" w:hAnsi="Arial" w:cs="Arial"/>
          <w:b/>
          <w:sz w:val="18"/>
          <w:szCs w:val="18"/>
        </w:rPr>
        <w:t>20</w:t>
      </w:r>
    </w:p>
    <w:p w:rsidR="009366CE" w:rsidRPr="001F3676" w:rsidRDefault="00365B59" w:rsidP="005F1309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35862250"/>
      <w:bookmarkStart w:id="17" w:name="_Toc41054588"/>
      <w:r w:rsidRPr="001F3676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23656" w:rsidRPr="00023656" w:rsidRDefault="008B3B41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r w:rsidRPr="00023656">
        <w:rPr>
          <w:highlight w:val="cyan"/>
        </w:rPr>
        <w:fldChar w:fldCharType="begin"/>
      </w:r>
      <w:r w:rsidRPr="00023656">
        <w:rPr>
          <w:highlight w:val="cyan"/>
        </w:rPr>
        <w:instrText xml:space="preserve"> TOC \o "1-3" \h \z \u </w:instrText>
      </w:r>
      <w:r w:rsidRPr="00023656">
        <w:rPr>
          <w:highlight w:val="cyan"/>
        </w:rPr>
        <w:fldChar w:fldCharType="separate"/>
      </w:r>
      <w:hyperlink w:anchor="_Toc41054588" w:history="1"/>
      <w:hyperlink w:anchor="_Toc41054589" w:history="1">
        <w:r w:rsidR="00023656" w:rsidRPr="00023656">
          <w:rPr>
            <w:rStyle w:val="aa"/>
          </w:rPr>
          <w:t>ВВОДНЫЕ ПОЛОЖЕНИЯ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_Toc41054589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3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0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НАЗНАЧЕНИЕ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_Toc41054590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1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ОБЛАСТЬ ДЕЙСТВИЯ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_Toc41054591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2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_Toc41054592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593" w:history="1">
        <w:r w:rsidR="00023656" w:rsidRPr="00023656">
          <w:rPr>
            <w:rStyle w:val="aa"/>
          </w:rPr>
          <w:t>1.</w:t>
        </w:r>
        <w:r w:rsidR="00023656" w:rsidRPr="00023656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23656" w:rsidRPr="00023656">
          <w:rPr>
            <w:rStyle w:val="aa"/>
          </w:rPr>
          <w:t>ГЛОССАРИЙ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_Toc41054593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5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4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1.1</w:t>
        </w:r>
        <w:r w:rsidR="00023656" w:rsidRPr="00023656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ТЕРМИНЫ И ОБОЗНАЧЕНИЯ КОРПОРАТИВНОГО ГЛОССАРИЯ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_Toc41054594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5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1.2</w:t>
        </w:r>
        <w:r w:rsidR="00023656" w:rsidRPr="00023656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ТЕРМИНЫ И ОБОЗНАЧЕНИЯ ДЛЯ ЦЕЛЕЙ НАСТОЯЩЕГО ДОКУМЕНТА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_Toc41054595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6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1.3</w:t>
        </w:r>
        <w:r w:rsidR="00023656" w:rsidRPr="00023656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РОЛИ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_Toc41054596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22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54597" w:history="1"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1.4</w:t>
        </w:r>
        <w:r w:rsidR="00023656" w:rsidRPr="00023656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  <w:lang w:eastAsia="ru-RU"/>
          </w:rPr>
          <w:tab/>
        </w:r>
        <w:r w:rsidR="00023656" w:rsidRPr="00023656">
          <w:rPr>
            <w:rStyle w:val="aa"/>
            <w:rFonts w:ascii="Arial" w:hAnsi="Arial" w:cs="Arial"/>
            <w:noProof/>
            <w:sz w:val="18"/>
            <w:szCs w:val="18"/>
          </w:rPr>
          <w:t>СОКРАЩЕНИЯ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_Toc41054597 \h </w:instrTex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3D00AB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023656" w:rsidRPr="00023656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598" w:history="1">
        <w:r w:rsidR="00023656" w:rsidRPr="00023656">
          <w:rPr>
            <w:rStyle w:val="aa"/>
          </w:rPr>
          <w:t>2.</w:t>
        </w:r>
        <w:r w:rsidR="00023656" w:rsidRPr="00023656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23656" w:rsidRPr="00023656">
          <w:rPr>
            <w:rStyle w:val="aa"/>
          </w:rPr>
          <w:t>ОБЩИЕ ПОЛОЖЕНИЯ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_Toc41054598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7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599" w:history="1">
        <w:r w:rsidR="00023656" w:rsidRPr="00023656">
          <w:rPr>
            <w:rStyle w:val="aa"/>
          </w:rPr>
          <w:t>3. ОСНОВНЫЕ ПРИНЦИПЫ ЛИКВИДАЦИИ ПОГЛОЩЕНИЙ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_Toc41054599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8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600" w:history="1">
        <w:r w:rsidR="00023656" w:rsidRPr="00023656">
          <w:rPr>
            <w:rStyle w:val="aa"/>
          </w:rPr>
          <w:t>4. ДЕРЕВО ПРИНЯТИЯ РЕШЕНИЙ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_Toc41054600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11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601" w:history="1">
        <w:r w:rsidR="00023656" w:rsidRPr="00023656">
          <w:rPr>
            <w:rStyle w:val="aa"/>
          </w:rPr>
          <w:t>5. ССЫЛКИ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_Toc41054601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12</w:t>
        </w:r>
        <w:r w:rsidR="00023656" w:rsidRPr="00023656">
          <w:rPr>
            <w:webHidden/>
          </w:rPr>
          <w:fldChar w:fldCharType="end"/>
        </w:r>
      </w:hyperlink>
    </w:p>
    <w:p w:rsidR="00023656" w:rsidRPr="00023656" w:rsidRDefault="0031545C">
      <w:pPr>
        <w:pStyle w:val="10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41054602" w:history="1">
        <w:r w:rsidR="00023656" w:rsidRPr="00023656">
          <w:rPr>
            <w:rStyle w:val="aa"/>
          </w:rPr>
          <w:t>ПРИЛОЖЕНИЯ</w:t>
        </w:r>
        <w:r w:rsidR="00023656" w:rsidRPr="00023656">
          <w:rPr>
            <w:webHidden/>
          </w:rPr>
          <w:tab/>
        </w:r>
        <w:r w:rsidR="00023656" w:rsidRPr="00023656">
          <w:rPr>
            <w:webHidden/>
          </w:rPr>
          <w:fldChar w:fldCharType="begin"/>
        </w:r>
        <w:r w:rsidR="00023656" w:rsidRPr="00023656">
          <w:rPr>
            <w:webHidden/>
          </w:rPr>
          <w:instrText xml:space="preserve"> PAGEREF _Toc41054602 \h </w:instrText>
        </w:r>
        <w:r w:rsidR="00023656" w:rsidRPr="00023656">
          <w:rPr>
            <w:webHidden/>
          </w:rPr>
        </w:r>
        <w:r w:rsidR="00023656" w:rsidRPr="00023656">
          <w:rPr>
            <w:webHidden/>
          </w:rPr>
          <w:fldChar w:fldCharType="separate"/>
        </w:r>
        <w:r w:rsidR="003D00AB">
          <w:rPr>
            <w:webHidden/>
          </w:rPr>
          <w:t>13</w:t>
        </w:r>
        <w:r w:rsidR="00023656" w:rsidRPr="00023656">
          <w:rPr>
            <w:webHidden/>
          </w:rPr>
          <w:fldChar w:fldCharType="end"/>
        </w:r>
      </w:hyperlink>
    </w:p>
    <w:p w:rsidR="0037492C" w:rsidRDefault="008B3B41" w:rsidP="00F22DCF">
      <w:pPr>
        <w:tabs>
          <w:tab w:val="right" w:leader="dot" w:pos="9639"/>
        </w:tabs>
        <w:spacing w:before="240"/>
        <w:jc w:val="both"/>
        <w:rPr>
          <w:lang w:val="en-US"/>
        </w:rPr>
      </w:pPr>
      <w:r w:rsidRPr="00023656">
        <w:rPr>
          <w:rFonts w:ascii="Arial" w:hAnsi="Arial" w:cs="Arial"/>
          <w:sz w:val="20"/>
          <w:szCs w:val="20"/>
          <w:highlight w:val="cyan"/>
        </w:rPr>
        <w:fldChar w:fldCharType="end"/>
      </w:r>
    </w:p>
    <w:p w:rsidR="004256A3" w:rsidRPr="0037492C" w:rsidRDefault="004256A3" w:rsidP="00365B59">
      <w:pPr>
        <w:jc w:val="both"/>
        <w:sectPr w:rsidR="004256A3" w:rsidRPr="0037492C" w:rsidSect="009A0E74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092E56" w:rsidRDefault="00365B59" w:rsidP="00092E56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18" w:name="_Toc41054589"/>
      <w:r w:rsidRPr="0037492C">
        <w:rPr>
          <w:kern w:val="0"/>
        </w:rPr>
        <w:lastRenderedPageBreak/>
        <w:t>ВВОДНЫЕ ПОЛОЖЕНИЯ</w:t>
      </w:r>
      <w:bookmarkEnd w:id="18"/>
    </w:p>
    <w:p w:rsidR="004256A3" w:rsidRPr="004256A3" w:rsidRDefault="00365B59" w:rsidP="006D4AEC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9" w:name="_Toc41054590"/>
      <w:r>
        <w:rPr>
          <w:i w:val="0"/>
          <w:sz w:val="24"/>
        </w:rPr>
        <w:t>НАЗНАЧЕНИЕ</w:t>
      </w:r>
      <w:bookmarkEnd w:id="19"/>
    </w:p>
    <w:p w:rsidR="00494596" w:rsidRDefault="00F22DCF" w:rsidP="006D4AEC">
      <w:pPr>
        <w:pStyle w:val="30"/>
        <w:spacing w:after="0"/>
      </w:pPr>
      <w:r>
        <w:t xml:space="preserve">Инструкция АО «Востсибнефтегаз» </w:t>
      </w:r>
      <w:r w:rsidRPr="008E0CCB">
        <w:t>устанавлива</w:t>
      </w:r>
      <w:r>
        <w:t>е</w:t>
      </w:r>
      <w:r w:rsidRPr="008E0CCB">
        <w:t>т</w:t>
      </w:r>
      <w:r>
        <w:t xml:space="preserve"> требования</w:t>
      </w:r>
      <w:r>
        <w:rPr>
          <w:rFonts w:eastAsia="Calibri"/>
          <w:szCs w:val="22"/>
          <w:lang w:eastAsia="en-US"/>
        </w:rPr>
        <w:t xml:space="preserve"> </w:t>
      </w:r>
      <w:r>
        <w:t xml:space="preserve">по ликвидации </w:t>
      </w:r>
      <w:r w:rsidR="00494596">
        <w:t>поглощени</w:t>
      </w:r>
      <w:r>
        <w:t xml:space="preserve">й </w:t>
      </w:r>
      <w:r w:rsidR="00494596">
        <w:t xml:space="preserve">при </w:t>
      </w:r>
      <w:r>
        <w:t xml:space="preserve">строительстве </w:t>
      </w:r>
      <w:r w:rsidR="00494596">
        <w:t xml:space="preserve">скважин </w:t>
      </w:r>
      <w:r>
        <w:t xml:space="preserve">на </w:t>
      </w:r>
      <w:proofErr w:type="spellStart"/>
      <w:r w:rsidR="00494596">
        <w:t>Юрубчено-Тохомском</w:t>
      </w:r>
      <w:proofErr w:type="spellEnd"/>
      <w:r w:rsidR="00494596">
        <w:t xml:space="preserve"> месторождени</w:t>
      </w:r>
      <w:r>
        <w:t>и</w:t>
      </w:r>
      <w:r w:rsidR="005D462E">
        <w:t>,</w:t>
      </w:r>
      <w:r w:rsidR="005D462E" w:rsidRPr="005D462E">
        <w:t xml:space="preserve"> </w:t>
      </w:r>
      <w:r w:rsidR="005D462E">
        <w:t xml:space="preserve">порядок принятия оперативных решений при изоляции поглощающих интервалов с использованием </w:t>
      </w:r>
      <w:proofErr w:type="spellStart"/>
      <w:r w:rsidR="005D462E">
        <w:t>кольматационных</w:t>
      </w:r>
      <w:proofErr w:type="spellEnd"/>
      <w:r w:rsidR="005D462E">
        <w:t xml:space="preserve"> материалов, высокоструктурированных </w:t>
      </w:r>
      <w:proofErr w:type="spellStart"/>
      <w:r w:rsidR="005D462E">
        <w:t>тампонажных</w:t>
      </w:r>
      <w:proofErr w:type="spellEnd"/>
      <w:r w:rsidR="005D462E">
        <w:t xml:space="preserve"> систем и специальных технологий.</w:t>
      </w:r>
    </w:p>
    <w:p w:rsidR="00F22DCF" w:rsidRPr="00B53EE3" w:rsidRDefault="00F22DCF" w:rsidP="00F22DCF">
      <w:pPr>
        <w:tabs>
          <w:tab w:val="left" w:pos="720"/>
        </w:tabs>
        <w:spacing w:before="240"/>
        <w:ind w:right="-6"/>
        <w:jc w:val="both"/>
      </w:pPr>
      <w:r w:rsidRPr="00B53EE3">
        <w:t>Настоящ</w:t>
      </w:r>
      <w:r>
        <w:t>ая</w:t>
      </w:r>
      <w:r w:rsidRPr="00B53EE3">
        <w:t xml:space="preserve"> </w:t>
      </w:r>
      <w:r>
        <w:t>Инструкция</w:t>
      </w:r>
      <w:r w:rsidRPr="00B53EE3">
        <w:t xml:space="preserve"> разработан</w:t>
      </w:r>
      <w:r>
        <w:t>а</w:t>
      </w:r>
      <w:r w:rsidRPr="00B53EE3">
        <w:t xml:space="preserve"> в соответствии с требованиями:</w:t>
      </w:r>
    </w:p>
    <w:p w:rsidR="00321350" w:rsidRPr="00DE5E74" w:rsidRDefault="0031545C" w:rsidP="00446DA4">
      <w:pPr>
        <w:numPr>
          <w:ilvl w:val="0"/>
          <w:numId w:val="22"/>
        </w:numPr>
        <w:tabs>
          <w:tab w:val="left" w:pos="851"/>
        </w:tabs>
        <w:spacing w:before="120"/>
        <w:ind w:left="851" w:hanging="284"/>
        <w:jc w:val="both"/>
      </w:pPr>
      <w:hyperlink r:id="rId13" w:tooltip="Ссылка на КонсультантПлюс" w:history="1">
        <w:r w:rsidR="00321350" w:rsidRPr="00DE5E74">
          <w:rPr>
            <w:rStyle w:val="aa"/>
            <w:iCs/>
          </w:rPr>
          <w:t xml:space="preserve">Приказа </w:t>
        </w:r>
        <w:proofErr w:type="spellStart"/>
        <w:r w:rsidR="00321350" w:rsidRPr="00DE5E74">
          <w:rPr>
            <w:rStyle w:val="aa"/>
            <w:iCs/>
          </w:rPr>
          <w:t>Ростехнадзора</w:t>
        </w:r>
        <w:proofErr w:type="spellEnd"/>
        <w:r w:rsidR="00321350" w:rsidRPr="00DE5E74">
          <w:rPr>
            <w:rStyle w:val="aa"/>
            <w:iCs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321350" w:rsidRPr="00DE5E74">
        <w:t>;</w:t>
      </w:r>
    </w:p>
    <w:p w:rsidR="00321350" w:rsidRPr="00DE5E74" w:rsidRDefault="0031545C" w:rsidP="00446DA4">
      <w:pPr>
        <w:pStyle w:val="afb"/>
        <w:numPr>
          <w:ilvl w:val="0"/>
          <w:numId w:val="22"/>
        </w:numPr>
        <w:tabs>
          <w:tab w:val="left" w:pos="284"/>
          <w:tab w:val="left" w:pos="851"/>
        </w:tabs>
        <w:spacing w:before="120"/>
        <w:ind w:left="851" w:hanging="284"/>
      </w:pPr>
      <w:hyperlink r:id="rId14" w:history="1">
        <w:r w:rsidR="0097489D">
          <w:rPr>
            <w:rStyle w:val="aa"/>
          </w:rPr>
          <w:t>Политики Компании «В области промышленной безопасности, охраны труда и окружающей среды» №П3-05 П-11</w:t>
        </w:r>
      </w:hyperlink>
      <w:r w:rsidR="00321350" w:rsidRPr="00DE5E74">
        <w:rPr>
          <w:iCs/>
        </w:rPr>
        <w:t>.</w:t>
      </w:r>
    </w:p>
    <w:p w:rsidR="00321350" w:rsidRPr="00DE5E74" w:rsidRDefault="00F22DCF" w:rsidP="005D462E">
      <w:pPr>
        <w:tabs>
          <w:tab w:val="left" w:pos="0"/>
        </w:tabs>
        <w:spacing w:before="240"/>
        <w:jc w:val="both"/>
      </w:pPr>
      <w:r w:rsidRPr="009A6030">
        <w:t>Задач</w:t>
      </w:r>
      <w:r w:rsidR="005D462E">
        <w:t>ей</w:t>
      </w:r>
      <w:r w:rsidRPr="009A6030">
        <w:t xml:space="preserve"> настоящ</w:t>
      </w:r>
      <w:r>
        <w:t>ей</w:t>
      </w:r>
      <w:r w:rsidRPr="009A6030">
        <w:t xml:space="preserve"> </w:t>
      </w:r>
      <w:r>
        <w:t xml:space="preserve">Инструкции </w:t>
      </w:r>
      <w:r w:rsidRPr="009A6030">
        <w:t>явля</w:t>
      </w:r>
      <w:r w:rsidR="005D462E">
        <w:t xml:space="preserve">ется </w:t>
      </w:r>
      <w:r w:rsidR="00321350" w:rsidRPr="00DE5E74">
        <w:t xml:space="preserve">установление единых требований к </w:t>
      </w:r>
      <w:r w:rsidR="00321350">
        <w:t>ликвидации поглощений в</w:t>
      </w:r>
      <w:r w:rsidR="00321350" w:rsidRPr="00DE5E74">
        <w:t xml:space="preserve"> процесс</w:t>
      </w:r>
      <w:r w:rsidR="00321350">
        <w:t>е</w:t>
      </w:r>
      <w:r w:rsidR="00321350" w:rsidRPr="00DE5E74">
        <w:t xml:space="preserve"> бурения скважин на мест</w:t>
      </w:r>
      <w:r w:rsidR="005D462E">
        <w:t>орождениях АО «Востсибнефтегаз».</w:t>
      </w:r>
    </w:p>
    <w:p w:rsidR="00F22DCF" w:rsidRDefault="00F22DCF" w:rsidP="006D4AEC">
      <w:pPr>
        <w:pStyle w:val="30"/>
        <w:spacing w:after="0"/>
      </w:pPr>
      <w:r w:rsidRPr="00B53EE3">
        <w:t>Настоящ</w:t>
      </w:r>
      <w:r>
        <w:t>ая</w:t>
      </w:r>
      <w:r w:rsidRPr="00B53EE3">
        <w:t xml:space="preserve"> </w:t>
      </w:r>
      <w:r>
        <w:t>Инструкция</w:t>
      </w:r>
      <w:r w:rsidRPr="008A13DF" w:rsidDel="002A4661">
        <w:t xml:space="preserve"> </w:t>
      </w:r>
      <w:r w:rsidRPr="008A13DF">
        <w:t>разработан</w:t>
      </w:r>
      <w:r>
        <w:t>а</w:t>
      </w:r>
      <w:r w:rsidRPr="008A13DF">
        <w:t xml:space="preserve"> с целью </w:t>
      </w:r>
      <w:r w:rsidR="00E86333">
        <w:t xml:space="preserve">сокращения времени на ликвидацию поглощений при строительстве скважин </w:t>
      </w:r>
      <w:r w:rsidR="00E86333" w:rsidRPr="00E86333">
        <w:t>на месторождениях АО «Востсибнефтегаз».</w:t>
      </w:r>
    </w:p>
    <w:p w:rsidR="004256A3" w:rsidRPr="00AA4A36" w:rsidRDefault="00365B59" w:rsidP="006D4AEC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0" w:name="_Toc41054591"/>
      <w:r w:rsidRPr="00AA4A36">
        <w:rPr>
          <w:i w:val="0"/>
          <w:sz w:val="24"/>
        </w:rPr>
        <w:t>ОБЛАСТЬ ДЕЙСТВИЯ</w:t>
      </w:r>
      <w:bookmarkEnd w:id="20"/>
    </w:p>
    <w:p w:rsidR="00F22DCF" w:rsidRPr="00BF1F4A" w:rsidRDefault="00F22DCF" w:rsidP="00F22DCF">
      <w:pPr>
        <w:pStyle w:val="30"/>
        <w:rPr>
          <w:i/>
          <w:color w:val="FF0000"/>
        </w:rPr>
      </w:pPr>
      <w:r w:rsidRPr="006561FD">
        <w:t>Настоящая Инструкция являе</w:t>
      </w:r>
      <w:r>
        <w:t>тся обязательной</w:t>
      </w:r>
      <w:r w:rsidRPr="006561FD">
        <w:t xml:space="preserve"> для исполнения</w:t>
      </w:r>
      <w:r>
        <w:t xml:space="preserve"> </w:t>
      </w:r>
      <w:r w:rsidRPr="00E86333">
        <w:rPr>
          <w:color w:val="000000" w:themeColor="text1"/>
        </w:rPr>
        <w:t>работниками:</w:t>
      </w:r>
    </w:p>
    <w:p w:rsidR="00E86333" w:rsidRPr="00DE5E74" w:rsidRDefault="00E86333" w:rsidP="00E86333">
      <w:pPr>
        <w:pStyle w:val="S2"/>
        <w:numPr>
          <w:ilvl w:val="0"/>
          <w:numId w:val="25"/>
        </w:numPr>
        <w:tabs>
          <w:tab w:val="clear" w:pos="1437"/>
        </w:tabs>
        <w:ind w:left="851" w:hanging="284"/>
      </w:pPr>
      <w:r w:rsidRPr="00DE5E74">
        <w:t>управления технологий и инжиниринга бурения АО «Востсибнефтегаз»;</w:t>
      </w:r>
    </w:p>
    <w:p w:rsidR="00E86333" w:rsidRPr="00DE5E74" w:rsidRDefault="00E86333" w:rsidP="00E86333">
      <w:pPr>
        <w:pStyle w:val="S2"/>
        <w:numPr>
          <w:ilvl w:val="0"/>
          <w:numId w:val="25"/>
        </w:numPr>
        <w:tabs>
          <w:tab w:val="clear" w:pos="1437"/>
        </w:tabs>
        <w:ind w:left="851" w:hanging="284"/>
      </w:pPr>
      <w:r>
        <w:t>структурных подразделений, подчиненных заместителю генерального директора по промышленной безопасности, охране</w:t>
      </w:r>
      <w:r w:rsidRPr="007F67C1">
        <w:t xml:space="preserve"> труда и окружающей среды</w:t>
      </w:r>
      <w:r>
        <w:t xml:space="preserve"> </w:t>
      </w:r>
      <w:r w:rsidRPr="007F7584">
        <w:t>АО «Востсибнефтегаз»</w:t>
      </w:r>
      <w:r>
        <w:t>,</w:t>
      </w:r>
    </w:p>
    <w:p w:rsidR="00E86333" w:rsidRDefault="00E86333" w:rsidP="00E86333">
      <w:pPr>
        <w:pStyle w:val="S0"/>
      </w:pPr>
      <w:r w:rsidRPr="00DE5E74">
        <w:t xml:space="preserve">задействованными в организации и проведении работ по строительству скважин и </w:t>
      </w:r>
      <w:proofErr w:type="spellStart"/>
      <w:r w:rsidRPr="00DE5E74">
        <w:t>зарезке</w:t>
      </w:r>
      <w:proofErr w:type="spellEnd"/>
      <w:r w:rsidRPr="00DE5E74">
        <w:t xml:space="preserve"> боковых стволов на суше.</w:t>
      </w:r>
    </w:p>
    <w:p w:rsidR="00F22DCF" w:rsidRPr="005C2050" w:rsidRDefault="005C2050" w:rsidP="00F22DCF">
      <w:pPr>
        <w:pStyle w:val="30"/>
      </w:pPr>
      <w:r w:rsidRPr="00DE5E74">
        <w:t>Структурные подразделения АО «Востсибнефтегаз» при оформлении договоров с</w:t>
      </w:r>
      <w:r w:rsidRPr="00202CD5">
        <w:t xml:space="preserve"> Подрядными </w:t>
      </w:r>
      <w:r>
        <w:t xml:space="preserve">(Сервисными) </w:t>
      </w:r>
      <w:r w:rsidRPr="00202CD5">
        <w:t xml:space="preserve">организациями, оказывающими услуги по </w:t>
      </w:r>
      <w:proofErr w:type="spellStart"/>
      <w:r>
        <w:t>инженерно</w:t>
      </w:r>
      <w:proofErr w:type="spellEnd"/>
      <w:r>
        <w:t xml:space="preserve"> – технологическому сопровождению буровых растворов</w:t>
      </w:r>
      <w:r w:rsidRPr="00202CD5">
        <w:t xml:space="preserve"> в процессе строительств</w:t>
      </w:r>
      <w:r>
        <w:t>а</w:t>
      </w:r>
      <w:r w:rsidRPr="00202CD5">
        <w:t xml:space="preserve"> скважин и </w:t>
      </w:r>
      <w:proofErr w:type="spellStart"/>
      <w:r w:rsidRPr="00202CD5">
        <w:t>зарезке</w:t>
      </w:r>
      <w:proofErr w:type="spellEnd"/>
      <w:r w:rsidRPr="00202CD5">
        <w:t xml:space="preserve"> боковых стволов на суше, обязаны включить в договоры соответствующие условия, для соблюдения Подрядной </w:t>
      </w:r>
      <w:r>
        <w:t xml:space="preserve">(Сервисной) </w:t>
      </w:r>
      <w:r w:rsidRPr="00202CD5">
        <w:t>организацией требований, установленных настоящей Инструкцией.</w:t>
      </w:r>
    </w:p>
    <w:p w:rsidR="00F22DCF" w:rsidRDefault="00F22DCF" w:rsidP="00072D57">
      <w:pPr>
        <w:spacing w:before="240"/>
        <w:jc w:val="both"/>
        <w:rPr>
          <w:rFonts w:eastAsia="Times New Roman"/>
          <w:szCs w:val="24"/>
          <w:lang w:eastAsia="ru-RU"/>
        </w:rPr>
      </w:pPr>
      <w:r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ей Инструкции</w:t>
      </w:r>
      <w:r w:rsidRPr="00BF1F4A">
        <w:t>.</w:t>
      </w:r>
    </w:p>
    <w:p w:rsidR="004256A3" w:rsidRPr="00AA4A36" w:rsidRDefault="00365B59" w:rsidP="006D4AEC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1" w:name="_Toc41054592"/>
      <w:r w:rsidRPr="00AA4A36">
        <w:rPr>
          <w:i w:val="0"/>
          <w:sz w:val="24"/>
        </w:rPr>
        <w:t>ПЕРИОД ДЕЙСТВИЯ И ПОРЯДОК ВНЕСЕНИЯ ИЗМЕНЕНИЙ</w:t>
      </w:r>
      <w:bookmarkEnd w:id="21"/>
    </w:p>
    <w:p w:rsidR="001F155F" w:rsidRDefault="001F155F" w:rsidP="006D4AEC">
      <w:pPr>
        <w:pStyle w:val="30"/>
        <w:spacing w:after="0"/>
      </w:pPr>
      <w:r>
        <w:t>Настоящая Инструкция является локальным нормативным документом постоянного действия.</w:t>
      </w:r>
    </w:p>
    <w:p w:rsidR="009F2689" w:rsidRDefault="009F2689" w:rsidP="009F2689">
      <w:pPr>
        <w:spacing w:before="240"/>
        <w:jc w:val="both"/>
      </w:pPr>
      <w:r w:rsidRPr="006561FD">
        <w:t xml:space="preserve">Настоящая Инструкция </w:t>
      </w:r>
      <w:r>
        <w:t>утверждается, вводится в действие, изменяется и признается утратившей силу в АО «Востсибнефтегаз» на основании приказа АО «Востсибнефтегаз».</w:t>
      </w:r>
    </w:p>
    <w:p w:rsidR="001F155F" w:rsidRDefault="009F2689" w:rsidP="006D4AEC">
      <w:pPr>
        <w:pStyle w:val="30"/>
        <w:spacing w:after="0"/>
      </w:pPr>
      <w:r w:rsidRPr="00AA4A36">
        <w:lastRenderedPageBreak/>
        <w:t xml:space="preserve">Изменения в </w:t>
      </w:r>
      <w:r>
        <w:t xml:space="preserve">Инструкцию </w:t>
      </w:r>
      <w:r w:rsidR="005C2050" w:rsidRPr="005C2050">
        <w:t>вносятся в случаях: изменения законодательства РФ в области промышленной безопасности, изменения организационной структуры, полномочий руководителей и т.п.</w:t>
      </w:r>
    </w:p>
    <w:p w:rsidR="003265F1" w:rsidRDefault="003265F1" w:rsidP="00163B63">
      <w:pPr>
        <w:jc w:val="both"/>
        <w:sectPr w:rsidR="003265F1" w:rsidSect="009A0E74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092E56" w:rsidRDefault="00F22DCF" w:rsidP="00092E56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22" w:name="_Toc149979454"/>
      <w:bookmarkStart w:id="23" w:name="_Toc149981755"/>
      <w:bookmarkStart w:id="24" w:name="_Toc149983143"/>
      <w:bookmarkStart w:id="25" w:name="_Toc150914942"/>
      <w:bookmarkStart w:id="26" w:name="_Toc156727019"/>
      <w:bookmarkStart w:id="27" w:name="_Toc164238418"/>
      <w:bookmarkStart w:id="28" w:name="_Toc41054593"/>
      <w:r w:rsidRPr="00092E56">
        <w:rPr>
          <w:kern w:val="0"/>
        </w:rPr>
        <w:lastRenderedPageBreak/>
        <w:t>ГЛОССАРИЙ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F22DCF" w:rsidRPr="00A94314" w:rsidRDefault="00F22DCF" w:rsidP="00092E56">
      <w:pPr>
        <w:pStyle w:val="S20"/>
        <w:numPr>
          <w:ilvl w:val="1"/>
          <w:numId w:val="27"/>
        </w:numPr>
        <w:spacing w:before="240"/>
        <w:ind w:left="0" w:firstLine="0"/>
        <w:rPr>
          <w:rFonts w:eastAsia="Calibri"/>
          <w:lang w:eastAsia="en-US"/>
        </w:rPr>
      </w:pPr>
      <w:bookmarkStart w:id="29" w:name="_Toc528849306"/>
      <w:bookmarkStart w:id="30" w:name="_Toc14871084"/>
      <w:bookmarkStart w:id="31" w:name="_Toc18491975"/>
      <w:bookmarkStart w:id="32" w:name="_Toc31286697"/>
      <w:bookmarkStart w:id="33" w:name="_Toc41054594"/>
      <w:r w:rsidRPr="00A94314">
        <w:rPr>
          <w:rFonts w:eastAsia="Calibri"/>
          <w:lang w:eastAsia="en-US"/>
        </w:rPr>
        <w:t>ТЕРМИНЫ И ОБОЗНАЧЕНИЯ КОРПОРАТИВНОГО ГЛОССАРИЯ</w:t>
      </w:r>
      <w:bookmarkEnd w:id="29"/>
      <w:bookmarkEnd w:id="30"/>
      <w:bookmarkEnd w:id="31"/>
      <w:bookmarkEnd w:id="32"/>
      <w:bookmarkEnd w:id="33"/>
    </w:p>
    <w:p w:rsidR="00F22DCF" w:rsidRDefault="0031545C" w:rsidP="006D4AEC">
      <w:pPr>
        <w:spacing w:before="240"/>
        <w:ind w:right="-1"/>
        <w:jc w:val="both"/>
      </w:pPr>
      <w:hyperlink r:id="rId19" w:history="1">
        <w:r w:rsidR="007B48E7" w:rsidRPr="007B48E7">
          <w:rPr>
            <w:rFonts w:ascii="Arial" w:hAnsi="Arial" w:cs="Arial"/>
            <w:b/>
            <w:i/>
            <w:sz w:val="20"/>
            <w:szCs w:val="20"/>
            <w:lang w:eastAsia="ru-RU"/>
          </w:rPr>
          <w:t>ПОДРЯДНАЯ (СЕРВИСНАЯ) ОРГАНИЗАЦИЯ (СЕРВИСНЫЙ ПОДРЯДЧИК)</w:t>
        </w:r>
        <w:r w:rsidR="00F22DCF" w:rsidRPr="00A94314">
          <w:rPr>
            <w:rFonts w:ascii="Arial" w:hAnsi="Arial" w:cs="Arial"/>
            <w:b/>
            <w:i/>
            <w:sz w:val="20"/>
            <w:szCs w:val="20"/>
            <w:lang w:eastAsia="ru-RU"/>
          </w:rPr>
          <w:t xml:space="preserve"> </w:t>
        </w:r>
      </w:hyperlink>
      <w:r w:rsidR="00F22DCF" w:rsidRPr="00A94314">
        <w:rPr>
          <w:rStyle w:val="urtxtstd"/>
        </w:rPr>
        <w:t>–</w:t>
      </w:r>
      <w:r w:rsidR="00F22DCF" w:rsidRPr="00A94314">
        <w:rPr>
          <w:rStyle w:val="urtxtstd"/>
          <w:b/>
          <w:bCs/>
        </w:rPr>
        <w:t xml:space="preserve"> </w:t>
      </w:r>
      <w:r w:rsidR="007B48E7" w:rsidRPr="007B48E7">
        <w:rPr>
          <w:rStyle w:val="urtxtstd"/>
        </w:rPr>
        <w:t>физическое или юридическое лицо, которое выполняет работы по договору подряда, заключаемому с заказчиками работ и услуг.</w:t>
      </w:r>
    </w:p>
    <w:p w:rsidR="00F22DCF" w:rsidRDefault="00F22DCF" w:rsidP="006D4AEC">
      <w:pPr>
        <w:spacing w:before="240"/>
        <w:ind w:right="-1"/>
        <w:jc w:val="both"/>
      </w:pPr>
      <w:r w:rsidRPr="00A94314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A94314">
        <w:t xml:space="preserve"> – структурное подразделение </w:t>
      </w:r>
      <w:r w:rsidRPr="00A94314">
        <w:rPr>
          <w:snapToGrid w:val="0"/>
          <w:color w:val="000000"/>
        </w:rPr>
        <w:t>АО «Востсибнефтегаз»</w:t>
      </w:r>
      <w:r w:rsidRPr="00A94314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B376C4" w:rsidRDefault="00F22DCF" w:rsidP="00092E56">
      <w:pPr>
        <w:pStyle w:val="S20"/>
        <w:numPr>
          <w:ilvl w:val="1"/>
          <w:numId w:val="27"/>
        </w:numPr>
        <w:spacing w:before="240"/>
        <w:ind w:left="0" w:firstLine="0"/>
        <w:rPr>
          <w:rFonts w:eastAsia="Calibri"/>
          <w:lang w:eastAsia="en-US"/>
        </w:rPr>
      </w:pPr>
      <w:bookmarkStart w:id="34" w:name="_Toc31286698"/>
      <w:bookmarkStart w:id="35" w:name="_Toc41054595"/>
      <w:bookmarkStart w:id="36" w:name="_Toc149983192"/>
      <w:bookmarkStart w:id="37" w:name="_Toc149985386"/>
      <w:r w:rsidRPr="00A94314">
        <w:rPr>
          <w:rFonts w:eastAsia="Calibri"/>
          <w:lang w:eastAsia="en-US"/>
        </w:rPr>
        <w:t>ТЕРМИНЫ И ОБОЗНАЧЕНИЯ ДЛЯ ЦЕЛЕЙ НАСТОЯЩЕГО ДОКУМЕНТА</w:t>
      </w:r>
      <w:bookmarkEnd w:id="34"/>
      <w:bookmarkEnd w:id="35"/>
    </w:p>
    <w:p w:rsidR="00B376C4" w:rsidRPr="00B376C4" w:rsidRDefault="00B376C4" w:rsidP="006D4AEC">
      <w:pPr>
        <w:spacing w:before="240"/>
        <w:ind w:right="-1"/>
        <w:jc w:val="both"/>
        <w:rPr>
          <w:rFonts w:ascii="Arial" w:hAnsi="Arial" w:cs="Arial"/>
          <w:bCs/>
          <w:sz w:val="20"/>
        </w:rPr>
      </w:pPr>
      <w:r w:rsidRPr="00B376C4">
        <w:rPr>
          <w:rFonts w:ascii="Arial" w:hAnsi="Arial" w:cs="Arial"/>
          <w:b/>
          <w:bCs/>
          <w:i/>
          <w:sz w:val="20"/>
        </w:rPr>
        <w:t xml:space="preserve">БУРЕНИЕ СКВАЖИН </w:t>
      </w:r>
      <w:r w:rsidRPr="00A94314">
        <w:t>–</w:t>
      </w:r>
      <w:r w:rsidRPr="00B376C4">
        <w:rPr>
          <w:rFonts w:ascii="Arial" w:hAnsi="Arial" w:cs="Arial"/>
          <w:bCs/>
          <w:sz w:val="20"/>
        </w:rPr>
        <w:t xml:space="preserve"> </w:t>
      </w:r>
      <w:r w:rsidRPr="00B376C4">
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</w:t>
      </w:r>
      <w:r w:rsidRPr="00B376C4">
        <w:rPr>
          <w:rFonts w:ascii="Arial" w:hAnsi="Arial" w:cs="Arial"/>
          <w:bCs/>
          <w:sz w:val="20"/>
        </w:rPr>
        <w:t>.</w:t>
      </w:r>
    </w:p>
    <w:p w:rsidR="0063010D" w:rsidRDefault="0063010D" w:rsidP="0063010D">
      <w:pPr>
        <w:tabs>
          <w:tab w:val="left" w:pos="0"/>
          <w:tab w:val="left" w:pos="9899"/>
        </w:tabs>
        <w:spacing w:before="240"/>
        <w:ind w:right="-1"/>
        <w:jc w:val="both"/>
        <w:rPr>
          <w:szCs w:val="24"/>
        </w:rPr>
      </w:pPr>
      <w:r w:rsidRPr="00AF7CFF">
        <w:rPr>
          <w:rFonts w:ascii="Arial" w:hAnsi="Arial" w:cs="Arial"/>
          <w:b/>
          <w:i/>
          <w:sz w:val="20"/>
          <w:szCs w:val="20"/>
        </w:rPr>
        <w:t>БУР</w:t>
      </w:r>
      <w:r>
        <w:rPr>
          <w:rFonts w:ascii="Arial" w:hAnsi="Arial" w:cs="Arial"/>
          <w:b/>
          <w:i/>
          <w:sz w:val="20"/>
          <w:szCs w:val="20"/>
        </w:rPr>
        <w:t>ОВОЙ РАСТВОР</w:t>
      </w:r>
      <w:r w:rsidRPr="00AF7CFF">
        <w:rPr>
          <w:szCs w:val="24"/>
        </w:rPr>
        <w:t xml:space="preserve"> – </w:t>
      </w:r>
      <w:r w:rsidRPr="00183D09">
        <w:rPr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:rsidR="0063010D" w:rsidRPr="00A94314" w:rsidRDefault="0063010D" w:rsidP="00187135">
      <w:pPr>
        <w:spacing w:before="240"/>
        <w:jc w:val="both"/>
        <w:rPr>
          <w:snapToGrid w:val="0"/>
          <w:color w:val="000000"/>
        </w:rPr>
      </w:pPr>
      <w:r w:rsidRPr="00A94314">
        <w:rPr>
          <w:rFonts w:ascii="Arial" w:hAnsi="Arial" w:cs="Arial"/>
          <w:b/>
          <w:i/>
          <w:caps/>
          <w:sz w:val="20"/>
          <w:szCs w:val="20"/>
        </w:rPr>
        <w:t>Общество –</w:t>
      </w:r>
      <w:r w:rsidRPr="00A94314">
        <w:t xml:space="preserve"> Акционерное общество «</w:t>
      </w:r>
      <w:proofErr w:type="spellStart"/>
      <w:r w:rsidRPr="00A94314">
        <w:t>Восточно</w:t>
      </w:r>
      <w:proofErr w:type="spellEnd"/>
      <w:r w:rsidRPr="00A94314">
        <w:t xml:space="preserve"> - Сибирская нефтегазовая компания»</w:t>
      </w:r>
      <w:r w:rsidRPr="00A94314">
        <w:rPr>
          <w:snapToGrid w:val="0"/>
          <w:color w:val="000000"/>
        </w:rPr>
        <w:t xml:space="preserve"> (АО «Востсибнефтегаз»).</w:t>
      </w:r>
    </w:p>
    <w:p w:rsidR="0063010D" w:rsidRDefault="0063010D" w:rsidP="00187135">
      <w:pPr>
        <w:tabs>
          <w:tab w:val="left" w:pos="0"/>
          <w:tab w:val="left" w:pos="9899"/>
        </w:tabs>
        <w:spacing w:before="240"/>
        <w:ind w:right="-1"/>
        <w:jc w:val="both"/>
      </w:pPr>
      <w:r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 xml:space="preserve">ИНЖЕНЕРНО-ТЕХНОЛОГИЧЕСКОЕ СОПРОВОЖДЕНИЕ БУРОВЫХ РАСТВОРОВ </w:t>
      </w:r>
      <w:r w:rsidRPr="008E1A0C">
        <w:rPr>
          <w:szCs w:val="24"/>
        </w:rPr>
        <w:t>–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>
        <w:rPr>
          <w:rFonts w:eastAsiaTheme="minorHAnsi"/>
          <w:szCs w:val="24"/>
          <w:lang w:eastAsia="ru-RU"/>
        </w:rPr>
        <w:t>комплекс услуг, включающий в себя разработку проектных решений в части буровых растворов для бурения и реконструкции скважин, подготовку программ по буровым растворам, поставку материалов для приготовления и обработки буровых растворов, анализ свойств буровых растворов на буровой площадке, выдачу рекомендаций по приготовлению и обработке буровых растворов, подготовку суточной и итоговой отчетности.</w:t>
      </w:r>
    </w:p>
    <w:p w:rsidR="0063010D" w:rsidRPr="003770EC" w:rsidRDefault="0063010D" w:rsidP="00187135">
      <w:pPr>
        <w:spacing w:before="240"/>
        <w:jc w:val="both"/>
      </w:pPr>
      <w:r w:rsidRPr="005E1175"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>ЭКВИВАЛЕНТНАЯ ЦИРКУЛЯЦИОННАЯ ПЛОТНОСТЬ</w:t>
      </w:r>
      <w:r w:rsidRPr="005E1175">
        <w:rPr>
          <w:rFonts w:ascii="Arial" w:eastAsiaTheme="minorHAnsi" w:hAnsi="Arial"/>
          <w:sz w:val="22"/>
          <w:lang w:eastAsia="ru-RU"/>
        </w:rPr>
        <w:t xml:space="preserve"> </w:t>
      </w:r>
      <w:r w:rsidRPr="005E1175">
        <w:rPr>
          <w:szCs w:val="24"/>
        </w:rPr>
        <w:t>–</w:t>
      </w:r>
      <w:r w:rsidRPr="005E1175">
        <w:rPr>
          <w:rFonts w:ascii="Arial" w:eastAsiaTheme="minorHAnsi" w:hAnsi="Arial"/>
          <w:sz w:val="22"/>
          <w:lang w:eastAsia="ru-RU"/>
        </w:rPr>
        <w:t xml:space="preserve"> </w:t>
      </w:r>
      <w:r w:rsidRPr="005E1175">
        <w:t xml:space="preserve">представляет собой эквивалент градиента давления, создаваемого гидростатическим давлением столба бурового раствора и потерь давления на трение в </w:t>
      </w:r>
      <w:proofErr w:type="spellStart"/>
      <w:r w:rsidRPr="005E1175">
        <w:t>затрубном</w:t>
      </w:r>
      <w:proofErr w:type="spellEnd"/>
      <w:r w:rsidRPr="005E1175">
        <w:t xml:space="preserve"> пространстве, и является функцией расхода, реологических параметров жидкости, протяженности скважины и геометрии кольцевого пространства скважины/бурильной трубы.</w:t>
      </w:r>
    </w:p>
    <w:p w:rsidR="0063010D" w:rsidRDefault="0063010D" w:rsidP="00092E56">
      <w:pPr>
        <w:pStyle w:val="S20"/>
        <w:numPr>
          <w:ilvl w:val="1"/>
          <w:numId w:val="27"/>
        </w:numPr>
        <w:spacing w:before="240"/>
        <w:ind w:left="0" w:firstLine="0"/>
        <w:rPr>
          <w:rFonts w:eastAsia="Calibri"/>
          <w:lang w:eastAsia="en-US"/>
        </w:rPr>
      </w:pPr>
      <w:bookmarkStart w:id="38" w:name="_Toc41054596"/>
      <w:r w:rsidRPr="006D4AEC">
        <w:rPr>
          <w:rFonts w:eastAsia="Calibri"/>
          <w:lang w:eastAsia="en-US"/>
        </w:rPr>
        <w:t>РОЛИ</w:t>
      </w:r>
      <w:bookmarkEnd w:id="38"/>
    </w:p>
    <w:p w:rsidR="0063010D" w:rsidRPr="0063010D" w:rsidRDefault="0063010D" w:rsidP="006D4AEC">
      <w:pPr>
        <w:spacing w:before="240"/>
        <w:ind w:right="-1"/>
        <w:jc w:val="both"/>
        <w:rPr>
          <w:rFonts w:ascii="EuropeExt" w:hAnsi="EuropeExt"/>
        </w:rPr>
      </w:pPr>
      <w:r w:rsidRPr="0063010D">
        <w:rPr>
          <w:rFonts w:ascii="Arial" w:hAnsi="Arial" w:cs="Arial"/>
          <w:b/>
          <w:bCs/>
          <w:i/>
          <w:sz w:val="20"/>
        </w:rPr>
        <w:t xml:space="preserve">ЗАКАЗЧИК </w:t>
      </w:r>
      <w:r w:rsidRPr="005E1175">
        <w:rPr>
          <w:szCs w:val="24"/>
        </w:rPr>
        <w:t>–</w:t>
      </w:r>
      <w:r w:rsidRPr="0063010D">
        <w:t xml:space="preserve"> АО «Востсибнефтегаз», участвующее в договорных отношениях с подрядными (сервисными) организациями, оказывающими услуги по бурению скважин</w:t>
      </w:r>
      <w:r w:rsidRPr="0063010D">
        <w:rPr>
          <w:rFonts w:ascii="EuropeExt" w:hAnsi="EuropeExt"/>
        </w:rPr>
        <w:t>.</w:t>
      </w:r>
    </w:p>
    <w:p w:rsidR="00B376C4" w:rsidRPr="00A94314" w:rsidRDefault="00B376C4" w:rsidP="00092E56">
      <w:pPr>
        <w:pStyle w:val="S20"/>
        <w:numPr>
          <w:ilvl w:val="1"/>
          <w:numId w:val="27"/>
        </w:numPr>
        <w:spacing w:before="240"/>
        <w:ind w:left="0" w:firstLine="0"/>
        <w:rPr>
          <w:rFonts w:eastAsia="Calibri"/>
          <w:lang w:eastAsia="en-US"/>
        </w:rPr>
      </w:pPr>
      <w:bookmarkStart w:id="39" w:name="_Toc31286700"/>
      <w:bookmarkStart w:id="40" w:name="_Toc41054597"/>
      <w:r w:rsidRPr="00A94314">
        <w:rPr>
          <w:rFonts w:eastAsia="Calibri"/>
          <w:lang w:eastAsia="en-US"/>
        </w:rPr>
        <w:t>СОКРАЩЕНИЯ</w:t>
      </w:r>
      <w:bookmarkEnd w:id="39"/>
      <w:bookmarkEnd w:id="40"/>
    </w:p>
    <w:p w:rsidR="000F050A" w:rsidRPr="006D4AEC" w:rsidRDefault="000F050A" w:rsidP="006D4AEC">
      <w:pPr>
        <w:spacing w:before="240"/>
        <w:ind w:right="5"/>
        <w:rPr>
          <w:rFonts w:ascii="Arial" w:hAnsi="Arial" w:cs="Arial"/>
          <w:b/>
          <w:i/>
          <w:caps/>
          <w:sz w:val="20"/>
          <w:szCs w:val="20"/>
        </w:rPr>
      </w:pPr>
      <w:r w:rsidRPr="006D4AEC">
        <w:rPr>
          <w:rFonts w:ascii="Arial" w:hAnsi="Arial" w:cs="Arial"/>
          <w:b/>
          <w:i/>
          <w:caps/>
          <w:sz w:val="20"/>
          <w:szCs w:val="20"/>
        </w:rPr>
        <w:t xml:space="preserve">ВЗД – </w:t>
      </w:r>
      <w:r>
        <w:t>винтовой забойный двигатель</w:t>
      </w:r>
      <w:r w:rsidRPr="0063010D">
        <w:t>.</w:t>
      </w:r>
    </w:p>
    <w:p w:rsidR="000F050A" w:rsidRDefault="000F050A" w:rsidP="006D4AEC">
      <w:pPr>
        <w:spacing w:before="240"/>
        <w:ind w:right="5"/>
      </w:pPr>
      <w:r w:rsidRPr="0063010D">
        <w:rPr>
          <w:rFonts w:ascii="Arial" w:hAnsi="Arial" w:cs="Arial"/>
          <w:b/>
          <w:i/>
          <w:caps/>
          <w:sz w:val="20"/>
          <w:szCs w:val="20"/>
        </w:rPr>
        <w:t>ГИМ</w:t>
      </w:r>
      <w:r w:rsidRPr="0063010D">
        <w:rPr>
          <w:b/>
          <w:i/>
          <w:caps/>
        </w:rPr>
        <w:t xml:space="preserve"> </w:t>
      </w:r>
      <w:r w:rsidRPr="0063010D">
        <w:t>– гидравлический импульсный метод.</w:t>
      </w:r>
    </w:p>
    <w:p w:rsidR="000F050A" w:rsidRPr="00AF286F" w:rsidDel="007E5D20" w:rsidRDefault="000F050A" w:rsidP="006D4AEC">
      <w:pPr>
        <w:tabs>
          <w:tab w:val="left" w:pos="0"/>
        </w:tabs>
        <w:spacing w:before="240"/>
        <w:ind w:right="5"/>
        <w:rPr>
          <w:rFonts w:eastAsia="Times New Roman"/>
          <w:i/>
          <w:szCs w:val="24"/>
          <w:lang w:eastAsia="ru-RU"/>
        </w:rPr>
      </w:pPr>
      <w:r w:rsidRPr="00C16D86">
        <w:rPr>
          <w:rFonts w:ascii="Arial" w:hAnsi="Arial" w:cs="Arial"/>
          <w:b/>
          <w:i/>
          <w:sz w:val="20"/>
          <w:szCs w:val="20"/>
        </w:rPr>
        <w:t>ГНВП</w:t>
      </w:r>
      <w:r>
        <w:t xml:space="preserve"> – </w:t>
      </w:r>
      <w:proofErr w:type="spellStart"/>
      <w:r>
        <w:t>газонефтеводопроявление</w:t>
      </w:r>
      <w:proofErr w:type="spellEnd"/>
      <w:r>
        <w:t>.</w:t>
      </w:r>
    </w:p>
    <w:p w:rsidR="000F050A" w:rsidRPr="0063010D" w:rsidRDefault="000F050A" w:rsidP="006D4AEC">
      <w:pPr>
        <w:spacing w:before="240"/>
        <w:ind w:right="6"/>
      </w:pPr>
      <w:r w:rsidRPr="0063010D">
        <w:rPr>
          <w:rFonts w:ascii="Arial" w:hAnsi="Arial" w:cs="Arial"/>
          <w:b/>
          <w:i/>
          <w:sz w:val="20"/>
          <w:szCs w:val="20"/>
        </w:rPr>
        <w:t>ИТСБР</w:t>
      </w:r>
      <w:r w:rsidRPr="0063010D">
        <w:t xml:space="preserve"> – инженерно-технологическое сопровождение буровых растворов.</w:t>
      </w:r>
    </w:p>
    <w:p w:rsidR="000F050A" w:rsidRPr="0063010D" w:rsidRDefault="000F050A" w:rsidP="006D4AEC">
      <w:pPr>
        <w:spacing w:before="240"/>
        <w:ind w:right="6"/>
      </w:pPr>
      <w:proofErr w:type="gramStart"/>
      <w:r w:rsidRPr="0063010D">
        <w:rPr>
          <w:rFonts w:ascii="Arial" w:hAnsi="Arial" w:cs="Arial"/>
          <w:b/>
          <w:i/>
          <w:sz w:val="20"/>
          <w:szCs w:val="20"/>
        </w:rPr>
        <w:t>КНБК</w:t>
      </w:r>
      <w:r w:rsidRPr="0063010D">
        <w:t xml:space="preserve"> </w:t>
      </w:r>
      <w:r w:rsidRPr="0063010D">
        <w:rPr>
          <w:b/>
          <w:i/>
          <w:caps/>
        </w:rPr>
        <w:t xml:space="preserve"> </w:t>
      </w:r>
      <w:r>
        <w:t>–</w:t>
      </w:r>
      <w:proofErr w:type="gramEnd"/>
      <w:r w:rsidRPr="0063010D">
        <w:t xml:space="preserve"> компоновка низа бурильной колонны.</w:t>
      </w:r>
    </w:p>
    <w:p w:rsidR="000F050A" w:rsidRPr="0063010D" w:rsidRDefault="000F050A" w:rsidP="006D4AEC">
      <w:pPr>
        <w:spacing w:before="240"/>
        <w:ind w:right="6"/>
      </w:pPr>
      <w:r w:rsidRPr="0063010D">
        <w:rPr>
          <w:rFonts w:ascii="Arial" w:hAnsi="Arial" w:cs="Arial"/>
          <w:b/>
          <w:i/>
          <w:sz w:val="20"/>
          <w:szCs w:val="20"/>
        </w:rPr>
        <w:lastRenderedPageBreak/>
        <w:t xml:space="preserve">МБП </w:t>
      </w:r>
      <w:r w:rsidRPr="0063010D">
        <w:t>– материал для борьбы с поглощением.</w:t>
      </w:r>
    </w:p>
    <w:p w:rsidR="000F050A" w:rsidRPr="006D4AEC" w:rsidRDefault="000F050A" w:rsidP="006D4AEC">
      <w:pPr>
        <w:spacing w:before="240"/>
        <w:rPr>
          <w:color w:val="000000"/>
        </w:rPr>
      </w:pPr>
      <w:r w:rsidRPr="0063010D">
        <w:rPr>
          <w:rFonts w:ascii="Arial" w:hAnsi="Arial" w:cs="Arial"/>
          <w:b/>
          <w:i/>
          <w:caps/>
          <w:sz w:val="20"/>
          <w:szCs w:val="20"/>
        </w:rPr>
        <w:t>НПВ</w:t>
      </w:r>
      <w:r w:rsidRPr="006D4AEC">
        <w:rPr>
          <w:i/>
          <w:color w:val="000000"/>
        </w:rPr>
        <w:t xml:space="preserve"> </w:t>
      </w:r>
      <w:r w:rsidRPr="006D4AEC">
        <w:rPr>
          <w:color w:val="000000"/>
        </w:rPr>
        <w:t>– непроизводительное время.</w:t>
      </w:r>
    </w:p>
    <w:p w:rsidR="000F050A" w:rsidRPr="00792949" w:rsidRDefault="000F050A" w:rsidP="006D4AEC">
      <w:pPr>
        <w:spacing w:before="240"/>
        <w:ind w:right="5"/>
        <w:rPr>
          <w:caps/>
          <w:szCs w:val="24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ОПИ </w:t>
      </w:r>
      <w:r>
        <w:rPr>
          <w:rFonts w:ascii="Arial" w:hAnsi="Arial" w:cs="Arial"/>
          <w:b/>
          <w:i/>
          <w:sz w:val="20"/>
          <w:szCs w:val="20"/>
        </w:rPr>
        <w:t xml:space="preserve">– </w:t>
      </w:r>
      <w:r w:rsidRPr="00792949">
        <w:rPr>
          <w:szCs w:val="24"/>
        </w:rPr>
        <w:t>опытно промышленные испытания</w:t>
      </w:r>
      <w:r>
        <w:rPr>
          <w:szCs w:val="24"/>
        </w:rPr>
        <w:t>.</w:t>
      </w:r>
    </w:p>
    <w:p w:rsidR="000F050A" w:rsidRPr="0063010D" w:rsidRDefault="000F050A" w:rsidP="006D4AEC">
      <w:pPr>
        <w:spacing w:before="240"/>
        <w:ind w:right="6"/>
      </w:pPr>
      <w:r w:rsidRPr="0063010D">
        <w:rPr>
          <w:rFonts w:ascii="Arial" w:hAnsi="Arial" w:cs="Arial"/>
          <w:b/>
          <w:i/>
          <w:sz w:val="20"/>
          <w:szCs w:val="20"/>
        </w:rPr>
        <w:t>ПВО</w:t>
      </w:r>
      <w:r w:rsidRPr="0063010D">
        <w:rPr>
          <w:rFonts w:ascii="Arial" w:hAnsi="Arial" w:cs="Arial"/>
          <w:sz w:val="20"/>
          <w:szCs w:val="20"/>
        </w:rPr>
        <w:t xml:space="preserve"> </w:t>
      </w:r>
      <w:r w:rsidRPr="006B4F4A">
        <w:rPr>
          <w:color w:val="000000"/>
        </w:rPr>
        <w:t>–</w:t>
      </w:r>
      <w:r w:rsidRPr="0063010D">
        <w:t xml:space="preserve"> противовыбросовое оборудование.</w:t>
      </w:r>
    </w:p>
    <w:p w:rsidR="000F050A" w:rsidRPr="0063010D" w:rsidRDefault="000F050A" w:rsidP="006D4AEC">
      <w:pPr>
        <w:spacing w:before="240"/>
        <w:ind w:right="6"/>
      </w:pPr>
      <w:r w:rsidRPr="0063010D">
        <w:rPr>
          <w:rFonts w:ascii="Arial" w:hAnsi="Arial" w:cs="Arial"/>
          <w:b/>
          <w:i/>
          <w:sz w:val="20"/>
          <w:szCs w:val="20"/>
        </w:rPr>
        <w:t>ПО</w:t>
      </w:r>
      <w:r w:rsidRPr="0063010D">
        <w:t xml:space="preserve"> – программное обеспечение.</w:t>
      </w:r>
    </w:p>
    <w:p w:rsidR="000F050A" w:rsidRPr="00792949" w:rsidRDefault="000F050A" w:rsidP="006D4AEC">
      <w:pPr>
        <w:spacing w:before="240"/>
        <w:ind w:right="5"/>
        <w:rPr>
          <w:caps/>
          <w:szCs w:val="24"/>
        </w:rPr>
      </w:pPr>
      <w:r w:rsidRPr="006D4AEC">
        <w:rPr>
          <w:rFonts w:ascii="Arial" w:hAnsi="Arial" w:cs="Arial"/>
          <w:b/>
          <w:i/>
          <w:caps/>
          <w:sz w:val="20"/>
          <w:szCs w:val="20"/>
        </w:rPr>
        <w:t xml:space="preserve">РУО – </w:t>
      </w:r>
      <w:r>
        <w:rPr>
          <w:szCs w:val="24"/>
        </w:rPr>
        <w:t>раствор на углеводородной основе.</w:t>
      </w:r>
    </w:p>
    <w:p w:rsidR="000F050A" w:rsidRDefault="000F050A" w:rsidP="006D4AEC">
      <w:pPr>
        <w:spacing w:before="240"/>
        <w:ind w:right="5"/>
      </w:pPr>
      <w:r w:rsidRPr="0063010D">
        <w:rPr>
          <w:rFonts w:ascii="Arial" w:hAnsi="Arial" w:cs="Arial"/>
          <w:b/>
          <w:i/>
          <w:caps/>
          <w:sz w:val="20"/>
          <w:szCs w:val="20"/>
        </w:rPr>
        <w:t>СПО</w:t>
      </w:r>
      <w:r w:rsidRPr="0063010D">
        <w:rPr>
          <w:b/>
          <w:i/>
          <w:caps/>
        </w:rPr>
        <w:t xml:space="preserve"> </w:t>
      </w:r>
      <w:r>
        <w:t>–</w:t>
      </w:r>
      <w:r w:rsidRPr="0063010D">
        <w:t xml:space="preserve"> спускоподъемные операции.</w:t>
      </w:r>
    </w:p>
    <w:p w:rsidR="000F050A" w:rsidRPr="0063010D" w:rsidRDefault="000F050A" w:rsidP="006D4AEC">
      <w:pPr>
        <w:spacing w:before="240"/>
        <w:ind w:right="5"/>
      </w:pPr>
      <w:r w:rsidRPr="006D4AEC">
        <w:rPr>
          <w:rFonts w:ascii="Arial" w:hAnsi="Arial" w:cs="Arial"/>
          <w:b/>
          <w:i/>
          <w:caps/>
          <w:sz w:val="20"/>
          <w:szCs w:val="20"/>
        </w:rPr>
        <w:t>УТИБ –</w:t>
      </w:r>
      <w:r>
        <w:t xml:space="preserve"> управление </w:t>
      </w:r>
      <w:r w:rsidRPr="003E33BE">
        <w:t>технологий и инжиниринга бурения</w:t>
      </w:r>
      <w:r>
        <w:t xml:space="preserve"> АО «Востсибнефтегаз».</w:t>
      </w:r>
    </w:p>
    <w:p w:rsidR="000F050A" w:rsidRDefault="000F050A" w:rsidP="006D4AEC">
      <w:pPr>
        <w:spacing w:before="240"/>
        <w:ind w:right="5"/>
      </w:pPr>
      <w:r w:rsidRPr="0063010D">
        <w:rPr>
          <w:rFonts w:ascii="Arial" w:hAnsi="Arial" w:cs="Arial"/>
          <w:b/>
          <w:i/>
          <w:caps/>
          <w:sz w:val="20"/>
          <w:szCs w:val="20"/>
        </w:rPr>
        <w:t>ЦА</w:t>
      </w:r>
      <w:r w:rsidRPr="0063010D">
        <w:t xml:space="preserve"> – цементировочный агрегат.</w:t>
      </w:r>
    </w:p>
    <w:p w:rsidR="000F050A" w:rsidRDefault="000F050A" w:rsidP="006D4AEC">
      <w:pPr>
        <w:spacing w:before="240"/>
        <w:ind w:right="5"/>
      </w:pPr>
      <w:r w:rsidRPr="006D4AEC">
        <w:rPr>
          <w:rFonts w:ascii="Arial" w:hAnsi="Arial" w:cs="Arial"/>
          <w:b/>
          <w:i/>
          <w:caps/>
          <w:sz w:val="20"/>
          <w:szCs w:val="20"/>
        </w:rPr>
        <w:t xml:space="preserve">ЦМ </w:t>
      </w:r>
      <w:r>
        <w:t>– цементный мост.</w:t>
      </w:r>
    </w:p>
    <w:p w:rsidR="000F050A" w:rsidRPr="0063010D" w:rsidRDefault="000F050A" w:rsidP="006D4AEC">
      <w:pPr>
        <w:spacing w:before="240"/>
        <w:ind w:right="5"/>
      </w:pPr>
      <w:r w:rsidRPr="006D4AEC">
        <w:rPr>
          <w:rFonts w:ascii="Arial" w:hAnsi="Arial" w:cs="Arial"/>
          <w:b/>
          <w:i/>
          <w:sz w:val="20"/>
          <w:szCs w:val="20"/>
        </w:rPr>
        <w:t>ЭК</w:t>
      </w:r>
      <w:r>
        <w:t xml:space="preserve"> – эксплуатационная колонна.</w:t>
      </w:r>
    </w:p>
    <w:p w:rsidR="000F050A" w:rsidRDefault="000F050A" w:rsidP="006D4AEC">
      <w:pPr>
        <w:tabs>
          <w:tab w:val="left" w:pos="0"/>
        </w:tabs>
        <w:spacing w:before="240"/>
        <w:ind w:right="5"/>
      </w:pPr>
      <w:r w:rsidRPr="0063010D">
        <w:rPr>
          <w:rFonts w:ascii="Arial" w:hAnsi="Arial" w:cs="Arial"/>
          <w:b/>
          <w:i/>
          <w:caps/>
          <w:sz w:val="20"/>
          <w:szCs w:val="20"/>
        </w:rPr>
        <w:t>ЭЦП</w:t>
      </w:r>
      <w:r w:rsidRPr="0063010D">
        <w:t xml:space="preserve"> – эквивалентная циркуляционная плотность.</w:t>
      </w:r>
    </w:p>
    <w:p w:rsidR="0030042A" w:rsidRDefault="0030042A" w:rsidP="006D4AEC">
      <w:pPr>
        <w:spacing w:before="240"/>
        <w:rPr>
          <w:rFonts w:ascii="Arial" w:hAnsi="Arial" w:cs="Arial"/>
          <w:b/>
          <w:bCs/>
          <w:sz w:val="32"/>
          <w:szCs w:val="32"/>
        </w:rPr>
      </w:pPr>
      <w:bookmarkStart w:id="41" w:name="_Toc153013094"/>
      <w:bookmarkStart w:id="42" w:name="_Toc156727020"/>
      <w:bookmarkStart w:id="43" w:name="_Toc164238419"/>
      <w:bookmarkEnd w:id="36"/>
      <w:bookmarkEnd w:id="37"/>
      <w:r>
        <w:br w:type="page"/>
      </w:r>
    </w:p>
    <w:p w:rsidR="001D7F3F" w:rsidRDefault="001D7F3F" w:rsidP="00365B59">
      <w:pPr>
        <w:pStyle w:val="1"/>
        <w:keepNext w:val="0"/>
        <w:tabs>
          <w:tab w:val="num" w:pos="540"/>
          <w:tab w:val="left" w:pos="567"/>
        </w:tabs>
        <w:spacing w:before="0" w:after="0"/>
        <w:jc w:val="both"/>
        <w:rPr>
          <w:kern w:val="0"/>
        </w:rPr>
        <w:sectPr w:rsidR="001D7F3F" w:rsidSect="00BD5F85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1E22" w:rsidRDefault="00092E56" w:rsidP="00E71E22">
      <w:pPr>
        <w:pStyle w:val="1"/>
        <w:keepNext w:val="0"/>
        <w:tabs>
          <w:tab w:val="left" w:pos="567"/>
        </w:tabs>
        <w:spacing w:before="0" w:after="0"/>
        <w:jc w:val="both"/>
        <w:rPr>
          <w:kern w:val="0"/>
        </w:rPr>
      </w:pPr>
      <w:bookmarkStart w:id="44" w:name="_Toc153013095"/>
      <w:bookmarkStart w:id="45" w:name="_Toc156727021"/>
      <w:bookmarkStart w:id="46" w:name="_Toc164238420"/>
      <w:bookmarkStart w:id="47" w:name="_Toc41054598"/>
      <w:bookmarkEnd w:id="41"/>
      <w:bookmarkEnd w:id="42"/>
      <w:bookmarkEnd w:id="43"/>
      <w:r>
        <w:rPr>
          <w:kern w:val="0"/>
        </w:rPr>
        <w:lastRenderedPageBreak/>
        <w:t>3</w:t>
      </w:r>
      <w:r w:rsidR="00365B59" w:rsidRPr="00B56515">
        <w:rPr>
          <w:kern w:val="0"/>
        </w:rPr>
        <w:t>.</w:t>
      </w:r>
      <w:r w:rsidR="00365B59" w:rsidRPr="00B56515">
        <w:rPr>
          <w:kern w:val="0"/>
        </w:rPr>
        <w:tab/>
      </w:r>
      <w:bookmarkEnd w:id="44"/>
      <w:bookmarkEnd w:id="45"/>
      <w:bookmarkEnd w:id="46"/>
      <w:r w:rsidR="00E71E22">
        <w:rPr>
          <w:kern w:val="0"/>
        </w:rPr>
        <w:t>ОБЩИЕ ПОЛОЖЕНИЯ</w:t>
      </w:r>
      <w:bookmarkStart w:id="48" w:name="_Toc149983195"/>
      <w:bookmarkStart w:id="49" w:name="_Toc149985389"/>
      <w:bookmarkEnd w:id="47"/>
    </w:p>
    <w:p w:rsidR="00E71E22" w:rsidRPr="00E71E22" w:rsidRDefault="00092E56" w:rsidP="00072D57">
      <w:pPr>
        <w:pStyle w:val="30"/>
        <w:spacing w:after="0"/>
      </w:pPr>
      <w:r>
        <w:t>3</w:t>
      </w:r>
      <w:r w:rsidR="00187135">
        <w:t xml:space="preserve">.1. </w:t>
      </w:r>
      <w:r w:rsidR="00E71E22" w:rsidRPr="00E71E22">
        <w:t>Поглощения промывочной жидкости при бурении скважин связаны с вскрытием проницаемых пород трещинно-кавернозного, трещинно-порового и трещинно-кавернозно-порового типов, основными геолого-физическими характеристиками которых и расчетными параметрами являются: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 xml:space="preserve">глубина кровли </w:t>
      </w:r>
      <w:r w:rsidR="00311AB7">
        <w:t xml:space="preserve">интервала </w:t>
      </w:r>
      <w:r w:rsidRPr="00E71E22">
        <w:t>поглощения;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>пластовое давление и температура;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>плотность пластовой жидкости;</w:t>
      </w:r>
    </w:p>
    <w:p w:rsidR="00E71E22" w:rsidRPr="00E71E22" w:rsidRDefault="00311AB7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>
        <w:t>апертура</w:t>
      </w:r>
      <w:r w:rsidR="00E71E22" w:rsidRPr="00E71E22">
        <w:t xml:space="preserve"> трещин</w:t>
      </w:r>
      <w:r w:rsidR="007E5D20">
        <w:t>.</w:t>
      </w:r>
    </w:p>
    <w:p w:rsidR="00E71E22" w:rsidRPr="00E71E22" w:rsidRDefault="00092E56" w:rsidP="006D4AEC">
      <w:pPr>
        <w:pStyle w:val="30"/>
        <w:spacing w:after="0"/>
      </w:pPr>
      <w:r>
        <w:t>3</w:t>
      </w:r>
      <w:r w:rsidR="00187135">
        <w:t xml:space="preserve">.2. </w:t>
      </w:r>
      <w:r w:rsidR="00A80E03" w:rsidRPr="00A80E03">
        <w:t xml:space="preserve">Вскрытие нескольких </w:t>
      </w:r>
      <w:r w:rsidR="00E71E22" w:rsidRPr="00A80E03">
        <w:t>поглощающих пластов</w:t>
      </w:r>
      <w:r w:rsidR="00A80E03" w:rsidRPr="00A80E03">
        <w:t xml:space="preserve"> в скважине</w:t>
      </w:r>
      <w:r w:rsidR="00E71E22" w:rsidRPr="00A80E03">
        <w:t xml:space="preserve"> представляет </w:t>
      </w:r>
      <w:r w:rsidR="00A80E03" w:rsidRPr="00A80E03">
        <w:t xml:space="preserve">собой </w:t>
      </w:r>
      <w:r w:rsidR="00E71E22" w:rsidRPr="00A80E03">
        <w:t xml:space="preserve">сложную систему термодинамического взаимодействия, характер и интенсивность которой определяется величинами пластовых давлений - репрессий (депрессий), действующих на кровлю пластов, плотностью пластовых жидкостей, фильтрационными свойствами </w:t>
      </w:r>
      <w:proofErr w:type="spellStart"/>
      <w:r w:rsidR="00E71E22" w:rsidRPr="00A80E03">
        <w:t>призабойной</w:t>
      </w:r>
      <w:proofErr w:type="spellEnd"/>
      <w:r w:rsidR="00E71E22" w:rsidRPr="00A80E03">
        <w:t xml:space="preserve"> и удаленной зон, направлением и интенсивностью межпластовых </w:t>
      </w:r>
      <w:proofErr w:type="spellStart"/>
      <w:r w:rsidR="00E71E22" w:rsidRPr="00A80E03">
        <w:t>перетоков</w:t>
      </w:r>
      <w:proofErr w:type="spellEnd"/>
      <w:r w:rsidR="00E71E22" w:rsidRPr="00A80E03">
        <w:t xml:space="preserve"> и </w:t>
      </w:r>
      <w:proofErr w:type="spellStart"/>
      <w:r w:rsidR="00E71E22" w:rsidRPr="00A80E03">
        <w:t>флюидопроявлений</w:t>
      </w:r>
      <w:proofErr w:type="spellEnd"/>
      <w:r w:rsidR="00E71E22" w:rsidRPr="00A80E03">
        <w:t>.</w:t>
      </w:r>
    </w:p>
    <w:p w:rsidR="00E71E22" w:rsidRPr="00E71E22" w:rsidRDefault="00092E56" w:rsidP="006D4AEC">
      <w:pPr>
        <w:pStyle w:val="30"/>
        <w:spacing w:after="0"/>
      </w:pPr>
      <w:r>
        <w:t>3</w:t>
      </w:r>
      <w:r w:rsidR="00187135">
        <w:t xml:space="preserve">.3. </w:t>
      </w:r>
      <w:r w:rsidR="00E71E22" w:rsidRPr="00E71E22">
        <w:t xml:space="preserve">Основными геолого-техническими факторами, влияющими на гидравлические условия и показатели методов </w:t>
      </w:r>
      <w:proofErr w:type="spellStart"/>
      <w:r w:rsidR="00753A4A">
        <w:t>кольматации</w:t>
      </w:r>
      <w:proofErr w:type="spellEnd"/>
      <w:r w:rsidR="00753A4A">
        <w:t xml:space="preserve"> зон поглощения</w:t>
      </w:r>
      <w:r w:rsidR="00E71E22" w:rsidRPr="00E71E22">
        <w:t>, являются: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>количество одновременно вскрытых скважиной поглощающих пластов;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>глубина залегания поглощений;</w:t>
      </w:r>
    </w:p>
    <w:p w:rsidR="00972A40" w:rsidRDefault="00972A40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>
        <w:t>мощность</w:t>
      </w:r>
      <w:r w:rsidRPr="00E71E22">
        <w:t xml:space="preserve"> </w:t>
      </w:r>
      <w:r>
        <w:t>интервала поглощения;</w:t>
      </w:r>
    </w:p>
    <w:p w:rsidR="00972A40" w:rsidRPr="00E71E22" w:rsidRDefault="00972A40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>
        <w:t>уровень</w:t>
      </w:r>
      <w:r w:rsidRPr="00E71E22">
        <w:t xml:space="preserve"> снижения статического уровня жидкости</w:t>
      </w:r>
      <w:r>
        <w:t xml:space="preserve"> в скважине</w:t>
      </w:r>
      <w:r w:rsidRPr="00E71E22">
        <w:t>;</w:t>
      </w:r>
    </w:p>
    <w:p w:rsidR="00972A40" w:rsidRPr="00311AB7" w:rsidRDefault="00972A40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>
        <w:t>приемистость в интервале поглощения;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 xml:space="preserve">наличие межпластовых </w:t>
      </w:r>
      <w:proofErr w:type="spellStart"/>
      <w:r w:rsidRPr="00E71E22">
        <w:t>перетоков</w:t>
      </w:r>
      <w:proofErr w:type="spellEnd"/>
      <w:r w:rsidRPr="00E71E22">
        <w:t xml:space="preserve"> жидкостей;</w:t>
      </w:r>
    </w:p>
    <w:p w:rsidR="00E71E22" w:rsidRPr="00E71E22" w:rsidRDefault="00E71E22" w:rsidP="006D4AEC">
      <w:pPr>
        <w:pStyle w:val="30"/>
        <w:numPr>
          <w:ilvl w:val="0"/>
          <w:numId w:val="5"/>
        </w:numPr>
        <w:tabs>
          <w:tab w:val="left" w:pos="851"/>
        </w:tabs>
        <w:spacing w:before="120" w:after="0"/>
        <w:ind w:left="851" w:hanging="284"/>
      </w:pPr>
      <w:r w:rsidRPr="00E71E22">
        <w:t xml:space="preserve">наличие сопутствующих поглощениям </w:t>
      </w:r>
      <w:proofErr w:type="spellStart"/>
      <w:r w:rsidRPr="00E71E22">
        <w:t>газонефтеводопроявлений</w:t>
      </w:r>
      <w:proofErr w:type="spellEnd"/>
      <w:r w:rsidRPr="00E71E22">
        <w:t>.</w:t>
      </w:r>
    </w:p>
    <w:p w:rsidR="00E71E22" w:rsidRPr="00E71E22" w:rsidRDefault="00092E56" w:rsidP="006D4AEC">
      <w:pPr>
        <w:pStyle w:val="30"/>
        <w:spacing w:after="0"/>
      </w:pPr>
      <w:r>
        <w:t>3</w:t>
      </w:r>
      <w:r w:rsidR="00187135">
        <w:t xml:space="preserve">.4. </w:t>
      </w:r>
      <w:r w:rsidR="00972A40">
        <w:t xml:space="preserve">Управляемая </w:t>
      </w:r>
      <w:proofErr w:type="spellStart"/>
      <w:r w:rsidR="00972A40">
        <w:t>кольматация</w:t>
      </w:r>
      <w:proofErr w:type="spellEnd"/>
      <w:r w:rsidR="00E71E22" w:rsidRPr="00E71E22">
        <w:t xml:space="preserve"> приводит к формированию в приствольной зоне гидроизолирующей системы «проницаемая среда – </w:t>
      </w:r>
      <w:proofErr w:type="spellStart"/>
      <w:r w:rsidR="00E71E22" w:rsidRPr="00E71E22">
        <w:t>кольматант</w:t>
      </w:r>
      <w:proofErr w:type="spellEnd"/>
      <w:r w:rsidR="00E71E22" w:rsidRPr="00E71E22">
        <w:t>» с фильтрационными и прочностными характеристиками, значительно снижающими или исключающими гидравлическую связь проницаемых пород и скважины.</w:t>
      </w:r>
    </w:p>
    <w:p w:rsidR="00642C4B" w:rsidRPr="0019232A" w:rsidRDefault="00642C4B" w:rsidP="00642C4B">
      <w:pPr>
        <w:spacing w:before="100" w:beforeAutospacing="1" w:after="100" w:afterAutospacing="1"/>
        <w:jc w:val="both"/>
        <w:sectPr w:rsidR="00642C4B" w:rsidRPr="0019232A" w:rsidSect="00BD5F85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31309" w:rsidRPr="007F615D" w:rsidRDefault="00092E56" w:rsidP="00365B59">
      <w:pPr>
        <w:pStyle w:val="1"/>
        <w:keepNext w:val="0"/>
        <w:tabs>
          <w:tab w:val="left" w:pos="567"/>
        </w:tabs>
        <w:spacing w:before="0" w:after="0"/>
        <w:jc w:val="both"/>
        <w:rPr>
          <w:kern w:val="0"/>
        </w:rPr>
      </w:pPr>
      <w:bookmarkStart w:id="50" w:name="_Toc41054599"/>
      <w:bookmarkStart w:id="51" w:name="_Toc153013102"/>
      <w:bookmarkStart w:id="52" w:name="_Toc156727027"/>
      <w:bookmarkStart w:id="53" w:name="_Toc164238421"/>
      <w:bookmarkEnd w:id="48"/>
      <w:bookmarkEnd w:id="49"/>
      <w:r>
        <w:rPr>
          <w:kern w:val="0"/>
        </w:rPr>
        <w:lastRenderedPageBreak/>
        <w:t>4</w:t>
      </w:r>
      <w:r w:rsidR="00E31309" w:rsidRPr="007F615D">
        <w:rPr>
          <w:kern w:val="0"/>
        </w:rPr>
        <w:t xml:space="preserve">. </w:t>
      </w:r>
      <w:r w:rsidR="006736AE">
        <w:rPr>
          <w:kern w:val="0"/>
        </w:rPr>
        <w:t>ОСНОВНЫЕ ПРИНЦИПЫ</w:t>
      </w:r>
      <w:r w:rsidR="00E31309" w:rsidRPr="007F615D">
        <w:rPr>
          <w:kern w:val="0"/>
        </w:rPr>
        <w:t xml:space="preserve"> ЛИКВИДАЦИИ ПОГЛОЩЕНИЙ</w:t>
      </w:r>
      <w:bookmarkEnd w:id="50"/>
    </w:p>
    <w:p w:rsidR="005A4B70" w:rsidRPr="005A4B70" w:rsidRDefault="00092E56" w:rsidP="00072D57">
      <w:pPr>
        <w:pStyle w:val="30"/>
        <w:spacing w:after="0"/>
      </w:pPr>
      <w:r>
        <w:t>4</w:t>
      </w:r>
      <w:r w:rsidR="00187135">
        <w:t xml:space="preserve">.1. </w:t>
      </w:r>
      <w:r w:rsidR="005A4B70" w:rsidRPr="00EC4DB3">
        <w:t>Наиболее приемлемым вариантом при возникновении поглощения, является ликвидация осложнения с перво</w:t>
      </w:r>
      <w:r w:rsidR="005D2F1E">
        <w:t>й</w:t>
      </w:r>
      <w:r w:rsidR="005A4B70" w:rsidRPr="00EC4DB3">
        <w:t xml:space="preserve"> </w:t>
      </w:r>
      <w:r w:rsidR="005D2F1E">
        <w:t>операции</w:t>
      </w:r>
      <w:r w:rsidR="005A4B70" w:rsidRPr="00EC4DB3">
        <w:t>, позволяющая сократить как длительность НПВ, так и затраты на восполнение потерь больших объемов бурового раствора.</w:t>
      </w:r>
    </w:p>
    <w:p w:rsidR="005A4B70" w:rsidRPr="005A4B70" w:rsidRDefault="00092E56" w:rsidP="00072D57">
      <w:pPr>
        <w:pStyle w:val="30"/>
        <w:spacing w:after="0"/>
      </w:pPr>
      <w:r>
        <w:t>4</w:t>
      </w:r>
      <w:r w:rsidR="00187135">
        <w:t xml:space="preserve">.2. </w:t>
      </w:r>
      <w:r w:rsidR="005A4B70">
        <w:t xml:space="preserve">Основные принципы ликвидации поглощения представлены </w:t>
      </w:r>
      <w:r w:rsidR="007C192E">
        <w:t>в п</w:t>
      </w:r>
      <w:r w:rsidR="00187135">
        <w:t>.</w:t>
      </w:r>
      <w:r w:rsidR="000D121A">
        <w:t>3</w:t>
      </w:r>
      <w:r w:rsidR="007C192E">
        <w:t>.6.</w:t>
      </w:r>
    </w:p>
    <w:p w:rsidR="005A4B70" w:rsidRPr="009B4011" w:rsidRDefault="00092E56" w:rsidP="00072D57">
      <w:pPr>
        <w:pStyle w:val="30"/>
        <w:spacing w:after="0"/>
      </w:pPr>
      <w:r>
        <w:t>4</w:t>
      </w:r>
      <w:r w:rsidR="00187135">
        <w:t xml:space="preserve">.3. </w:t>
      </w:r>
      <w:r w:rsidR="005A4B70" w:rsidRPr="005A4B70">
        <w:t>Оценка зоны поглощения производится с определением приемистости, как функции размера и количества трещин, интенсивности поглощения, пе</w:t>
      </w:r>
      <w:r w:rsidR="009B4011">
        <w:t>репада давления, реологических</w:t>
      </w:r>
      <w:r w:rsidR="009B4011" w:rsidRPr="009B4011">
        <w:t xml:space="preserve"> </w:t>
      </w:r>
      <w:r w:rsidR="005A4B70" w:rsidRPr="005A4B70">
        <w:t xml:space="preserve">свойств </w:t>
      </w:r>
      <w:r w:rsidR="001E69EB">
        <w:t xml:space="preserve">бурового </w:t>
      </w:r>
      <w:r w:rsidR="005A4B70" w:rsidRPr="005A4B70">
        <w:t>раство</w:t>
      </w:r>
      <w:r w:rsidR="001E69EB">
        <w:t>ра</w:t>
      </w:r>
      <w:r w:rsidR="005A4B70" w:rsidRPr="005A4B70">
        <w:t xml:space="preserve"> и времени. </w:t>
      </w:r>
    </w:p>
    <w:p w:rsidR="009B4011" w:rsidRDefault="00092E56" w:rsidP="00072D57">
      <w:pPr>
        <w:pStyle w:val="30"/>
        <w:spacing w:after="0"/>
      </w:pPr>
      <w:r>
        <w:t>4</w:t>
      </w:r>
      <w:r w:rsidR="00187135">
        <w:t xml:space="preserve">.4. </w:t>
      </w:r>
      <w:r w:rsidR="00A11FA9" w:rsidRPr="00A11FA9">
        <w:t xml:space="preserve">Условное определение приемистости </w:t>
      </w:r>
      <w:r w:rsidR="00A11FA9">
        <w:t>(А</w:t>
      </w:r>
      <w:r w:rsidR="00F056D0">
        <w:t>, м</w:t>
      </w:r>
      <w:r w:rsidR="00F056D0" w:rsidRPr="00A11FA9">
        <w:rPr>
          <w:vertAlign w:val="superscript"/>
        </w:rPr>
        <w:t>3</w:t>
      </w:r>
      <w:r w:rsidR="00F056D0">
        <w:t>/ч*МПа</w:t>
      </w:r>
      <w:r w:rsidR="00A11FA9">
        <w:t xml:space="preserve">) </w:t>
      </w:r>
      <w:r w:rsidR="00A11FA9" w:rsidRPr="00A11FA9">
        <w:t>в трещине зоны поглощения:</w:t>
      </w:r>
    </w:p>
    <w:p w:rsidR="00A11FA9" w:rsidRPr="00A11FA9" w:rsidRDefault="00A11FA9" w:rsidP="00072D57">
      <w:pPr>
        <w:pStyle w:val="30"/>
        <w:spacing w:after="0"/>
        <w:jc w:val="center"/>
      </w:pPr>
      <m:oMath>
        <m:r>
          <w:rPr>
            <w:rFonts w:ascii="Cambria Math" w:hAnsi="Cambria Math" w:cs="Arial"/>
            <w:lang w:val="en-US"/>
          </w:rPr>
          <m:t>A</m:t>
        </m:r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L</m:t>
            </m:r>
          </m:num>
          <m:den>
            <m:sSub>
              <m:sSub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</w:rPr>
                  <m:t>экв</m:t>
                </m:r>
              </m:sub>
            </m:sSub>
            <m: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</w:rPr>
                  <m:t>гст</m:t>
                </m:r>
              </m:sub>
            </m:sSub>
          </m:den>
        </m:f>
      </m:oMath>
      <w:r w:rsidRPr="00052711">
        <w:rPr>
          <w:rFonts w:ascii="Arial" w:hAnsi="Arial" w:cs="Arial"/>
        </w:rPr>
        <w:t>,</w:t>
      </w:r>
      <w:r>
        <w:t xml:space="preserve"> где</w:t>
      </w:r>
    </w:p>
    <w:p w:rsidR="00A11FA9" w:rsidRDefault="0031545C" w:rsidP="006D4AEC">
      <w:pPr>
        <w:spacing w:before="240"/>
        <w:ind w:left="709"/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экв</m:t>
            </m:r>
          </m:sub>
        </m:sSub>
      </m:oMath>
      <w:r w:rsidR="00A11FA9">
        <w:t xml:space="preserve"> </w:t>
      </w:r>
      <w:r w:rsidR="00511D85">
        <w:t>–</w:t>
      </w:r>
      <w:r w:rsidR="00A11FA9">
        <w:t xml:space="preserve"> </w:t>
      </w:r>
      <w:r w:rsidR="00A11FA9" w:rsidRPr="00EC4DB3">
        <w:t xml:space="preserve">эквивалентное давление в зоне поглощение при циркуляции, </w:t>
      </w:r>
      <w:r w:rsidR="00A11FA9">
        <w:t>М</w:t>
      </w:r>
      <w:r w:rsidR="00511D85">
        <w:t>п</w:t>
      </w:r>
      <w:r w:rsidR="00A11FA9">
        <w:t>а</w:t>
      </w:r>
      <w:r w:rsidR="00511D85">
        <w:t>;</w:t>
      </w:r>
    </w:p>
    <w:p w:rsidR="00A11FA9" w:rsidRDefault="0031545C" w:rsidP="006D4AEC">
      <w:pPr>
        <w:pStyle w:val="30"/>
        <w:spacing w:after="0"/>
        <w:ind w:left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гст</m:t>
            </m:r>
          </m:sub>
        </m:sSub>
      </m:oMath>
      <w:r w:rsidR="00A11FA9">
        <w:t xml:space="preserve"> – гидростатическое давление в зоне поглощения, МПа.</w:t>
      </w:r>
    </w:p>
    <w:p w:rsidR="00696FA5" w:rsidRPr="006210DB" w:rsidRDefault="00092E56" w:rsidP="006D4AEC">
      <w:pPr>
        <w:pStyle w:val="30"/>
        <w:spacing w:after="0"/>
      </w:pPr>
      <w:r>
        <w:t>4</w:t>
      </w:r>
      <w:r w:rsidR="00187135">
        <w:t xml:space="preserve">.5. </w:t>
      </w:r>
      <w:r w:rsidR="006210DB" w:rsidRPr="006210DB">
        <w:t>Данное выражение может быть преобразовано следующим образ</w:t>
      </w:r>
      <w:r w:rsidR="006210DB">
        <w:t>ом:</w:t>
      </w:r>
    </w:p>
    <w:p w:rsidR="00A11FA9" w:rsidRDefault="00A11FA9" w:rsidP="006D4AEC">
      <w:pPr>
        <w:pStyle w:val="30"/>
        <w:spacing w:after="0"/>
        <w:jc w:val="center"/>
      </w:pPr>
      <m:oMath>
        <m:r>
          <w:rPr>
            <w:rFonts w:ascii="Cambria Math" w:hAnsi="Cambria Math" w:cs="Arial"/>
            <w:lang w:val="en-US"/>
          </w:rPr>
          <m:t>A</m:t>
        </m:r>
        <m:r>
          <m:rPr>
            <m:sty m:val="p"/>
          </m:rP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Arial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10</m:t>
                </m:r>
              </m:e>
              <m:sup>
                <m:r>
                  <w:rPr>
                    <w:rFonts w:ascii="Cambria Math" w:hAnsi="Cambria Math" w:cs="Arial"/>
                  </w:rPr>
                  <m:t>6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 w:cs="Arial"/>
              </w:rPr>
              <m:t>∙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TVD</m:t>
            </m:r>
            <m:r>
              <m:rPr>
                <m:sty m:val="p"/>
              </m:rPr>
              <w:rPr>
                <w:rFonts w:ascii="Cambria Math" w:hAnsi="Cambria Math" w:cs="Arial"/>
              </w:rPr>
              <m:t>(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ECD</m:t>
            </m:r>
            <m:r>
              <m:rPr>
                <m:sty m:val="p"/>
              </m:rPr>
              <w:rPr>
                <w:rFonts w:ascii="Cambria Math" w:hAnsi="Cambria Math" w:cs="Arial"/>
              </w:rPr>
              <m:t>-</m:t>
            </m:r>
            <m:r>
              <m:rPr>
                <m:sty m:val="p"/>
              </m:rPr>
              <w:rPr>
                <w:rFonts w:ascii="Cambria Math" w:hAnsi="Cambria Math" w:cs="Arial"/>
                <w:lang w:val="en-US"/>
              </w:rPr>
              <m:t>SG</m:t>
            </m:r>
            <m:r>
              <m:rPr>
                <m:sty m:val="p"/>
              </m:rPr>
              <w:rPr>
                <w:rFonts w:ascii="Cambria Math" w:hAnsi="Cambria Math" w:cs="Arial"/>
              </w:rPr>
              <m:t>)</m:t>
            </m:r>
          </m:den>
        </m:f>
      </m:oMath>
      <w:r>
        <w:t>, где</w:t>
      </w:r>
    </w:p>
    <w:p w:rsidR="00A11FA9" w:rsidRDefault="00A11FA9" w:rsidP="006D4AEC">
      <w:pPr>
        <w:pStyle w:val="30"/>
        <w:spacing w:after="0"/>
        <w:ind w:left="709"/>
      </w:pPr>
      <m:oMath>
        <m:r>
          <m:rPr>
            <m:sty m:val="p"/>
          </m:rPr>
          <w:rPr>
            <w:rFonts w:ascii="Cambria Math" w:hAnsi="Cambria Math" w:cs="Cambria Math"/>
            <w:lang w:val="en-US"/>
          </w:rPr>
          <m:t>L</m:t>
        </m:r>
      </m:oMath>
      <w:r>
        <w:t xml:space="preserve"> </w:t>
      </w:r>
      <w:r w:rsidR="00511D85">
        <w:t>–</w:t>
      </w:r>
      <w:r>
        <w:t xml:space="preserve"> </w:t>
      </w:r>
      <w:r w:rsidRPr="00A11FA9">
        <w:t xml:space="preserve">интенсивность поглощения при определенном расходе </w:t>
      </w:r>
      <w:r>
        <w:t xml:space="preserve">бурового </w:t>
      </w:r>
      <w:r w:rsidRPr="00A11FA9">
        <w:t>насоса (</w:t>
      </w:r>
      <w:r>
        <w:t>рекомендуется</w:t>
      </w:r>
      <w:r w:rsidRPr="00A11FA9">
        <w:t xml:space="preserve"> определять интенсивность поглощения несколько раз на раз</w:t>
      </w:r>
      <w:r>
        <w:t>личных режимах расхода насоса), м</w:t>
      </w:r>
      <w:r w:rsidRPr="00A11FA9">
        <w:rPr>
          <w:vertAlign w:val="superscript"/>
        </w:rPr>
        <w:t>3</w:t>
      </w:r>
      <w:r>
        <w:t>/ч,</w:t>
      </w:r>
    </w:p>
    <w:p w:rsidR="00A11FA9" w:rsidRDefault="00A11FA9" w:rsidP="006D4AEC">
      <w:pPr>
        <w:pStyle w:val="30"/>
        <w:spacing w:after="0"/>
        <w:ind w:left="709"/>
      </w:pPr>
      <m:oMath>
        <m:r>
          <m:rPr>
            <m:sty m:val="p"/>
          </m:rPr>
          <w:rPr>
            <w:rFonts w:ascii="Cambria Math" w:hAnsi="Cambria Math" w:cs="Cambria Math"/>
            <w:lang w:val="en-US"/>
          </w:rPr>
          <m:t>g</m:t>
        </m:r>
      </m:oMath>
      <w:r>
        <w:t xml:space="preserve"> – ускорение свободного падения, </w:t>
      </w:r>
      <w:r w:rsidR="00D73E50">
        <w:rPr>
          <w:lang w:val="en-US"/>
        </w:rPr>
        <w:t>g</w:t>
      </w:r>
      <w:r w:rsidR="00D73E50" w:rsidRPr="00D73E50">
        <w:t>=</w:t>
      </w:r>
      <w:r w:rsidR="00D73E50">
        <w:t xml:space="preserve">9,81 </w:t>
      </w:r>
      <w:r>
        <w:t>м/с</w:t>
      </w:r>
      <w:r w:rsidRPr="00A11FA9">
        <w:rPr>
          <w:vertAlign w:val="superscript"/>
        </w:rPr>
        <w:t>2</w:t>
      </w:r>
      <w:r w:rsidR="00511D85">
        <w:t>;</w:t>
      </w:r>
    </w:p>
    <w:p w:rsidR="00A11FA9" w:rsidRDefault="00D73E50" w:rsidP="006D4AEC">
      <w:pPr>
        <w:pStyle w:val="30"/>
        <w:spacing w:after="0"/>
        <w:ind w:left="709"/>
      </w:pPr>
      <m:oMath>
        <m:r>
          <m:rPr>
            <m:sty m:val="p"/>
          </m:rPr>
          <w:rPr>
            <w:rFonts w:ascii="Cambria Math" w:hAnsi="Cambria Math" w:cs="Cambria Math"/>
            <w:lang w:val="en-US"/>
          </w:rPr>
          <m:t>TVD</m:t>
        </m:r>
      </m:oMath>
      <w:r w:rsidRPr="00D73E50">
        <w:t xml:space="preserve"> – </w:t>
      </w:r>
      <w:r>
        <w:t>вертикальная глубина зоны поглощения, м</w:t>
      </w:r>
      <w:r w:rsidR="00511D85">
        <w:t>;</w:t>
      </w:r>
    </w:p>
    <w:p w:rsidR="00D73E50" w:rsidRDefault="00D73E50" w:rsidP="006D4AEC">
      <w:pPr>
        <w:pStyle w:val="30"/>
        <w:spacing w:after="0"/>
        <w:ind w:left="709"/>
      </w:pPr>
      <m:oMath>
        <m:r>
          <m:rPr>
            <m:sty m:val="p"/>
          </m:rPr>
          <w:rPr>
            <w:rFonts w:ascii="Cambria Math" w:hAnsi="Cambria Math" w:cs="Cambria Math"/>
            <w:lang w:val="en-US"/>
          </w:rPr>
          <m:t>ECD</m:t>
        </m:r>
      </m:oMath>
      <w:r>
        <w:t xml:space="preserve"> – эквивалентная циркуляционная плотность, кг/м</w:t>
      </w:r>
      <w:r>
        <w:rPr>
          <w:vertAlign w:val="superscript"/>
        </w:rPr>
        <w:t>3</w:t>
      </w:r>
      <w:r w:rsidR="00511D85">
        <w:t>;</w:t>
      </w:r>
    </w:p>
    <w:p w:rsidR="00D73E50" w:rsidRPr="00D73E50" w:rsidRDefault="00D73E50" w:rsidP="006D4AEC">
      <w:pPr>
        <w:pStyle w:val="30"/>
        <w:spacing w:after="0"/>
        <w:ind w:left="709"/>
      </w:pPr>
      <m:oMath>
        <m:r>
          <m:rPr>
            <m:sty m:val="p"/>
          </m:rPr>
          <w:rPr>
            <w:rFonts w:ascii="Cambria Math" w:hAnsi="Cambria Math" w:cs="Cambria Math"/>
            <w:lang w:val="en-US"/>
          </w:rPr>
          <m:t>SG</m:t>
        </m:r>
      </m:oMath>
      <w:r>
        <w:t xml:space="preserve"> – удельный вес промывочной жидкости, кг/м</w:t>
      </w:r>
      <w:r>
        <w:rPr>
          <w:vertAlign w:val="superscript"/>
        </w:rPr>
        <w:t>3</w:t>
      </w:r>
      <w:r>
        <w:t>.</w:t>
      </w:r>
    </w:p>
    <w:p w:rsidR="005A4B70" w:rsidRDefault="00092E56" w:rsidP="006D4AEC">
      <w:pPr>
        <w:pStyle w:val="30"/>
        <w:spacing w:after="0"/>
      </w:pPr>
      <w:r>
        <w:t>4</w:t>
      </w:r>
      <w:r w:rsidR="00187135">
        <w:t xml:space="preserve">.6. </w:t>
      </w:r>
      <w:r w:rsidR="0052393E">
        <w:t>П</w:t>
      </w:r>
      <w:r w:rsidR="005A4B70" w:rsidRPr="005A4B70">
        <w:t xml:space="preserve">ри бурении в </w:t>
      </w:r>
      <w:r w:rsidR="0052393E">
        <w:t xml:space="preserve">условиях поглощения требуется </w:t>
      </w:r>
      <w:r w:rsidR="0052393E" w:rsidRPr="0052393E">
        <w:t>мониторинг из</w:t>
      </w:r>
      <w:r w:rsidR="00073EDC">
        <w:t>менения приемистости</w:t>
      </w:r>
      <w:r w:rsidR="0052393E">
        <w:t>, влияния на него проводимых ликвидационных мероприятий и накопление стати</w:t>
      </w:r>
      <w:r w:rsidR="00BD1FF7">
        <w:t xml:space="preserve">стических данных по эффективным методам </w:t>
      </w:r>
      <w:proofErr w:type="spellStart"/>
      <w:r w:rsidR="00BD1FF7">
        <w:t>кольматации</w:t>
      </w:r>
      <w:proofErr w:type="spellEnd"/>
      <w:r w:rsidR="00BD1FF7">
        <w:t>. С этой целью разработан</w:t>
      </w:r>
      <w:r w:rsidR="000E28CA">
        <w:t>а</w:t>
      </w:r>
      <w:r w:rsidR="00BD1FF7">
        <w:t xml:space="preserve"> форм</w:t>
      </w:r>
      <w:r w:rsidR="000E28CA">
        <w:t>а</w:t>
      </w:r>
      <w:r w:rsidR="00BD1FF7">
        <w:t xml:space="preserve"> реестр</w:t>
      </w:r>
      <w:r w:rsidR="000E28CA">
        <w:t xml:space="preserve">а </w:t>
      </w:r>
      <w:r w:rsidR="00BD1FF7">
        <w:t>ликвидации поглощений</w:t>
      </w:r>
      <w:r w:rsidR="000E28CA">
        <w:t xml:space="preserve"> (</w:t>
      </w:r>
      <w:hyperlink w:anchor="Приложение1" w:history="1">
        <w:r w:rsidR="000E28CA" w:rsidRPr="000E28CA">
          <w:rPr>
            <w:rStyle w:val="aa"/>
          </w:rPr>
          <w:t>Приложение 1</w:t>
        </w:r>
      </w:hyperlink>
      <w:r w:rsidR="000E28CA">
        <w:t>)</w:t>
      </w:r>
      <w:r w:rsidR="00BD1FF7">
        <w:t xml:space="preserve">, ведение которых является ответственностью как подрядных </w:t>
      </w:r>
      <w:r w:rsidR="00FC5AC7">
        <w:t xml:space="preserve">сервисных </w:t>
      </w:r>
      <w:r w:rsidR="00BD1FF7">
        <w:t xml:space="preserve">организаций, вовлеченных в процесс </w:t>
      </w:r>
      <w:r w:rsidR="00FC5AC7">
        <w:t>бурения</w:t>
      </w:r>
      <w:r w:rsidR="00BD1FF7">
        <w:t xml:space="preserve"> скважин, так и профильных </w:t>
      </w:r>
      <w:r w:rsidR="007F532F">
        <w:t xml:space="preserve">работников </w:t>
      </w:r>
      <w:r w:rsidR="000F050A">
        <w:t>Общества</w:t>
      </w:r>
      <w:r w:rsidR="00BD1FF7">
        <w:t>.</w:t>
      </w:r>
    </w:p>
    <w:p w:rsidR="004A50E0" w:rsidRDefault="00092E56" w:rsidP="006D4AEC">
      <w:pPr>
        <w:pStyle w:val="30"/>
        <w:spacing w:after="0"/>
      </w:pPr>
      <w:r>
        <w:t>4</w:t>
      </w:r>
      <w:r w:rsidR="00647201">
        <w:t xml:space="preserve">.7. </w:t>
      </w:r>
      <w:r w:rsidR="006D70B0">
        <w:t>При бурении интервал</w:t>
      </w:r>
      <w:r w:rsidR="00BE7CA5">
        <w:t>а</w:t>
      </w:r>
      <w:r w:rsidR="006D70B0">
        <w:t xml:space="preserve"> под направление и кондуктор</w:t>
      </w:r>
      <w:r w:rsidR="004A50E0">
        <w:t>:</w:t>
      </w:r>
    </w:p>
    <w:p w:rsidR="00CD4281" w:rsidRDefault="006D70B0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>
        <w:t xml:space="preserve">с частичным поглощением предусмотреть </w:t>
      </w:r>
      <w:proofErr w:type="spellStart"/>
      <w:r>
        <w:t>прокачивание</w:t>
      </w:r>
      <w:proofErr w:type="spellEnd"/>
      <w:r>
        <w:t xml:space="preserve"> </w:t>
      </w:r>
      <w:proofErr w:type="spellStart"/>
      <w:r w:rsidR="00CD4281">
        <w:t>кольматирующих</w:t>
      </w:r>
      <w:proofErr w:type="spellEnd"/>
      <w:r>
        <w:t xml:space="preserve"> пачек до 2-х операций, в случае отсутствия положительного эффекта продолжить углублен</w:t>
      </w:r>
      <w:r w:rsidR="004A50E0">
        <w:t>ие скважины на технической воде;</w:t>
      </w:r>
    </w:p>
    <w:p w:rsidR="006D70B0" w:rsidRDefault="00CD4281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>
        <w:t xml:space="preserve">с </w:t>
      </w:r>
      <w:r w:rsidR="006D70B0">
        <w:t>полн</w:t>
      </w:r>
      <w:r>
        <w:t>ым</w:t>
      </w:r>
      <w:r w:rsidR="006D70B0">
        <w:t xml:space="preserve"> поглощени</w:t>
      </w:r>
      <w:r>
        <w:t>ем</w:t>
      </w:r>
      <w:r w:rsidR="006D70B0">
        <w:t xml:space="preserve"> продолжить углубление на технической воде. </w:t>
      </w:r>
    </w:p>
    <w:p w:rsidR="006D70B0" w:rsidRDefault="00092E56" w:rsidP="006D4AEC">
      <w:pPr>
        <w:pStyle w:val="30"/>
        <w:spacing w:after="0"/>
      </w:pPr>
      <w:r>
        <w:lastRenderedPageBreak/>
        <w:t>4</w:t>
      </w:r>
      <w:r w:rsidR="00647201">
        <w:t xml:space="preserve">.8. </w:t>
      </w:r>
      <w:r w:rsidR="006D70B0">
        <w:t>При бурении в интервале под эксплуатационную колонну</w:t>
      </w:r>
      <w:r w:rsidR="00CD4281" w:rsidRPr="00CD4281">
        <w:t xml:space="preserve"> при полном поглощении</w:t>
      </w:r>
      <w:r w:rsidR="006D70B0">
        <w:t xml:space="preserve"> </w:t>
      </w:r>
      <w:r w:rsidR="00FC5AC7">
        <w:t>без выхода циркуляции после</w:t>
      </w:r>
      <w:r w:rsidR="006D70B0">
        <w:t xml:space="preserve"> проведени</w:t>
      </w:r>
      <w:r w:rsidR="00FC5AC7">
        <w:t>я</w:t>
      </w:r>
      <w:r w:rsidR="006D70B0">
        <w:t xml:space="preserve"> комплекса операций </w:t>
      </w:r>
      <w:r w:rsidR="00CD4281">
        <w:t xml:space="preserve">согласно </w:t>
      </w:r>
      <w:r w:rsidR="007F4AB5">
        <w:t>дереву принятия решений (</w:t>
      </w:r>
      <w:r w:rsidR="00E50600">
        <w:t>Рисун</w:t>
      </w:r>
      <w:r w:rsidR="007F4AB5">
        <w:t xml:space="preserve">ок </w:t>
      </w:r>
      <w:r w:rsidR="00E50600">
        <w:t>1</w:t>
      </w:r>
      <w:r w:rsidR="007F4AB5">
        <w:t>)</w:t>
      </w:r>
      <w:r w:rsidR="00CD4281">
        <w:t xml:space="preserve"> </w:t>
      </w:r>
      <w:r w:rsidR="006D70B0">
        <w:t xml:space="preserve">по ликвидации осложнения </w:t>
      </w:r>
      <w:r w:rsidR="00FC5AC7" w:rsidRPr="00FC5AC7">
        <w:t xml:space="preserve">в случае отсутствия рисков ГНВП возможно углубление скважины </w:t>
      </w:r>
      <w:r w:rsidR="006D70B0">
        <w:t>на технической воде.</w:t>
      </w:r>
    </w:p>
    <w:p w:rsidR="00FD51E0" w:rsidRPr="005A4B70" w:rsidRDefault="00092E56" w:rsidP="006D4AEC">
      <w:pPr>
        <w:pStyle w:val="30"/>
        <w:spacing w:after="0"/>
      </w:pPr>
      <w:r>
        <w:t>4</w:t>
      </w:r>
      <w:r w:rsidR="00647201">
        <w:t xml:space="preserve">.9. </w:t>
      </w:r>
      <w:r w:rsidR="001F5FA5" w:rsidRPr="00FF501A">
        <w:t>При отсутстви</w:t>
      </w:r>
      <w:r w:rsidR="00EB7C40">
        <w:t>и</w:t>
      </w:r>
      <w:r w:rsidR="001F5FA5" w:rsidRPr="00FF501A">
        <w:t xml:space="preserve"> риск</w:t>
      </w:r>
      <w:r w:rsidR="00EB7C40">
        <w:t>а</w:t>
      </w:r>
      <w:r w:rsidR="001F5FA5" w:rsidRPr="00FF501A">
        <w:t xml:space="preserve"> ГНВП о</w:t>
      </w:r>
      <w:r w:rsidR="006D70B0" w:rsidRPr="00FF501A">
        <w:t xml:space="preserve">дним из </w:t>
      </w:r>
      <w:r w:rsidR="00CD4281" w:rsidRPr="00FF501A">
        <w:t xml:space="preserve">возможных </w:t>
      </w:r>
      <w:r w:rsidR="006D70B0" w:rsidRPr="00FF501A">
        <w:t>вариантов ликвидации поглощения я</w:t>
      </w:r>
      <w:r w:rsidR="001F5FA5" w:rsidRPr="00FF501A">
        <w:t>вляется спуск обсадной колонны с</w:t>
      </w:r>
      <w:r w:rsidR="006D70B0" w:rsidRPr="00FF501A">
        <w:t xml:space="preserve"> цементирование</w:t>
      </w:r>
      <w:r w:rsidR="001F5FA5" w:rsidRPr="00FF501A">
        <w:t>м</w:t>
      </w:r>
      <w:r w:rsidR="006D70B0" w:rsidRPr="00FF501A">
        <w:t xml:space="preserve"> </w:t>
      </w:r>
      <w:proofErr w:type="spellStart"/>
      <w:r w:rsidR="006D70B0" w:rsidRPr="00FF501A">
        <w:t>затруба</w:t>
      </w:r>
      <w:proofErr w:type="spellEnd"/>
      <w:r w:rsidR="006D70B0" w:rsidRPr="00FF501A">
        <w:t>.</w:t>
      </w:r>
      <w:r w:rsidR="00FD51E0">
        <w:t xml:space="preserve">     </w:t>
      </w:r>
    </w:p>
    <w:p w:rsidR="00EB7C40" w:rsidRDefault="00092E56" w:rsidP="006D4AEC">
      <w:pPr>
        <w:pStyle w:val="30"/>
        <w:spacing w:after="0"/>
      </w:pPr>
      <w:r>
        <w:t>4</w:t>
      </w:r>
      <w:r w:rsidR="00647201">
        <w:t xml:space="preserve">.10. </w:t>
      </w:r>
      <w:r w:rsidR="005A4B70" w:rsidRPr="00282721">
        <w:t>Методы изоляции зоны</w:t>
      </w:r>
      <w:r w:rsidR="005A4B70" w:rsidRPr="005A4B70">
        <w:t xml:space="preserve"> поглощения должны соответствовать уровню приемистости для соответствующей трещины. </w:t>
      </w:r>
      <w:r w:rsidR="00CD4281" w:rsidRPr="00CD4281">
        <w:t xml:space="preserve">При появлении признаков поглощения бурового </w:t>
      </w:r>
      <w:proofErr w:type="gramStart"/>
      <w:r w:rsidR="00CD4281" w:rsidRPr="00CD4281">
        <w:t>раствора  необходимо</w:t>
      </w:r>
      <w:proofErr w:type="gramEnd"/>
      <w:r w:rsidR="00CD4281" w:rsidRPr="00CD4281">
        <w:t xml:space="preserve"> использовать комплексные методы изоляции с максимально возможным содержанием наполнител</w:t>
      </w:r>
      <w:r w:rsidR="00CD4281">
        <w:t>ей в пачке необходимого размера</w:t>
      </w:r>
      <w:r w:rsidR="0084214F">
        <w:t>. У</w:t>
      </w:r>
      <w:r w:rsidR="005A4B70" w:rsidRPr="005A4B70">
        <w:t xml:space="preserve">становка </w:t>
      </w:r>
      <w:proofErr w:type="spellStart"/>
      <w:r w:rsidR="0084214F">
        <w:t>кольматационных</w:t>
      </w:r>
      <w:proofErr w:type="spellEnd"/>
      <w:r w:rsidR="0084214F">
        <w:t xml:space="preserve"> пачек </w:t>
      </w:r>
      <w:r w:rsidR="005A4B70" w:rsidRPr="005A4B70">
        <w:t>должн</w:t>
      </w:r>
      <w:r w:rsidR="00544C46">
        <w:t>а</w:t>
      </w:r>
      <w:r w:rsidR="005A4B70" w:rsidRPr="005A4B70">
        <w:t xml:space="preserve"> проводиться </w:t>
      </w:r>
      <w:r w:rsidR="00EB7C40">
        <w:t>одним из следующих методов:</w:t>
      </w:r>
    </w:p>
    <w:p w:rsidR="003C73DF" w:rsidRPr="00A80E03" w:rsidRDefault="00CD4281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proofErr w:type="spellStart"/>
      <w:r w:rsidRPr="00A80E03">
        <w:t>прокачивание</w:t>
      </w:r>
      <w:proofErr w:type="spellEnd"/>
      <w:r w:rsidRPr="00A80E03">
        <w:t xml:space="preserve"> по </w:t>
      </w:r>
      <w:r w:rsidR="00A80E03" w:rsidRPr="00A80E03">
        <w:t>циклу</w:t>
      </w:r>
      <w:r w:rsidR="007E5D20">
        <w:t>;</w:t>
      </w:r>
    </w:p>
    <w:p w:rsidR="00EB7C40" w:rsidRDefault="00CD4281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CD4281">
        <w:t>установк</w:t>
      </w:r>
      <w:r w:rsidR="00EB7C40">
        <w:t>а</w:t>
      </w:r>
      <w:r w:rsidRPr="00CD4281">
        <w:t xml:space="preserve"> </w:t>
      </w:r>
      <w:proofErr w:type="spellStart"/>
      <w:r w:rsidR="00EB7C40">
        <w:t>кольматационной</w:t>
      </w:r>
      <w:proofErr w:type="spellEnd"/>
      <w:r w:rsidR="00EB7C40">
        <w:t xml:space="preserve"> пачки на забой</w:t>
      </w:r>
      <w:r w:rsidR="007E5D20">
        <w:t>;</w:t>
      </w:r>
    </w:p>
    <w:p w:rsidR="00EB7C40" w:rsidRDefault="00CD4281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CD4281">
        <w:t>методом намыва с выклю</w:t>
      </w:r>
      <w:r w:rsidR="00EB7C40">
        <w:t>ченной системой очистки</w:t>
      </w:r>
      <w:r w:rsidR="007E5D20">
        <w:t>;</w:t>
      </w:r>
    </w:p>
    <w:p w:rsidR="005A4B70" w:rsidRPr="005A4B70" w:rsidRDefault="00CD4281" w:rsidP="006D4AEC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CD4281">
        <w:t xml:space="preserve">методом </w:t>
      </w:r>
      <w:proofErr w:type="spellStart"/>
      <w:r w:rsidRPr="00CD4281">
        <w:t>напрессовки</w:t>
      </w:r>
      <w:proofErr w:type="spellEnd"/>
      <w:r w:rsidRPr="00CD4281">
        <w:t xml:space="preserve"> в зону поглощения при закрытом ПВО с избыточным давлением в </w:t>
      </w:r>
      <w:proofErr w:type="spellStart"/>
      <w:r w:rsidRPr="00CD4281">
        <w:t>затрубном</w:t>
      </w:r>
      <w:proofErr w:type="spellEnd"/>
      <w:r w:rsidRPr="00CD4281">
        <w:t xml:space="preserve"> пространстве</w:t>
      </w:r>
      <w:r w:rsidR="00EB7C40">
        <w:t xml:space="preserve"> </w:t>
      </w:r>
      <w:r w:rsidR="00544C46">
        <w:t xml:space="preserve">не превышая </w:t>
      </w:r>
      <w:r w:rsidR="00544C46" w:rsidRPr="00544C46">
        <w:t>величины давлени</w:t>
      </w:r>
      <w:r w:rsidR="00544C46">
        <w:t>я</w:t>
      </w:r>
      <w:r w:rsidR="00544C46" w:rsidRPr="00544C46">
        <w:t xml:space="preserve"> </w:t>
      </w:r>
      <w:proofErr w:type="spellStart"/>
      <w:r w:rsidR="00544C46" w:rsidRPr="00544C46">
        <w:t>гидроразрыва</w:t>
      </w:r>
      <w:proofErr w:type="spellEnd"/>
      <w:r w:rsidR="00544C46" w:rsidRPr="00544C46">
        <w:t xml:space="preserve"> вышележащих пород и давления </w:t>
      </w:r>
      <w:proofErr w:type="spellStart"/>
      <w:r w:rsidR="00544C46" w:rsidRPr="00544C46">
        <w:t>опрессовки</w:t>
      </w:r>
      <w:proofErr w:type="spellEnd"/>
      <w:r w:rsidR="00544C46" w:rsidRPr="00544C46">
        <w:t xml:space="preserve"> цементного камня предыдущей обсадной колонны.</w:t>
      </w:r>
    </w:p>
    <w:p w:rsidR="005A4B70" w:rsidRPr="005A4B70" w:rsidRDefault="00092E56" w:rsidP="00072D57">
      <w:pPr>
        <w:pStyle w:val="30"/>
        <w:spacing w:after="0"/>
      </w:pPr>
      <w:r>
        <w:t>4</w:t>
      </w:r>
      <w:r w:rsidR="00647201">
        <w:t xml:space="preserve">.11. </w:t>
      </w:r>
      <w:r w:rsidR="005A4B70" w:rsidRPr="005A4B70">
        <w:t xml:space="preserve">При использовании метода </w:t>
      </w:r>
      <w:proofErr w:type="spellStart"/>
      <w:r w:rsidR="005A4B70" w:rsidRPr="005A4B70">
        <w:t>напрессовки</w:t>
      </w:r>
      <w:proofErr w:type="spellEnd"/>
      <w:r w:rsidR="005A4B70" w:rsidRPr="005A4B70">
        <w:t xml:space="preserve"> с закрытым </w:t>
      </w:r>
      <w:r w:rsidR="00544C46">
        <w:t>ПВО следует</w:t>
      </w:r>
      <w:r w:rsidR="005A4B70" w:rsidRPr="005A4B70">
        <w:t xml:space="preserve"> производить мониторинг давления </w:t>
      </w:r>
      <w:r w:rsidR="00544C46">
        <w:t>в</w:t>
      </w:r>
      <w:r w:rsidR="005A4B70" w:rsidRPr="005A4B70">
        <w:t xml:space="preserve"> </w:t>
      </w:r>
      <w:proofErr w:type="spellStart"/>
      <w:r w:rsidR="00544C46">
        <w:t>затрубном</w:t>
      </w:r>
      <w:proofErr w:type="spellEnd"/>
      <w:r w:rsidR="00544C46">
        <w:t xml:space="preserve"> пространстве</w:t>
      </w:r>
      <w:r w:rsidR="005A4B70" w:rsidRPr="005A4B70">
        <w:t xml:space="preserve"> по </w:t>
      </w:r>
      <w:r w:rsidR="00544C46">
        <w:t>показаниям манометра</w:t>
      </w:r>
      <w:r w:rsidR="005A4B70" w:rsidRPr="005A4B70">
        <w:t xml:space="preserve">. При </w:t>
      </w:r>
      <w:proofErr w:type="spellStart"/>
      <w:r w:rsidR="005A4B70" w:rsidRPr="005A4B70">
        <w:t>напрессовке</w:t>
      </w:r>
      <w:proofErr w:type="spellEnd"/>
      <w:r w:rsidR="005A4B70" w:rsidRPr="005A4B70">
        <w:t xml:space="preserve"> возможны три крайних сценария поведения давления </w:t>
      </w:r>
      <w:r w:rsidR="00544C46">
        <w:t>в</w:t>
      </w:r>
      <w:r w:rsidR="005A4B70" w:rsidRPr="005A4B70">
        <w:t xml:space="preserve"> </w:t>
      </w:r>
      <w:proofErr w:type="spellStart"/>
      <w:r w:rsidR="005A4B70" w:rsidRPr="005A4B70">
        <w:t>затрубном</w:t>
      </w:r>
      <w:proofErr w:type="spellEnd"/>
      <w:r w:rsidR="005A4B70" w:rsidRPr="005A4B70">
        <w:t xml:space="preserve"> пространств</w:t>
      </w:r>
      <w:r w:rsidR="00544C46">
        <w:t>е</w:t>
      </w:r>
      <w:r w:rsidR="005A4B70" w:rsidRPr="005A4B70">
        <w:t>:</w:t>
      </w:r>
    </w:p>
    <w:p w:rsidR="005A4B70" w:rsidRPr="005A4B70" w:rsidRDefault="005A4B70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5A4B70">
        <w:t xml:space="preserve">не повышается – необходимо </w:t>
      </w:r>
      <w:r w:rsidR="005B43F6">
        <w:t>в</w:t>
      </w:r>
      <w:r w:rsidRPr="005A4B70">
        <w:t xml:space="preserve"> последующей </w:t>
      </w:r>
      <w:proofErr w:type="spellStart"/>
      <w:r w:rsidRPr="005A4B70">
        <w:t>кольматационной</w:t>
      </w:r>
      <w:proofErr w:type="spellEnd"/>
      <w:r w:rsidRPr="005A4B70">
        <w:t xml:space="preserve"> пачке увеличить максимальный фракционный размер частиц наполнителя</w:t>
      </w:r>
      <w:r w:rsidR="007E5D20">
        <w:t>;</w:t>
      </w:r>
    </w:p>
    <w:p w:rsidR="005A4B70" w:rsidRPr="005A4B70" w:rsidRDefault="005A4B70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5A4B70">
        <w:t xml:space="preserve">резко увеличивается при нагнетании и не снижается – необходимо в последующей </w:t>
      </w:r>
      <w:proofErr w:type="spellStart"/>
      <w:r w:rsidRPr="005A4B70">
        <w:t>кольматационной</w:t>
      </w:r>
      <w:proofErr w:type="spellEnd"/>
      <w:r w:rsidRPr="005A4B70">
        <w:t xml:space="preserve"> пачке уменьшить максимальный размер частиц наполнителя</w:t>
      </w:r>
      <w:r w:rsidR="007E5D20">
        <w:t>;</w:t>
      </w:r>
    </w:p>
    <w:p w:rsidR="005A4B70" w:rsidRPr="005A4B70" w:rsidRDefault="005A4B70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5A4B70">
        <w:t xml:space="preserve">в процессе нагнетания увеличивается до </w:t>
      </w:r>
      <w:r w:rsidR="0084214F">
        <w:t>установленной величины избыточного давления</w:t>
      </w:r>
      <w:r w:rsidRPr="005A4B70">
        <w:t xml:space="preserve">, после остановки нагнетания </w:t>
      </w:r>
      <w:r w:rsidR="0084214F">
        <w:t>постепенно</w:t>
      </w:r>
      <w:r w:rsidRPr="005A4B70">
        <w:t xml:space="preserve"> снижается – фракционный размер в </w:t>
      </w:r>
      <w:proofErr w:type="spellStart"/>
      <w:r w:rsidRPr="005A4B70">
        <w:t>кольматационной</w:t>
      </w:r>
      <w:proofErr w:type="spellEnd"/>
      <w:r w:rsidRPr="005A4B70">
        <w:t xml:space="preserve"> пачке подобран корректно.</w:t>
      </w:r>
    </w:p>
    <w:p w:rsidR="005A4B70" w:rsidRPr="00EC4DB3" w:rsidRDefault="00092E56" w:rsidP="00072D57">
      <w:pPr>
        <w:pStyle w:val="30"/>
        <w:spacing w:after="0"/>
        <w:rPr>
          <w:rFonts w:cs="Tahoma"/>
          <w:spacing w:val="1"/>
        </w:rPr>
      </w:pPr>
      <w:r>
        <w:t>4</w:t>
      </w:r>
      <w:r w:rsidR="00647201">
        <w:t xml:space="preserve">.12. </w:t>
      </w:r>
      <w:r w:rsidR="00A36AA9" w:rsidRPr="00A36AA9">
        <w:t>При необходимости после операции по изоляции кроме монито</w:t>
      </w:r>
      <w:r w:rsidR="004A50E0">
        <w:t>ринга интенсивности</w:t>
      </w:r>
      <w:r w:rsidR="00A36AA9">
        <w:t xml:space="preserve"> </w:t>
      </w:r>
      <w:r w:rsidR="005A4B70" w:rsidRPr="005A4B70">
        <w:t xml:space="preserve">производить </w:t>
      </w:r>
      <w:proofErr w:type="spellStart"/>
      <w:r w:rsidR="005A4B70" w:rsidRPr="005A4B70">
        <w:t>опрессовку</w:t>
      </w:r>
      <w:proofErr w:type="spellEnd"/>
      <w:r w:rsidR="005A4B70" w:rsidRPr="005A4B70">
        <w:t xml:space="preserve"> </w:t>
      </w:r>
      <w:proofErr w:type="spellStart"/>
      <w:r w:rsidR="005A4B70" w:rsidRPr="005A4B70">
        <w:t>закольматированной</w:t>
      </w:r>
      <w:proofErr w:type="spellEnd"/>
      <w:r w:rsidR="005A4B70" w:rsidRPr="005A4B70">
        <w:t xml:space="preserve"> зоны поглощения. При наличии нескольких зон поглощения </w:t>
      </w:r>
      <w:proofErr w:type="spellStart"/>
      <w:r w:rsidR="005A4B70" w:rsidRPr="005A4B70">
        <w:t>опрессовку</w:t>
      </w:r>
      <w:proofErr w:type="spellEnd"/>
      <w:r w:rsidR="005A4B70" w:rsidRPr="005A4B70">
        <w:t xml:space="preserve"> целесообразно производить с использованием специальных устройств отсечения (</w:t>
      </w:r>
      <w:proofErr w:type="spellStart"/>
      <w:r w:rsidR="005A4B70" w:rsidRPr="005A4B70">
        <w:t>пакер</w:t>
      </w:r>
      <w:proofErr w:type="spellEnd"/>
      <w:r w:rsidR="005A4B70" w:rsidRPr="005A4B70">
        <w:t xml:space="preserve">) остального ствола </w:t>
      </w:r>
      <w:r w:rsidR="00E90A5C">
        <w:t xml:space="preserve">скважины </w:t>
      </w:r>
      <w:r w:rsidR="005A4B70" w:rsidRPr="005A4B70">
        <w:t>от зоны поглощения.</w:t>
      </w:r>
    </w:p>
    <w:p w:rsidR="001E69EB" w:rsidRDefault="00092E56" w:rsidP="00072D57">
      <w:pPr>
        <w:spacing w:before="240"/>
      </w:pPr>
      <w:r>
        <w:t>4</w:t>
      </w:r>
      <w:r w:rsidR="00647201">
        <w:t xml:space="preserve">.13. </w:t>
      </w:r>
      <w:r w:rsidR="001E69EB">
        <w:t>При первых признаках возникновения поглощений в процессе бурения или СПО необходимо осуществить следующие мероприятия:</w:t>
      </w:r>
    </w:p>
    <w:p w:rsidR="001E69EB" w:rsidRDefault="007E5D20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proofErr w:type="spellStart"/>
      <w:r>
        <w:t>п</w:t>
      </w:r>
      <w:r w:rsidR="00A36AA9" w:rsidRPr="00A36AA9">
        <w:t>рокачивание</w:t>
      </w:r>
      <w:proofErr w:type="spellEnd"/>
      <w:r w:rsidR="00A36AA9" w:rsidRPr="00A36AA9">
        <w:t xml:space="preserve"> </w:t>
      </w:r>
      <w:proofErr w:type="spellStart"/>
      <w:r w:rsidR="00A36AA9" w:rsidRPr="00A36AA9">
        <w:t>кольматирующего</w:t>
      </w:r>
      <w:proofErr w:type="spellEnd"/>
      <w:r w:rsidR="00A36AA9" w:rsidRPr="00A36AA9">
        <w:t xml:space="preserve"> состава с </w:t>
      </w:r>
      <w:proofErr w:type="spellStart"/>
      <w:r w:rsidR="00A36AA9" w:rsidRPr="00A36AA9">
        <w:t>разнофракционными</w:t>
      </w:r>
      <w:proofErr w:type="spellEnd"/>
      <w:r w:rsidR="00A36AA9" w:rsidRPr="00A36AA9">
        <w:t xml:space="preserve"> наполнителями с учётом пропускной способности по размерам наполнителя внутрискважинного оборудования</w:t>
      </w:r>
      <w:r>
        <w:t>;</w:t>
      </w:r>
    </w:p>
    <w:p w:rsidR="00F863C0" w:rsidRPr="003C73DF" w:rsidRDefault="00F863C0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 w:rsidRPr="003C73DF">
        <w:t xml:space="preserve">Оценка приемистости скважины. Проводить на разных режимах расхода бурового насоса, данные фиксировать только по максимальному значению. При вычислениях приемистости использовать корректные данные по ЭЦП (датчик </w:t>
      </w:r>
      <w:proofErr w:type="spellStart"/>
      <w:r w:rsidRPr="003C73DF">
        <w:t>затрубного</w:t>
      </w:r>
      <w:proofErr w:type="spellEnd"/>
      <w:r w:rsidRPr="003C73DF">
        <w:t xml:space="preserve"> давления в КНБК или расчет в специализированном ПО)</w:t>
      </w:r>
      <w:r w:rsidR="009F2689">
        <w:t>;</w:t>
      </w:r>
    </w:p>
    <w:p w:rsidR="001E69EB" w:rsidRDefault="009F2689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>
        <w:lastRenderedPageBreak/>
        <w:t>п</w:t>
      </w:r>
      <w:r w:rsidR="001E69EB">
        <w:t>ри падении статического уровня необходимо оценивать скорость снижения уровня раствора в скважине (с использованием эхолота) и уровень стабилизации</w:t>
      </w:r>
      <w:r>
        <w:t>;</w:t>
      </w:r>
    </w:p>
    <w:p w:rsidR="001E69EB" w:rsidRDefault="009F2689" w:rsidP="00072D57">
      <w:pPr>
        <w:pStyle w:val="30"/>
        <w:numPr>
          <w:ilvl w:val="0"/>
          <w:numId w:val="19"/>
        </w:numPr>
        <w:tabs>
          <w:tab w:val="left" w:pos="851"/>
        </w:tabs>
        <w:spacing w:before="120" w:after="0"/>
        <w:ind w:left="851" w:hanging="284"/>
      </w:pPr>
      <w:r>
        <w:t>п</w:t>
      </w:r>
      <w:r w:rsidR="0052598C">
        <w:t xml:space="preserve">ринять решение о планируемой длине </w:t>
      </w:r>
      <w:r w:rsidR="001E69EB">
        <w:t xml:space="preserve">вскрытия поглощающего </w:t>
      </w:r>
      <w:r w:rsidR="0052598C">
        <w:t>интервала.</w:t>
      </w:r>
    </w:p>
    <w:p w:rsidR="006736AE" w:rsidRDefault="00092E56" w:rsidP="00072D57">
      <w:pPr>
        <w:spacing w:before="240"/>
        <w:jc w:val="both"/>
      </w:pPr>
      <w:r>
        <w:t>4</w:t>
      </w:r>
      <w:r w:rsidR="00647201">
        <w:t xml:space="preserve">.14. </w:t>
      </w:r>
      <w:r w:rsidR="006736AE" w:rsidRPr="00BF2F01">
        <w:t xml:space="preserve">Состав </w:t>
      </w:r>
      <w:proofErr w:type="spellStart"/>
      <w:r w:rsidR="006736AE" w:rsidRPr="00BF2F01">
        <w:t>кольматационной</w:t>
      </w:r>
      <w:proofErr w:type="spellEnd"/>
      <w:r w:rsidR="006736AE" w:rsidRPr="00BF2F01">
        <w:t xml:space="preserve"> пачки </w:t>
      </w:r>
      <w:r w:rsidR="000722DF" w:rsidRPr="00BF2F01">
        <w:t>подбирается</w:t>
      </w:r>
      <w:r w:rsidR="000722DF">
        <w:t xml:space="preserve"> согласно рекомендациям </w:t>
      </w:r>
      <w:r w:rsidR="007F0DC4">
        <w:t xml:space="preserve">сервисного </w:t>
      </w:r>
      <w:r w:rsidR="000722DF" w:rsidRPr="00A80E03">
        <w:t>подрядчика</w:t>
      </w:r>
      <w:r w:rsidR="00F863C0" w:rsidRPr="00A80E03">
        <w:t xml:space="preserve"> </w:t>
      </w:r>
      <w:r w:rsidR="00A36AA9" w:rsidRPr="00A80E03">
        <w:t>по</w:t>
      </w:r>
      <w:r w:rsidR="00635292" w:rsidRPr="00A80E03">
        <w:t xml:space="preserve"> буровым растворам и согласовывается</w:t>
      </w:r>
      <w:r w:rsidR="00A36AA9" w:rsidRPr="00A80E03">
        <w:t xml:space="preserve"> </w:t>
      </w:r>
      <w:r w:rsidR="00A36AA9">
        <w:t>с Заказчиком</w:t>
      </w:r>
      <w:r w:rsidR="00BF2F01">
        <w:t xml:space="preserve">. Набор </w:t>
      </w:r>
      <w:proofErr w:type="spellStart"/>
      <w:r w:rsidR="00BF2F01">
        <w:t>кольматационных</w:t>
      </w:r>
      <w:proofErr w:type="spellEnd"/>
      <w:r w:rsidR="00BF2F01">
        <w:t xml:space="preserve"> материалов предоставляется подрядчиком согласно услови</w:t>
      </w:r>
      <w:r w:rsidR="00621315">
        <w:t>ям</w:t>
      </w:r>
      <w:r w:rsidR="00BF2F01">
        <w:t xml:space="preserve"> договора и должен включать в себя </w:t>
      </w:r>
      <w:r w:rsidR="00F5057A">
        <w:t>различные наполнители по типу (гранулярные, чешуйчатые, столбчатые</w:t>
      </w:r>
      <w:r w:rsidR="00A36AA9">
        <w:t>/шестов</w:t>
      </w:r>
      <w:r w:rsidR="00F563E9">
        <w:t>ат</w:t>
      </w:r>
      <w:r w:rsidR="00A36AA9">
        <w:t>ые</w:t>
      </w:r>
      <w:r w:rsidR="00F5057A">
        <w:t>, волокнистые), фракционному составу (не менее 3-х фракций), а также специальные технологические решения (сшиваемые системы, эмульсионные системы, затвердевающие составы и др.).</w:t>
      </w:r>
    </w:p>
    <w:p w:rsidR="00E90A5C" w:rsidRDefault="00092E56" w:rsidP="00072D57">
      <w:pPr>
        <w:spacing w:before="240"/>
        <w:jc w:val="both"/>
      </w:pPr>
      <w:r>
        <w:t>4</w:t>
      </w:r>
      <w:r w:rsidR="00647201">
        <w:t xml:space="preserve">.15. </w:t>
      </w:r>
      <w:r w:rsidR="00E02C84">
        <w:t xml:space="preserve">Высокой эффективности ликвидации зоны поглощения можно достичь с применением </w:t>
      </w:r>
      <w:r w:rsidR="007F4AB5">
        <w:t>ГИМ</w:t>
      </w:r>
      <w:r w:rsidR="00E02C84">
        <w:t xml:space="preserve"> </w:t>
      </w:r>
      <w:proofErr w:type="spellStart"/>
      <w:r w:rsidR="00E02C84">
        <w:t>н</w:t>
      </w:r>
      <w:r w:rsidR="00E90A5C">
        <w:t>апрессовк</w:t>
      </w:r>
      <w:r w:rsidR="00E02C84">
        <w:t>и</w:t>
      </w:r>
      <w:proofErr w:type="spellEnd"/>
      <w:r w:rsidR="00E90A5C">
        <w:t xml:space="preserve"> </w:t>
      </w:r>
      <w:proofErr w:type="spellStart"/>
      <w:r w:rsidR="00E02C84">
        <w:t>кольматационной</w:t>
      </w:r>
      <w:proofErr w:type="spellEnd"/>
      <w:r w:rsidR="00E02C84">
        <w:t xml:space="preserve"> </w:t>
      </w:r>
      <w:r w:rsidR="00E90A5C">
        <w:t>пачки</w:t>
      </w:r>
      <w:r w:rsidR="00E02C84">
        <w:t>.</w:t>
      </w:r>
      <w:r w:rsidR="00E90A5C">
        <w:t xml:space="preserve"> </w:t>
      </w:r>
      <w:r w:rsidR="00E02C84">
        <w:t>Далее приведен</w:t>
      </w:r>
      <w:r w:rsidR="00650C87">
        <w:t xml:space="preserve"> типовой сценарий </w:t>
      </w:r>
      <w:proofErr w:type="spellStart"/>
      <w:r w:rsidR="00650C87">
        <w:t>напрессовки</w:t>
      </w:r>
      <w:proofErr w:type="spellEnd"/>
      <w:r w:rsidR="00650C87">
        <w:t xml:space="preserve"> ГИМ: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у</w:t>
      </w:r>
      <w:r w:rsidR="00E90A5C">
        <w:t xml:space="preserve">становить </w:t>
      </w:r>
      <w:proofErr w:type="spellStart"/>
      <w:r w:rsidR="00650C87">
        <w:t>кольматационную</w:t>
      </w:r>
      <w:proofErr w:type="spellEnd"/>
      <w:r w:rsidR="00650C87">
        <w:t xml:space="preserve"> </w:t>
      </w:r>
      <w:r w:rsidR="00E90A5C">
        <w:t xml:space="preserve">пачку </w:t>
      </w:r>
      <w:r w:rsidR="00650C87">
        <w:t>объемом, достаточным для перекрытия интервала</w:t>
      </w:r>
      <w:r w:rsidR="00E90A5C">
        <w:t xml:space="preserve"> </w:t>
      </w:r>
      <w:r w:rsidR="00650C87">
        <w:t>поглощения на 50 м</w:t>
      </w:r>
      <w:r>
        <w:t>;</w:t>
      </w:r>
    </w:p>
    <w:p w:rsidR="00A36AA9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E90A5C" w:rsidRPr="005E1175">
        <w:t xml:space="preserve">однять инструмент на </w:t>
      </w:r>
      <w:r w:rsidR="005E1175">
        <w:t>100</w:t>
      </w:r>
      <w:r w:rsidR="00E90A5C" w:rsidRPr="005E1175">
        <w:t xml:space="preserve"> м </w:t>
      </w:r>
      <w:r w:rsidR="00650C87" w:rsidRPr="005E1175">
        <w:t xml:space="preserve">над расчетной глубиной верхней границы </w:t>
      </w:r>
      <w:proofErr w:type="spellStart"/>
      <w:r w:rsidR="00650C87" w:rsidRPr="005E1175">
        <w:t>кольматационой</w:t>
      </w:r>
      <w:proofErr w:type="spellEnd"/>
      <w:r w:rsidR="00650C87" w:rsidRPr="005E1175">
        <w:t xml:space="preserve"> пачки</w:t>
      </w:r>
      <w:r>
        <w:t>;</w:t>
      </w:r>
    </w:p>
    <w:p w:rsidR="00E90A5C" w:rsidRPr="005E1175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A36AA9" w:rsidRPr="00A36AA9">
        <w:t>роизвести промывку буровыми насосами для определения интенсивности</w:t>
      </w:r>
      <w:r w:rsidR="00A4420D">
        <w:t xml:space="preserve"> поглощения:</w:t>
      </w:r>
      <w:r w:rsidR="00A36AA9" w:rsidRPr="00A36AA9">
        <w:t xml:space="preserve"> при частичном поглощении промывк</w:t>
      </w:r>
      <w:r w:rsidR="00A4420D">
        <w:t>у провести</w:t>
      </w:r>
      <w:r w:rsidR="00A36AA9" w:rsidRPr="00A36AA9">
        <w:t xml:space="preserve"> в объеме </w:t>
      </w:r>
      <w:proofErr w:type="spellStart"/>
      <w:r w:rsidR="00A36AA9" w:rsidRPr="00A36AA9">
        <w:t>затрубного</w:t>
      </w:r>
      <w:proofErr w:type="spellEnd"/>
      <w:r w:rsidR="00A36AA9" w:rsidRPr="00A36AA9">
        <w:t xml:space="preserve"> пространства </w:t>
      </w:r>
      <w:r w:rsidR="0045325B">
        <w:t xml:space="preserve">и далее перейти к </w:t>
      </w:r>
      <w:proofErr w:type="spellStart"/>
      <w:r w:rsidR="0045325B">
        <w:t>задавливанию</w:t>
      </w:r>
      <w:proofErr w:type="spellEnd"/>
      <w:r w:rsidR="0045325B">
        <w:t xml:space="preserve"> пачки методом ГИМ;</w:t>
      </w:r>
      <w:r w:rsidR="00A36AA9" w:rsidRPr="00A36AA9">
        <w:t xml:space="preserve"> при полном поглощении перейти к следующим действиям согласно дерев</w:t>
      </w:r>
      <w:r w:rsidR="0045325B">
        <w:t>у</w:t>
      </w:r>
      <w:r w:rsidR="00A36AA9" w:rsidRPr="00A36AA9">
        <w:t xml:space="preserve"> принятия решений</w:t>
      </w:r>
      <w:r w:rsidR="007F4AB5">
        <w:t xml:space="preserve"> (Рисунок 1)</w:t>
      </w:r>
      <w:r>
        <w:t>;</w:t>
      </w:r>
    </w:p>
    <w:p w:rsidR="00E90A5C" w:rsidRPr="00A80E03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A4420D">
        <w:t>роизвести монтаж линии высокого давления</w:t>
      </w:r>
      <w:r w:rsidR="00E90A5C">
        <w:t xml:space="preserve"> </w:t>
      </w:r>
      <w:r w:rsidR="00A4420D">
        <w:t xml:space="preserve">от </w:t>
      </w:r>
      <w:r w:rsidR="00E90A5C">
        <w:t>цементировочн</w:t>
      </w:r>
      <w:r w:rsidR="00A4420D">
        <w:t>ого</w:t>
      </w:r>
      <w:r w:rsidR="00E90A5C">
        <w:t xml:space="preserve"> аг</w:t>
      </w:r>
      <w:r w:rsidR="00606384">
        <w:t>регат</w:t>
      </w:r>
      <w:r w:rsidR="00A4420D">
        <w:t>а</w:t>
      </w:r>
      <w:r w:rsidR="00606384">
        <w:t xml:space="preserve"> к </w:t>
      </w:r>
      <w:r w:rsidR="00A80E03" w:rsidRPr="00A80E03">
        <w:t xml:space="preserve">блоку глушения </w:t>
      </w:r>
      <w:proofErr w:type="spellStart"/>
      <w:r w:rsidR="00A80E03" w:rsidRPr="00A80E03">
        <w:t>дросселирования</w:t>
      </w:r>
      <w:proofErr w:type="spellEnd"/>
      <w:r>
        <w:t>;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з</w:t>
      </w:r>
      <w:r w:rsidR="00E90A5C">
        <w:t>акрыт</w:t>
      </w:r>
      <w:r w:rsidR="00A80E03">
        <w:t xml:space="preserve">ь трубные плашки и </w:t>
      </w:r>
      <w:proofErr w:type="spellStart"/>
      <w:r w:rsidR="00A80E03">
        <w:t>шаровый</w:t>
      </w:r>
      <w:proofErr w:type="spellEnd"/>
      <w:r w:rsidR="00A80E03">
        <w:t xml:space="preserve"> кран</w:t>
      </w:r>
      <w:r>
        <w:t>;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E90A5C">
        <w:t>ри помощи ЦА осуществить п</w:t>
      </w:r>
      <w:r w:rsidR="00962441">
        <w:t>остепенный</w:t>
      </w:r>
      <w:r w:rsidR="00E90A5C">
        <w:t xml:space="preserve"> набор </w:t>
      </w:r>
      <w:r w:rsidR="00962441">
        <w:t xml:space="preserve">избыточного </w:t>
      </w:r>
      <w:r w:rsidR="00E90A5C">
        <w:t>давления до 20 - 30 атм</w:t>
      </w:r>
      <w:r w:rsidR="004436CC">
        <w:t>.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F563E9">
        <w:t xml:space="preserve">роизвести </w:t>
      </w:r>
      <w:r w:rsidR="00E90A5C">
        <w:t xml:space="preserve">сброс давления и </w:t>
      </w:r>
      <w:r w:rsidR="00650C87">
        <w:t>фиксировать объёмы</w:t>
      </w:r>
      <w:r w:rsidR="00E90A5C">
        <w:t xml:space="preserve"> закачиваемого и вытесняемого раствора</w:t>
      </w:r>
      <w:r>
        <w:t>;</w:t>
      </w:r>
    </w:p>
    <w:p w:rsidR="00962441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д</w:t>
      </w:r>
      <w:r w:rsidR="00606384" w:rsidRPr="00606384">
        <w:t xml:space="preserve">ля </w:t>
      </w:r>
      <w:proofErr w:type="spellStart"/>
      <w:r w:rsidR="00606384" w:rsidRPr="00606384">
        <w:t>продавки</w:t>
      </w:r>
      <w:proofErr w:type="spellEnd"/>
      <w:r w:rsidR="00606384" w:rsidRPr="00606384">
        <w:t xml:space="preserve"> объема пачки</w:t>
      </w:r>
      <w:r w:rsidR="00A07DCE">
        <w:t xml:space="preserve"> в зону поглощения</w:t>
      </w:r>
      <w:r w:rsidR="00606384" w:rsidRPr="00606384">
        <w:t>, количество циклов ГИМ выбирать исходя из приемистости</w:t>
      </w:r>
      <w:r>
        <w:t>;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proofErr w:type="spellStart"/>
      <w:r>
        <w:t>о</w:t>
      </w:r>
      <w:r w:rsidR="00E90A5C">
        <w:t>прессовать</w:t>
      </w:r>
      <w:proofErr w:type="spellEnd"/>
      <w:r w:rsidR="00E90A5C">
        <w:t xml:space="preserve"> скважину по </w:t>
      </w:r>
      <w:proofErr w:type="spellStart"/>
      <w:r w:rsidR="00E90A5C">
        <w:t>затрубу</w:t>
      </w:r>
      <w:proofErr w:type="spellEnd"/>
      <w:r w:rsidR="00E90A5C">
        <w:t xml:space="preserve"> на давление </w:t>
      </w:r>
      <w:r w:rsidR="00962441">
        <w:t xml:space="preserve">до </w:t>
      </w:r>
      <w:r w:rsidR="00E90A5C">
        <w:t xml:space="preserve">30 </w:t>
      </w:r>
      <w:proofErr w:type="spellStart"/>
      <w:r w:rsidR="00E90A5C">
        <w:t>атм</w:t>
      </w:r>
      <w:proofErr w:type="spellEnd"/>
      <w:r w:rsidR="00E90A5C">
        <w:t xml:space="preserve"> </w:t>
      </w:r>
      <w:r w:rsidR="00962441">
        <w:t xml:space="preserve">(*) </w:t>
      </w:r>
      <w:r w:rsidR="00E90A5C">
        <w:t>в течение 20 – 30 мин</w:t>
      </w:r>
      <w:r>
        <w:t>ут;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е</w:t>
      </w:r>
      <w:r w:rsidR="00650C87">
        <w:t>сли не происходит снижения</w:t>
      </w:r>
      <w:r w:rsidR="00E90A5C">
        <w:t xml:space="preserve"> давления, необходимо плавно восстановить циркуляцию в течении 30 – 40 мин</w:t>
      </w:r>
      <w:r>
        <w:t>ут</w:t>
      </w:r>
      <w:r w:rsidR="00E90A5C">
        <w:t xml:space="preserve">. При восстановлении циркуляции произвести вращение </w:t>
      </w:r>
      <w:r w:rsidR="00650C87">
        <w:t xml:space="preserve">и </w:t>
      </w:r>
      <w:proofErr w:type="spellStart"/>
      <w:r w:rsidR="00650C87">
        <w:t>расхаживание</w:t>
      </w:r>
      <w:proofErr w:type="spellEnd"/>
      <w:r w:rsidR="00E90A5C">
        <w:t xml:space="preserve"> инструмента</w:t>
      </w:r>
      <w:r w:rsidR="00650C87">
        <w:t>.</w:t>
      </w:r>
    </w:p>
    <w:p w:rsidR="00E90A5C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с</w:t>
      </w:r>
      <w:r w:rsidR="00E90A5C">
        <w:t>пустить инструме</w:t>
      </w:r>
      <w:r w:rsidR="00650C87">
        <w:t>нт на забой</w:t>
      </w:r>
      <w:r>
        <w:t>;</w:t>
      </w:r>
    </w:p>
    <w:p w:rsidR="00962441" w:rsidRDefault="009F2689" w:rsidP="00072D57">
      <w:pPr>
        <w:pStyle w:val="afb"/>
        <w:numPr>
          <w:ilvl w:val="0"/>
          <w:numId w:val="14"/>
        </w:numPr>
        <w:tabs>
          <w:tab w:val="left" w:pos="851"/>
        </w:tabs>
        <w:spacing w:before="120"/>
        <w:ind w:left="851" w:hanging="284"/>
      </w:pPr>
      <w:r>
        <w:t>п</w:t>
      </w:r>
      <w:r w:rsidR="00A07DCE" w:rsidRPr="00A07DCE">
        <w:t>р</w:t>
      </w:r>
      <w:r w:rsidR="00A07DCE">
        <w:t xml:space="preserve">омыть скважину в объеме </w:t>
      </w:r>
      <w:proofErr w:type="spellStart"/>
      <w:r w:rsidR="00A07DCE">
        <w:t>затруб</w:t>
      </w:r>
      <w:r w:rsidR="00A4420D">
        <w:t>ного</w:t>
      </w:r>
      <w:proofErr w:type="spellEnd"/>
      <w:r w:rsidR="00A4420D">
        <w:t xml:space="preserve"> пространства.</w:t>
      </w:r>
    </w:p>
    <w:p w:rsidR="003F2996" w:rsidRDefault="00092E56" w:rsidP="000F050A">
      <w:pPr>
        <w:spacing w:before="240"/>
        <w:jc w:val="both"/>
        <w:rPr>
          <w:szCs w:val="24"/>
        </w:rPr>
      </w:pPr>
      <w:r>
        <w:t>4</w:t>
      </w:r>
      <w:r w:rsidR="00647201">
        <w:t xml:space="preserve">.16. </w:t>
      </w:r>
      <w:r w:rsidR="000F050A">
        <w:t>В целях</w:t>
      </w:r>
      <w:r w:rsidR="003F2996">
        <w:t xml:space="preserve"> консолидации информации</w:t>
      </w:r>
      <w:r w:rsidR="00A61A6B">
        <w:t xml:space="preserve">, сбора статистических данных по ликвидации поглощений на месторождениях </w:t>
      </w:r>
      <w:r w:rsidR="000F050A">
        <w:t>Общества</w:t>
      </w:r>
      <w:r w:rsidR="00A61A6B">
        <w:t xml:space="preserve"> для подбора оптимального состава МБП</w:t>
      </w:r>
      <w:r w:rsidR="003F2996">
        <w:t xml:space="preserve"> </w:t>
      </w:r>
      <w:r w:rsidR="00A61A6B">
        <w:t xml:space="preserve">и выбора подхода к решению вопроса ликвидации поглощений </w:t>
      </w:r>
      <w:r w:rsidR="00841022">
        <w:t xml:space="preserve">используется </w:t>
      </w:r>
      <w:r w:rsidR="000F050A">
        <w:rPr>
          <w:szCs w:val="24"/>
        </w:rPr>
        <w:t>р</w:t>
      </w:r>
      <w:r w:rsidR="00841022" w:rsidRPr="009F2689">
        <w:rPr>
          <w:szCs w:val="24"/>
        </w:rPr>
        <w:t>еестр работ по ликвидации поглощений</w:t>
      </w:r>
      <w:r w:rsidR="000F050A">
        <w:rPr>
          <w:szCs w:val="24"/>
        </w:rPr>
        <w:t xml:space="preserve"> (</w:t>
      </w:r>
      <w:hyperlink w:anchor="Приложение1" w:history="1">
        <w:r w:rsidR="000F050A" w:rsidRPr="00647201">
          <w:rPr>
            <w:rStyle w:val="aa"/>
            <w:szCs w:val="24"/>
          </w:rPr>
          <w:t>Приложение 1</w:t>
        </w:r>
      </w:hyperlink>
      <w:r w:rsidR="000F050A">
        <w:rPr>
          <w:szCs w:val="24"/>
        </w:rPr>
        <w:t>)</w:t>
      </w:r>
      <w:r w:rsidR="00841022">
        <w:rPr>
          <w:szCs w:val="24"/>
        </w:rPr>
        <w:t>.</w:t>
      </w:r>
    </w:p>
    <w:p w:rsidR="000F050A" w:rsidRPr="003F2996" w:rsidRDefault="000F050A" w:rsidP="000F050A">
      <w:pPr>
        <w:spacing w:before="240"/>
        <w:jc w:val="both"/>
        <w:sectPr w:rsidR="000F050A" w:rsidRPr="003F2996" w:rsidSect="000E58AE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26C55" w:rsidRDefault="00092E56" w:rsidP="00D26C55">
      <w:pPr>
        <w:pStyle w:val="1"/>
        <w:keepNext w:val="0"/>
        <w:tabs>
          <w:tab w:val="left" w:pos="567"/>
        </w:tabs>
        <w:spacing w:before="0" w:after="0"/>
        <w:jc w:val="both"/>
        <w:rPr>
          <w:kern w:val="0"/>
        </w:rPr>
      </w:pPr>
      <w:bookmarkStart w:id="54" w:name="_Toc41054600"/>
      <w:r>
        <w:rPr>
          <w:kern w:val="0"/>
        </w:rPr>
        <w:lastRenderedPageBreak/>
        <w:t>5</w:t>
      </w:r>
      <w:r w:rsidR="007E5D20">
        <w:rPr>
          <w:kern w:val="0"/>
        </w:rPr>
        <w:t xml:space="preserve">. </w:t>
      </w:r>
      <w:r w:rsidR="00D26C55" w:rsidRPr="007F615D">
        <w:rPr>
          <w:kern w:val="0"/>
        </w:rPr>
        <w:t>ДЕРЕВО ПРИНЯТИЯ РЕШЕНИЙ</w:t>
      </w:r>
      <w:bookmarkEnd w:id="54"/>
    </w:p>
    <w:p w:rsidR="003E33BE" w:rsidRDefault="00710B94" w:rsidP="006855D5">
      <w:pPr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FDB94CE" wp14:editId="25E8AC08">
                <wp:simplePos x="0" y="0"/>
                <wp:positionH relativeFrom="column">
                  <wp:posOffset>-144864</wp:posOffset>
                </wp:positionH>
                <wp:positionV relativeFrom="paragraph">
                  <wp:posOffset>82047</wp:posOffset>
                </wp:positionV>
                <wp:extent cx="6352540" cy="879894"/>
                <wp:effectExtent l="0" t="0" r="10160" b="158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540" cy="879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386BA6" w:rsidRDefault="0063010D" w:rsidP="00056B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86BA6">
                              <w:rPr>
                                <w:b/>
                                <w:sz w:val="16"/>
                                <w:szCs w:val="16"/>
                              </w:rPr>
                              <w:t>В скважине КНБК с ВЗД и телесистемой. Допускается максимальная концентрация МБП в пачке 110 кг/м</w:t>
                            </w:r>
                            <w:r w:rsidRPr="00386BA6"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 w:rsidRPr="00386BA6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63010D" w:rsidRPr="008602FF" w:rsidRDefault="0063010D" w:rsidP="00056B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Обеспечить наличие </w:t>
                            </w:r>
                            <w:proofErr w:type="spellStart"/>
                            <w:r w:rsidRPr="008602FF">
                              <w:rPr>
                                <w:sz w:val="16"/>
                                <w:szCs w:val="16"/>
                              </w:rPr>
                              <w:t>кольматационной</w:t>
                            </w:r>
                            <w:proofErr w:type="spellEnd"/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 пачки необходимого состава МБП в зависимости от ожидаемой интенсивности поглощения до вскрытия предполагаемого интервала поглощения.</w:t>
                            </w:r>
                          </w:p>
                          <w:p w:rsidR="0063010D" w:rsidRPr="008602FF" w:rsidRDefault="0063010D" w:rsidP="00056B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Режим </w:t>
                            </w:r>
                            <w:proofErr w:type="spellStart"/>
                            <w:r w:rsidRPr="008602FF">
                              <w:rPr>
                                <w:sz w:val="16"/>
                                <w:szCs w:val="16"/>
                              </w:rPr>
                              <w:t>прокачивания</w:t>
                            </w:r>
                            <w:proofErr w:type="spellEnd"/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602FF">
                              <w:rPr>
                                <w:sz w:val="16"/>
                                <w:szCs w:val="16"/>
                              </w:rPr>
                              <w:t>кольматационных</w:t>
                            </w:r>
                            <w:proofErr w:type="spellEnd"/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 пачек выбираться исходя из пропускной способности забойного оборудования КНБК.</w:t>
                            </w:r>
                          </w:p>
                          <w:p w:rsidR="0063010D" w:rsidRPr="008602FF" w:rsidRDefault="0063010D" w:rsidP="00056B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После вскрытия интервала поглощения длиной более 50 </w:t>
                            </w:r>
                            <w:proofErr w:type="gramStart"/>
                            <w:r w:rsidRPr="008602FF">
                              <w:rPr>
                                <w:sz w:val="16"/>
                                <w:szCs w:val="16"/>
                              </w:rPr>
                              <w:t>м  рекомендуется</w:t>
                            </w:r>
                            <w:proofErr w:type="gramEnd"/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602FF">
                              <w:rPr>
                                <w:sz w:val="16"/>
                                <w:szCs w:val="16"/>
                              </w:rPr>
                              <w:t>задавка</w:t>
                            </w:r>
                            <w:proofErr w:type="spellEnd"/>
                            <w:r w:rsidRPr="008602FF">
                              <w:rPr>
                                <w:sz w:val="16"/>
                                <w:szCs w:val="16"/>
                              </w:rPr>
                              <w:t xml:space="preserve"> пачки ГИМ.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B94CE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-11.4pt;margin-top:6.45pt;width:500.2pt;height:69.3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" fillcolor="white [3201]" strokeweight=".5pt">
                <v:textbox>
                  <w:txbxContent>
                    <w:p w:rsidR="0063010D" w:rsidRPr="00386BA6" w:rsidRDefault="0063010D" w:rsidP="00056BC2">
                      <w:pPr>
                        <w:rPr>
                          <w:sz w:val="16"/>
                          <w:szCs w:val="16"/>
                        </w:rPr>
                      </w:pPr>
                      <w:r w:rsidRPr="00386BA6">
                        <w:rPr>
                          <w:b/>
                          <w:sz w:val="16"/>
                          <w:szCs w:val="16"/>
                        </w:rPr>
                        <w:t>В скважине КНБК с ВЗД и телесистемой. Допускается максимальная концентрация МБП в пачке 110 кг/м</w:t>
                      </w:r>
                      <w:r w:rsidRPr="00386BA6">
                        <w:rPr>
                          <w:b/>
                          <w:sz w:val="16"/>
                          <w:szCs w:val="16"/>
                          <w:vertAlign w:val="superscript"/>
                        </w:rPr>
                        <w:t>3</w:t>
                      </w:r>
                      <w:r w:rsidRPr="00386BA6"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  <w:p w:rsidR="0063010D" w:rsidRPr="008602FF" w:rsidRDefault="0063010D" w:rsidP="00056BC2">
                      <w:pPr>
                        <w:rPr>
                          <w:sz w:val="16"/>
                          <w:szCs w:val="16"/>
                        </w:rPr>
                      </w:pPr>
                      <w:r w:rsidRPr="008602FF">
                        <w:rPr>
                          <w:sz w:val="16"/>
                          <w:szCs w:val="16"/>
                        </w:rPr>
                        <w:t xml:space="preserve">Обеспечить наличие </w:t>
                      </w:r>
                      <w:proofErr w:type="spellStart"/>
                      <w:r w:rsidRPr="008602FF">
                        <w:rPr>
                          <w:sz w:val="16"/>
                          <w:szCs w:val="16"/>
                        </w:rPr>
                        <w:t>кольматационной</w:t>
                      </w:r>
                      <w:proofErr w:type="spellEnd"/>
                      <w:r w:rsidRPr="008602FF">
                        <w:rPr>
                          <w:sz w:val="16"/>
                          <w:szCs w:val="16"/>
                        </w:rPr>
                        <w:t xml:space="preserve"> пачки необходимого состава МБП в зависимости от ожидаемой интенсивности поглощения до вскрытия предполагаемого интервала поглощения.</w:t>
                      </w:r>
                    </w:p>
                    <w:p w:rsidR="0063010D" w:rsidRPr="008602FF" w:rsidRDefault="0063010D" w:rsidP="00056BC2">
                      <w:pPr>
                        <w:rPr>
                          <w:sz w:val="16"/>
                          <w:szCs w:val="16"/>
                        </w:rPr>
                      </w:pPr>
                      <w:r w:rsidRPr="008602FF">
                        <w:rPr>
                          <w:sz w:val="16"/>
                          <w:szCs w:val="16"/>
                        </w:rPr>
                        <w:t xml:space="preserve">Режим </w:t>
                      </w:r>
                      <w:proofErr w:type="spellStart"/>
                      <w:r w:rsidRPr="008602FF">
                        <w:rPr>
                          <w:sz w:val="16"/>
                          <w:szCs w:val="16"/>
                        </w:rPr>
                        <w:t>прокачивания</w:t>
                      </w:r>
                      <w:proofErr w:type="spellEnd"/>
                      <w:r w:rsidRPr="008602F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602FF">
                        <w:rPr>
                          <w:sz w:val="16"/>
                          <w:szCs w:val="16"/>
                        </w:rPr>
                        <w:t>кольматационных</w:t>
                      </w:r>
                      <w:proofErr w:type="spellEnd"/>
                      <w:r w:rsidRPr="008602FF">
                        <w:rPr>
                          <w:sz w:val="16"/>
                          <w:szCs w:val="16"/>
                        </w:rPr>
                        <w:t xml:space="preserve"> пачек выбираться исходя из пропускной способности забойного оборудования КНБК.</w:t>
                      </w:r>
                    </w:p>
                    <w:p w:rsidR="0063010D" w:rsidRPr="008602FF" w:rsidRDefault="0063010D" w:rsidP="00056BC2">
                      <w:pPr>
                        <w:rPr>
                          <w:sz w:val="16"/>
                          <w:szCs w:val="16"/>
                        </w:rPr>
                      </w:pPr>
                      <w:r w:rsidRPr="008602FF">
                        <w:rPr>
                          <w:sz w:val="16"/>
                          <w:szCs w:val="16"/>
                        </w:rPr>
                        <w:t xml:space="preserve">После вскрытия интервала поглощения длиной более 50 </w:t>
                      </w:r>
                      <w:proofErr w:type="gramStart"/>
                      <w:r w:rsidRPr="008602FF">
                        <w:rPr>
                          <w:sz w:val="16"/>
                          <w:szCs w:val="16"/>
                        </w:rPr>
                        <w:t>м  рекомендуется</w:t>
                      </w:r>
                      <w:proofErr w:type="gramEnd"/>
                      <w:r w:rsidRPr="008602FF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602FF">
                        <w:rPr>
                          <w:sz w:val="16"/>
                          <w:szCs w:val="16"/>
                        </w:rPr>
                        <w:t>задавка</w:t>
                      </w:r>
                      <w:proofErr w:type="spellEnd"/>
                      <w:r w:rsidRPr="008602FF">
                        <w:rPr>
                          <w:sz w:val="16"/>
                          <w:szCs w:val="16"/>
                        </w:rPr>
                        <w:t xml:space="preserve"> пачки ГИМ.</w:t>
                      </w:r>
                    </w:p>
                  </w:txbxContent>
                </v:textbox>
              </v:shape>
            </w:pict>
          </mc:Fallback>
        </mc:AlternateContent>
      </w:r>
    </w:p>
    <w:p w:rsidR="001D7F3F" w:rsidRPr="006855D5" w:rsidRDefault="008602FF" w:rsidP="006855D5">
      <w:pPr>
        <w:rPr>
          <w:sz w:val="16"/>
        </w:rPr>
        <w:sectPr w:rsidR="001D7F3F" w:rsidRPr="006855D5" w:rsidSect="000E58AE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482CE5" wp14:editId="18EF0A09">
                <wp:simplePos x="0" y="0"/>
                <wp:positionH relativeFrom="column">
                  <wp:posOffset>3961130</wp:posOffset>
                </wp:positionH>
                <wp:positionV relativeFrom="paragraph">
                  <wp:posOffset>6409055</wp:posOffset>
                </wp:positionV>
                <wp:extent cx="2245995" cy="590550"/>
                <wp:effectExtent l="0" t="0" r="20955" b="1905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99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010D" w:rsidRPr="00855C1B" w:rsidRDefault="0063010D" w:rsidP="0045325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ОПИ по установке цементного моста с отсекающим гидростатическое давление разбуриваемым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пакером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(при наличии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пакера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82CE5" id="Поле 18" o:spid="_x0000_s1027" type="#_x0000_t202" style="position:absolute;margin-left:311.9pt;margin-top:504.65pt;width:176.85pt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" fillcolor="window" strokeweight=".5pt">
                <v:textbox>
                  <w:txbxContent>
                    <w:p w:rsidR="0063010D" w:rsidRPr="00855C1B" w:rsidRDefault="0063010D" w:rsidP="0045325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ОПИ по установке цементного моста с отсекающим гидростатическое давление разбуриваемым </w:t>
                      </w:r>
                      <w:proofErr w:type="spellStart"/>
                      <w:r>
                        <w:rPr>
                          <w:sz w:val="16"/>
                        </w:rPr>
                        <w:t>пакером</w:t>
                      </w:r>
                      <w:proofErr w:type="spellEnd"/>
                      <w:r>
                        <w:rPr>
                          <w:sz w:val="16"/>
                        </w:rPr>
                        <w:t xml:space="preserve"> (при наличии </w:t>
                      </w:r>
                      <w:proofErr w:type="spellStart"/>
                      <w:r>
                        <w:rPr>
                          <w:sz w:val="16"/>
                        </w:rPr>
                        <w:t>пакера</w:t>
                      </w:r>
                      <w:proofErr w:type="spellEnd"/>
                      <w:r>
                        <w:rPr>
                          <w:sz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379D976" wp14:editId="64984919">
                <wp:simplePos x="0" y="0"/>
                <wp:positionH relativeFrom="column">
                  <wp:posOffset>3952683</wp:posOffset>
                </wp:positionH>
                <wp:positionV relativeFrom="paragraph">
                  <wp:posOffset>5511992</wp:posOffset>
                </wp:positionV>
                <wp:extent cx="2254993" cy="590550"/>
                <wp:effectExtent l="0" t="0" r="12065" b="1905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993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855C1B" w:rsidRDefault="0063010D" w:rsidP="0030256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У</w:t>
                            </w:r>
                            <w:r w:rsidRPr="003D37F6">
                              <w:rPr>
                                <w:sz w:val="16"/>
                              </w:rPr>
                              <w:t>становк</w:t>
                            </w:r>
                            <w:r>
                              <w:rPr>
                                <w:sz w:val="16"/>
                              </w:rPr>
                              <w:t>а</w:t>
                            </w:r>
                            <w:r w:rsidRPr="003D37F6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сшиваемого состава</w:t>
                            </w:r>
                            <w:r w:rsidRPr="003D37F6">
                              <w:rPr>
                                <w:sz w:val="16"/>
                              </w:rPr>
                              <w:t xml:space="preserve"> по рецептуре и с последовательностью операций рекомендованной </w:t>
                            </w:r>
                            <w:proofErr w:type="gramStart"/>
                            <w:r w:rsidRPr="003D37F6">
                              <w:rPr>
                                <w:sz w:val="16"/>
                              </w:rPr>
                              <w:t xml:space="preserve">сервисом 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Pr="003D37F6">
                              <w:rPr>
                                <w:sz w:val="16"/>
                              </w:rPr>
                              <w:t>ИТСБР</w:t>
                            </w:r>
                            <w:proofErr w:type="gramEnd"/>
                            <w:r w:rsidRPr="003D37F6">
                              <w:rPr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9D976" id="Поле 19" o:spid="_x0000_s1028" type="#_x0000_t202" style="position:absolute;margin-left:311.25pt;margin-top:434pt;width:177.55pt;height:4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" fillcolor="white [3201]" strokeweight=".5pt">
                <v:textbox>
                  <w:txbxContent>
                    <w:p w:rsidR="0063010D" w:rsidRPr="00855C1B" w:rsidRDefault="0063010D" w:rsidP="0030256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У</w:t>
                      </w:r>
                      <w:r w:rsidRPr="003D37F6">
                        <w:rPr>
                          <w:sz w:val="16"/>
                        </w:rPr>
                        <w:t>становк</w:t>
                      </w:r>
                      <w:r>
                        <w:rPr>
                          <w:sz w:val="16"/>
                        </w:rPr>
                        <w:t>а</w:t>
                      </w:r>
                      <w:r w:rsidRPr="003D37F6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сшиваемого состава</w:t>
                      </w:r>
                      <w:r w:rsidRPr="003D37F6">
                        <w:rPr>
                          <w:sz w:val="16"/>
                        </w:rPr>
                        <w:t xml:space="preserve"> по рецептуре и с последовательностью операций рекомендованной </w:t>
                      </w:r>
                      <w:proofErr w:type="gramStart"/>
                      <w:r w:rsidRPr="003D37F6">
                        <w:rPr>
                          <w:sz w:val="16"/>
                        </w:rPr>
                        <w:t xml:space="preserve">сервисом 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 w:rsidRPr="003D37F6">
                        <w:rPr>
                          <w:sz w:val="16"/>
                        </w:rPr>
                        <w:t>ИТСБР</w:t>
                      </w:r>
                      <w:proofErr w:type="gramEnd"/>
                      <w:r w:rsidRPr="003D37F6">
                        <w:rPr>
                          <w:sz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1393DFE" wp14:editId="4C0C010E">
                <wp:simplePos x="0" y="0"/>
                <wp:positionH relativeFrom="column">
                  <wp:posOffset>-136237</wp:posOffset>
                </wp:positionH>
                <wp:positionV relativeFrom="paragraph">
                  <wp:posOffset>3657313</wp:posOffset>
                </wp:positionV>
                <wp:extent cx="6357620" cy="457200"/>
                <wp:effectExtent l="0" t="0" r="24130" b="1905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76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A07DCE" w:rsidRDefault="0063010D" w:rsidP="001A470C">
                            <w:pPr>
                              <w:rPr>
                                <w:sz w:val="16"/>
                              </w:rPr>
                            </w:pPr>
                            <w:r w:rsidRPr="005C348D">
                              <w:rPr>
                                <w:b/>
                                <w:sz w:val="16"/>
                              </w:rPr>
                              <w:t>В скважине воронка НКТ/ открытый ниппель.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r w:rsidRPr="005E1175">
                              <w:rPr>
                                <w:b/>
                                <w:sz w:val="16"/>
                              </w:rPr>
                              <w:t>Допускается максимал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ьная концентрация МБП в </w:t>
                            </w:r>
                            <w:r w:rsidRPr="00A07DCE">
                              <w:rPr>
                                <w:b/>
                                <w:sz w:val="16"/>
                              </w:rPr>
                              <w:t>пачке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 275</w:t>
                            </w:r>
                            <w:r w:rsidRPr="00A07DCE">
                              <w:rPr>
                                <w:b/>
                                <w:sz w:val="16"/>
                              </w:rPr>
                              <w:t xml:space="preserve"> кг/м</w:t>
                            </w:r>
                            <w:r w:rsidRPr="00A07DCE">
                              <w:rPr>
                                <w:b/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A07DCE">
                              <w:rPr>
                                <w:b/>
                                <w:sz w:val="16"/>
                              </w:rPr>
                              <w:t>.</w:t>
                            </w:r>
                          </w:p>
                          <w:p w:rsidR="0063010D" w:rsidRPr="00855C1B" w:rsidRDefault="0063010D" w:rsidP="001A470C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A07DCE">
                              <w:rPr>
                                <w:sz w:val="16"/>
                              </w:rPr>
                              <w:t xml:space="preserve">Методы установки </w:t>
                            </w:r>
                            <w:proofErr w:type="spellStart"/>
                            <w:r w:rsidRPr="00A07DCE">
                              <w:rPr>
                                <w:sz w:val="16"/>
                              </w:rPr>
                              <w:t>кольматационных</w:t>
                            </w:r>
                            <w:proofErr w:type="spellEnd"/>
                            <w:r w:rsidRPr="00A07DCE">
                              <w:rPr>
                                <w:sz w:val="16"/>
                              </w:rPr>
                              <w:t xml:space="preserve"> пачек: </w:t>
                            </w:r>
                            <w:proofErr w:type="spellStart"/>
                            <w:r w:rsidRPr="00A07DCE">
                              <w:rPr>
                                <w:sz w:val="16"/>
                              </w:rPr>
                              <w:t>прокачивание</w:t>
                            </w:r>
                            <w:proofErr w:type="spellEnd"/>
                            <w:r w:rsidRPr="00A07DCE">
                              <w:rPr>
                                <w:sz w:val="16"/>
                              </w:rPr>
                              <w:t xml:space="preserve"> по циркуляции, намыва с выключенной системой очистки, </w:t>
                            </w:r>
                            <w:proofErr w:type="spellStart"/>
                            <w:r w:rsidRPr="00A07DCE">
                              <w:rPr>
                                <w:sz w:val="16"/>
                              </w:rPr>
                              <w:t>задавкой</w:t>
                            </w:r>
                            <w:proofErr w:type="spellEnd"/>
                            <w:r w:rsidRPr="00A07DCE">
                              <w:rPr>
                                <w:sz w:val="16"/>
                              </w:rPr>
                              <w:t xml:space="preserve"> ГИМ с закрытым ПВО.</w:t>
                            </w:r>
                            <w:r>
                              <w:rPr>
                                <w:sz w:val="16"/>
                              </w:rPr>
                              <w:t xml:space="preserve"> Возможно увеличение максимальной концентрации МБП в пачке по согласованию с УТИБ.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93DFE" id="Поле 16" o:spid="_x0000_s1029" type="#_x0000_t202" style="position:absolute;margin-left:-10.75pt;margin-top:4in;width:500.6pt;height:3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" fillcolor="white [3201]" strokeweight=".5pt">
                <v:textbox>
                  <w:txbxContent>
                    <w:p w:rsidR="0063010D" w:rsidRPr="00A07DCE" w:rsidRDefault="0063010D" w:rsidP="001A470C">
                      <w:pPr>
                        <w:rPr>
                          <w:sz w:val="16"/>
                        </w:rPr>
                      </w:pPr>
                      <w:r w:rsidRPr="005C348D">
                        <w:rPr>
                          <w:b/>
                          <w:sz w:val="16"/>
                        </w:rPr>
                        <w:t>В скважине воронка НКТ/ открытый ниппель.</w:t>
                      </w: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  <w:r w:rsidRPr="005E1175">
                        <w:rPr>
                          <w:b/>
                          <w:sz w:val="16"/>
                        </w:rPr>
                        <w:t>Допускается максимал</w:t>
                      </w:r>
                      <w:r>
                        <w:rPr>
                          <w:b/>
                          <w:sz w:val="16"/>
                        </w:rPr>
                        <w:t xml:space="preserve">ьная концентрация МБП в </w:t>
                      </w:r>
                      <w:r w:rsidRPr="00A07DCE">
                        <w:rPr>
                          <w:b/>
                          <w:sz w:val="16"/>
                        </w:rPr>
                        <w:t>пачке</w:t>
                      </w:r>
                      <w:r>
                        <w:rPr>
                          <w:b/>
                          <w:sz w:val="16"/>
                        </w:rPr>
                        <w:t xml:space="preserve"> 275</w:t>
                      </w:r>
                      <w:r w:rsidRPr="00A07DCE">
                        <w:rPr>
                          <w:b/>
                          <w:sz w:val="16"/>
                        </w:rPr>
                        <w:t xml:space="preserve"> кг/м</w:t>
                      </w:r>
                      <w:r w:rsidRPr="00A07DCE">
                        <w:rPr>
                          <w:b/>
                          <w:sz w:val="16"/>
                          <w:vertAlign w:val="superscript"/>
                        </w:rPr>
                        <w:t>3</w:t>
                      </w:r>
                      <w:r w:rsidRPr="00A07DCE">
                        <w:rPr>
                          <w:b/>
                          <w:sz w:val="16"/>
                        </w:rPr>
                        <w:t>.</w:t>
                      </w:r>
                    </w:p>
                    <w:p w:rsidR="0063010D" w:rsidRPr="00855C1B" w:rsidRDefault="0063010D" w:rsidP="001A470C">
                      <w:pPr>
                        <w:jc w:val="both"/>
                        <w:rPr>
                          <w:sz w:val="16"/>
                        </w:rPr>
                      </w:pPr>
                      <w:r w:rsidRPr="00A07DCE">
                        <w:rPr>
                          <w:sz w:val="16"/>
                        </w:rPr>
                        <w:t xml:space="preserve">Методы установки </w:t>
                      </w:r>
                      <w:proofErr w:type="spellStart"/>
                      <w:r w:rsidRPr="00A07DCE">
                        <w:rPr>
                          <w:sz w:val="16"/>
                        </w:rPr>
                        <w:t>кольматационных</w:t>
                      </w:r>
                      <w:proofErr w:type="spellEnd"/>
                      <w:r w:rsidRPr="00A07DCE">
                        <w:rPr>
                          <w:sz w:val="16"/>
                        </w:rPr>
                        <w:t xml:space="preserve"> пачек: </w:t>
                      </w:r>
                      <w:proofErr w:type="spellStart"/>
                      <w:r w:rsidRPr="00A07DCE">
                        <w:rPr>
                          <w:sz w:val="16"/>
                        </w:rPr>
                        <w:t>прокачивание</w:t>
                      </w:r>
                      <w:proofErr w:type="spellEnd"/>
                      <w:r w:rsidRPr="00A07DCE">
                        <w:rPr>
                          <w:sz w:val="16"/>
                        </w:rPr>
                        <w:t xml:space="preserve"> по циркуляции, намыва с выключенной системой очистки, </w:t>
                      </w:r>
                      <w:proofErr w:type="spellStart"/>
                      <w:r w:rsidRPr="00A07DCE">
                        <w:rPr>
                          <w:sz w:val="16"/>
                        </w:rPr>
                        <w:t>задавкой</w:t>
                      </w:r>
                      <w:proofErr w:type="spellEnd"/>
                      <w:r w:rsidRPr="00A07DCE">
                        <w:rPr>
                          <w:sz w:val="16"/>
                        </w:rPr>
                        <w:t xml:space="preserve"> ГИМ с закрытым ПВО.</w:t>
                      </w:r>
                      <w:r>
                        <w:rPr>
                          <w:sz w:val="16"/>
                        </w:rPr>
                        <w:t xml:space="preserve"> Возможно увеличение максимальной концентрации МБП в пачке по согласованию с УТИБ.</w:t>
                      </w:r>
                    </w:p>
                  </w:txbxContent>
                </v:textbox>
              </v:shape>
            </w:pict>
          </mc:Fallback>
        </mc:AlternateContent>
      </w:r>
      <w:r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915061" wp14:editId="78C547FE">
                <wp:simplePos x="0" y="0"/>
                <wp:positionH relativeFrom="column">
                  <wp:posOffset>4142464</wp:posOffset>
                </wp:positionH>
                <wp:positionV relativeFrom="paragraph">
                  <wp:posOffset>3450278</wp:posOffset>
                </wp:positionV>
                <wp:extent cx="0" cy="207034"/>
                <wp:effectExtent l="95250" t="0" r="57150" b="5969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AC0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326.2pt;margin-top:271.7pt;width:0;height:16.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367C24D" wp14:editId="7E95D484">
                <wp:simplePos x="0" y="0"/>
                <wp:positionH relativeFrom="column">
                  <wp:posOffset>2072005</wp:posOffset>
                </wp:positionH>
                <wp:positionV relativeFrom="paragraph">
                  <wp:posOffset>2526665</wp:posOffset>
                </wp:positionV>
                <wp:extent cx="4147185" cy="922655"/>
                <wp:effectExtent l="0" t="0" r="24765" b="1079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185" cy="922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FF" w:rsidRDefault="0063010D" w:rsidP="00E60B72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E60B72">
                              <w:rPr>
                                <w:sz w:val="16"/>
                              </w:rPr>
                              <w:t xml:space="preserve">Продолжить бурение для максимального вскрытия зоны поглощения с </w:t>
                            </w:r>
                            <w:proofErr w:type="spellStart"/>
                            <w:r w:rsidRPr="00E60B72">
                              <w:rPr>
                                <w:sz w:val="16"/>
                              </w:rPr>
                              <w:t>прокачиванием</w:t>
                            </w:r>
                            <w:proofErr w:type="spellEnd"/>
                            <w:r w:rsidRPr="00E60B72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E60B72">
                              <w:rPr>
                                <w:sz w:val="16"/>
                              </w:rPr>
                              <w:t>кольматирующих</w:t>
                            </w:r>
                            <w:proofErr w:type="spellEnd"/>
                            <w:r w:rsidRPr="00E60B72">
                              <w:rPr>
                                <w:sz w:val="16"/>
                              </w:rPr>
                              <w:t xml:space="preserve"> составов до 3-х операций.</w:t>
                            </w:r>
                            <w:r w:rsidR="008602FF" w:rsidRPr="008602FF">
                              <w:rPr>
                                <w:sz w:val="16"/>
                              </w:rPr>
                              <w:t xml:space="preserve"> </w:t>
                            </w:r>
                            <w:r w:rsidR="008602FF" w:rsidRPr="007A2829">
                              <w:rPr>
                                <w:sz w:val="16"/>
                              </w:rPr>
                              <w:t>При частичном снижении интенсивности поглощения после 1-ой операции увеличить объем пачки до 8-12 м</w:t>
                            </w:r>
                            <w:r w:rsidR="008602FF" w:rsidRPr="007A2829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="008602FF" w:rsidRPr="007A2829">
                              <w:rPr>
                                <w:sz w:val="16"/>
                              </w:rPr>
                              <w:t>.</w:t>
                            </w:r>
                            <w:r w:rsidRPr="00E60B72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63010D" w:rsidRPr="00855C1B" w:rsidRDefault="0063010D" w:rsidP="00E60B72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В интервале ЭК возможен перевод скважины на техническую воду. В интервале ТК </w:t>
                            </w:r>
                            <w:r w:rsidRPr="005E1175">
                              <w:rPr>
                                <w:sz w:val="16"/>
                              </w:rPr>
                              <w:t>приготовление бурового раствора (РУО, прямая эмульсия) произ</w:t>
                            </w:r>
                            <w:r>
                              <w:rPr>
                                <w:sz w:val="16"/>
                              </w:rPr>
                              <w:t>водить по упрощенной рецептуре, согласованной с УТИБ.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7C24D" id="Поле 15" o:spid="_x0000_s1030" type="#_x0000_t202" style="position:absolute;margin-left:163.15pt;margin-top:198.95pt;width:326.55pt;height:72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" fillcolor="white [3201]" strokeweight=".5pt">
                <v:textbox>
                  <w:txbxContent>
                    <w:p w:rsidR="008602FF" w:rsidRDefault="0063010D" w:rsidP="00E60B72">
                      <w:pPr>
                        <w:jc w:val="both"/>
                        <w:rPr>
                          <w:sz w:val="16"/>
                        </w:rPr>
                      </w:pPr>
                      <w:r w:rsidRPr="00E60B72">
                        <w:rPr>
                          <w:sz w:val="16"/>
                        </w:rPr>
                        <w:t xml:space="preserve">Продолжить бурение для максимального вскрытия зоны поглощения с </w:t>
                      </w:r>
                      <w:proofErr w:type="spellStart"/>
                      <w:r w:rsidRPr="00E60B72">
                        <w:rPr>
                          <w:sz w:val="16"/>
                        </w:rPr>
                        <w:t>прокачиванием</w:t>
                      </w:r>
                      <w:proofErr w:type="spellEnd"/>
                      <w:r w:rsidRPr="00E60B72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E60B72">
                        <w:rPr>
                          <w:sz w:val="16"/>
                        </w:rPr>
                        <w:t>кольматирующих</w:t>
                      </w:r>
                      <w:proofErr w:type="spellEnd"/>
                      <w:r w:rsidRPr="00E60B72">
                        <w:rPr>
                          <w:sz w:val="16"/>
                        </w:rPr>
                        <w:t xml:space="preserve"> составов до 3-х операций.</w:t>
                      </w:r>
                      <w:r w:rsidR="008602FF" w:rsidRPr="008602FF">
                        <w:rPr>
                          <w:sz w:val="16"/>
                        </w:rPr>
                        <w:t xml:space="preserve"> </w:t>
                      </w:r>
                      <w:r w:rsidR="008602FF" w:rsidRPr="007A2829">
                        <w:rPr>
                          <w:sz w:val="16"/>
                        </w:rPr>
                        <w:t>При частичном снижении интенсивности поглощения после 1-ой операции увеличить объем пачки до 8-12 м</w:t>
                      </w:r>
                      <w:r w:rsidR="008602FF" w:rsidRPr="007A2829">
                        <w:rPr>
                          <w:sz w:val="16"/>
                          <w:vertAlign w:val="superscript"/>
                        </w:rPr>
                        <w:t>3</w:t>
                      </w:r>
                      <w:r w:rsidR="008602FF" w:rsidRPr="007A2829">
                        <w:rPr>
                          <w:sz w:val="16"/>
                        </w:rPr>
                        <w:t>.</w:t>
                      </w:r>
                      <w:r w:rsidRPr="00E60B72">
                        <w:rPr>
                          <w:sz w:val="16"/>
                        </w:rPr>
                        <w:t xml:space="preserve"> </w:t>
                      </w:r>
                    </w:p>
                    <w:p w:rsidR="0063010D" w:rsidRPr="00855C1B" w:rsidRDefault="0063010D" w:rsidP="00E60B72">
                      <w:pPr>
                        <w:jc w:val="both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В интервале ЭК возможен перевод скважины на техническую воду. В интервале ТК </w:t>
                      </w:r>
                      <w:r w:rsidRPr="005E1175">
                        <w:rPr>
                          <w:sz w:val="16"/>
                        </w:rPr>
                        <w:t>приготовление бурового раствора (РУО, прямая эмульсия) произ</w:t>
                      </w:r>
                      <w:r>
                        <w:rPr>
                          <w:sz w:val="16"/>
                        </w:rPr>
                        <w:t>водить по упрощенной рецептуре, согласованной с УТИБ.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506D645" wp14:editId="0256FAC0">
                <wp:simplePos x="0" y="0"/>
                <wp:positionH relativeFrom="column">
                  <wp:posOffset>831215</wp:posOffset>
                </wp:positionH>
                <wp:positionV relativeFrom="paragraph">
                  <wp:posOffset>843915</wp:posOffset>
                </wp:positionV>
                <wp:extent cx="0" cy="156845"/>
                <wp:effectExtent l="95250" t="0" r="57150" b="5270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8E5A3" id="Прямая со стрелкой 4" o:spid="_x0000_s1026" type="#_x0000_t32" style="position:absolute;margin-left:65.45pt;margin-top:66.45pt;width:0;height:12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DE3785" wp14:editId="3104C3C2">
                <wp:simplePos x="0" y="0"/>
                <wp:positionH relativeFrom="column">
                  <wp:posOffset>830580</wp:posOffset>
                </wp:positionH>
                <wp:positionV relativeFrom="paragraph">
                  <wp:posOffset>1316355</wp:posOffset>
                </wp:positionV>
                <wp:extent cx="0" cy="156845"/>
                <wp:effectExtent l="95250" t="0" r="57150" b="5270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04C40" id="Прямая со стрелкой 23" o:spid="_x0000_s1026" type="#_x0000_t32" style="position:absolute;margin-left:65.4pt;margin-top:103.65pt;width:0;height:12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D6BD2C" wp14:editId="2F2416B4">
                <wp:simplePos x="0" y="0"/>
                <wp:positionH relativeFrom="column">
                  <wp:posOffset>818886</wp:posOffset>
                </wp:positionH>
                <wp:positionV relativeFrom="paragraph">
                  <wp:posOffset>2362835</wp:posOffset>
                </wp:positionV>
                <wp:extent cx="0" cy="156845"/>
                <wp:effectExtent l="95250" t="0" r="57150" b="5270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F9B60" id="Прямая со стрелкой 27" o:spid="_x0000_s1026" type="#_x0000_t32" style="position:absolute;margin-left:64.5pt;margin-top:186.05pt;width:0;height:12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687C971" wp14:editId="7247A38D">
                <wp:simplePos x="0" y="0"/>
                <wp:positionH relativeFrom="column">
                  <wp:posOffset>-136525</wp:posOffset>
                </wp:positionH>
                <wp:positionV relativeFrom="paragraph">
                  <wp:posOffset>2535555</wp:posOffset>
                </wp:positionV>
                <wp:extent cx="1936750" cy="1003935"/>
                <wp:effectExtent l="0" t="0" r="25400" b="2476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1003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2FF" w:rsidRPr="008602FF" w:rsidRDefault="008602FF" w:rsidP="008602FF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8602FF">
                              <w:rPr>
                                <w:sz w:val="16"/>
                              </w:rPr>
                              <w:t xml:space="preserve">Продолжить бурение до проектного забоя с </w:t>
                            </w:r>
                            <w:proofErr w:type="spellStart"/>
                            <w:r w:rsidRPr="008602FF">
                              <w:rPr>
                                <w:sz w:val="16"/>
                              </w:rPr>
                              <w:t>прокачиванием</w:t>
                            </w:r>
                            <w:proofErr w:type="spellEnd"/>
                            <w:r w:rsidRPr="008602FF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8602FF">
                              <w:rPr>
                                <w:sz w:val="16"/>
                              </w:rPr>
                              <w:t>кольматирующих</w:t>
                            </w:r>
                            <w:proofErr w:type="spellEnd"/>
                            <w:r w:rsidRPr="008602FF">
                              <w:rPr>
                                <w:sz w:val="16"/>
                              </w:rPr>
                              <w:t xml:space="preserve"> составов до 3-х операций.</w:t>
                            </w:r>
                          </w:p>
                          <w:p w:rsidR="008602FF" w:rsidRPr="008602FF" w:rsidRDefault="008602FF" w:rsidP="008602FF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 w:rsidRPr="008602FF">
                              <w:rPr>
                                <w:sz w:val="16"/>
                              </w:rPr>
                              <w:t>При частичном снижении интенсивности поглощения после 1-ой операции увеличить объем пачки до 8-12 м</w:t>
                            </w:r>
                            <w:r w:rsidRPr="008602FF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8602FF"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63010D" w:rsidRPr="00855C1B" w:rsidRDefault="0063010D" w:rsidP="00E60B72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7C971" id="Поле 14" o:spid="_x0000_s1031" type="#_x0000_t202" style="position:absolute;margin-left:-10.75pt;margin-top:199.65pt;width:152.5pt;height:79.05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" fillcolor="white [3201]" strokeweight=".5pt">
                <v:textbox>
                  <w:txbxContent>
                    <w:p w:rsidR="008602FF" w:rsidRPr="008602FF" w:rsidRDefault="008602FF" w:rsidP="008602FF">
                      <w:pPr>
                        <w:jc w:val="both"/>
                        <w:rPr>
                          <w:sz w:val="16"/>
                        </w:rPr>
                      </w:pPr>
                      <w:r w:rsidRPr="008602FF">
                        <w:rPr>
                          <w:sz w:val="16"/>
                        </w:rPr>
                        <w:t xml:space="preserve">Продолжить бурение до проектного забоя с </w:t>
                      </w:r>
                      <w:proofErr w:type="spellStart"/>
                      <w:r w:rsidRPr="008602FF">
                        <w:rPr>
                          <w:sz w:val="16"/>
                        </w:rPr>
                        <w:t>прокачиванием</w:t>
                      </w:r>
                      <w:proofErr w:type="spellEnd"/>
                      <w:r w:rsidRPr="008602FF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8602FF">
                        <w:rPr>
                          <w:sz w:val="16"/>
                        </w:rPr>
                        <w:t>кольматирующих</w:t>
                      </w:r>
                      <w:proofErr w:type="spellEnd"/>
                      <w:r w:rsidRPr="008602FF">
                        <w:rPr>
                          <w:sz w:val="16"/>
                        </w:rPr>
                        <w:t xml:space="preserve"> составов до 3-х операций.</w:t>
                      </w:r>
                    </w:p>
                    <w:p w:rsidR="008602FF" w:rsidRPr="008602FF" w:rsidRDefault="008602FF" w:rsidP="008602FF">
                      <w:pPr>
                        <w:jc w:val="both"/>
                        <w:rPr>
                          <w:sz w:val="16"/>
                        </w:rPr>
                      </w:pPr>
                      <w:r w:rsidRPr="008602FF">
                        <w:rPr>
                          <w:sz w:val="16"/>
                        </w:rPr>
                        <w:t>При частичном снижении интенсивности поглощения после 1-ой операции увеличить объем пачки до 8-12 м</w:t>
                      </w:r>
                      <w:r w:rsidRPr="008602FF">
                        <w:rPr>
                          <w:sz w:val="16"/>
                          <w:vertAlign w:val="superscript"/>
                        </w:rPr>
                        <w:t>3</w:t>
                      </w:r>
                      <w:r w:rsidRPr="008602FF">
                        <w:rPr>
                          <w:sz w:val="16"/>
                        </w:rPr>
                        <w:t>.</w:t>
                      </w:r>
                    </w:p>
                    <w:p w:rsidR="0063010D" w:rsidRPr="00855C1B" w:rsidRDefault="0063010D" w:rsidP="00E60B72">
                      <w:pPr>
                        <w:jc w:val="both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3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5A5E92" wp14:editId="42EAD4BD">
                <wp:simplePos x="0" y="0"/>
                <wp:positionH relativeFrom="column">
                  <wp:posOffset>1903730</wp:posOffset>
                </wp:positionH>
                <wp:positionV relativeFrom="paragraph">
                  <wp:posOffset>7284720</wp:posOffset>
                </wp:positionV>
                <wp:extent cx="3028950" cy="590550"/>
                <wp:effectExtent l="0" t="0" r="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BE" w:rsidRPr="00072D57" w:rsidRDefault="003E33BE" w:rsidP="003E33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72D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Рис. 1 Дерево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принятия </w:t>
                            </w:r>
                            <w:r w:rsidRPr="00072D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решений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A5E92" id="Поле 32" o:spid="_x0000_s1032" type="#_x0000_t202" style="position:absolute;margin-left:149.9pt;margin-top:573.6pt;width:238.5pt;height:4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" fillcolor="white [3201]" stroked="f" strokeweight=".5pt">
                <v:textbox>
                  <w:txbxContent>
                    <w:p w:rsidR="003E33BE" w:rsidRPr="00072D57" w:rsidRDefault="003E33BE" w:rsidP="003E33B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72D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Рис. 1 Дерево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принятия </w:t>
                      </w:r>
                      <w:r w:rsidRPr="00072D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решений</w:t>
                      </w:r>
                    </w:p>
                  </w:txbxContent>
                </v:textbox>
              </v:shape>
            </w:pict>
          </mc:Fallback>
        </mc:AlternateContent>
      </w:r>
      <w:r w:rsidR="00621315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F03E5C" wp14:editId="2C953840">
                <wp:simplePos x="0" y="0"/>
                <wp:positionH relativeFrom="column">
                  <wp:posOffset>2570480</wp:posOffset>
                </wp:positionH>
                <wp:positionV relativeFrom="paragraph">
                  <wp:posOffset>5159375</wp:posOffset>
                </wp:positionV>
                <wp:extent cx="0" cy="350520"/>
                <wp:effectExtent l="95250" t="0" r="95250" b="4953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5AB8D" id="Прямая со стрелкой 34" o:spid="_x0000_s1026" type="#_x0000_t32" style="position:absolute;margin-left:202.4pt;margin-top:406.25pt;width:0;height:2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" strokecolor="black [3213]">
                <v:stroke endarrow="open"/>
              </v:shape>
            </w:pict>
          </mc:Fallback>
        </mc:AlternateContent>
      </w:r>
      <w:r w:rsidR="0045325B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9BA725" wp14:editId="3568239D">
                <wp:simplePos x="0" y="0"/>
                <wp:positionH relativeFrom="column">
                  <wp:posOffset>3484880</wp:posOffset>
                </wp:positionH>
                <wp:positionV relativeFrom="paragraph">
                  <wp:posOffset>6715760</wp:posOffset>
                </wp:positionV>
                <wp:extent cx="476250" cy="0"/>
                <wp:effectExtent l="0" t="76200" r="19050" b="1143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68BFD" id="Прямая со стрелкой 22" o:spid="_x0000_s1026" type="#_x0000_t32" style="position:absolute;margin-left:274.4pt;margin-top:528.8pt;width:37.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" strokecolor="windowText">
                <v:stroke endarrow="open"/>
              </v:shape>
            </w:pict>
          </mc:Fallback>
        </mc:AlternateContent>
      </w:r>
      <w:r w:rsidR="004532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2B0A89" wp14:editId="49401511">
                <wp:simplePos x="0" y="0"/>
                <wp:positionH relativeFrom="column">
                  <wp:posOffset>4406900</wp:posOffset>
                </wp:positionH>
                <wp:positionV relativeFrom="paragraph">
                  <wp:posOffset>4734560</wp:posOffset>
                </wp:positionV>
                <wp:extent cx="582930" cy="0"/>
                <wp:effectExtent l="0" t="0" r="2667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4315C" id="Прямая соединительная линия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pt,372.8pt" to="392.9pt,3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" strokecolor="black [3213]"/>
            </w:pict>
          </mc:Fallback>
        </mc:AlternateContent>
      </w:r>
      <w:r w:rsidR="0045325B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750B36" wp14:editId="373BEEE2">
                <wp:simplePos x="0" y="0"/>
                <wp:positionH relativeFrom="column">
                  <wp:posOffset>4989830</wp:posOffset>
                </wp:positionH>
                <wp:positionV relativeFrom="paragraph">
                  <wp:posOffset>4734560</wp:posOffset>
                </wp:positionV>
                <wp:extent cx="0" cy="794385"/>
                <wp:effectExtent l="95250" t="0" r="57150" b="6286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43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4C94F" id="Прямая со стрелкой 33" o:spid="_x0000_s1026" type="#_x0000_t32" style="position:absolute;margin-left:392.9pt;margin-top:372.8pt;width:0;height:6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" strokecolor="black [3213]">
                <v:stroke endarrow="open"/>
              </v:shape>
            </w:pict>
          </mc:Fallback>
        </mc:AlternateContent>
      </w:r>
      <w:r w:rsidR="004021D6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B78129" wp14:editId="61E2EB8B">
                <wp:simplePos x="0" y="0"/>
                <wp:positionH relativeFrom="column">
                  <wp:posOffset>3037205</wp:posOffset>
                </wp:positionH>
                <wp:positionV relativeFrom="paragraph">
                  <wp:posOffset>4115435</wp:posOffset>
                </wp:positionV>
                <wp:extent cx="0" cy="209550"/>
                <wp:effectExtent l="95250" t="0" r="57150" b="571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37650" id="Прямая со стрелкой 31" o:spid="_x0000_s1026" type="#_x0000_t32" style="position:absolute;margin-left:239.15pt;margin-top:324.05pt;width:0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" strokecolor="black [3213]">
                <v:stroke endarrow="open"/>
              </v:shape>
            </w:pict>
          </mc:Fallback>
        </mc:AlternateContent>
      </w:r>
      <w:r w:rsidR="00161D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7311AE" wp14:editId="2E7A266A">
                <wp:simplePos x="0" y="0"/>
                <wp:positionH relativeFrom="column">
                  <wp:posOffset>1690370</wp:posOffset>
                </wp:positionH>
                <wp:positionV relativeFrom="paragraph">
                  <wp:posOffset>4326255</wp:posOffset>
                </wp:positionV>
                <wp:extent cx="2712720" cy="834390"/>
                <wp:effectExtent l="0" t="0" r="11430" b="2286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72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3D37F6" w:rsidRDefault="0063010D" w:rsidP="00C323D2">
                            <w:pPr>
                              <w:ind w:left="142" w:firstLine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Состав пачки (</w:t>
                            </w:r>
                            <w:r w:rsidRPr="00C323D2">
                              <w:rPr>
                                <w:sz w:val="16"/>
                              </w:rPr>
                              <w:t>~2</w:t>
                            </w:r>
                            <w:r>
                              <w:rPr>
                                <w:sz w:val="16"/>
                              </w:rPr>
                              <w:t>75</w:t>
                            </w:r>
                            <w:r w:rsidRPr="00C323D2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кг/</w:t>
                            </w:r>
                            <w:r w:rsidRPr="00C323D2">
                              <w:rPr>
                                <w:sz w:val="16"/>
                              </w:rPr>
                              <w:t>м3</w:t>
                            </w:r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r w:rsidRPr="00C323D2">
                              <w:rPr>
                                <w:sz w:val="16"/>
                              </w:rPr>
                              <w:t>до</w:t>
                            </w:r>
                            <w:r>
                              <w:rPr>
                                <w:sz w:val="16"/>
                              </w:rPr>
                              <w:t xml:space="preserve"> 2-х операций):</w:t>
                            </w:r>
                          </w:p>
                          <w:p w:rsidR="0063010D" w:rsidRDefault="0063010D" w:rsidP="0010058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firstLine="284"/>
                              <w:jc w:val="left"/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>МБП 300-1000 мкм - 50</w:t>
                            </w:r>
                            <w:r>
                              <w:rPr>
                                <w:sz w:val="16"/>
                              </w:rPr>
                              <w:t xml:space="preserve"> кг/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10058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firstLine="284"/>
                              <w:jc w:val="left"/>
                              <w:rPr>
                                <w:sz w:val="16"/>
                              </w:rPr>
                            </w:pPr>
                            <w:r w:rsidRPr="00955C24">
                              <w:rPr>
                                <w:sz w:val="16"/>
                              </w:rPr>
                              <w:t>МБП 1300-2700 мкм - 100 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955C24" w:rsidRDefault="0063010D" w:rsidP="0010058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firstLine="284"/>
                              <w:jc w:val="left"/>
                              <w:rPr>
                                <w:sz w:val="16"/>
                              </w:rPr>
                            </w:pPr>
                            <w:r w:rsidRPr="00955C24">
                              <w:rPr>
                                <w:sz w:val="16"/>
                              </w:rPr>
                              <w:t>МБП 1600-3700 мкм - 100 кг/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855C1B" w:rsidRDefault="0063010D" w:rsidP="0010058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firstLine="284"/>
                              <w:jc w:val="left"/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>Полимерное волокно – 7</w:t>
                            </w:r>
                            <w:r>
                              <w:rPr>
                                <w:sz w:val="16"/>
                              </w:rPr>
                              <w:t xml:space="preserve">-25 </w:t>
                            </w:r>
                            <w:r w:rsidRPr="003D37F6">
                              <w:rPr>
                                <w:sz w:val="16"/>
                              </w:rPr>
                              <w:t>кг/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311AE" id="Поле 17" o:spid="_x0000_s1033" type="#_x0000_t202" style="position:absolute;margin-left:133.1pt;margin-top:340.65pt;width:213.6pt;height:65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" fillcolor="white [3201]" strokeweight=".5pt">
                <v:textbox>
                  <w:txbxContent>
                    <w:p w:rsidR="0063010D" w:rsidRPr="003D37F6" w:rsidRDefault="0063010D" w:rsidP="00C323D2">
                      <w:pPr>
                        <w:ind w:left="142" w:firstLine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Состав пачки (</w:t>
                      </w:r>
                      <w:r w:rsidRPr="00C323D2">
                        <w:rPr>
                          <w:sz w:val="16"/>
                        </w:rPr>
                        <w:t>~2</w:t>
                      </w:r>
                      <w:r>
                        <w:rPr>
                          <w:sz w:val="16"/>
                        </w:rPr>
                        <w:t>75</w:t>
                      </w:r>
                      <w:r w:rsidRPr="00C323D2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кг/</w:t>
                      </w:r>
                      <w:r w:rsidRPr="00C323D2">
                        <w:rPr>
                          <w:sz w:val="16"/>
                        </w:rPr>
                        <w:t>м3</w:t>
                      </w:r>
                      <w:r>
                        <w:rPr>
                          <w:sz w:val="16"/>
                        </w:rPr>
                        <w:t xml:space="preserve">, </w:t>
                      </w:r>
                      <w:r w:rsidRPr="00C323D2">
                        <w:rPr>
                          <w:sz w:val="16"/>
                        </w:rPr>
                        <w:t>до</w:t>
                      </w:r>
                      <w:r>
                        <w:rPr>
                          <w:sz w:val="16"/>
                        </w:rPr>
                        <w:t xml:space="preserve"> 2-х операций):</w:t>
                      </w:r>
                    </w:p>
                    <w:p w:rsidR="0063010D" w:rsidRDefault="0063010D" w:rsidP="0010058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firstLine="284"/>
                        <w:jc w:val="left"/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>МБП 300-1000 мкм - 50</w:t>
                      </w:r>
                      <w:r>
                        <w:rPr>
                          <w:sz w:val="16"/>
                        </w:rPr>
                        <w:t xml:space="preserve"> кг/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10058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firstLine="284"/>
                        <w:jc w:val="left"/>
                        <w:rPr>
                          <w:sz w:val="16"/>
                        </w:rPr>
                      </w:pPr>
                      <w:r w:rsidRPr="00955C24">
                        <w:rPr>
                          <w:sz w:val="16"/>
                        </w:rPr>
                        <w:t>МБП 1300-2700 мкм - 100 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955C24" w:rsidRDefault="0063010D" w:rsidP="0010058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firstLine="284"/>
                        <w:jc w:val="left"/>
                        <w:rPr>
                          <w:sz w:val="16"/>
                        </w:rPr>
                      </w:pPr>
                      <w:r w:rsidRPr="00955C24">
                        <w:rPr>
                          <w:sz w:val="16"/>
                        </w:rPr>
                        <w:t>МБП 1600-3700 мкм - 100 кг/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855C1B" w:rsidRDefault="0063010D" w:rsidP="0010058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firstLine="284"/>
                        <w:jc w:val="left"/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>Полимерное волокно – 7</w:t>
                      </w:r>
                      <w:r>
                        <w:rPr>
                          <w:sz w:val="16"/>
                        </w:rPr>
                        <w:t xml:space="preserve">-25 </w:t>
                      </w:r>
                      <w:r w:rsidRPr="003D37F6">
                        <w:rPr>
                          <w:sz w:val="16"/>
                        </w:rPr>
                        <w:t>кг/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C63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20810F" wp14:editId="3D03DA0A">
                <wp:simplePos x="0" y="0"/>
                <wp:positionH relativeFrom="column">
                  <wp:posOffset>-144145</wp:posOffset>
                </wp:positionH>
                <wp:positionV relativeFrom="paragraph">
                  <wp:posOffset>5515610</wp:posOffset>
                </wp:positionV>
                <wp:extent cx="3629025" cy="1483995"/>
                <wp:effectExtent l="0" t="0" r="28575" b="2095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148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2924B6" w:rsidRDefault="0063010D" w:rsidP="003D37F6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2924B6">
                              <w:rPr>
                                <w:b/>
                                <w:sz w:val="16"/>
                              </w:rPr>
                              <w:t>Установка цементного моста: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numPr>
                                <w:ilvl w:val="0"/>
                                <w:numId w:val="8"/>
                              </w:numPr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 xml:space="preserve">Стандартный цемент </w:t>
                            </w:r>
                            <w:r>
                              <w:rPr>
                                <w:sz w:val="16"/>
                              </w:rPr>
                              <w:t>/</w:t>
                            </w:r>
                            <w:r w:rsidRPr="003D37F6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опорная пачка</w:t>
                            </w:r>
                            <w:r w:rsidRPr="003D37F6"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numPr>
                                <w:ilvl w:val="0"/>
                                <w:numId w:val="8"/>
                              </w:numPr>
                              <w:rPr>
                                <w:sz w:val="16"/>
                              </w:rPr>
                            </w:pPr>
                            <w:proofErr w:type="spellStart"/>
                            <w:r w:rsidRPr="003D37F6">
                              <w:rPr>
                                <w:sz w:val="16"/>
                              </w:rPr>
                              <w:t>Пеноцементирование</w:t>
                            </w:r>
                            <w:proofErr w:type="spellEnd"/>
                            <w:r w:rsidRPr="003D37F6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/</w:t>
                            </w:r>
                            <w:r w:rsidRPr="003D37F6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опорная пачка</w:t>
                            </w:r>
                            <w:r w:rsidRPr="003D37F6"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63010D" w:rsidRPr="00E97C0E" w:rsidRDefault="0063010D" w:rsidP="003D37F6">
                            <w:pPr>
                              <w:pStyle w:val="afb"/>
                              <w:numPr>
                                <w:ilvl w:val="0"/>
                                <w:numId w:val="8"/>
                              </w:numPr>
                              <w:rPr>
                                <w:sz w:val="16"/>
                              </w:rPr>
                            </w:pPr>
                            <w:r w:rsidRPr="00E97C0E">
                              <w:rPr>
                                <w:sz w:val="16"/>
                              </w:rPr>
                              <w:t xml:space="preserve">Цемент с быстрым набором прочности / </w:t>
                            </w:r>
                            <w:r>
                              <w:rPr>
                                <w:sz w:val="16"/>
                              </w:rPr>
                              <w:t>опорная пачка</w:t>
                            </w:r>
                            <w:r w:rsidRPr="00E97C0E"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ind w:left="720"/>
                              <w:rPr>
                                <w:sz w:val="16"/>
                              </w:rPr>
                            </w:pPr>
                          </w:p>
                          <w:p w:rsidR="0063010D" w:rsidRPr="003D37F6" w:rsidRDefault="0063010D" w:rsidP="00302560">
                            <w:pPr>
                              <w:ind w:left="70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</w:t>
                            </w:r>
                            <w:r w:rsidRPr="003D37F6">
                              <w:rPr>
                                <w:sz w:val="16"/>
                              </w:rPr>
                              <w:t>еред</w:t>
                            </w:r>
                            <w:r>
                              <w:rPr>
                                <w:sz w:val="16"/>
                              </w:rPr>
                              <w:t xml:space="preserve"> ЦМ устанавливать опорную пачку состава: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numPr>
                                <w:ilvl w:val="0"/>
                                <w:numId w:val="9"/>
                              </w:numPr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>МБП 1300-2700 мкм - 100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numPr>
                                <w:ilvl w:val="0"/>
                                <w:numId w:val="9"/>
                              </w:numPr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>МБП 1600-3700 мкм - 100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3D37F6" w:rsidRDefault="0063010D" w:rsidP="003D37F6">
                            <w:pPr>
                              <w:pStyle w:val="afb"/>
                              <w:numPr>
                                <w:ilvl w:val="0"/>
                                <w:numId w:val="9"/>
                              </w:num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Полимерное волокно – 7-25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кг/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0810F" id="Поле 20" o:spid="_x0000_s1034" type="#_x0000_t202" style="position:absolute;margin-left:-11.35pt;margin-top:434.3pt;width:285.75pt;height:116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" fillcolor="white [3201]" strokeweight=".5pt">
                <v:textbox>
                  <w:txbxContent>
                    <w:p w:rsidR="0063010D" w:rsidRPr="002924B6" w:rsidRDefault="0063010D" w:rsidP="003D37F6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2924B6">
                        <w:rPr>
                          <w:b/>
                          <w:sz w:val="16"/>
                        </w:rPr>
                        <w:t>Установка цементного моста:</w:t>
                      </w:r>
                    </w:p>
                    <w:p w:rsidR="0063010D" w:rsidRPr="003D37F6" w:rsidRDefault="0063010D" w:rsidP="003D37F6">
                      <w:pPr>
                        <w:pStyle w:val="afb"/>
                        <w:numPr>
                          <w:ilvl w:val="0"/>
                          <w:numId w:val="8"/>
                        </w:numPr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 xml:space="preserve">Стандартный цемент </w:t>
                      </w:r>
                      <w:r>
                        <w:rPr>
                          <w:sz w:val="16"/>
                        </w:rPr>
                        <w:t>/</w:t>
                      </w:r>
                      <w:r w:rsidRPr="003D37F6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опорная пачка</w:t>
                      </w:r>
                      <w:r w:rsidRPr="003D37F6">
                        <w:rPr>
                          <w:sz w:val="16"/>
                        </w:rPr>
                        <w:t>.</w:t>
                      </w:r>
                    </w:p>
                    <w:p w:rsidR="0063010D" w:rsidRPr="003D37F6" w:rsidRDefault="0063010D" w:rsidP="003D37F6">
                      <w:pPr>
                        <w:pStyle w:val="afb"/>
                        <w:numPr>
                          <w:ilvl w:val="0"/>
                          <w:numId w:val="8"/>
                        </w:numPr>
                        <w:rPr>
                          <w:sz w:val="16"/>
                        </w:rPr>
                      </w:pPr>
                      <w:proofErr w:type="spellStart"/>
                      <w:r w:rsidRPr="003D37F6">
                        <w:rPr>
                          <w:sz w:val="16"/>
                        </w:rPr>
                        <w:t>Пеноцементирование</w:t>
                      </w:r>
                      <w:proofErr w:type="spellEnd"/>
                      <w:r w:rsidRPr="003D37F6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/</w:t>
                      </w:r>
                      <w:r w:rsidRPr="003D37F6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опорная пачка</w:t>
                      </w:r>
                      <w:r w:rsidRPr="003D37F6">
                        <w:rPr>
                          <w:sz w:val="16"/>
                        </w:rPr>
                        <w:t>.</w:t>
                      </w:r>
                    </w:p>
                    <w:p w:rsidR="0063010D" w:rsidRPr="00E97C0E" w:rsidRDefault="0063010D" w:rsidP="003D37F6">
                      <w:pPr>
                        <w:pStyle w:val="afb"/>
                        <w:numPr>
                          <w:ilvl w:val="0"/>
                          <w:numId w:val="8"/>
                        </w:numPr>
                        <w:rPr>
                          <w:sz w:val="16"/>
                        </w:rPr>
                      </w:pPr>
                      <w:r w:rsidRPr="00E97C0E">
                        <w:rPr>
                          <w:sz w:val="16"/>
                        </w:rPr>
                        <w:t xml:space="preserve">Цемент с быстрым набором прочности / </w:t>
                      </w:r>
                      <w:r>
                        <w:rPr>
                          <w:sz w:val="16"/>
                        </w:rPr>
                        <w:t>опорная пачка</w:t>
                      </w:r>
                      <w:r w:rsidRPr="00E97C0E">
                        <w:rPr>
                          <w:sz w:val="16"/>
                        </w:rPr>
                        <w:t>.</w:t>
                      </w:r>
                    </w:p>
                    <w:p w:rsidR="0063010D" w:rsidRPr="003D37F6" w:rsidRDefault="0063010D" w:rsidP="003D37F6">
                      <w:pPr>
                        <w:pStyle w:val="afb"/>
                        <w:ind w:left="720"/>
                        <w:rPr>
                          <w:sz w:val="16"/>
                        </w:rPr>
                      </w:pPr>
                    </w:p>
                    <w:p w:rsidR="0063010D" w:rsidRPr="003D37F6" w:rsidRDefault="0063010D" w:rsidP="00302560">
                      <w:pPr>
                        <w:ind w:left="709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</w:t>
                      </w:r>
                      <w:r w:rsidRPr="003D37F6">
                        <w:rPr>
                          <w:sz w:val="16"/>
                        </w:rPr>
                        <w:t>еред</w:t>
                      </w:r>
                      <w:r>
                        <w:rPr>
                          <w:sz w:val="16"/>
                        </w:rPr>
                        <w:t xml:space="preserve"> ЦМ устанавливать опорную пачку состава:</w:t>
                      </w:r>
                    </w:p>
                    <w:p w:rsidR="0063010D" w:rsidRPr="003D37F6" w:rsidRDefault="0063010D" w:rsidP="003D37F6">
                      <w:pPr>
                        <w:pStyle w:val="afb"/>
                        <w:numPr>
                          <w:ilvl w:val="0"/>
                          <w:numId w:val="9"/>
                        </w:numPr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>МБП 1300-2700 мкм - 100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3D37F6" w:rsidRDefault="0063010D" w:rsidP="003D37F6">
                      <w:pPr>
                        <w:pStyle w:val="afb"/>
                        <w:numPr>
                          <w:ilvl w:val="0"/>
                          <w:numId w:val="9"/>
                        </w:numPr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>МБП 1600-3700 мкм - 100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3D37F6" w:rsidRDefault="0063010D" w:rsidP="003D37F6">
                      <w:pPr>
                        <w:pStyle w:val="afb"/>
                        <w:numPr>
                          <w:ilvl w:val="0"/>
                          <w:numId w:val="9"/>
                        </w:num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Полимерное волокно – 7-25</w:t>
                      </w:r>
                      <w:r w:rsidRPr="00955C24">
                        <w:rPr>
                          <w:sz w:val="16"/>
                        </w:rPr>
                        <w:t xml:space="preserve"> кг/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B6607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D0974F" wp14:editId="78499E31">
                <wp:simplePos x="0" y="0"/>
                <wp:positionH relativeFrom="column">
                  <wp:posOffset>5367020</wp:posOffset>
                </wp:positionH>
                <wp:positionV relativeFrom="paragraph">
                  <wp:posOffset>2368550</wp:posOffset>
                </wp:positionV>
                <wp:extent cx="0" cy="154305"/>
                <wp:effectExtent l="95250" t="0" r="57150" b="5524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362FE" id="Прямая со стрелкой 29" o:spid="_x0000_s1026" type="#_x0000_t32" style="position:absolute;margin-left:422.6pt;margin-top:186.5pt;width:0;height:12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DB6607" w:rsidRPr="00DB66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6BE9A" wp14:editId="240AFD14">
                <wp:simplePos x="0" y="0"/>
                <wp:positionH relativeFrom="column">
                  <wp:posOffset>3046095</wp:posOffset>
                </wp:positionH>
                <wp:positionV relativeFrom="paragraph">
                  <wp:posOffset>2366645</wp:posOffset>
                </wp:positionV>
                <wp:extent cx="0" cy="155575"/>
                <wp:effectExtent l="95250" t="0" r="57150" b="539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E5A20" id="Прямая со стрелкой 28" o:spid="_x0000_s1026" type="#_x0000_t32" style="position:absolute;margin-left:239.85pt;margin-top:186.35pt;width:0;height:12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" strokecolor="black [3213]">
                <v:stroke endarrow="open"/>
              </v:shape>
            </w:pict>
          </mc:Fallback>
        </mc:AlternateContent>
      </w:r>
      <w:r w:rsidR="00BA7C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9BA7A7" wp14:editId="727BA521">
                <wp:simplePos x="0" y="0"/>
                <wp:positionH relativeFrom="column">
                  <wp:posOffset>3040178</wp:posOffset>
                </wp:positionH>
                <wp:positionV relativeFrom="paragraph">
                  <wp:posOffset>1318054</wp:posOffset>
                </wp:positionV>
                <wp:extent cx="0" cy="155965"/>
                <wp:effectExtent l="95250" t="0" r="57150" b="539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9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306AF" id="Прямая со стрелкой 24" o:spid="_x0000_s1026" type="#_x0000_t32" style="position:absolute;margin-left:239.4pt;margin-top:103.8pt;width:0;height:12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BA7C8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7ADFAC" wp14:editId="60E3868D">
                <wp:simplePos x="0" y="0"/>
                <wp:positionH relativeFrom="column">
                  <wp:posOffset>5360670</wp:posOffset>
                </wp:positionH>
                <wp:positionV relativeFrom="paragraph">
                  <wp:posOffset>1319530</wp:posOffset>
                </wp:positionV>
                <wp:extent cx="0" cy="154305"/>
                <wp:effectExtent l="95250" t="0" r="57150" b="5524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5F58A" id="Прямая со стрелкой 25" o:spid="_x0000_s1026" type="#_x0000_t32" style="position:absolute;margin-left:422.1pt;margin-top:103.9pt;width:0;height:12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A7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ADAA7D" wp14:editId="08723A08">
                <wp:simplePos x="0" y="0"/>
                <wp:positionH relativeFrom="column">
                  <wp:posOffset>3041712</wp:posOffset>
                </wp:positionH>
                <wp:positionV relativeFrom="paragraph">
                  <wp:posOffset>844306</wp:posOffset>
                </wp:positionV>
                <wp:extent cx="0" cy="158912"/>
                <wp:effectExtent l="95250" t="0" r="76200" b="508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9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D1D03" id="Прямая со стрелкой 5" o:spid="_x0000_s1026" type="#_x0000_t32" style="position:absolute;margin-left:239.5pt;margin-top:66.5pt;width:0;height:12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" strokecolor="black [3213]">
                <v:stroke endarrow="open"/>
              </v:shape>
            </w:pict>
          </mc:Fallback>
        </mc:AlternateContent>
      </w:r>
      <w:r w:rsidR="00A7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128F65C" wp14:editId="3B7FFCC4">
                <wp:simplePos x="0" y="0"/>
                <wp:positionH relativeFrom="column">
                  <wp:posOffset>4275455</wp:posOffset>
                </wp:positionH>
                <wp:positionV relativeFrom="paragraph">
                  <wp:posOffset>1002665</wp:posOffset>
                </wp:positionV>
                <wp:extent cx="1936750" cy="317500"/>
                <wp:effectExtent l="0" t="0" r="25400" b="2540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855C1B" w:rsidRDefault="0063010D" w:rsidP="00855C1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55C1B">
                              <w:rPr>
                                <w:sz w:val="16"/>
                              </w:rPr>
                              <w:t xml:space="preserve">Поглощение </w:t>
                            </w:r>
                            <w:r w:rsidRPr="00855C1B">
                              <w:rPr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  <w:r w:rsidRPr="00855C1B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855C1B">
                              <w:rPr>
                                <w:sz w:val="16"/>
                                <w:lang w:val="en-US"/>
                              </w:rPr>
                              <w:t>5</w:t>
                            </w:r>
                            <w:r w:rsidRPr="00855C1B">
                              <w:rPr>
                                <w:sz w:val="16"/>
                              </w:rPr>
                              <w:t xml:space="preserve"> м</w:t>
                            </w:r>
                            <w:r w:rsidRPr="00855C1B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855C1B">
                              <w:rPr>
                                <w:sz w:val="16"/>
                              </w:rPr>
                              <w:t>/ч</w:t>
                            </w:r>
                          </w:p>
                          <w:p w:rsidR="0063010D" w:rsidRDefault="0063010D" w:rsidP="00855C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8F65C" id="Поле 8" o:spid="_x0000_s1035" type="#_x0000_t202" style="position:absolute;margin-left:336.65pt;margin-top:78.95pt;width:152.5pt;height:25pt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" fillcolor="white [3201]" strokeweight=".5pt">
                <v:textbox>
                  <w:txbxContent>
                    <w:p w:rsidR="0063010D" w:rsidRPr="00855C1B" w:rsidRDefault="0063010D" w:rsidP="00855C1B">
                      <w:pPr>
                        <w:jc w:val="center"/>
                        <w:rPr>
                          <w:sz w:val="16"/>
                        </w:rPr>
                      </w:pPr>
                      <w:r w:rsidRPr="00855C1B">
                        <w:rPr>
                          <w:sz w:val="16"/>
                        </w:rPr>
                        <w:t xml:space="preserve">Поглощение </w:t>
                      </w:r>
                      <w:r w:rsidRPr="00855C1B">
                        <w:rPr>
                          <w:sz w:val="16"/>
                          <w:szCs w:val="16"/>
                          <w:lang w:val="en-US"/>
                        </w:rPr>
                        <w:t>&gt;</w:t>
                      </w:r>
                      <w:r w:rsidRPr="00855C1B">
                        <w:rPr>
                          <w:sz w:val="16"/>
                          <w:szCs w:val="16"/>
                        </w:rPr>
                        <w:t>1</w:t>
                      </w:r>
                      <w:r w:rsidRPr="00855C1B">
                        <w:rPr>
                          <w:sz w:val="16"/>
                          <w:lang w:val="en-US"/>
                        </w:rPr>
                        <w:t>5</w:t>
                      </w:r>
                      <w:r w:rsidRPr="00855C1B">
                        <w:rPr>
                          <w:sz w:val="16"/>
                        </w:rPr>
                        <w:t xml:space="preserve"> м</w:t>
                      </w:r>
                      <w:r w:rsidRPr="00855C1B">
                        <w:rPr>
                          <w:sz w:val="16"/>
                          <w:vertAlign w:val="superscript"/>
                        </w:rPr>
                        <w:t>3</w:t>
                      </w:r>
                      <w:r w:rsidRPr="00855C1B">
                        <w:rPr>
                          <w:sz w:val="16"/>
                        </w:rPr>
                        <w:t>/ч</w:t>
                      </w:r>
                    </w:p>
                    <w:p w:rsidR="0063010D" w:rsidRDefault="0063010D" w:rsidP="00855C1B"/>
                  </w:txbxContent>
                </v:textbox>
              </v:shape>
            </w:pict>
          </mc:Fallback>
        </mc:AlternateContent>
      </w:r>
      <w:r w:rsidR="00A7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810C0C6" wp14:editId="75C03009">
                <wp:simplePos x="0" y="0"/>
                <wp:positionH relativeFrom="column">
                  <wp:posOffset>2070100</wp:posOffset>
                </wp:positionH>
                <wp:positionV relativeFrom="paragraph">
                  <wp:posOffset>1001395</wp:posOffset>
                </wp:positionV>
                <wp:extent cx="1936750" cy="317500"/>
                <wp:effectExtent l="0" t="0" r="25400" b="2540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855C1B" w:rsidRDefault="0063010D" w:rsidP="00855C1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55C1B">
                              <w:rPr>
                                <w:sz w:val="16"/>
                              </w:rPr>
                              <w:t xml:space="preserve">Поглощение </w:t>
                            </w:r>
                            <w:r w:rsidRPr="00855C1B">
                              <w:rPr>
                                <w:sz w:val="16"/>
                                <w:lang w:val="en-US"/>
                              </w:rPr>
                              <w:t>5</w:t>
                            </w:r>
                            <w:r w:rsidRPr="00855C1B">
                              <w:rPr>
                                <w:sz w:val="16"/>
                              </w:rPr>
                              <w:t>-15 м</w:t>
                            </w:r>
                            <w:r w:rsidRPr="00855C1B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855C1B">
                              <w:rPr>
                                <w:sz w:val="16"/>
                              </w:rPr>
                              <w:t>/ч</w:t>
                            </w:r>
                          </w:p>
                          <w:p w:rsidR="0063010D" w:rsidRDefault="0063010D" w:rsidP="00855C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0C0C6" id="Поле 9" o:spid="_x0000_s1036" type="#_x0000_t202" style="position:absolute;margin-left:163pt;margin-top:78.85pt;width:152.5pt;height:25pt;z-index: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" fillcolor="white [3201]" strokeweight=".5pt">
                <v:textbox>
                  <w:txbxContent>
                    <w:p w:rsidR="0063010D" w:rsidRPr="00855C1B" w:rsidRDefault="0063010D" w:rsidP="00855C1B">
                      <w:pPr>
                        <w:jc w:val="center"/>
                        <w:rPr>
                          <w:sz w:val="16"/>
                        </w:rPr>
                      </w:pPr>
                      <w:r w:rsidRPr="00855C1B">
                        <w:rPr>
                          <w:sz w:val="16"/>
                        </w:rPr>
                        <w:t xml:space="preserve">Поглощение </w:t>
                      </w:r>
                      <w:r w:rsidRPr="00855C1B">
                        <w:rPr>
                          <w:sz w:val="16"/>
                          <w:lang w:val="en-US"/>
                        </w:rPr>
                        <w:t>5</w:t>
                      </w:r>
                      <w:r w:rsidRPr="00855C1B">
                        <w:rPr>
                          <w:sz w:val="16"/>
                        </w:rPr>
                        <w:t>-15 м</w:t>
                      </w:r>
                      <w:r w:rsidRPr="00855C1B">
                        <w:rPr>
                          <w:sz w:val="16"/>
                          <w:vertAlign w:val="superscript"/>
                        </w:rPr>
                        <w:t>3</w:t>
                      </w:r>
                      <w:r w:rsidRPr="00855C1B">
                        <w:rPr>
                          <w:sz w:val="16"/>
                        </w:rPr>
                        <w:t>/ч</w:t>
                      </w:r>
                    </w:p>
                    <w:p w:rsidR="0063010D" w:rsidRDefault="0063010D" w:rsidP="00855C1B"/>
                  </w:txbxContent>
                </v:textbox>
              </v:shape>
            </w:pict>
          </mc:Fallback>
        </mc:AlternateContent>
      </w:r>
      <w:r w:rsidR="00A7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8FFCDBE" wp14:editId="3884D142">
                <wp:simplePos x="0" y="0"/>
                <wp:positionH relativeFrom="column">
                  <wp:posOffset>-144145</wp:posOffset>
                </wp:positionH>
                <wp:positionV relativeFrom="paragraph">
                  <wp:posOffset>995680</wp:posOffset>
                </wp:positionV>
                <wp:extent cx="1936750" cy="317500"/>
                <wp:effectExtent l="0" t="0" r="25400" b="2540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855C1B" w:rsidRDefault="0063010D" w:rsidP="00855C1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855C1B">
                              <w:rPr>
                                <w:sz w:val="16"/>
                              </w:rPr>
                              <w:t xml:space="preserve">Поглощение </w:t>
                            </w:r>
                            <w:r>
                              <w:rPr>
                                <w:sz w:val="16"/>
                                <w:lang w:val="en-US"/>
                              </w:rPr>
                              <w:t>&lt;</w:t>
                            </w:r>
                            <w:r w:rsidRPr="00855C1B">
                              <w:rPr>
                                <w:sz w:val="16"/>
                                <w:lang w:val="en-US"/>
                              </w:rPr>
                              <w:t>5</w:t>
                            </w:r>
                            <w:r w:rsidRPr="00855C1B">
                              <w:rPr>
                                <w:sz w:val="16"/>
                              </w:rPr>
                              <w:t xml:space="preserve"> м</w:t>
                            </w:r>
                            <w:r w:rsidRPr="00855C1B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855C1B">
                              <w:rPr>
                                <w:sz w:val="16"/>
                              </w:rPr>
                              <w:t>/ч</w:t>
                            </w:r>
                          </w:p>
                          <w:p w:rsidR="0063010D" w:rsidRPr="00855C1B" w:rsidRDefault="0063010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CDBE" id="Поле 7" o:spid="_x0000_s1037" type="#_x0000_t202" style="position:absolute;margin-left:-11.35pt;margin-top:78.4pt;width:152.5pt;height:25pt;z-index: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" fillcolor="white [3201]" strokeweight=".5pt">
                <v:textbox>
                  <w:txbxContent>
                    <w:p w:rsidR="0063010D" w:rsidRPr="00855C1B" w:rsidRDefault="0063010D" w:rsidP="00855C1B">
                      <w:pPr>
                        <w:jc w:val="center"/>
                        <w:rPr>
                          <w:sz w:val="16"/>
                        </w:rPr>
                      </w:pPr>
                      <w:r w:rsidRPr="00855C1B">
                        <w:rPr>
                          <w:sz w:val="16"/>
                        </w:rPr>
                        <w:t xml:space="preserve">Поглощение </w:t>
                      </w:r>
                      <w:r>
                        <w:rPr>
                          <w:sz w:val="16"/>
                          <w:lang w:val="en-US"/>
                        </w:rPr>
                        <w:t>&lt;</w:t>
                      </w:r>
                      <w:r w:rsidRPr="00855C1B">
                        <w:rPr>
                          <w:sz w:val="16"/>
                          <w:lang w:val="en-US"/>
                        </w:rPr>
                        <w:t>5</w:t>
                      </w:r>
                      <w:r w:rsidRPr="00855C1B">
                        <w:rPr>
                          <w:sz w:val="16"/>
                        </w:rPr>
                        <w:t xml:space="preserve"> м</w:t>
                      </w:r>
                      <w:r w:rsidRPr="00855C1B">
                        <w:rPr>
                          <w:sz w:val="16"/>
                          <w:vertAlign w:val="superscript"/>
                        </w:rPr>
                        <w:t>3</w:t>
                      </w:r>
                      <w:r w:rsidRPr="00855C1B">
                        <w:rPr>
                          <w:sz w:val="16"/>
                        </w:rPr>
                        <w:t>/ч</w:t>
                      </w:r>
                    </w:p>
                    <w:p w:rsidR="0063010D" w:rsidRPr="00855C1B" w:rsidRDefault="0063010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4E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5CA5A5" wp14:editId="2F4B8E86">
                <wp:simplePos x="0" y="0"/>
                <wp:positionH relativeFrom="column">
                  <wp:posOffset>5363400</wp:posOffset>
                </wp:positionH>
                <wp:positionV relativeFrom="paragraph">
                  <wp:posOffset>844346</wp:posOffset>
                </wp:positionV>
                <wp:extent cx="0" cy="157227"/>
                <wp:effectExtent l="95250" t="0" r="57150" b="5270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2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48D1C" id="Прямая со стрелкой 6" o:spid="_x0000_s1026" type="#_x0000_t32" style="position:absolute;margin-left:422.3pt;margin-top:66.5pt;width:0;height:12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" strokecolor="black [3213]">
                <v:stroke endarrow="open"/>
              </v:shape>
            </w:pict>
          </mc:Fallback>
        </mc:AlternateContent>
      </w:r>
      <w:r w:rsidR="003D37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0A76D85" wp14:editId="32213BB1">
                <wp:simplePos x="0" y="0"/>
                <wp:positionH relativeFrom="column">
                  <wp:posOffset>-140335</wp:posOffset>
                </wp:positionH>
                <wp:positionV relativeFrom="paragraph">
                  <wp:posOffset>1474470</wp:posOffset>
                </wp:positionV>
                <wp:extent cx="1936750" cy="890270"/>
                <wp:effectExtent l="0" t="0" r="25400" b="2413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890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855C1B" w:rsidRDefault="0063010D" w:rsidP="00855C1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Состав пачки (110 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="008602FF">
                              <w:rPr>
                                <w:sz w:val="16"/>
                              </w:rPr>
                              <w:t xml:space="preserve">), </w:t>
                            </w:r>
                            <w:r w:rsidR="008602FF" w:rsidRPr="007A2829">
                              <w:rPr>
                                <w:sz w:val="16"/>
                              </w:rPr>
                              <w:t>объем 4-6 м</w:t>
                            </w:r>
                            <w:r w:rsidR="008602FF" w:rsidRPr="007A2829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3D37F6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 xml:space="preserve">МБП 300-1000 мкм - 50 </w:t>
                            </w:r>
                            <w:r>
                              <w:rPr>
                                <w:sz w:val="16"/>
                              </w:rPr>
                              <w:t>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3D37F6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 xml:space="preserve">МБП 1300-2700 мкм - 40 </w:t>
                            </w:r>
                            <w:r>
                              <w:rPr>
                                <w:sz w:val="16"/>
                              </w:rPr>
                              <w:t>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3D37F6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 w:rsidRPr="003D37F6">
                              <w:rPr>
                                <w:sz w:val="16"/>
                              </w:rPr>
                              <w:t xml:space="preserve">МБП 1600-3700 мкм - 20 </w:t>
                            </w:r>
                            <w:r>
                              <w:rPr>
                                <w:sz w:val="16"/>
                              </w:rPr>
                              <w:t>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76D85" id="Поле 11" o:spid="_x0000_s1038" type="#_x0000_t202" style="position:absolute;margin-left:-11.05pt;margin-top:116.1pt;width:152.5pt;height:70.1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" fillcolor="white [3201]" strokeweight=".5pt">
                <v:textbox>
                  <w:txbxContent>
                    <w:p w:rsidR="0063010D" w:rsidRPr="00855C1B" w:rsidRDefault="0063010D" w:rsidP="00855C1B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Состав пачки (110 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  <w:r w:rsidR="008602FF">
                        <w:rPr>
                          <w:sz w:val="16"/>
                        </w:rPr>
                        <w:t xml:space="preserve">), </w:t>
                      </w:r>
                      <w:r w:rsidR="008602FF" w:rsidRPr="007A2829">
                        <w:rPr>
                          <w:sz w:val="16"/>
                        </w:rPr>
                        <w:t>объем 4-6 м</w:t>
                      </w:r>
                      <w:r w:rsidR="008602FF" w:rsidRPr="007A2829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3D37F6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 xml:space="preserve">МБП 300-1000 мкм - 50 </w:t>
                      </w:r>
                      <w:r>
                        <w:rPr>
                          <w:sz w:val="16"/>
                        </w:rPr>
                        <w:t>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3D37F6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 xml:space="preserve">МБП 1300-2700 мкм - 40 </w:t>
                      </w:r>
                      <w:r>
                        <w:rPr>
                          <w:sz w:val="16"/>
                        </w:rPr>
                        <w:t>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3D37F6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 w:rsidRPr="003D37F6">
                        <w:rPr>
                          <w:sz w:val="16"/>
                        </w:rPr>
                        <w:t xml:space="preserve">МБП 1600-3700 мкм - 20 </w:t>
                      </w:r>
                      <w:r>
                        <w:rPr>
                          <w:sz w:val="16"/>
                        </w:rPr>
                        <w:t>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D37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FFBCDDE" wp14:editId="3A159773">
                <wp:simplePos x="0" y="0"/>
                <wp:positionH relativeFrom="column">
                  <wp:posOffset>2070100</wp:posOffset>
                </wp:positionH>
                <wp:positionV relativeFrom="paragraph">
                  <wp:posOffset>1474470</wp:posOffset>
                </wp:positionV>
                <wp:extent cx="1936750" cy="890270"/>
                <wp:effectExtent l="0" t="0" r="25400" b="2413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890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EA12E1" w:rsidRDefault="0063010D" w:rsidP="00EA12E1">
                            <w:pPr>
                              <w:rPr>
                                <w:sz w:val="16"/>
                              </w:rPr>
                            </w:pPr>
                            <w:r w:rsidRPr="00EA12E1">
                              <w:rPr>
                                <w:sz w:val="16"/>
                              </w:rPr>
                              <w:t>Состав пачки (110 кг/м</w:t>
                            </w:r>
                            <w:r w:rsidRPr="00EA12E1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="008602FF">
                              <w:rPr>
                                <w:sz w:val="16"/>
                              </w:rPr>
                              <w:t xml:space="preserve">), </w:t>
                            </w:r>
                            <w:r w:rsidR="008602FF" w:rsidRPr="007A2829">
                              <w:rPr>
                                <w:sz w:val="16"/>
                              </w:rPr>
                              <w:t>объем 4-6 м</w:t>
                            </w:r>
                            <w:r w:rsidR="008602FF" w:rsidRPr="007A2829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МБП 300-1000 мкм - 40 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МБП 1300-2700 мкм - 45 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855C1B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 w:rsidRPr="00855C1B">
                              <w:rPr>
                                <w:sz w:val="16"/>
                              </w:rPr>
                              <w:t xml:space="preserve">МБП 1600-3700 мкм - 25 </w:t>
                            </w:r>
                            <w:r>
                              <w:rPr>
                                <w:sz w:val="16"/>
                              </w:rPr>
                              <w:t>кг/м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BCDDE" id="Поле 12" o:spid="_x0000_s1039" type="#_x0000_t202" style="position:absolute;margin-left:163pt;margin-top:116.1pt;width:152.5pt;height:70.1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" fillcolor="white [3201]" strokeweight=".5pt">
                <v:textbox>
                  <w:txbxContent>
                    <w:p w:rsidR="0063010D" w:rsidRPr="00EA12E1" w:rsidRDefault="0063010D" w:rsidP="00EA12E1">
                      <w:pPr>
                        <w:rPr>
                          <w:sz w:val="16"/>
                        </w:rPr>
                      </w:pPr>
                      <w:r w:rsidRPr="00EA12E1">
                        <w:rPr>
                          <w:sz w:val="16"/>
                        </w:rPr>
                        <w:t>Состав пачки (110 кг/м</w:t>
                      </w:r>
                      <w:r w:rsidRPr="00EA12E1">
                        <w:rPr>
                          <w:sz w:val="16"/>
                          <w:vertAlign w:val="superscript"/>
                        </w:rPr>
                        <w:t>3</w:t>
                      </w:r>
                      <w:r w:rsidR="008602FF">
                        <w:rPr>
                          <w:sz w:val="16"/>
                        </w:rPr>
                        <w:t xml:space="preserve">), </w:t>
                      </w:r>
                      <w:r w:rsidR="008602FF" w:rsidRPr="007A2829">
                        <w:rPr>
                          <w:sz w:val="16"/>
                        </w:rPr>
                        <w:t>объем 4-6 м</w:t>
                      </w:r>
                      <w:r w:rsidR="008602FF" w:rsidRPr="007A2829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МБП 300-1000 мкм - 40 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МБП 1300-2700 мкм - 45 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855C1B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 w:rsidRPr="00855C1B">
                        <w:rPr>
                          <w:sz w:val="16"/>
                        </w:rPr>
                        <w:t xml:space="preserve">МБП 1600-3700 мкм - 25 </w:t>
                      </w:r>
                      <w:r>
                        <w:rPr>
                          <w:sz w:val="16"/>
                        </w:rPr>
                        <w:t>кг/м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D37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4939421" wp14:editId="0CA69035">
                <wp:simplePos x="0" y="0"/>
                <wp:positionH relativeFrom="column">
                  <wp:posOffset>4281087</wp:posOffset>
                </wp:positionH>
                <wp:positionV relativeFrom="paragraph">
                  <wp:posOffset>1474967</wp:posOffset>
                </wp:positionV>
                <wp:extent cx="1936750" cy="890546"/>
                <wp:effectExtent l="0" t="0" r="25400" b="241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8905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10D" w:rsidRPr="00EA12E1" w:rsidRDefault="0063010D" w:rsidP="00EA12E1">
                            <w:pPr>
                              <w:rPr>
                                <w:sz w:val="16"/>
                              </w:rPr>
                            </w:pPr>
                            <w:r w:rsidRPr="00EA12E1">
                              <w:rPr>
                                <w:sz w:val="16"/>
                              </w:rPr>
                              <w:t>Состав пачки (110 кг/м</w:t>
                            </w:r>
                            <w:r w:rsidRPr="00EA12E1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  <w:r w:rsidRPr="00EA12E1">
                              <w:rPr>
                                <w:sz w:val="16"/>
                              </w:rPr>
                              <w:t>)</w:t>
                            </w:r>
                            <w:r w:rsidR="008602FF">
                              <w:rPr>
                                <w:sz w:val="16"/>
                              </w:rPr>
                              <w:t xml:space="preserve">, </w:t>
                            </w:r>
                            <w:r w:rsidR="008602FF" w:rsidRPr="007A2829">
                              <w:rPr>
                                <w:sz w:val="16"/>
                              </w:rPr>
                              <w:t>объем 4-6 м</w:t>
                            </w:r>
                            <w:r w:rsidR="008602FF" w:rsidRPr="007A2829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МБП 300-1000 мкм - 30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МБП 1300-2700 мкм - 40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МБП 1600-3700 мкм - 35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  <w:p w:rsidR="0063010D" w:rsidRPr="00855C1B" w:rsidRDefault="0063010D" w:rsidP="002969A4">
                            <w:pPr>
                              <w:pStyle w:val="afb"/>
                              <w:numPr>
                                <w:ilvl w:val="0"/>
                                <w:numId w:val="7"/>
                              </w:numPr>
                              <w:ind w:left="284" w:hanging="142"/>
                              <w:rPr>
                                <w:sz w:val="16"/>
                              </w:rPr>
                            </w:pPr>
                            <w:r w:rsidRPr="00855C1B">
                              <w:rPr>
                                <w:sz w:val="16"/>
                              </w:rPr>
                              <w:t>Полимерное волокно - 4 кг/</w:t>
                            </w:r>
                            <w:r w:rsidRPr="00955C24">
                              <w:rPr>
                                <w:sz w:val="16"/>
                              </w:rPr>
                              <w:t xml:space="preserve"> </w:t>
                            </w:r>
                            <w:r w:rsidRPr="00855C1B">
                              <w:rPr>
                                <w:sz w:val="16"/>
                              </w:rPr>
                              <w:t>м</w:t>
                            </w:r>
                            <w:r w:rsidRPr="00955C24">
                              <w:rPr>
                                <w:sz w:val="1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39421" id="Поле 13" o:spid="_x0000_s1040" type="#_x0000_t202" style="position:absolute;margin-left:337.1pt;margin-top:116.15pt;width:152.5pt;height:70.1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" fillcolor="white [3201]" strokeweight=".5pt">
                <v:textbox>
                  <w:txbxContent>
                    <w:p w:rsidR="0063010D" w:rsidRPr="00EA12E1" w:rsidRDefault="0063010D" w:rsidP="00EA12E1">
                      <w:pPr>
                        <w:rPr>
                          <w:sz w:val="16"/>
                        </w:rPr>
                      </w:pPr>
                      <w:r w:rsidRPr="00EA12E1">
                        <w:rPr>
                          <w:sz w:val="16"/>
                        </w:rPr>
                        <w:t>Состав пачки (110 кг/м</w:t>
                      </w:r>
                      <w:r w:rsidRPr="00EA12E1">
                        <w:rPr>
                          <w:sz w:val="16"/>
                          <w:vertAlign w:val="superscript"/>
                        </w:rPr>
                        <w:t>3</w:t>
                      </w:r>
                      <w:r w:rsidRPr="00EA12E1">
                        <w:rPr>
                          <w:sz w:val="16"/>
                        </w:rPr>
                        <w:t>)</w:t>
                      </w:r>
                      <w:r w:rsidR="008602FF">
                        <w:rPr>
                          <w:sz w:val="16"/>
                        </w:rPr>
                        <w:t xml:space="preserve">, </w:t>
                      </w:r>
                      <w:r w:rsidR="008602FF" w:rsidRPr="007A2829">
                        <w:rPr>
                          <w:sz w:val="16"/>
                        </w:rPr>
                        <w:t>объем 4-6 м</w:t>
                      </w:r>
                      <w:r w:rsidR="008602FF" w:rsidRPr="007A2829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МБП 300-1000 мкм - 30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МБП 1300-2700 мкм - 40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МБП 1600-3700 мкм - 35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  <w:p w:rsidR="0063010D" w:rsidRPr="00855C1B" w:rsidRDefault="0063010D" w:rsidP="002969A4">
                      <w:pPr>
                        <w:pStyle w:val="afb"/>
                        <w:numPr>
                          <w:ilvl w:val="0"/>
                          <w:numId w:val="7"/>
                        </w:numPr>
                        <w:ind w:left="284" w:hanging="142"/>
                        <w:rPr>
                          <w:sz w:val="16"/>
                        </w:rPr>
                      </w:pPr>
                      <w:r w:rsidRPr="00855C1B">
                        <w:rPr>
                          <w:sz w:val="16"/>
                        </w:rPr>
                        <w:t>Полимерное волокно - 4 кг/</w:t>
                      </w:r>
                      <w:r w:rsidRPr="00955C24">
                        <w:rPr>
                          <w:sz w:val="16"/>
                        </w:rPr>
                        <w:t xml:space="preserve"> </w:t>
                      </w:r>
                      <w:r w:rsidRPr="00855C1B">
                        <w:rPr>
                          <w:sz w:val="16"/>
                        </w:rPr>
                        <w:t>м</w:t>
                      </w:r>
                      <w:r w:rsidRPr="00955C24">
                        <w:rPr>
                          <w:sz w:val="16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D7975" w:rsidRPr="00E90A5C">
        <w:rPr>
          <w:sz w:val="16"/>
        </w:rPr>
        <w:br w:type="page"/>
      </w:r>
    </w:p>
    <w:p w:rsidR="00624B60" w:rsidRDefault="00092E56" w:rsidP="00624B60">
      <w:pPr>
        <w:pStyle w:val="1"/>
        <w:keepNext w:val="0"/>
        <w:tabs>
          <w:tab w:val="left" w:pos="567"/>
        </w:tabs>
        <w:spacing w:before="0" w:after="0"/>
        <w:jc w:val="both"/>
        <w:rPr>
          <w:kern w:val="0"/>
        </w:rPr>
      </w:pPr>
      <w:bookmarkStart w:id="55" w:name="_Toc41054601"/>
      <w:bookmarkEnd w:id="51"/>
      <w:bookmarkEnd w:id="52"/>
      <w:bookmarkEnd w:id="53"/>
      <w:r>
        <w:rPr>
          <w:kern w:val="0"/>
        </w:rPr>
        <w:lastRenderedPageBreak/>
        <w:t>6</w:t>
      </w:r>
      <w:r w:rsidR="00624B60">
        <w:rPr>
          <w:kern w:val="0"/>
        </w:rPr>
        <w:t>. ССЫЛКИ</w:t>
      </w:r>
      <w:bookmarkEnd w:id="55"/>
    </w:p>
    <w:p w:rsidR="00624B60" w:rsidRPr="00624B60" w:rsidRDefault="0031545C" w:rsidP="00624B60">
      <w:pPr>
        <w:pStyle w:val="afb"/>
        <w:numPr>
          <w:ilvl w:val="0"/>
          <w:numId w:val="26"/>
        </w:numPr>
        <w:tabs>
          <w:tab w:val="left" w:pos="851"/>
        </w:tabs>
        <w:spacing w:before="120"/>
        <w:ind w:left="0" w:firstLine="0"/>
        <w:rPr>
          <w:rStyle w:val="aa"/>
          <w:color w:val="auto"/>
          <w:u w:val="none"/>
        </w:rPr>
      </w:pPr>
      <w:hyperlink r:id="rId32" w:tooltip="Ссылка на КонсультантПлюс" w:history="1">
        <w:r w:rsidR="00624B60" w:rsidRPr="00624B60">
          <w:rPr>
            <w:rStyle w:val="aa"/>
            <w:iCs/>
          </w:rPr>
          <w:t xml:space="preserve">Приказ </w:t>
        </w:r>
        <w:proofErr w:type="spellStart"/>
        <w:r w:rsidR="00624B60" w:rsidRPr="00624B60">
          <w:rPr>
            <w:rStyle w:val="aa"/>
            <w:iCs/>
          </w:rPr>
          <w:t>Ростехнадзора</w:t>
        </w:r>
        <w:proofErr w:type="spellEnd"/>
        <w:r w:rsidR="00624B60" w:rsidRPr="00624B60">
          <w:rPr>
            <w:rStyle w:val="aa"/>
            <w:iCs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624B60">
        <w:rPr>
          <w:rStyle w:val="aa"/>
          <w:iCs/>
        </w:rPr>
        <w:t>.</w:t>
      </w:r>
    </w:p>
    <w:p w:rsidR="00624B60" w:rsidRPr="00DE5E74" w:rsidRDefault="0031545C" w:rsidP="00624B60">
      <w:pPr>
        <w:pStyle w:val="afb"/>
        <w:numPr>
          <w:ilvl w:val="0"/>
          <w:numId w:val="26"/>
        </w:numPr>
        <w:tabs>
          <w:tab w:val="left" w:pos="851"/>
        </w:tabs>
        <w:spacing w:before="120"/>
        <w:ind w:left="0" w:firstLine="0"/>
      </w:pPr>
      <w:hyperlink r:id="rId33" w:history="1">
        <w:r w:rsidR="00624B60">
          <w:rPr>
            <w:rStyle w:val="aa"/>
          </w:rPr>
          <w:t>Политика Компании «В области промышленной безопасности, охраны труда и окружающей среды» №П3-06 П-11 версия 1.00, введенная в действие приказом АО «Востсибнефтегаз» от 29.12.2018 №2070.</w:t>
        </w:r>
      </w:hyperlink>
    </w:p>
    <w:p w:rsidR="00624B60" w:rsidRDefault="00624B60" w:rsidP="00624B60"/>
    <w:p w:rsidR="00624B60" w:rsidRDefault="00624B60" w:rsidP="00624B60">
      <w:pPr>
        <w:sectPr w:rsidR="00624B60" w:rsidSect="00997C26">
          <w:headerReference w:type="even" r:id="rId34"/>
          <w:head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DE7A53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56" w:name="_Toc41054602"/>
      <w:r w:rsidRPr="00DE7A53">
        <w:rPr>
          <w:caps/>
          <w:kern w:val="0"/>
        </w:rPr>
        <w:lastRenderedPageBreak/>
        <w:t>ПРИЛОЖЕНИЯ</w:t>
      </w:r>
      <w:bookmarkEnd w:id="56"/>
    </w:p>
    <w:p w:rsidR="009F2689" w:rsidRPr="00072D57" w:rsidRDefault="009F2689" w:rsidP="00072D57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2D57">
        <w:rPr>
          <w:rFonts w:ascii="Arial" w:hAnsi="Arial" w:cs="Arial"/>
          <w:b/>
          <w:sz w:val="20"/>
          <w:szCs w:val="20"/>
        </w:rPr>
        <w:t xml:space="preserve">Таблица </w:t>
      </w:r>
      <w:r w:rsidRPr="008602FF">
        <w:rPr>
          <w:rFonts w:ascii="Arial" w:hAnsi="Arial" w:cs="Arial"/>
          <w:b/>
          <w:color w:val="000000" w:themeColor="text1"/>
          <w:sz w:val="20"/>
          <w:szCs w:val="20"/>
        </w:rPr>
        <w:t>1</w:t>
      </w:r>
    </w:p>
    <w:p w:rsidR="009F2689" w:rsidRPr="0086149E" w:rsidRDefault="009F2689" w:rsidP="00072D57">
      <w:pPr>
        <w:jc w:val="right"/>
        <w:rPr>
          <w:rFonts w:ascii="Arial" w:hAnsi="Arial" w:cs="Arial"/>
          <w:b/>
          <w:sz w:val="20"/>
          <w:szCs w:val="20"/>
        </w:rPr>
      </w:pPr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5329"/>
        <w:gridCol w:w="2888"/>
      </w:tblGrid>
      <w:tr w:rsidR="009F2689" w:rsidTr="000E28CA">
        <w:tc>
          <w:tcPr>
            <w:tcW w:w="724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F2689" w:rsidRPr="00B72D75" w:rsidRDefault="009F2689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9F2689" w:rsidRPr="00B72D75" w:rsidRDefault="009F2689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F2689" w:rsidRPr="00B72D75" w:rsidRDefault="009F2689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92E56" w:rsidTr="000E28CA">
        <w:tc>
          <w:tcPr>
            <w:tcW w:w="724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92E56" w:rsidRPr="00092E56" w:rsidRDefault="00092E56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92E56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92E56" w:rsidRPr="00092E56" w:rsidRDefault="00092E56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92E56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92E56" w:rsidRPr="00092E56" w:rsidRDefault="00092E56" w:rsidP="0063010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92E56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9F2689" w:rsidRPr="00C14524" w:rsidTr="00072D57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F2689" w:rsidRPr="00C14524" w:rsidRDefault="009F2689" w:rsidP="0063010D">
            <w:pPr>
              <w:jc w:val="center"/>
            </w:pPr>
            <w:r w:rsidRPr="00C14524">
              <w:t>1</w:t>
            </w:r>
          </w:p>
        </w:tc>
        <w:bookmarkStart w:id="57" w:name="Приложение1"/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F2689" w:rsidRPr="00F77090" w:rsidRDefault="000E28CA" w:rsidP="009F2689">
            <w:pPr>
              <w:pStyle w:val="af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fldChar w:fldCharType="begin"/>
            </w:r>
            <w:r>
              <w:rPr>
                <w:b w:val="0"/>
                <w:sz w:val="24"/>
                <w:szCs w:val="24"/>
              </w:rPr>
              <w:instrText xml:space="preserve"> HYPERLINK  \l "Приложение1" </w:instrText>
            </w:r>
            <w:r>
              <w:rPr>
                <w:b w:val="0"/>
                <w:sz w:val="24"/>
                <w:szCs w:val="24"/>
              </w:rPr>
              <w:fldChar w:fldCharType="separate"/>
            </w:r>
            <w:r w:rsidR="009F2689" w:rsidRPr="000E28CA">
              <w:rPr>
                <w:rStyle w:val="aa"/>
                <w:b w:val="0"/>
                <w:sz w:val="24"/>
                <w:szCs w:val="24"/>
              </w:rPr>
              <w:t>Шаблон «Реестр работ по ликвидации поглощений»</w:t>
            </w:r>
            <w:bookmarkEnd w:id="57"/>
            <w:r>
              <w:rPr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F2689" w:rsidRPr="003E33BE" w:rsidRDefault="009F2689" w:rsidP="009F2689">
            <w:pPr>
              <w:jc w:val="both"/>
              <w:rPr>
                <w:bCs/>
              </w:rPr>
            </w:pPr>
            <w:r w:rsidRPr="00C14524">
              <w:rPr>
                <w:bCs/>
              </w:rPr>
              <w:t>Прило</w:t>
            </w:r>
            <w:r>
              <w:rPr>
                <w:bCs/>
              </w:rPr>
              <w:t>жено отдельным файлом в формате</w:t>
            </w:r>
            <w:r w:rsidRPr="00C14524">
              <w:rPr>
                <w:bCs/>
              </w:rPr>
              <w:t xml:space="preserve"> </w:t>
            </w:r>
            <w:r w:rsidRPr="00C14524">
              <w:rPr>
                <w:bCs/>
                <w:lang w:val="en-US"/>
              </w:rPr>
              <w:t>Excel</w:t>
            </w:r>
          </w:p>
        </w:tc>
      </w:tr>
    </w:tbl>
    <w:p w:rsidR="00746E4F" w:rsidRPr="00E74D47" w:rsidRDefault="00746E4F" w:rsidP="009F2689">
      <w:pPr>
        <w:pStyle w:val="31"/>
        <w:spacing w:after="0"/>
        <w:ind w:left="0"/>
        <w:jc w:val="both"/>
        <w:rPr>
          <w:sz w:val="24"/>
          <w:szCs w:val="24"/>
          <w:highlight w:val="lightGray"/>
        </w:rPr>
      </w:pPr>
    </w:p>
    <w:sectPr w:rsidR="00746E4F" w:rsidRPr="00E74D47" w:rsidSect="00997C26">
      <w:headerReference w:type="default" r:id="rId37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5C" w:rsidRDefault="0031545C" w:rsidP="000D7C6A">
      <w:r>
        <w:separator/>
      </w:r>
    </w:p>
  </w:endnote>
  <w:endnote w:type="continuationSeparator" w:id="0">
    <w:p w:rsidR="0031545C" w:rsidRDefault="0031545C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 w:rsidP="009F268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воспроизведён, тиражирован и распространён без разрешения АО «Востсибнефтегаз».</w:t>
    </w:r>
  </w:p>
  <w:p w:rsidR="0063010D" w:rsidRDefault="0063010D" w:rsidP="009F2689">
    <w:pPr>
      <w:jc w:val="both"/>
      <w:rPr>
        <w:rFonts w:ascii="Arial" w:hAnsi="Arial" w:cs="Arial"/>
        <w:sz w:val="16"/>
        <w:szCs w:val="16"/>
      </w:rPr>
    </w:pPr>
  </w:p>
  <w:p w:rsidR="0063010D" w:rsidRPr="008C52BF" w:rsidRDefault="0063010D" w:rsidP="009F2689">
    <w:pPr>
      <w:pStyle w:val="a6"/>
      <w:jc w:val="right"/>
    </w:pPr>
    <w:r>
      <w:rPr>
        <w:rFonts w:ascii="Arial" w:hAnsi="Arial" w:cs="Arial"/>
        <w:sz w:val="16"/>
        <w:szCs w:val="16"/>
      </w:rPr>
      <w:t>© ® АО «Востсибнефтегаз», 20</w:t>
    </w:r>
    <w:r w:rsidRPr="00072D57">
      <w:rPr>
        <w:rFonts w:ascii="Arial" w:hAnsi="Arial" w:cs="Arial"/>
        <w:sz w:val="16"/>
        <w:szCs w:val="16"/>
      </w:rPr>
      <w:t>20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63010D" w:rsidRPr="00D70A7B" w:rsidTr="0063010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010D" w:rsidRPr="00072D57" w:rsidRDefault="0063010D" w:rsidP="0063010D">
          <w:pPr>
            <w:pStyle w:val="a4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Инструкция АО </w:t>
          </w:r>
          <w:r w:rsidRPr="0030730A">
            <w:rPr>
              <w:rFonts w:ascii="Arial" w:hAnsi="Arial" w:cs="Arial"/>
              <w:b/>
              <w:caps/>
              <w:sz w:val="10"/>
              <w:szCs w:val="10"/>
            </w:rPr>
            <w:t>«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ВОСТСИБНЕФТЕГАЗ» «</w:t>
          </w: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>ПО ЛИКВИДАЦИИ ПОГЛОЩЕНИЙ ПРИ СТРОИТЕЛЬСТВЕ СКВАЖИН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  <w:p w:rsidR="0063010D" w:rsidRDefault="0063010D" w:rsidP="009F2689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 w:rsidR="004F691C" w:rsidRPr="004F691C">
            <w:rPr>
              <w:rFonts w:ascii="Arial" w:hAnsi="Arial" w:cs="Arial"/>
              <w:b/>
              <w:caps/>
              <w:sz w:val="10"/>
              <w:szCs w:val="10"/>
            </w:rPr>
            <w:t>П1-01.</w:t>
          </w:r>
          <w:proofErr w:type="gramStart"/>
          <w:r w:rsidR="004F691C" w:rsidRPr="004F691C">
            <w:rPr>
              <w:rFonts w:ascii="Arial" w:hAnsi="Arial" w:cs="Arial"/>
              <w:b/>
              <w:caps/>
              <w:sz w:val="10"/>
              <w:szCs w:val="10"/>
            </w:rPr>
            <w:t>03</w:t>
          </w:r>
          <w:proofErr w:type="gramEnd"/>
          <w:r w:rsidR="004F691C" w:rsidRPr="004F691C">
            <w:rPr>
              <w:rFonts w:ascii="Arial" w:hAnsi="Arial" w:cs="Arial"/>
              <w:b/>
              <w:caps/>
              <w:sz w:val="10"/>
              <w:szCs w:val="10"/>
            </w:rPr>
            <w:t xml:space="preserve"> И-01043 ЮЛ-107</w:t>
          </w:r>
          <w:r w:rsidR="004F691C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>ВЕРСИЯ 1.00</w:t>
          </w:r>
        </w:p>
      </w:tc>
    </w:tr>
    <w:tr w:rsidR="0063010D" w:rsidRPr="00413048" w:rsidTr="0063010D">
      <w:tc>
        <w:tcPr>
          <w:tcW w:w="5000" w:type="pct"/>
          <w:vAlign w:val="center"/>
        </w:tcPr>
        <w:p w:rsidR="0063010D" w:rsidRPr="001E719B" w:rsidRDefault="0063010D" w:rsidP="0063010D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</w:p>
      </w:tc>
    </w:tr>
    <w:tr w:rsidR="0063010D" w:rsidRPr="00413048" w:rsidTr="0063010D">
      <w:tc>
        <w:tcPr>
          <w:tcW w:w="5000" w:type="pct"/>
          <w:vAlign w:val="center"/>
        </w:tcPr>
        <w:p w:rsidR="0063010D" w:rsidRPr="008C52BF" w:rsidRDefault="0063010D" w:rsidP="0063010D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proofErr w:type="gramStart"/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proofErr w:type="gramEnd"/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31CFF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31CFF">
            <w:rPr>
              <w:rFonts w:ascii="Arial" w:hAnsi="Arial" w:cs="Arial"/>
              <w:b/>
              <w:noProof/>
              <w:sz w:val="12"/>
              <w:szCs w:val="12"/>
            </w:rPr>
            <w:t>13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63010D" w:rsidRPr="00C31CFF" w:rsidRDefault="00B46EC3" w:rsidP="00C063F2">
    <w:pPr>
      <w:pStyle w:val="a6"/>
      <w:rPr>
        <w:rFonts w:ascii="Arial" w:hAnsi="Arial" w:cs="Arial"/>
        <w:b/>
        <w:color w:val="666666"/>
        <w:sz w:val="12"/>
        <w:szCs w:val="12"/>
      </w:rPr>
    </w:pPr>
    <w:r w:rsidRPr="00C31CFF">
      <w:rPr>
        <w:rFonts w:ascii="Arial" w:hAnsi="Arial" w:cs="Arial"/>
        <w:b/>
        <w:color w:val="666666"/>
        <w:sz w:val="12"/>
        <w:szCs w:val="12"/>
      </w:rPr>
      <w:t>СПРАВОЧНО. ВЫГРУЖЕНО ИЗ ИСС "НОБ" АО "ВОСТСИБНЕФТЕГАЗ</w:t>
    </w:r>
    <w:proofErr w:type="gramStart"/>
    <w:r w:rsidRPr="00C31CFF">
      <w:rPr>
        <w:rFonts w:ascii="Arial" w:hAnsi="Arial" w:cs="Arial"/>
        <w:b/>
        <w:color w:val="666666"/>
        <w:sz w:val="12"/>
        <w:szCs w:val="12"/>
      </w:rPr>
      <w:t xml:space="preserve">":  </w:t>
    </w:r>
    <w:r w:rsidRPr="00C31CFF">
      <w:rPr>
        <w:rFonts w:ascii="Arial" w:hAnsi="Arial" w:cs="Arial"/>
        <w:b/>
        <w:color w:val="666666"/>
        <w:sz w:val="12"/>
        <w:szCs w:val="12"/>
      </w:rPr>
      <w:fldChar w:fldCharType="begin"/>
    </w:r>
    <w:r w:rsidRPr="00C31CFF"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 w:rsidRPr="00C31CFF">
      <w:rPr>
        <w:rFonts w:ascii="Arial" w:hAnsi="Arial" w:cs="Arial"/>
        <w:b/>
        <w:color w:val="666666"/>
        <w:sz w:val="12"/>
        <w:szCs w:val="12"/>
      </w:rPr>
      <w:fldChar w:fldCharType="separate"/>
    </w:r>
    <w:r w:rsidR="00C31CFF" w:rsidRPr="00C31CFF">
      <w:rPr>
        <w:rFonts w:ascii="Arial" w:hAnsi="Arial" w:cs="Arial"/>
        <w:b/>
        <w:noProof/>
        <w:color w:val="666666"/>
        <w:sz w:val="12"/>
        <w:szCs w:val="12"/>
      </w:rPr>
      <w:t>16.07.2020</w:t>
    </w:r>
    <w:proofErr w:type="gramEnd"/>
    <w:r w:rsidR="00C31CFF" w:rsidRPr="00C31CFF">
      <w:rPr>
        <w:rFonts w:ascii="Arial" w:hAnsi="Arial" w:cs="Arial"/>
        <w:b/>
        <w:noProof/>
        <w:color w:val="666666"/>
        <w:sz w:val="12"/>
        <w:szCs w:val="12"/>
      </w:rPr>
      <w:t xml:space="preserve"> 11:12</w:t>
    </w:r>
    <w:r w:rsidRPr="00C31CFF"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63010D" w:rsidRPr="00D70A7B" w:rsidTr="009F2689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3010D" w:rsidRPr="006B4F4A" w:rsidRDefault="0063010D" w:rsidP="0063010D">
          <w:pPr>
            <w:pStyle w:val="a4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Инструкция АО </w:t>
          </w:r>
          <w:r w:rsidRPr="0030730A">
            <w:rPr>
              <w:rFonts w:ascii="Arial" w:hAnsi="Arial" w:cs="Arial"/>
              <w:b/>
              <w:caps/>
              <w:sz w:val="10"/>
              <w:szCs w:val="10"/>
            </w:rPr>
            <w:t>«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ВОСТСИБНЕФТЕГАЗ» «</w:t>
          </w:r>
          <w:r w:rsidRPr="006B4F4A">
            <w:rPr>
              <w:rFonts w:ascii="Arial" w:hAnsi="Arial" w:cs="Arial"/>
              <w:b/>
              <w:caps/>
              <w:sz w:val="10"/>
              <w:szCs w:val="10"/>
            </w:rPr>
            <w:t>ПО ЛИКВИДАЦИИ ПОГЛОЩЕНИЙ ПРИ СТРОИТЕЛЬСТВЕ СКВАЖИН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 w:rsidRPr="006B4F4A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  <w:p w:rsidR="0063010D" w:rsidRDefault="004F691C" w:rsidP="0063010D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 w:rsidRPr="004F691C">
            <w:rPr>
              <w:rFonts w:ascii="Arial" w:hAnsi="Arial" w:cs="Arial"/>
              <w:b/>
              <w:caps/>
              <w:sz w:val="10"/>
              <w:szCs w:val="10"/>
            </w:rPr>
            <w:t>П1-01.</w:t>
          </w:r>
          <w:proofErr w:type="gramStart"/>
          <w:r w:rsidRPr="004F691C">
            <w:rPr>
              <w:rFonts w:ascii="Arial" w:hAnsi="Arial" w:cs="Arial"/>
              <w:b/>
              <w:caps/>
              <w:sz w:val="10"/>
              <w:szCs w:val="10"/>
            </w:rPr>
            <w:t>03</w:t>
          </w:r>
          <w:proofErr w:type="gramEnd"/>
          <w:r w:rsidRPr="004F691C">
            <w:rPr>
              <w:rFonts w:ascii="Arial" w:hAnsi="Arial" w:cs="Arial"/>
              <w:b/>
              <w:caps/>
              <w:sz w:val="10"/>
              <w:szCs w:val="10"/>
            </w:rPr>
            <w:t xml:space="preserve"> И-01043 ЮЛ-107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  <w:r w:rsidRPr="00072D57">
            <w:rPr>
              <w:rFonts w:ascii="Arial" w:hAnsi="Arial" w:cs="Arial"/>
              <w:b/>
              <w:caps/>
              <w:sz w:val="10"/>
              <w:szCs w:val="10"/>
            </w:rPr>
            <w:t>ВЕРСИЯ 1.00</w:t>
          </w:r>
        </w:p>
      </w:tc>
    </w:tr>
    <w:tr w:rsidR="0063010D" w:rsidRPr="00413048" w:rsidTr="009F2689">
      <w:tc>
        <w:tcPr>
          <w:tcW w:w="5000" w:type="pct"/>
          <w:vAlign w:val="center"/>
        </w:tcPr>
        <w:p w:rsidR="0063010D" w:rsidRPr="001E719B" w:rsidRDefault="0063010D" w:rsidP="0063010D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</w:p>
      </w:tc>
    </w:tr>
    <w:tr w:rsidR="0063010D" w:rsidRPr="00413048" w:rsidTr="009F2689">
      <w:tc>
        <w:tcPr>
          <w:tcW w:w="5000" w:type="pct"/>
          <w:vAlign w:val="center"/>
        </w:tcPr>
        <w:p w:rsidR="0063010D" w:rsidRPr="008C52BF" w:rsidRDefault="0063010D" w:rsidP="0063010D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proofErr w:type="gramStart"/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proofErr w:type="gramEnd"/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31CFF">
            <w:rPr>
              <w:rFonts w:ascii="Arial" w:hAnsi="Arial" w:cs="Arial"/>
              <w:b/>
              <w:noProof/>
              <w:sz w:val="12"/>
              <w:szCs w:val="12"/>
            </w:rPr>
            <w:t>13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31CFF">
            <w:rPr>
              <w:rFonts w:ascii="Arial" w:hAnsi="Arial" w:cs="Arial"/>
              <w:b/>
              <w:noProof/>
              <w:sz w:val="12"/>
              <w:szCs w:val="12"/>
            </w:rPr>
            <w:t>13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63010D" w:rsidRPr="00B46EC3" w:rsidRDefault="00C31CFF" w:rsidP="002F78B9">
    <w:pPr>
      <w:pStyle w:val="a6"/>
      <w:rPr>
        <w:rFonts w:ascii="Arial" w:hAnsi="Arial" w:cs="Arial"/>
        <w:color w:val="215868" w:themeColor="accent5" w:themeShade="80"/>
        <w:sz w:val="10"/>
      </w:rPr>
    </w:pPr>
    <w:r w:rsidRPr="00C31CFF">
      <w:rPr>
        <w:rFonts w:ascii="Arial" w:hAnsi="Arial" w:cs="Arial"/>
        <w:b/>
        <w:color w:val="666666"/>
        <w:sz w:val="12"/>
        <w:szCs w:val="12"/>
      </w:rPr>
      <w:t>СПРАВОЧНО. ВЫГРУЖЕНО ИЗ ИСС "НОБ" АО "ВОСТСИБНЕФТЕГАЗ</w:t>
    </w:r>
    <w:proofErr w:type="gramStart"/>
    <w:r w:rsidRPr="00C31CFF">
      <w:rPr>
        <w:rFonts w:ascii="Arial" w:hAnsi="Arial" w:cs="Arial"/>
        <w:b/>
        <w:color w:val="666666"/>
        <w:sz w:val="12"/>
        <w:szCs w:val="12"/>
      </w:rPr>
      <w:t xml:space="preserve">":  </w:t>
    </w:r>
    <w:r w:rsidRPr="00C31CFF">
      <w:rPr>
        <w:rFonts w:ascii="Arial" w:hAnsi="Arial" w:cs="Arial"/>
        <w:b/>
        <w:color w:val="666666"/>
        <w:sz w:val="12"/>
        <w:szCs w:val="12"/>
      </w:rPr>
      <w:fldChar w:fldCharType="begin"/>
    </w:r>
    <w:r w:rsidRPr="00C31CFF"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 w:rsidRPr="00C31CFF">
      <w:rPr>
        <w:rFonts w:ascii="Arial" w:hAnsi="Arial" w:cs="Arial"/>
        <w:b/>
        <w:color w:val="666666"/>
        <w:sz w:val="12"/>
        <w:szCs w:val="12"/>
      </w:rPr>
      <w:fldChar w:fldCharType="separate"/>
    </w:r>
    <w:r w:rsidRPr="00C31CFF">
      <w:rPr>
        <w:rFonts w:ascii="Arial" w:hAnsi="Arial" w:cs="Arial"/>
        <w:b/>
        <w:noProof/>
        <w:color w:val="666666"/>
        <w:sz w:val="12"/>
        <w:szCs w:val="12"/>
      </w:rPr>
      <w:t>16.07.2020</w:t>
    </w:r>
    <w:proofErr w:type="gramEnd"/>
    <w:r w:rsidRPr="00C31CFF">
      <w:rPr>
        <w:rFonts w:ascii="Arial" w:hAnsi="Arial" w:cs="Arial"/>
        <w:b/>
        <w:noProof/>
        <w:color w:val="666666"/>
        <w:sz w:val="12"/>
        <w:szCs w:val="12"/>
      </w:rPr>
      <w:t xml:space="preserve"> 11:12</w:t>
    </w:r>
    <w:r w:rsidRPr="00C31CFF"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5C" w:rsidRDefault="0031545C" w:rsidP="000D7C6A">
      <w:r>
        <w:separator/>
      </w:r>
    </w:p>
  </w:footnote>
  <w:footnote w:type="continuationSeparator" w:id="0">
    <w:p w:rsidR="0031545C" w:rsidRDefault="0031545C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  <w:r>
      <w:rPr>
        <w:noProof/>
        <w:lang w:eastAsia="ru-RU"/>
      </w:rPr>
      <w:drawing>
        <wp:inline distT="0" distB="0" distL="0" distR="0" wp14:anchorId="3B26122F" wp14:editId="3E9471EA">
          <wp:extent cx="2790825" cy="923925"/>
          <wp:effectExtent l="0" t="0" r="9525" b="9525"/>
          <wp:docPr id="26" name="Рисунок 26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2F78B9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63010D" w:rsidRPr="00066552" w:rsidRDefault="0063010D" w:rsidP="002F78B9">
    <w:pPr>
      <w:pStyle w:val="a4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ОСНОВНЫЕ ПРИНЦИПЫ ЛИКВИДАЦИИ ПОГЛОЩЕНИЙ</w:t>
          </w:r>
        </w:p>
      </w:tc>
    </w:tr>
  </w:tbl>
  <w:p w:rsidR="0063010D" w:rsidRPr="00066552" w:rsidRDefault="0063010D" w:rsidP="00FE4A9A">
    <w:pPr>
      <w:pStyle w:val="a4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ДЕРЕВО ПРИНЯТИЙ РЕЩЕНИЙ</w:t>
          </w:r>
        </w:p>
      </w:tc>
    </w:tr>
  </w:tbl>
  <w:p w:rsidR="0063010D" w:rsidRPr="00066552" w:rsidRDefault="0063010D" w:rsidP="00FE4A9A">
    <w:pPr>
      <w:pStyle w:val="a4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092E5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63010D" w:rsidRPr="00066552" w:rsidRDefault="0063010D" w:rsidP="00FE4A9A">
    <w:pPr>
      <w:pStyle w:val="a4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92E56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92E56" w:rsidRPr="00AA422C" w:rsidRDefault="00092E56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092E56" w:rsidRPr="00066552" w:rsidRDefault="00092E56" w:rsidP="00FE4A9A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63010D" w:rsidRPr="0063443B" w:rsidRDefault="0063010D" w:rsidP="002F78B9">
    <w:pPr>
      <w:pStyle w:val="a4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63010D" w:rsidRPr="00066552" w:rsidRDefault="0063010D" w:rsidP="002F78B9">
    <w:pPr>
      <w:pStyle w:val="a4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10D" w:rsidRDefault="0063010D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63010D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3010D" w:rsidRPr="00AA422C" w:rsidRDefault="0063010D" w:rsidP="002F78B9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ГЛОССАРИЙ</w:t>
          </w:r>
        </w:p>
      </w:tc>
    </w:tr>
  </w:tbl>
  <w:p w:rsidR="0063010D" w:rsidRPr="00066552" w:rsidRDefault="0063010D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C73D6C"/>
    <w:multiLevelType w:val="hybridMultilevel"/>
    <w:tmpl w:val="2974AFB2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44776"/>
    <w:multiLevelType w:val="hybridMultilevel"/>
    <w:tmpl w:val="6DD873AA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53E9"/>
    <w:multiLevelType w:val="hybridMultilevel"/>
    <w:tmpl w:val="9CFA9E48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F16F3"/>
    <w:multiLevelType w:val="hybridMultilevel"/>
    <w:tmpl w:val="339662AE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06EB2"/>
    <w:multiLevelType w:val="hybridMultilevel"/>
    <w:tmpl w:val="EE2A465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3552D1F"/>
    <w:multiLevelType w:val="hybridMultilevel"/>
    <w:tmpl w:val="7E8E9CE8"/>
    <w:lvl w:ilvl="0" w:tplc="00CE4B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B0446"/>
    <w:multiLevelType w:val="multilevel"/>
    <w:tmpl w:val="E9EA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48E1D95"/>
    <w:multiLevelType w:val="hybridMultilevel"/>
    <w:tmpl w:val="5F1C0FF6"/>
    <w:lvl w:ilvl="0" w:tplc="10422F7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3884"/>
    <w:multiLevelType w:val="hybridMultilevel"/>
    <w:tmpl w:val="D454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72EE2"/>
    <w:multiLevelType w:val="hybridMultilevel"/>
    <w:tmpl w:val="9512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1D71"/>
    <w:multiLevelType w:val="hybridMultilevel"/>
    <w:tmpl w:val="7B7236EC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559FE"/>
    <w:multiLevelType w:val="hybridMultilevel"/>
    <w:tmpl w:val="6F522E2E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B17C5"/>
    <w:multiLevelType w:val="hybridMultilevel"/>
    <w:tmpl w:val="3A703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11756"/>
    <w:multiLevelType w:val="hybridMultilevel"/>
    <w:tmpl w:val="FEEE9F82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54909"/>
    <w:multiLevelType w:val="multilevel"/>
    <w:tmpl w:val="4608FD20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 w15:restartNumberingAfterBreak="0">
    <w:nsid w:val="670D2E7B"/>
    <w:multiLevelType w:val="hybridMultilevel"/>
    <w:tmpl w:val="CB5AD7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77AF5"/>
    <w:multiLevelType w:val="hybridMultilevel"/>
    <w:tmpl w:val="A9B03E0E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07427"/>
    <w:multiLevelType w:val="hybridMultilevel"/>
    <w:tmpl w:val="AAE2121C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A26B0"/>
    <w:multiLevelType w:val="hybridMultilevel"/>
    <w:tmpl w:val="A89015A4"/>
    <w:lvl w:ilvl="0" w:tplc="41DE6B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6725E"/>
    <w:multiLevelType w:val="hybridMultilevel"/>
    <w:tmpl w:val="8A86C4C2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32774"/>
    <w:multiLevelType w:val="hybridMultilevel"/>
    <w:tmpl w:val="32FC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2"/>
  </w:num>
  <w:num w:numId="5">
    <w:abstractNumId w:val="16"/>
  </w:num>
  <w:num w:numId="6">
    <w:abstractNumId w:val="25"/>
  </w:num>
  <w:num w:numId="7">
    <w:abstractNumId w:val="21"/>
  </w:num>
  <w:num w:numId="8">
    <w:abstractNumId w:val="13"/>
  </w:num>
  <w:num w:numId="9">
    <w:abstractNumId w:val="14"/>
  </w:num>
  <w:num w:numId="10">
    <w:abstractNumId w:val="11"/>
  </w:num>
  <w:num w:numId="11">
    <w:abstractNumId w:val="18"/>
  </w:num>
  <w:num w:numId="12">
    <w:abstractNumId w:val="22"/>
  </w:num>
  <w:num w:numId="13">
    <w:abstractNumId w:val="2"/>
  </w:num>
  <w:num w:numId="14">
    <w:abstractNumId w:val="4"/>
  </w:num>
  <w:num w:numId="15">
    <w:abstractNumId w:val="23"/>
  </w:num>
  <w:num w:numId="16">
    <w:abstractNumId w:val="10"/>
  </w:num>
  <w:num w:numId="17">
    <w:abstractNumId w:val="27"/>
  </w:num>
  <w:num w:numId="18">
    <w:abstractNumId w:val="15"/>
  </w:num>
  <w:num w:numId="19">
    <w:abstractNumId w:val="5"/>
  </w:num>
  <w:num w:numId="20">
    <w:abstractNumId w:val="3"/>
  </w:num>
  <w:num w:numId="21">
    <w:abstractNumId w:val="6"/>
  </w:num>
  <w:num w:numId="22">
    <w:abstractNumId w:val="24"/>
  </w:num>
  <w:num w:numId="23">
    <w:abstractNumId w:val="26"/>
  </w:num>
  <w:num w:numId="24">
    <w:abstractNumId w:val="9"/>
  </w:num>
  <w:num w:numId="25">
    <w:abstractNumId w:val="17"/>
  </w:num>
  <w:num w:numId="26">
    <w:abstractNumId w:val="7"/>
  </w:num>
  <w:num w:numId="2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483"/>
    <w:rsid w:val="00002B9A"/>
    <w:rsid w:val="000054C6"/>
    <w:rsid w:val="00015FF5"/>
    <w:rsid w:val="00023236"/>
    <w:rsid w:val="00023656"/>
    <w:rsid w:val="00025A7C"/>
    <w:rsid w:val="0003019A"/>
    <w:rsid w:val="0003119D"/>
    <w:rsid w:val="00033214"/>
    <w:rsid w:val="00035054"/>
    <w:rsid w:val="000365F8"/>
    <w:rsid w:val="00036F77"/>
    <w:rsid w:val="000448D9"/>
    <w:rsid w:val="00047D12"/>
    <w:rsid w:val="00051BEA"/>
    <w:rsid w:val="00052711"/>
    <w:rsid w:val="000530E1"/>
    <w:rsid w:val="00056BC2"/>
    <w:rsid w:val="00056E51"/>
    <w:rsid w:val="00056FAD"/>
    <w:rsid w:val="00064D1E"/>
    <w:rsid w:val="000669E4"/>
    <w:rsid w:val="00070135"/>
    <w:rsid w:val="000712C6"/>
    <w:rsid w:val="000722DF"/>
    <w:rsid w:val="00072AA3"/>
    <w:rsid w:val="00072D57"/>
    <w:rsid w:val="00073EDC"/>
    <w:rsid w:val="00077993"/>
    <w:rsid w:val="00080DDC"/>
    <w:rsid w:val="000871F3"/>
    <w:rsid w:val="0009200D"/>
    <w:rsid w:val="00092E56"/>
    <w:rsid w:val="000A00BB"/>
    <w:rsid w:val="000A43FB"/>
    <w:rsid w:val="000B00AC"/>
    <w:rsid w:val="000B0B0A"/>
    <w:rsid w:val="000B13E2"/>
    <w:rsid w:val="000B2893"/>
    <w:rsid w:val="000B2F9E"/>
    <w:rsid w:val="000B608D"/>
    <w:rsid w:val="000C0B80"/>
    <w:rsid w:val="000C198E"/>
    <w:rsid w:val="000C3439"/>
    <w:rsid w:val="000C4728"/>
    <w:rsid w:val="000C793E"/>
    <w:rsid w:val="000D121A"/>
    <w:rsid w:val="000D45F9"/>
    <w:rsid w:val="000D7C6A"/>
    <w:rsid w:val="000E0A45"/>
    <w:rsid w:val="000E14CF"/>
    <w:rsid w:val="000E28CA"/>
    <w:rsid w:val="000E32BE"/>
    <w:rsid w:val="000E571E"/>
    <w:rsid w:val="000E58AE"/>
    <w:rsid w:val="000E6587"/>
    <w:rsid w:val="000E66AB"/>
    <w:rsid w:val="000F050A"/>
    <w:rsid w:val="000F456A"/>
    <w:rsid w:val="000F50DB"/>
    <w:rsid w:val="000F5DC8"/>
    <w:rsid w:val="00100584"/>
    <w:rsid w:val="001011F7"/>
    <w:rsid w:val="0010303E"/>
    <w:rsid w:val="00112884"/>
    <w:rsid w:val="001226FE"/>
    <w:rsid w:val="001274AD"/>
    <w:rsid w:val="00131E28"/>
    <w:rsid w:val="0014117F"/>
    <w:rsid w:val="00141A57"/>
    <w:rsid w:val="001468DF"/>
    <w:rsid w:val="00152ACB"/>
    <w:rsid w:val="001542C7"/>
    <w:rsid w:val="00160195"/>
    <w:rsid w:val="00161BA9"/>
    <w:rsid w:val="00161D87"/>
    <w:rsid w:val="00163B63"/>
    <w:rsid w:val="0016443B"/>
    <w:rsid w:val="0017472D"/>
    <w:rsid w:val="001769A2"/>
    <w:rsid w:val="001772B2"/>
    <w:rsid w:val="001810C9"/>
    <w:rsid w:val="00183EB3"/>
    <w:rsid w:val="00184816"/>
    <w:rsid w:val="00185452"/>
    <w:rsid w:val="00187135"/>
    <w:rsid w:val="001A181C"/>
    <w:rsid w:val="001A470C"/>
    <w:rsid w:val="001B6A51"/>
    <w:rsid w:val="001B73FA"/>
    <w:rsid w:val="001B7544"/>
    <w:rsid w:val="001C05C3"/>
    <w:rsid w:val="001C1A3C"/>
    <w:rsid w:val="001C3396"/>
    <w:rsid w:val="001C3EA0"/>
    <w:rsid w:val="001C5406"/>
    <w:rsid w:val="001C7376"/>
    <w:rsid w:val="001D4D5C"/>
    <w:rsid w:val="001D7A0B"/>
    <w:rsid w:val="001D7F3F"/>
    <w:rsid w:val="001E0CBC"/>
    <w:rsid w:val="001E2327"/>
    <w:rsid w:val="001E2F7C"/>
    <w:rsid w:val="001E5C3A"/>
    <w:rsid w:val="001E6321"/>
    <w:rsid w:val="001E69EB"/>
    <w:rsid w:val="001F155F"/>
    <w:rsid w:val="001F2BB5"/>
    <w:rsid w:val="001F3676"/>
    <w:rsid w:val="001F39DC"/>
    <w:rsid w:val="001F3D3D"/>
    <w:rsid w:val="001F4A56"/>
    <w:rsid w:val="001F5EB8"/>
    <w:rsid w:val="001F5FA5"/>
    <w:rsid w:val="00200549"/>
    <w:rsid w:val="00201349"/>
    <w:rsid w:val="002014BC"/>
    <w:rsid w:val="00202D24"/>
    <w:rsid w:val="002057F1"/>
    <w:rsid w:val="00205924"/>
    <w:rsid w:val="002122D5"/>
    <w:rsid w:val="00217700"/>
    <w:rsid w:val="00217AD4"/>
    <w:rsid w:val="002308DC"/>
    <w:rsid w:val="00240E1B"/>
    <w:rsid w:val="0024103D"/>
    <w:rsid w:val="00241A38"/>
    <w:rsid w:val="00250D4C"/>
    <w:rsid w:val="00254ED6"/>
    <w:rsid w:val="002701AD"/>
    <w:rsid w:val="00275D4F"/>
    <w:rsid w:val="00280B54"/>
    <w:rsid w:val="00281B34"/>
    <w:rsid w:val="00282721"/>
    <w:rsid w:val="00291D6C"/>
    <w:rsid w:val="002924B6"/>
    <w:rsid w:val="00292759"/>
    <w:rsid w:val="00294A87"/>
    <w:rsid w:val="0029558C"/>
    <w:rsid w:val="002969A4"/>
    <w:rsid w:val="002A18B8"/>
    <w:rsid w:val="002A2472"/>
    <w:rsid w:val="002A2C70"/>
    <w:rsid w:val="002B1007"/>
    <w:rsid w:val="002B147F"/>
    <w:rsid w:val="002B5458"/>
    <w:rsid w:val="002C631E"/>
    <w:rsid w:val="002D0B8B"/>
    <w:rsid w:val="002D7975"/>
    <w:rsid w:val="002F5582"/>
    <w:rsid w:val="002F71FA"/>
    <w:rsid w:val="002F78B9"/>
    <w:rsid w:val="0030042A"/>
    <w:rsid w:val="00301B1B"/>
    <w:rsid w:val="00302560"/>
    <w:rsid w:val="00311AB7"/>
    <w:rsid w:val="0031545C"/>
    <w:rsid w:val="003168BB"/>
    <w:rsid w:val="00316BB4"/>
    <w:rsid w:val="00321350"/>
    <w:rsid w:val="00321540"/>
    <w:rsid w:val="003265F1"/>
    <w:rsid w:val="00342851"/>
    <w:rsid w:val="00344C7C"/>
    <w:rsid w:val="00345897"/>
    <w:rsid w:val="003471B4"/>
    <w:rsid w:val="00350A75"/>
    <w:rsid w:val="003518A4"/>
    <w:rsid w:val="0035606A"/>
    <w:rsid w:val="00356CDF"/>
    <w:rsid w:val="00362CA9"/>
    <w:rsid w:val="0036525B"/>
    <w:rsid w:val="00365A3B"/>
    <w:rsid w:val="00365B59"/>
    <w:rsid w:val="00366EBA"/>
    <w:rsid w:val="00366FC4"/>
    <w:rsid w:val="00370EE4"/>
    <w:rsid w:val="00373CF1"/>
    <w:rsid w:val="0037492C"/>
    <w:rsid w:val="0037622B"/>
    <w:rsid w:val="0037709B"/>
    <w:rsid w:val="003770EC"/>
    <w:rsid w:val="00384E85"/>
    <w:rsid w:val="00386771"/>
    <w:rsid w:val="00386879"/>
    <w:rsid w:val="00386BA6"/>
    <w:rsid w:val="00391B8F"/>
    <w:rsid w:val="00393926"/>
    <w:rsid w:val="00393B54"/>
    <w:rsid w:val="00394B40"/>
    <w:rsid w:val="00395E00"/>
    <w:rsid w:val="00396CBB"/>
    <w:rsid w:val="003A08A4"/>
    <w:rsid w:val="003A0BB3"/>
    <w:rsid w:val="003A64B7"/>
    <w:rsid w:val="003B3520"/>
    <w:rsid w:val="003B3D56"/>
    <w:rsid w:val="003C56BF"/>
    <w:rsid w:val="003C73DF"/>
    <w:rsid w:val="003C74F6"/>
    <w:rsid w:val="003D00AB"/>
    <w:rsid w:val="003D28F5"/>
    <w:rsid w:val="003D37F6"/>
    <w:rsid w:val="003D51E8"/>
    <w:rsid w:val="003E08FC"/>
    <w:rsid w:val="003E33BE"/>
    <w:rsid w:val="003E5389"/>
    <w:rsid w:val="003E57FF"/>
    <w:rsid w:val="003F05BF"/>
    <w:rsid w:val="003F13D2"/>
    <w:rsid w:val="003F2996"/>
    <w:rsid w:val="00401D66"/>
    <w:rsid w:val="004020E9"/>
    <w:rsid w:val="004021D6"/>
    <w:rsid w:val="00404949"/>
    <w:rsid w:val="00412FDE"/>
    <w:rsid w:val="004142C9"/>
    <w:rsid w:val="00414460"/>
    <w:rsid w:val="00416A6F"/>
    <w:rsid w:val="004256A3"/>
    <w:rsid w:val="00434591"/>
    <w:rsid w:val="004352C3"/>
    <w:rsid w:val="004411E3"/>
    <w:rsid w:val="00441438"/>
    <w:rsid w:val="004436CC"/>
    <w:rsid w:val="00446DA4"/>
    <w:rsid w:val="004511AD"/>
    <w:rsid w:val="00451585"/>
    <w:rsid w:val="0045325B"/>
    <w:rsid w:val="004544E0"/>
    <w:rsid w:val="004556BE"/>
    <w:rsid w:val="00460828"/>
    <w:rsid w:val="00462538"/>
    <w:rsid w:val="004630A2"/>
    <w:rsid w:val="00463335"/>
    <w:rsid w:val="0046389A"/>
    <w:rsid w:val="0048428D"/>
    <w:rsid w:val="00484373"/>
    <w:rsid w:val="004942F3"/>
    <w:rsid w:val="00494596"/>
    <w:rsid w:val="00496548"/>
    <w:rsid w:val="004A1857"/>
    <w:rsid w:val="004A2332"/>
    <w:rsid w:val="004A4C7E"/>
    <w:rsid w:val="004A50E0"/>
    <w:rsid w:val="004A78DB"/>
    <w:rsid w:val="004B4D67"/>
    <w:rsid w:val="004C12FD"/>
    <w:rsid w:val="004E1713"/>
    <w:rsid w:val="004F1D27"/>
    <w:rsid w:val="004F3633"/>
    <w:rsid w:val="004F3A30"/>
    <w:rsid w:val="004F691C"/>
    <w:rsid w:val="00501E04"/>
    <w:rsid w:val="00502EAD"/>
    <w:rsid w:val="00511D85"/>
    <w:rsid w:val="0051784F"/>
    <w:rsid w:val="005223CA"/>
    <w:rsid w:val="00522D46"/>
    <w:rsid w:val="0052374E"/>
    <w:rsid w:val="0052393E"/>
    <w:rsid w:val="00523CAF"/>
    <w:rsid w:val="0052598C"/>
    <w:rsid w:val="00530CE5"/>
    <w:rsid w:val="00540007"/>
    <w:rsid w:val="0054331E"/>
    <w:rsid w:val="00544C46"/>
    <w:rsid w:val="00560FCF"/>
    <w:rsid w:val="0056753F"/>
    <w:rsid w:val="005709DF"/>
    <w:rsid w:val="0058382F"/>
    <w:rsid w:val="005A064A"/>
    <w:rsid w:val="005A21DC"/>
    <w:rsid w:val="005A3A33"/>
    <w:rsid w:val="005A4B70"/>
    <w:rsid w:val="005B1811"/>
    <w:rsid w:val="005B43F6"/>
    <w:rsid w:val="005B5FA6"/>
    <w:rsid w:val="005C2050"/>
    <w:rsid w:val="005C348D"/>
    <w:rsid w:val="005C6616"/>
    <w:rsid w:val="005D116A"/>
    <w:rsid w:val="005D208B"/>
    <w:rsid w:val="005D2F1E"/>
    <w:rsid w:val="005D462E"/>
    <w:rsid w:val="005D5FE6"/>
    <w:rsid w:val="005E0061"/>
    <w:rsid w:val="005E1175"/>
    <w:rsid w:val="005F05DD"/>
    <w:rsid w:val="005F1309"/>
    <w:rsid w:val="005F1CE7"/>
    <w:rsid w:val="005F2DD8"/>
    <w:rsid w:val="005F5691"/>
    <w:rsid w:val="005F72F1"/>
    <w:rsid w:val="00600C7B"/>
    <w:rsid w:val="00606384"/>
    <w:rsid w:val="00617051"/>
    <w:rsid w:val="006209D6"/>
    <w:rsid w:val="00620FC9"/>
    <w:rsid w:val="006210DB"/>
    <w:rsid w:val="00621315"/>
    <w:rsid w:val="00622332"/>
    <w:rsid w:val="00623641"/>
    <w:rsid w:val="00624B60"/>
    <w:rsid w:val="0063010D"/>
    <w:rsid w:val="00635292"/>
    <w:rsid w:val="00640FA8"/>
    <w:rsid w:val="006427BE"/>
    <w:rsid w:val="00642C4B"/>
    <w:rsid w:val="00647201"/>
    <w:rsid w:val="006475ED"/>
    <w:rsid w:val="00650C87"/>
    <w:rsid w:val="00655507"/>
    <w:rsid w:val="00655E0D"/>
    <w:rsid w:val="00657168"/>
    <w:rsid w:val="00660A27"/>
    <w:rsid w:val="0066201D"/>
    <w:rsid w:val="006658B3"/>
    <w:rsid w:val="00666051"/>
    <w:rsid w:val="006669A5"/>
    <w:rsid w:val="00671020"/>
    <w:rsid w:val="0067239B"/>
    <w:rsid w:val="006736AE"/>
    <w:rsid w:val="0068067B"/>
    <w:rsid w:val="006855D5"/>
    <w:rsid w:val="00693F9F"/>
    <w:rsid w:val="00696FA5"/>
    <w:rsid w:val="006A2921"/>
    <w:rsid w:val="006B7338"/>
    <w:rsid w:val="006B73FD"/>
    <w:rsid w:val="006B7DBA"/>
    <w:rsid w:val="006C342F"/>
    <w:rsid w:val="006C5B0F"/>
    <w:rsid w:val="006D140D"/>
    <w:rsid w:val="006D330A"/>
    <w:rsid w:val="006D4AEC"/>
    <w:rsid w:val="006D59A7"/>
    <w:rsid w:val="006D6C13"/>
    <w:rsid w:val="006D70B0"/>
    <w:rsid w:val="006E430E"/>
    <w:rsid w:val="006F0476"/>
    <w:rsid w:val="006F5CB2"/>
    <w:rsid w:val="007022A6"/>
    <w:rsid w:val="0070363A"/>
    <w:rsid w:val="0070464E"/>
    <w:rsid w:val="00707B1B"/>
    <w:rsid w:val="00710B94"/>
    <w:rsid w:val="00713DEC"/>
    <w:rsid w:val="00714902"/>
    <w:rsid w:val="00723739"/>
    <w:rsid w:val="00723DC6"/>
    <w:rsid w:val="00723E06"/>
    <w:rsid w:val="00725ECA"/>
    <w:rsid w:val="0073255E"/>
    <w:rsid w:val="00737798"/>
    <w:rsid w:val="00741F8B"/>
    <w:rsid w:val="00744634"/>
    <w:rsid w:val="00744FC1"/>
    <w:rsid w:val="007455A0"/>
    <w:rsid w:val="00745A82"/>
    <w:rsid w:val="00746E4F"/>
    <w:rsid w:val="00747B5E"/>
    <w:rsid w:val="0075038C"/>
    <w:rsid w:val="0075336D"/>
    <w:rsid w:val="007533FA"/>
    <w:rsid w:val="00753A4A"/>
    <w:rsid w:val="007544B6"/>
    <w:rsid w:val="0075736F"/>
    <w:rsid w:val="007645E6"/>
    <w:rsid w:val="00772DC7"/>
    <w:rsid w:val="007754C0"/>
    <w:rsid w:val="0077657F"/>
    <w:rsid w:val="00781072"/>
    <w:rsid w:val="007846E7"/>
    <w:rsid w:val="00784955"/>
    <w:rsid w:val="0079075B"/>
    <w:rsid w:val="00791555"/>
    <w:rsid w:val="00792949"/>
    <w:rsid w:val="0079436F"/>
    <w:rsid w:val="007948DB"/>
    <w:rsid w:val="00794ECC"/>
    <w:rsid w:val="007A3E03"/>
    <w:rsid w:val="007A52A8"/>
    <w:rsid w:val="007B48E7"/>
    <w:rsid w:val="007B4997"/>
    <w:rsid w:val="007B7343"/>
    <w:rsid w:val="007C192E"/>
    <w:rsid w:val="007C253D"/>
    <w:rsid w:val="007C764C"/>
    <w:rsid w:val="007D2F7E"/>
    <w:rsid w:val="007D6D1F"/>
    <w:rsid w:val="007E549F"/>
    <w:rsid w:val="007E5D20"/>
    <w:rsid w:val="007F0DC4"/>
    <w:rsid w:val="007F3817"/>
    <w:rsid w:val="007F4AB5"/>
    <w:rsid w:val="007F532F"/>
    <w:rsid w:val="007F615D"/>
    <w:rsid w:val="007F6DF1"/>
    <w:rsid w:val="008026C3"/>
    <w:rsid w:val="008055CB"/>
    <w:rsid w:val="00811183"/>
    <w:rsid w:val="00817357"/>
    <w:rsid w:val="008265F7"/>
    <w:rsid w:val="00830A3D"/>
    <w:rsid w:val="008346AD"/>
    <w:rsid w:val="0083750F"/>
    <w:rsid w:val="008402B5"/>
    <w:rsid w:val="00841022"/>
    <w:rsid w:val="0084209F"/>
    <w:rsid w:val="0084214F"/>
    <w:rsid w:val="0084658B"/>
    <w:rsid w:val="008507EB"/>
    <w:rsid w:val="00851566"/>
    <w:rsid w:val="00851A91"/>
    <w:rsid w:val="008527A0"/>
    <w:rsid w:val="00855C1B"/>
    <w:rsid w:val="00857867"/>
    <w:rsid w:val="008602FF"/>
    <w:rsid w:val="00861FD5"/>
    <w:rsid w:val="00862307"/>
    <w:rsid w:val="0088354C"/>
    <w:rsid w:val="0088436C"/>
    <w:rsid w:val="00887CDC"/>
    <w:rsid w:val="00894FA3"/>
    <w:rsid w:val="008A01C2"/>
    <w:rsid w:val="008B32A4"/>
    <w:rsid w:val="008B3B41"/>
    <w:rsid w:val="008B5F43"/>
    <w:rsid w:val="008B618B"/>
    <w:rsid w:val="008C4594"/>
    <w:rsid w:val="008C5BBD"/>
    <w:rsid w:val="008C657C"/>
    <w:rsid w:val="008D518B"/>
    <w:rsid w:val="008D5F05"/>
    <w:rsid w:val="008E0469"/>
    <w:rsid w:val="008F0D93"/>
    <w:rsid w:val="008F1F58"/>
    <w:rsid w:val="008F752C"/>
    <w:rsid w:val="009009E9"/>
    <w:rsid w:val="00906CA4"/>
    <w:rsid w:val="00920CFF"/>
    <w:rsid w:val="009242CD"/>
    <w:rsid w:val="00925807"/>
    <w:rsid w:val="00925CA7"/>
    <w:rsid w:val="009265F2"/>
    <w:rsid w:val="00934F75"/>
    <w:rsid w:val="009366CE"/>
    <w:rsid w:val="00944F96"/>
    <w:rsid w:val="0094713C"/>
    <w:rsid w:val="0094718B"/>
    <w:rsid w:val="00951A11"/>
    <w:rsid w:val="00955C24"/>
    <w:rsid w:val="00962441"/>
    <w:rsid w:val="009641C4"/>
    <w:rsid w:val="00972A40"/>
    <w:rsid w:val="00972BD8"/>
    <w:rsid w:val="00973199"/>
    <w:rsid w:val="00973FF8"/>
    <w:rsid w:val="0097489D"/>
    <w:rsid w:val="0097583C"/>
    <w:rsid w:val="009871F8"/>
    <w:rsid w:val="0098746E"/>
    <w:rsid w:val="0099047D"/>
    <w:rsid w:val="009934B2"/>
    <w:rsid w:val="009963A3"/>
    <w:rsid w:val="00997C26"/>
    <w:rsid w:val="009A0487"/>
    <w:rsid w:val="009A0E74"/>
    <w:rsid w:val="009A1D61"/>
    <w:rsid w:val="009A7D52"/>
    <w:rsid w:val="009B4011"/>
    <w:rsid w:val="009D18F4"/>
    <w:rsid w:val="009D1CF1"/>
    <w:rsid w:val="009D1D0E"/>
    <w:rsid w:val="009D34E5"/>
    <w:rsid w:val="009D6AB6"/>
    <w:rsid w:val="009D6C53"/>
    <w:rsid w:val="009E1257"/>
    <w:rsid w:val="009E4B50"/>
    <w:rsid w:val="009E5BE5"/>
    <w:rsid w:val="009E6F46"/>
    <w:rsid w:val="009E7B6C"/>
    <w:rsid w:val="009E7EF3"/>
    <w:rsid w:val="009E7FEB"/>
    <w:rsid w:val="009F0B43"/>
    <w:rsid w:val="009F2689"/>
    <w:rsid w:val="009F5386"/>
    <w:rsid w:val="00A07DCE"/>
    <w:rsid w:val="00A11FA9"/>
    <w:rsid w:val="00A12406"/>
    <w:rsid w:val="00A14D2C"/>
    <w:rsid w:val="00A30AA1"/>
    <w:rsid w:val="00A32FEE"/>
    <w:rsid w:val="00A3583C"/>
    <w:rsid w:val="00A36AA9"/>
    <w:rsid w:val="00A43E87"/>
    <w:rsid w:val="00A4420D"/>
    <w:rsid w:val="00A446DF"/>
    <w:rsid w:val="00A4792E"/>
    <w:rsid w:val="00A56B4C"/>
    <w:rsid w:val="00A56F07"/>
    <w:rsid w:val="00A61A6B"/>
    <w:rsid w:val="00A63F88"/>
    <w:rsid w:val="00A648B2"/>
    <w:rsid w:val="00A6552D"/>
    <w:rsid w:val="00A65FE7"/>
    <w:rsid w:val="00A66470"/>
    <w:rsid w:val="00A66CE3"/>
    <w:rsid w:val="00A732F5"/>
    <w:rsid w:val="00A7379D"/>
    <w:rsid w:val="00A80E03"/>
    <w:rsid w:val="00A814D6"/>
    <w:rsid w:val="00A8448C"/>
    <w:rsid w:val="00A86B98"/>
    <w:rsid w:val="00A922B6"/>
    <w:rsid w:val="00A940A2"/>
    <w:rsid w:val="00A95D2E"/>
    <w:rsid w:val="00A97C23"/>
    <w:rsid w:val="00AA4207"/>
    <w:rsid w:val="00AA4A36"/>
    <w:rsid w:val="00AB6939"/>
    <w:rsid w:val="00AD43CB"/>
    <w:rsid w:val="00AE2809"/>
    <w:rsid w:val="00AE6BFE"/>
    <w:rsid w:val="00AF286F"/>
    <w:rsid w:val="00AF3100"/>
    <w:rsid w:val="00AF3988"/>
    <w:rsid w:val="00AF3FF9"/>
    <w:rsid w:val="00B00602"/>
    <w:rsid w:val="00B0089A"/>
    <w:rsid w:val="00B0272F"/>
    <w:rsid w:val="00B02B44"/>
    <w:rsid w:val="00B04C22"/>
    <w:rsid w:val="00B054C2"/>
    <w:rsid w:val="00B10C52"/>
    <w:rsid w:val="00B132A9"/>
    <w:rsid w:val="00B30949"/>
    <w:rsid w:val="00B31E6D"/>
    <w:rsid w:val="00B34432"/>
    <w:rsid w:val="00B3539F"/>
    <w:rsid w:val="00B3551F"/>
    <w:rsid w:val="00B35F91"/>
    <w:rsid w:val="00B376C4"/>
    <w:rsid w:val="00B37FFB"/>
    <w:rsid w:val="00B44270"/>
    <w:rsid w:val="00B46EC3"/>
    <w:rsid w:val="00B55E6E"/>
    <w:rsid w:val="00B56515"/>
    <w:rsid w:val="00B62B64"/>
    <w:rsid w:val="00B65190"/>
    <w:rsid w:val="00B70EF4"/>
    <w:rsid w:val="00B711F7"/>
    <w:rsid w:val="00B771AA"/>
    <w:rsid w:val="00B87235"/>
    <w:rsid w:val="00B94DF8"/>
    <w:rsid w:val="00B95748"/>
    <w:rsid w:val="00B95C7C"/>
    <w:rsid w:val="00B96AC7"/>
    <w:rsid w:val="00BA0FCE"/>
    <w:rsid w:val="00BA4256"/>
    <w:rsid w:val="00BA61F2"/>
    <w:rsid w:val="00BA7C81"/>
    <w:rsid w:val="00BB3420"/>
    <w:rsid w:val="00BB424E"/>
    <w:rsid w:val="00BB431D"/>
    <w:rsid w:val="00BC1969"/>
    <w:rsid w:val="00BC1C64"/>
    <w:rsid w:val="00BC30C4"/>
    <w:rsid w:val="00BC3D08"/>
    <w:rsid w:val="00BD05F2"/>
    <w:rsid w:val="00BD0719"/>
    <w:rsid w:val="00BD1FF7"/>
    <w:rsid w:val="00BD5F85"/>
    <w:rsid w:val="00BE1783"/>
    <w:rsid w:val="00BE3F12"/>
    <w:rsid w:val="00BE4269"/>
    <w:rsid w:val="00BE43D8"/>
    <w:rsid w:val="00BE5525"/>
    <w:rsid w:val="00BE7CA5"/>
    <w:rsid w:val="00BF2F01"/>
    <w:rsid w:val="00BF64FB"/>
    <w:rsid w:val="00C03E05"/>
    <w:rsid w:val="00C063F2"/>
    <w:rsid w:val="00C12C7C"/>
    <w:rsid w:val="00C14C03"/>
    <w:rsid w:val="00C16D86"/>
    <w:rsid w:val="00C17A89"/>
    <w:rsid w:val="00C210FD"/>
    <w:rsid w:val="00C31CFF"/>
    <w:rsid w:val="00C323D2"/>
    <w:rsid w:val="00C331B1"/>
    <w:rsid w:val="00C41408"/>
    <w:rsid w:val="00C50259"/>
    <w:rsid w:val="00C53623"/>
    <w:rsid w:val="00C5439B"/>
    <w:rsid w:val="00C552D9"/>
    <w:rsid w:val="00C5780B"/>
    <w:rsid w:val="00C57827"/>
    <w:rsid w:val="00C67E64"/>
    <w:rsid w:val="00C71DA7"/>
    <w:rsid w:val="00C72A1F"/>
    <w:rsid w:val="00C81FB1"/>
    <w:rsid w:val="00C829D4"/>
    <w:rsid w:val="00C851FA"/>
    <w:rsid w:val="00C94A84"/>
    <w:rsid w:val="00C968C8"/>
    <w:rsid w:val="00CA3B4B"/>
    <w:rsid w:val="00CA69D6"/>
    <w:rsid w:val="00CB0A9B"/>
    <w:rsid w:val="00CC475C"/>
    <w:rsid w:val="00CD04AE"/>
    <w:rsid w:val="00CD076F"/>
    <w:rsid w:val="00CD1513"/>
    <w:rsid w:val="00CD192D"/>
    <w:rsid w:val="00CD4281"/>
    <w:rsid w:val="00CD4E71"/>
    <w:rsid w:val="00CD5851"/>
    <w:rsid w:val="00CE249C"/>
    <w:rsid w:val="00CE25C0"/>
    <w:rsid w:val="00CE72FD"/>
    <w:rsid w:val="00CF3CEE"/>
    <w:rsid w:val="00CF6F1E"/>
    <w:rsid w:val="00D034E5"/>
    <w:rsid w:val="00D05418"/>
    <w:rsid w:val="00D05F7A"/>
    <w:rsid w:val="00D1724B"/>
    <w:rsid w:val="00D23F3A"/>
    <w:rsid w:val="00D26C55"/>
    <w:rsid w:val="00D279A9"/>
    <w:rsid w:val="00D27D30"/>
    <w:rsid w:val="00D34857"/>
    <w:rsid w:val="00D3504E"/>
    <w:rsid w:val="00D36C50"/>
    <w:rsid w:val="00D43669"/>
    <w:rsid w:val="00D568A8"/>
    <w:rsid w:val="00D57D98"/>
    <w:rsid w:val="00D609D3"/>
    <w:rsid w:val="00D6181C"/>
    <w:rsid w:val="00D62920"/>
    <w:rsid w:val="00D71D4B"/>
    <w:rsid w:val="00D71F74"/>
    <w:rsid w:val="00D73E50"/>
    <w:rsid w:val="00D755F4"/>
    <w:rsid w:val="00D75716"/>
    <w:rsid w:val="00DA05B0"/>
    <w:rsid w:val="00DA122E"/>
    <w:rsid w:val="00DA2D8C"/>
    <w:rsid w:val="00DA416F"/>
    <w:rsid w:val="00DA5E44"/>
    <w:rsid w:val="00DB1A19"/>
    <w:rsid w:val="00DB6607"/>
    <w:rsid w:val="00DD568A"/>
    <w:rsid w:val="00DE0171"/>
    <w:rsid w:val="00DE081A"/>
    <w:rsid w:val="00DE1649"/>
    <w:rsid w:val="00DE7A53"/>
    <w:rsid w:val="00DF3E7C"/>
    <w:rsid w:val="00DF42AB"/>
    <w:rsid w:val="00E00103"/>
    <w:rsid w:val="00E0122E"/>
    <w:rsid w:val="00E02C84"/>
    <w:rsid w:val="00E03555"/>
    <w:rsid w:val="00E054B6"/>
    <w:rsid w:val="00E06F0F"/>
    <w:rsid w:val="00E07923"/>
    <w:rsid w:val="00E12F30"/>
    <w:rsid w:val="00E15879"/>
    <w:rsid w:val="00E205D5"/>
    <w:rsid w:val="00E20B79"/>
    <w:rsid w:val="00E20EC9"/>
    <w:rsid w:val="00E24A95"/>
    <w:rsid w:val="00E25B5D"/>
    <w:rsid w:val="00E26D0C"/>
    <w:rsid w:val="00E31309"/>
    <w:rsid w:val="00E322E0"/>
    <w:rsid w:val="00E33A39"/>
    <w:rsid w:val="00E3539A"/>
    <w:rsid w:val="00E422FE"/>
    <w:rsid w:val="00E4266F"/>
    <w:rsid w:val="00E43B2F"/>
    <w:rsid w:val="00E50600"/>
    <w:rsid w:val="00E52894"/>
    <w:rsid w:val="00E541AD"/>
    <w:rsid w:val="00E55231"/>
    <w:rsid w:val="00E60B72"/>
    <w:rsid w:val="00E620C6"/>
    <w:rsid w:val="00E65A05"/>
    <w:rsid w:val="00E66215"/>
    <w:rsid w:val="00E664F4"/>
    <w:rsid w:val="00E71E22"/>
    <w:rsid w:val="00E74D47"/>
    <w:rsid w:val="00E75C04"/>
    <w:rsid w:val="00E774C6"/>
    <w:rsid w:val="00E77BEF"/>
    <w:rsid w:val="00E81739"/>
    <w:rsid w:val="00E86333"/>
    <w:rsid w:val="00E90A5C"/>
    <w:rsid w:val="00E9399B"/>
    <w:rsid w:val="00E97C0E"/>
    <w:rsid w:val="00EA12E1"/>
    <w:rsid w:val="00EA1722"/>
    <w:rsid w:val="00EA210A"/>
    <w:rsid w:val="00EA5A67"/>
    <w:rsid w:val="00EB0962"/>
    <w:rsid w:val="00EB3E92"/>
    <w:rsid w:val="00EB7C40"/>
    <w:rsid w:val="00EC1006"/>
    <w:rsid w:val="00EC2472"/>
    <w:rsid w:val="00ED0848"/>
    <w:rsid w:val="00ED099A"/>
    <w:rsid w:val="00ED3DA1"/>
    <w:rsid w:val="00ED6BF1"/>
    <w:rsid w:val="00EE52D3"/>
    <w:rsid w:val="00EF3478"/>
    <w:rsid w:val="00EF589C"/>
    <w:rsid w:val="00EF764E"/>
    <w:rsid w:val="00EF7DCC"/>
    <w:rsid w:val="00F011E9"/>
    <w:rsid w:val="00F026A6"/>
    <w:rsid w:val="00F03BB3"/>
    <w:rsid w:val="00F03C94"/>
    <w:rsid w:val="00F03DAE"/>
    <w:rsid w:val="00F04E7A"/>
    <w:rsid w:val="00F056D0"/>
    <w:rsid w:val="00F065FF"/>
    <w:rsid w:val="00F07A0B"/>
    <w:rsid w:val="00F11E43"/>
    <w:rsid w:val="00F22DCF"/>
    <w:rsid w:val="00F350F4"/>
    <w:rsid w:val="00F43EE8"/>
    <w:rsid w:val="00F44E35"/>
    <w:rsid w:val="00F464B6"/>
    <w:rsid w:val="00F47D96"/>
    <w:rsid w:val="00F5057A"/>
    <w:rsid w:val="00F5176D"/>
    <w:rsid w:val="00F563E9"/>
    <w:rsid w:val="00F62BF0"/>
    <w:rsid w:val="00F666FA"/>
    <w:rsid w:val="00F67250"/>
    <w:rsid w:val="00F70076"/>
    <w:rsid w:val="00F73FC4"/>
    <w:rsid w:val="00F7715E"/>
    <w:rsid w:val="00F803D2"/>
    <w:rsid w:val="00F8354E"/>
    <w:rsid w:val="00F863C0"/>
    <w:rsid w:val="00F87F86"/>
    <w:rsid w:val="00F90E26"/>
    <w:rsid w:val="00F93993"/>
    <w:rsid w:val="00FA0853"/>
    <w:rsid w:val="00FA39AF"/>
    <w:rsid w:val="00FA5962"/>
    <w:rsid w:val="00FA6799"/>
    <w:rsid w:val="00FB066D"/>
    <w:rsid w:val="00FB49C1"/>
    <w:rsid w:val="00FC0B05"/>
    <w:rsid w:val="00FC4684"/>
    <w:rsid w:val="00FC5AC7"/>
    <w:rsid w:val="00FD2C53"/>
    <w:rsid w:val="00FD51E0"/>
    <w:rsid w:val="00FD6168"/>
    <w:rsid w:val="00FE1E4D"/>
    <w:rsid w:val="00FE242D"/>
    <w:rsid w:val="00FE4A9A"/>
    <w:rsid w:val="00FF42B0"/>
    <w:rsid w:val="00FF47F1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A1F99707-A0DB-4415-BAB7-55493A45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063F2"/>
    <w:pPr>
      <w:tabs>
        <w:tab w:val="right" w:leader="dot" w:pos="9720"/>
        <w:tab w:val="right" w:leader="dot" w:pos="9855"/>
      </w:tabs>
      <w:spacing w:before="240"/>
      <w:ind w:left="851" w:hanging="425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1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2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qFormat/>
    <w:rsid w:val="00DA416F"/>
    <w:pPr>
      <w:jc w:val="both"/>
    </w:pPr>
    <w:rPr>
      <w:lang w:eastAsia="ru-RU"/>
    </w:rPr>
  </w:style>
  <w:style w:type="paragraph" w:styleId="afb">
    <w:name w:val="List Paragraph"/>
    <w:aliases w:val="Bullet_IRAO,List Paragraph"/>
    <w:basedOn w:val="a0"/>
    <w:link w:val="afc"/>
    <w:uiPriority w:val="99"/>
    <w:qFormat/>
    <w:rsid w:val="003E57FF"/>
    <w:pPr>
      <w:ind w:left="708"/>
      <w:jc w:val="both"/>
    </w:pPr>
    <w:rPr>
      <w:rFonts w:eastAsia="Times New Roman"/>
      <w:szCs w:val="24"/>
      <w:lang w:eastAsia="ru-RU"/>
    </w:rPr>
  </w:style>
  <w:style w:type="character" w:customStyle="1" w:styleId="afc">
    <w:name w:val="Абзац списка Знак"/>
    <w:aliases w:val="Bullet_IRAO Знак,List Paragraph Знак"/>
    <w:link w:val="afb"/>
    <w:uiPriority w:val="34"/>
    <w:locked/>
    <w:rsid w:val="003E57FF"/>
    <w:rPr>
      <w:rFonts w:ascii="Times New Roman" w:eastAsia="Times New Roman" w:hAnsi="Times New Roman"/>
      <w:sz w:val="24"/>
      <w:szCs w:val="24"/>
    </w:rPr>
  </w:style>
  <w:style w:type="paragraph" w:styleId="afd">
    <w:name w:val="Body Text Indent"/>
    <w:basedOn w:val="a0"/>
    <w:link w:val="afe"/>
    <w:rsid w:val="00F70076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link w:val="afd"/>
    <w:rsid w:val="00F70076"/>
    <w:rPr>
      <w:rFonts w:ascii="Times New Roman" w:eastAsia="Times New Roman" w:hAnsi="Times New Roman"/>
      <w:sz w:val="24"/>
      <w:szCs w:val="24"/>
    </w:rPr>
  </w:style>
  <w:style w:type="paragraph" w:customStyle="1" w:styleId="S4">
    <w:name w:val="S_НазваниеТаблицы"/>
    <w:basedOn w:val="S0"/>
    <w:next w:val="S0"/>
    <w:rsid w:val="00B0272F"/>
    <w:pPr>
      <w:tabs>
        <w:tab w:val="clear" w:pos="1690"/>
      </w:tabs>
      <w:spacing w:before="0"/>
    </w:pPr>
  </w:style>
  <w:style w:type="character" w:customStyle="1" w:styleId="urtxtstd">
    <w:name w:val="urtxtstd"/>
    <w:rsid w:val="00FD6168"/>
  </w:style>
  <w:style w:type="paragraph" w:styleId="aff">
    <w:name w:val="Revision"/>
    <w:hidden/>
    <w:uiPriority w:val="99"/>
    <w:semiHidden/>
    <w:rsid w:val="00F47D96"/>
    <w:rPr>
      <w:rFonts w:ascii="Times New Roman" w:hAnsi="Times New Roman"/>
      <w:sz w:val="24"/>
      <w:szCs w:val="22"/>
      <w:lang w:eastAsia="en-US"/>
    </w:rPr>
  </w:style>
  <w:style w:type="paragraph" w:customStyle="1" w:styleId="S20">
    <w:name w:val="S_Заголовок2_СписокН"/>
    <w:basedOn w:val="a0"/>
    <w:next w:val="a0"/>
    <w:rsid w:val="00F22DCF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5">
    <w:name w:val="S_СписокМ_Обычный Знак"/>
    <w:rsid w:val="00321350"/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624B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5" Type="http://schemas.openxmlformats.org/officeDocument/2006/relationships/header" Target="header13.xml"/><Relationship Id="rId33" Type="http://schemas.openxmlformats.org/officeDocument/2006/relationships/hyperlink" Target="http://KRS-VSNK-AS08/reference.asp?sys=DIRECTUM&amp;compcode=ReestrLND&amp;id=2179799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37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2.xml"/><Relationship Id="rId10" Type="http://schemas.openxmlformats.org/officeDocument/2006/relationships/header" Target="header3.xml"/><Relationship Id="rId19" Type="http://schemas.openxmlformats.org/officeDocument/2006/relationships/hyperlink" Target="javascript:term_view(15748)" TargetMode="Externa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KRS-VSNK-AS08/reference.asp?sys=DIRECTUM&amp;compcode=ReestrLND&amp;id=2179799" TargetMode="Externa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21616-F457-47EA-B675-21A8A458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16739</CharactersWithSpaces>
  <SharedDoc>false</SharedDoc>
  <HLinks>
    <vt:vector size="90" baseType="variant">
      <vt:variant>
        <vt:i4>1441851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_Toc27128703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_Toc27128702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_Toc27128701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_Toc27128700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_Toc27128699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_Toc27128698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_Toc27128697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_Toc27128696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_Toc27128695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_Toc27128694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_Toc27128693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_Toc27128692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_Toc27128691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_Toc27128690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_Toc27128689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 Илья Петрович</dc:creator>
  <cp:keywords>Поглощение;Буровой раствор;Дерево решений</cp:keywords>
  <cp:lastModifiedBy>Дыкуха Анна Игоревна</cp:lastModifiedBy>
  <cp:revision>6</cp:revision>
  <cp:lastPrinted>2020-07-16T03:57:00Z</cp:lastPrinted>
  <dcterms:created xsi:type="dcterms:W3CDTF">2020-07-16T03:41:00Z</dcterms:created>
  <dcterms:modified xsi:type="dcterms:W3CDTF">2020-07-16T04:13:00Z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