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4.xml" ContentType="application/vnd.openxmlformats-officedocument.wordprocessingml.footer+xml"/>
  <Override PartName="/word/header20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22.xml" ContentType="application/vnd.openxmlformats-officedocument.wordprocessingml.header+xml"/>
  <Override PartName="/word/footer9.xml" ContentType="application/vnd.openxmlformats-officedocument.wordprocessingml.footer+xml"/>
  <Override PartName="/word/header2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24.xml" ContentType="application/vnd.openxmlformats-officedocument.wordprocessingml.header+xml"/>
  <Override PartName="/word/footer12.xml" ContentType="application/vnd.openxmlformats-officedocument.wordprocessingml.footer+xml"/>
  <Override PartName="/word/header25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D6" w:rsidRDefault="007473D6" w:rsidP="007473D6">
      <w:pPr>
        <w:rPr>
          <w:rFonts w:ascii="EuropeDemiC" w:hAnsi="EuropeDemiC"/>
          <w:sz w:val="20"/>
          <w:szCs w:val="20"/>
        </w:rPr>
      </w:pPr>
      <w:bookmarkStart w:id="0" w:name="_Toc286679744"/>
      <w:bookmarkStart w:id="1" w:name="_Toc287611791"/>
      <w:bookmarkStart w:id="2" w:name="_Toc411325500"/>
      <w:bookmarkStart w:id="3" w:name="_Toc423169513"/>
      <w:bookmarkStart w:id="4" w:name="_Toc423170203"/>
      <w:bookmarkStart w:id="5" w:name="_Toc427338226"/>
      <w:bookmarkStart w:id="6" w:name="_Toc473518682"/>
      <w:bookmarkStart w:id="7" w:name="_Toc477963699"/>
      <w:bookmarkStart w:id="8" w:name="_Toc286668714"/>
      <w:bookmarkStart w:id="9" w:name="_Toc286668798"/>
    </w:p>
    <w:p w:rsidR="007473D6" w:rsidRPr="00696DCB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696DCB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5"/>
        <w:gridCol w:w="4813"/>
      </w:tblGrid>
      <w:tr w:rsidR="007473D6" w:rsidRPr="006629B2" w:rsidTr="00E613DA">
        <w:tc>
          <w:tcPr>
            <w:tcW w:w="4927" w:type="dxa"/>
          </w:tcPr>
          <w:p w:rsidR="007473D6" w:rsidRPr="006629B2" w:rsidRDefault="007473D6" w:rsidP="00E613DA">
            <w:pPr>
              <w:pStyle w:val="af2"/>
              <w:tabs>
                <w:tab w:val="left" w:pos="7632"/>
              </w:tabs>
              <w:spacing w:after="0" w:line="360" w:lineRule="auto"/>
              <w:ind w:left="0"/>
              <w:jc w:val="left"/>
              <w:rPr>
                <w:rFonts w:ascii="Arial" w:eastAsia="Calibri" w:hAnsi="Arial" w:cs="Arial"/>
                <w:b/>
                <w:bCs/>
                <w:sz w:val="20"/>
              </w:rPr>
            </w:pPr>
            <w:r w:rsidRPr="006629B2">
              <w:rPr>
                <w:rFonts w:ascii="Arial" w:eastAsia="Calibri" w:hAnsi="Arial" w:cs="Arial"/>
                <w:b/>
                <w:bCs/>
                <w:sz w:val="20"/>
              </w:rPr>
              <w:t>СОГЛАСОВАНО:</w:t>
            </w:r>
          </w:p>
          <w:p w:rsidR="007473D6" w:rsidRDefault="007473D6" w:rsidP="007473D6">
            <w:pPr>
              <w:spacing w:line="360" w:lineRule="auto"/>
              <w:ind w:right="-261"/>
              <w:rPr>
                <w:rFonts w:ascii="Arial" w:hAnsi="Arial" w:cs="Arial"/>
                <w:b/>
                <w:sz w:val="20"/>
                <w:szCs w:val="20"/>
              </w:rPr>
            </w:pPr>
            <w:r w:rsidRPr="00382551">
              <w:rPr>
                <w:rFonts w:ascii="Arial" w:hAnsi="Arial" w:cs="Arial"/>
                <w:b/>
                <w:sz w:val="20"/>
                <w:szCs w:val="20"/>
              </w:rPr>
              <w:t xml:space="preserve">Начальник ПАСФ </w:t>
            </w:r>
          </w:p>
          <w:p w:rsidR="007473D6" w:rsidRPr="00541CD0" w:rsidRDefault="007473D6" w:rsidP="007473D6">
            <w:pPr>
              <w:spacing w:line="360" w:lineRule="auto"/>
              <w:ind w:right="-261"/>
              <w:rPr>
                <w:rFonts w:ascii="Arial" w:hAnsi="Arial" w:cs="Arial"/>
                <w:b/>
                <w:sz w:val="20"/>
                <w:szCs w:val="20"/>
              </w:rPr>
            </w:pPr>
            <w:r w:rsidRPr="00382551">
              <w:rPr>
                <w:rFonts w:ascii="Arial" w:hAnsi="Arial" w:cs="Arial"/>
                <w:b/>
                <w:sz w:val="20"/>
                <w:szCs w:val="20"/>
              </w:rPr>
              <w:t>ООО «</w:t>
            </w:r>
            <w:proofErr w:type="spellStart"/>
            <w:r w:rsidRPr="00382551">
              <w:rPr>
                <w:rFonts w:ascii="Arial" w:hAnsi="Arial" w:cs="Arial"/>
                <w:b/>
                <w:sz w:val="20"/>
                <w:szCs w:val="20"/>
              </w:rPr>
              <w:t>Нефтегазобезопасность</w:t>
            </w:r>
            <w:proofErr w:type="spellEnd"/>
            <w:r w:rsidRPr="00382551">
              <w:rPr>
                <w:rFonts w:ascii="Arial" w:hAnsi="Arial" w:cs="Arial"/>
                <w:b/>
                <w:sz w:val="20"/>
                <w:szCs w:val="20"/>
              </w:rPr>
              <w:t>»</w:t>
            </w:r>
          </w:p>
          <w:p w:rsidR="007473D6" w:rsidRPr="006629B2" w:rsidRDefault="007473D6" w:rsidP="00E613DA">
            <w:pPr>
              <w:pStyle w:val="af2"/>
              <w:tabs>
                <w:tab w:val="left" w:pos="7632"/>
              </w:tabs>
              <w:spacing w:after="0" w:line="360" w:lineRule="auto"/>
              <w:ind w:left="0"/>
              <w:jc w:val="left"/>
              <w:rPr>
                <w:rFonts w:ascii="Arial" w:eastAsia="Calibri" w:hAnsi="Arial" w:cs="Arial"/>
                <w:b/>
                <w:bCs/>
                <w:sz w:val="20"/>
              </w:rPr>
            </w:pPr>
            <w:r w:rsidRPr="006629B2">
              <w:rPr>
                <w:rFonts w:ascii="Arial" w:eastAsia="Calibri" w:hAnsi="Arial" w:cs="Arial"/>
                <w:b/>
                <w:bCs/>
                <w:sz w:val="20"/>
              </w:rPr>
              <w:t xml:space="preserve">__________________ </w:t>
            </w:r>
            <w:r>
              <w:rPr>
                <w:rFonts w:ascii="Arial" w:hAnsi="Arial" w:cs="Arial"/>
                <w:b/>
                <w:sz w:val="20"/>
              </w:rPr>
              <w:t xml:space="preserve">В.И.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Демчук</w:t>
            </w:r>
            <w:proofErr w:type="spellEnd"/>
          </w:p>
          <w:p w:rsidR="007473D6" w:rsidRPr="006629B2" w:rsidRDefault="0002766C" w:rsidP="007473D6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«24» августа </w:t>
            </w:r>
            <w:r w:rsidR="007473D6" w:rsidRPr="006629B2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7473D6" w:rsidRPr="0002766C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="007473D6" w:rsidRPr="006629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4927" w:type="dxa"/>
          </w:tcPr>
          <w:p w:rsidR="007473D6" w:rsidRPr="00262EED" w:rsidRDefault="007473D6" w:rsidP="0002766C">
            <w:pPr>
              <w:spacing w:line="360" w:lineRule="auto"/>
              <w:ind w:left="459" w:right="-261"/>
              <w:rPr>
                <w:rFonts w:ascii="Arial" w:hAnsi="Arial" w:cs="Arial"/>
                <w:b/>
                <w:sz w:val="20"/>
                <w:szCs w:val="20"/>
              </w:rPr>
            </w:pPr>
            <w:r w:rsidRPr="00262EED">
              <w:rPr>
                <w:rFonts w:ascii="Arial" w:hAnsi="Arial" w:cs="Arial"/>
                <w:b/>
                <w:sz w:val="20"/>
                <w:szCs w:val="20"/>
              </w:rPr>
              <w:t>УТВЕРЖДЕН</w:t>
            </w: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  <w:p w:rsidR="007473D6" w:rsidRPr="00262EED" w:rsidRDefault="007473D6" w:rsidP="0002766C">
            <w:pPr>
              <w:spacing w:line="360" w:lineRule="auto"/>
              <w:ind w:left="459" w:right="-261"/>
              <w:rPr>
                <w:rFonts w:ascii="Arial" w:hAnsi="Arial" w:cs="Arial"/>
                <w:b/>
                <w:sz w:val="20"/>
                <w:szCs w:val="20"/>
              </w:rPr>
            </w:pPr>
            <w:r w:rsidRPr="00262EED">
              <w:rPr>
                <w:rFonts w:ascii="Arial" w:hAnsi="Arial" w:cs="Arial"/>
                <w:b/>
                <w:sz w:val="20"/>
                <w:szCs w:val="20"/>
              </w:rPr>
              <w:t>Приказом АО «Востсибнефтегаз»</w:t>
            </w:r>
          </w:p>
          <w:p w:rsidR="007473D6" w:rsidRPr="00262EED" w:rsidRDefault="0002766C" w:rsidP="0002766C">
            <w:pPr>
              <w:spacing w:line="360" w:lineRule="auto"/>
              <w:ind w:left="459" w:right="-26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от «24» августа</w:t>
            </w:r>
            <w:r w:rsidR="007473D6" w:rsidRPr="00262EED">
              <w:rPr>
                <w:rFonts w:ascii="Arial" w:hAnsi="Arial" w:cs="Arial"/>
                <w:b/>
                <w:sz w:val="20"/>
                <w:szCs w:val="20"/>
              </w:rPr>
              <w:t xml:space="preserve"> 2021 г. № </w:t>
            </w:r>
            <w:r>
              <w:rPr>
                <w:rFonts w:ascii="Arial" w:hAnsi="Arial" w:cs="Arial"/>
                <w:b/>
                <w:sz w:val="20"/>
                <w:szCs w:val="20"/>
              </w:rPr>
              <w:t>1217</w:t>
            </w:r>
          </w:p>
          <w:p w:rsidR="007473D6" w:rsidRPr="007473D6" w:rsidRDefault="007473D6" w:rsidP="0002766C">
            <w:pPr>
              <w:spacing w:line="360" w:lineRule="auto"/>
              <w:ind w:left="459" w:right="-261"/>
              <w:rPr>
                <w:rFonts w:ascii="Arial" w:hAnsi="Arial" w:cs="Arial"/>
                <w:b/>
                <w:sz w:val="20"/>
                <w:szCs w:val="20"/>
              </w:rPr>
            </w:pPr>
            <w:r w:rsidRPr="00660A27">
              <w:rPr>
                <w:rFonts w:ascii="Arial" w:hAnsi="Arial" w:cs="Arial"/>
                <w:b/>
                <w:sz w:val="20"/>
                <w:szCs w:val="20"/>
              </w:rPr>
              <w:t>Введен</w:t>
            </w: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60A27">
              <w:rPr>
                <w:rFonts w:ascii="Arial" w:hAnsi="Arial" w:cs="Arial"/>
                <w:b/>
                <w:sz w:val="20"/>
                <w:szCs w:val="20"/>
              </w:rPr>
              <w:t xml:space="preserve"> в действие</w:t>
            </w:r>
            <w:r w:rsidR="004006F4">
              <w:rPr>
                <w:rFonts w:ascii="Arial" w:hAnsi="Arial" w:cs="Arial"/>
                <w:b/>
                <w:sz w:val="20"/>
                <w:szCs w:val="20"/>
              </w:rPr>
              <w:t xml:space="preserve"> с</w:t>
            </w:r>
            <w:r w:rsidRPr="00660A27">
              <w:rPr>
                <w:rFonts w:ascii="Arial" w:hAnsi="Arial" w:cs="Arial"/>
                <w:b/>
                <w:sz w:val="20"/>
                <w:szCs w:val="20"/>
              </w:rPr>
              <w:t xml:space="preserve"> «</w:t>
            </w:r>
            <w:r w:rsidR="0002766C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9052D1">
              <w:rPr>
                <w:rFonts w:ascii="Arial" w:hAnsi="Arial" w:cs="Arial"/>
                <w:b/>
                <w:sz w:val="20"/>
                <w:szCs w:val="20"/>
              </w:rPr>
              <w:t xml:space="preserve">» </w:t>
            </w:r>
            <w:r w:rsidR="0002766C">
              <w:rPr>
                <w:rFonts w:ascii="Arial" w:hAnsi="Arial" w:cs="Arial"/>
                <w:b/>
                <w:sz w:val="20"/>
                <w:szCs w:val="20"/>
              </w:rPr>
              <w:t>августа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052D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21 г.</w:t>
            </w:r>
          </w:p>
        </w:tc>
      </w:tr>
    </w:tbl>
    <w:p w:rsidR="007473D6" w:rsidRP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41169E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41169E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41169E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41169E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41169E" w:rsidRDefault="007473D6" w:rsidP="007473D6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473D6" w:rsidRPr="004E08E9" w:rsidTr="00E613DA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473D6" w:rsidRPr="004E08E9" w:rsidRDefault="007473D6" w:rsidP="00E613DA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ИНСТРУКЦИЯ</w:t>
            </w:r>
            <w:r w:rsidRPr="004E08E9">
              <w:rPr>
                <w:rFonts w:ascii="Arial" w:hAnsi="Arial" w:cs="Arial"/>
                <w:b/>
                <w:sz w:val="26"/>
                <w:szCs w:val="26"/>
              </w:rPr>
              <w:t xml:space="preserve"> АО «ВОСТСИБНЕФТЕГАЗ»</w:t>
            </w:r>
          </w:p>
        </w:tc>
      </w:tr>
    </w:tbl>
    <w:p w:rsidR="007473D6" w:rsidRPr="00173282" w:rsidRDefault="007473D6" w:rsidP="007473D6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7473D6">
        <w:rPr>
          <w:rFonts w:ascii="Arial" w:hAnsi="Arial" w:cs="Arial"/>
          <w:b/>
          <w:spacing w:val="-4"/>
          <w:sz w:val="32"/>
          <w:szCs w:val="32"/>
        </w:rPr>
        <w:t>ПО ПРЕДУПРЕЖДЕНИЮ ГАЗОНЕФТЕВОДОПРОЯВЛЕНИЙ И ОТКРЫТЫХ ФОНТАНОВ СКВАЖИН</w:t>
      </w:r>
    </w:p>
    <w:p w:rsidR="007473D6" w:rsidRPr="00EA4D9A" w:rsidRDefault="007473D6" w:rsidP="007473D6">
      <w:pPr>
        <w:spacing w:after="480"/>
        <w:jc w:val="center"/>
        <w:rPr>
          <w:rFonts w:ascii="Arial" w:hAnsi="Arial" w:cs="Arial"/>
          <w:b/>
        </w:rPr>
      </w:pPr>
      <w:r w:rsidRPr="00892189">
        <w:rPr>
          <w:rFonts w:ascii="Arial" w:hAnsi="Arial" w:cs="Arial"/>
          <w:b/>
        </w:rPr>
        <w:t>№</w:t>
      </w:r>
      <w:r w:rsidRPr="008727E5">
        <w:rPr>
          <w:rFonts w:ascii="Arial" w:hAnsi="Arial" w:cs="Arial"/>
          <w:b/>
        </w:rPr>
        <w:t xml:space="preserve"> </w:t>
      </w:r>
      <w:r w:rsidR="0035037D" w:rsidRPr="0035037D">
        <w:rPr>
          <w:rFonts w:ascii="Arial" w:hAnsi="Arial" w:cs="Arial"/>
          <w:b/>
        </w:rPr>
        <w:t>П1-01.05 И-1130 ЮЛ-107</w:t>
      </w:r>
    </w:p>
    <w:p w:rsidR="007473D6" w:rsidRPr="008E35DD" w:rsidRDefault="007473D6" w:rsidP="007473D6">
      <w:pPr>
        <w:jc w:val="center"/>
        <w:rPr>
          <w:rFonts w:ascii="Arial" w:hAnsi="Arial" w:cs="Arial"/>
          <w:b/>
          <w:sz w:val="20"/>
          <w:szCs w:val="20"/>
        </w:rPr>
      </w:pPr>
      <w:r w:rsidRPr="00C9665E">
        <w:rPr>
          <w:rFonts w:ascii="Arial" w:hAnsi="Arial" w:cs="Arial"/>
          <w:b/>
          <w:sz w:val="20"/>
          <w:szCs w:val="20"/>
        </w:rPr>
        <w:t>ВЕРСИЯ</w:t>
      </w:r>
      <w:r w:rsidRPr="008E35D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4</w:t>
      </w: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52211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A65ABD" w:rsidRDefault="007473D6" w:rsidP="007473D6">
      <w:pPr>
        <w:rPr>
          <w:rFonts w:ascii="EuropeDemiC" w:hAnsi="EuropeDemiC"/>
          <w:sz w:val="20"/>
          <w:szCs w:val="20"/>
        </w:rPr>
      </w:pPr>
    </w:p>
    <w:p w:rsidR="007473D6" w:rsidRPr="00162BAB" w:rsidRDefault="007473D6" w:rsidP="007473D6">
      <w:pPr>
        <w:rPr>
          <w:rFonts w:ascii="Arial" w:hAnsi="Arial" w:cs="Arial"/>
          <w:b/>
          <w:sz w:val="16"/>
          <w:szCs w:val="16"/>
        </w:rPr>
      </w:pPr>
    </w:p>
    <w:p w:rsidR="007473D6" w:rsidRPr="002D3A81" w:rsidRDefault="007473D6" w:rsidP="007473D6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Pr="002D3A81">
        <w:rPr>
          <w:rFonts w:ascii="Arial" w:hAnsi="Arial" w:cs="Arial"/>
          <w:b/>
          <w:caps/>
          <w:sz w:val="18"/>
          <w:szCs w:val="18"/>
        </w:rPr>
        <w:t>Красноярск</w:t>
      </w:r>
    </w:p>
    <w:p w:rsidR="007473D6" w:rsidRPr="008115AA" w:rsidRDefault="007473D6" w:rsidP="007473D6">
      <w:pPr>
        <w:jc w:val="center"/>
        <w:rPr>
          <w:rFonts w:ascii="Arial" w:hAnsi="Arial" w:cs="Arial"/>
          <w:b/>
          <w:sz w:val="18"/>
          <w:szCs w:val="18"/>
        </w:rPr>
        <w:sectPr w:rsidR="007473D6" w:rsidRPr="008115AA" w:rsidSect="007473D6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bookmarkStart w:id="10" w:name="_Toc28094848"/>
      <w:bookmarkStart w:id="11" w:name="_Toc28099238"/>
      <w:r>
        <w:rPr>
          <w:rFonts w:ascii="Arial" w:hAnsi="Arial" w:cs="Arial"/>
          <w:b/>
          <w:sz w:val="18"/>
          <w:szCs w:val="18"/>
        </w:rPr>
        <w:t>2021</w:t>
      </w:r>
    </w:p>
    <w:p w:rsidR="00C578D8" w:rsidRPr="005C287F" w:rsidRDefault="0017313F" w:rsidP="00D33457">
      <w:pPr>
        <w:pStyle w:val="1"/>
        <w:keepNext w:val="0"/>
        <w:spacing w:before="0" w:after="0"/>
        <w:jc w:val="both"/>
        <w:rPr>
          <w:caps/>
          <w:color w:val="000000" w:themeColor="text1"/>
          <w:kern w:val="0"/>
        </w:rPr>
      </w:pPr>
      <w:bookmarkStart w:id="12" w:name="_Toc230072179"/>
      <w:bookmarkStart w:id="13" w:name="_Toc242870417"/>
      <w:bookmarkStart w:id="14" w:name="_Toc242870639"/>
      <w:bookmarkStart w:id="15" w:name="_Toc402349023"/>
      <w:bookmarkStart w:id="16" w:name="_Toc447036061"/>
      <w:bookmarkStart w:id="17" w:name="_Toc447116052"/>
      <w:bookmarkStart w:id="18" w:name="_Toc449012775"/>
      <w:bookmarkStart w:id="19" w:name="_Toc449012867"/>
      <w:bookmarkStart w:id="20" w:name="_Toc452370669"/>
      <w:bookmarkStart w:id="21" w:name="_Toc72157233"/>
      <w:bookmarkStart w:id="22" w:name="_Toc72157313"/>
      <w:bookmarkStart w:id="23" w:name="_Toc81921919"/>
      <w:bookmarkStart w:id="24" w:name="_Toc153013095"/>
      <w:bookmarkStart w:id="25" w:name="_Toc156727021"/>
      <w:bookmarkStart w:id="26" w:name="_Toc164238420"/>
      <w:bookmarkStart w:id="27" w:name="_Toc28761180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5C287F">
        <w:rPr>
          <w:color w:val="000000" w:themeColor="text1"/>
          <w:kern w:val="0"/>
        </w:rPr>
        <w:lastRenderedPageBreak/>
        <w:t>СОДЕРЖАНИЕ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bookmarkStart w:id="28" w:name="_Toc149983185"/>
    <w:bookmarkStart w:id="29" w:name="_Toc149985379"/>
    <w:p w:rsidR="004006F4" w:rsidRDefault="00BA1A56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color w:val="FF0000"/>
        </w:rPr>
        <w:fldChar w:fldCharType="begin"/>
      </w:r>
      <w:r>
        <w:rPr>
          <w:color w:val="FF0000"/>
        </w:rPr>
        <w:instrText xml:space="preserve"> TOC \o "1-3" \h \z \u </w:instrText>
      </w:r>
      <w:r>
        <w:rPr>
          <w:color w:val="FF0000"/>
        </w:rPr>
        <w:fldChar w:fldCharType="separate"/>
      </w:r>
      <w:hyperlink w:anchor="_Toc81921920" w:history="1">
        <w:r w:rsidR="004006F4" w:rsidRPr="00F9191D">
          <w:rPr>
            <w:rStyle w:val="aa"/>
          </w:rPr>
          <w:t>1.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ВВОДНЫЕ ПОЛОЖЕНИЯ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_Toc81921920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3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22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21" w:history="1">
        <w:r w:rsidR="004006F4" w:rsidRPr="00F9191D">
          <w:rPr>
            <w:rStyle w:val="aa"/>
            <w:noProof/>
          </w:rPr>
          <w:t>НАЗНАЧЕНИЕ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_Toc81921921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3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22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22" w:history="1">
        <w:r w:rsidR="004006F4" w:rsidRPr="00F9191D">
          <w:rPr>
            <w:rStyle w:val="aa"/>
            <w:noProof/>
          </w:rPr>
          <w:t>ОБЛАСТЬ ДЕЙСТВИЯ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_Toc81921922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3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22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23" w:history="1">
        <w:r w:rsidR="004006F4" w:rsidRPr="00F9191D">
          <w:rPr>
            <w:rStyle w:val="aa"/>
            <w:noProof/>
          </w:rPr>
          <w:t>ПЕРИОД ДЕЙСТВИЯ И ПОРЯДОК ОБЕСПЕЧЕНИЯ ИСПОЛНЕНИЯ ТРЕБОВАНИЙ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_Toc81921923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4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24" w:history="1">
        <w:r w:rsidR="004006F4" w:rsidRPr="00F9191D">
          <w:rPr>
            <w:rStyle w:val="aa"/>
          </w:rPr>
          <w:t>2.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ГЛОССАРИЙ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_Toc81921924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5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25" w:history="1">
        <w:r w:rsidR="004006F4" w:rsidRPr="00F9191D">
          <w:rPr>
            <w:rStyle w:val="aa"/>
            <w:noProof/>
          </w:rPr>
          <w:t>2.1</w:t>
        </w:r>
        <w:r w:rsidR="004006F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noProof/>
          </w:rPr>
          <w:t>ТЕРМИНЫ КОРПОРАТИВНОГО ГЛОССАРИЯ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_Toc81921925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5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26" w:history="1">
        <w:r w:rsidR="004006F4" w:rsidRPr="00F9191D">
          <w:rPr>
            <w:rStyle w:val="aa"/>
            <w:noProof/>
          </w:rPr>
          <w:t>2.2</w:t>
        </w:r>
        <w:r w:rsidR="004006F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noProof/>
          </w:rPr>
          <w:t>РОЛИ КОРПОРАТИВНОГО ГЛОССАРИЯ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_Toc81921926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5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27" w:history="1">
        <w:r w:rsidR="004006F4" w:rsidRPr="00F9191D">
          <w:rPr>
            <w:rStyle w:val="aa"/>
            <w:caps/>
            <w:noProof/>
          </w:rPr>
          <w:t>2.3</w:t>
        </w:r>
        <w:r w:rsidR="004006F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noProof/>
          </w:rPr>
          <w:t>ТЕРМИНЫ ДЛЯ ЦЕЛЕЙ НАСТОЯЩЕГО ДОКУМЕНТА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_Toc81921927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5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28" w:history="1">
        <w:r w:rsidR="004006F4" w:rsidRPr="00F9191D">
          <w:rPr>
            <w:rStyle w:val="aa"/>
            <w:caps/>
            <w:noProof/>
          </w:rPr>
          <w:t>2.4</w:t>
        </w:r>
        <w:r w:rsidR="004006F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caps/>
            <w:noProof/>
          </w:rPr>
          <w:t>СОКРАЩЕНИЯ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_Toc81921928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7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29" w:history="1">
        <w:r w:rsidR="004006F4" w:rsidRPr="00F9191D">
          <w:rPr>
            <w:rStyle w:val="aa"/>
          </w:rPr>
          <w:t>3.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ОБЩИЕ ПОЛОЖЕНИЯ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_Toc81921929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10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0" w:history="1">
        <w:r w:rsidR="004006F4" w:rsidRPr="00F9191D">
          <w:rPr>
            <w:rStyle w:val="aa"/>
          </w:rPr>
          <w:t>4.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ОСНОВНЫЕ ПРИЧИНЫ ГНВП И СПОСОБЫ ИХ РАННЕГО ОБНАРУЖЕНИЯ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_Toc81921930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11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31" w:history="1">
        <w:r w:rsidR="004006F4" w:rsidRPr="00F9191D">
          <w:rPr>
            <w:rStyle w:val="aa"/>
            <w:caps/>
            <w:noProof/>
          </w:rPr>
          <w:t>4.1.</w:t>
        </w:r>
        <w:r w:rsidR="004006F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noProof/>
          </w:rPr>
          <w:t>ПРИЧИНЫ И ПРИЗНАКИ ВОЗНИКНОВЕНИЯ ГНВП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_Toc81921931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11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81921932" w:history="1">
        <w:r w:rsidR="004006F4" w:rsidRPr="00F9191D">
          <w:rPr>
            <w:rStyle w:val="aa"/>
            <w:caps/>
            <w:noProof/>
          </w:rPr>
          <w:t>4.2.</w:t>
        </w:r>
        <w:r w:rsidR="004006F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noProof/>
          </w:rPr>
          <w:t>ПРИЧИНЫ ВОЗНИКНОВЕНИЯ ОФ</w:t>
        </w:r>
        <w:r w:rsidR="004006F4">
          <w:rPr>
            <w:noProof/>
            <w:webHidden/>
          </w:rPr>
          <w:tab/>
        </w:r>
        <w:r w:rsidR="004006F4">
          <w:rPr>
            <w:noProof/>
            <w:webHidden/>
          </w:rPr>
          <w:fldChar w:fldCharType="begin"/>
        </w:r>
        <w:r w:rsidR="004006F4">
          <w:rPr>
            <w:noProof/>
            <w:webHidden/>
          </w:rPr>
          <w:instrText xml:space="preserve"> PAGEREF _Toc81921932 \h </w:instrText>
        </w:r>
        <w:r w:rsidR="004006F4">
          <w:rPr>
            <w:noProof/>
            <w:webHidden/>
          </w:rPr>
        </w:r>
        <w:r w:rsidR="004006F4">
          <w:rPr>
            <w:noProof/>
            <w:webHidden/>
          </w:rPr>
          <w:fldChar w:fldCharType="separate"/>
        </w:r>
        <w:r w:rsidR="00F40CEA">
          <w:rPr>
            <w:noProof/>
            <w:webHidden/>
          </w:rPr>
          <w:t>14</w:t>
        </w:r>
        <w:r w:rsidR="004006F4">
          <w:rPr>
            <w:noProof/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3" w:history="1">
        <w:r w:rsidR="004006F4" w:rsidRPr="00F9191D">
          <w:rPr>
            <w:rStyle w:val="aa"/>
          </w:rPr>
          <w:t>5.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ОРГАНИЗАЦИОННО-ТЕХНИЧЕСКИЕ ТРЕБОВАНИЯ ПО ПРЕДУПРЕЖДЕНИЮ ГНВП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_Toc81921933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15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4" w:history="1">
        <w:r w:rsidR="004006F4" w:rsidRPr="00F9191D">
          <w:rPr>
            <w:rStyle w:val="aa"/>
          </w:rPr>
          <w:t>6.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ТРЕБОВАНИЯ К ПЕРСОНАЛУ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_Toc81921934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22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5" w:history="1">
        <w:r w:rsidR="004006F4" w:rsidRPr="00F9191D">
          <w:rPr>
            <w:rStyle w:val="aa"/>
          </w:rPr>
          <w:t>7.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НАДЕЖНОСТЬ ОБОРУДОВАНИЯ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_Toc81921935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23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6" w:history="1">
        <w:r w:rsidR="004006F4" w:rsidRPr="00F9191D">
          <w:rPr>
            <w:rStyle w:val="aa"/>
          </w:rPr>
          <w:t>8.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КАТЕГОРИИ СКВАЖИН ПО СТЕПЕНИ ОПАСНОСТИ ВОЗНИКНОВЕНИЯ ГНВП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_Toc81921936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27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7" w:history="1">
        <w:r w:rsidR="004006F4" w:rsidRPr="00F9191D">
          <w:rPr>
            <w:rStyle w:val="aa"/>
          </w:rPr>
          <w:t>9.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ПОДГОТОВКА СКВАЖИН К ПРОВЕДЕНИЮ РАБОТ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_Toc81921937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28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8" w:history="1">
        <w:r w:rsidR="004006F4" w:rsidRPr="00F9191D">
          <w:rPr>
            <w:rStyle w:val="aa"/>
          </w:rPr>
          <w:t>10.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ГЛУШЕНИЕ СКВАЖИН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_Toc81921938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32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39" w:history="1">
        <w:r w:rsidR="004006F4" w:rsidRPr="00F9191D">
          <w:rPr>
            <w:rStyle w:val="aa"/>
          </w:rPr>
          <w:t>11.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</w:rPr>
          <w:t>БУРОВЫЕ РАСТВОРЫ И РАБОЧИЕ ЖИДКОСТИ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_Toc81921939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34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40" w:history="1">
        <w:r w:rsidR="004006F4" w:rsidRPr="00F9191D">
          <w:rPr>
            <w:rStyle w:val="aa"/>
            <w:rFonts w:eastAsia="Tahoma"/>
            <w:lang w:eastAsia="ru-RU"/>
          </w:rPr>
          <w:t>12.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rFonts w:eastAsia="Tahoma"/>
            <w:lang w:eastAsia="ru-RU"/>
          </w:rPr>
          <w:t xml:space="preserve">МЕРОПРИЯТИЯ ПО ПРЕДОТВРАЩЕНИЮ И РАННЕМУ ОБНАРУЖЕНИЮ </w:t>
        </w:r>
        <w:r w:rsidR="004006F4" w:rsidRPr="00F9191D">
          <w:rPr>
            <w:rStyle w:val="aa"/>
            <w:iCs/>
          </w:rPr>
          <w:t>ГНВП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_Toc81921940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36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41" w:history="1">
        <w:r w:rsidR="004006F4" w:rsidRPr="00F9191D">
          <w:rPr>
            <w:rStyle w:val="aa"/>
            <w:rFonts w:eastAsia="Tahoma"/>
            <w:lang w:eastAsia="ru-RU"/>
          </w:rPr>
          <w:t>13.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rFonts w:eastAsia="Tahoma"/>
            <w:lang w:eastAsia="ru-RU"/>
          </w:rPr>
          <w:t>ОБЩИЕ ДЕЙСТВИЯ ВАХТ ПРИ ВОЗНИКНОВЕНИИ ПРЯМЫХ И КОСВЕННЫХ ПРИЗНАКОВ ГНВП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_Toc81921941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38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42" w:history="1">
        <w:r w:rsidR="004006F4" w:rsidRPr="00F9191D">
          <w:rPr>
            <w:rStyle w:val="aa"/>
            <w:rFonts w:eastAsia="Tahoma"/>
            <w:lang w:eastAsia="ru-RU"/>
          </w:rPr>
          <w:t>14.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rFonts w:eastAsia="Tahoma"/>
            <w:lang w:eastAsia="ru-RU"/>
          </w:rPr>
          <w:t>ОБЩИЕ ДЕЙСТВИЯ ВАХТЫ ПРИ ГНВП И ОФ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_Toc81921942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40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43" w:history="1">
        <w:r w:rsidR="004006F4" w:rsidRPr="00F9191D">
          <w:rPr>
            <w:rStyle w:val="aa"/>
            <w:rFonts w:eastAsia="Tahoma"/>
            <w:lang w:eastAsia="ru-RU"/>
          </w:rPr>
          <w:t>15.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rFonts w:eastAsia="Tahoma"/>
            <w:lang w:eastAsia="ru-RU"/>
          </w:rPr>
          <w:t>ОТВЕТСТВЕННОСТЬ ЗА ОРГАНИЗАЦИЮ РАБОТ ПО ПРЕДУПРЕЖДЕНИЮ ГНВП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_Toc81921943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45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44" w:history="1">
        <w:r w:rsidR="004006F4" w:rsidRPr="00F9191D">
          <w:rPr>
            <w:rStyle w:val="aa"/>
            <w:rFonts w:eastAsia="Tahoma"/>
            <w:lang w:eastAsia="ru-RU"/>
          </w:rPr>
          <w:t>16.</w:t>
        </w:r>
        <w:r w:rsidR="004006F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006F4" w:rsidRPr="00F9191D">
          <w:rPr>
            <w:rStyle w:val="aa"/>
            <w:rFonts w:eastAsia="Tahoma"/>
            <w:lang w:eastAsia="ru-RU"/>
          </w:rPr>
          <w:t>ССЫЛКИ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_Toc81921944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46</w:t>
        </w:r>
        <w:r w:rsidR="004006F4">
          <w:rPr>
            <w:webHidden/>
          </w:rPr>
          <w:fldChar w:fldCharType="end"/>
        </w:r>
      </w:hyperlink>
    </w:p>
    <w:p w:rsidR="004006F4" w:rsidRDefault="00E978AB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921945" w:history="1">
        <w:r w:rsidR="004006F4" w:rsidRPr="00F9191D">
          <w:rPr>
            <w:rStyle w:val="aa"/>
            <w:rFonts w:eastAsia="Tahoma"/>
            <w:lang w:eastAsia="ru-RU"/>
          </w:rPr>
          <w:t>ПРИЛОЖЕНИЯ</w:t>
        </w:r>
        <w:r w:rsidR="004006F4">
          <w:rPr>
            <w:webHidden/>
          </w:rPr>
          <w:tab/>
        </w:r>
        <w:r w:rsidR="004006F4">
          <w:rPr>
            <w:webHidden/>
          </w:rPr>
          <w:fldChar w:fldCharType="begin"/>
        </w:r>
        <w:r w:rsidR="004006F4">
          <w:rPr>
            <w:webHidden/>
          </w:rPr>
          <w:instrText xml:space="preserve"> PAGEREF _Toc81921945 \h </w:instrText>
        </w:r>
        <w:r w:rsidR="004006F4">
          <w:rPr>
            <w:webHidden/>
          </w:rPr>
        </w:r>
        <w:r w:rsidR="004006F4">
          <w:rPr>
            <w:webHidden/>
          </w:rPr>
          <w:fldChar w:fldCharType="separate"/>
        </w:r>
        <w:r w:rsidR="00F40CEA">
          <w:rPr>
            <w:webHidden/>
          </w:rPr>
          <w:t>48</w:t>
        </w:r>
        <w:r w:rsidR="004006F4">
          <w:rPr>
            <w:webHidden/>
          </w:rPr>
          <w:fldChar w:fldCharType="end"/>
        </w:r>
      </w:hyperlink>
    </w:p>
    <w:p w:rsidR="00C578D8" w:rsidRPr="00D907D2" w:rsidRDefault="00BA1A56" w:rsidP="00BA1A56">
      <w:pPr>
        <w:pStyle w:val="10"/>
        <w:sectPr w:rsidR="00C578D8" w:rsidRPr="00D907D2" w:rsidSect="00B33899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rPr>
          <w:color w:val="FF0000"/>
        </w:rPr>
        <w:fldChar w:fldCharType="end"/>
      </w:r>
    </w:p>
    <w:p w:rsidR="00827D41" w:rsidRPr="00470D7C" w:rsidRDefault="0017313F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aps/>
          <w:color w:val="000000" w:themeColor="text1"/>
          <w:kern w:val="0"/>
        </w:rPr>
      </w:pPr>
      <w:bookmarkStart w:id="30" w:name="_Toc153013087"/>
      <w:bookmarkStart w:id="31" w:name="_Toc156727012"/>
      <w:bookmarkStart w:id="32" w:name="_Toc228878029"/>
      <w:bookmarkStart w:id="33" w:name="_Toc230072180"/>
      <w:bookmarkStart w:id="34" w:name="_Toc81921920"/>
      <w:bookmarkEnd w:id="28"/>
      <w:bookmarkEnd w:id="29"/>
      <w:r w:rsidRPr="00470D7C">
        <w:rPr>
          <w:caps/>
          <w:color w:val="000000" w:themeColor="text1"/>
          <w:kern w:val="0"/>
        </w:rPr>
        <w:lastRenderedPageBreak/>
        <w:t>ВВОДНЫЕ ПОЛОЖЕНИЯ</w:t>
      </w:r>
      <w:bookmarkEnd w:id="30"/>
      <w:bookmarkEnd w:id="31"/>
      <w:bookmarkEnd w:id="32"/>
      <w:bookmarkEnd w:id="33"/>
      <w:bookmarkEnd w:id="34"/>
    </w:p>
    <w:p w:rsidR="00382551" w:rsidRDefault="0002766C" w:rsidP="00724EE2">
      <w:pPr>
        <w:pStyle w:val="21"/>
        <w:spacing w:after="0"/>
        <w:jc w:val="both"/>
        <w:rPr>
          <w:i w:val="0"/>
          <w:caps/>
          <w:sz w:val="24"/>
          <w:szCs w:val="24"/>
        </w:rPr>
      </w:pPr>
      <w:bookmarkStart w:id="35" w:name="_Toc81921921"/>
      <w:r>
        <w:rPr>
          <w:i w:val="0"/>
          <w:sz w:val="24"/>
          <w:szCs w:val="24"/>
        </w:rPr>
        <w:t>НАЗНАЧЕНИЕ</w:t>
      </w:r>
      <w:bookmarkEnd w:id="35"/>
    </w:p>
    <w:p w:rsidR="00382551" w:rsidRPr="0093029B" w:rsidRDefault="00297385" w:rsidP="00724EE2">
      <w:pPr>
        <w:pStyle w:val="af9"/>
        <w:spacing w:before="240" w:after="0"/>
        <w:jc w:val="both"/>
      </w:pPr>
      <w:bookmarkStart w:id="36" w:name="_Toc149983187"/>
      <w:bookmarkStart w:id="37" w:name="_Toc149985381"/>
      <w:bookmarkStart w:id="38" w:name="_Toc153013089"/>
      <w:r>
        <w:t xml:space="preserve">Инструкция </w:t>
      </w:r>
      <w:r w:rsidR="0017313F">
        <w:t xml:space="preserve">АО «Востсибнефтегаз» </w:t>
      </w:r>
      <w:r w:rsidR="00D8147C" w:rsidRPr="00661564">
        <w:rPr>
          <w:color w:val="000000"/>
        </w:rPr>
        <w:t xml:space="preserve">устанавливает порядок организации и выполнения </w:t>
      </w:r>
      <w:r w:rsidR="00D8147C">
        <w:rPr>
          <w:color w:val="000000"/>
        </w:rPr>
        <w:t xml:space="preserve">мероприятий по предотвращению </w:t>
      </w:r>
      <w:proofErr w:type="spellStart"/>
      <w:r w:rsidR="00D8147C">
        <w:t>газонефтеводопроявлений</w:t>
      </w:r>
      <w:proofErr w:type="spellEnd"/>
      <w:r w:rsidR="00D8147C">
        <w:t xml:space="preserve"> и открытых фонтанов</w:t>
      </w:r>
      <w:r w:rsidR="00D8147C">
        <w:rPr>
          <w:color w:val="000000"/>
        </w:rPr>
        <w:t xml:space="preserve"> </w:t>
      </w:r>
      <w:r w:rsidR="00D8147C">
        <w:t xml:space="preserve">при </w:t>
      </w:r>
      <w:r w:rsidR="004D5ECD">
        <w:t>ст</w:t>
      </w:r>
      <w:r w:rsidR="00176809">
        <w:t>р</w:t>
      </w:r>
      <w:r w:rsidR="004D5ECD">
        <w:t>оительстве</w:t>
      </w:r>
      <w:r w:rsidR="00916E1D">
        <w:t>,</w:t>
      </w:r>
      <w:r w:rsidR="00B84B08">
        <w:t xml:space="preserve"> реконструкции, ремонте, освоении,</w:t>
      </w:r>
      <w:r w:rsidR="00BE1B89">
        <w:t xml:space="preserve"> испытании,</w:t>
      </w:r>
      <w:r w:rsidR="00B84B08">
        <w:t xml:space="preserve"> </w:t>
      </w:r>
      <w:r w:rsidR="00BE1B89" w:rsidRPr="00BE1B89">
        <w:t>геофизических исследованиях</w:t>
      </w:r>
      <w:r w:rsidR="00B84B08">
        <w:t xml:space="preserve">, ликвидации и </w:t>
      </w:r>
      <w:r w:rsidR="00CF2918">
        <w:t>эксплуатации скважин</w:t>
      </w:r>
      <w:r w:rsidR="00D8147C">
        <w:rPr>
          <w:color w:val="000000"/>
        </w:rPr>
        <w:t xml:space="preserve"> </w:t>
      </w:r>
      <w:r w:rsidR="00D8147C" w:rsidRPr="00661564">
        <w:rPr>
          <w:color w:val="000000"/>
        </w:rPr>
        <w:t xml:space="preserve">на объектах </w:t>
      </w:r>
      <w:r w:rsidR="00D8147C">
        <w:rPr>
          <w:color w:val="000000"/>
        </w:rPr>
        <w:t>АО «Востсибнефтегаз»</w:t>
      </w:r>
      <w:r w:rsidR="00D8147C" w:rsidRPr="00661564">
        <w:rPr>
          <w:color w:val="000000"/>
        </w:rPr>
        <w:t>.</w:t>
      </w:r>
    </w:p>
    <w:p w:rsidR="00382551" w:rsidRDefault="00D8147C" w:rsidP="00724EE2">
      <w:pPr>
        <w:pStyle w:val="af9"/>
        <w:spacing w:before="240" w:after="0"/>
        <w:jc w:val="both"/>
      </w:pPr>
      <w:r>
        <w:t xml:space="preserve">Настоящая Инструкция </w:t>
      </w:r>
      <w:r w:rsidR="00C578D8" w:rsidRPr="007276D8">
        <w:t xml:space="preserve">разработана в соответствии с </w:t>
      </w:r>
      <w:r>
        <w:t>требованиями:</w:t>
      </w:r>
    </w:p>
    <w:p w:rsidR="00470D7C" w:rsidRPr="00470D7C" w:rsidRDefault="00E978AB" w:rsidP="003436C7">
      <w:pPr>
        <w:pStyle w:val="af9"/>
        <w:numPr>
          <w:ilvl w:val="0"/>
          <w:numId w:val="10"/>
        </w:numPr>
        <w:tabs>
          <w:tab w:val="clear" w:pos="1570"/>
          <w:tab w:val="num" w:pos="851"/>
        </w:tabs>
        <w:spacing w:before="60" w:after="0"/>
        <w:ind w:left="510" w:hanging="340"/>
        <w:jc w:val="both"/>
        <w:rPr>
          <w:rStyle w:val="aa"/>
          <w:color w:val="000000"/>
          <w:u w:val="none"/>
        </w:rPr>
      </w:pPr>
      <w:hyperlink r:id="rId19" w:tooltip="Ссылка на КонсультантПлюс" w:history="1">
        <w:r w:rsidR="00470D7C" w:rsidRPr="00470D7C">
          <w:rPr>
            <w:rStyle w:val="aa"/>
            <w:iCs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470D7C" w:rsidRPr="00470D7C">
        <w:t>;</w:t>
      </w:r>
    </w:p>
    <w:p w:rsidR="0017313F" w:rsidRPr="00470D7C" w:rsidRDefault="00E978AB" w:rsidP="003436C7">
      <w:pPr>
        <w:pStyle w:val="af9"/>
        <w:numPr>
          <w:ilvl w:val="0"/>
          <w:numId w:val="10"/>
        </w:numPr>
        <w:tabs>
          <w:tab w:val="clear" w:pos="1570"/>
          <w:tab w:val="num" w:pos="851"/>
        </w:tabs>
        <w:spacing w:before="60" w:after="0"/>
        <w:ind w:left="510" w:hanging="340"/>
        <w:jc w:val="both"/>
        <w:rPr>
          <w:color w:val="0000FF"/>
          <w:u w:val="single"/>
        </w:rPr>
      </w:pPr>
      <w:hyperlink r:id="rId20" w:tooltip="Ссылка на КонсультантПлюс" w:history="1">
        <w:r w:rsidR="00470D7C" w:rsidRPr="00470D7C">
          <w:rPr>
            <w:rStyle w:val="aa"/>
            <w:iCs/>
          </w:rPr>
          <w:t>Фе</w:t>
        </w:r>
        <w:r w:rsidR="0017313F" w:rsidRPr="00470D7C">
          <w:rPr>
            <w:rStyle w:val="aa"/>
            <w:iCs/>
          </w:rPr>
          <w:t>деральных норм и правил в области промышленной безопасности «Правила безопасности в нефтяной и газовой промышленности»;</w:t>
        </w:r>
      </w:hyperlink>
    </w:p>
    <w:p w:rsidR="00470D7C" w:rsidRPr="00470D7C" w:rsidRDefault="00E978AB" w:rsidP="003436C7">
      <w:pPr>
        <w:pStyle w:val="af9"/>
        <w:numPr>
          <w:ilvl w:val="0"/>
          <w:numId w:val="10"/>
        </w:numPr>
        <w:tabs>
          <w:tab w:val="clear" w:pos="1570"/>
          <w:tab w:val="num" w:pos="851"/>
        </w:tabs>
        <w:spacing w:before="60" w:after="0"/>
        <w:ind w:left="510" w:hanging="340"/>
        <w:jc w:val="both"/>
        <w:rPr>
          <w:iCs/>
          <w:color w:val="0000FF"/>
          <w:u w:val="single"/>
        </w:rPr>
      </w:pPr>
      <w:hyperlink r:id="rId21" w:tooltip="Ссылка на КонсультантПлюс" w:history="1">
        <w:r w:rsidR="00470D7C" w:rsidRPr="00470D7C">
          <w:rPr>
            <w:rStyle w:val="aa"/>
            <w:iCs/>
          </w:rPr>
          <w:t>ГОСТ Р ИСО 14001-2016</w:t>
        </w:r>
      </w:hyperlink>
      <w:r w:rsidR="00470D7C" w:rsidRPr="00470D7C">
        <w:t>;</w:t>
      </w:r>
    </w:p>
    <w:p w:rsidR="00470D7C" w:rsidRPr="00470D7C" w:rsidRDefault="00E978AB" w:rsidP="003436C7">
      <w:pPr>
        <w:pStyle w:val="af9"/>
        <w:numPr>
          <w:ilvl w:val="0"/>
          <w:numId w:val="10"/>
        </w:numPr>
        <w:tabs>
          <w:tab w:val="clear" w:pos="1570"/>
          <w:tab w:val="num" w:pos="851"/>
        </w:tabs>
        <w:spacing w:before="60" w:after="0"/>
        <w:ind w:left="510" w:hanging="340"/>
        <w:jc w:val="both"/>
        <w:rPr>
          <w:rStyle w:val="aa"/>
          <w:iCs/>
        </w:rPr>
      </w:pPr>
      <w:hyperlink r:id="rId22" w:tooltip="Ссылка на КонсультантПлюс" w:history="1">
        <w:r w:rsidR="00470D7C" w:rsidRPr="00470D7C">
          <w:rPr>
            <w:rStyle w:val="aa"/>
            <w:iCs/>
          </w:rPr>
          <w:t>ГОСТ Р ИСО 45001-2020;</w:t>
        </w:r>
      </w:hyperlink>
    </w:p>
    <w:p w:rsidR="007473D6" w:rsidRPr="00470D7C" w:rsidRDefault="00E978AB" w:rsidP="003436C7">
      <w:pPr>
        <w:pStyle w:val="af9"/>
        <w:numPr>
          <w:ilvl w:val="0"/>
          <w:numId w:val="10"/>
        </w:numPr>
        <w:tabs>
          <w:tab w:val="clear" w:pos="1570"/>
          <w:tab w:val="num" w:pos="851"/>
        </w:tabs>
        <w:spacing w:before="60" w:after="0"/>
        <w:ind w:left="510" w:hanging="340"/>
        <w:jc w:val="both"/>
        <w:rPr>
          <w:iCs/>
          <w:color w:val="0000FF"/>
          <w:u w:val="single"/>
        </w:rPr>
      </w:pPr>
      <w:hyperlink r:id="rId23" w:tooltip="Ссылка на КонсультантПлюс" w:history="1">
        <w:r w:rsidR="007473D6" w:rsidRPr="00470D7C">
          <w:rPr>
            <w:rStyle w:val="aa"/>
            <w:iCs/>
          </w:rPr>
          <w:t>РД 08-254-98</w:t>
        </w:r>
      </w:hyperlink>
      <w:r w:rsidR="00470D7C" w:rsidRPr="00470D7C">
        <w:t>;</w:t>
      </w:r>
    </w:p>
    <w:bookmarkStart w:id="39" w:name="_Toc156727015"/>
    <w:bookmarkStart w:id="40" w:name="_Toc228878031"/>
    <w:bookmarkStart w:id="41" w:name="_Toc230072182"/>
    <w:p w:rsidR="00470D7C" w:rsidRPr="00470D7C" w:rsidRDefault="00470D7C" w:rsidP="003436C7">
      <w:pPr>
        <w:pStyle w:val="af9"/>
        <w:numPr>
          <w:ilvl w:val="0"/>
          <w:numId w:val="10"/>
        </w:numPr>
        <w:tabs>
          <w:tab w:val="clear" w:pos="1570"/>
          <w:tab w:val="num" w:pos="851"/>
        </w:tabs>
        <w:spacing w:before="60" w:after="0"/>
        <w:ind w:left="510" w:hanging="340"/>
        <w:jc w:val="both"/>
        <w:rPr>
          <w:rStyle w:val="aa"/>
          <w:iCs/>
        </w:rPr>
      </w:pPr>
      <w:r w:rsidRPr="00470D7C">
        <w:rPr>
          <w:rStyle w:val="aa"/>
          <w:iCs/>
        </w:rPr>
        <w:fldChar w:fldCharType="begin"/>
      </w:r>
      <w:r w:rsidRPr="00470D7C">
        <w:rPr>
          <w:rStyle w:val="aa"/>
          <w:iCs/>
        </w:rPr>
        <w:instrText xml:space="preserve"> HYPERLINK "http://KRS-VSNK-AS08/reference.asp?sys=DIRECTUM&amp;compcode=ReestrLND&amp;id=2179799" </w:instrText>
      </w:r>
      <w:r w:rsidRPr="00470D7C">
        <w:rPr>
          <w:rStyle w:val="aa"/>
          <w:iCs/>
        </w:rPr>
        <w:fldChar w:fldCharType="separate"/>
      </w:r>
      <w:r w:rsidRPr="00470D7C">
        <w:rPr>
          <w:rStyle w:val="aa"/>
          <w:iCs/>
        </w:rPr>
        <w:t>Политик</w:t>
      </w:r>
      <w:r w:rsidR="001837CE">
        <w:rPr>
          <w:rStyle w:val="aa"/>
          <w:iCs/>
        </w:rPr>
        <w:t>и</w:t>
      </w:r>
      <w:r w:rsidRPr="00470D7C">
        <w:rPr>
          <w:rStyle w:val="aa"/>
          <w:iCs/>
        </w:rPr>
        <w:t xml:space="preserve"> Компании № П3-05 П-11 «В области промышленной безопасности, охраны труда и окружающей среды»;</w:t>
      </w:r>
      <w:r w:rsidRPr="00470D7C">
        <w:rPr>
          <w:rStyle w:val="aa"/>
          <w:iCs/>
        </w:rPr>
        <w:fldChar w:fldCharType="end"/>
      </w:r>
    </w:p>
    <w:bookmarkEnd w:id="39"/>
    <w:bookmarkEnd w:id="40"/>
    <w:bookmarkEnd w:id="41"/>
    <w:p w:rsidR="007473D6" w:rsidRPr="00470D7C" w:rsidRDefault="007473D6" w:rsidP="003436C7">
      <w:pPr>
        <w:pStyle w:val="af9"/>
        <w:numPr>
          <w:ilvl w:val="0"/>
          <w:numId w:val="10"/>
        </w:numPr>
        <w:tabs>
          <w:tab w:val="clear" w:pos="1570"/>
          <w:tab w:val="num" w:pos="851"/>
        </w:tabs>
        <w:spacing w:before="60" w:after="0"/>
        <w:ind w:left="510" w:hanging="340"/>
        <w:jc w:val="both"/>
        <w:rPr>
          <w:rStyle w:val="aa"/>
        </w:rPr>
      </w:pPr>
      <w:r w:rsidRPr="00470D7C">
        <w:rPr>
          <w:rStyle w:val="aa"/>
          <w:iCs/>
        </w:rPr>
        <w:fldChar w:fldCharType="begin"/>
      </w:r>
      <w:r w:rsidRPr="00470D7C">
        <w:rPr>
          <w:rStyle w:val="aa"/>
          <w:iCs/>
        </w:rPr>
        <w:instrText xml:space="preserve"> HYPERLINK "http://KRS-VSNK-AS08/reference.asp?sys=DIRECTUM&amp;compcode=ReestrLND&amp;id=2023146" </w:instrText>
      </w:r>
      <w:r w:rsidRPr="00470D7C">
        <w:rPr>
          <w:rStyle w:val="aa"/>
          <w:iCs/>
        </w:rPr>
        <w:fldChar w:fldCharType="separate"/>
      </w:r>
      <w:r w:rsidRPr="00470D7C">
        <w:rPr>
          <w:rStyle w:val="aa"/>
          <w:iCs/>
        </w:rPr>
        <w:t>Положени</w:t>
      </w:r>
      <w:r w:rsidR="001837CE">
        <w:rPr>
          <w:rStyle w:val="aa"/>
          <w:iCs/>
        </w:rPr>
        <w:t>я</w:t>
      </w:r>
      <w:r w:rsidRPr="00470D7C">
        <w:rPr>
          <w:rStyle w:val="aa"/>
          <w:iCs/>
        </w:rPr>
        <w:t xml:space="preserve"> Компании </w:t>
      </w:r>
      <w:r w:rsidR="00470D7C" w:rsidRPr="00470D7C">
        <w:rPr>
          <w:rStyle w:val="aa"/>
          <w:iCs/>
        </w:rPr>
        <w:t xml:space="preserve">№ П3-05 С-0257 </w:t>
      </w:r>
      <w:r w:rsidRPr="00470D7C">
        <w:rPr>
          <w:rStyle w:val="aa"/>
          <w:iCs/>
        </w:rPr>
        <w:t xml:space="preserve">«Предупреждение и ликвидация </w:t>
      </w:r>
      <w:proofErr w:type="spellStart"/>
      <w:r w:rsidRPr="00470D7C">
        <w:rPr>
          <w:rStyle w:val="aa"/>
          <w:iCs/>
        </w:rPr>
        <w:t>газонефтеводопроявлений</w:t>
      </w:r>
      <w:proofErr w:type="spellEnd"/>
      <w:r w:rsidRPr="00470D7C">
        <w:rPr>
          <w:rStyle w:val="aa"/>
          <w:iCs/>
        </w:rPr>
        <w:t xml:space="preserve"> и о</w:t>
      </w:r>
      <w:r w:rsidR="00470D7C" w:rsidRPr="00470D7C">
        <w:rPr>
          <w:rStyle w:val="aa"/>
          <w:iCs/>
        </w:rPr>
        <w:t>ткрытых фонтанов скважин»</w:t>
      </w:r>
      <w:r w:rsidRPr="00470D7C">
        <w:rPr>
          <w:rStyle w:val="aa"/>
          <w:iCs/>
        </w:rPr>
        <w:fldChar w:fldCharType="end"/>
      </w:r>
      <w:r w:rsidR="00470D7C" w:rsidRPr="00470D7C">
        <w:rPr>
          <w:rStyle w:val="aa"/>
          <w:iCs/>
        </w:rPr>
        <w:t>.</w:t>
      </w:r>
    </w:p>
    <w:p w:rsidR="00382551" w:rsidRDefault="0017313F" w:rsidP="001818EC">
      <w:pPr>
        <w:pStyle w:val="21"/>
        <w:spacing w:after="0"/>
        <w:jc w:val="both"/>
        <w:rPr>
          <w:i w:val="0"/>
          <w:caps/>
          <w:sz w:val="24"/>
          <w:szCs w:val="24"/>
        </w:rPr>
      </w:pPr>
      <w:bookmarkStart w:id="42" w:name="_Toc149983189"/>
      <w:bookmarkStart w:id="43" w:name="_Toc149985383"/>
      <w:bookmarkStart w:id="44" w:name="_Toc153013091"/>
      <w:bookmarkStart w:id="45" w:name="_Toc156727017"/>
      <w:bookmarkStart w:id="46" w:name="_Toc228878033"/>
      <w:bookmarkStart w:id="47" w:name="_Toc230072184"/>
      <w:bookmarkStart w:id="48" w:name="_Toc81921922"/>
      <w:bookmarkEnd w:id="36"/>
      <w:bookmarkEnd w:id="37"/>
      <w:bookmarkEnd w:id="38"/>
      <w:r w:rsidRPr="00661564">
        <w:rPr>
          <w:i w:val="0"/>
          <w:sz w:val="24"/>
          <w:szCs w:val="24"/>
        </w:rPr>
        <w:t>ОБЛАСТЬ ДЕЙСТВИЯ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470D7C" w:rsidRPr="00470D7C" w:rsidRDefault="00470D7C" w:rsidP="00C411BF">
      <w:pPr>
        <w:pStyle w:val="32"/>
        <w:spacing w:after="0"/>
      </w:pPr>
      <w:r w:rsidRPr="00470D7C">
        <w:t>Настоящая Инструкция является обязательной для исполнения работниками:</w:t>
      </w:r>
    </w:p>
    <w:p w:rsidR="00C411BF" w:rsidRPr="00C411BF" w:rsidRDefault="00C411BF" w:rsidP="00C411BF">
      <w:pPr>
        <w:pStyle w:val="32"/>
        <w:numPr>
          <w:ilvl w:val="0"/>
          <w:numId w:val="29"/>
        </w:numPr>
        <w:spacing w:before="60" w:after="0"/>
        <w:ind w:left="510" w:hanging="340"/>
      </w:pPr>
      <w:r w:rsidRPr="00C411BF">
        <w:t>структурных подразделений, подчиненных заместителю генерального директора по производству – главному инженеру</w:t>
      </w:r>
      <w:r w:rsidRPr="00C411BF">
        <w:rPr>
          <w:i/>
          <w:color w:val="FF0000"/>
        </w:rPr>
        <w:t xml:space="preserve"> </w:t>
      </w:r>
      <w:r w:rsidRPr="00C411BF">
        <w:t>АО «Востсибнефтегаз»;</w:t>
      </w:r>
    </w:p>
    <w:p w:rsidR="00C411BF" w:rsidRPr="00C411BF" w:rsidRDefault="00C411BF" w:rsidP="00C411BF">
      <w:pPr>
        <w:pStyle w:val="32"/>
        <w:numPr>
          <w:ilvl w:val="0"/>
          <w:numId w:val="29"/>
        </w:numPr>
        <w:spacing w:before="60" w:after="0"/>
        <w:ind w:left="510" w:hanging="340"/>
      </w:pPr>
      <w:r w:rsidRPr="00C411BF">
        <w:t>структурных подразделений, подчиненных заместителю генерального директора по бурению</w:t>
      </w:r>
      <w:r w:rsidRPr="00C411BF">
        <w:rPr>
          <w:i/>
          <w:color w:val="FF0000"/>
        </w:rPr>
        <w:t xml:space="preserve"> </w:t>
      </w:r>
      <w:r w:rsidRPr="00C411BF">
        <w:t>АО «Востсибнефтегаз»;</w:t>
      </w:r>
    </w:p>
    <w:p w:rsidR="00A12A7A" w:rsidRDefault="00C411BF" w:rsidP="00C411BF">
      <w:pPr>
        <w:pStyle w:val="32"/>
        <w:numPr>
          <w:ilvl w:val="0"/>
          <w:numId w:val="29"/>
        </w:numPr>
        <w:spacing w:before="60" w:after="0"/>
        <w:ind w:left="510" w:hanging="340"/>
      </w:pPr>
      <w:r w:rsidRPr="00C411BF">
        <w:t>структурных подразделений, подчиненных заместителю генерального директора – главному геологу</w:t>
      </w:r>
      <w:r w:rsidRPr="00C411BF">
        <w:rPr>
          <w:i/>
          <w:color w:val="FF0000"/>
        </w:rPr>
        <w:t xml:space="preserve"> </w:t>
      </w:r>
      <w:r>
        <w:t>АО «Востсибнефтегаз»</w:t>
      </w:r>
      <w:r w:rsidR="00A12A7A">
        <w:t>;</w:t>
      </w:r>
    </w:p>
    <w:p w:rsidR="00C411BF" w:rsidRPr="00C411BF" w:rsidRDefault="00A12A7A" w:rsidP="005E6229">
      <w:pPr>
        <w:pStyle w:val="32"/>
        <w:numPr>
          <w:ilvl w:val="0"/>
          <w:numId w:val="29"/>
        </w:numPr>
        <w:spacing w:before="60" w:after="0"/>
        <w:ind w:left="426" w:hanging="284"/>
      </w:pPr>
      <w:r w:rsidRPr="00C411BF">
        <w:t xml:space="preserve">структурных подразделений, подчиненных </w:t>
      </w:r>
      <w:r>
        <w:t>з</w:t>
      </w:r>
      <w:r w:rsidRPr="00A12A7A">
        <w:t>аместител</w:t>
      </w:r>
      <w:r>
        <w:t>ю</w:t>
      </w:r>
      <w:r w:rsidRPr="00A12A7A">
        <w:t xml:space="preserve"> генерального директора по промышленной безопасности, охране труда и окружающей среды</w:t>
      </w:r>
      <w:r>
        <w:t xml:space="preserve"> АО «Востсибнефтегаз»,</w:t>
      </w:r>
    </w:p>
    <w:p w:rsidR="00382551" w:rsidRDefault="00470D7C" w:rsidP="00470D7C">
      <w:pPr>
        <w:pStyle w:val="32"/>
      </w:pPr>
      <w:r w:rsidRPr="00873A12">
        <w:t xml:space="preserve">задействованными в процессе </w:t>
      </w:r>
      <w:r w:rsidR="004D5ECD">
        <w:t>строительства</w:t>
      </w:r>
      <w:r w:rsidR="00893993">
        <w:t>,</w:t>
      </w:r>
      <w:r w:rsidR="00F33281">
        <w:t xml:space="preserve"> </w:t>
      </w:r>
      <w:r w:rsidR="00204F34" w:rsidRPr="00204F34">
        <w:t>реконструкции, ремонт</w:t>
      </w:r>
      <w:r w:rsidR="00204F34">
        <w:t>а</w:t>
      </w:r>
      <w:r w:rsidR="00204F34" w:rsidRPr="00204F34">
        <w:t>, освоении, испытании, геофизических исследованиях, ликвидации и эксплуатации скважин</w:t>
      </w:r>
      <w:r w:rsidR="005278DE">
        <w:t>, а также в организации профилактической работы по предупреждению ГНВП и ОФ на объектах Общества</w:t>
      </w:r>
      <w:r w:rsidR="00F33281">
        <w:t>.</w:t>
      </w:r>
    </w:p>
    <w:p w:rsidR="00470D7C" w:rsidRPr="00470D7C" w:rsidRDefault="00470D7C" w:rsidP="00470D7C">
      <w:pPr>
        <w:pStyle w:val="32"/>
      </w:pPr>
      <w:bookmarkStart w:id="49" w:name="_Toc149983190"/>
      <w:bookmarkStart w:id="50" w:name="_Toc149985384"/>
      <w:bookmarkStart w:id="51" w:name="_Toc153013092"/>
      <w:r w:rsidRPr="00470D7C">
        <w:t xml:space="preserve">Структурные подразделения АО «Востсибнефтегаз» при оформлении договоров с </w:t>
      </w:r>
      <w:r w:rsidR="00D62357">
        <w:t>п</w:t>
      </w:r>
      <w:r w:rsidRPr="00470D7C">
        <w:t>одрядными (</w:t>
      </w:r>
      <w:r w:rsidR="00D62357">
        <w:t>с</w:t>
      </w:r>
      <w:r w:rsidRPr="00470D7C">
        <w:t xml:space="preserve">ервисными) организациями, оказывающими услуги/выполняющими работы по </w:t>
      </w:r>
      <w:r>
        <w:t xml:space="preserve">строительству, </w:t>
      </w:r>
      <w:r w:rsidRPr="00204F34">
        <w:t>реконструкции, ремонт</w:t>
      </w:r>
      <w:r>
        <w:t>у</w:t>
      </w:r>
      <w:r w:rsidRPr="00204F34">
        <w:t>, освоени</w:t>
      </w:r>
      <w:r>
        <w:t>ю</w:t>
      </w:r>
      <w:r w:rsidRPr="00204F34">
        <w:t>, испытани</w:t>
      </w:r>
      <w:r>
        <w:t>ю</w:t>
      </w:r>
      <w:r w:rsidRPr="00204F34">
        <w:t>, геофизически</w:t>
      </w:r>
      <w:r>
        <w:t>м</w:t>
      </w:r>
      <w:r w:rsidRPr="00204F34">
        <w:t xml:space="preserve"> исследования</w:t>
      </w:r>
      <w:r>
        <w:t>м</w:t>
      </w:r>
      <w:r w:rsidRPr="00204F34">
        <w:t>, ликвидации и эксплуатации скважин</w:t>
      </w:r>
      <w:r w:rsidRPr="00470D7C">
        <w:t xml:space="preserve">, в том числе с организациями, оказывающими услуги/выполняющими работы в области предупреждения и ликвидации </w:t>
      </w:r>
      <w:proofErr w:type="spellStart"/>
      <w:r w:rsidRPr="00470D7C">
        <w:t>газонефтеводопроявлений</w:t>
      </w:r>
      <w:proofErr w:type="spellEnd"/>
      <w:r w:rsidRPr="00470D7C">
        <w:t xml:space="preserve"> и открытых фонтанов на</w:t>
      </w:r>
      <w:r w:rsidRPr="00C9069C">
        <w:rPr>
          <w:color w:val="000000"/>
          <w:spacing w:val="2"/>
        </w:rPr>
        <w:t xml:space="preserve"> </w:t>
      </w:r>
      <w:r w:rsidRPr="00661564">
        <w:rPr>
          <w:color w:val="000000"/>
        </w:rPr>
        <w:t xml:space="preserve">объектах </w:t>
      </w:r>
      <w:r>
        <w:rPr>
          <w:color w:val="000000"/>
        </w:rPr>
        <w:t>АО «Востсибнефтегаз»</w:t>
      </w:r>
      <w:r w:rsidRPr="00470D7C">
        <w:t xml:space="preserve">, обязаны включить в договоры соответствующие условия, для соблюдения </w:t>
      </w:r>
      <w:r w:rsidR="00D62357">
        <w:t>п</w:t>
      </w:r>
      <w:r w:rsidRPr="00470D7C">
        <w:t>одрядной (</w:t>
      </w:r>
      <w:r w:rsidR="00D62357">
        <w:t>с</w:t>
      </w:r>
      <w:r w:rsidRPr="00470D7C">
        <w:t>ервисной) организацией требований, установленных настоящей Инструкцией.</w:t>
      </w:r>
    </w:p>
    <w:p w:rsidR="0017313F" w:rsidRPr="0015647C" w:rsidRDefault="0017313F" w:rsidP="0017313F">
      <w:pPr>
        <w:pStyle w:val="21"/>
        <w:spacing w:after="0"/>
        <w:rPr>
          <w:i w:val="0"/>
          <w:sz w:val="24"/>
          <w:szCs w:val="24"/>
        </w:rPr>
      </w:pPr>
      <w:bookmarkStart w:id="52" w:name="_Toc68017123"/>
      <w:bookmarkStart w:id="53" w:name="_Toc68796638"/>
      <w:bookmarkStart w:id="54" w:name="_Toc81921923"/>
      <w:bookmarkEnd w:id="49"/>
      <w:bookmarkEnd w:id="50"/>
      <w:bookmarkEnd w:id="51"/>
      <w:r w:rsidRPr="0015647C">
        <w:rPr>
          <w:i w:val="0"/>
          <w:sz w:val="24"/>
          <w:szCs w:val="24"/>
        </w:rPr>
        <w:lastRenderedPageBreak/>
        <w:t>ПЕРИОД ДЕЙСТВИЯ И ПОРЯДОК ОБЕСПЕЧЕНИЯ ИСПОЛНЕНИЯ ТРЕБОВАНИЙ</w:t>
      </w:r>
      <w:bookmarkEnd w:id="52"/>
      <w:bookmarkEnd w:id="53"/>
      <w:bookmarkEnd w:id="54"/>
    </w:p>
    <w:p w:rsidR="00F17714" w:rsidRPr="00B3563A" w:rsidRDefault="00C578D8" w:rsidP="00124CEB">
      <w:pPr>
        <w:spacing w:before="240"/>
        <w:jc w:val="both"/>
      </w:pPr>
      <w:r w:rsidRPr="00661564">
        <w:t xml:space="preserve">Настоящая </w:t>
      </w:r>
      <w:r w:rsidR="00643004" w:rsidRPr="00643004">
        <w:t>И</w:t>
      </w:r>
      <w:r w:rsidR="00643004">
        <w:t>нструкция</w:t>
      </w:r>
      <w:r w:rsidRPr="00661564">
        <w:t xml:space="preserve"> является локальным нормативным документом постоянного действия.</w:t>
      </w:r>
    </w:p>
    <w:p w:rsidR="00F17714" w:rsidRPr="00B3563A" w:rsidRDefault="00F17714" w:rsidP="00D33457">
      <w:pPr>
        <w:spacing w:before="240"/>
        <w:jc w:val="both"/>
        <w:sectPr w:rsidR="00F17714" w:rsidRPr="00B3563A" w:rsidSect="00724EE2">
          <w:headerReference w:type="even" r:id="rId24"/>
          <w:footerReference w:type="default" r:id="rId25"/>
          <w:headerReference w:type="firs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82551" w:rsidRPr="00C361FA" w:rsidRDefault="00470D7C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aps/>
          <w:color w:val="000000" w:themeColor="text1"/>
          <w:kern w:val="0"/>
        </w:rPr>
      </w:pPr>
      <w:bookmarkStart w:id="55" w:name="_Toc149979454"/>
      <w:bookmarkStart w:id="56" w:name="_Toc149981755"/>
      <w:bookmarkStart w:id="57" w:name="_Toc149983143"/>
      <w:bookmarkStart w:id="58" w:name="_Toc150914942"/>
      <w:bookmarkStart w:id="59" w:name="_Toc156727019"/>
      <w:bookmarkStart w:id="60" w:name="_Toc228878035"/>
      <w:bookmarkStart w:id="61" w:name="_Toc230072186"/>
      <w:bookmarkStart w:id="62" w:name="_Toc81921924"/>
      <w:r>
        <w:rPr>
          <w:caps/>
          <w:color w:val="000000" w:themeColor="text1"/>
          <w:kern w:val="0"/>
        </w:rPr>
        <w:lastRenderedPageBreak/>
        <w:t>ГЛОССАРИЙ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3B7A86" w:rsidRPr="00D7409C" w:rsidRDefault="003B7A86" w:rsidP="00933BE4">
      <w:pPr>
        <w:pStyle w:val="21"/>
        <w:keepNext w:val="0"/>
        <w:numPr>
          <w:ilvl w:val="0"/>
          <w:numId w:val="48"/>
        </w:numPr>
        <w:spacing w:after="0"/>
        <w:ind w:left="0" w:firstLine="0"/>
        <w:jc w:val="both"/>
        <w:rPr>
          <w:i w:val="0"/>
          <w:sz w:val="24"/>
        </w:rPr>
      </w:pPr>
      <w:bookmarkStart w:id="63" w:name="_Toc48654878"/>
      <w:bookmarkStart w:id="64" w:name="_Toc57883600"/>
      <w:bookmarkStart w:id="65" w:name="_Toc68796640"/>
      <w:bookmarkStart w:id="66" w:name="_Toc81921925"/>
      <w:r w:rsidRPr="00D7409C">
        <w:rPr>
          <w:i w:val="0"/>
          <w:sz w:val="24"/>
        </w:rPr>
        <w:t>ТЕРМИНЫ КОРПОРАТИВНОГО ГЛОССАРИЯ</w:t>
      </w:r>
      <w:bookmarkEnd w:id="63"/>
      <w:bookmarkEnd w:id="64"/>
      <w:bookmarkEnd w:id="65"/>
      <w:bookmarkEnd w:id="66"/>
    </w:p>
    <w:p w:rsidR="00933BE4" w:rsidRPr="00933BE4" w:rsidRDefault="003B7A86" w:rsidP="003B7A86">
      <w:pPr>
        <w:spacing w:before="240"/>
        <w:jc w:val="both"/>
        <w:rPr>
          <w:i/>
          <w:szCs w:val="24"/>
        </w:rPr>
      </w:pPr>
      <w:r w:rsidRPr="00C817D5">
        <w:t>В настоящей Инструкции используются термины Корпоративного глоссария:</w:t>
      </w:r>
      <w:r w:rsidRPr="00C817D5">
        <w:rPr>
          <w:szCs w:val="24"/>
        </w:rPr>
        <w:t xml:space="preserve"> </w:t>
      </w:r>
      <w:r w:rsidR="00933BE4" w:rsidRPr="00933BE4">
        <w:rPr>
          <w:i/>
          <w:szCs w:val="24"/>
        </w:rPr>
        <w:t xml:space="preserve">Аварийно-спасательное формирование, Аварийно-спасательные работы, Авария, Выброс из скважины (Выброс), Газовый фактор скважины (Газовый фактор), </w:t>
      </w:r>
      <w:proofErr w:type="spellStart"/>
      <w:r w:rsidR="00933BE4" w:rsidRPr="00933BE4">
        <w:rPr>
          <w:i/>
          <w:szCs w:val="24"/>
        </w:rPr>
        <w:t>Газонефтеводопроявление</w:t>
      </w:r>
      <w:proofErr w:type="spellEnd"/>
      <w:r w:rsidR="00933BE4" w:rsidRPr="00933BE4">
        <w:rPr>
          <w:i/>
          <w:szCs w:val="24"/>
        </w:rPr>
        <w:t xml:space="preserve"> на скважине (</w:t>
      </w:r>
      <w:proofErr w:type="spellStart"/>
      <w:r w:rsidR="00933BE4" w:rsidRPr="00933BE4">
        <w:rPr>
          <w:i/>
          <w:szCs w:val="24"/>
        </w:rPr>
        <w:t>Газонефтеводопроявление</w:t>
      </w:r>
      <w:proofErr w:type="spellEnd"/>
      <w:r w:rsidR="00933BE4" w:rsidRPr="00933BE4">
        <w:rPr>
          <w:i/>
          <w:szCs w:val="24"/>
        </w:rPr>
        <w:t>, ГНВП), Геофизические исследования и работы в скважинах,</w:t>
      </w:r>
      <w:r w:rsidR="00933BE4">
        <w:rPr>
          <w:i/>
          <w:szCs w:val="24"/>
        </w:rPr>
        <w:t xml:space="preserve"> </w:t>
      </w:r>
      <w:proofErr w:type="spellStart"/>
      <w:r w:rsidR="00933BE4">
        <w:rPr>
          <w:i/>
          <w:szCs w:val="24"/>
        </w:rPr>
        <w:t>Г</w:t>
      </w:r>
      <w:r w:rsidR="00933BE4" w:rsidRPr="00933BE4">
        <w:rPr>
          <w:i/>
          <w:szCs w:val="24"/>
        </w:rPr>
        <w:t>идроразрыв</w:t>
      </w:r>
      <w:proofErr w:type="spellEnd"/>
      <w:r w:rsidR="00933BE4" w:rsidRPr="00933BE4">
        <w:rPr>
          <w:i/>
          <w:szCs w:val="24"/>
        </w:rPr>
        <w:t xml:space="preserve"> пласта (ГРП), </w:t>
      </w:r>
      <w:r w:rsidR="00933BE4">
        <w:rPr>
          <w:i/>
          <w:szCs w:val="24"/>
        </w:rPr>
        <w:t>Г</w:t>
      </w:r>
      <w:r w:rsidR="00933BE4" w:rsidRPr="00933BE4">
        <w:rPr>
          <w:i/>
          <w:szCs w:val="24"/>
        </w:rPr>
        <w:t xml:space="preserve">лушение скважины, </w:t>
      </w:r>
      <w:proofErr w:type="spellStart"/>
      <w:r w:rsidR="00933BE4">
        <w:rPr>
          <w:i/>
          <w:szCs w:val="24"/>
        </w:rPr>
        <w:t>З</w:t>
      </w:r>
      <w:r w:rsidR="00933BE4" w:rsidRPr="00933BE4">
        <w:rPr>
          <w:i/>
          <w:szCs w:val="24"/>
        </w:rPr>
        <w:t>арезка</w:t>
      </w:r>
      <w:proofErr w:type="spellEnd"/>
      <w:r w:rsidR="00933BE4" w:rsidRPr="00933BE4">
        <w:rPr>
          <w:i/>
          <w:szCs w:val="24"/>
        </w:rPr>
        <w:t xml:space="preserve"> (бурение) бокового ствола (ЗБС), </w:t>
      </w:r>
      <w:r w:rsidR="00933BE4">
        <w:rPr>
          <w:i/>
          <w:szCs w:val="24"/>
        </w:rPr>
        <w:t>И</w:t>
      </w:r>
      <w:r w:rsidR="00933BE4" w:rsidRPr="00933BE4">
        <w:rPr>
          <w:i/>
          <w:szCs w:val="24"/>
        </w:rPr>
        <w:t xml:space="preserve">нцидент, </w:t>
      </w:r>
      <w:r w:rsidR="00933BE4">
        <w:rPr>
          <w:i/>
          <w:szCs w:val="24"/>
        </w:rPr>
        <w:t>К</w:t>
      </w:r>
      <w:r w:rsidR="00933BE4" w:rsidRPr="00933BE4">
        <w:rPr>
          <w:i/>
          <w:szCs w:val="24"/>
        </w:rPr>
        <w:t xml:space="preserve">апитальный ремонт скважин (КРС), </w:t>
      </w:r>
      <w:r w:rsidR="00933BE4">
        <w:rPr>
          <w:i/>
          <w:szCs w:val="24"/>
        </w:rPr>
        <w:t>Л</w:t>
      </w:r>
      <w:r w:rsidR="00933BE4" w:rsidRPr="00933BE4">
        <w:rPr>
          <w:i/>
          <w:szCs w:val="24"/>
        </w:rPr>
        <w:t xml:space="preserve">иквидация </w:t>
      </w:r>
      <w:proofErr w:type="spellStart"/>
      <w:r w:rsidR="00933BE4" w:rsidRPr="00933BE4">
        <w:rPr>
          <w:i/>
          <w:szCs w:val="24"/>
        </w:rPr>
        <w:t>газонефтеводопроявления</w:t>
      </w:r>
      <w:proofErr w:type="spellEnd"/>
      <w:r w:rsidR="00933BE4" w:rsidRPr="00933BE4">
        <w:rPr>
          <w:i/>
          <w:szCs w:val="24"/>
        </w:rPr>
        <w:t xml:space="preserve">, </w:t>
      </w:r>
      <w:r w:rsidR="00933BE4">
        <w:rPr>
          <w:i/>
          <w:szCs w:val="24"/>
        </w:rPr>
        <w:t>Л</w:t>
      </w:r>
      <w:r w:rsidR="00933BE4" w:rsidRPr="00933BE4">
        <w:rPr>
          <w:i/>
          <w:szCs w:val="24"/>
        </w:rPr>
        <w:t xml:space="preserve">окальный нормативный документ (ЛНД), Надежность, </w:t>
      </w:r>
      <w:r w:rsidR="00933BE4">
        <w:rPr>
          <w:i/>
          <w:szCs w:val="24"/>
        </w:rPr>
        <w:t>Н</w:t>
      </w:r>
      <w:r w:rsidR="00933BE4" w:rsidRPr="00933BE4">
        <w:rPr>
          <w:i/>
          <w:szCs w:val="24"/>
        </w:rPr>
        <w:t xml:space="preserve">асосно-компрессорная труба (НКТ), Обсадная колонна, </w:t>
      </w:r>
      <w:r w:rsidR="00933BE4">
        <w:rPr>
          <w:i/>
          <w:szCs w:val="24"/>
        </w:rPr>
        <w:t>О</w:t>
      </w:r>
      <w:r w:rsidR="00933BE4" w:rsidRPr="00933BE4">
        <w:rPr>
          <w:i/>
          <w:szCs w:val="24"/>
        </w:rPr>
        <w:t>пасный производственный объект (ОПО), Открытый фонтан скважины (</w:t>
      </w:r>
      <w:r w:rsidR="00933BE4">
        <w:rPr>
          <w:i/>
          <w:szCs w:val="24"/>
        </w:rPr>
        <w:t>О</w:t>
      </w:r>
      <w:r w:rsidR="00933BE4" w:rsidRPr="00933BE4">
        <w:rPr>
          <w:i/>
          <w:szCs w:val="24"/>
        </w:rPr>
        <w:t xml:space="preserve">ткрытый фонтан), </w:t>
      </w:r>
      <w:r w:rsidR="00933BE4">
        <w:rPr>
          <w:i/>
          <w:szCs w:val="24"/>
        </w:rPr>
        <w:t>П</w:t>
      </w:r>
      <w:r w:rsidR="00933BE4" w:rsidRPr="00933BE4">
        <w:rPr>
          <w:i/>
          <w:szCs w:val="24"/>
        </w:rPr>
        <w:t xml:space="preserve">ластовое давление, </w:t>
      </w:r>
      <w:r w:rsidR="00933BE4">
        <w:rPr>
          <w:i/>
          <w:szCs w:val="24"/>
        </w:rPr>
        <w:t>П</w:t>
      </w:r>
      <w:r w:rsidR="00933BE4" w:rsidRPr="00933BE4">
        <w:rPr>
          <w:i/>
          <w:szCs w:val="24"/>
        </w:rPr>
        <w:t>одрядная организация (</w:t>
      </w:r>
      <w:r w:rsidR="00933BE4">
        <w:rPr>
          <w:i/>
          <w:szCs w:val="24"/>
        </w:rPr>
        <w:t>П</w:t>
      </w:r>
      <w:r w:rsidR="00933BE4" w:rsidRPr="00933BE4">
        <w:rPr>
          <w:i/>
          <w:szCs w:val="24"/>
        </w:rPr>
        <w:t xml:space="preserve">одрядчик), </w:t>
      </w:r>
      <w:r w:rsidR="002759B7" w:rsidRPr="00A4369D">
        <w:rPr>
          <w:i/>
          <w:szCs w:val="24"/>
        </w:rPr>
        <w:t xml:space="preserve">Проектная организация, </w:t>
      </w:r>
      <w:r w:rsidR="00933BE4">
        <w:rPr>
          <w:i/>
          <w:szCs w:val="24"/>
        </w:rPr>
        <w:t>П</w:t>
      </w:r>
      <w:r w:rsidR="00933BE4" w:rsidRPr="00933BE4">
        <w:rPr>
          <w:i/>
          <w:szCs w:val="24"/>
        </w:rPr>
        <w:t xml:space="preserve">редупреждение </w:t>
      </w:r>
      <w:proofErr w:type="spellStart"/>
      <w:r w:rsidR="00933BE4" w:rsidRPr="00933BE4">
        <w:rPr>
          <w:i/>
          <w:szCs w:val="24"/>
        </w:rPr>
        <w:t>газонефтеводопроявления</w:t>
      </w:r>
      <w:proofErr w:type="spellEnd"/>
      <w:r w:rsidR="00933BE4" w:rsidRPr="00933BE4">
        <w:rPr>
          <w:i/>
          <w:szCs w:val="24"/>
        </w:rPr>
        <w:t xml:space="preserve">, </w:t>
      </w:r>
      <w:r w:rsidR="00933BE4">
        <w:rPr>
          <w:i/>
          <w:szCs w:val="24"/>
        </w:rPr>
        <w:t>П</w:t>
      </w:r>
      <w:r w:rsidR="00933BE4" w:rsidRPr="00933BE4">
        <w:rPr>
          <w:i/>
          <w:szCs w:val="24"/>
        </w:rPr>
        <w:t>ротивофонтанные службы/</w:t>
      </w:r>
      <w:r w:rsidR="00933BE4">
        <w:rPr>
          <w:i/>
          <w:szCs w:val="24"/>
        </w:rPr>
        <w:t>П</w:t>
      </w:r>
      <w:r w:rsidR="00933BE4" w:rsidRPr="00933BE4">
        <w:rPr>
          <w:i/>
          <w:szCs w:val="24"/>
        </w:rPr>
        <w:t xml:space="preserve">ротивофонтанные военизированные части, </w:t>
      </w:r>
      <w:r w:rsidR="00933BE4">
        <w:rPr>
          <w:i/>
          <w:szCs w:val="24"/>
        </w:rPr>
        <w:t>Р</w:t>
      </w:r>
      <w:r w:rsidR="00933BE4" w:rsidRPr="00933BE4">
        <w:rPr>
          <w:i/>
          <w:szCs w:val="24"/>
        </w:rPr>
        <w:t xml:space="preserve">аботник, </w:t>
      </w:r>
      <w:r w:rsidR="00933BE4">
        <w:rPr>
          <w:i/>
          <w:szCs w:val="24"/>
        </w:rPr>
        <w:t>Р</w:t>
      </w:r>
      <w:r w:rsidR="00933BE4" w:rsidRPr="00933BE4">
        <w:rPr>
          <w:i/>
          <w:szCs w:val="24"/>
        </w:rPr>
        <w:t xml:space="preserve">еконструкция скважины, </w:t>
      </w:r>
      <w:r w:rsidR="00933BE4">
        <w:rPr>
          <w:i/>
          <w:szCs w:val="24"/>
        </w:rPr>
        <w:t>С</w:t>
      </w:r>
      <w:r w:rsidR="00933BE4" w:rsidRPr="00933BE4">
        <w:rPr>
          <w:i/>
          <w:szCs w:val="24"/>
        </w:rPr>
        <w:t xml:space="preserve">троительство скважин, </w:t>
      </w:r>
      <w:r w:rsidR="00933BE4">
        <w:rPr>
          <w:i/>
          <w:szCs w:val="24"/>
        </w:rPr>
        <w:t>С</w:t>
      </w:r>
      <w:r w:rsidR="00933BE4" w:rsidRPr="00933BE4">
        <w:rPr>
          <w:i/>
          <w:szCs w:val="24"/>
        </w:rPr>
        <w:t>труктурное подразделение (СП), Текущий ремонт скважины (ТРС), Учебное занятие (</w:t>
      </w:r>
      <w:r w:rsidR="00933BE4">
        <w:rPr>
          <w:i/>
          <w:szCs w:val="24"/>
        </w:rPr>
        <w:t>У</w:t>
      </w:r>
      <w:r w:rsidR="00933BE4" w:rsidRPr="00933BE4">
        <w:rPr>
          <w:i/>
          <w:szCs w:val="24"/>
        </w:rPr>
        <w:t xml:space="preserve">чебно-тренировочное занятие, </w:t>
      </w:r>
      <w:r w:rsidR="00933BE4">
        <w:rPr>
          <w:i/>
          <w:szCs w:val="24"/>
        </w:rPr>
        <w:t>У</w:t>
      </w:r>
      <w:r w:rsidR="00933BE4" w:rsidRPr="00933BE4">
        <w:rPr>
          <w:i/>
          <w:szCs w:val="24"/>
        </w:rPr>
        <w:t xml:space="preserve">чебная тревога, </w:t>
      </w:r>
      <w:r w:rsidR="00933BE4">
        <w:rPr>
          <w:i/>
          <w:szCs w:val="24"/>
        </w:rPr>
        <w:t>П</w:t>
      </w:r>
      <w:r w:rsidR="00933BE4" w:rsidRPr="00933BE4">
        <w:rPr>
          <w:i/>
          <w:szCs w:val="24"/>
        </w:rPr>
        <w:t xml:space="preserve">ротивоаварийная тренировка), </w:t>
      </w:r>
      <w:r w:rsidR="00933BE4">
        <w:rPr>
          <w:i/>
          <w:szCs w:val="24"/>
        </w:rPr>
        <w:t>Ф</w:t>
      </w:r>
      <w:r w:rsidR="00933BE4" w:rsidRPr="00933BE4">
        <w:rPr>
          <w:i/>
          <w:szCs w:val="24"/>
        </w:rPr>
        <w:t xml:space="preserve">онтанная безопасность, </w:t>
      </w:r>
      <w:proofErr w:type="spellStart"/>
      <w:r w:rsidR="00933BE4">
        <w:rPr>
          <w:i/>
          <w:szCs w:val="24"/>
        </w:rPr>
        <w:t>Ф</w:t>
      </w:r>
      <w:r w:rsidR="00933BE4" w:rsidRPr="00933BE4">
        <w:rPr>
          <w:i/>
          <w:szCs w:val="24"/>
        </w:rPr>
        <w:t>онтаноопасность</w:t>
      </w:r>
      <w:proofErr w:type="spellEnd"/>
      <w:r w:rsidR="00933BE4" w:rsidRPr="00933BE4">
        <w:rPr>
          <w:i/>
          <w:szCs w:val="24"/>
        </w:rPr>
        <w:t>.</w:t>
      </w:r>
    </w:p>
    <w:p w:rsidR="00D7409C" w:rsidRPr="00BA1A56" w:rsidRDefault="00D7409C" w:rsidP="00FC1395">
      <w:pPr>
        <w:pStyle w:val="21"/>
        <w:keepNext w:val="0"/>
        <w:numPr>
          <w:ilvl w:val="0"/>
          <w:numId w:val="48"/>
        </w:numPr>
        <w:spacing w:after="0"/>
        <w:ind w:left="0" w:firstLine="0"/>
        <w:jc w:val="both"/>
        <w:rPr>
          <w:i w:val="0"/>
          <w:sz w:val="24"/>
        </w:rPr>
      </w:pPr>
      <w:bookmarkStart w:id="67" w:name="_Toc81921926"/>
      <w:r w:rsidRPr="00BA1A56">
        <w:rPr>
          <w:i w:val="0"/>
          <w:sz w:val="24"/>
        </w:rPr>
        <w:t>РОЛИ</w:t>
      </w:r>
      <w:bookmarkStart w:id="68" w:name="_Toc14871086"/>
      <w:bookmarkStart w:id="69" w:name="_Toc18491976"/>
      <w:bookmarkStart w:id="70" w:name="_Toc60032041"/>
      <w:bookmarkStart w:id="71" w:name="_Toc61603430"/>
      <w:bookmarkStart w:id="72" w:name="_Toc64368609"/>
      <w:bookmarkStart w:id="73" w:name="_Toc65082806"/>
      <w:bookmarkStart w:id="74" w:name="_Toc67037423"/>
      <w:bookmarkStart w:id="75" w:name="_Toc68189028"/>
      <w:r w:rsidR="00BA1A56" w:rsidRPr="00BA1A56">
        <w:rPr>
          <w:i w:val="0"/>
          <w:sz w:val="24"/>
        </w:rPr>
        <w:t xml:space="preserve"> </w:t>
      </w:r>
      <w:bookmarkEnd w:id="68"/>
      <w:bookmarkEnd w:id="69"/>
      <w:r w:rsidR="00BA1A56" w:rsidRPr="00BA1A56">
        <w:rPr>
          <w:i w:val="0"/>
          <w:sz w:val="24"/>
        </w:rPr>
        <w:t>КОРПОРАТИВНОГО ГЛОССАРИЯ</w:t>
      </w:r>
      <w:bookmarkEnd w:id="67"/>
      <w:bookmarkEnd w:id="70"/>
      <w:bookmarkEnd w:id="71"/>
      <w:bookmarkEnd w:id="72"/>
      <w:bookmarkEnd w:id="73"/>
      <w:bookmarkEnd w:id="74"/>
      <w:bookmarkEnd w:id="75"/>
    </w:p>
    <w:p w:rsidR="00D7409C" w:rsidRDefault="00933BE4" w:rsidP="00D7409C">
      <w:pPr>
        <w:spacing w:before="240"/>
        <w:jc w:val="both"/>
        <w:rPr>
          <w:i/>
          <w:szCs w:val="24"/>
        </w:rPr>
      </w:pPr>
      <w:r w:rsidRPr="005E64F8">
        <w:t>В настоящей Инструкции используются роли Корпоративного глоссария:</w:t>
      </w:r>
      <w:r w:rsidR="00D7409C" w:rsidRPr="00C817D5">
        <w:rPr>
          <w:szCs w:val="24"/>
        </w:rPr>
        <w:t xml:space="preserve"> </w:t>
      </w:r>
      <w:r w:rsidRPr="00933BE4">
        <w:rPr>
          <w:i/>
          <w:szCs w:val="24"/>
        </w:rPr>
        <w:t>Персонал, Производственный персонал</w:t>
      </w:r>
      <w:r w:rsidR="00342DAC">
        <w:rPr>
          <w:i/>
          <w:szCs w:val="24"/>
        </w:rPr>
        <w:t xml:space="preserve">, </w:t>
      </w:r>
      <w:r w:rsidR="00342DAC" w:rsidRPr="00342DAC">
        <w:rPr>
          <w:i/>
          <w:szCs w:val="24"/>
        </w:rPr>
        <w:t>Супервайзер</w:t>
      </w:r>
      <w:r w:rsidR="00342DAC" w:rsidRPr="00933BE4">
        <w:rPr>
          <w:i/>
          <w:szCs w:val="24"/>
        </w:rPr>
        <w:t>.</w:t>
      </w:r>
    </w:p>
    <w:p w:rsidR="003B7A86" w:rsidRPr="00C817D5" w:rsidRDefault="003B7A86" w:rsidP="00933BE4">
      <w:pPr>
        <w:pStyle w:val="21"/>
        <w:keepNext w:val="0"/>
        <w:numPr>
          <w:ilvl w:val="0"/>
          <w:numId w:val="48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76" w:name="_Toc45877666"/>
      <w:bookmarkStart w:id="77" w:name="_Toc57883601"/>
      <w:bookmarkStart w:id="78" w:name="_Toc68796641"/>
      <w:bookmarkStart w:id="79" w:name="_Toc81921927"/>
      <w:r w:rsidRPr="00C817D5">
        <w:rPr>
          <w:i w:val="0"/>
          <w:sz w:val="24"/>
        </w:rPr>
        <w:t>ТЕРМИНЫ ДЛЯ ЦЕЛЕЙ НАСТОЯЩЕГО ДОКУМЕНТА</w:t>
      </w:r>
      <w:bookmarkEnd w:id="76"/>
      <w:bookmarkEnd w:id="77"/>
      <w:bookmarkEnd w:id="78"/>
      <w:bookmarkEnd w:id="79"/>
    </w:p>
    <w:tbl>
      <w:tblPr>
        <w:tblStyle w:val="aff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64"/>
        <w:gridCol w:w="6615"/>
      </w:tblGrid>
      <w:tr w:rsidR="00927468" w:rsidRPr="00C817D5" w:rsidTr="001F4C3F">
        <w:tc>
          <w:tcPr>
            <w:tcW w:w="2660" w:type="dxa"/>
          </w:tcPr>
          <w:p w:rsidR="00927468" w:rsidRPr="00927468" w:rsidRDefault="00927468" w:rsidP="00FC1395">
            <w:pPr>
              <w:pStyle w:val="S0"/>
              <w:spacing w:before="120" w:after="120"/>
              <w:ind w:left="-108"/>
            </w:pPr>
            <w:r w:rsidRPr="00D7409C">
              <w:t>ГИДРОСТАТИЧЕСКОЕ ДАВЛЕНИЕ</w:t>
            </w:r>
          </w:p>
        </w:tc>
        <w:tc>
          <w:tcPr>
            <w:tcW w:w="364" w:type="dxa"/>
          </w:tcPr>
          <w:p w:rsidR="00927468" w:rsidRDefault="00927468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927468" w:rsidRPr="00D7409C" w:rsidRDefault="00927468" w:rsidP="00D7409C">
            <w:pPr>
              <w:pStyle w:val="S0"/>
              <w:spacing w:before="120" w:after="120"/>
              <w:ind w:left="-108"/>
            </w:pPr>
            <w:r w:rsidRPr="00D7409C">
              <w:t>это давление, определяемое весом столба раствора (жидкости) выше рассматриваемого сечения, приходящегося на единицу площади.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ГИДРАВЛИЧЕСКОЕ ИСПЫТАНИЕ</w:t>
            </w:r>
          </w:p>
        </w:tc>
        <w:tc>
          <w:tcPr>
            <w:tcW w:w="364" w:type="dxa"/>
          </w:tcPr>
          <w:p w:rsidR="00D7409C" w:rsidRDefault="00D7409C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D7409C" w:rsidRPr="00D7409C" w:rsidRDefault="00D7409C" w:rsidP="00E661D7">
            <w:pPr>
              <w:pStyle w:val="S0"/>
              <w:spacing w:before="120" w:after="120"/>
              <w:ind w:left="-108"/>
            </w:pPr>
            <w:r w:rsidRPr="00D7409C">
              <w:t>гидравлические или пневматические испытания (</w:t>
            </w:r>
            <w:proofErr w:type="spellStart"/>
            <w:r w:rsidRPr="00D7409C">
              <w:t>опрессовка</w:t>
            </w:r>
            <w:proofErr w:type="spellEnd"/>
            <w:proofErr w:type="gramStart"/>
            <w:r w:rsidRPr="00D7409C">
              <w:t>)</w:t>
            </w:r>
            <w:r w:rsidR="00E661D7">
              <w:t>,</w:t>
            </w:r>
            <w:r w:rsidRPr="00D7409C">
              <w:t xml:space="preserve">  с</w:t>
            </w:r>
            <w:proofErr w:type="gramEnd"/>
            <w:r w:rsidRPr="00D7409C">
              <w:t xml:space="preserve"> целью проверки </w:t>
            </w:r>
            <w:r w:rsidR="00E661D7" w:rsidRPr="00D7409C">
              <w:t>на прочность</w:t>
            </w:r>
            <w:r w:rsidR="00E661D7">
              <w:t>,</w:t>
            </w:r>
            <w:r w:rsidR="00E661D7" w:rsidRPr="00D7409C">
              <w:t xml:space="preserve"> </w:t>
            </w:r>
            <w:r w:rsidRPr="00D7409C">
              <w:t>целостност</w:t>
            </w:r>
            <w:r w:rsidR="00E661D7">
              <w:t>ь</w:t>
            </w:r>
            <w:r w:rsidRPr="00D7409C">
              <w:t xml:space="preserve"> и герметичност</w:t>
            </w:r>
            <w:r w:rsidR="00E661D7">
              <w:t>ь</w:t>
            </w:r>
            <w:r w:rsidRPr="00D7409C">
              <w:t xml:space="preserve"> оборудования</w:t>
            </w:r>
            <w:r w:rsidR="00E661D7" w:rsidRPr="00DC559A">
              <w:t xml:space="preserve"> и </w:t>
            </w:r>
            <w:r w:rsidR="00E661D7">
              <w:t>материалов</w:t>
            </w:r>
            <w:r w:rsidRPr="00726410">
              <w:t xml:space="preserve">. Необходимая </w:t>
            </w:r>
            <w:r w:rsidRPr="00DC559A">
              <w:t>процедура, свидетельствующая о над</w:t>
            </w:r>
            <w:r>
              <w:t>е</w:t>
            </w:r>
            <w:r w:rsidRPr="00DC559A">
              <w:t xml:space="preserve">жности оборудования и </w:t>
            </w:r>
            <w:r w:rsidR="00E661D7">
              <w:t>материалов</w:t>
            </w:r>
            <w:r w:rsidRPr="00DC559A">
              <w:t>.</w:t>
            </w:r>
          </w:p>
        </w:tc>
      </w:tr>
      <w:tr w:rsidR="00927468" w:rsidRPr="00C817D5" w:rsidTr="001F4C3F">
        <w:tc>
          <w:tcPr>
            <w:tcW w:w="2660" w:type="dxa"/>
          </w:tcPr>
          <w:p w:rsidR="00927468" w:rsidRPr="00D7409C" w:rsidRDefault="00927468" w:rsidP="00FC1395">
            <w:pPr>
              <w:pStyle w:val="S0"/>
              <w:spacing w:before="120" w:after="120"/>
              <w:ind w:left="-108"/>
            </w:pPr>
            <w:r w:rsidRPr="00D7409C">
              <w:t>ДЕПРЕССИЯ</w:t>
            </w:r>
          </w:p>
        </w:tc>
        <w:tc>
          <w:tcPr>
            <w:tcW w:w="364" w:type="dxa"/>
          </w:tcPr>
          <w:p w:rsidR="00927468" w:rsidRPr="00C817D5" w:rsidRDefault="00927468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927468" w:rsidRPr="00C817D5" w:rsidRDefault="00927468" w:rsidP="00D7409C">
            <w:pPr>
              <w:pStyle w:val="S0"/>
              <w:spacing w:before="120" w:after="120"/>
              <w:ind w:left="-108"/>
            </w:pPr>
            <w:r w:rsidRPr="00D7409C">
              <w:t>превышение пластового давления над забойным.</w:t>
            </w:r>
          </w:p>
        </w:tc>
      </w:tr>
      <w:tr w:rsidR="00927468" w:rsidRPr="00C817D5" w:rsidTr="001F4C3F">
        <w:tc>
          <w:tcPr>
            <w:tcW w:w="2660" w:type="dxa"/>
          </w:tcPr>
          <w:p w:rsidR="00927468" w:rsidRPr="00D7409C" w:rsidRDefault="00927468" w:rsidP="00FC1395">
            <w:pPr>
              <w:pStyle w:val="S0"/>
              <w:spacing w:before="120" w:after="120"/>
              <w:ind w:left="-108"/>
            </w:pPr>
            <w:r w:rsidRPr="00D7409C">
              <w:t>ЗАКАЗЧИК</w:t>
            </w:r>
          </w:p>
        </w:tc>
        <w:tc>
          <w:tcPr>
            <w:tcW w:w="364" w:type="dxa"/>
          </w:tcPr>
          <w:p w:rsidR="00927468" w:rsidRPr="00C817D5" w:rsidRDefault="00927468" w:rsidP="00C411BF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927468" w:rsidRPr="00C817D5" w:rsidRDefault="00C411BF" w:rsidP="00C411BF">
            <w:pPr>
              <w:pStyle w:val="S0"/>
              <w:spacing w:before="120" w:after="120"/>
              <w:ind w:left="-108"/>
            </w:pPr>
            <w:r w:rsidRPr="00C411BF">
              <w:t>АО «Востсибнефтегаз», заключающее договоры на выполнение работ и услуг на объектах ПАО «НК «Роснефть», АО «Востсибнефтегаз» и арендованных АО «Востсибнефтегаз» у ПАО «НК «Роснефть».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ИСПЫТАНИЕ СКВАЖИНЫ</w:t>
            </w:r>
          </w:p>
        </w:tc>
        <w:tc>
          <w:tcPr>
            <w:tcW w:w="364" w:type="dxa"/>
          </w:tcPr>
          <w:p w:rsidR="00D7409C" w:rsidRDefault="00D7409C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D7409C" w:rsidRPr="00C817D5" w:rsidRDefault="00D7409C" w:rsidP="00D7409C">
            <w:pPr>
              <w:pStyle w:val="S0"/>
              <w:spacing w:before="120" w:after="120"/>
              <w:ind w:left="-108"/>
            </w:pPr>
            <w:r>
              <w:t>комплекс мероприятий по вызову и интенсификации притока флюида и определению дебита, физико-химических свойств жидкостей и газа, давления и температуры.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КОНТРОЛЬ СКВАЖИНЫ</w:t>
            </w:r>
          </w:p>
        </w:tc>
        <w:tc>
          <w:tcPr>
            <w:tcW w:w="364" w:type="dxa"/>
          </w:tcPr>
          <w:p w:rsidR="00D7409C" w:rsidRDefault="00D7409C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4E1A92" w:rsidRDefault="004E1A92" w:rsidP="00D7409C">
            <w:pPr>
              <w:pStyle w:val="S0"/>
              <w:spacing w:before="120" w:after="120"/>
              <w:ind w:left="-108"/>
            </w:pPr>
            <w:r w:rsidRPr="004E1A92">
              <w:t xml:space="preserve">контроль состояния скважины с позиций недопущения </w:t>
            </w:r>
            <w:proofErr w:type="spellStart"/>
            <w:r w:rsidRPr="004E1A92">
              <w:t>газонефтеводопроявления</w:t>
            </w:r>
            <w:proofErr w:type="spellEnd"/>
            <w:r w:rsidRPr="004E1A92">
              <w:t>, включающий два барьера (стадии, уровня, линии) защиты.</w:t>
            </w:r>
          </w:p>
          <w:p w:rsidR="004E1A92" w:rsidRDefault="004E1A92" w:rsidP="004E1A92">
            <w:pPr>
              <w:pStyle w:val="S0"/>
              <w:spacing w:before="120" w:after="120"/>
              <w:ind w:left="-108"/>
            </w:pPr>
            <w:r>
              <w:t xml:space="preserve">Первый барьер - предотвращение притока пластового флюида в скважину за </w:t>
            </w:r>
            <w:r w:rsidR="00BE7EE7">
              <w:t>счёт</w:t>
            </w:r>
            <w:r>
              <w:t xml:space="preserve"> поддержания достаточного </w:t>
            </w:r>
            <w:r>
              <w:lastRenderedPageBreak/>
              <w:t>гидростатического давления столба жидкости;</w:t>
            </w:r>
          </w:p>
          <w:p w:rsidR="00D7409C" w:rsidRDefault="00D7409C" w:rsidP="004B48DB">
            <w:pPr>
              <w:pStyle w:val="S0"/>
              <w:spacing w:before="120" w:after="120"/>
              <w:ind w:left="-108"/>
            </w:pPr>
          </w:p>
          <w:p w:rsidR="00046824" w:rsidRPr="00C817D5" w:rsidRDefault="00046824" w:rsidP="00FA0908">
            <w:pPr>
              <w:pStyle w:val="S0"/>
              <w:spacing w:before="120" w:after="120"/>
              <w:ind w:left="-108"/>
            </w:pPr>
            <w:r>
              <w:t>Второй барьер - предотвращение поступления пластового флюида в скважину за счёт использования гидростатического давления столба жидкости и противовыбросового оборудования</w:t>
            </w:r>
            <w:r w:rsidR="00FA0908">
              <w:t>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ЛИКВИДАЦИЯ СКВАЖИНЫ</w:t>
            </w:r>
          </w:p>
        </w:tc>
        <w:tc>
          <w:tcPr>
            <w:tcW w:w="364" w:type="dxa"/>
          </w:tcPr>
          <w:p w:rsidR="00D7409C" w:rsidRDefault="00D7409C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D7409C" w:rsidRPr="00C817D5" w:rsidRDefault="00D7409C" w:rsidP="00D7409C">
            <w:pPr>
              <w:pStyle w:val="S0"/>
              <w:spacing w:before="120" w:after="120"/>
              <w:ind w:left="-108"/>
            </w:pPr>
            <w:r w:rsidRPr="00D7409C">
              <w:t>вывод скважины из производственного процесса по техническим, геологическим и технологическим причинам и перевод ее в состояние, обеспечивающее охрану недр, безопасность</w:t>
            </w:r>
            <w:r>
              <w:t xml:space="preserve"> жизни и здоровья населения, охрану окружающей среды, зданий и сооружений в зоне ее влияния.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C817D5" w:rsidRDefault="00D7409C" w:rsidP="00FC1395">
            <w:pPr>
              <w:pStyle w:val="S0"/>
              <w:spacing w:before="120" w:after="120"/>
              <w:ind w:left="-108"/>
            </w:pPr>
            <w:r w:rsidRPr="00D7409C">
              <w:t>ОБЩЕСТВО</w:t>
            </w:r>
          </w:p>
        </w:tc>
        <w:tc>
          <w:tcPr>
            <w:tcW w:w="364" w:type="dxa"/>
          </w:tcPr>
          <w:p w:rsidR="00D7409C" w:rsidRPr="00C817D5" w:rsidRDefault="00D7409C" w:rsidP="00FC1395">
            <w:pPr>
              <w:pStyle w:val="S0"/>
              <w:spacing w:before="120" w:after="120"/>
            </w:pPr>
            <w:r w:rsidRPr="00C817D5">
              <w:t>-</w:t>
            </w:r>
          </w:p>
        </w:tc>
        <w:tc>
          <w:tcPr>
            <w:tcW w:w="6615" w:type="dxa"/>
          </w:tcPr>
          <w:p w:rsidR="00D7409C" w:rsidRPr="00C817D5" w:rsidRDefault="00D7409C" w:rsidP="00FC1395">
            <w:pPr>
              <w:pStyle w:val="S0"/>
              <w:spacing w:before="120" w:after="120"/>
              <w:ind w:left="-108"/>
            </w:pPr>
            <w:r w:rsidRPr="00C817D5">
              <w:t>Акционерное общество «</w:t>
            </w:r>
            <w:proofErr w:type="spellStart"/>
            <w:r w:rsidRPr="00C817D5">
              <w:t>Восточно</w:t>
            </w:r>
            <w:proofErr w:type="spellEnd"/>
            <w:r w:rsidRPr="00C817D5">
              <w:t xml:space="preserve"> - Сибирская нефтегазовая компания»</w:t>
            </w:r>
            <w:r w:rsidRPr="00D7409C">
              <w:t xml:space="preserve"> (АО «Востсибнефтегаз»).</w:t>
            </w:r>
          </w:p>
        </w:tc>
      </w:tr>
      <w:tr w:rsidR="003B7A86" w:rsidRPr="00C817D5" w:rsidTr="001F4C3F">
        <w:tc>
          <w:tcPr>
            <w:tcW w:w="2660" w:type="dxa"/>
          </w:tcPr>
          <w:p w:rsidR="003B7A86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ПРОТИВОВЫБРОСОВОЕ ОБОРУДОВАНИЕ</w:t>
            </w:r>
          </w:p>
        </w:tc>
        <w:tc>
          <w:tcPr>
            <w:tcW w:w="364" w:type="dxa"/>
          </w:tcPr>
          <w:p w:rsidR="003B7A86" w:rsidRPr="00C817D5" w:rsidRDefault="00D7409C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C411BF" w:rsidRPr="00C411BF" w:rsidRDefault="00C411BF" w:rsidP="00C411BF">
            <w:pPr>
              <w:pStyle w:val="S0"/>
              <w:spacing w:before="120" w:after="120"/>
              <w:ind w:left="-108"/>
              <w:rPr>
                <w:rStyle w:val="urtxtemph"/>
              </w:rPr>
            </w:pPr>
            <w:r w:rsidRPr="00C411BF">
              <w:rPr>
                <w:rStyle w:val="urtxtemph"/>
              </w:rPr>
              <w:t xml:space="preserve">комплект оборудования предназначенного для герметизации </w:t>
            </w:r>
            <w:r w:rsidRPr="00C411BF">
              <w:t>устья</w:t>
            </w:r>
            <w:r w:rsidRPr="00C411BF">
              <w:rPr>
                <w:rStyle w:val="urtxtemph"/>
              </w:rPr>
              <w:t xml:space="preserve"> скважины со спущенным бурильным инструментом и без него, обеспечивающего возможность рассаживания и подвески бурильного инструмента, а также возможности воздействия на пласт</w:t>
            </w:r>
            <w:r w:rsidR="002C2976">
              <w:rPr>
                <w:rStyle w:val="urtxtemph"/>
              </w:rPr>
              <w:t xml:space="preserve"> </w:t>
            </w:r>
            <w:r w:rsidR="002C2976" w:rsidRPr="002C2976">
              <w:rPr>
                <w:rStyle w:val="urtxtemph"/>
              </w:rPr>
              <w:t>и проведения работ по цементированию</w:t>
            </w:r>
            <w:r w:rsidR="00A4189F">
              <w:rPr>
                <w:rStyle w:val="urtxtemph"/>
              </w:rPr>
              <w:t>,</w:t>
            </w:r>
            <w:r w:rsidRPr="00C411BF">
              <w:rPr>
                <w:rStyle w:val="urtxtemph"/>
              </w:rPr>
              <w:t xml:space="preserve"> состоящее из следующего оборудования:</w:t>
            </w:r>
          </w:p>
          <w:p w:rsidR="00C411BF" w:rsidRPr="00C411BF" w:rsidRDefault="00C411BF" w:rsidP="00A4189F">
            <w:pPr>
              <w:pStyle w:val="aff9"/>
              <w:numPr>
                <w:ilvl w:val="0"/>
                <w:numId w:val="24"/>
              </w:numPr>
              <w:spacing w:before="60"/>
              <w:ind w:left="510" w:hanging="340"/>
              <w:contextualSpacing w:val="0"/>
              <w:rPr>
                <w:rStyle w:val="urtxtemph"/>
                <w:b/>
                <w:lang w:eastAsia="en-US"/>
              </w:rPr>
            </w:pPr>
            <w:r w:rsidRPr="00C411BF">
              <w:rPr>
                <w:rStyle w:val="urtxtemph"/>
              </w:rPr>
              <w:t xml:space="preserve">стволовая сборка: универсальные, </w:t>
            </w:r>
            <w:proofErr w:type="spellStart"/>
            <w:r w:rsidRPr="00C411BF">
              <w:rPr>
                <w:rStyle w:val="urtxtemph"/>
              </w:rPr>
              <w:t>плашечные</w:t>
            </w:r>
            <w:proofErr w:type="spellEnd"/>
            <w:r w:rsidRPr="00C411BF">
              <w:rPr>
                <w:rStyle w:val="urtxtemph"/>
              </w:rPr>
              <w:t xml:space="preserve"> </w:t>
            </w:r>
            <w:proofErr w:type="spellStart"/>
            <w:r w:rsidRPr="00C411BF">
              <w:rPr>
                <w:rStyle w:val="urtxtemph"/>
              </w:rPr>
              <w:t>превентора</w:t>
            </w:r>
            <w:proofErr w:type="spellEnd"/>
            <w:r w:rsidRPr="00C411BF">
              <w:rPr>
                <w:rStyle w:val="urtxtemph"/>
              </w:rPr>
              <w:t>, устьевые крестовины, катушки монтажные и переходные, фланцы адаптерные;</w:t>
            </w:r>
          </w:p>
          <w:p w:rsidR="00C411BF" w:rsidRPr="00C411BF" w:rsidRDefault="00C411BF" w:rsidP="00A4189F">
            <w:pPr>
              <w:pStyle w:val="aff9"/>
              <w:numPr>
                <w:ilvl w:val="0"/>
                <w:numId w:val="24"/>
              </w:numPr>
              <w:spacing w:before="60"/>
              <w:ind w:left="510" w:hanging="340"/>
              <w:contextualSpacing w:val="0"/>
              <w:rPr>
                <w:rStyle w:val="urtxtemph"/>
                <w:b/>
              </w:rPr>
            </w:pPr>
            <w:proofErr w:type="spellStart"/>
            <w:r w:rsidRPr="00C411BF">
              <w:rPr>
                <w:rStyle w:val="urtxtemph"/>
              </w:rPr>
              <w:t>манифольд</w:t>
            </w:r>
            <w:proofErr w:type="spellEnd"/>
            <w:r w:rsidRPr="00C411BF">
              <w:rPr>
                <w:rStyle w:val="urtxtemph"/>
              </w:rPr>
              <w:t xml:space="preserve"> противовыбросовый (включая линию </w:t>
            </w:r>
            <w:proofErr w:type="spellStart"/>
            <w:r w:rsidRPr="00C411BF">
              <w:rPr>
                <w:rStyle w:val="urtxtemph"/>
              </w:rPr>
              <w:t>газосепатарора</w:t>
            </w:r>
            <w:proofErr w:type="spellEnd"/>
            <w:r w:rsidRPr="00C411BF">
              <w:rPr>
                <w:rStyle w:val="urtxtemph"/>
              </w:rPr>
              <w:t xml:space="preserve"> и линии сбросов на факел</w:t>
            </w:r>
            <w:r w:rsidR="00FA0908" w:rsidRPr="00C411BF">
              <w:rPr>
                <w:rStyle w:val="urtxtemph"/>
              </w:rPr>
              <w:t>)</w:t>
            </w:r>
            <w:r w:rsidR="00FA0908">
              <w:rPr>
                <w:rStyle w:val="urtxtemph"/>
              </w:rPr>
              <w:t>;</w:t>
            </w:r>
          </w:p>
          <w:p w:rsidR="00C411BF" w:rsidRPr="00C411BF" w:rsidRDefault="00C411BF" w:rsidP="00A4189F">
            <w:pPr>
              <w:pStyle w:val="aff9"/>
              <w:numPr>
                <w:ilvl w:val="0"/>
                <w:numId w:val="49"/>
              </w:numPr>
              <w:spacing w:before="60"/>
              <w:ind w:left="510" w:hanging="357"/>
              <w:contextualSpacing w:val="0"/>
              <w:rPr>
                <w:rStyle w:val="urtxtemph"/>
                <w:b/>
              </w:rPr>
            </w:pPr>
            <w:r w:rsidRPr="00C411BF">
              <w:rPr>
                <w:rStyle w:val="urtxtemph"/>
              </w:rPr>
              <w:t xml:space="preserve">блок глушения, </w:t>
            </w:r>
            <w:proofErr w:type="spellStart"/>
            <w:r w:rsidRPr="00C411BF">
              <w:rPr>
                <w:rStyle w:val="urtxtemph"/>
              </w:rPr>
              <w:t>дросселирования</w:t>
            </w:r>
            <w:proofErr w:type="spellEnd"/>
            <w:r w:rsidRPr="00C411BF">
              <w:rPr>
                <w:rStyle w:val="urtxtemph"/>
              </w:rPr>
              <w:t xml:space="preserve">, </w:t>
            </w:r>
            <w:proofErr w:type="spellStart"/>
            <w:r w:rsidRPr="00C411BF">
              <w:rPr>
                <w:rStyle w:val="urtxtemph"/>
              </w:rPr>
              <w:t>опробирования</w:t>
            </w:r>
            <w:proofErr w:type="spellEnd"/>
            <w:r w:rsidRPr="00C411BF">
              <w:rPr>
                <w:rStyle w:val="urtxtemph"/>
              </w:rPr>
              <w:t xml:space="preserve"> в составе: тройники, крестовины, кубы, дросселя механические и гидравлические, клапаны обратные, фланцы с быстроразъемными соединениями;</w:t>
            </w:r>
          </w:p>
          <w:p w:rsidR="00C411BF" w:rsidRPr="00C411BF" w:rsidRDefault="00C411BF" w:rsidP="00A4189F">
            <w:pPr>
              <w:pStyle w:val="aff9"/>
              <w:numPr>
                <w:ilvl w:val="0"/>
                <w:numId w:val="49"/>
              </w:numPr>
              <w:spacing w:before="60"/>
              <w:ind w:left="510" w:hanging="357"/>
              <w:contextualSpacing w:val="0"/>
              <w:rPr>
                <w:rStyle w:val="urtxtemph"/>
                <w:b/>
              </w:rPr>
            </w:pPr>
            <w:r w:rsidRPr="00C411BF">
              <w:rPr>
                <w:rStyle w:val="urtxtemph"/>
              </w:rPr>
              <w:t>труба напорная, угольники кованые, тройники, крестовины, кубы, задвижки с гидравлическим и механическим управлением, фланцы продувочные и адаптерные;</w:t>
            </w:r>
          </w:p>
          <w:p w:rsidR="00C411BF" w:rsidRPr="00C411BF" w:rsidRDefault="00C411BF" w:rsidP="00A4189F">
            <w:pPr>
              <w:pStyle w:val="aff9"/>
              <w:numPr>
                <w:ilvl w:val="0"/>
                <w:numId w:val="24"/>
              </w:numPr>
              <w:spacing w:before="60"/>
              <w:ind w:left="510" w:hanging="340"/>
              <w:contextualSpacing w:val="0"/>
              <w:rPr>
                <w:rStyle w:val="urtxtemph"/>
              </w:rPr>
            </w:pPr>
            <w:r w:rsidRPr="00C411BF">
              <w:rPr>
                <w:rStyle w:val="urtxtemph"/>
              </w:rPr>
              <w:t xml:space="preserve">система управления </w:t>
            </w:r>
            <w:r w:rsidRPr="00C411BF">
              <w:t>противовыбросовым оборудованием</w:t>
            </w:r>
            <w:r w:rsidRPr="00C411BF">
              <w:rPr>
                <w:rStyle w:val="urtxtemph"/>
              </w:rPr>
              <w:t xml:space="preserve"> (основные и вспомогательные пульты управления, маслопроводы и </w:t>
            </w:r>
            <w:proofErr w:type="spellStart"/>
            <w:r w:rsidRPr="00C411BF">
              <w:rPr>
                <w:rStyle w:val="urtxtemph"/>
              </w:rPr>
              <w:t>пневмопроводы</w:t>
            </w:r>
            <w:proofErr w:type="spellEnd"/>
            <w:r w:rsidRPr="00C411BF">
              <w:rPr>
                <w:rStyle w:val="urtxtemph"/>
              </w:rPr>
              <w:t>, пульты управления гидравлическими дросселями);</w:t>
            </w:r>
          </w:p>
          <w:p w:rsidR="00C411BF" w:rsidRPr="00C411BF" w:rsidRDefault="00C411BF" w:rsidP="00C411BF">
            <w:pPr>
              <w:pStyle w:val="aff9"/>
              <w:numPr>
                <w:ilvl w:val="0"/>
                <w:numId w:val="24"/>
              </w:numPr>
              <w:spacing w:before="60"/>
              <w:ind w:left="510" w:hanging="340"/>
              <w:contextualSpacing w:val="0"/>
              <w:rPr>
                <w:rStyle w:val="urtxtemph"/>
              </w:rPr>
            </w:pPr>
            <w:r w:rsidRPr="00C411BF">
              <w:rPr>
                <w:rStyle w:val="urtxtemph"/>
              </w:rPr>
              <w:t>запорные устройства трубного пространства, бурильных и насосно-компрессорных труб: краны шаровые; клапаны обратные; конусно-манжетные обратные клапаны; конусные клапаны с резиновыми уплотнителями и со съ</w:t>
            </w:r>
            <w:r w:rsidR="004B69B1">
              <w:rPr>
                <w:rStyle w:val="urtxtemph"/>
              </w:rPr>
              <w:t>е</w:t>
            </w:r>
            <w:r w:rsidRPr="00C411BF">
              <w:rPr>
                <w:rStyle w:val="urtxtemph"/>
              </w:rPr>
              <w:t>мными с</w:t>
            </w:r>
            <w:r>
              <w:rPr>
                <w:rStyle w:val="urtxtemph"/>
              </w:rPr>
              <w:t>е</w:t>
            </w:r>
            <w:r w:rsidRPr="00C411BF">
              <w:rPr>
                <w:rStyle w:val="urtxtemph"/>
              </w:rPr>
              <w:t>длами; аварийная труба, и др.;</w:t>
            </w:r>
          </w:p>
          <w:p w:rsidR="003B7A86" w:rsidRPr="00C411BF" w:rsidRDefault="00C411BF" w:rsidP="00C411BF">
            <w:pPr>
              <w:pStyle w:val="aff9"/>
              <w:numPr>
                <w:ilvl w:val="0"/>
                <w:numId w:val="24"/>
              </w:numPr>
              <w:spacing w:before="60"/>
              <w:ind w:left="510" w:hanging="340"/>
              <w:contextualSpacing w:val="0"/>
            </w:pPr>
            <w:r w:rsidRPr="00C411BF">
              <w:rPr>
                <w:rStyle w:val="urtxtemph"/>
              </w:rPr>
              <w:t>вспомогательное оборудование (отбойные щиты, штурвалы, стойки</w:t>
            </w:r>
            <w:r w:rsidRPr="00C411BF">
              <w:t xml:space="preserve">/тумбы крепления </w:t>
            </w:r>
            <w:proofErr w:type="spellStart"/>
            <w:r w:rsidRPr="00C411BF">
              <w:t>манифольдных</w:t>
            </w:r>
            <w:proofErr w:type="spellEnd"/>
            <w:r w:rsidRPr="00C411BF">
              <w:t xml:space="preserve"> линии, крепеж, фланцевые разъемные воронки/ванны).</w:t>
            </w:r>
          </w:p>
        </w:tc>
      </w:tr>
      <w:tr w:rsidR="003B7A86" w:rsidRPr="00C817D5" w:rsidTr="001F4C3F">
        <w:tc>
          <w:tcPr>
            <w:tcW w:w="2660" w:type="dxa"/>
          </w:tcPr>
          <w:p w:rsidR="003B7A86" w:rsidRPr="00D7409C" w:rsidRDefault="00927468" w:rsidP="00FC1395">
            <w:pPr>
              <w:pStyle w:val="S0"/>
              <w:spacing w:before="120" w:after="120"/>
              <w:ind w:left="-108"/>
            </w:pPr>
            <w:r w:rsidRPr="00D7409C">
              <w:lastRenderedPageBreak/>
              <w:t>РАБОЧЕЕ ДАВЕНИЕ ОБОУДОВАНИЯ</w:t>
            </w:r>
          </w:p>
        </w:tc>
        <w:tc>
          <w:tcPr>
            <w:tcW w:w="364" w:type="dxa"/>
          </w:tcPr>
          <w:p w:rsidR="003B7A86" w:rsidRPr="00C817D5" w:rsidRDefault="00927468" w:rsidP="00FC1395">
            <w:pPr>
              <w:pStyle w:val="S0"/>
              <w:spacing w:before="120" w:after="120"/>
              <w:rPr>
                <w:caps/>
              </w:rPr>
            </w:pPr>
            <w:r>
              <w:rPr>
                <w:caps/>
              </w:rPr>
              <w:t>-</w:t>
            </w:r>
          </w:p>
        </w:tc>
        <w:tc>
          <w:tcPr>
            <w:tcW w:w="6615" w:type="dxa"/>
          </w:tcPr>
          <w:p w:rsidR="003B7A86" w:rsidRPr="00C817D5" w:rsidRDefault="00927468" w:rsidP="00D7409C">
            <w:pPr>
              <w:pStyle w:val="S0"/>
              <w:spacing w:before="120" w:after="120"/>
              <w:ind w:left="-108"/>
            </w:pPr>
            <w:r w:rsidRPr="00D7409C">
              <w:t>максимальное избыточное давление, возникающее при норма</w:t>
            </w:r>
            <w:r>
              <w:t xml:space="preserve">льном протекании рабочего процесса. Это </w:t>
            </w:r>
            <w:r w:rsidRPr="00D7409C">
              <w:t>давление</w:t>
            </w:r>
            <w:r>
              <w:t xml:space="preserve">, </w:t>
            </w:r>
            <w:r w:rsidRPr="00D7409C">
              <w:t>характеризующее</w:t>
            </w:r>
            <w:r>
              <w:t xml:space="preserve"> </w:t>
            </w:r>
            <w:r w:rsidRPr="00D7409C">
              <w:t>эксплуатационные</w:t>
            </w:r>
            <w:r>
              <w:t xml:space="preserve"> </w:t>
            </w:r>
            <w:r w:rsidRPr="00D7409C">
              <w:t>качества</w:t>
            </w:r>
            <w:r>
              <w:t xml:space="preserve"> оборудования, </w:t>
            </w:r>
            <w:r w:rsidRPr="00D7409C">
              <w:t>гарантируемые</w:t>
            </w:r>
            <w:r>
              <w:t xml:space="preserve"> </w:t>
            </w:r>
            <w:r w:rsidRPr="00D7409C">
              <w:t>заводом</w:t>
            </w:r>
            <w:r>
              <w:t>-</w:t>
            </w:r>
            <w:r w:rsidRPr="00D7409C">
              <w:t>изготовителем</w:t>
            </w:r>
            <w:r>
              <w:t xml:space="preserve">, </w:t>
            </w:r>
            <w:r w:rsidRPr="00D7409C">
              <w:t>или</w:t>
            </w:r>
            <w:r>
              <w:t xml:space="preserve"> </w:t>
            </w:r>
            <w:r w:rsidRPr="00D7409C">
              <w:t>установленное</w:t>
            </w:r>
            <w:r>
              <w:t xml:space="preserve"> </w:t>
            </w:r>
            <w:r w:rsidRPr="00D7409C">
              <w:t>экспертной</w:t>
            </w:r>
            <w:r>
              <w:t xml:space="preserve"> </w:t>
            </w:r>
            <w:r w:rsidRPr="00D7409C">
              <w:t>организацией</w:t>
            </w:r>
            <w:r>
              <w:t xml:space="preserve"> </w:t>
            </w:r>
            <w:r w:rsidRPr="00D7409C">
              <w:t>по</w:t>
            </w:r>
            <w:r>
              <w:t xml:space="preserve"> </w:t>
            </w:r>
            <w:r w:rsidRPr="00D7409C">
              <w:t>результатам</w:t>
            </w:r>
            <w:r>
              <w:t xml:space="preserve"> </w:t>
            </w:r>
            <w:r w:rsidRPr="00D7409C">
              <w:t>обследования</w:t>
            </w:r>
            <w:r>
              <w:t xml:space="preserve"> </w:t>
            </w:r>
            <w:r w:rsidRPr="00D7409C">
              <w:t>его</w:t>
            </w:r>
            <w:r>
              <w:t xml:space="preserve"> </w:t>
            </w:r>
            <w:r w:rsidRPr="00D7409C">
              <w:t>технического</w:t>
            </w:r>
            <w:r w:rsidR="002C2976">
              <w:t xml:space="preserve"> состояния</w:t>
            </w:r>
            <w:r w:rsidRPr="00D7409C">
              <w:t>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РЕПРЕССИЯ</w:t>
            </w:r>
          </w:p>
        </w:tc>
        <w:tc>
          <w:tcPr>
            <w:tcW w:w="364" w:type="dxa"/>
          </w:tcPr>
          <w:p w:rsidR="00D7409C" w:rsidRPr="00C817D5" w:rsidRDefault="00D7409C" w:rsidP="00FC1395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</w:tcPr>
          <w:p w:rsidR="00D7409C" w:rsidRPr="00C817D5" w:rsidRDefault="00D7409C" w:rsidP="00FC1395">
            <w:pPr>
              <w:pStyle w:val="S0"/>
              <w:spacing w:before="120" w:after="120"/>
              <w:ind w:left="-108"/>
            </w:pPr>
            <w:r w:rsidRPr="00D7409C">
              <w:t>превышение забойного давления над пластовым.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СПЕЦИАЛЬНАЯ (АВАРИЙНАЯ) труба</w:t>
            </w:r>
          </w:p>
        </w:tc>
        <w:tc>
          <w:tcPr>
            <w:tcW w:w="364" w:type="dxa"/>
          </w:tcPr>
          <w:p w:rsidR="00D7409C" w:rsidRDefault="00D7409C" w:rsidP="00FC1395">
            <w:pPr>
              <w:pStyle w:val="S0"/>
              <w:spacing w:before="120" w:after="120"/>
              <w:rPr>
                <w:caps/>
              </w:rPr>
            </w:pPr>
            <w:r>
              <w:rPr>
                <w:caps/>
              </w:rPr>
              <w:t>-</w:t>
            </w:r>
          </w:p>
        </w:tc>
        <w:tc>
          <w:tcPr>
            <w:tcW w:w="6615" w:type="dxa"/>
          </w:tcPr>
          <w:p w:rsidR="00D7409C" w:rsidRPr="00D7409C" w:rsidRDefault="00E730E8" w:rsidP="00D7409C">
            <w:pPr>
              <w:pStyle w:val="S0"/>
              <w:spacing w:before="120" w:after="120"/>
              <w:ind w:left="-108"/>
            </w:pPr>
            <w:r w:rsidRPr="00E730E8">
              <w:rPr>
                <w:rStyle w:val="urtxtemph"/>
              </w:rPr>
              <w:t xml:space="preserve">стальная труба с прочностными характеристиками, соответствующими верхней секции используемой бурильной колонны и насосно-компрессорных труб, окрашенная в красный цвет и имеющая метку, нанесенную белой масляной краской, при совмещении которой со столом ротора замок трубы будет находиться на 300 - 400 мм ниже плашек </w:t>
            </w:r>
            <w:proofErr w:type="spellStart"/>
            <w:r w:rsidRPr="00E730E8">
              <w:rPr>
                <w:rStyle w:val="urtxtemph"/>
              </w:rPr>
              <w:t>превентора</w:t>
            </w:r>
            <w:proofErr w:type="spellEnd"/>
            <w:r w:rsidRPr="00E730E8">
              <w:rPr>
                <w:rStyle w:val="urtxtemph"/>
              </w:rPr>
              <w:t xml:space="preserve">. Диаметр специальной трубы должен соответствовать диаметру плашек </w:t>
            </w:r>
            <w:proofErr w:type="spellStart"/>
            <w:r w:rsidRPr="00E730E8">
              <w:rPr>
                <w:rStyle w:val="urtxtemph"/>
              </w:rPr>
              <w:t>превентора</w:t>
            </w:r>
            <w:proofErr w:type="spellEnd"/>
            <w:r w:rsidRPr="00E730E8">
              <w:rPr>
                <w:rStyle w:val="urtxtemph"/>
              </w:rPr>
              <w:t>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C817D5" w:rsidRDefault="00D7409C" w:rsidP="00FC1395">
            <w:pPr>
              <w:pStyle w:val="S0"/>
              <w:spacing w:before="120" w:after="120"/>
              <w:ind w:left="-108"/>
            </w:pPr>
            <w:r w:rsidRPr="00927468">
              <w:t>УСТЬЕВОЕ ОБОРУДОВАНИЕ</w:t>
            </w:r>
          </w:p>
        </w:tc>
        <w:tc>
          <w:tcPr>
            <w:tcW w:w="364" w:type="dxa"/>
          </w:tcPr>
          <w:p w:rsidR="00D7409C" w:rsidRPr="00C817D5" w:rsidRDefault="00D7409C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D7409C" w:rsidRPr="00C817D5" w:rsidRDefault="00D7409C" w:rsidP="007D1DF0">
            <w:pPr>
              <w:pStyle w:val="S0"/>
              <w:spacing w:before="120" w:after="120"/>
              <w:ind w:left="-108"/>
            </w:pPr>
            <w:r w:rsidRPr="00865B63">
              <w:t xml:space="preserve">техническое средство или совокупность технических средств, устанавливаемых на устье скважины нефтяной или газовой залежи при ее строительстве, эксплуатации или ремонте, предназначенных для выполнения одной или нескольких самостоятельных </w:t>
            </w:r>
            <w:r w:rsidRPr="007D1DF0">
              <w:t>функций, связанных с герметизацией устья [</w:t>
            </w:r>
            <w:hyperlink r:id="rId27" w:tooltip="Ссылка на КонсультантПлюс" w:history="1">
              <w:r w:rsidR="007D1DF0" w:rsidRPr="007D1DF0">
                <w:rPr>
                  <w:rStyle w:val="aa"/>
                  <w:iCs/>
                </w:rPr>
                <w:t>ГОСТ 28996-91</w:t>
              </w:r>
            </w:hyperlink>
            <w:r w:rsidRPr="007D1DF0">
              <w:t>].</w:t>
            </w:r>
          </w:p>
        </w:tc>
      </w:tr>
      <w:tr w:rsidR="00D7409C" w:rsidRPr="00C817D5" w:rsidTr="001F4C3F">
        <w:tc>
          <w:tcPr>
            <w:tcW w:w="2660" w:type="dxa"/>
          </w:tcPr>
          <w:p w:rsidR="00D7409C" w:rsidRPr="00D7409C" w:rsidRDefault="00D7409C" w:rsidP="00FC1395">
            <w:pPr>
              <w:pStyle w:val="S0"/>
              <w:spacing w:before="120" w:after="120"/>
              <w:ind w:left="-108"/>
            </w:pPr>
            <w:r w:rsidRPr="00D7409C">
              <w:t>УЧЕБНАЯ ТРЕВОГА «ВЫБРОС»</w:t>
            </w:r>
          </w:p>
        </w:tc>
        <w:tc>
          <w:tcPr>
            <w:tcW w:w="364" w:type="dxa"/>
          </w:tcPr>
          <w:p w:rsidR="00D7409C" w:rsidRPr="00C817D5" w:rsidRDefault="00D7409C" w:rsidP="00FC1395">
            <w:pPr>
              <w:pStyle w:val="S0"/>
              <w:spacing w:before="120" w:after="120"/>
              <w:rPr>
                <w:caps/>
              </w:rPr>
            </w:pPr>
            <w:r>
              <w:rPr>
                <w:caps/>
              </w:rPr>
              <w:t>-</w:t>
            </w:r>
          </w:p>
        </w:tc>
        <w:tc>
          <w:tcPr>
            <w:tcW w:w="6615" w:type="dxa"/>
          </w:tcPr>
          <w:p w:rsidR="00D7409C" w:rsidRPr="00D7409C" w:rsidRDefault="00D7409C" w:rsidP="00D7409C">
            <w:pPr>
              <w:pStyle w:val="S0"/>
              <w:spacing w:before="120" w:after="120"/>
              <w:ind w:left="-108"/>
            </w:pPr>
            <w:r w:rsidRPr="00D7409C">
              <w:t>плановое или внеплановое проверочно-учебное меропр</w:t>
            </w:r>
            <w:r w:rsidRPr="00BC0F17">
              <w:t>иятие, проводимое со специалистами и работниками, работающими на скважине, в форме проверки без нарушения технологического процесса по плану локализации и ликвидации последствий аварий.</w:t>
            </w:r>
          </w:p>
        </w:tc>
      </w:tr>
    </w:tbl>
    <w:p w:rsidR="00E42338" w:rsidRPr="00C817D5" w:rsidRDefault="00E42338" w:rsidP="00933BE4">
      <w:pPr>
        <w:pStyle w:val="21"/>
        <w:keepNext w:val="0"/>
        <w:numPr>
          <w:ilvl w:val="0"/>
          <w:numId w:val="48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80" w:name="_Toc68796642"/>
      <w:bookmarkStart w:id="81" w:name="_Toc81921928"/>
      <w:r w:rsidRPr="00C817D5">
        <w:rPr>
          <w:i w:val="0"/>
          <w:caps/>
          <w:sz w:val="24"/>
        </w:rPr>
        <w:t>СОКРАЩЕНИЯ</w:t>
      </w:r>
      <w:bookmarkEnd w:id="80"/>
      <w:bookmarkEnd w:id="81"/>
    </w:p>
    <w:tbl>
      <w:tblPr>
        <w:tblStyle w:val="aff0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72"/>
        <w:gridCol w:w="6615"/>
        <w:gridCol w:w="141"/>
      </w:tblGrid>
      <w:tr w:rsidR="00B65BB5" w:rsidRPr="00C817D5" w:rsidTr="00FC1395">
        <w:tc>
          <w:tcPr>
            <w:tcW w:w="2552" w:type="dxa"/>
          </w:tcPr>
          <w:p w:rsidR="00B65BB5" w:rsidRPr="003B7A86" w:rsidRDefault="00B65BB5" w:rsidP="00FC1395">
            <w:pPr>
              <w:pStyle w:val="S0"/>
              <w:spacing w:before="120" w:after="120"/>
              <w:ind w:left="-108"/>
            </w:pPr>
            <w:r>
              <w:t>АСФ</w:t>
            </w:r>
          </w:p>
        </w:tc>
        <w:tc>
          <w:tcPr>
            <w:tcW w:w="472" w:type="dxa"/>
          </w:tcPr>
          <w:p w:rsidR="00B65BB5" w:rsidRPr="00C817D5" w:rsidRDefault="00B65BB5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B65BB5" w:rsidRPr="007D1DF0" w:rsidRDefault="00B65BB5" w:rsidP="007D1DF0">
            <w:pPr>
              <w:pStyle w:val="S0"/>
              <w:spacing w:before="120" w:after="120"/>
              <w:ind w:left="-108"/>
            </w:pPr>
            <w:r>
              <w:t>аварийно-спасательное формирование.</w:t>
            </w:r>
          </w:p>
        </w:tc>
      </w:tr>
      <w:tr w:rsidR="00A851D7" w:rsidRPr="00C817D5" w:rsidTr="00AC579E">
        <w:tc>
          <w:tcPr>
            <w:tcW w:w="2552" w:type="dxa"/>
          </w:tcPr>
          <w:p w:rsidR="00A851D7" w:rsidRPr="003B7A86" w:rsidRDefault="00A851D7" w:rsidP="00AC579E">
            <w:pPr>
              <w:pStyle w:val="S0"/>
              <w:spacing w:before="120" w:after="120"/>
              <w:ind w:left="-108"/>
            </w:pPr>
            <w:r>
              <w:t>БГ</w:t>
            </w:r>
          </w:p>
        </w:tc>
        <w:tc>
          <w:tcPr>
            <w:tcW w:w="472" w:type="dxa"/>
          </w:tcPr>
          <w:p w:rsidR="00A851D7" w:rsidRPr="00C817D5" w:rsidRDefault="00A851D7" w:rsidP="00AC579E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A851D7" w:rsidRPr="007D1DF0" w:rsidRDefault="00A851D7" w:rsidP="00AC579E">
            <w:pPr>
              <w:pStyle w:val="S0"/>
              <w:spacing w:before="120" w:after="120"/>
              <w:ind w:left="-108"/>
            </w:pPr>
            <w:r>
              <w:t>блок глушения.</w:t>
            </w:r>
          </w:p>
        </w:tc>
      </w:tr>
      <w:tr w:rsidR="00A851D7" w:rsidRPr="00C817D5" w:rsidTr="00FC1395">
        <w:tc>
          <w:tcPr>
            <w:tcW w:w="2552" w:type="dxa"/>
          </w:tcPr>
          <w:p w:rsidR="00A851D7" w:rsidRPr="003B7A86" w:rsidRDefault="00A851D7" w:rsidP="00FC1395">
            <w:pPr>
              <w:pStyle w:val="S0"/>
              <w:spacing w:before="120" w:after="120"/>
              <w:ind w:left="-108"/>
            </w:pPr>
            <w:r>
              <w:t>БД</w:t>
            </w:r>
          </w:p>
        </w:tc>
        <w:tc>
          <w:tcPr>
            <w:tcW w:w="472" w:type="dxa"/>
          </w:tcPr>
          <w:p w:rsidR="00A851D7" w:rsidRPr="00C817D5" w:rsidRDefault="00A851D7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A851D7" w:rsidRPr="007D1DF0" w:rsidRDefault="00A851D7" w:rsidP="007D1DF0">
            <w:pPr>
              <w:pStyle w:val="S0"/>
              <w:spacing w:before="120" w:after="120"/>
              <w:ind w:left="-108"/>
            </w:pPr>
            <w:r>
              <w:t xml:space="preserve">блок </w:t>
            </w:r>
            <w:proofErr w:type="spellStart"/>
            <w:r>
              <w:t>дросселирования</w:t>
            </w:r>
            <w:proofErr w:type="spellEnd"/>
            <w:r>
              <w:t>.</w:t>
            </w:r>
          </w:p>
        </w:tc>
      </w:tr>
      <w:tr w:rsidR="00E42338" w:rsidRPr="00C817D5" w:rsidTr="00FC1395">
        <w:tc>
          <w:tcPr>
            <w:tcW w:w="2552" w:type="dxa"/>
          </w:tcPr>
          <w:p w:rsidR="00E42338" w:rsidRPr="00C817D5" w:rsidRDefault="003B7A86" w:rsidP="00FC1395">
            <w:pPr>
              <w:pStyle w:val="S0"/>
              <w:spacing w:before="120" w:after="120"/>
              <w:ind w:left="-108"/>
            </w:pPr>
            <w:r w:rsidRPr="003B7A86">
              <w:t>БРД</w:t>
            </w:r>
          </w:p>
        </w:tc>
        <w:tc>
          <w:tcPr>
            <w:tcW w:w="472" w:type="dxa"/>
          </w:tcPr>
          <w:p w:rsidR="00E42338" w:rsidRPr="00C817D5" w:rsidRDefault="00E42338" w:rsidP="00FC1395">
            <w:pPr>
              <w:pStyle w:val="S0"/>
              <w:spacing w:before="120" w:after="120"/>
              <w:ind w:left="-108"/>
            </w:pPr>
            <w:r w:rsidRPr="00C817D5">
              <w:t>-</w:t>
            </w:r>
          </w:p>
        </w:tc>
        <w:tc>
          <w:tcPr>
            <w:tcW w:w="6756" w:type="dxa"/>
            <w:gridSpan w:val="2"/>
          </w:tcPr>
          <w:p w:rsidR="00E42338" w:rsidRPr="00C817D5" w:rsidRDefault="003B7A86" w:rsidP="007D1DF0">
            <w:pPr>
              <w:pStyle w:val="S0"/>
              <w:spacing w:before="120" w:after="120"/>
              <w:ind w:left="-108"/>
            </w:pPr>
            <w:r w:rsidRPr="007D1DF0">
              <w:t>система бурения с регулируемым давлением.</w:t>
            </w:r>
          </w:p>
        </w:tc>
      </w:tr>
      <w:tr w:rsidR="009B4CEF" w:rsidRPr="00C817D5" w:rsidTr="00FC1395">
        <w:tc>
          <w:tcPr>
            <w:tcW w:w="2552" w:type="dxa"/>
          </w:tcPr>
          <w:p w:rsidR="009B4CEF" w:rsidRPr="003B7A86" w:rsidRDefault="009B4CEF" w:rsidP="00FC1395">
            <w:pPr>
              <w:pStyle w:val="S0"/>
              <w:spacing w:before="120" w:after="120"/>
              <w:ind w:left="-108"/>
            </w:pPr>
            <w:r>
              <w:t>ВЗД</w:t>
            </w:r>
          </w:p>
        </w:tc>
        <w:tc>
          <w:tcPr>
            <w:tcW w:w="472" w:type="dxa"/>
          </w:tcPr>
          <w:p w:rsidR="009B4CEF" w:rsidRPr="00C817D5" w:rsidRDefault="009B4CEF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9B4CEF" w:rsidRPr="007D1DF0" w:rsidRDefault="009B4CEF" w:rsidP="009B4CEF">
            <w:pPr>
              <w:pStyle w:val="S0"/>
              <w:spacing w:before="120" w:after="120"/>
              <w:ind w:left="-108"/>
            </w:pPr>
            <w:r>
              <w:t>винтовой забойный двигатель.</w:t>
            </w:r>
          </w:p>
        </w:tc>
      </w:tr>
      <w:tr w:rsidR="00925D61" w:rsidRPr="00C817D5" w:rsidTr="00FC1395">
        <w:tc>
          <w:tcPr>
            <w:tcW w:w="255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t>ГНВП</w:t>
            </w:r>
          </w:p>
        </w:tc>
        <w:tc>
          <w:tcPr>
            <w:tcW w:w="47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925D61" w:rsidRDefault="00925D61" w:rsidP="00925D61">
            <w:pPr>
              <w:pStyle w:val="S0"/>
              <w:spacing w:before="120" w:after="120"/>
              <w:ind w:left="-108"/>
            </w:pPr>
            <w:proofErr w:type="spellStart"/>
            <w:r>
              <w:rPr>
                <w:bCs/>
              </w:rPr>
              <w:t>газонефтеводопроявление</w:t>
            </w:r>
            <w:proofErr w:type="spellEnd"/>
            <w:r>
              <w:rPr>
                <w:bCs/>
              </w:rPr>
              <w:t>.</w:t>
            </w:r>
          </w:p>
        </w:tc>
      </w:tr>
      <w:tr w:rsidR="00E42338" w:rsidRPr="00266CB7" w:rsidTr="00FC1395">
        <w:tc>
          <w:tcPr>
            <w:tcW w:w="2552" w:type="dxa"/>
          </w:tcPr>
          <w:p w:rsidR="00E42338" w:rsidRPr="005E756E" w:rsidRDefault="00D7409C" w:rsidP="00FC1395">
            <w:pPr>
              <w:pStyle w:val="S0"/>
              <w:spacing w:before="120" w:after="120"/>
              <w:ind w:left="-108"/>
            </w:pPr>
            <w:r w:rsidRPr="007D1DF0">
              <w:t>ГТИ</w:t>
            </w:r>
          </w:p>
        </w:tc>
        <w:tc>
          <w:tcPr>
            <w:tcW w:w="472" w:type="dxa"/>
          </w:tcPr>
          <w:p w:rsidR="00E42338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E42338" w:rsidRPr="005E756E" w:rsidRDefault="00D7409C" w:rsidP="00FC1395">
            <w:pPr>
              <w:pStyle w:val="S0"/>
              <w:spacing w:before="120" w:after="120"/>
              <w:ind w:left="-108"/>
            </w:pPr>
            <w:r w:rsidRPr="007D1DF0">
              <w:t>геолого-технические исследования.</w:t>
            </w:r>
          </w:p>
        </w:tc>
      </w:tr>
      <w:tr w:rsidR="00925D61" w:rsidRPr="00266CB7" w:rsidTr="00FC1395">
        <w:tc>
          <w:tcPr>
            <w:tcW w:w="2552" w:type="dxa"/>
          </w:tcPr>
          <w:p w:rsidR="00925D61" w:rsidRPr="007D1DF0" w:rsidRDefault="00925D61" w:rsidP="00FC1395">
            <w:pPr>
              <w:pStyle w:val="S0"/>
              <w:spacing w:before="120" w:after="120"/>
              <w:ind w:left="-108"/>
            </w:pPr>
            <w:r>
              <w:t>ДВС</w:t>
            </w:r>
          </w:p>
        </w:tc>
        <w:tc>
          <w:tcPr>
            <w:tcW w:w="47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925D61" w:rsidRPr="007D1DF0" w:rsidRDefault="00925D61" w:rsidP="00925D61">
            <w:pPr>
              <w:pStyle w:val="S0"/>
              <w:spacing w:before="120" w:after="120"/>
              <w:ind w:left="-108"/>
            </w:pPr>
            <w:r>
              <w:t>двигатель внутреннего сгорания.</w:t>
            </w:r>
          </w:p>
        </w:tc>
      </w:tr>
      <w:tr w:rsidR="00E42338" w:rsidRPr="00266CB7" w:rsidTr="00FC1395">
        <w:tc>
          <w:tcPr>
            <w:tcW w:w="2552" w:type="dxa"/>
          </w:tcPr>
          <w:p w:rsidR="00E42338" w:rsidRPr="00266CB7" w:rsidRDefault="007D1DF0" w:rsidP="00FC1395">
            <w:pPr>
              <w:pStyle w:val="S0"/>
              <w:spacing w:before="120" w:after="120"/>
              <w:ind w:left="-108"/>
            </w:pPr>
            <w:r w:rsidRPr="007D1DF0">
              <w:t>ИТР</w:t>
            </w:r>
          </w:p>
        </w:tc>
        <w:tc>
          <w:tcPr>
            <w:tcW w:w="472" w:type="dxa"/>
          </w:tcPr>
          <w:p w:rsidR="00E42338" w:rsidRPr="00266CB7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E42338" w:rsidRPr="00266CB7" w:rsidRDefault="007D1DF0" w:rsidP="00FC1395">
            <w:pPr>
              <w:pStyle w:val="S0"/>
              <w:spacing w:before="120" w:after="120"/>
              <w:ind w:left="-108"/>
            </w:pPr>
            <w:r w:rsidRPr="007D1DF0">
              <w:t>инженерно-технический работник.</w:t>
            </w:r>
          </w:p>
        </w:tc>
      </w:tr>
      <w:tr w:rsidR="00925D61" w:rsidRPr="00266CB7" w:rsidTr="00FC1395">
        <w:tc>
          <w:tcPr>
            <w:tcW w:w="2552" w:type="dxa"/>
          </w:tcPr>
          <w:p w:rsidR="00925D61" w:rsidRPr="007D1DF0" w:rsidRDefault="00925D61" w:rsidP="00FC1395">
            <w:pPr>
              <w:pStyle w:val="S0"/>
              <w:spacing w:before="120" w:after="120"/>
              <w:ind w:left="-108"/>
            </w:pPr>
            <w:r>
              <w:lastRenderedPageBreak/>
              <w:t>КИП</w:t>
            </w:r>
          </w:p>
        </w:tc>
        <w:tc>
          <w:tcPr>
            <w:tcW w:w="47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925D61" w:rsidRPr="007D1DF0" w:rsidRDefault="00925D61" w:rsidP="00925D61">
            <w:pPr>
              <w:pStyle w:val="S0"/>
              <w:spacing w:before="120" w:after="120"/>
              <w:ind w:left="-108"/>
            </w:pPr>
            <w:r>
              <w:t>контрольно-измерительные приборы.</w:t>
            </w:r>
          </w:p>
        </w:tc>
      </w:tr>
      <w:tr w:rsidR="00E929E3" w:rsidRPr="00266CB7" w:rsidTr="00FC1395">
        <w:tc>
          <w:tcPr>
            <w:tcW w:w="2552" w:type="dxa"/>
          </w:tcPr>
          <w:p w:rsidR="00E929E3" w:rsidRPr="007D1DF0" w:rsidRDefault="00E929E3" w:rsidP="00FC1395">
            <w:pPr>
              <w:pStyle w:val="S0"/>
              <w:spacing w:before="120" w:after="120"/>
              <w:ind w:left="-108"/>
            </w:pPr>
            <w:r>
              <w:t>КОШ</w:t>
            </w:r>
          </w:p>
        </w:tc>
        <w:tc>
          <w:tcPr>
            <w:tcW w:w="472" w:type="dxa"/>
          </w:tcPr>
          <w:p w:rsidR="00E929E3" w:rsidRDefault="00E929E3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756" w:type="dxa"/>
            <w:gridSpan w:val="2"/>
          </w:tcPr>
          <w:p w:rsidR="00E929E3" w:rsidRPr="007D1DF0" w:rsidRDefault="00E929E3" w:rsidP="00E929E3">
            <w:pPr>
              <w:pStyle w:val="S0"/>
              <w:spacing w:before="120" w:after="120"/>
              <w:ind w:left="-108"/>
            </w:pPr>
            <w:r>
              <w:t xml:space="preserve">клапан обратный </w:t>
            </w:r>
            <w:r w:rsidR="00C2482E">
              <w:t>шаровой</w:t>
            </w:r>
            <w:r>
              <w:t>.</w:t>
            </w:r>
          </w:p>
        </w:tc>
      </w:tr>
      <w:tr w:rsidR="00C4340E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C4340E" w:rsidRPr="007D1DF0" w:rsidRDefault="00C4340E" w:rsidP="00C4340E">
            <w:pPr>
              <w:pStyle w:val="S0"/>
              <w:spacing w:before="120" w:after="120"/>
              <w:ind w:left="-108"/>
            </w:pPr>
            <w:r>
              <w:t>КНБК</w:t>
            </w:r>
          </w:p>
        </w:tc>
        <w:tc>
          <w:tcPr>
            <w:tcW w:w="472" w:type="dxa"/>
          </w:tcPr>
          <w:p w:rsidR="00C4340E" w:rsidRDefault="00C4340E" w:rsidP="00C4340E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C4340E" w:rsidRPr="007D1DF0" w:rsidRDefault="00C4340E" w:rsidP="00C4340E">
            <w:pPr>
              <w:pStyle w:val="S0"/>
              <w:spacing w:before="120" w:after="120"/>
              <w:ind w:left="-108"/>
            </w:pPr>
            <w:r w:rsidRPr="00C4340E">
              <w:t>компоновка низа бурильной колонны</w:t>
            </w:r>
            <w:r w:rsidR="00FA0908">
              <w:t>.</w:t>
            </w:r>
          </w:p>
        </w:tc>
      </w:tr>
      <w:tr w:rsidR="00E929E3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E929E3" w:rsidRDefault="00E929E3" w:rsidP="00C4340E">
            <w:pPr>
              <w:pStyle w:val="S0"/>
              <w:spacing w:before="120" w:after="120"/>
              <w:ind w:left="-108"/>
            </w:pPr>
            <w:r>
              <w:t>КШЗ</w:t>
            </w:r>
          </w:p>
        </w:tc>
        <w:tc>
          <w:tcPr>
            <w:tcW w:w="472" w:type="dxa"/>
          </w:tcPr>
          <w:p w:rsidR="00E929E3" w:rsidRDefault="00E929E3" w:rsidP="00C4340E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E929E3" w:rsidRPr="00C4340E" w:rsidRDefault="00E929E3" w:rsidP="00E929E3">
            <w:pPr>
              <w:pStyle w:val="S0"/>
              <w:spacing w:before="120" w:after="120"/>
              <w:ind w:left="-108"/>
            </w:pPr>
            <w:r>
              <w:t xml:space="preserve">кран </w:t>
            </w:r>
            <w:r w:rsidR="00C2482E">
              <w:t>шаровой</w:t>
            </w:r>
            <w:r>
              <w:t xml:space="preserve"> запорный.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5E6229" w:rsidRPr="00266CB7" w:rsidRDefault="007D1DF0" w:rsidP="00F441C0">
            <w:pPr>
              <w:pStyle w:val="S0"/>
              <w:spacing w:before="120" w:after="120"/>
              <w:ind w:left="-108"/>
            </w:pPr>
            <w:r w:rsidRPr="007D1DF0">
              <w:t>ОК</w:t>
            </w:r>
          </w:p>
        </w:tc>
        <w:tc>
          <w:tcPr>
            <w:tcW w:w="472" w:type="dxa"/>
          </w:tcPr>
          <w:p w:rsidR="005E6229" w:rsidRPr="00266CB7" w:rsidRDefault="007D1DF0" w:rsidP="00F441C0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5E6229" w:rsidRPr="00266CB7" w:rsidRDefault="007D1DF0" w:rsidP="00F441C0">
            <w:pPr>
              <w:pStyle w:val="S0"/>
              <w:spacing w:before="120" w:after="120"/>
              <w:ind w:left="-108"/>
            </w:pPr>
            <w:r w:rsidRPr="007D1DF0">
              <w:t>обсадная колонна.</w:t>
            </w:r>
          </w:p>
        </w:tc>
      </w:tr>
      <w:tr w:rsidR="00F441C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F441C0" w:rsidRPr="007D1DF0" w:rsidRDefault="00F441C0" w:rsidP="00FC1395">
            <w:pPr>
              <w:pStyle w:val="S0"/>
              <w:spacing w:before="120" w:after="120"/>
              <w:ind w:left="-108"/>
            </w:pPr>
            <w:r>
              <w:t>ОПО</w:t>
            </w:r>
          </w:p>
        </w:tc>
        <w:tc>
          <w:tcPr>
            <w:tcW w:w="472" w:type="dxa"/>
          </w:tcPr>
          <w:p w:rsidR="00F441C0" w:rsidRDefault="00F441C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F441C0" w:rsidRPr="007D1DF0" w:rsidRDefault="00F441C0" w:rsidP="00FC1395">
            <w:pPr>
              <w:pStyle w:val="S0"/>
              <w:spacing w:before="120" w:after="120"/>
              <w:ind w:left="-108"/>
            </w:pPr>
            <w:r w:rsidRPr="005E6229">
              <w:t>опасны</w:t>
            </w:r>
            <w:r>
              <w:t>й</w:t>
            </w:r>
            <w:r w:rsidRPr="005E6229">
              <w:t xml:space="preserve"> производственны</w:t>
            </w:r>
            <w:r>
              <w:t>й</w:t>
            </w:r>
            <w:r w:rsidRPr="005E6229">
              <w:t xml:space="preserve"> объект</w:t>
            </w:r>
            <w:r>
              <w:t>.</w:t>
            </w:r>
          </w:p>
        </w:tc>
      </w:tr>
      <w:tr w:rsidR="00C4340E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C4340E" w:rsidRPr="007D1DF0" w:rsidRDefault="00C4340E" w:rsidP="00C4340E">
            <w:pPr>
              <w:pStyle w:val="S0"/>
              <w:spacing w:before="120" w:after="120"/>
              <w:ind w:left="-108"/>
            </w:pPr>
            <w:r>
              <w:t>ОФ</w:t>
            </w:r>
          </w:p>
        </w:tc>
        <w:tc>
          <w:tcPr>
            <w:tcW w:w="472" w:type="dxa"/>
          </w:tcPr>
          <w:p w:rsidR="00C4340E" w:rsidRDefault="00C4340E" w:rsidP="00C4340E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C4340E" w:rsidRPr="007D1DF0" w:rsidRDefault="00C4340E" w:rsidP="00C4340E">
            <w:pPr>
              <w:pStyle w:val="S0"/>
              <w:spacing w:before="120" w:after="120"/>
              <w:ind w:left="-108"/>
            </w:pPr>
            <w:r w:rsidRPr="00C4340E">
              <w:t>открытый фонтан скважины.</w:t>
            </w:r>
          </w:p>
        </w:tc>
      </w:tr>
      <w:tr w:rsidR="00C4340E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C4340E" w:rsidRPr="007D1DF0" w:rsidRDefault="00C4340E" w:rsidP="00C4340E">
            <w:pPr>
              <w:pStyle w:val="S0"/>
              <w:spacing w:before="120" w:after="120"/>
              <w:ind w:left="-108"/>
            </w:pPr>
            <w:r>
              <w:t>ПАСФ</w:t>
            </w:r>
          </w:p>
        </w:tc>
        <w:tc>
          <w:tcPr>
            <w:tcW w:w="472" w:type="dxa"/>
          </w:tcPr>
          <w:p w:rsidR="00C4340E" w:rsidRDefault="00C4340E" w:rsidP="00C4340E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C4340E" w:rsidRPr="007D1DF0" w:rsidRDefault="00C4340E" w:rsidP="00C4340E">
            <w:pPr>
              <w:pStyle w:val="S0"/>
              <w:spacing w:before="120" w:after="120"/>
              <w:ind w:left="-108"/>
            </w:pPr>
            <w:r w:rsidRPr="00C4340E">
              <w:t>профессиональное аварийно-спасательное формирование.</w:t>
            </w:r>
            <w:r>
              <w:t xml:space="preserve"> 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ПВО</w:t>
            </w:r>
          </w:p>
        </w:tc>
        <w:tc>
          <w:tcPr>
            <w:tcW w:w="472" w:type="dxa"/>
          </w:tcPr>
          <w:p w:rsidR="007D1DF0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противовыбросовое оборудование.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ПВР</w:t>
            </w:r>
          </w:p>
        </w:tc>
        <w:tc>
          <w:tcPr>
            <w:tcW w:w="472" w:type="dxa"/>
          </w:tcPr>
          <w:p w:rsidR="007D1DF0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>
              <w:t>прострелочно-взрывные работы</w:t>
            </w:r>
            <w:r w:rsidR="00FA0908">
              <w:t>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ПГА</w:t>
            </w:r>
          </w:p>
        </w:tc>
        <w:tc>
          <w:tcPr>
            <w:tcW w:w="472" w:type="dxa"/>
          </w:tcPr>
          <w:p w:rsidR="007D1DF0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proofErr w:type="spellStart"/>
            <w:r w:rsidRPr="007D1DF0">
              <w:t>пневмогидроаккумуляторы</w:t>
            </w:r>
            <w:proofErr w:type="spellEnd"/>
            <w:r w:rsidR="00FA0908">
              <w:t>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ПЛА</w:t>
            </w:r>
          </w:p>
        </w:tc>
        <w:tc>
          <w:tcPr>
            <w:tcW w:w="472" w:type="dxa"/>
          </w:tcPr>
          <w:p w:rsidR="007D1DF0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C361FA">
              <w:t>план мероприятий по локализации и ликвидации последствий аварий.</w:t>
            </w:r>
          </w:p>
        </w:tc>
      </w:tr>
      <w:tr w:rsidR="00A851D7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A851D7" w:rsidRDefault="00A851D7" w:rsidP="00FC1395">
            <w:pPr>
              <w:pStyle w:val="S0"/>
              <w:spacing w:before="120" w:after="120"/>
              <w:ind w:left="-108"/>
            </w:pPr>
            <w:r>
              <w:t>ППГ</w:t>
            </w:r>
          </w:p>
        </w:tc>
        <w:tc>
          <w:tcPr>
            <w:tcW w:w="472" w:type="dxa"/>
          </w:tcPr>
          <w:p w:rsidR="00A851D7" w:rsidRDefault="00A851D7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A851D7" w:rsidRDefault="00A851D7" w:rsidP="00A851D7">
            <w:pPr>
              <w:pStyle w:val="S0"/>
              <w:spacing w:before="120" w:after="120"/>
              <w:ind w:left="-108"/>
            </w:pPr>
            <w:proofErr w:type="spellStart"/>
            <w:r>
              <w:t>превентор</w:t>
            </w:r>
            <w:proofErr w:type="spellEnd"/>
            <w:r>
              <w:t xml:space="preserve"> </w:t>
            </w:r>
            <w:proofErr w:type="spellStart"/>
            <w:r>
              <w:t>плашечный</w:t>
            </w:r>
            <w:proofErr w:type="spellEnd"/>
            <w:r>
              <w:t xml:space="preserve"> гидравлический.</w:t>
            </w:r>
          </w:p>
        </w:tc>
      </w:tr>
      <w:tr w:rsidR="00A851D7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A851D7" w:rsidRPr="007D1DF0" w:rsidRDefault="00A851D7" w:rsidP="00FC1395">
            <w:pPr>
              <w:pStyle w:val="S0"/>
              <w:spacing w:before="120" w:after="120"/>
              <w:ind w:left="-108"/>
            </w:pPr>
            <w:r>
              <w:t>ПУГ</w:t>
            </w:r>
          </w:p>
        </w:tc>
        <w:tc>
          <w:tcPr>
            <w:tcW w:w="472" w:type="dxa"/>
          </w:tcPr>
          <w:p w:rsidR="00A851D7" w:rsidRDefault="00A851D7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A851D7" w:rsidRPr="00C361FA" w:rsidRDefault="00A851D7" w:rsidP="00A851D7">
            <w:pPr>
              <w:pStyle w:val="S0"/>
              <w:spacing w:before="120" w:after="120"/>
              <w:ind w:left="-108"/>
            </w:pPr>
            <w:proofErr w:type="spellStart"/>
            <w:r>
              <w:t>превентор</w:t>
            </w:r>
            <w:proofErr w:type="spellEnd"/>
            <w:r>
              <w:t xml:space="preserve"> универсальный гидравлический.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ПФС</w:t>
            </w:r>
          </w:p>
        </w:tc>
        <w:tc>
          <w:tcPr>
            <w:tcW w:w="472" w:type="dxa"/>
          </w:tcPr>
          <w:p w:rsidR="007D1DF0" w:rsidRDefault="006248AF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882EBE">
              <w:t>противофонтанная служба</w:t>
            </w:r>
            <w:r>
              <w:t xml:space="preserve"> (лицензированная организация, оказывающая услуги по противофонтанному обслуживанию)</w:t>
            </w:r>
            <w:r w:rsidRPr="00882EBE">
              <w:t>.</w:t>
            </w:r>
          </w:p>
        </w:tc>
      </w:tr>
      <w:tr w:rsidR="00925D61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925D61" w:rsidRPr="007D1DF0" w:rsidRDefault="00925D61" w:rsidP="00FC1395">
            <w:pPr>
              <w:pStyle w:val="S0"/>
              <w:spacing w:before="120" w:after="120"/>
              <w:ind w:left="-108"/>
            </w:pPr>
            <w:r>
              <w:t>СИЗ</w:t>
            </w:r>
          </w:p>
        </w:tc>
        <w:tc>
          <w:tcPr>
            <w:tcW w:w="47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925D61" w:rsidRPr="00925D61" w:rsidRDefault="00925D61" w:rsidP="00925D61">
            <w:pPr>
              <w:pStyle w:val="S0"/>
              <w:spacing w:before="120" w:after="120"/>
              <w:ind w:left="-108"/>
              <w:rPr>
                <w:bCs/>
              </w:rPr>
            </w:pPr>
            <w:r>
              <w:rPr>
                <w:bCs/>
              </w:rPr>
              <w:t>средства индивидуальной защиты.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СНС</w:t>
            </w:r>
          </w:p>
        </w:tc>
        <w:tc>
          <w:tcPr>
            <w:tcW w:w="472" w:type="dxa"/>
          </w:tcPr>
          <w:p w:rsidR="007D1DF0" w:rsidRDefault="006248AF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статистическое напряжение сдвига</w:t>
            </w:r>
            <w:r w:rsidR="00FA0908">
              <w:t>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СПО</w:t>
            </w:r>
          </w:p>
        </w:tc>
        <w:tc>
          <w:tcPr>
            <w:tcW w:w="472" w:type="dxa"/>
          </w:tcPr>
          <w:p w:rsidR="007D1DF0" w:rsidRDefault="006248AF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882EBE">
              <w:t>спускоподъемные операции</w:t>
            </w:r>
            <w:r>
              <w:t>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proofErr w:type="spellStart"/>
            <w:r w:rsidRPr="007D1DF0">
              <w:t>ССРСиСТ</w:t>
            </w:r>
            <w:proofErr w:type="spellEnd"/>
          </w:p>
        </w:tc>
        <w:tc>
          <w:tcPr>
            <w:tcW w:w="472" w:type="dxa"/>
          </w:tcPr>
          <w:p w:rsidR="007D1DF0" w:rsidRDefault="006248AF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>
              <w:t xml:space="preserve">сектор </w:t>
            </w:r>
            <w:proofErr w:type="spellStart"/>
            <w:r>
              <w:t>супервайзинга</w:t>
            </w:r>
            <w:proofErr w:type="spellEnd"/>
            <w:r>
              <w:t xml:space="preserve"> ремонта скважин и скважинных технологий АО «Востсибнефтегаз».</w:t>
            </w:r>
          </w:p>
        </w:tc>
      </w:tr>
      <w:tr w:rsidR="00925D61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925D61" w:rsidRPr="007D1DF0" w:rsidRDefault="00925D61" w:rsidP="00FC1395">
            <w:pPr>
              <w:pStyle w:val="S0"/>
              <w:spacing w:before="120" w:after="120"/>
              <w:ind w:left="-108"/>
            </w:pPr>
            <w:r>
              <w:t>СУСГ</w:t>
            </w:r>
          </w:p>
        </w:tc>
        <w:tc>
          <w:tcPr>
            <w:tcW w:w="47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925D61" w:rsidRDefault="00925D61" w:rsidP="00925D61">
            <w:pPr>
              <w:pStyle w:val="S0"/>
              <w:spacing w:before="120" w:after="120"/>
              <w:ind w:left="-108"/>
            </w:pPr>
            <w:r>
              <w:t xml:space="preserve">сальник устьевой с </w:t>
            </w:r>
            <w:proofErr w:type="spellStart"/>
            <w:r>
              <w:t>самоустанавливающей</w:t>
            </w:r>
            <w:proofErr w:type="spellEnd"/>
            <w:r>
              <w:t xml:space="preserve"> головкой.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ТКРС</w:t>
            </w:r>
          </w:p>
        </w:tc>
        <w:tc>
          <w:tcPr>
            <w:tcW w:w="472" w:type="dxa"/>
          </w:tcPr>
          <w:p w:rsidR="007D1DF0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текущий и капитальный ремонт скважин.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УСБ</w:t>
            </w:r>
          </w:p>
        </w:tc>
        <w:tc>
          <w:tcPr>
            <w:tcW w:w="472" w:type="dxa"/>
          </w:tcPr>
          <w:p w:rsidR="007D1DF0" w:rsidRDefault="007D1DF0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 xml:space="preserve">управление </w:t>
            </w:r>
            <w:proofErr w:type="spellStart"/>
            <w:r w:rsidRPr="007D1DF0">
              <w:t>супервайзинга</w:t>
            </w:r>
            <w:proofErr w:type="spellEnd"/>
            <w:r w:rsidRPr="007D1DF0">
              <w:t xml:space="preserve"> бурения АО «Востсибнефтегаз».</w:t>
            </w:r>
          </w:p>
        </w:tc>
      </w:tr>
      <w:tr w:rsidR="00925D61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925D61" w:rsidRPr="007D1DF0" w:rsidRDefault="00925D61" w:rsidP="00FC1395">
            <w:pPr>
              <w:pStyle w:val="S0"/>
              <w:spacing w:before="120" w:after="120"/>
              <w:ind w:left="-108"/>
            </w:pPr>
            <w:r>
              <w:t>УЭЦН</w:t>
            </w:r>
          </w:p>
        </w:tc>
        <w:tc>
          <w:tcPr>
            <w:tcW w:w="47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925D61" w:rsidRPr="00925D61" w:rsidRDefault="00925D61" w:rsidP="00925D61">
            <w:pPr>
              <w:pStyle w:val="S0"/>
              <w:spacing w:before="120" w:after="120"/>
              <w:ind w:left="-108"/>
              <w:rPr>
                <w:bCs/>
              </w:rPr>
            </w:pPr>
            <w:r>
              <w:rPr>
                <w:bCs/>
              </w:rPr>
              <w:t>у</w:t>
            </w:r>
            <w:r w:rsidRPr="008107C7">
              <w:rPr>
                <w:bCs/>
              </w:rPr>
              <w:t>становка</w:t>
            </w:r>
            <w:r w:rsidRPr="008107C7">
              <w:t xml:space="preserve"> электроприводного </w:t>
            </w:r>
            <w:r w:rsidRPr="008107C7">
              <w:rPr>
                <w:bCs/>
              </w:rPr>
              <w:t>центробежного</w:t>
            </w:r>
            <w:r w:rsidRPr="008107C7">
              <w:t xml:space="preserve"> </w:t>
            </w:r>
            <w:r w:rsidRPr="008107C7">
              <w:rPr>
                <w:bCs/>
              </w:rPr>
              <w:t>насоса</w:t>
            </w:r>
            <w:r>
              <w:rPr>
                <w:bCs/>
              </w:rPr>
              <w:t>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УТЗ</w:t>
            </w:r>
          </w:p>
        </w:tc>
        <w:tc>
          <w:tcPr>
            <w:tcW w:w="472" w:type="dxa"/>
          </w:tcPr>
          <w:p w:rsidR="006248AF" w:rsidRDefault="006248AF" w:rsidP="006248AF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C361FA">
              <w:t>учебно-тренировочное занятие.</w:t>
            </w:r>
          </w:p>
        </w:tc>
      </w:tr>
      <w:tr w:rsidR="009B4CEF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9B4CEF" w:rsidRPr="007D1DF0" w:rsidRDefault="009B4CEF" w:rsidP="00FC1395">
            <w:pPr>
              <w:pStyle w:val="S0"/>
              <w:spacing w:before="120" w:after="120"/>
              <w:ind w:left="-108"/>
            </w:pPr>
            <w:r>
              <w:t>ЦА</w:t>
            </w:r>
          </w:p>
        </w:tc>
        <w:tc>
          <w:tcPr>
            <w:tcW w:w="472" w:type="dxa"/>
          </w:tcPr>
          <w:p w:rsidR="009B4CEF" w:rsidRDefault="009B4CEF" w:rsidP="006248AF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9B4CEF" w:rsidRPr="00C361FA" w:rsidRDefault="009B4CEF" w:rsidP="009B4CEF">
            <w:pPr>
              <w:pStyle w:val="S0"/>
              <w:spacing w:before="120" w:after="120"/>
              <w:ind w:left="-108"/>
            </w:pPr>
            <w:r>
              <w:t>цементировочный агрегат.</w:t>
            </w:r>
          </w:p>
        </w:tc>
      </w:tr>
      <w:tr w:rsidR="00925D61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925D61" w:rsidRDefault="00925D61" w:rsidP="00FC1395">
            <w:pPr>
              <w:pStyle w:val="S0"/>
              <w:spacing w:before="120" w:after="120"/>
              <w:ind w:left="-108"/>
            </w:pPr>
            <w:r>
              <w:lastRenderedPageBreak/>
              <w:t>ЦДНГ</w:t>
            </w:r>
          </w:p>
        </w:tc>
        <w:tc>
          <w:tcPr>
            <w:tcW w:w="472" w:type="dxa"/>
          </w:tcPr>
          <w:p w:rsidR="00925D61" w:rsidRDefault="00925D61" w:rsidP="006248AF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925D61" w:rsidRDefault="00925D61" w:rsidP="00925D61">
            <w:pPr>
              <w:pStyle w:val="S0"/>
              <w:spacing w:before="120" w:after="120"/>
              <w:ind w:left="-108"/>
            </w:pPr>
            <w:r>
              <w:t>цех по добыче нефти и газа.</w:t>
            </w:r>
          </w:p>
        </w:tc>
      </w:tr>
      <w:tr w:rsidR="007D1DF0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7D1DF0">
              <w:t>ФА</w:t>
            </w:r>
          </w:p>
        </w:tc>
        <w:tc>
          <w:tcPr>
            <w:tcW w:w="472" w:type="dxa"/>
          </w:tcPr>
          <w:p w:rsidR="007D1DF0" w:rsidRDefault="006248AF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7D1DF0" w:rsidRPr="007D1DF0" w:rsidRDefault="007D1DF0" w:rsidP="00FC1395">
            <w:pPr>
              <w:pStyle w:val="S0"/>
              <w:spacing w:before="120" w:after="120"/>
              <w:ind w:left="-108"/>
            </w:pPr>
            <w:r w:rsidRPr="00256A27">
              <w:t>фонтанная арматура (скважины).</w:t>
            </w:r>
          </w:p>
        </w:tc>
      </w:tr>
      <w:tr w:rsidR="00A851D7" w:rsidRPr="00266CB7" w:rsidTr="00FC1395">
        <w:trPr>
          <w:gridAfter w:val="1"/>
          <w:wAfter w:w="141" w:type="dxa"/>
        </w:trPr>
        <w:tc>
          <w:tcPr>
            <w:tcW w:w="2552" w:type="dxa"/>
          </w:tcPr>
          <w:p w:rsidR="00A851D7" w:rsidRPr="007D1DF0" w:rsidRDefault="00A851D7" w:rsidP="00FC1395">
            <w:pPr>
              <w:pStyle w:val="S0"/>
              <w:spacing w:before="120" w:after="120"/>
              <w:ind w:left="-108"/>
            </w:pPr>
            <w:r>
              <w:t>ЭКМ</w:t>
            </w:r>
          </w:p>
        </w:tc>
        <w:tc>
          <w:tcPr>
            <w:tcW w:w="472" w:type="dxa"/>
          </w:tcPr>
          <w:p w:rsidR="00A851D7" w:rsidRDefault="00A851D7" w:rsidP="00FC1395">
            <w:pPr>
              <w:pStyle w:val="S0"/>
              <w:spacing w:before="120" w:after="120"/>
              <w:ind w:left="-108"/>
            </w:pPr>
            <w:r>
              <w:t>-</w:t>
            </w:r>
          </w:p>
        </w:tc>
        <w:tc>
          <w:tcPr>
            <w:tcW w:w="6615" w:type="dxa"/>
          </w:tcPr>
          <w:p w:rsidR="00A851D7" w:rsidRPr="00256A27" w:rsidRDefault="00A851D7" w:rsidP="00A851D7">
            <w:pPr>
              <w:pStyle w:val="S0"/>
              <w:spacing w:before="120" w:after="120"/>
              <w:ind w:left="-108"/>
            </w:pPr>
            <w:r>
              <w:t>электро-контактный манометр.</w:t>
            </w:r>
          </w:p>
        </w:tc>
      </w:tr>
    </w:tbl>
    <w:p w:rsidR="00470D7C" w:rsidRDefault="00470D7C">
      <w:pPr>
        <w:rPr>
          <w:rFonts w:ascii="Arial" w:hAnsi="Arial" w:cs="Arial"/>
          <w:b/>
          <w:bCs/>
          <w:caps/>
          <w:color w:val="000000" w:themeColor="text1"/>
          <w:sz w:val="32"/>
          <w:szCs w:val="32"/>
        </w:rPr>
      </w:pPr>
      <w:bookmarkStart w:id="82" w:name="_Toc228878037"/>
      <w:bookmarkStart w:id="83" w:name="_Toc230072188"/>
      <w:r>
        <w:rPr>
          <w:caps/>
          <w:color w:val="000000" w:themeColor="text1"/>
        </w:rPr>
        <w:br w:type="page"/>
      </w:r>
    </w:p>
    <w:p w:rsidR="00C578D8" w:rsidRPr="00C361FA" w:rsidRDefault="00C578D8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aps/>
          <w:color w:val="000000" w:themeColor="text1"/>
          <w:kern w:val="0"/>
        </w:rPr>
      </w:pPr>
      <w:bookmarkStart w:id="84" w:name="_Toc81921929"/>
      <w:r w:rsidRPr="00C361FA">
        <w:rPr>
          <w:caps/>
          <w:color w:val="000000" w:themeColor="text1"/>
          <w:kern w:val="0"/>
        </w:rPr>
        <w:lastRenderedPageBreak/>
        <w:t>ОБЩИЕ ПОЛОЖЕНИЯ</w:t>
      </w:r>
      <w:bookmarkEnd w:id="84"/>
    </w:p>
    <w:p w:rsidR="00382551" w:rsidRPr="002759B7" w:rsidRDefault="00C578D8" w:rsidP="00933BE4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85" w:name="_Toc149983195"/>
      <w:bookmarkStart w:id="86" w:name="_Toc149985389"/>
      <w:bookmarkEnd w:id="82"/>
      <w:bookmarkEnd w:id="83"/>
      <w:r w:rsidRPr="00C361FA">
        <w:rPr>
          <w:rFonts w:ascii="Times New Roman" w:hAnsi="Times New Roman" w:cs="Times New Roman"/>
          <w:sz w:val="24"/>
          <w:szCs w:val="24"/>
        </w:rPr>
        <w:t xml:space="preserve">Настоящая Инструкция распространяется </w:t>
      </w:r>
      <w:r w:rsidRPr="002759B7">
        <w:rPr>
          <w:rFonts w:ascii="Times New Roman" w:hAnsi="Times New Roman" w:cs="Times New Roman"/>
          <w:sz w:val="24"/>
          <w:szCs w:val="24"/>
        </w:rPr>
        <w:t xml:space="preserve">на </w:t>
      </w:r>
      <w:r w:rsidR="00D33457" w:rsidRPr="002759B7">
        <w:rPr>
          <w:rFonts w:ascii="Times New Roman" w:hAnsi="Times New Roman" w:cs="Times New Roman"/>
          <w:sz w:val="24"/>
          <w:szCs w:val="24"/>
        </w:rPr>
        <w:t>СП</w:t>
      </w:r>
      <w:r w:rsidR="00DA2FB3" w:rsidRPr="002759B7">
        <w:rPr>
          <w:rFonts w:ascii="Times New Roman" w:hAnsi="Times New Roman" w:cs="Times New Roman"/>
          <w:sz w:val="24"/>
          <w:szCs w:val="24"/>
        </w:rPr>
        <w:t xml:space="preserve"> и подрядные организации</w:t>
      </w:r>
      <w:r w:rsidR="008A2512" w:rsidRPr="002759B7">
        <w:rPr>
          <w:rFonts w:ascii="Times New Roman" w:hAnsi="Times New Roman" w:cs="Times New Roman"/>
          <w:sz w:val="24"/>
          <w:szCs w:val="24"/>
        </w:rPr>
        <w:t>,</w:t>
      </w:r>
      <w:r w:rsidR="00F33281" w:rsidRPr="002759B7">
        <w:rPr>
          <w:rFonts w:ascii="Times New Roman" w:hAnsi="Times New Roman" w:cs="Times New Roman"/>
          <w:sz w:val="24"/>
          <w:szCs w:val="24"/>
        </w:rPr>
        <w:t xml:space="preserve"> задействованны</w:t>
      </w:r>
      <w:r w:rsidR="008A2512" w:rsidRPr="002759B7">
        <w:rPr>
          <w:rFonts w:ascii="Times New Roman" w:hAnsi="Times New Roman" w:cs="Times New Roman"/>
          <w:sz w:val="24"/>
          <w:szCs w:val="24"/>
        </w:rPr>
        <w:t>е</w:t>
      </w:r>
      <w:r w:rsidR="00F33281" w:rsidRPr="002759B7">
        <w:rPr>
          <w:rFonts w:ascii="Times New Roman" w:hAnsi="Times New Roman" w:cs="Times New Roman"/>
          <w:sz w:val="24"/>
          <w:szCs w:val="24"/>
        </w:rPr>
        <w:t xml:space="preserve"> в процессе </w:t>
      </w:r>
      <w:r w:rsidR="00176809" w:rsidRPr="002759B7">
        <w:rPr>
          <w:rFonts w:ascii="Times New Roman" w:hAnsi="Times New Roman" w:cs="Times New Roman"/>
          <w:sz w:val="24"/>
          <w:szCs w:val="24"/>
        </w:rPr>
        <w:t xml:space="preserve">строительства, реконструкции, ремонта, </w:t>
      </w:r>
      <w:r w:rsidR="00FA11A9" w:rsidRPr="002759B7">
        <w:rPr>
          <w:rFonts w:ascii="Times New Roman" w:hAnsi="Times New Roman" w:cs="Times New Roman"/>
          <w:sz w:val="24"/>
          <w:szCs w:val="24"/>
        </w:rPr>
        <w:t>освоени</w:t>
      </w:r>
      <w:r w:rsidR="00FA11A9">
        <w:rPr>
          <w:rFonts w:ascii="Times New Roman" w:hAnsi="Times New Roman" w:cs="Times New Roman"/>
          <w:sz w:val="24"/>
          <w:szCs w:val="24"/>
        </w:rPr>
        <w:t>я</w:t>
      </w:r>
      <w:r w:rsidR="00176809" w:rsidRPr="002759B7">
        <w:rPr>
          <w:rFonts w:ascii="Times New Roman" w:hAnsi="Times New Roman" w:cs="Times New Roman"/>
          <w:sz w:val="24"/>
          <w:szCs w:val="24"/>
        </w:rPr>
        <w:t xml:space="preserve">, </w:t>
      </w:r>
      <w:r w:rsidR="00FA11A9" w:rsidRPr="002759B7">
        <w:rPr>
          <w:rFonts w:ascii="Times New Roman" w:hAnsi="Times New Roman" w:cs="Times New Roman"/>
          <w:sz w:val="24"/>
          <w:szCs w:val="24"/>
        </w:rPr>
        <w:t>испытани</w:t>
      </w:r>
      <w:r w:rsidR="00FA11A9">
        <w:rPr>
          <w:rFonts w:ascii="Times New Roman" w:hAnsi="Times New Roman" w:cs="Times New Roman"/>
          <w:sz w:val="24"/>
          <w:szCs w:val="24"/>
        </w:rPr>
        <w:t>я</w:t>
      </w:r>
      <w:r w:rsidR="00176809" w:rsidRPr="002759B7">
        <w:rPr>
          <w:rFonts w:ascii="Times New Roman" w:hAnsi="Times New Roman" w:cs="Times New Roman"/>
          <w:sz w:val="24"/>
          <w:szCs w:val="24"/>
        </w:rPr>
        <w:t xml:space="preserve">, геофизических </w:t>
      </w:r>
      <w:r w:rsidR="00C67601" w:rsidRPr="002759B7">
        <w:rPr>
          <w:rFonts w:ascii="Times New Roman" w:hAnsi="Times New Roman" w:cs="Times New Roman"/>
          <w:sz w:val="24"/>
          <w:szCs w:val="24"/>
        </w:rPr>
        <w:t>исследовани</w:t>
      </w:r>
      <w:r w:rsidR="00C67601">
        <w:rPr>
          <w:rFonts w:ascii="Times New Roman" w:hAnsi="Times New Roman" w:cs="Times New Roman"/>
          <w:sz w:val="24"/>
          <w:szCs w:val="24"/>
        </w:rPr>
        <w:t>й</w:t>
      </w:r>
      <w:r w:rsidR="00176809" w:rsidRPr="002759B7">
        <w:rPr>
          <w:rFonts w:ascii="Times New Roman" w:hAnsi="Times New Roman" w:cs="Times New Roman"/>
          <w:sz w:val="24"/>
          <w:szCs w:val="24"/>
        </w:rPr>
        <w:t>, ликвидации и эксплуатации скважин</w:t>
      </w:r>
      <w:r w:rsidR="00462407" w:rsidRPr="002759B7">
        <w:rPr>
          <w:rFonts w:ascii="Times New Roman" w:hAnsi="Times New Roman" w:cs="Times New Roman"/>
          <w:sz w:val="24"/>
          <w:szCs w:val="24"/>
        </w:rPr>
        <w:t xml:space="preserve"> на объектах </w:t>
      </w:r>
      <w:r w:rsidR="00470D7C" w:rsidRPr="002759B7">
        <w:rPr>
          <w:rFonts w:ascii="Times New Roman" w:hAnsi="Times New Roman" w:cs="Times New Roman"/>
          <w:sz w:val="24"/>
          <w:szCs w:val="24"/>
        </w:rPr>
        <w:t>Общества</w:t>
      </w:r>
      <w:r w:rsidR="00462407" w:rsidRPr="002759B7">
        <w:rPr>
          <w:rFonts w:ascii="Times New Roman" w:hAnsi="Times New Roman" w:cs="Times New Roman"/>
          <w:sz w:val="24"/>
          <w:szCs w:val="24"/>
        </w:rPr>
        <w:t>.</w:t>
      </w:r>
    </w:p>
    <w:p w:rsidR="00105CFB" w:rsidRPr="008526EE" w:rsidRDefault="00105CFB" w:rsidP="00933BE4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 xml:space="preserve">Для всех ОПО I, II, III классов опасности разрабатываются ПЛА в порядке, установленном </w:t>
      </w:r>
      <w:hyperlink r:id="rId28" w:tooltip="Ссылка на КонсультантПлюс" w:history="1">
        <w:r w:rsidR="00470D7C" w:rsidRPr="002759B7">
          <w:rPr>
            <w:rStyle w:val="aa"/>
            <w:rFonts w:ascii="Times New Roman" w:hAnsi="Times New Roman" w:cs="Times New Roman"/>
            <w:iCs/>
            <w:sz w:val="24"/>
            <w:szCs w:val="24"/>
          </w:rPr>
          <w:t>Положением о разработке планов мероприятий по локализации и ликвидации последствий аварий на опасных производственных объектах</w:t>
        </w:r>
      </w:hyperlink>
      <w:r w:rsidRPr="00470D7C">
        <w:rPr>
          <w:rFonts w:ascii="Times New Roman" w:hAnsi="Times New Roman" w:cs="Times New Roman"/>
          <w:sz w:val="24"/>
          <w:szCs w:val="24"/>
        </w:rPr>
        <w:t>.</w:t>
      </w:r>
    </w:p>
    <w:p w:rsidR="004B69B1" w:rsidRPr="002759B7" w:rsidRDefault="00B65BB5" w:rsidP="004B69B1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B69B1">
        <w:rPr>
          <w:rFonts w:ascii="Times New Roman" w:hAnsi="Times New Roman" w:cs="Times New Roman"/>
          <w:sz w:val="24"/>
          <w:szCs w:val="24"/>
        </w:rPr>
        <w:t xml:space="preserve">Организация, эксплуатирующая опасный производственный объект </w:t>
      </w:r>
      <w:r w:rsidR="004B69B1" w:rsidRPr="004B69B1">
        <w:rPr>
          <w:rFonts w:ascii="Times New Roman" w:hAnsi="Times New Roman" w:cs="Times New Roman"/>
          <w:sz w:val="24"/>
          <w:szCs w:val="24"/>
        </w:rPr>
        <w:t>(Общество, подрядная организация)</w:t>
      </w:r>
      <w:r w:rsidR="004B69B1">
        <w:rPr>
          <w:rFonts w:ascii="Times New Roman" w:hAnsi="Times New Roman" w:cs="Times New Roman"/>
          <w:sz w:val="24"/>
          <w:szCs w:val="24"/>
        </w:rPr>
        <w:t>,</w:t>
      </w:r>
      <w:r w:rsidRPr="008526EE">
        <w:rPr>
          <w:rFonts w:ascii="Times New Roman" w:hAnsi="Times New Roman" w:cs="Times New Roman"/>
          <w:sz w:val="24"/>
          <w:szCs w:val="24"/>
        </w:rPr>
        <w:t xml:space="preserve"> </w:t>
      </w:r>
      <w:r w:rsidR="004B69B1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4B69B1" w:rsidRPr="004B69B1">
        <w:rPr>
          <w:rFonts w:ascii="Times New Roman" w:hAnsi="Times New Roman" w:cs="Times New Roman"/>
          <w:sz w:val="24"/>
          <w:szCs w:val="24"/>
        </w:rPr>
        <w:t>разраб</w:t>
      </w:r>
      <w:r w:rsidR="004B69B1">
        <w:rPr>
          <w:rFonts w:ascii="Times New Roman" w:hAnsi="Times New Roman" w:cs="Times New Roman"/>
          <w:sz w:val="24"/>
          <w:szCs w:val="24"/>
        </w:rPr>
        <w:t>отать</w:t>
      </w:r>
      <w:r w:rsidR="004B69B1" w:rsidRPr="004B69B1">
        <w:rPr>
          <w:rFonts w:ascii="Times New Roman" w:hAnsi="Times New Roman" w:cs="Times New Roman"/>
          <w:sz w:val="24"/>
          <w:szCs w:val="24"/>
        </w:rPr>
        <w:t xml:space="preserve"> </w:t>
      </w:r>
      <w:r w:rsidR="004B69B1" w:rsidRPr="008526EE">
        <w:rPr>
          <w:rFonts w:ascii="Times New Roman" w:hAnsi="Times New Roman" w:cs="Times New Roman"/>
          <w:sz w:val="24"/>
          <w:szCs w:val="24"/>
        </w:rPr>
        <w:t xml:space="preserve">инструкцию по предупреждению </w:t>
      </w:r>
      <w:proofErr w:type="spellStart"/>
      <w:r w:rsidR="004B69B1">
        <w:rPr>
          <w:rFonts w:ascii="Times New Roman" w:hAnsi="Times New Roman" w:cs="Times New Roman"/>
          <w:sz w:val="24"/>
          <w:szCs w:val="24"/>
        </w:rPr>
        <w:t>газонефтеводопроявлений</w:t>
      </w:r>
      <w:proofErr w:type="spellEnd"/>
      <w:r w:rsidR="004B69B1" w:rsidRPr="008526EE">
        <w:rPr>
          <w:rFonts w:ascii="Times New Roman" w:hAnsi="Times New Roman" w:cs="Times New Roman"/>
          <w:sz w:val="24"/>
          <w:szCs w:val="24"/>
        </w:rPr>
        <w:t xml:space="preserve"> и открытых фонтанов, учитывающую специфику эксплуатации месторождений и технологию проведения работ при бурении, освоении, геофизических исследованиях скважин, реконструкции, ремонте, </w:t>
      </w:r>
      <w:r w:rsidR="004B69B1" w:rsidRPr="002759B7">
        <w:rPr>
          <w:rFonts w:ascii="Times New Roman" w:hAnsi="Times New Roman" w:cs="Times New Roman"/>
          <w:sz w:val="24"/>
          <w:szCs w:val="24"/>
        </w:rPr>
        <w:t>техническом перевооружении, консервации и ликвидации скважин, а также при ведении геофизических и ПВР на скважинах, и согласов</w:t>
      </w:r>
      <w:r w:rsidR="004B69B1">
        <w:rPr>
          <w:rFonts w:ascii="Times New Roman" w:hAnsi="Times New Roman" w:cs="Times New Roman"/>
          <w:sz w:val="24"/>
          <w:szCs w:val="24"/>
        </w:rPr>
        <w:t>ать</w:t>
      </w:r>
      <w:r w:rsidR="004B69B1" w:rsidRPr="002759B7">
        <w:rPr>
          <w:rFonts w:ascii="Times New Roman" w:hAnsi="Times New Roman" w:cs="Times New Roman"/>
          <w:sz w:val="24"/>
          <w:szCs w:val="24"/>
        </w:rPr>
        <w:t xml:space="preserve"> е</w:t>
      </w:r>
      <w:r w:rsidR="004B69B1">
        <w:rPr>
          <w:rFonts w:ascii="Times New Roman" w:hAnsi="Times New Roman" w:cs="Times New Roman"/>
          <w:sz w:val="24"/>
          <w:szCs w:val="24"/>
        </w:rPr>
        <w:t>е</w:t>
      </w:r>
      <w:r w:rsidR="004B69B1" w:rsidRPr="002759B7">
        <w:rPr>
          <w:rFonts w:ascii="Times New Roman" w:hAnsi="Times New Roman" w:cs="Times New Roman"/>
          <w:sz w:val="24"/>
          <w:szCs w:val="24"/>
        </w:rPr>
        <w:t xml:space="preserve"> с ПАСФ.</w:t>
      </w:r>
    </w:p>
    <w:p w:rsidR="002166C9" w:rsidRPr="008526EE" w:rsidRDefault="002166C9" w:rsidP="00933BE4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2759B7">
        <w:rPr>
          <w:rFonts w:ascii="Times New Roman" w:hAnsi="Times New Roman" w:cs="Times New Roman"/>
          <w:sz w:val="24"/>
          <w:szCs w:val="24"/>
        </w:rPr>
        <w:t>Буровые и ремонтные организации должны разрабатывать инструкции по монтажу и эксплуатации ПВО в соответствии с применяемым оборудованием, технологией ведения работ и инструкциями по монтажу,</w:t>
      </w:r>
      <w:r w:rsidRPr="008526EE">
        <w:rPr>
          <w:rFonts w:ascii="Times New Roman" w:hAnsi="Times New Roman" w:cs="Times New Roman"/>
          <w:sz w:val="24"/>
          <w:szCs w:val="24"/>
        </w:rPr>
        <w:t xml:space="preserve"> техническому обслуживанию, эксплуатации и ремонту изготовителей.</w:t>
      </w:r>
    </w:p>
    <w:p w:rsidR="002166C9" w:rsidRPr="008526EE" w:rsidRDefault="002166C9" w:rsidP="00933BE4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8526EE">
        <w:rPr>
          <w:rFonts w:ascii="Times New Roman" w:hAnsi="Times New Roman" w:cs="Times New Roman"/>
          <w:sz w:val="24"/>
          <w:szCs w:val="24"/>
        </w:rPr>
        <w:t xml:space="preserve">Выбор типа ПВО и колонной головки, схема установки и обвязки ПВО, блоков глушения и </w:t>
      </w:r>
      <w:proofErr w:type="spellStart"/>
      <w:r w:rsidRPr="008526EE">
        <w:rPr>
          <w:rFonts w:ascii="Times New Roman" w:hAnsi="Times New Roman" w:cs="Times New Roman"/>
          <w:sz w:val="24"/>
          <w:szCs w:val="24"/>
        </w:rPr>
        <w:t>дросселирования</w:t>
      </w:r>
      <w:proofErr w:type="spellEnd"/>
      <w:r w:rsidRPr="008526EE">
        <w:rPr>
          <w:rFonts w:ascii="Times New Roman" w:hAnsi="Times New Roman" w:cs="Times New Roman"/>
          <w:sz w:val="24"/>
          <w:szCs w:val="24"/>
        </w:rPr>
        <w:t xml:space="preserve"> осуществляются </w:t>
      </w:r>
      <w:r w:rsidRPr="00A4369D">
        <w:rPr>
          <w:rFonts w:ascii="Times New Roman" w:hAnsi="Times New Roman" w:cs="Times New Roman"/>
          <w:sz w:val="24"/>
          <w:szCs w:val="24"/>
        </w:rPr>
        <w:t>проектной организацией</w:t>
      </w:r>
      <w:r w:rsidRPr="008526EE">
        <w:rPr>
          <w:rFonts w:ascii="Times New Roman" w:hAnsi="Times New Roman" w:cs="Times New Roman"/>
          <w:sz w:val="24"/>
          <w:szCs w:val="24"/>
        </w:rPr>
        <w:t xml:space="preserve"> и согласовываются с </w:t>
      </w:r>
      <w:r w:rsidR="003436C7">
        <w:rPr>
          <w:rFonts w:ascii="Times New Roman" w:hAnsi="Times New Roman" w:cs="Times New Roman"/>
          <w:sz w:val="24"/>
          <w:szCs w:val="24"/>
        </w:rPr>
        <w:t>заказчик</w:t>
      </w:r>
      <w:r w:rsidRPr="008526EE">
        <w:rPr>
          <w:rFonts w:ascii="Times New Roman" w:hAnsi="Times New Roman" w:cs="Times New Roman"/>
          <w:sz w:val="24"/>
          <w:szCs w:val="24"/>
        </w:rPr>
        <w:t>ом.</w:t>
      </w:r>
    </w:p>
    <w:p w:rsidR="00382551" w:rsidRPr="00C361FA" w:rsidRDefault="00C578D8" w:rsidP="00933BE4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91B08">
        <w:rPr>
          <w:rFonts w:ascii="Times New Roman" w:hAnsi="Times New Roman" w:cs="Times New Roman"/>
          <w:sz w:val="24"/>
          <w:szCs w:val="24"/>
        </w:rPr>
        <w:t>Общество осуществляет оперативный</w:t>
      </w:r>
      <w:r w:rsidRPr="00C361FA">
        <w:rPr>
          <w:rFonts w:ascii="Times New Roman" w:hAnsi="Times New Roman" w:cs="Times New Roman"/>
          <w:sz w:val="24"/>
          <w:szCs w:val="24"/>
        </w:rPr>
        <w:t xml:space="preserve"> производственный контроль по предупреждению </w:t>
      </w:r>
      <w:r w:rsidRPr="00A4369D">
        <w:rPr>
          <w:rFonts w:ascii="Times New Roman" w:hAnsi="Times New Roman" w:cs="Times New Roman"/>
          <w:sz w:val="24"/>
          <w:szCs w:val="24"/>
        </w:rPr>
        <w:t>ГНВП</w:t>
      </w:r>
      <w:r w:rsidR="00D3719F" w:rsidRPr="00A4369D">
        <w:rPr>
          <w:rFonts w:ascii="Times New Roman" w:hAnsi="Times New Roman" w:cs="Times New Roman"/>
          <w:sz w:val="24"/>
          <w:szCs w:val="24"/>
        </w:rPr>
        <w:t xml:space="preserve"> и ОФ</w:t>
      </w:r>
      <w:r w:rsidRPr="00A4369D">
        <w:rPr>
          <w:rFonts w:ascii="Times New Roman" w:hAnsi="Times New Roman" w:cs="Times New Roman"/>
          <w:sz w:val="24"/>
          <w:szCs w:val="24"/>
        </w:rPr>
        <w:t xml:space="preserve"> по</w:t>
      </w:r>
      <w:r w:rsidRPr="00C361FA">
        <w:rPr>
          <w:rFonts w:ascii="Times New Roman" w:hAnsi="Times New Roman" w:cs="Times New Roman"/>
          <w:sz w:val="24"/>
          <w:szCs w:val="24"/>
        </w:rPr>
        <w:t xml:space="preserve"> всему циклу работ, связанных со </w:t>
      </w:r>
      <w:r w:rsidR="00D3719F" w:rsidRPr="00176809">
        <w:rPr>
          <w:rFonts w:ascii="Times New Roman" w:hAnsi="Times New Roman" w:cs="Times New Roman"/>
          <w:sz w:val="24"/>
          <w:szCs w:val="24"/>
        </w:rPr>
        <w:t>строительств</w:t>
      </w:r>
      <w:r w:rsidR="00D3719F">
        <w:rPr>
          <w:rFonts w:ascii="Times New Roman" w:hAnsi="Times New Roman" w:cs="Times New Roman"/>
          <w:sz w:val="24"/>
          <w:szCs w:val="24"/>
        </w:rPr>
        <w:t>ом</w:t>
      </w:r>
      <w:r w:rsidR="00D3719F" w:rsidRPr="00176809">
        <w:rPr>
          <w:rFonts w:ascii="Times New Roman" w:hAnsi="Times New Roman" w:cs="Times New Roman"/>
          <w:sz w:val="24"/>
          <w:szCs w:val="24"/>
        </w:rPr>
        <w:t>, реконструкци</w:t>
      </w:r>
      <w:r w:rsidR="00D3719F">
        <w:rPr>
          <w:rFonts w:ascii="Times New Roman" w:hAnsi="Times New Roman" w:cs="Times New Roman"/>
          <w:sz w:val="24"/>
          <w:szCs w:val="24"/>
        </w:rPr>
        <w:t>ей</w:t>
      </w:r>
      <w:r w:rsidR="00D3719F" w:rsidRPr="00176809">
        <w:rPr>
          <w:rFonts w:ascii="Times New Roman" w:hAnsi="Times New Roman" w:cs="Times New Roman"/>
          <w:sz w:val="24"/>
          <w:szCs w:val="24"/>
        </w:rPr>
        <w:t>, ремонт</w:t>
      </w:r>
      <w:r w:rsidR="00D3719F">
        <w:rPr>
          <w:rFonts w:ascii="Times New Roman" w:hAnsi="Times New Roman" w:cs="Times New Roman"/>
          <w:sz w:val="24"/>
          <w:szCs w:val="24"/>
        </w:rPr>
        <w:t>ом</w:t>
      </w:r>
      <w:r w:rsidR="00D3719F" w:rsidRPr="00176809">
        <w:rPr>
          <w:rFonts w:ascii="Times New Roman" w:hAnsi="Times New Roman" w:cs="Times New Roman"/>
          <w:sz w:val="24"/>
          <w:szCs w:val="24"/>
        </w:rPr>
        <w:t>, освоени</w:t>
      </w:r>
      <w:r w:rsidR="00D3719F">
        <w:rPr>
          <w:rFonts w:ascii="Times New Roman" w:hAnsi="Times New Roman" w:cs="Times New Roman"/>
          <w:sz w:val="24"/>
          <w:szCs w:val="24"/>
        </w:rPr>
        <w:t>ем</w:t>
      </w:r>
      <w:r w:rsidR="00D3719F" w:rsidRPr="00176809">
        <w:rPr>
          <w:rFonts w:ascii="Times New Roman" w:hAnsi="Times New Roman" w:cs="Times New Roman"/>
          <w:sz w:val="24"/>
          <w:szCs w:val="24"/>
        </w:rPr>
        <w:t>, испытани</w:t>
      </w:r>
      <w:r w:rsidR="00D3719F">
        <w:rPr>
          <w:rFonts w:ascii="Times New Roman" w:hAnsi="Times New Roman" w:cs="Times New Roman"/>
          <w:sz w:val="24"/>
          <w:szCs w:val="24"/>
        </w:rPr>
        <w:t>ем</w:t>
      </w:r>
      <w:r w:rsidR="00D3719F" w:rsidRPr="00176809">
        <w:rPr>
          <w:rFonts w:ascii="Times New Roman" w:hAnsi="Times New Roman" w:cs="Times New Roman"/>
          <w:sz w:val="24"/>
          <w:szCs w:val="24"/>
        </w:rPr>
        <w:t>, геофизически</w:t>
      </w:r>
      <w:r w:rsidR="00D3719F">
        <w:rPr>
          <w:rFonts w:ascii="Times New Roman" w:hAnsi="Times New Roman" w:cs="Times New Roman"/>
          <w:sz w:val="24"/>
          <w:szCs w:val="24"/>
        </w:rPr>
        <w:t>ми</w:t>
      </w:r>
      <w:r w:rsidR="00D3719F" w:rsidRPr="00176809">
        <w:rPr>
          <w:rFonts w:ascii="Times New Roman" w:hAnsi="Times New Roman" w:cs="Times New Roman"/>
          <w:sz w:val="24"/>
          <w:szCs w:val="24"/>
        </w:rPr>
        <w:t xml:space="preserve"> исследования</w:t>
      </w:r>
      <w:r w:rsidR="00D3719F">
        <w:rPr>
          <w:rFonts w:ascii="Times New Roman" w:hAnsi="Times New Roman" w:cs="Times New Roman"/>
          <w:sz w:val="24"/>
          <w:szCs w:val="24"/>
        </w:rPr>
        <w:t>ми</w:t>
      </w:r>
      <w:r w:rsidR="00D3719F" w:rsidRPr="00176809">
        <w:rPr>
          <w:rFonts w:ascii="Times New Roman" w:hAnsi="Times New Roman" w:cs="Times New Roman"/>
          <w:sz w:val="24"/>
          <w:szCs w:val="24"/>
        </w:rPr>
        <w:t>, ликвидаци</w:t>
      </w:r>
      <w:r w:rsidR="00D3719F">
        <w:rPr>
          <w:rFonts w:ascii="Times New Roman" w:hAnsi="Times New Roman" w:cs="Times New Roman"/>
          <w:sz w:val="24"/>
          <w:szCs w:val="24"/>
        </w:rPr>
        <w:t>ей</w:t>
      </w:r>
      <w:r w:rsidR="00D3719F" w:rsidRPr="00176809">
        <w:rPr>
          <w:rFonts w:ascii="Times New Roman" w:hAnsi="Times New Roman" w:cs="Times New Roman"/>
          <w:sz w:val="24"/>
          <w:szCs w:val="24"/>
        </w:rPr>
        <w:t xml:space="preserve"> и эксплуатаци</w:t>
      </w:r>
      <w:r w:rsidR="00D3719F">
        <w:rPr>
          <w:rFonts w:ascii="Times New Roman" w:hAnsi="Times New Roman" w:cs="Times New Roman"/>
          <w:sz w:val="24"/>
          <w:szCs w:val="24"/>
        </w:rPr>
        <w:t>ей</w:t>
      </w:r>
      <w:r w:rsidR="00D3719F" w:rsidRPr="00176809">
        <w:rPr>
          <w:rFonts w:ascii="Times New Roman" w:hAnsi="Times New Roman" w:cs="Times New Roman"/>
          <w:sz w:val="24"/>
          <w:szCs w:val="24"/>
        </w:rPr>
        <w:t xml:space="preserve"> скважин</w:t>
      </w:r>
      <w:r w:rsidRPr="00C361FA">
        <w:rPr>
          <w:rFonts w:ascii="Times New Roman" w:hAnsi="Times New Roman" w:cs="Times New Roman"/>
          <w:sz w:val="24"/>
          <w:szCs w:val="24"/>
        </w:rPr>
        <w:t>.</w:t>
      </w:r>
    </w:p>
    <w:p w:rsidR="00382551" w:rsidRPr="00E613DA" w:rsidRDefault="00C578D8" w:rsidP="00933BE4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C361FA">
        <w:rPr>
          <w:rFonts w:ascii="Times New Roman" w:hAnsi="Times New Roman" w:cs="Times New Roman"/>
          <w:sz w:val="24"/>
          <w:szCs w:val="24"/>
        </w:rPr>
        <w:t xml:space="preserve">В </w:t>
      </w:r>
      <w:r w:rsidRPr="00E613DA">
        <w:rPr>
          <w:rFonts w:ascii="Times New Roman" w:hAnsi="Times New Roman" w:cs="Times New Roman"/>
          <w:sz w:val="24"/>
          <w:szCs w:val="24"/>
        </w:rPr>
        <w:t>соот</w:t>
      </w:r>
      <w:r w:rsidR="00DE6AC1" w:rsidRPr="00E613DA">
        <w:rPr>
          <w:rFonts w:ascii="Times New Roman" w:hAnsi="Times New Roman" w:cs="Times New Roman"/>
          <w:sz w:val="24"/>
          <w:szCs w:val="24"/>
        </w:rPr>
        <w:t xml:space="preserve">ветствии с </w:t>
      </w:r>
      <w:hyperlink r:id="rId29" w:tooltip="Ссылка на КонсультантПлюс" w:history="1">
        <w:r w:rsidR="00470D7C" w:rsidRPr="00E613DA">
          <w:rPr>
            <w:rStyle w:val="aa"/>
            <w:rFonts w:ascii="Times New Roman" w:hAnsi="Times New Roman" w:cs="Times New Roman"/>
            <w:iCs/>
            <w:sz w:val="24"/>
            <w:szCs w:val="24"/>
          </w:rPr>
          <w:t>Федеральным законом от 21.07.1997 №116-ФЗ «О промышленной безопасности опасных производственных объектов»</w:t>
        </w:r>
      </w:hyperlink>
      <w:r w:rsidR="0067738A" w:rsidRPr="00E613DA">
        <w:rPr>
          <w:rFonts w:ascii="Times New Roman" w:hAnsi="Times New Roman" w:cs="Times New Roman"/>
          <w:sz w:val="24"/>
          <w:szCs w:val="24"/>
        </w:rPr>
        <w:t xml:space="preserve">, а также пунктом 6 </w:t>
      </w:r>
      <w:hyperlink r:id="rId30" w:tooltip="Ссылка на КонсультантПлюс" w:history="1">
        <w:r w:rsidR="00470D7C" w:rsidRPr="00E613DA">
          <w:rPr>
            <w:rStyle w:val="aa"/>
            <w:rFonts w:ascii="Times New Roman" w:hAnsi="Times New Roman" w:cs="Times New Roman"/>
            <w:iCs/>
            <w:sz w:val="24"/>
            <w:szCs w:val="24"/>
          </w:rPr>
          <w:t>Федеральных норм и правил в обл</w:t>
        </w:r>
        <w:r w:rsidR="00CB6900" w:rsidRPr="00E613DA">
          <w:rPr>
            <w:rStyle w:val="aa"/>
            <w:rFonts w:ascii="Times New Roman" w:hAnsi="Times New Roman" w:cs="Times New Roman"/>
            <w:iCs/>
            <w:sz w:val="24"/>
            <w:szCs w:val="24"/>
          </w:rPr>
          <w:t>асти пром</w:t>
        </w:r>
        <w:r w:rsidR="003E6AF3" w:rsidRPr="00E613DA">
          <w:rPr>
            <w:rStyle w:val="aa"/>
            <w:rFonts w:ascii="Times New Roman" w:hAnsi="Times New Roman" w:cs="Times New Roman"/>
            <w:iCs/>
            <w:sz w:val="24"/>
            <w:szCs w:val="24"/>
          </w:rPr>
          <w:t>ышленной безопасности «</w:t>
        </w:r>
        <w:r w:rsidR="00470D7C" w:rsidRPr="00E613DA">
          <w:rPr>
            <w:rStyle w:val="aa"/>
            <w:rFonts w:ascii="Times New Roman" w:hAnsi="Times New Roman" w:cs="Times New Roman"/>
            <w:iCs/>
            <w:sz w:val="24"/>
            <w:szCs w:val="24"/>
          </w:rPr>
          <w:t>Правила безопасности в нефтяной и газовой промышленност</w:t>
        </w:r>
        <w:r w:rsidR="00A4369D">
          <w:rPr>
            <w:rStyle w:val="aa"/>
            <w:rFonts w:ascii="Times New Roman" w:hAnsi="Times New Roman" w:cs="Times New Roman"/>
            <w:iCs/>
            <w:sz w:val="24"/>
            <w:szCs w:val="24"/>
          </w:rPr>
          <w:t>и»</w:t>
        </w:r>
      </w:hyperlink>
      <w:r w:rsidR="0067738A" w:rsidRPr="00E613DA">
        <w:rPr>
          <w:rFonts w:ascii="Times New Roman" w:hAnsi="Times New Roman" w:cs="Times New Roman"/>
          <w:sz w:val="24"/>
          <w:szCs w:val="24"/>
        </w:rPr>
        <w:t xml:space="preserve">, подрядные организации, эксплуатирующие </w:t>
      </w:r>
      <w:r w:rsidR="009F57CE" w:rsidRPr="00E613DA">
        <w:rPr>
          <w:rFonts w:ascii="Times New Roman" w:hAnsi="Times New Roman" w:cs="Times New Roman"/>
          <w:sz w:val="24"/>
          <w:szCs w:val="24"/>
        </w:rPr>
        <w:t xml:space="preserve">собственные опасные производственные объекты, предусмотренные частью 2 статьи 10 </w:t>
      </w:r>
      <w:hyperlink r:id="rId31" w:tooltip="Ссылка на КонсультантПлюс" w:history="1">
        <w:r w:rsidR="009F57CE" w:rsidRPr="00E613DA">
          <w:rPr>
            <w:rStyle w:val="aa"/>
            <w:rFonts w:ascii="Times New Roman" w:hAnsi="Times New Roman" w:cs="Times New Roman"/>
            <w:iCs/>
            <w:sz w:val="24"/>
            <w:szCs w:val="24"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9F57CE">
        <w:rPr>
          <w:rStyle w:val="aa"/>
          <w:rFonts w:ascii="Times New Roman" w:hAnsi="Times New Roman" w:cs="Times New Roman"/>
          <w:iCs/>
          <w:sz w:val="24"/>
          <w:szCs w:val="24"/>
        </w:rPr>
        <w:t xml:space="preserve">, </w:t>
      </w:r>
      <w:r w:rsidR="0067738A" w:rsidRPr="00E613DA">
        <w:rPr>
          <w:rFonts w:ascii="Times New Roman" w:hAnsi="Times New Roman" w:cs="Times New Roman"/>
          <w:sz w:val="24"/>
          <w:szCs w:val="24"/>
        </w:rPr>
        <w:t>при проведении работ по строительству, освоению, реконструкции и ремонте скважин</w:t>
      </w:r>
      <w:r w:rsidR="007B1CF7" w:rsidRPr="00E613DA">
        <w:rPr>
          <w:rFonts w:ascii="Times New Roman" w:hAnsi="Times New Roman" w:cs="Times New Roman"/>
          <w:sz w:val="24"/>
          <w:szCs w:val="24"/>
        </w:rPr>
        <w:t xml:space="preserve">, заключают договоры с </w:t>
      </w:r>
      <w:r w:rsidR="00B65BB5">
        <w:rPr>
          <w:rFonts w:ascii="Times New Roman" w:hAnsi="Times New Roman" w:cs="Times New Roman"/>
          <w:sz w:val="24"/>
          <w:szCs w:val="24"/>
        </w:rPr>
        <w:t>АСФ</w:t>
      </w:r>
      <w:r w:rsidR="007B1CF7" w:rsidRPr="00E613DA">
        <w:rPr>
          <w:rFonts w:ascii="Times New Roman" w:hAnsi="Times New Roman" w:cs="Times New Roman"/>
          <w:sz w:val="24"/>
          <w:szCs w:val="24"/>
        </w:rPr>
        <w:t xml:space="preserve"> на выполнение комплекса работ по противофонтанной безопасности.</w:t>
      </w:r>
    </w:p>
    <w:p w:rsidR="00E613DA" w:rsidRPr="00E613DA" w:rsidRDefault="00BE269B" w:rsidP="00933BE4">
      <w:pPr>
        <w:pStyle w:val="ConsPlusNormal"/>
        <w:widowControl/>
        <w:numPr>
          <w:ilvl w:val="0"/>
          <w:numId w:val="31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E613DA">
        <w:rPr>
          <w:rFonts w:ascii="Times New Roman" w:hAnsi="Times New Roman" w:cs="Times New Roman"/>
          <w:sz w:val="24"/>
          <w:szCs w:val="24"/>
        </w:rPr>
        <w:t xml:space="preserve">При выполнении работ, связанных с ликвидацией </w:t>
      </w:r>
      <w:r w:rsidR="00E613DA" w:rsidRPr="00E613DA">
        <w:rPr>
          <w:rFonts w:ascii="Times New Roman" w:hAnsi="Times New Roman" w:cs="Times New Roman"/>
          <w:sz w:val="24"/>
          <w:szCs w:val="24"/>
        </w:rPr>
        <w:t>ГНВП</w:t>
      </w:r>
      <w:r w:rsidRPr="00E613DA">
        <w:rPr>
          <w:rFonts w:ascii="Times New Roman" w:hAnsi="Times New Roman" w:cs="Times New Roman"/>
          <w:sz w:val="24"/>
          <w:szCs w:val="24"/>
        </w:rPr>
        <w:t xml:space="preserve"> и </w:t>
      </w:r>
      <w:r w:rsidR="00E613DA" w:rsidRPr="00E613DA">
        <w:rPr>
          <w:rFonts w:ascii="Times New Roman" w:hAnsi="Times New Roman" w:cs="Times New Roman"/>
          <w:sz w:val="24"/>
          <w:szCs w:val="24"/>
        </w:rPr>
        <w:t>ОФ</w:t>
      </w:r>
      <w:r w:rsidRPr="00E613DA">
        <w:rPr>
          <w:rFonts w:ascii="Times New Roman" w:hAnsi="Times New Roman" w:cs="Times New Roman"/>
          <w:sz w:val="24"/>
          <w:szCs w:val="24"/>
        </w:rPr>
        <w:t xml:space="preserve">, следует руководствоваться </w:t>
      </w:r>
      <w:hyperlink r:id="rId32" w:tooltip="Ссылка на КонсультантПлюс" w:history="1">
        <w:r w:rsidR="00E613DA" w:rsidRPr="00E613DA">
          <w:rPr>
            <w:rStyle w:val="aa"/>
            <w:rFonts w:ascii="Times New Roman" w:hAnsi="Times New Roman" w:cs="Times New Roman"/>
            <w:iCs/>
            <w:sz w:val="24"/>
            <w:szCs w:val="24"/>
          </w:rPr>
          <w:t>Инструкцией по организации и безопасному ведению работ при ликвидации открытых газовых и нефтяных фонтанов</w:t>
        </w:r>
      </w:hyperlink>
      <w:r w:rsidR="00E613DA" w:rsidRPr="00E613DA">
        <w:rPr>
          <w:rFonts w:ascii="Times New Roman" w:hAnsi="Times New Roman" w:cs="Times New Roman"/>
          <w:sz w:val="24"/>
          <w:szCs w:val="24"/>
        </w:rPr>
        <w:t>.</w:t>
      </w:r>
    </w:p>
    <w:p w:rsidR="00773D8F" w:rsidRDefault="00773D8F" w:rsidP="00D33457">
      <w:pPr>
        <w:pStyle w:val="ConsPlusNormal"/>
        <w:widowControl/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95E84" w:rsidRPr="00C95E84" w:rsidRDefault="00C95E84" w:rsidP="0007387A">
      <w:pPr>
        <w:sectPr w:rsidR="00C95E84" w:rsidRPr="00C95E84" w:rsidSect="003176E0">
          <w:headerReference w:type="even" r:id="rId33"/>
          <w:headerReference w:type="first" r:id="rId34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382551" w:rsidRPr="00C361FA" w:rsidRDefault="00382551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aps/>
          <w:color w:val="000000" w:themeColor="text1"/>
          <w:kern w:val="0"/>
        </w:rPr>
      </w:pPr>
      <w:bookmarkStart w:id="87" w:name="_Toc81921930"/>
      <w:r w:rsidRPr="00C361FA">
        <w:rPr>
          <w:caps/>
          <w:color w:val="000000" w:themeColor="text1"/>
          <w:kern w:val="0"/>
        </w:rPr>
        <w:lastRenderedPageBreak/>
        <w:t>ОСНОВНЫЕ ПРИЧИНЫ ГНВП И СПОСОБЫ ИХ РАННЕГО ОБНАРУЖЕНИЯ</w:t>
      </w:r>
      <w:bookmarkEnd w:id="87"/>
    </w:p>
    <w:p w:rsidR="00382551" w:rsidRPr="00E613DA" w:rsidRDefault="00E613DA" w:rsidP="00933BE4">
      <w:pPr>
        <w:pStyle w:val="21"/>
        <w:numPr>
          <w:ilvl w:val="0"/>
          <w:numId w:val="32"/>
        </w:numPr>
        <w:spacing w:after="0"/>
        <w:ind w:left="0" w:firstLine="0"/>
        <w:jc w:val="both"/>
        <w:rPr>
          <w:i w:val="0"/>
          <w:caps/>
          <w:sz w:val="24"/>
          <w:szCs w:val="24"/>
        </w:rPr>
      </w:pPr>
      <w:bookmarkStart w:id="88" w:name="_Toc81921931"/>
      <w:r w:rsidRPr="00E613DA">
        <w:rPr>
          <w:i w:val="0"/>
          <w:sz w:val="24"/>
          <w:szCs w:val="24"/>
        </w:rPr>
        <w:t xml:space="preserve">ПРИЧИНЫ И ПРИЗНАКИ ВОЗНИКНОВЕНИЯ </w:t>
      </w:r>
      <w:r>
        <w:rPr>
          <w:i w:val="0"/>
          <w:sz w:val="24"/>
          <w:szCs w:val="24"/>
        </w:rPr>
        <w:t>ГНВП</w:t>
      </w:r>
      <w:bookmarkEnd w:id="88"/>
    </w:p>
    <w:p w:rsidR="007A2B29" w:rsidRDefault="007A2B29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 w:rsidRPr="00C361FA">
        <w:t>Одним из основных условий возникновения ГНВП является поступление пластового флюида в ствол скважины вследствие превышения</w:t>
      </w:r>
      <w:r w:rsidR="0006686B">
        <w:t xml:space="preserve"> пластовым давлением забойного.</w:t>
      </w:r>
    </w:p>
    <w:p w:rsidR="00A9471F" w:rsidRPr="00A9471F" w:rsidRDefault="00A9471F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  <w:rPr>
          <w:color w:val="000000"/>
          <w:spacing w:val="2"/>
        </w:rPr>
      </w:pPr>
      <w:r w:rsidRPr="0006686B">
        <w:t>Забойное</w:t>
      </w:r>
      <w:r w:rsidRPr="00047E93">
        <w:rPr>
          <w:color w:val="000000"/>
          <w:spacing w:val="2"/>
        </w:rPr>
        <w:t xml:space="preserve"> давление в скважине</w:t>
      </w:r>
      <w:r w:rsidR="001F4C3F">
        <w:rPr>
          <w:color w:val="000000"/>
          <w:spacing w:val="2"/>
        </w:rPr>
        <w:t>,</w:t>
      </w:r>
      <w:r w:rsidRPr="00047E93">
        <w:rPr>
          <w:color w:val="000000"/>
          <w:spacing w:val="2"/>
        </w:rPr>
        <w:t xml:space="preserve"> во всех случаях</w:t>
      </w:r>
      <w:r w:rsidR="001F4C3F">
        <w:rPr>
          <w:color w:val="000000"/>
          <w:spacing w:val="2"/>
        </w:rPr>
        <w:t>,</w:t>
      </w:r>
      <w:r w:rsidRPr="00047E93">
        <w:rPr>
          <w:color w:val="000000"/>
          <w:spacing w:val="2"/>
        </w:rPr>
        <w:t xml:space="preserve"> зависит от величины </w:t>
      </w:r>
      <w:r w:rsidR="008D627C" w:rsidRPr="00047E93">
        <w:rPr>
          <w:color w:val="000000"/>
          <w:spacing w:val="2"/>
        </w:rPr>
        <w:t>гидростатического давления раствора,</w:t>
      </w:r>
      <w:r w:rsidRPr="00047E93">
        <w:rPr>
          <w:color w:val="000000"/>
          <w:spacing w:val="2"/>
        </w:rPr>
        <w:t xml:space="preserve"> заполняющего скважину и </w:t>
      </w:r>
      <w:r w:rsidR="00A4369D" w:rsidRPr="00047E93">
        <w:rPr>
          <w:color w:val="000000"/>
          <w:spacing w:val="2"/>
        </w:rPr>
        <w:t>дополнительных репрессий,</w:t>
      </w:r>
      <w:r w:rsidRPr="00047E93">
        <w:rPr>
          <w:color w:val="000000"/>
          <w:spacing w:val="2"/>
        </w:rPr>
        <w:t xml:space="preserve"> вызванных проводимыми на скважине работами (или простоями)</w:t>
      </w:r>
      <w:r w:rsidR="00E2436B">
        <w:rPr>
          <w:color w:val="000000"/>
          <w:spacing w:val="2"/>
        </w:rPr>
        <w:t>.</w:t>
      </w:r>
    </w:p>
    <w:p w:rsidR="007A2B29" w:rsidRPr="00C361FA" w:rsidRDefault="007A2B29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 w:rsidRPr="00C361FA">
        <w:t>Технологические причины, зависящие от исполнителей работ</w:t>
      </w:r>
      <w:r w:rsidR="00410BD2">
        <w:t>, связаны с нарушением планов (программ) работ</w:t>
      </w:r>
      <w:r w:rsidR="00EE4B34">
        <w:t xml:space="preserve"> и отклонением от проектных решений</w:t>
      </w:r>
      <w:r w:rsidR="008C5356">
        <w:t>, которые включают:</w:t>
      </w:r>
    </w:p>
    <w:p w:rsidR="007A2B29" w:rsidRPr="00C361FA" w:rsidRDefault="007A2B29" w:rsidP="001F4C3F">
      <w:pPr>
        <w:pStyle w:val="aff9"/>
        <w:numPr>
          <w:ilvl w:val="0"/>
          <w:numId w:val="59"/>
        </w:numPr>
        <w:spacing w:before="240"/>
        <w:ind w:hanging="720"/>
        <w:contextualSpacing w:val="0"/>
      </w:pPr>
      <w:r w:rsidRPr="00C361FA">
        <w:t>При подъ</w:t>
      </w:r>
      <w:r w:rsidR="0006686B">
        <w:t>е</w:t>
      </w:r>
      <w:r w:rsidRPr="00C361FA">
        <w:t>ме труб:</w:t>
      </w:r>
    </w:p>
    <w:p w:rsidR="007A2B29" w:rsidRPr="00C361FA" w:rsidRDefault="007A2B2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C361FA">
        <w:t>несвоевременн</w:t>
      </w:r>
      <w:r w:rsidR="006E13F6">
        <w:t>ый</w:t>
      </w:r>
      <w:r w:rsidRPr="00C361FA">
        <w:t xml:space="preserve"> долив скважины</w:t>
      </w:r>
      <w:r w:rsidR="00EE4B34">
        <w:t xml:space="preserve"> (несоответствие доливаемой жидкости к расчетной)</w:t>
      </w:r>
      <w:r w:rsidRPr="00C361FA">
        <w:t xml:space="preserve">; </w:t>
      </w:r>
    </w:p>
    <w:p w:rsidR="0078787D" w:rsidRPr="00B5322E" w:rsidRDefault="0078787D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B5322E">
        <w:t>подъ</w:t>
      </w:r>
      <w:r w:rsidR="0006686B">
        <w:t>е</w:t>
      </w:r>
      <w:r w:rsidRPr="00B5322E">
        <w:t>м инструмента с сифоном</w:t>
      </w:r>
      <w:r w:rsidR="0006686B">
        <w:t>;</w:t>
      </w:r>
    </w:p>
    <w:p w:rsidR="0078787D" w:rsidRPr="00B5322E" w:rsidRDefault="0078787D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B5322E">
        <w:t>превышение скорости подъ</w:t>
      </w:r>
      <w:r w:rsidR="0006686B">
        <w:t>е</w:t>
      </w:r>
      <w:r w:rsidRPr="00B5322E">
        <w:t xml:space="preserve">ма с возникновением </w:t>
      </w:r>
      <w:r w:rsidR="0006686B">
        <w:t>эффекта</w:t>
      </w:r>
      <w:r w:rsidR="00D63543">
        <w:t xml:space="preserve"> </w:t>
      </w:r>
      <w:proofErr w:type="spellStart"/>
      <w:r w:rsidR="00D63543">
        <w:t>свабирования</w:t>
      </w:r>
      <w:proofErr w:type="spellEnd"/>
      <w:r w:rsidR="0006686B">
        <w:t>;</w:t>
      </w:r>
    </w:p>
    <w:p w:rsidR="00F32924" w:rsidRPr="00560454" w:rsidRDefault="0006686B" w:rsidP="00263DFA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>большие значения СНС</w:t>
      </w:r>
      <w:r w:rsidR="000C29E9">
        <w:t xml:space="preserve"> промывочной жидкости</w:t>
      </w:r>
      <w:r w:rsidR="00F32924">
        <w:t>.</w:t>
      </w:r>
    </w:p>
    <w:p w:rsidR="007A2B29" w:rsidRPr="00482DDD" w:rsidRDefault="007A2B29" w:rsidP="001F4C3F">
      <w:pPr>
        <w:pStyle w:val="aff9"/>
        <w:numPr>
          <w:ilvl w:val="0"/>
          <w:numId w:val="59"/>
        </w:numPr>
        <w:spacing w:before="240"/>
        <w:ind w:hanging="720"/>
        <w:contextualSpacing w:val="0"/>
      </w:pPr>
      <w:r w:rsidRPr="00482DDD">
        <w:t>При спуске труб:</w:t>
      </w:r>
    </w:p>
    <w:p w:rsidR="00263DFA" w:rsidRDefault="007A2B29" w:rsidP="00591D6E">
      <w:pPr>
        <w:numPr>
          <w:ilvl w:val="0"/>
          <w:numId w:val="12"/>
        </w:numPr>
        <w:tabs>
          <w:tab w:val="left" w:pos="851"/>
        </w:tabs>
        <w:spacing w:before="60"/>
        <w:ind w:left="426" w:hanging="256"/>
        <w:jc w:val="both"/>
      </w:pPr>
      <w:proofErr w:type="spellStart"/>
      <w:r w:rsidRPr="00482DDD">
        <w:t>гидроразрыв</w:t>
      </w:r>
      <w:proofErr w:type="spellEnd"/>
      <w:r w:rsidRPr="00482DDD">
        <w:t xml:space="preserve"> </w:t>
      </w:r>
      <w:r w:rsidR="00263DFA" w:rsidRPr="00482DDD">
        <w:t>пласта</w:t>
      </w:r>
      <w:r w:rsidR="00263DFA">
        <w:t>, нарушение скорости спуска, резкое торможение</w:t>
      </w:r>
      <w:r w:rsidR="00D63543">
        <w:t xml:space="preserve"> с возникновением </w:t>
      </w:r>
      <w:proofErr w:type="spellStart"/>
      <w:r w:rsidR="00D63543">
        <w:t>гидропоршневого</w:t>
      </w:r>
      <w:proofErr w:type="spellEnd"/>
      <w:r w:rsidR="00D63543">
        <w:t xml:space="preserve"> эффекта</w:t>
      </w:r>
      <w:r w:rsidR="00263DFA">
        <w:t>;</w:t>
      </w:r>
    </w:p>
    <w:p w:rsidR="007A2B29" w:rsidRPr="00482DDD" w:rsidRDefault="00263DFA" w:rsidP="00591D6E">
      <w:pPr>
        <w:numPr>
          <w:ilvl w:val="0"/>
          <w:numId w:val="12"/>
        </w:numPr>
        <w:tabs>
          <w:tab w:val="left" w:pos="851"/>
        </w:tabs>
        <w:spacing w:before="60"/>
        <w:ind w:left="426" w:hanging="256"/>
        <w:jc w:val="both"/>
      </w:pPr>
      <w:r w:rsidRPr="00263DFA">
        <w:t xml:space="preserve">отсутствие контроля уровня </w:t>
      </w:r>
      <w:r w:rsidR="000C29E9">
        <w:t>промывочной жидкости</w:t>
      </w:r>
      <w:r w:rsidR="000C29E9" w:rsidRPr="00263DFA">
        <w:t xml:space="preserve"> </w:t>
      </w:r>
      <w:r w:rsidRPr="00263DFA">
        <w:t xml:space="preserve">в </w:t>
      </w:r>
      <w:proofErr w:type="spellStart"/>
      <w:r w:rsidRPr="00263DFA">
        <w:t>затрубном</w:t>
      </w:r>
      <w:proofErr w:type="spellEnd"/>
      <w:r w:rsidRPr="00263DFA">
        <w:t xml:space="preserve"> пространстве</w:t>
      </w:r>
      <w:r w:rsidR="00591D6E">
        <w:t xml:space="preserve"> </w:t>
      </w:r>
      <w:r w:rsidR="00591D6E" w:rsidRPr="00591D6E">
        <w:t xml:space="preserve">(несоответствие </w:t>
      </w:r>
      <w:r w:rsidR="00591D6E">
        <w:t>вытесняемой</w:t>
      </w:r>
      <w:r w:rsidR="00591D6E" w:rsidRPr="00591D6E">
        <w:t xml:space="preserve"> жидкости к расчетной)</w:t>
      </w:r>
      <w:r w:rsidR="007A2B29">
        <w:t>;</w:t>
      </w:r>
    </w:p>
    <w:p w:rsidR="000D1DC1" w:rsidRPr="00A4369D" w:rsidRDefault="007A2B29" w:rsidP="00591D6E">
      <w:pPr>
        <w:numPr>
          <w:ilvl w:val="0"/>
          <w:numId w:val="12"/>
        </w:numPr>
        <w:tabs>
          <w:tab w:val="left" w:pos="851"/>
        </w:tabs>
        <w:spacing w:before="60"/>
        <w:ind w:left="426" w:hanging="256"/>
        <w:jc w:val="both"/>
      </w:pPr>
      <w:r w:rsidRPr="00482DDD">
        <w:t xml:space="preserve">спуск труб без </w:t>
      </w:r>
      <w:r w:rsidRPr="00A4369D">
        <w:t>заполнения их промывочной жидкостью</w:t>
      </w:r>
      <w:r w:rsidR="0006686B" w:rsidRPr="00A4369D">
        <w:t>.</w:t>
      </w:r>
    </w:p>
    <w:p w:rsidR="000D1DC1" w:rsidRPr="00A4369D" w:rsidRDefault="000D1DC1" w:rsidP="001F4C3F">
      <w:pPr>
        <w:pStyle w:val="aff9"/>
        <w:numPr>
          <w:ilvl w:val="0"/>
          <w:numId w:val="59"/>
        </w:numPr>
        <w:spacing w:before="240"/>
        <w:ind w:hanging="720"/>
        <w:contextualSpacing w:val="0"/>
      </w:pPr>
      <w:r w:rsidRPr="00A4369D">
        <w:t>При креплении скважины:</w:t>
      </w:r>
    </w:p>
    <w:p w:rsidR="000D1DC1" w:rsidRPr="00A4369D" w:rsidRDefault="000D1DC1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4369D">
        <w:t xml:space="preserve">недолив </w:t>
      </w:r>
      <w:r w:rsidR="000C29E9">
        <w:t>промывочной жидкости</w:t>
      </w:r>
      <w:r w:rsidR="000C29E9" w:rsidRPr="00A4369D" w:rsidDel="000C29E9">
        <w:t xml:space="preserve"> </w:t>
      </w:r>
      <w:r w:rsidRPr="00A4369D">
        <w:t>в колонну при ее спуске</w:t>
      </w:r>
      <w:r w:rsidR="00564725" w:rsidRPr="00A4369D">
        <w:t xml:space="preserve"> (</w:t>
      </w:r>
      <w:r w:rsidRPr="00A4369D">
        <w:t>при наличии обратного клапана</w:t>
      </w:r>
      <w:r w:rsidR="00564725" w:rsidRPr="00A4369D">
        <w:t>)</w:t>
      </w:r>
      <w:r w:rsidRPr="00A4369D">
        <w:t xml:space="preserve">; </w:t>
      </w:r>
    </w:p>
    <w:p w:rsidR="00591D6E" w:rsidRDefault="00591D6E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263DFA">
        <w:t xml:space="preserve">отсутствие контроля уровня </w:t>
      </w:r>
      <w:r w:rsidR="000C29E9">
        <w:t>промывочной жидкости</w:t>
      </w:r>
      <w:r w:rsidR="000C29E9" w:rsidRPr="00263DFA">
        <w:t xml:space="preserve"> </w:t>
      </w:r>
      <w:r w:rsidRPr="00263DFA">
        <w:t xml:space="preserve">в </w:t>
      </w:r>
      <w:proofErr w:type="spellStart"/>
      <w:r w:rsidRPr="00263DFA">
        <w:t>затрубном</w:t>
      </w:r>
      <w:proofErr w:type="spellEnd"/>
      <w:r w:rsidRPr="00263DFA">
        <w:t xml:space="preserve"> пространстве</w:t>
      </w:r>
      <w:r>
        <w:t xml:space="preserve"> </w:t>
      </w:r>
      <w:r w:rsidRPr="00591D6E">
        <w:t xml:space="preserve">(несоответствие </w:t>
      </w:r>
      <w:r>
        <w:t>вытесняемой</w:t>
      </w:r>
      <w:r w:rsidRPr="00591D6E">
        <w:t xml:space="preserve"> жидкости к расчетной)</w:t>
      </w:r>
      <w:r>
        <w:t xml:space="preserve"> (при отсутствии обратного клапана);</w:t>
      </w:r>
    </w:p>
    <w:p w:rsidR="000D1DC1" w:rsidRPr="00A4369D" w:rsidRDefault="00591D6E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proofErr w:type="spellStart"/>
      <w:r w:rsidRPr="00482DDD">
        <w:t>гидроразрыв</w:t>
      </w:r>
      <w:proofErr w:type="spellEnd"/>
      <w:r w:rsidRPr="00482DDD">
        <w:t xml:space="preserve"> пласта</w:t>
      </w:r>
      <w:r>
        <w:t>, нарушение скорости спуска (</w:t>
      </w:r>
      <w:proofErr w:type="spellStart"/>
      <w:r w:rsidRPr="00A4369D">
        <w:t>гидропоршнево</w:t>
      </w:r>
      <w:r>
        <w:t>й</w:t>
      </w:r>
      <w:proofErr w:type="spellEnd"/>
      <w:r w:rsidRPr="00A4369D">
        <w:t xml:space="preserve"> </w:t>
      </w:r>
      <w:r w:rsidR="000D1DC1" w:rsidRPr="00A4369D">
        <w:t>эффект при спуске ОК</w:t>
      </w:r>
      <w:r>
        <w:t>)</w:t>
      </w:r>
      <w:r w:rsidR="000D1DC1" w:rsidRPr="00A4369D">
        <w:t>;</w:t>
      </w:r>
    </w:p>
    <w:p w:rsidR="000D1DC1" w:rsidRPr="00560454" w:rsidRDefault="000D1DC1" w:rsidP="008C5356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991B08">
        <w:t xml:space="preserve">нарушение технологий </w:t>
      </w:r>
      <w:r w:rsidR="000C29E9" w:rsidRPr="00991B08">
        <w:t>приготовлени</w:t>
      </w:r>
      <w:r w:rsidR="000C29E9">
        <w:t>я</w:t>
      </w:r>
      <w:r w:rsidR="000C29E9" w:rsidRPr="00991B08">
        <w:t xml:space="preserve"> </w:t>
      </w:r>
      <w:r w:rsidRPr="00991B08">
        <w:t>и закачки</w:t>
      </w:r>
      <w:r w:rsidR="00AC579E">
        <w:t xml:space="preserve"> </w:t>
      </w:r>
      <w:r w:rsidR="00AC579E" w:rsidRPr="00BE7EE7">
        <w:t>цементного раствора, буферной жидкости</w:t>
      </w:r>
      <w:r w:rsidR="00591D6E" w:rsidRPr="00591D6E">
        <w:t xml:space="preserve"> </w:t>
      </w:r>
      <w:r w:rsidR="00591D6E">
        <w:t xml:space="preserve">(неверные </w:t>
      </w:r>
      <w:r w:rsidR="00591D6E" w:rsidRPr="00991B08">
        <w:t>расчет</w:t>
      </w:r>
      <w:r w:rsidR="00591D6E">
        <w:t xml:space="preserve">ы удельного веса цементного раствора и </w:t>
      </w:r>
      <w:proofErr w:type="spellStart"/>
      <w:r w:rsidR="00591D6E">
        <w:t>продавочной</w:t>
      </w:r>
      <w:proofErr w:type="spellEnd"/>
      <w:r w:rsidR="00591D6E">
        <w:t xml:space="preserve"> жидкости)</w:t>
      </w:r>
      <w:r w:rsidRPr="00991B08">
        <w:t>.</w:t>
      </w:r>
    </w:p>
    <w:p w:rsidR="007A2B29" w:rsidRPr="006124B8" w:rsidRDefault="007A2B29" w:rsidP="001F4C3F">
      <w:pPr>
        <w:pStyle w:val="aff9"/>
        <w:numPr>
          <w:ilvl w:val="0"/>
          <w:numId w:val="59"/>
        </w:numPr>
        <w:spacing w:before="240"/>
        <w:ind w:hanging="720"/>
        <w:contextualSpacing w:val="0"/>
      </w:pPr>
      <w:r w:rsidRPr="00482DDD">
        <w:t>При остановках без промывк</w:t>
      </w:r>
      <w:r w:rsidR="00FA11A8">
        <w:t>и</w:t>
      </w:r>
      <w:r w:rsidRPr="00FA11A8">
        <w:t>:</w:t>
      </w:r>
    </w:p>
    <w:p w:rsidR="007A2B29" w:rsidRPr="00482DDD" w:rsidRDefault="007A2B2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proofErr w:type="spellStart"/>
      <w:r>
        <w:t>разгазирование</w:t>
      </w:r>
      <w:proofErr w:type="spellEnd"/>
      <w:r>
        <w:t xml:space="preserve"> </w:t>
      </w:r>
      <w:r w:rsidR="000C29E9">
        <w:t>промывочной жидкости</w:t>
      </w:r>
      <w:r w:rsidR="000C29E9" w:rsidDel="000C29E9">
        <w:t xml:space="preserve"> </w:t>
      </w:r>
      <w:r>
        <w:t xml:space="preserve">в </w:t>
      </w:r>
      <w:proofErr w:type="spellStart"/>
      <w:r>
        <w:t>призабойной</w:t>
      </w:r>
      <w:proofErr w:type="spellEnd"/>
      <w:r>
        <w:t xml:space="preserve"> части</w:t>
      </w:r>
      <w:r w:rsidR="00F473C7">
        <w:t xml:space="preserve"> при длительных простоях без промывки</w:t>
      </w:r>
      <w:r>
        <w:t>;</w:t>
      </w:r>
    </w:p>
    <w:p w:rsidR="00591D6E" w:rsidRDefault="007A2B2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>п</w:t>
      </w:r>
      <w:r w:rsidRPr="00482DDD">
        <w:t>ри установке жидкостных ванн</w:t>
      </w:r>
      <w:r>
        <w:t xml:space="preserve"> с более низкой плотностью при ликви</w:t>
      </w:r>
      <w:r w:rsidR="0006686B">
        <w:t>дации прихватов</w:t>
      </w:r>
      <w:r w:rsidR="00591D6E">
        <w:t>;</w:t>
      </w:r>
    </w:p>
    <w:p w:rsidR="00591D6E" w:rsidRDefault="00591D6E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>отсутствие контроля за скважиной (</w:t>
      </w:r>
      <w:r w:rsidRPr="00263DFA">
        <w:t>отсутствие контроля уровня</w:t>
      </w:r>
      <w:r w:rsidR="000C29E9" w:rsidRPr="000C29E9">
        <w:t xml:space="preserve"> </w:t>
      </w:r>
      <w:r w:rsidR="000C29E9">
        <w:t>промывочной жидкости</w:t>
      </w:r>
      <w:r w:rsidRPr="00263DFA">
        <w:t xml:space="preserve"> в </w:t>
      </w:r>
      <w:proofErr w:type="spellStart"/>
      <w:r w:rsidRPr="00263DFA">
        <w:t>затрубном</w:t>
      </w:r>
      <w:proofErr w:type="spellEnd"/>
      <w:r w:rsidRPr="00263DFA">
        <w:t xml:space="preserve"> пространстве</w:t>
      </w:r>
      <w:r>
        <w:t>)</w:t>
      </w:r>
      <w:r w:rsidR="000C29E9">
        <w:t>;</w:t>
      </w:r>
    </w:p>
    <w:p w:rsidR="007A2B29" w:rsidRDefault="000C29E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>несоответствие реологический свойств промывочной жидкости к программным значениям (расслоение)</w:t>
      </w:r>
      <w:r w:rsidR="0006686B">
        <w:t>.</w:t>
      </w:r>
    </w:p>
    <w:p w:rsidR="003F004A" w:rsidRPr="00511368" w:rsidRDefault="003F004A" w:rsidP="001F4C3F">
      <w:pPr>
        <w:pStyle w:val="aff9"/>
        <w:numPr>
          <w:ilvl w:val="0"/>
          <w:numId w:val="59"/>
        </w:numPr>
        <w:spacing w:before="240"/>
        <w:ind w:hanging="720"/>
        <w:contextualSpacing w:val="0"/>
        <w:rPr>
          <w:color w:val="000000"/>
          <w:spacing w:val="2"/>
        </w:rPr>
      </w:pPr>
      <w:r>
        <w:rPr>
          <w:color w:val="000000"/>
          <w:spacing w:val="2"/>
        </w:rPr>
        <w:lastRenderedPageBreak/>
        <w:t>Другие причины</w:t>
      </w:r>
      <w:r w:rsidRPr="00511368">
        <w:rPr>
          <w:color w:val="000000"/>
          <w:spacing w:val="2"/>
        </w:rPr>
        <w:t>:</w:t>
      </w:r>
    </w:p>
    <w:p w:rsidR="003F004A" w:rsidRPr="0006686B" w:rsidRDefault="003F004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06686B">
        <w:t>глушение скважины перед началом работ неполным объемом или отдельными порциями;</w:t>
      </w:r>
    </w:p>
    <w:p w:rsidR="003F004A" w:rsidRPr="0006686B" w:rsidRDefault="003F004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06686B">
        <w:t>нарушение технологии эксплуатации и ремонта скважины;</w:t>
      </w:r>
    </w:p>
    <w:p w:rsidR="003F004A" w:rsidRPr="0006686B" w:rsidRDefault="003F004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06686B">
        <w:t xml:space="preserve">поглощение </w:t>
      </w:r>
      <w:r w:rsidR="000C29E9">
        <w:t>промывочной жидкости</w:t>
      </w:r>
      <w:r w:rsidRPr="0006686B">
        <w:t>, находящегося в скважине;</w:t>
      </w:r>
    </w:p>
    <w:p w:rsidR="003F004A" w:rsidRPr="0006686B" w:rsidRDefault="003F004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06686B">
        <w:t xml:space="preserve">недостаточная дегазация </w:t>
      </w:r>
      <w:r w:rsidR="000C29E9">
        <w:t>промывочной жидкости</w:t>
      </w:r>
      <w:r w:rsidR="000C29E9" w:rsidRPr="0006686B" w:rsidDel="000C29E9">
        <w:t xml:space="preserve"> </w:t>
      </w:r>
      <w:r w:rsidRPr="0006686B">
        <w:t>в процессе ремонта скважины;</w:t>
      </w:r>
    </w:p>
    <w:p w:rsidR="003F004A" w:rsidRPr="00A4369D" w:rsidRDefault="003F004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  <w:rPr>
          <w:color w:val="000000"/>
          <w:spacing w:val="2"/>
        </w:rPr>
      </w:pPr>
      <w:r w:rsidRPr="0006686B">
        <w:t>снижение</w:t>
      </w:r>
      <w:r w:rsidRPr="006F1023">
        <w:rPr>
          <w:color w:val="000000"/>
          <w:spacing w:val="2"/>
        </w:rPr>
        <w:t xml:space="preserve"> гидростатического давления столба </w:t>
      </w:r>
      <w:r w:rsidR="000C29E9">
        <w:t>промывочной жидкости</w:t>
      </w:r>
      <w:r w:rsidR="000C29E9" w:rsidRPr="006F1023" w:rsidDel="000C29E9">
        <w:rPr>
          <w:color w:val="000000"/>
          <w:spacing w:val="2"/>
        </w:rPr>
        <w:t xml:space="preserve"> </w:t>
      </w:r>
      <w:r w:rsidRPr="006F1023">
        <w:rPr>
          <w:color w:val="000000"/>
          <w:spacing w:val="2"/>
        </w:rPr>
        <w:t xml:space="preserve">из-за </w:t>
      </w:r>
      <w:proofErr w:type="spellStart"/>
      <w:r w:rsidRPr="006F1023">
        <w:rPr>
          <w:color w:val="000000"/>
          <w:spacing w:val="2"/>
        </w:rPr>
        <w:t>перетоков</w:t>
      </w:r>
      <w:proofErr w:type="spellEnd"/>
      <w:r w:rsidRPr="006F1023">
        <w:rPr>
          <w:color w:val="000000"/>
          <w:spacing w:val="2"/>
        </w:rPr>
        <w:t xml:space="preserve">, обусловленных разностью </w:t>
      </w:r>
      <w:r w:rsidRPr="00A4369D">
        <w:rPr>
          <w:color w:val="000000"/>
          <w:spacing w:val="2"/>
        </w:rPr>
        <w:t xml:space="preserve">плотностей </w:t>
      </w:r>
      <w:r w:rsidR="000C29E9">
        <w:t>промывочной жидкости</w:t>
      </w:r>
      <w:r w:rsidR="000C29E9" w:rsidRPr="00A4369D" w:rsidDel="000C29E9">
        <w:rPr>
          <w:color w:val="000000"/>
          <w:spacing w:val="2"/>
        </w:rPr>
        <w:t xml:space="preserve"> </w:t>
      </w:r>
      <w:r w:rsidRPr="00A4369D">
        <w:rPr>
          <w:color w:val="000000"/>
          <w:spacing w:val="2"/>
        </w:rPr>
        <w:t xml:space="preserve">в трубном и </w:t>
      </w:r>
      <w:proofErr w:type="spellStart"/>
      <w:r w:rsidRPr="00A4369D">
        <w:rPr>
          <w:color w:val="000000"/>
          <w:spacing w:val="2"/>
        </w:rPr>
        <w:t>затрубном</w:t>
      </w:r>
      <w:proofErr w:type="spellEnd"/>
      <w:r w:rsidRPr="00A4369D">
        <w:rPr>
          <w:color w:val="000000"/>
          <w:spacing w:val="2"/>
        </w:rPr>
        <w:t xml:space="preserve"> пространствах;</w:t>
      </w:r>
    </w:p>
    <w:p w:rsidR="003F004A" w:rsidRPr="00A4369D" w:rsidRDefault="003F004A" w:rsidP="0003466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4369D">
        <w:t xml:space="preserve">снижение плотности </w:t>
      </w:r>
      <w:r w:rsidR="000C29E9">
        <w:t>промывочной жидкости</w:t>
      </w:r>
      <w:r w:rsidRPr="00A4369D">
        <w:t>;</w:t>
      </w:r>
    </w:p>
    <w:p w:rsidR="003F004A" w:rsidRPr="0006686B" w:rsidRDefault="003F004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4369D">
        <w:t xml:space="preserve">высокое значение вязкости и СНС </w:t>
      </w:r>
      <w:r w:rsidR="000C29E9">
        <w:t>промывочной жидкости</w:t>
      </w:r>
      <w:r w:rsidRPr="0006686B">
        <w:t>;</w:t>
      </w:r>
    </w:p>
    <w:p w:rsidR="003F004A" w:rsidRPr="008C5356" w:rsidRDefault="003F004A" w:rsidP="008C5356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  <w:rPr>
          <w:color w:val="000000"/>
          <w:spacing w:val="2"/>
        </w:rPr>
      </w:pPr>
      <w:r w:rsidRPr="0006686B">
        <w:t xml:space="preserve">некачественное крепление технических колонн, перекрывающих </w:t>
      </w:r>
      <w:proofErr w:type="spellStart"/>
      <w:r w:rsidRPr="0006686B">
        <w:t>газонефтеводонасыщенные</w:t>
      </w:r>
      <w:proofErr w:type="spellEnd"/>
      <w:r w:rsidRPr="0006686B">
        <w:t xml:space="preserve"> напорные горизонты</w:t>
      </w:r>
      <w:r w:rsidR="008C5356">
        <w:t>.</w:t>
      </w:r>
    </w:p>
    <w:p w:rsidR="007A2B29" w:rsidRDefault="008C5356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>
        <w:t>Н</w:t>
      </w:r>
      <w:r w:rsidRPr="008C5356">
        <w:t>аличие в разрезе скважины газовых пластов, а также нефтяных</w:t>
      </w:r>
      <w:r w:rsidRPr="008C5356">
        <w:rPr>
          <w:color w:val="000000"/>
          <w:spacing w:val="2"/>
        </w:rPr>
        <w:t xml:space="preserve"> и водяных пластов с </w:t>
      </w:r>
      <w:r w:rsidRPr="008C5356">
        <w:t>большим</w:t>
      </w:r>
      <w:r w:rsidRPr="006F1023">
        <w:rPr>
          <w:color w:val="000000"/>
          <w:spacing w:val="2"/>
        </w:rPr>
        <w:t xml:space="preserve"> количеством растворенного газа</w:t>
      </w:r>
      <w:r>
        <w:rPr>
          <w:color w:val="000000"/>
          <w:spacing w:val="2"/>
        </w:rPr>
        <w:t>,</w:t>
      </w:r>
      <w:r w:rsidRPr="006F1023">
        <w:rPr>
          <w:color w:val="000000"/>
          <w:spacing w:val="2"/>
        </w:rPr>
        <w:t xml:space="preserve"> значительно увеличивает опасность возникновения ГНВП, даже если пластовое давление </w:t>
      </w:r>
      <w:r>
        <w:rPr>
          <w:color w:val="000000"/>
          <w:spacing w:val="2"/>
        </w:rPr>
        <w:t xml:space="preserve">ниже гидростатического. </w:t>
      </w:r>
      <w:r w:rsidR="007A2B29" w:rsidRPr="0006686B">
        <w:rPr>
          <w:color w:val="000000"/>
          <w:spacing w:val="2"/>
        </w:rPr>
        <w:t>Повышенная</w:t>
      </w:r>
      <w:r w:rsidR="007A2B29" w:rsidRPr="00482DDD">
        <w:t xml:space="preserve"> опасность объясняется следующими свойствами газа:</w:t>
      </w:r>
    </w:p>
    <w:p w:rsidR="007A2B29" w:rsidRPr="00482DDD" w:rsidRDefault="000B545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>с</w:t>
      </w:r>
      <w:r w:rsidR="007A2B29" w:rsidRPr="00482DDD">
        <w:t>пособностью газовых пачек к всплытию в столбе бурового раствора с одновременным расширением и вытеснением раствора из скважины</w:t>
      </w:r>
      <w:r>
        <w:t>;</w:t>
      </w:r>
    </w:p>
    <w:p w:rsidR="007A2B29" w:rsidRDefault="000B545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>с</w:t>
      </w:r>
      <w:r w:rsidR="007A2B29" w:rsidRPr="00482DDD">
        <w:t xml:space="preserve">пособностью газовой пачки к всплытию в </w:t>
      </w:r>
      <w:proofErr w:type="spellStart"/>
      <w:r w:rsidR="007A2B29" w:rsidRPr="00482DDD">
        <w:t>загерметизированной</w:t>
      </w:r>
      <w:proofErr w:type="spellEnd"/>
      <w:r w:rsidR="007A2B29" w:rsidRPr="00482DDD">
        <w:t xml:space="preserve"> скважине, сохраняя первоначальное (пластовое) давление</w:t>
      </w:r>
      <w:r w:rsidR="006E13F6">
        <w:t>;</w:t>
      </w:r>
    </w:p>
    <w:p w:rsidR="006E13F6" w:rsidRPr="0006686B" w:rsidRDefault="006E13F6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06686B">
        <w:t>способностью к диффузии, т.е. проникновению через фильтрационную корку на стенках скважины в буровой раствор и, путем накопления в н</w:t>
      </w:r>
      <w:r w:rsidR="0006686B" w:rsidRPr="0006686B">
        <w:t>е</w:t>
      </w:r>
      <w:r w:rsidRPr="0006686B">
        <w:t>м, образовывать газовые пачки.</w:t>
      </w:r>
    </w:p>
    <w:p w:rsidR="00CA13C1" w:rsidRDefault="007A2B29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 w:rsidRPr="00482DDD">
        <w:t xml:space="preserve">При работе на скважине с возможным </w:t>
      </w:r>
      <w:r w:rsidRPr="00F33281">
        <w:rPr>
          <w:bCs/>
        </w:rPr>
        <w:t>ГНВП</w:t>
      </w:r>
      <w:r w:rsidR="008C5356">
        <w:t>,</w:t>
      </w:r>
      <w:r w:rsidRPr="00482DDD">
        <w:t xml:space="preserve"> исполнители должны не </w:t>
      </w:r>
      <w:r w:rsidR="00E53C32" w:rsidRPr="00482DDD">
        <w:t>допускать перечисленных</w:t>
      </w:r>
      <w:r w:rsidRPr="00482DDD">
        <w:t xml:space="preserve"> технологических причин и помнить, что</w:t>
      </w:r>
      <w:r w:rsidRPr="00124CEB">
        <w:t xml:space="preserve"> </w:t>
      </w:r>
      <w:r w:rsidRPr="00F33281">
        <w:rPr>
          <w:bCs/>
        </w:rPr>
        <w:t>ГНВП</w:t>
      </w:r>
      <w:r w:rsidRPr="00482DDD">
        <w:t xml:space="preserve"> может возникнуть и </w:t>
      </w:r>
      <w:r w:rsidR="00E53C32" w:rsidRPr="00482DDD">
        <w:t>при полном</w:t>
      </w:r>
      <w:r w:rsidRPr="00482DDD">
        <w:t xml:space="preserve"> соблюдении </w:t>
      </w:r>
      <w:r w:rsidRPr="00B5322E">
        <w:t>требований технологии за сч</w:t>
      </w:r>
      <w:r w:rsidR="0006686B">
        <w:t>е</w:t>
      </w:r>
      <w:r w:rsidRPr="00B5322E">
        <w:t xml:space="preserve">т ошибок при проектировании. </w:t>
      </w:r>
      <w:r w:rsidR="00E53C32" w:rsidRPr="00B5322E">
        <w:t>Контроль за</w:t>
      </w:r>
      <w:r w:rsidRPr="00B5322E">
        <w:t xml:space="preserve"> появлением признаков </w:t>
      </w:r>
      <w:r w:rsidRPr="00B5322E">
        <w:rPr>
          <w:bCs/>
        </w:rPr>
        <w:t>ГНВП</w:t>
      </w:r>
      <w:r w:rsidRPr="00B5322E">
        <w:t xml:space="preserve"> должен быть постоянным.</w:t>
      </w:r>
      <w:r w:rsidR="006E13F6">
        <w:t xml:space="preserve"> </w:t>
      </w:r>
    </w:p>
    <w:p w:rsidR="007A2B29" w:rsidRPr="00482DDD" w:rsidRDefault="006E13F6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 w:rsidRPr="008140A6">
        <w:t>О</w:t>
      </w:r>
      <w:r w:rsidR="0006686B" w:rsidRPr="008140A6">
        <w:t>ткрытый фонтан проще предупредить, чем ликвидировать</w:t>
      </w:r>
      <w:r w:rsidR="001F4C3F">
        <w:t>.</w:t>
      </w:r>
    </w:p>
    <w:p w:rsidR="007A2B29" w:rsidRPr="00482DDD" w:rsidRDefault="00E53C32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 w:rsidRPr="00482DDD">
        <w:t>Признаки ГНВП</w:t>
      </w:r>
      <w:r w:rsidR="0006686B">
        <w:t>:</w:t>
      </w:r>
    </w:p>
    <w:p w:rsidR="007A2B29" w:rsidRDefault="007A2B29" w:rsidP="00933BE4">
      <w:pPr>
        <w:pStyle w:val="aff9"/>
        <w:numPr>
          <w:ilvl w:val="0"/>
          <w:numId w:val="34"/>
        </w:numPr>
        <w:spacing w:before="240"/>
        <w:ind w:left="0" w:firstLine="0"/>
        <w:contextualSpacing w:val="0"/>
      </w:pPr>
      <w:r w:rsidRPr="00482DDD">
        <w:t xml:space="preserve">Для своевременного (раннего) обнаружения начала ГНВП необходимо знать признаки. Признаки могут быть </w:t>
      </w:r>
      <w:r w:rsidR="000B545F">
        <w:t>«</w:t>
      </w:r>
      <w:r w:rsidRPr="00482DDD">
        <w:t>прямые и косвенные</w:t>
      </w:r>
      <w:r w:rsidR="000B545F">
        <w:t>»</w:t>
      </w:r>
      <w:r w:rsidR="0006686B">
        <w:t>:</w:t>
      </w:r>
    </w:p>
    <w:p w:rsidR="007A2B29" w:rsidRDefault="007A2B2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482DDD">
        <w:t xml:space="preserve">Прямые </w:t>
      </w:r>
      <w:r w:rsidR="00034667">
        <w:t>–</w:t>
      </w:r>
      <w:r w:rsidRPr="00482DDD">
        <w:t xml:space="preserve"> появляются только в результате </w:t>
      </w:r>
      <w:r w:rsidR="00034667">
        <w:t>поступления пластового флюида (газ, нефть, вода) в ствол скважины</w:t>
      </w:r>
      <w:r w:rsidR="007B11EC">
        <w:t xml:space="preserve"> – непосредственно</w:t>
      </w:r>
      <w:r w:rsidR="00D449C2">
        <w:t>е</w:t>
      </w:r>
      <w:r w:rsidR="007B11EC">
        <w:t xml:space="preserve"> </w:t>
      </w:r>
      <w:r w:rsidR="00034667" w:rsidRPr="00482DDD">
        <w:t>возникновен</w:t>
      </w:r>
      <w:r w:rsidR="00D449C2">
        <w:t>ие</w:t>
      </w:r>
      <w:r w:rsidR="00034667" w:rsidRPr="00482DDD">
        <w:t xml:space="preserve"> </w:t>
      </w:r>
      <w:r w:rsidRPr="00482DDD">
        <w:t xml:space="preserve">ГНВП. </w:t>
      </w:r>
    </w:p>
    <w:p w:rsidR="007A2B29" w:rsidRPr="00482DDD" w:rsidRDefault="007A2B2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482DDD">
        <w:t xml:space="preserve">Косвенные – </w:t>
      </w:r>
      <w:r w:rsidR="007B11EC">
        <w:t xml:space="preserve">свидетельствуют о возможном начале ГНВП, но </w:t>
      </w:r>
      <w:r w:rsidRPr="00482DDD">
        <w:t>могут появиться и по другим причинам</w:t>
      </w:r>
      <w:r w:rsidR="00034667">
        <w:t xml:space="preserve">, </w:t>
      </w:r>
      <w:r w:rsidR="007B11EC">
        <w:t xml:space="preserve">вызванные, </w:t>
      </w:r>
      <w:r w:rsidR="00034667">
        <w:t>как геологическим строением разреза скважины, так и технологически</w:t>
      </w:r>
      <w:r w:rsidR="007B11EC">
        <w:t>ми</w:t>
      </w:r>
      <w:r w:rsidR="00034667">
        <w:t xml:space="preserve"> особенност</w:t>
      </w:r>
      <w:r w:rsidR="007B11EC">
        <w:t>ями</w:t>
      </w:r>
      <w:r w:rsidR="00034667">
        <w:t xml:space="preserve"> при проведении работ</w:t>
      </w:r>
      <w:r w:rsidRPr="00482DDD">
        <w:t>.</w:t>
      </w:r>
    </w:p>
    <w:p w:rsidR="007A2B29" w:rsidRPr="00F27B87" w:rsidRDefault="001C0800" w:rsidP="00933BE4">
      <w:pPr>
        <w:pStyle w:val="aff9"/>
        <w:numPr>
          <w:ilvl w:val="0"/>
          <w:numId w:val="34"/>
        </w:numPr>
        <w:spacing w:before="240"/>
        <w:ind w:left="0" w:firstLine="0"/>
        <w:contextualSpacing w:val="0"/>
        <w:rPr>
          <w:b/>
        </w:rPr>
      </w:pPr>
      <w:r w:rsidRPr="0006686B">
        <w:t>Прямые признаки</w:t>
      </w:r>
      <w:r>
        <w:t xml:space="preserve"> в себя включают</w:t>
      </w:r>
      <w:r w:rsidRPr="0006686B">
        <w:t>:</w:t>
      </w:r>
    </w:p>
    <w:p w:rsidR="007A2B29" w:rsidRPr="00764624" w:rsidRDefault="007A2B29" w:rsidP="001C0800">
      <w:pPr>
        <w:pStyle w:val="aff9"/>
        <w:numPr>
          <w:ilvl w:val="0"/>
          <w:numId w:val="35"/>
        </w:numPr>
        <w:spacing w:before="60"/>
        <w:ind w:left="567" w:hanging="425"/>
        <w:contextualSpacing w:val="0"/>
      </w:pPr>
      <w:r w:rsidRPr="00764624">
        <w:t xml:space="preserve">усиление потока выходящей из скважины </w:t>
      </w:r>
      <w:r w:rsidR="00E53C32" w:rsidRPr="00764624">
        <w:t>промывочной жидкости</w:t>
      </w:r>
      <w:r w:rsidR="00200140" w:rsidRPr="00764624">
        <w:t xml:space="preserve"> при неизменной подачи на</w:t>
      </w:r>
      <w:r w:rsidR="001A12C6" w:rsidRPr="00764624">
        <w:t>с</w:t>
      </w:r>
      <w:r w:rsidR="00200140" w:rsidRPr="00764624">
        <w:t>оса</w:t>
      </w:r>
      <w:r w:rsidRPr="00764624">
        <w:t>;</w:t>
      </w:r>
    </w:p>
    <w:p w:rsidR="0077419F" w:rsidRPr="0006686B" w:rsidRDefault="0077419F" w:rsidP="001C0800">
      <w:pPr>
        <w:pStyle w:val="aff9"/>
        <w:numPr>
          <w:ilvl w:val="0"/>
          <w:numId w:val="35"/>
        </w:numPr>
        <w:spacing w:before="60"/>
        <w:ind w:left="567" w:hanging="425"/>
        <w:contextualSpacing w:val="0"/>
      </w:pPr>
      <w:r w:rsidRPr="0006686B">
        <w:t xml:space="preserve">уменьшение (против расчетного) объема </w:t>
      </w:r>
      <w:r w:rsidR="00ED73BD" w:rsidRPr="0006686B">
        <w:t xml:space="preserve">доливаемой </w:t>
      </w:r>
      <w:r w:rsidR="001C0800" w:rsidRPr="00764624">
        <w:t xml:space="preserve">промывочной </w:t>
      </w:r>
      <w:r w:rsidRPr="0006686B">
        <w:t>жидкости</w:t>
      </w:r>
      <w:r w:rsidR="00ED73BD">
        <w:t>*</w:t>
      </w:r>
      <w:r w:rsidRPr="0006686B">
        <w:t xml:space="preserve">, в </w:t>
      </w:r>
      <w:proofErr w:type="spellStart"/>
      <w:r w:rsidRPr="0006686B">
        <w:t>затрубное</w:t>
      </w:r>
      <w:proofErr w:type="spellEnd"/>
      <w:r w:rsidRPr="0006686B">
        <w:t xml:space="preserve"> пространство при подъеме инструмента;</w:t>
      </w:r>
    </w:p>
    <w:p w:rsidR="00404014" w:rsidRPr="00764624" w:rsidRDefault="00404014" w:rsidP="001C0800">
      <w:pPr>
        <w:pStyle w:val="aff9"/>
        <w:numPr>
          <w:ilvl w:val="0"/>
          <w:numId w:val="35"/>
        </w:numPr>
        <w:spacing w:before="60"/>
        <w:ind w:left="567" w:hanging="425"/>
        <w:contextualSpacing w:val="0"/>
      </w:pPr>
      <w:r w:rsidRPr="00764624">
        <w:lastRenderedPageBreak/>
        <w:t xml:space="preserve">увеличение объема (уровня) </w:t>
      </w:r>
      <w:r w:rsidR="001C0800" w:rsidRPr="00764624">
        <w:t xml:space="preserve">промывочной </w:t>
      </w:r>
      <w:r w:rsidR="001C0800" w:rsidRPr="0006686B">
        <w:t>жидкости</w:t>
      </w:r>
      <w:r w:rsidR="00ED73BD">
        <w:t>*</w:t>
      </w:r>
      <w:r w:rsidR="001C0800" w:rsidRPr="00764624" w:rsidDel="001C0800">
        <w:t xml:space="preserve"> </w:t>
      </w:r>
      <w:r w:rsidRPr="00764624">
        <w:t xml:space="preserve">в приемных емкостях при бурении или проведении </w:t>
      </w:r>
      <w:proofErr w:type="spellStart"/>
      <w:r w:rsidRPr="00764624">
        <w:t>спуско</w:t>
      </w:r>
      <w:proofErr w:type="spellEnd"/>
      <w:r w:rsidRPr="00764624">
        <w:t xml:space="preserve"> - подъемных операций</w:t>
      </w:r>
      <w:r w:rsidR="00510F6D" w:rsidRPr="00764624">
        <w:t>;</w:t>
      </w:r>
    </w:p>
    <w:p w:rsidR="00510F6D" w:rsidRPr="00764624" w:rsidRDefault="00510F6D" w:rsidP="001C0800">
      <w:pPr>
        <w:pStyle w:val="aff9"/>
        <w:numPr>
          <w:ilvl w:val="0"/>
          <w:numId w:val="35"/>
        </w:numPr>
        <w:spacing w:before="60"/>
        <w:ind w:left="567" w:hanging="425"/>
        <w:contextualSpacing w:val="0"/>
      </w:pPr>
      <w:r w:rsidRPr="00764624">
        <w:t xml:space="preserve">поступление </w:t>
      </w:r>
      <w:r w:rsidR="001C0800" w:rsidRPr="00764624">
        <w:t xml:space="preserve">промывочной </w:t>
      </w:r>
      <w:r w:rsidR="001C0800" w:rsidRPr="0006686B">
        <w:t>жидкости</w:t>
      </w:r>
      <w:r w:rsidR="00ED73BD">
        <w:t>*</w:t>
      </w:r>
      <w:r w:rsidR="001C0800" w:rsidRPr="00764624" w:rsidDel="001C0800">
        <w:t xml:space="preserve"> </w:t>
      </w:r>
      <w:r w:rsidRPr="00764624">
        <w:t>из скважины при неработающих насосах.</w:t>
      </w:r>
    </w:p>
    <w:p w:rsidR="007A2B29" w:rsidRDefault="007A2B29" w:rsidP="00F33281">
      <w:pPr>
        <w:spacing w:before="240"/>
        <w:jc w:val="both"/>
        <w:rPr>
          <w:b/>
        </w:rPr>
      </w:pPr>
      <w:r w:rsidRPr="001F4C3F">
        <w:rPr>
          <w:b/>
        </w:rPr>
        <w:t>При появлении прямых признаков работа останавли</w:t>
      </w:r>
      <w:r w:rsidR="0006686B" w:rsidRPr="001F4C3F">
        <w:rPr>
          <w:b/>
        </w:rPr>
        <w:t>вается и устье герметизируется</w:t>
      </w:r>
      <w:r w:rsidR="001F4C3F">
        <w:rPr>
          <w:b/>
        </w:rPr>
        <w:t>.</w:t>
      </w:r>
    </w:p>
    <w:p w:rsidR="007A2B29" w:rsidRDefault="00ED73BD" w:rsidP="00F33281">
      <w:pPr>
        <w:spacing w:before="240"/>
        <w:jc w:val="both"/>
      </w:pPr>
      <w:r>
        <w:t>*</w:t>
      </w:r>
      <w:r w:rsidR="00480B5E">
        <w:t>Работы должны быть</w:t>
      </w:r>
      <w:r w:rsidR="00480B5E" w:rsidRPr="00480B5E">
        <w:t xml:space="preserve"> прекращен</w:t>
      </w:r>
      <w:r w:rsidR="00480B5E">
        <w:t>ы и</w:t>
      </w:r>
      <w:r w:rsidR="00480B5E" w:rsidRPr="00480B5E">
        <w:t xml:space="preserve"> приняты меры по герметизации устья скважины</w:t>
      </w:r>
      <w:r w:rsidR="00480B5E">
        <w:t xml:space="preserve"> при поступлении промывочной жидкости</w:t>
      </w:r>
      <w:r>
        <w:t>:</w:t>
      </w:r>
      <w:r w:rsidR="008D63D7" w:rsidRPr="00480B5E" w:rsidDel="008D63D7">
        <w:t xml:space="preserve"> </w:t>
      </w:r>
    </w:p>
    <w:p w:rsidR="008D63D7" w:rsidRDefault="008D63D7" w:rsidP="008D63D7">
      <w:pPr>
        <w:spacing w:before="240"/>
        <w:jc w:val="both"/>
      </w:pPr>
      <w:r>
        <w:t>- при бурении скважин в объеме 0,5 м</w:t>
      </w:r>
      <w:r w:rsidRPr="001F4C3F">
        <w:rPr>
          <w:vertAlign w:val="superscript"/>
        </w:rPr>
        <w:t>3</w:t>
      </w:r>
      <w:r>
        <w:t>;</w:t>
      </w:r>
    </w:p>
    <w:p w:rsidR="008D63D7" w:rsidRPr="00482DDD" w:rsidRDefault="008D63D7" w:rsidP="008D63D7">
      <w:pPr>
        <w:spacing w:before="240"/>
        <w:jc w:val="both"/>
      </w:pPr>
      <w:r>
        <w:t>- при ремонте скважин в объеме 0,2 м</w:t>
      </w:r>
      <w:r w:rsidRPr="001F4C3F">
        <w:rPr>
          <w:vertAlign w:val="superscript"/>
        </w:rPr>
        <w:t>3</w:t>
      </w:r>
      <w:r>
        <w:t>.</w:t>
      </w:r>
    </w:p>
    <w:p w:rsidR="007A2B29" w:rsidRPr="00F27B87" w:rsidRDefault="001C0800" w:rsidP="00933BE4">
      <w:pPr>
        <w:pStyle w:val="aff9"/>
        <w:numPr>
          <w:ilvl w:val="0"/>
          <w:numId w:val="34"/>
        </w:numPr>
        <w:spacing w:before="240"/>
        <w:ind w:left="0" w:firstLine="0"/>
        <w:contextualSpacing w:val="0"/>
      </w:pPr>
      <w:r w:rsidRPr="0006686B">
        <w:t>Косвенные признаки</w:t>
      </w:r>
      <w:r>
        <w:t xml:space="preserve"> в себя включают</w:t>
      </w:r>
      <w:r w:rsidRPr="0006686B">
        <w:t>:</w:t>
      </w:r>
    </w:p>
    <w:p w:rsidR="001C0800" w:rsidRPr="00764624" w:rsidRDefault="001C0800" w:rsidP="001C0800">
      <w:pPr>
        <w:pStyle w:val="aff9"/>
        <w:numPr>
          <w:ilvl w:val="0"/>
          <w:numId w:val="35"/>
        </w:numPr>
        <w:tabs>
          <w:tab w:val="left" w:pos="851"/>
        </w:tabs>
        <w:spacing w:before="60"/>
        <w:ind w:left="867" w:hanging="527"/>
        <w:contextualSpacing w:val="0"/>
      </w:pPr>
      <w:r w:rsidRPr="00764624">
        <w:t>изменение давления на насосах при прочих равных условиях их работы;</w:t>
      </w:r>
    </w:p>
    <w:p w:rsidR="001C0800" w:rsidRPr="00764624" w:rsidRDefault="001C0800" w:rsidP="001C0800">
      <w:pPr>
        <w:pStyle w:val="aff9"/>
        <w:numPr>
          <w:ilvl w:val="0"/>
          <w:numId w:val="35"/>
        </w:numPr>
        <w:tabs>
          <w:tab w:val="left" w:pos="851"/>
        </w:tabs>
        <w:spacing w:before="60"/>
        <w:ind w:left="867" w:hanging="527"/>
        <w:contextualSpacing w:val="0"/>
      </w:pPr>
      <w:r w:rsidRPr="00764624">
        <w:t>изменение параметров промывочной жидкости (снижение плотности бурового раствора);</w:t>
      </w:r>
    </w:p>
    <w:p w:rsidR="001C0800" w:rsidRPr="00764624" w:rsidRDefault="001C0800" w:rsidP="001C0800">
      <w:pPr>
        <w:pStyle w:val="aff9"/>
        <w:numPr>
          <w:ilvl w:val="0"/>
          <w:numId w:val="35"/>
        </w:numPr>
        <w:tabs>
          <w:tab w:val="left" w:pos="851"/>
        </w:tabs>
        <w:spacing w:before="60"/>
        <w:ind w:left="867" w:hanging="527"/>
        <w:contextualSpacing w:val="0"/>
      </w:pPr>
      <w:r w:rsidRPr="00764624">
        <w:t>резкий рост механической скорости при неизменных параметрах режима бурения;</w:t>
      </w:r>
    </w:p>
    <w:p w:rsidR="001C0800" w:rsidRPr="00764624" w:rsidRDefault="001C0800" w:rsidP="001C0800">
      <w:pPr>
        <w:pStyle w:val="aff9"/>
        <w:numPr>
          <w:ilvl w:val="0"/>
          <w:numId w:val="35"/>
        </w:numPr>
        <w:tabs>
          <w:tab w:val="left" w:pos="851"/>
        </w:tabs>
        <w:spacing w:before="60"/>
        <w:ind w:left="867" w:hanging="527"/>
        <w:contextualSpacing w:val="0"/>
      </w:pPr>
      <w:r w:rsidRPr="00764624">
        <w:t>увеличение вращающего момента на роторе;</w:t>
      </w:r>
    </w:p>
    <w:p w:rsidR="001C0800" w:rsidRDefault="001C0800" w:rsidP="001C0800">
      <w:pPr>
        <w:pStyle w:val="aff9"/>
        <w:numPr>
          <w:ilvl w:val="0"/>
          <w:numId w:val="35"/>
        </w:numPr>
        <w:tabs>
          <w:tab w:val="left" w:pos="851"/>
        </w:tabs>
        <w:spacing w:before="60"/>
        <w:ind w:left="867" w:hanging="527"/>
        <w:contextualSpacing w:val="0"/>
      </w:pPr>
      <w:r w:rsidRPr="0006686B">
        <w:t>увеличение веса бурильной колонны</w:t>
      </w:r>
      <w:r>
        <w:t>;</w:t>
      </w:r>
    </w:p>
    <w:p w:rsidR="007A2B29" w:rsidRPr="00482DDD" w:rsidRDefault="001C0800" w:rsidP="0017714E">
      <w:pPr>
        <w:pStyle w:val="aff9"/>
        <w:numPr>
          <w:ilvl w:val="0"/>
          <w:numId w:val="35"/>
        </w:numPr>
        <w:tabs>
          <w:tab w:val="left" w:pos="851"/>
        </w:tabs>
        <w:spacing w:before="60"/>
        <w:ind w:left="867" w:hanging="527"/>
        <w:contextualSpacing w:val="0"/>
      </w:pPr>
      <w:r w:rsidRPr="00E730E8">
        <w:t>превышение объёмного содержания газа в буровом растворе 5%</w:t>
      </w:r>
      <w:r w:rsidR="0006686B">
        <w:t>.</w:t>
      </w:r>
    </w:p>
    <w:p w:rsidR="00480B5E" w:rsidRDefault="00480B5E" w:rsidP="00F33281">
      <w:pPr>
        <w:spacing w:before="240"/>
        <w:jc w:val="both"/>
      </w:pPr>
      <w:r w:rsidRPr="00482DDD">
        <w:t xml:space="preserve">При появлении косвенных признаков работа не останавливается, </w:t>
      </w:r>
      <w:r w:rsidR="008D63D7">
        <w:t>обеспечивается</w:t>
      </w:r>
      <w:r w:rsidRPr="00482DDD">
        <w:t xml:space="preserve"> усил</w:t>
      </w:r>
      <w:r w:rsidR="008D63D7">
        <w:t>ение</w:t>
      </w:r>
      <w:r w:rsidRPr="00482DDD">
        <w:t xml:space="preserve"> контрол</w:t>
      </w:r>
      <w:r w:rsidR="008D63D7">
        <w:t>я</w:t>
      </w:r>
      <w:r w:rsidRPr="00482DDD">
        <w:t xml:space="preserve"> за возможным появлением прямых признаков.</w:t>
      </w:r>
    </w:p>
    <w:p w:rsidR="007A2B29" w:rsidRPr="00482DDD" w:rsidRDefault="007A2B29" w:rsidP="001F4C3F">
      <w:pPr>
        <w:spacing w:before="240"/>
        <w:jc w:val="both"/>
      </w:pPr>
      <w:r w:rsidRPr="00C37615">
        <w:t xml:space="preserve">При </w:t>
      </w:r>
      <w:r w:rsidR="008D63D7" w:rsidRPr="008D63D7">
        <w:t>поступлении промывочной жидкости</w:t>
      </w:r>
      <w:r w:rsidR="00012494">
        <w:t xml:space="preserve"> из скважины</w:t>
      </w:r>
      <w:r w:rsidR="008D63D7" w:rsidRPr="008D63D7">
        <w:t xml:space="preserve"> </w:t>
      </w:r>
      <w:r w:rsidR="00012494">
        <w:t xml:space="preserve">(в условиях </w:t>
      </w:r>
      <w:r w:rsidR="0001115A">
        <w:t xml:space="preserve">контроля </w:t>
      </w:r>
      <w:r w:rsidR="00012494">
        <w:t>вытесня</w:t>
      </w:r>
      <w:r w:rsidR="0001115A">
        <w:t>емой</w:t>
      </w:r>
      <w:r w:rsidR="00012494">
        <w:t xml:space="preserve"> и долива</w:t>
      </w:r>
      <w:r w:rsidR="0001115A">
        <w:t>емой</w:t>
      </w:r>
      <w:r w:rsidR="00012494">
        <w:t xml:space="preserve"> </w:t>
      </w:r>
      <w:r w:rsidR="0001115A">
        <w:t xml:space="preserve">промывочной жидкости </w:t>
      </w:r>
      <w:r w:rsidR="00012494">
        <w:t xml:space="preserve">при </w:t>
      </w:r>
      <w:proofErr w:type="spellStart"/>
      <w:r w:rsidR="00012494">
        <w:t>спуско</w:t>
      </w:r>
      <w:proofErr w:type="spellEnd"/>
      <w:r w:rsidR="00012494">
        <w:t xml:space="preserve">-подъемных </w:t>
      </w:r>
      <w:r w:rsidR="001803C2">
        <w:t xml:space="preserve">операциях, а также, в условиях контроля выходящей промывочной жидкости при циркуляции и остановленных насосах) </w:t>
      </w:r>
      <w:r w:rsidR="008D63D7">
        <w:t>в объеме менее 0,2 м</w:t>
      </w:r>
      <w:r w:rsidR="008D63D7" w:rsidRPr="001F4C3F">
        <w:rPr>
          <w:vertAlign w:val="superscript"/>
        </w:rPr>
        <w:t>3</w:t>
      </w:r>
      <w:r w:rsidR="008D63D7">
        <w:t xml:space="preserve"> при ремонте скважин и </w:t>
      </w:r>
      <w:r w:rsidR="00FF55D8">
        <w:t xml:space="preserve">менее </w:t>
      </w:r>
      <w:r w:rsidR="008D63D7">
        <w:t>0</w:t>
      </w:r>
      <w:r w:rsidR="004B5651">
        <w:t>,</w:t>
      </w:r>
      <w:r w:rsidR="008D63D7">
        <w:t>5 м</w:t>
      </w:r>
      <w:r w:rsidR="008D63D7" w:rsidRPr="001F4C3F">
        <w:rPr>
          <w:vertAlign w:val="superscript"/>
        </w:rPr>
        <w:t>3</w:t>
      </w:r>
      <w:r w:rsidR="008D63D7">
        <w:t xml:space="preserve"> при бурении скважин</w:t>
      </w:r>
      <w:r w:rsidR="00FF55D8">
        <w:t xml:space="preserve">, возможно </w:t>
      </w:r>
      <w:r w:rsidR="00012494">
        <w:t>проведение</w:t>
      </w:r>
      <w:r w:rsidR="00FF55D8">
        <w:t xml:space="preserve"> </w:t>
      </w:r>
      <w:r w:rsidR="001803C2">
        <w:t xml:space="preserve">технических стоянок (тех. отстой) для </w:t>
      </w:r>
      <w:r w:rsidR="00B561E4">
        <w:t xml:space="preserve">наблюдения, с целью </w:t>
      </w:r>
      <w:r w:rsidR="001803C2">
        <w:t>исключения</w:t>
      </w:r>
      <w:r w:rsidR="00B561E4">
        <w:t xml:space="preserve"> </w:t>
      </w:r>
      <w:r w:rsidR="001803C2">
        <w:t>прямого</w:t>
      </w:r>
      <w:r w:rsidRPr="00C37615">
        <w:t xml:space="preserve"> признака</w:t>
      </w:r>
      <w:r w:rsidR="001803C2">
        <w:t>,</w:t>
      </w:r>
      <w:r w:rsidRPr="00C37615">
        <w:t xml:space="preserve"> </w:t>
      </w:r>
      <w:r w:rsidR="00A2640D" w:rsidRPr="00A2640D">
        <w:t xml:space="preserve">либо проведение спуска </w:t>
      </w:r>
      <w:r w:rsidRPr="00C37615">
        <w:t>до забоя</w:t>
      </w:r>
      <w:r w:rsidR="001803C2">
        <w:t xml:space="preserve"> с контролем вытесняемой жидкости,</w:t>
      </w:r>
      <w:r w:rsidRPr="00C37615">
        <w:t xml:space="preserve"> </w:t>
      </w:r>
      <w:r w:rsidR="001803C2">
        <w:t>для</w:t>
      </w:r>
      <w:r w:rsidRPr="00C37615">
        <w:t xml:space="preserve"> про</w:t>
      </w:r>
      <w:r w:rsidR="001803C2">
        <w:t>ведения</w:t>
      </w:r>
      <w:r w:rsidRPr="00C37615">
        <w:t xml:space="preserve"> промывк</w:t>
      </w:r>
      <w:r w:rsidR="001803C2">
        <w:t>и</w:t>
      </w:r>
      <w:r w:rsidRPr="00C37615">
        <w:t xml:space="preserve"> скважины. </w:t>
      </w:r>
    </w:p>
    <w:p w:rsidR="007A2B29" w:rsidRPr="00543C1D" w:rsidRDefault="007A2B29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  <w:rPr>
          <w:szCs w:val="24"/>
        </w:rPr>
      </w:pPr>
      <w:r w:rsidRPr="00C37615">
        <w:t xml:space="preserve">При появлении перелива устье скважины должно быть </w:t>
      </w:r>
      <w:proofErr w:type="spellStart"/>
      <w:r w:rsidRPr="00C37615">
        <w:t>загерметизировано</w:t>
      </w:r>
      <w:proofErr w:type="spellEnd"/>
      <w:r w:rsidRPr="00C37615">
        <w:t>. При росте давления на устье до допустимой величины [</w:t>
      </w:r>
      <w:r w:rsidRPr="00C37615">
        <w:rPr>
          <w:lang w:val="en-US"/>
        </w:rPr>
        <w:t>P</w:t>
      </w:r>
      <w:proofErr w:type="spellStart"/>
      <w:r w:rsidRPr="00C37615">
        <w:rPr>
          <w:vertAlign w:val="subscript"/>
        </w:rPr>
        <w:t>изк</w:t>
      </w:r>
      <w:proofErr w:type="spellEnd"/>
      <w:r w:rsidRPr="00C37615">
        <w:t>] (</w:t>
      </w:r>
      <w:r w:rsidR="00543C1D">
        <w:t xml:space="preserve">не должно превышать </w:t>
      </w:r>
      <w:r w:rsidRPr="00C37615">
        <w:t>80</w:t>
      </w:r>
      <w:r w:rsidR="000B545F" w:rsidRPr="00C37615">
        <w:t xml:space="preserve"> </w:t>
      </w:r>
      <w:r w:rsidRPr="00C37615">
        <w:t>% давления</w:t>
      </w:r>
      <w:r w:rsidR="00543C1D">
        <w:t xml:space="preserve"> </w:t>
      </w:r>
      <w:r w:rsidR="00543C1D" w:rsidRPr="00543C1D">
        <w:rPr>
          <w:szCs w:val="24"/>
        </w:rPr>
        <w:t>последней</w:t>
      </w:r>
      <w:r w:rsidRPr="00543C1D">
        <w:rPr>
          <w:szCs w:val="24"/>
        </w:rPr>
        <w:t xml:space="preserve"> </w:t>
      </w:r>
      <w:proofErr w:type="spellStart"/>
      <w:r w:rsidRPr="00543C1D">
        <w:rPr>
          <w:szCs w:val="24"/>
        </w:rPr>
        <w:t>опрессовки</w:t>
      </w:r>
      <w:proofErr w:type="spellEnd"/>
      <w:r w:rsidRPr="00543C1D">
        <w:rPr>
          <w:szCs w:val="24"/>
        </w:rPr>
        <w:t xml:space="preserve"> </w:t>
      </w:r>
      <w:r w:rsidR="00543C1D" w:rsidRPr="00543C1D">
        <w:rPr>
          <w:szCs w:val="24"/>
        </w:rPr>
        <w:t xml:space="preserve">обсадной </w:t>
      </w:r>
      <w:r w:rsidRPr="00543C1D">
        <w:rPr>
          <w:szCs w:val="24"/>
        </w:rPr>
        <w:t>колонны) производится стравливание с контролем забойного давления и закачкой промывочной жидкости.</w:t>
      </w:r>
    </w:p>
    <w:p w:rsidR="009D05C5" w:rsidRDefault="00543C1D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  <w:rPr>
          <w:szCs w:val="24"/>
        </w:rPr>
      </w:pPr>
      <w:r w:rsidRPr="00543C1D">
        <w:rPr>
          <w:szCs w:val="24"/>
        </w:rPr>
        <w:t xml:space="preserve">При </w:t>
      </w:r>
      <w:r w:rsidRPr="0006686B">
        <w:t>обнаружении</w:t>
      </w:r>
      <w:r w:rsidRPr="00543C1D">
        <w:rPr>
          <w:szCs w:val="24"/>
        </w:rPr>
        <w:t xml:space="preserve"> </w:t>
      </w:r>
      <w:r w:rsidR="0006686B">
        <w:rPr>
          <w:szCs w:val="24"/>
        </w:rPr>
        <w:t>ГНВП</w:t>
      </w:r>
      <w:r w:rsidRPr="00543C1D">
        <w:rPr>
          <w:szCs w:val="24"/>
        </w:rPr>
        <w:t xml:space="preserve"> буровая вахта обязана </w:t>
      </w:r>
      <w:proofErr w:type="spellStart"/>
      <w:r w:rsidRPr="00543C1D">
        <w:rPr>
          <w:szCs w:val="24"/>
        </w:rPr>
        <w:t>загерметизировать</w:t>
      </w:r>
      <w:proofErr w:type="spellEnd"/>
      <w:r w:rsidRPr="00543C1D">
        <w:rPr>
          <w:szCs w:val="24"/>
        </w:rPr>
        <w:t xml:space="preserve"> устье скважины, информировать об этом руководство буровой организации,</w:t>
      </w:r>
      <w:r w:rsidR="00B561E4">
        <w:rPr>
          <w:szCs w:val="24"/>
        </w:rPr>
        <w:t xml:space="preserve"> представителя ЗАКАЗЧИКА,</w:t>
      </w:r>
      <w:r w:rsidRPr="00543C1D">
        <w:rPr>
          <w:szCs w:val="24"/>
        </w:rPr>
        <w:t xml:space="preserve"> </w:t>
      </w:r>
      <w:r w:rsidR="00250214">
        <w:rPr>
          <w:szCs w:val="24"/>
        </w:rPr>
        <w:t>ПФС</w:t>
      </w:r>
      <w:r w:rsidRPr="00543C1D">
        <w:rPr>
          <w:szCs w:val="24"/>
        </w:rPr>
        <w:t xml:space="preserve"> (противофонтанную военизированную часть) и действовать в соответствии с ПЛА. После герметизации должны быть сняты показания манометров </w:t>
      </w:r>
      <w:r w:rsidR="002B02CA">
        <w:rPr>
          <w:szCs w:val="24"/>
        </w:rPr>
        <w:t>в трубном</w:t>
      </w:r>
      <w:r w:rsidRPr="00543C1D">
        <w:rPr>
          <w:szCs w:val="24"/>
        </w:rPr>
        <w:t xml:space="preserve"> и в </w:t>
      </w:r>
      <w:proofErr w:type="spellStart"/>
      <w:r w:rsidRPr="00543C1D">
        <w:rPr>
          <w:szCs w:val="24"/>
        </w:rPr>
        <w:t>затрубном</w:t>
      </w:r>
      <w:proofErr w:type="spellEnd"/>
      <w:r w:rsidRPr="00543C1D">
        <w:rPr>
          <w:szCs w:val="24"/>
        </w:rPr>
        <w:t xml:space="preserve"> пространстве, время начала проявления, вес инструмента на крюке.</w:t>
      </w:r>
      <w:r w:rsidR="009D05C5">
        <w:rPr>
          <w:szCs w:val="24"/>
        </w:rPr>
        <w:t xml:space="preserve"> </w:t>
      </w:r>
      <w:r w:rsidR="00AB75F5">
        <w:rPr>
          <w:szCs w:val="24"/>
        </w:rPr>
        <w:t xml:space="preserve">Устанавливается наблюдение за ростом давления, с фиксацией каждые 5 минут. При снижении интенсивности увеличения давления, сообщить </w:t>
      </w:r>
      <w:r w:rsidR="00D449C2">
        <w:rPr>
          <w:szCs w:val="24"/>
        </w:rPr>
        <w:t>представителю ЗАКАЗЧИКА</w:t>
      </w:r>
      <w:r w:rsidR="00D449C2" w:rsidDel="00D449C2">
        <w:rPr>
          <w:szCs w:val="24"/>
        </w:rPr>
        <w:t xml:space="preserve"> </w:t>
      </w:r>
      <w:r w:rsidR="00BE2B7B">
        <w:rPr>
          <w:szCs w:val="24"/>
        </w:rPr>
        <w:t>и мастеру буровой</w:t>
      </w:r>
      <w:r w:rsidR="00AB75F5">
        <w:rPr>
          <w:szCs w:val="24"/>
        </w:rPr>
        <w:t xml:space="preserve"> для дальнейшего расчета плотности жидкости глушения.</w:t>
      </w:r>
    </w:p>
    <w:p w:rsidR="00543C1D" w:rsidRPr="00250214" w:rsidRDefault="00BD58F9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 w:rsidRPr="0006686B">
        <w:rPr>
          <w:szCs w:val="24"/>
        </w:rPr>
        <w:t>При</w:t>
      </w:r>
      <w:r>
        <w:t xml:space="preserve"> бурении скважины, р</w:t>
      </w:r>
      <w:r w:rsidR="009D05C5" w:rsidRPr="00123B04">
        <w:t xml:space="preserve">аботы по закачке </w:t>
      </w:r>
      <w:r w:rsidR="009D05C5" w:rsidRPr="00250214">
        <w:t xml:space="preserve">жидкости глушения проводятся согласно </w:t>
      </w:r>
      <w:r w:rsidR="002952A4" w:rsidRPr="00250214">
        <w:t>расчет</w:t>
      </w:r>
      <w:r w:rsidR="002952A4">
        <w:t>ам</w:t>
      </w:r>
      <w:r w:rsidR="009D05C5" w:rsidRPr="00250214">
        <w:t>, выполненны</w:t>
      </w:r>
      <w:r w:rsidR="002952A4">
        <w:t>м</w:t>
      </w:r>
      <w:r w:rsidR="009D05C5" w:rsidRPr="00250214">
        <w:t xml:space="preserve"> в листе глушения при строительстве и ЗБС (</w:t>
      </w:r>
      <w:hyperlink w:anchor="Приложение1" w:history="1">
        <w:r w:rsidR="007E3112">
          <w:rPr>
            <w:rStyle w:val="aa"/>
          </w:rPr>
          <w:t>п</w:t>
        </w:r>
        <w:r w:rsidR="009D05C5" w:rsidRPr="00250214">
          <w:rPr>
            <w:rStyle w:val="aa"/>
          </w:rPr>
          <w:t>риложение 1</w:t>
        </w:r>
      </w:hyperlink>
      <w:r w:rsidR="009D05C5" w:rsidRPr="00250214">
        <w:t>).</w:t>
      </w:r>
    </w:p>
    <w:p w:rsidR="00AB75F5" w:rsidRPr="00250214" w:rsidRDefault="00AB75F5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</w:pPr>
      <w:r w:rsidRPr="00250214">
        <w:rPr>
          <w:szCs w:val="24"/>
        </w:rPr>
        <w:lastRenderedPageBreak/>
        <w:t>Методы</w:t>
      </w:r>
      <w:r w:rsidRPr="00250214">
        <w:t xml:space="preserve"> и способы ликвидации ГНВП, должны определяться планом работ, исходя из геологических условий интервала бурения.</w:t>
      </w:r>
    </w:p>
    <w:p w:rsidR="00384CEE" w:rsidRPr="00250214" w:rsidRDefault="00384CEE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  <w:rPr>
          <w:szCs w:val="24"/>
        </w:rPr>
      </w:pPr>
      <w:r w:rsidRPr="00250214">
        <w:t xml:space="preserve">При </w:t>
      </w:r>
      <w:r w:rsidRPr="00250214">
        <w:rPr>
          <w:szCs w:val="24"/>
        </w:rPr>
        <w:t>надлежащем уровне организации работ</w:t>
      </w:r>
      <w:r w:rsidR="002952A4">
        <w:rPr>
          <w:szCs w:val="24"/>
        </w:rPr>
        <w:t>,</w:t>
      </w:r>
      <w:r w:rsidRPr="00250214">
        <w:rPr>
          <w:szCs w:val="24"/>
        </w:rPr>
        <w:t xml:space="preserve"> подавляющее большинство своевременно обнаруженных признаков ГНВП могут быть ликвидированы силами бригады.</w:t>
      </w:r>
    </w:p>
    <w:p w:rsidR="00384CEE" w:rsidRPr="00543C1D" w:rsidRDefault="00384CEE" w:rsidP="00933BE4">
      <w:pPr>
        <w:pStyle w:val="aff9"/>
        <w:numPr>
          <w:ilvl w:val="0"/>
          <w:numId w:val="33"/>
        </w:numPr>
        <w:spacing w:before="240"/>
        <w:ind w:left="0" w:firstLine="0"/>
        <w:contextualSpacing w:val="0"/>
        <w:rPr>
          <w:szCs w:val="24"/>
        </w:rPr>
      </w:pPr>
      <w:r w:rsidRPr="00250214">
        <w:rPr>
          <w:szCs w:val="24"/>
        </w:rPr>
        <w:t>Необходимо помнить, что любое ГНВП может привести к открытому</w:t>
      </w:r>
      <w:r w:rsidRPr="00384CEE">
        <w:rPr>
          <w:szCs w:val="24"/>
        </w:rPr>
        <w:t xml:space="preserve"> фонтанированию скважины. </w:t>
      </w:r>
      <w:r w:rsidRPr="00384CEE">
        <w:rPr>
          <w:color w:val="000000"/>
          <w:spacing w:val="2"/>
          <w:szCs w:val="24"/>
        </w:rPr>
        <w:t xml:space="preserve">Перечень </w:t>
      </w:r>
      <w:proofErr w:type="spellStart"/>
      <w:r w:rsidRPr="00384CEE">
        <w:rPr>
          <w:color w:val="000000"/>
          <w:spacing w:val="2"/>
          <w:szCs w:val="24"/>
        </w:rPr>
        <w:t>фонтаноопасных</w:t>
      </w:r>
      <w:proofErr w:type="spellEnd"/>
      <w:r w:rsidRPr="00384CEE">
        <w:rPr>
          <w:color w:val="000000"/>
          <w:spacing w:val="2"/>
          <w:szCs w:val="24"/>
        </w:rPr>
        <w:t xml:space="preserve"> работ и</w:t>
      </w:r>
      <w:r>
        <w:rPr>
          <w:color w:val="000000"/>
          <w:spacing w:val="2"/>
        </w:rPr>
        <w:t xml:space="preserve"> факторы </w:t>
      </w:r>
      <w:proofErr w:type="spellStart"/>
      <w:r>
        <w:rPr>
          <w:color w:val="000000"/>
          <w:spacing w:val="2"/>
        </w:rPr>
        <w:t>фонтаноопасности</w:t>
      </w:r>
      <w:proofErr w:type="spellEnd"/>
      <w:r>
        <w:rPr>
          <w:color w:val="000000"/>
          <w:spacing w:val="2"/>
        </w:rPr>
        <w:t xml:space="preserve"> приведен в </w:t>
      </w:r>
      <w:hyperlink w:anchor="Приложение2" w:history="1">
        <w:r w:rsidR="007E3112">
          <w:rPr>
            <w:rStyle w:val="aa"/>
            <w:spacing w:val="2"/>
          </w:rPr>
          <w:t>п</w:t>
        </w:r>
        <w:r w:rsidRPr="00457CD8">
          <w:rPr>
            <w:rStyle w:val="aa"/>
            <w:spacing w:val="2"/>
          </w:rPr>
          <w:t xml:space="preserve">риложении </w:t>
        </w:r>
        <w:r w:rsidR="00F1326A">
          <w:rPr>
            <w:rStyle w:val="aa"/>
            <w:spacing w:val="2"/>
          </w:rPr>
          <w:t>2</w:t>
        </w:r>
      </w:hyperlink>
      <w:r>
        <w:rPr>
          <w:color w:val="000000"/>
          <w:spacing w:val="2"/>
        </w:rPr>
        <w:t>.</w:t>
      </w:r>
    </w:p>
    <w:p w:rsidR="00382551" w:rsidRPr="00E613DA" w:rsidRDefault="00E613DA" w:rsidP="00933BE4">
      <w:pPr>
        <w:pStyle w:val="21"/>
        <w:numPr>
          <w:ilvl w:val="0"/>
          <w:numId w:val="32"/>
        </w:numPr>
        <w:spacing w:after="0"/>
        <w:ind w:left="0" w:firstLine="0"/>
        <w:jc w:val="both"/>
        <w:rPr>
          <w:i w:val="0"/>
          <w:caps/>
          <w:sz w:val="24"/>
          <w:szCs w:val="24"/>
        </w:rPr>
      </w:pPr>
      <w:bookmarkStart w:id="89" w:name="_Toc81921932"/>
      <w:r w:rsidRPr="00E613DA">
        <w:rPr>
          <w:i w:val="0"/>
          <w:sz w:val="24"/>
          <w:szCs w:val="24"/>
        </w:rPr>
        <w:t xml:space="preserve">ПРИЧИНЫ ВОЗНИКНОВЕНИЯ </w:t>
      </w:r>
      <w:r>
        <w:rPr>
          <w:i w:val="0"/>
          <w:sz w:val="24"/>
          <w:szCs w:val="24"/>
        </w:rPr>
        <w:t>ОФ</w:t>
      </w:r>
      <w:bookmarkEnd w:id="89"/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 xml:space="preserve">Несоответствие конструкции скважины фактическим </w:t>
      </w:r>
      <w:proofErr w:type="spellStart"/>
      <w:r w:rsidRPr="004F3BCA">
        <w:rPr>
          <w:rFonts w:ascii="Times New Roman" w:hAnsi="Times New Roman" w:cs="Times New Roman"/>
          <w:sz w:val="24"/>
          <w:szCs w:val="24"/>
        </w:rPr>
        <w:t>горно</w:t>
      </w:r>
      <w:proofErr w:type="spellEnd"/>
      <w:r w:rsidRPr="004F3BCA">
        <w:rPr>
          <w:rFonts w:ascii="Times New Roman" w:hAnsi="Times New Roman" w:cs="Times New Roman"/>
          <w:sz w:val="24"/>
          <w:szCs w:val="24"/>
        </w:rPr>
        <w:t xml:space="preserve"> - геологическим условиям.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>Несоответствие прочностных характеристик установленного противовыбросового оборудования фактическим давлениям, возникающим в процессе ликвидации</w:t>
      </w:r>
      <w:r w:rsidR="006D3219">
        <w:rPr>
          <w:rFonts w:ascii="Times New Roman" w:hAnsi="Times New Roman" w:cs="Times New Roman"/>
          <w:sz w:val="24"/>
          <w:szCs w:val="24"/>
        </w:rPr>
        <w:t xml:space="preserve"> ГНВП</w:t>
      </w:r>
      <w:r w:rsidRPr="004F3BCA">
        <w:rPr>
          <w:rFonts w:ascii="Times New Roman" w:hAnsi="Times New Roman" w:cs="Times New Roman"/>
          <w:sz w:val="24"/>
          <w:szCs w:val="24"/>
        </w:rPr>
        <w:t>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>Низкое качество монтажа противовыбросового оборудования, несоблюдение установленных условий его эксплуатации.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>Отступления от проектной конструкции скважины, нарушение технических условий свинчивания обсадных труб (</w:t>
      </w:r>
      <w:proofErr w:type="spellStart"/>
      <w:r w:rsidRPr="004F3BCA">
        <w:rPr>
          <w:rFonts w:ascii="Times New Roman" w:hAnsi="Times New Roman" w:cs="Times New Roman"/>
          <w:sz w:val="24"/>
          <w:szCs w:val="24"/>
        </w:rPr>
        <w:t>недо</w:t>
      </w:r>
      <w:r w:rsidR="002952A4">
        <w:rPr>
          <w:rFonts w:ascii="Times New Roman" w:hAnsi="Times New Roman" w:cs="Times New Roman"/>
          <w:sz w:val="24"/>
          <w:szCs w:val="24"/>
        </w:rPr>
        <w:t>с</w:t>
      </w:r>
      <w:r w:rsidRPr="004F3BCA">
        <w:rPr>
          <w:rFonts w:ascii="Times New Roman" w:hAnsi="Times New Roman" w:cs="Times New Roman"/>
          <w:sz w:val="24"/>
          <w:szCs w:val="24"/>
        </w:rPr>
        <w:t>пуск</w:t>
      </w:r>
      <w:proofErr w:type="spellEnd"/>
      <w:r w:rsidRPr="004F3BCA">
        <w:rPr>
          <w:rFonts w:ascii="Times New Roman" w:hAnsi="Times New Roman" w:cs="Times New Roman"/>
          <w:sz w:val="24"/>
          <w:szCs w:val="24"/>
        </w:rPr>
        <w:t xml:space="preserve"> колонн до проектных отметок, </w:t>
      </w:r>
      <w:proofErr w:type="spellStart"/>
      <w:r w:rsidRPr="004F3BCA">
        <w:rPr>
          <w:rFonts w:ascii="Times New Roman" w:hAnsi="Times New Roman" w:cs="Times New Roman"/>
          <w:sz w:val="24"/>
          <w:szCs w:val="24"/>
        </w:rPr>
        <w:t>негерметичность</w:t>
      </w:r>
      <w:proofErr w:type="spellEnd"/>
      <w:r w:rsidRPr="004F3BCA">
        <w:rPr>
          <w:rFonts w:ascii="Times New Roman" w:hAnsi="Times New Roman" w:cs="Times New Roman"/>
          <w:sz w:val="24"/>
          <w:szCs w:val="24"/>
        </w:rPr>
        <w:t xml:space="preserve"> резьбовых соединений и т.п.).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 xml:space="preserve">Несоответствие размера плашек </w:t>
      </w:r>
      <w:proofErr w:type="spellStart"/>
      <w:r w:rsidRPr="004F3BCA">
        <w:rPr>
          <w:rFonts w:ascii="Times New Roman" w:hAnsi="Times New Roman" w:cs="Times New Roman"/>
          <w:sz w:val="24"/>
          <w:szCs w:val="24"/>
        </w:rPr>
        <w:t>превентора</w:t>
      </w:r>
      <w:proofErr w:type="spellEnd"/>
      <w:r w:rsidRPr="004F3BCA">
        <w:rPr>
          <w:rFonts w:ascii="Times New Roman" w:hAnsi="Times New Roman" w:cs="Times New Roman"/>
          <w:sz w:val="24"/>
          <w:szCs w:val="24"/>
        </w:rPr>
        <w:t xml:space="preserve"> диаметру спускаемых (поднимаемых) труб. Срыв плашек </w:t>
      </w:r>
      <w:proofErr w:type="spellStart"/>
      <w:r w:rsidRPr="004F3BCA">
        <w:rPr>
          <w:rFonts w:ascii="Times New Roman" w:hAnsi="Times New Roman" w:cs="Times New Roman"/>
          <w:sz w:val="24"/>
          <w:szCs w:val="24"/>
        </w:rPr>
        <w:t>превентора</w:t>
      </w:r>
      <w:proofErr w:type="spellEnd"/>
      <w:r w:rsidRPr="004F3BCA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4F3BCA">
        <w:rPr>
          <w:rFonts w:ascii="Times New Roman" w:hAnsi="Times New Roman" w:cs="Times New Roman"/>
          <w:sz w:val="24"/>
          <w:szCs w:val="24"/>
        </w:rPr>
        <w:t>расхаживании</w:t>
      </w:r>
      <w:proofErr w:type="spellEnd"/>
      <w:r w:rsidRPr="004F3BCA">
        <w:rPr>
          <w:rFonts w:ascii="Times New Roman" w:hAnsi="Times New Roman" w:cs="Times New Roman"/>
          <w:sz w:val="24"/>
          <w:szCs w:val="24"/>
        </w:rPr>
        <w:t xml:space="preserve"> колонны труб.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>Недостаточная дегазация раствора при возникновении</w:t>
      </w:r>
      <w:r w:rsidR="006D3219">
        <w:rPr>
          <w:rFonts w:ascii="Times New Roman" w:hAnsi="Times New Roman" w:cs="Times New Roman"/>
          <w:sz w:val="24"/>
          <w:szCs w:val="24"/>
        </w:rPr>
        <w:t xml:space="preserve"> ГНВП</w:t>
      </w:r>
      <w:r w:rsidRPr="004F3BCA">
        <w:rPr>
          <w:rFonts w:ascii="Times New Roman" w:hAnsi="Times New Roman" w:cs="Times New Roman"/>
          <w:sz w:val="24"/>
          <w:szCs w:val="24"/>
        </w:rPr>
        <w:t>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 xml:space="preserve">Несвоевременность обнаружения возникновения </w:t>
      </w:r>
      <w:r w:rsidR="006D3219">
        <w:rPr>
          <w:rFonts w:ascii="Times New Roman" w:hAnsi="Times New Roman" w:cs="Times New Roman"/>
          <w:sz w:val="24"/>
          <w:szCs w:val="24"/>
        </w:rPr>
        <w:t>ГНВП</w:t>
      </w:r>
      <w:r w:rsidRPr="004F3BCA">
        <w:rPr>
          <w:rFonts w:ascii="Times New Roman" w:hAnsi="Times New Roman" w:cs="Times New Roman"/>
          <w:sz w:val="24"/>
          <w:szCs w:val="24"/>
        </w:rPr>
        <w:t>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 xml:space="preserve">Снижение прочности обсадной колонны в результате ее износа при </w:t>
      </w:r>
      <w:proofErr w:type="spellStart"/>
      <w:r w:rsidRPr="004F3BCA">
        <w:rPr>
          <w:rFonts w:ascii="Times New Roman" w:hAnsi="Times New Roman" w:cs="Times New Roman"/>
          <w:sz w:val="24"/>
          <w:szCs w:val="24"/>
        </w:rPr>
        <w:t>спуско</w:t>
      </w:r>
      <w:proofErr w:type="spellEnd"/>
      <w:r w:rsidRPr="004F3BCA">
        <w:rPr>
          <w:rFonts w:ascii="Times New Roman" w:hAnsi="Times New Roman" w:cs="Times New Roman"/>
          <w:sz w:val="24"/>
          <w:szCs w:val="24"/>
        </w:rPr>
        <w:t xml:space="preserve"> - подъемных операциях.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 xml:space="preserve">Недостаточная </w:t>
      </w:r>
      <w:proofErr w:type="spellStart"/>
      <w:r w:rsidRPr="00250214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Pr="00250214">
        <w:rPr>
          <w:rFonts w:ascii="Times New Roman" w:hAnsi="Times New Roman" w:cs="Times New Roman"/>
          <w:sz w:val="24"/>
          <w:szCs w:val="24"/>
        </w:rPr>
        <w:t xml:space="preserve"> производственного персонала, несоответствие его квалификации характеру проводимых работ и принимаемых</w:t>
      </w:r>
      <w:r w:rsidRPr="004F3BCA">
        <w:rPr>
          <w:rFonts w:ascii="Times New Roman" w:hAnsi="Times New Roman" w:cs="Times New Roman"/>
          <w:sz w:val="24"/>
          <w:szCs w:val="24"/>
        </w:rPr>
        <w:t xml:space="preserve"> решений.</w:t>
      </w:r>
    </w:p>
    <w:p w:rsidR="00382551" w:rsidRDefault="00C578D8" w:rsidP="002952A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>Низкая трудовая и производственная дисциплина.</w:t>
      </w:r>
    </w:p>
    <w:p w:rsidR="00382551" w:rsidRDefault="00C578D8" w:rsidP="002952A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4F3BCA">
        <w:rPr>
          <w:rFonts w:ascii="Times New Roman" w:hAnsi="Times New Roman" w:cs="Times New Roman"/>
          <w:sz w:val="24"/>
          <w:szCs w:val="24"/>
        </w:rPr>
        <w:t>Некачественное цементирование обсадных колонн.</w:t>
      </w:r>
    </w:p>
    <w:p w:rsidR="00382551" w:rsidRDefault="00C578D8" w:rsidP="00933BE4">
      <w:pPr>
        <w:pStyle w:val="ConsPlusNormal"/>
        <w:widowControl/>
        <w:numPr>
          <w:ilvl w:val="0"/>
          <w:numId w:val="36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противовыбросового оборудования</w:t>
      </w:r>
      <w:r w:rsidR="007753EA">
        <w:rPr>
          <w:rFonts w:ascii="Times New Roman" w:hAnsi="Times New Roman" w:cs="Times New Roman"/>
          <w:sz w:val="24"/>
          <w:szCs w:val="24"/>
        </w:rPr>
        <w:t>.</w:t>
      </w:r>
    </w:p>
    <w:p w:rsidR="00F1326A" w:rsidRDefault="00F1326A">
      <w:r>
        <w:br w:type="page"/>
      </w:r>
    </w:p>
    <w:p w:rsidR="00382551" w:rsidRPr="00382551" w:rsidRDefault="00A2131A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aps/>
          <w:color w:val="000000" w:themeColor="text1"/>
          <w:kern w:val="0"/>
        </w:rPr>
      </w:pPr>
      <w:bookmarkStart w:id="90" w:name="_Toc81921933"/>
      <w:r>
        <w:rPr>
          <w:color w:val="000000" w:themeColor="text1"/>
          <w:kern w:val="0"/>
        </w:rPr>
        <w:lastRenderedPageBreak/>
        <w:t>ОРГАНИЗАЦИОННО-</w:t>
      </w:r>
      <w:r w:rsidRPr="00A2131A">
        <w:rPr>
          <w:color w:val="000000" w:themeColor="text1"/>
          <w:kern w:val="0"/>
        </w:rPr>
        <w:t>ТЕХНИЧЕСКИЕ</w:t>
      </w:r>
      <w:r w:rsidRPr="00382551">
        <w:rPr>
          <w:color w:val="000000" w:themeColor="text1"/>
          <w:kern w:val="0"/>
        </w:rPr>
        <w:t xml:space="preserve"> ТРЕБОВАНИЯ ПО ПРЕДУПРЕЖДЕНИЮ ГНВП</w:t>
      </w:r>
      <w:bookmarkEnd w:id="90"/>
    </w:p>
    <w:p w:rsidR="00382551" w:rsidRPr="009A1150" w:rsidRDefault="00C578D8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 xml:space="preserve">Производственные </w:t>
      </w:r>
      <w:r w:rsidR="00B45035" w:rsidRPr="0093755A">
        <w:rPr>
          <w:rFonts w:ascii="Times New Roman" w:hAnsi="Times New Roman" w:cs="Times New Roman"/>
          <w:sz w:val="24"/>
          <w:szCs w:val="24"/>
        </w:rPr>
        <w:t>инструкции работников</w:t>
      </w:r>
      <w:r w:rsidRPr="0093755A">
        <w:rPr>
          <w:rFonts w:ascii="Times New Roman" w:hAnsi="Times New Roman" w:cs="Times New Roman"/>
          <w:sz w:val="24"/>
          <w:szCs w:val="24"/>
        </w:rPr>
        <w:t xml:space="preserve">, задействованных в </w:t>
      </w:r>
      <w:r w:rsidR="00B45035" w:rsidRPr="00BF5648">
        <w:rPr>
          <w:rFonts w:ascii="Times New Roman" w:hAnsi="Times New Roman" w:cs="Times New Roman"/>
          <w:sz w:val="24"/>
          <w:szCs w:val="24"/>
        </w:rPr>
        <w:t>строительств</w:t>
      </w:r>
      <w:r w:rsidR="00B45035">
        <w:rPr>
          <w:rFonts w:ascii="Times New Roman" w:hAnsi="Times New Roman" w:cs="Times New Roman"/>
          <w:sz w:val="24"/>
          <w:szCs w:val="24"/>
        </w:rPr>
        <w:t>е</w:t>
      </w:r>
      <w:r w:rsidR="00B45035" w:rsidRPr="00BF5648">
        <w:rPr>
          <w:rFonts w:ascii="Times New Roman" w:hAnsi="Times New Roman" w:cs="Times New Roman"/>
          <w:sz w:val="24"/>
          <w:szCs w:val="24"/>
        </w:rPr>
        <w:t xml:space="preserve">, </w:t>
      </w:r>
      <w:r w:rsidR="00B45035" w:rsidRPr="009A1150">
        <w:rPr>
          <w:rFonts w:ascii="Times New Roman" w:hAnsi="Times New Roman" w:cs="Times New Roman"/>
          <w:sz w:val="24"/>
          <w:szCs w:val="24"/>
        </w:rPr>
        <w:t>реконструкции</w:t>
      </w:r>
      <w:r w:rsidR="00BF5648" w:rsidRPr="009A1150">
        <w:rPr>
          <w:rFonts w:ascii="Times New Roman" w:hAnsi="Times New Roman" w:cs="Times New Roman"/>
          <w:sz w:val="24"/>
          <w:szCs w:val="24"/>
        </w:rPr>
        <w:t xml:space="preserve">, ремонте, освоении, испытании, </w:t>
      </w:r>
      <w:r w:rsidR="00406614" w:rsidRPr="009A1150">
        <w:rPr>
          <w:rFonts w:ascii="Times New Roman" w:hAnsi="Times New Roman" w:cs="Times New Roman"/>
          <w:sz w:val="24"/>
          <w:szCs w:val="24"/>
        </w:rPr>
        <w:t>геофизических исследованиях</w:t>
      </w:r>
      <w:r w:rsidR="00BF5648" w:rsidRPr="009A1150">
        <w:rPr>
          <w:rFonts w:ascii="Times New Roman" w:hAnsi="Times New Roman" w:cs="Times New Roman"/>
          <w:sz w:val="24"/>
          <w:szCs w:val="24"/>
        </w:rPr>
        <w:t>, ликвидации и эксплуатации</w:t>
      </w:r>
      <w:r w:rsidRPr="009A1150">
        <w:rPr>
          <w:rFonts w:ascii="Times New Roman" w:hAnsi="Times New Roman" w:cs="Times New Roman"/>
          <w:sz w:val="24"/>
          <w:szCs w:val="24"/>
        </w:rPr>
        <w:t xml:space="preserve"> нефтяных и газовых скважин, должны включать конкретные обязанности при возникновении ГНВП и открытых фонтанов</w:t>
      </w:r>
      <w:r w:rsidR="00BF5648" w:rsidRPr="009A1150">
        <w:rPr>
          <w:rFonts w:ascii="Times New Roman" w:hAnsi="Times New Roman" w:cs="Times New Roman"/>
          <w:sz w:val="24"/>
          <w:szCs w:val="24"/>
        </w:rPr>
        <w:t xml:space="preserve"> скважин</w:t>
      </w:r>
      <w:r w:rsidRPr="009A1150">
        <w:rPr>
          <w:rFonts w:ascii="Times New Roman" w:hAnsi="Times New Roman" w:cs="Times New Roman"/>
          <w:sz w:val="24"/>
          <w:szCs w:val="24"/>
        </w:rPr>
        <w:t>.</w:t>
      </w:r>
    </w:p>
    <w:p w:rsidR="00C411BF" w:rsidRPr="00C411BF" w:rsidRDefault="00404F74" w:rsidP="00C411BF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C411BF">
        <w:rPr>
          <w:rFonts w:ascii="Times New Roman" w:hAnsi="Times New Roman" w:cs="Times New Roman"/>
          <w:bCs/>
          <w:sz w:val="24"/>
          <w:szCs w:val="24"/>
        </w:rPr>
        <w:t>Ежеквартально</w:t>
      </w:r>
      <w:r w:rsidRPr="00C41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11BF">
        <w:rPr>
          <w:rFonts w:ascii="Times New Roman" w:hAnsi="Times New Roman" w:cs="Times New Roman"/>
          <w:sz w:val="24"/>
          <w:szCs w:val="24"/>
        </w:rPr>
        <w:t xml:space="preserve">с </w:t>
      </w:r>
      <w:r w:rsidR="00D2286B" w:rsidRPr="00C411BF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="00A2131A" w:rsidRPr="00C411BF">
        <w:rPr>
          <w:rFonts w:ascii="Times New Roman" w:hAnsi="Times New Roman" w:cs="Times New Roman"/>
          <w:sz w:val="24"/>
          <w:szCs w:val="24"/>
        </w:rPr>
        <w:t>п</w:t>
      </w:r>
      <w:r w:rsidRPr="00C411BF">
        <w:rPr>
          <w:rFonts w:ascii="Times New Roman" w:hAnsi="Times New Roman" w:cs="Times New Roman"/>
          <w:sz w:val="24"/>
          <w:szCs w:val="24"/>
        </w:rPr>
        <w:t xml:space="preserve">одрядных организаций должен проводиться инструктаж по предупреждению возникновения ГНВП и ОФ в </w:t>
      </w:r>
      <w:r w:rsidR="001732CD" w:rsidRPr="00C411BF">
        <w:rPr>
          <w:rFonts w:ascii="Times New Roman" w:hAnsi="Times New Roman" w:cs="Times New Roman"/>
          <w:sz w:val="24"/>
          <w:szCs w:val="24"/>
        </w:rPr>
        <w:t>объ</w:t>
      </w:r>
      <w:r w:rsidR="0006686B" w:rsidRPr="00C411BF">
        <w:rPr>
          <w:rFonts w:ascii="Times New Roman" w:hAnsi="Times New Roman" w:cs="Times New Roman"/>
          <w:sz w:val="24"/>
          <w:szCs w:val="24"/>
        </w:rPr>
        <w:t>е</w:t>
      </w:r>
      <w:r w:rsidR="001732CD" w:rsidRPr="00C411BF">
        <w:rPr>
          <w:rFonts w:ascii="Times New Roman" w:hAnsi="Times New Roman" w:cs="Times New Roman"/>
          <w:sz w:val="24"/>
          <w:szCs w:val="24"/>
        </w:rPr>
        <w:t>ме</w:t>
      </w:r>
      <w:r w:rsidRPr="00C411B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732CD" w:rsidRPr="00C411BF">
        <w:rPr>
          <w:rFonts w:ascii="Times New Roman" w:hAnsi="Times New Roman" w:cs="Times New Roman"/>
          <w:sz w:val="24"/>
          <w:szCs w:val="24"/>
        </w:rPr>
        <w:t>ы</w:t>
      </w:r>
      <w:r w:rsidRPr="00C411BF">
        <w:rPr>
          <w:rFonts w:ascii="Times New Roman" w:hAnsi="Times New Roman" w:cs="Times New Roman"/>
          <w:sz w:val="24"/>
          <w:szCs w:val="24"/>
        </w:rPr>
        <w:t xml:space="preserve"> </w:t>
      </w:r>
      <w:r w:rsidR="001732CD" w:rsidRPr="00C411BF">
        <w:rPr>
          <w:rFonts w:ascii="Times New Roman" w:hAnsi="Times New Roman" w:cs="Times New Roman"/>
          <w:sz w:val="24"/>
          <w:szCs w:val="24"/>
        </w:rPr>
        <w:t>утвержд</w:t>
      </w:r>
      <w:r w:rsidR="0006686B" w:rsidRPr="00C411BF">
        <w:rPr>
          <w:rFonts w:ascii="Times New Roman" w:hAnsi="Times New Roman" w:cs="Times New Roman"/>
          <w:sz w:val="24"/>
          <w:szCs w:val="24"/>
        </w:rPr>
        <w:t>е</w:t>
      </w:r>
      <w:r w:rsidR="001732CD" w:rsidRPr="00C411BF">
        <w:rPr>
          <w:rFonts w:ascii="Times New Roman" w:hAnsi="Times New Roman" w:cs="Times New Roman"/>
          <w:sz w:val="24"/>
          <w:szCs w:val="24"/>
        </w:rPr>
        <w:t>нной</w:t>
      </w:r>
      <w:r w:rsidRPr="00C411BF">
        <w:rPr>
          <w:rFonts w:ascii="Times New Roman" w:hAnsi="Times New Roman" w:cs="Times New Roman"/>
          <w:sz w:val="24"/>
          <w:szCs w:val="24"/>
        </w:rPr>
        <w:t xml:space="preserve"> в установленном порядке</w:t>
      </w:r>
      <w:r w:rsidR="008A2512" w:rsidRPr="00C411BF">
        <w:rPr>
          <w:rFonts w:ascii="Times New Roman" w:hAnsi="Times New Roman" w:cs="Times New Roman"/>
          <w:sz w:val="24"/>
          <w:szCs w:val="24"/>
        </w:rPr>
        <w:t xml:space="preserve"> </w:t>
      </w:r>
      <w:r w:rsidR="00A2131A" w:rsidRPr="00C411BF">
        <w:rPr>
          <w:rFonts w:ascii="Times New Roman" w:hAnsi="Times New Roman" w:cs="Times New Roman"/>
          <w:sz w:val="24"/>
          <w:szCs w:val="24"/>
        </w:rPr>
        <w:t>п</w:t>
      </w:r>
      <w:r w:rsidR="008A2512" w:rsidRPr="00C411BF">
        <w:rPr>
          <w:rFonts w:ascii="Times New Roman" w:hAnsi="Times New Roman" w:cs="Times New Roman"/>
          <w:sz w:val="24"/>
          <w:szCs w:val="24"/>
        </w:rPr>
        <w:t>одрядной организацией</w:t>
      </w:r>
      <w:r w:rsidRPr="00C411BF">
        <w:rPr>
          <w:rFonts w:ascii="Times New Roman" w:hAnsi="Times New Roman" w:cs="Times New Roman"/>
          <w:sz w:val="24"/>
          <w:szCs w:val="24"/>
        </w:rPr>
        <w:t xml:space="preserve">. С работниками должен быть </w:t>
      </w:r>
      <w:r w:rsidR="001732CD" w:rsidRPr="00C411BF">
        <w:rPr>
          <w:rFonts w:ascii="Times New Roman" w:hAnsi="Times New Roman" w:cs="Times New Roman"/>
          <w:sz w:val="24"/>
          <w:szCs w:val="24"/>
        </w:rPr>
        <w:t>провед</w:t>
      </w:r>
      <w:r w:rsidR="0006686B" w:rsidRPr="00C411BF">
        <w:rPr>
          <w:rFonts w:ascii="Times New Roman" w:hAnsi="Times New Roman" w:cs="Times New Roman"/>
          <w:sz w:val="24"/>
          <w:szCs w:val="24"/>
        </w:rPr>
        <w:t>е</w:t>
      </w:r>
      <w:r w:rsidR="001732CD" w:rsidRPr="00C411BF">
        <w:rPr>
          <w:rFonts w:ascii="Times New Roman" w:hAnsi="Times New Roman" w:cs="Times New Roman"/>
          <w:sz w:val="24"/>
          <w:szCs w:val="24"/>
        </w:rPr>
        <w:t>н</w:t>
      </w:r>
      <w:r w:rsidRPr="00C411BF">
        <w:rPr>
          <w:rFonts w:ascii="Times New Roman" w:hAnsi="Times New Roman" w:cs="Times New Roman"/>
          <w:sz w:val="24"/>
          <w:szCs w:val="24"/>
        </w:rPr>
        <w:t xml:space="preserve"> инструктаж по выполнению работ, связанных с применением новых технических устройств и технологий с оформлением в журнале инструктажей</w:t>
      </w:r>
      <w:r w:rsidR="00C411BF" w:rsidRPr="00C411BF">
        <w:rPr>
          <w:rFonts w:ascii="Times New Roman" w:hAnsi="Times New Roman" w:cs="Times New Roman"/>
          <w:sz w:val="24"/>
          <w:szCs w:val="24"/>
        </w:rPr>
        <w:t xml:space="preserve"> (</w:t>
      </w:r>
      <w:hyperlink w:anchor="Приложение3" w:history="1">
        <w:r w:rsidR="007E3112" w:rsidRPr="00CE624A">
          <w:rPr>
            <w:rStyle w:val="aa"/>
            <w:rFonts w:ascii="Times New Roman" w:hAnsi="Times New Roman" w:cs="Times New Roman"/>
            <w:bCs/>
            <w:sz w:val="24"/>
          </w:rPr>
          <w:t>п</w:t>
        </w:r>
        <w:r w:rsidR="00C411BF" w:rsidRPr="00CE624A">
          <w:rPr>
            <w:rStyle w:val="aa"/>
            <w:rFonts w:ascii="Times New Roman" w:hAnsi="Times New Roman" w:cs="Times New Roman"/>
            <w:bCs/>
            <w:sz w:val="24"/>
          </w:rPr>
          <w:t>риложение</w:t>
        </w:r>
      </w:hyperlink>
      <w:r w:rsidR="00C411BF" w:rsidRPr="00C411BF">
        <w:rPr>
          <w:rStyle w:val="aa"/>
          <w:rFonts w:ascii="Times New Roman" w:hAnsi="Times New Roman" w:cs="Times New Roman"/>
          <w:bCs/>
          <w:sz w:val="24"/>
        </w:rPr>
        <w:t xml:space="preserve"> </w:t>
      </w:r>
      <w:r w:rsidR="007E3112">
        <w:rPr>
          <w:rStyle w:val="aa"/>
          <w:rFonts w:ascii="Times New Roman" w:hAnsi="Times New Roman" w:cs="Times New Roman"/>
          <w:bCs/>
          <w:sz w:val="24"/>
        </w:rPr>
        <w:t>3</w:t>
      </w:r>
      <w:r w:rsidR="00C411BF" w:rsidRPr="00C411BF">
        <w:rPr>
          <w:rFonts w:ascii="Times New Roman" w:hAnsi="Times New Roman" w:cs="Times New Roman"/>
          <w:sz w:val="24"/>
          <w:szCs w:val="24"/>
        </w:rPr>
        <w:t>).</w:t>
      </w:r>
    </w:p>
    <w:p w:rsidR="00404F74" w:rsidRPr="00250214" w:rsidRDefault="00B970F1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План-график </w:t>
      </w:r>
      <w:r w:rsidR="00404F74" w:rsidRPr="009A1150">
        <w:rPr>
          <w:rFonts w:ascii="Times New Roman" w:hAnsi="Times New Roman" w:cs="Times New Roman"/>
          <w:sz w:val="24"/>
          <w:szCs w:val="24"/>
        </w:rPr>
        <w:t>УТЗ</w:t>
      </w:r>
      <w:r w:rsidR="00A2131A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E3682A" w:rsidRPr="009A1150">
        <w:rPr>
          <w:rFonts w:ascii="Times New Roman" w:hAnsi="Times New Roman" w:cs="Times New Roman"/>
          <w:sz w:val="24"/>
          <w:szCs w:val="24"/>
        </w:rPr>
        <w:t>по команде</w:t>
      </w:r>
      <w:r w:rsidR="00404F74" w:rsidRPr="009A1150">
        <w:rPr>
          <w:rFonts w:ascii="Times New Roman" w:hAnsi="Times New Roman" w:cs="Times New Roman"/>
          <w:sz w:val="24"/>
          <w:szCs w:val="24"/>
        </w:rPr>
        <w:t xml:space="preserve"> «Выброс»</w:t>
      </w:r>
      <w:r w:rsidR="00E3682A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CC6FE9">
        <w:rPr>
          <w:rFonts w:ascii="Times New Roman" w:hAnsi="Times New Roman" w:cs="Times New Roman"/>
          <w:sz w:val="24"/>
          <w:szCs w:val="24"/>
        </w:rPr>
        <w:t>(</w:t>
      </w:r>
      <w:hyperlink w:anchor="Приложение4" w:history="1">
        <w:r w:rsidR="00CC6FE9" w:rsidRPr="00CE624A">
          <w:rPr>
            <w:rStyle w:val="aa"/>
            <w:rFonts w:ascii="Times New Roman" w:hAnsi="Times New Roman" w:cs="Times New Roman"/>
            <w:sz w:val="24"/>
            <w:szCs w:val="24"/>
          </w:rPr>
          <w:t>приложение 4</w:t>
        </w:r>
      </w:hyperlink>
      <w:r w:rsidR="00CC6FE9">
        <w:rPr>
          <w:rFonts w:ascii="Times New Roman" w:hAnsi="Times New Roman" w:cs="Times New Roman"/>
          <w:sz w:val="24"/>
          <w:szCs w:val="24"/>
        </w:rPr>
        <w:t xml:space="preserve">) </w:t>
      </w:r>
      <w:r w:rsidR="00E3682A" w:rsidRPr="009A1150">
        <w:rPr>
          <w:rFonts w:ascii="Times New Roman" w:hAnsi="Times New Roman" w:cs="Times New Roman"/>
          <w:sz w:val="24"/>
          <w:szCs w:val="24"/>
        </w:rPr>
        <w:t>при всех видах технологических операций, при которых возможно ГНВП, а также по сигналу «Открытый фонтан»,</w:t>
      </w:r>
      <w:r w:rsidR="00404F74" w:rsidRPr="009A1150">
        <w:rPr>
          <w:rFonts w:ascii="Times New Roman" w:hAnsi="Times New Roman" w:cs="Times New Roman"/>
          <w:sz w:val="24"/>
          <w:szCs w:val="24"/>
        </w:rPr>
        <w:t xml:space="preserve"> разрабатывается </w:t>
      </w:r>
      <w:r w:rsidR="00A2131A" w:rsidRPr="009A1150">
        <w:rPr>
          <w:rFonts w:ascii="Times New Roman" w:hAnsi="Times New Roman" w:cs="Times New Roman"/>
          <w:sz w:val="24"/>
          <w:szCs w:val="24"/>
        </w:rPr>
        <w:t>п</w:t>
      </w:r>
      <w:r w:rsidR="00D2286B" w:rsidRPr="009A1150">
        <w:rPr>
          <w:rFonts w:ascii="Times New Roman" w:hAnsi="Times New Roman" w:cs="Times New Roman"/>
          <w:sz w:val="24"/>
          <w:szCs w:val="24"/>
        </w:rPr>
        <w:t xml:space="preserve">одрядной </w:t>
      </w:r>
      <w:r w:rsidR="00404F74" w:rsidRPr="009A1150">
        <w:rPr>
          <w:rFonts w:ascii="Times New Roman" w:hAnsi="Times New Roman" w:cs="Times New Roman"/>
          <w:sz w:val="24"/>
          <w:szCs w:val="24"/>
        </w:rPr>
        <w:t>организаци</w:t>
      </w:r>
      <w:r w:rsidR="00D2286B" w:rsidRPr="009A1150">
        <w:rPr>
          <w:rFonts w:ascii="Times New Roman" w:hAnsi="Times New Roman" w:cs="Times New Roman"/>
          <w:sz w:val="24"/>
          <w:szCs w:val="24"/>
        </w:rPr>
        <w:t>ей</w:t>
      </w:r>
      <w:r w:rsidR="00E3682A" w:rsidRPr="009A1150">
        <w:rPr>
          <w:rFonts w:ascii="Times New Roman" w:hAnsi="Times New Roman" w:cs="Times New Roman"/>
          <w:sz w:val="24"/>
          <w:szCs w:val="24"/>
        </w:rPr>
        <w:t xml:space="preserve"> на год</w:t>
      </w:r>
      <w:r w:rsidR="00404F74" w:rsidRPr="009A1150">
        <w:rPr>
          <w:rFonts w:ascii="Times New Roman" w:hAnsi="Times New Roman" w:cs="Times New Roman"/>
          <w:sz w:val="24"/>
          <w:szCs w:val="24"/>
        </w:rPr>
        <w:t xml:space="preserve">. Проведение </w:t>
      </w:r>
      <w:r w:rsidR="00A2131A" w:rsidRPr="009A1150">
        <w:rPr>
          <w:rFonts w:ascii="Times New Roman" w:hAnsi="Times New Roman" w:cs="Times New Roman"/>
          <w:sz w:val="24"/>
          <w:szCs w:val="24"/>
        </w:rPr>
        <w:t>УТЗ</w:t>
      </w:r>
      <w:r w:rsidR="00404F74" w:rsidRPr="009A1150">
        <w:rPr>
          <w:rFonts w:ascii="Times New Roman" w:hAnsi="Times New Roman" w:cs="Times New Roman"/>
          <w:sz w:val="24"/>
          <w:szCs w:val="24"/>
        </w:rPr>
        <w:t xml:space="preserve"> по сигналу «Выброс» является основной формой практического обучения рабочих бригад текущего, капитального ремонта, освоения, бурения, реконструкции</w:t>
      </w:r>
      <w:r w:rsidR="00BF5648" w:rsidRPr="009A1150">
        <w:rPr>
          <w:rFonts w:ascii="Times New Roman" w:hAnsi="Times New Roman" w:cs="Times New Roman"/>
          <w:sz w:val="24"/>
          <w:szCs w:val="24"/>
        </w:rPr>
        <w:t xml:space="preserve">, </w:t>
      </w:r>
      <w:r w:rsidR="00404F74" w:rsidRPr="009A1150">
        <w:rPr>
          <w:rFonts w:ascii="Times New Roman" w:hAnsi="Times New Roman" w:cs="Times New Roman"/>
          <w:sz w:val="24"/>
          <w:szCs w:val="24"/>
        </w:rPr>
        <w:t>испытания</w:t>
      </w:r>
      <w:r w:rsidR="00BF5648" w:rsidRPr="009A1150">
        <w:rPr>
          <w:rFonts w:ascii="Times New Roman" w:hAnsi="Times New Roman" w:cs="Times New Roman"/>
          <w:sz w:val="24"/>
          <w:szCs w:val="24"/>
        </w:rPr>
        <w:t xml:space="preserve"> и исследования</w:t>
      </w:r>
      <w:r w:rsidR="00404F74" w:rsidRPr="009A1150">
        <w:rPr>
          <w:rFonts w:ascii="Times New Roman" w:hAnsi="Times New Roman" w:cs="Times New Roman"/>
          <w:sz w:val="24"/>
          <w:szCs w:val="24"/>
        </w:rPr>
        <w:t xml:space="preserve"> скважин первоочередным действиям при</w:t>
      </w:r>
      <w:r w:rsidR="001732CD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1732CD" w:rsidRPr="00E2502E">
        <w:rPr>
          <w:rFonts w:ascii="Times New Roman" w:hAnsi="Times New Roman" w:cs="Times New Roman"/>
          <w:sz w:val="24"/>
          <w:szCs w:val="24"/>
        </w:rPr>
        <w:t>возникновении</w:t>
      </w:r>
      <w:r w:rsidR="00404F74" w:rsidRPr="00E2502E">
        <w:rPr>
          <w:rFonts w:ascii="Times New Roman" w:hAnsi="Times New Roman" w:cs="Times New Roman"/>
          <w:sz w:val="24"/>
          <w:szCs w:val="24"/>
        </w:rPr>
        <w:t xml:space="preserve"> ГНВП</w:t>
      </w:r>
      <w:r w:rsidR="001732CD" w:rsidRPr="00E2502E">
        <w:rPr>
          <w:rFonts w:ascii="Times New Roman" w:hAnsi="Times New Roman" w:cs="Times New Roman"/>
          <w:sz w:val="24"/>
          <w:szCs w:val="24"/>
        </w:rPr>
        <w:t xml:space="preserve"> и ОФ</w:t>
      </w:r>
      <w:r w:rsidR="00404F74" w:rsidRPr="00E2502E">
        <w:rPr>
          <w:rFonts w:ascii="Times New Roman" w:hAnsi="Times New Roman" w:cs="Times New Roman"/>
          <w:sz w:val="24"/>
          <w:szCs w:val="24"/>
        </w:rPr>
        <w:t xml:space="preserve">. </w:t>
      </w:r>
      <w:r w:rsidR="00404F74" w:rsidRPr="00C411BF">
        <w:rPr>
          <w:rFonts w:ascii="Times New Roman" w:hAnsi="Times New Roman" w:cs="Times New Roman"/>
          <w:sz w:val="24"/>
          <w:szCs w:val="24"/>
        </w:rPr>
        <w:t xml:space="preserve">Периодичность проведения учебных тревог по сигналу </w:t>
      </w:r>
      <w:r w:rsidR="00404F74" w:rsidRPr="00C411BF">
        <w:rPr>
          <w:rFonts w:ascii="Times New Roman" w:hAnsi="Times New Roman" w:cs="Times New Roman"/>
          <w:bCs/>
          <w:sz w:val="24"/>
          <w:szCs w:val="24"/>
        </w:rPr>
        <w:t>«Выброс»</w:t>
      </w:r>
      <w:r w:rsidR="00404F74" w:rsidRPr="00C411BF">
        <w:rPr>
          <w:rFonts w:ascii="Times New Roman" w:hAnsi="Times New Roman" w:cs="Times New Roman"/>
          <w:sz w:val="24"/>
          <w:szCs w:val="24"/>
        </w:rPr>
        <w:t xml:space="preserve"> с каждой сменой бригады (дневной/ночной) не реже </w:t>
      </w:r>
      <w:r w:rsidR="004972F2" w:rsidRPr="00C411BF">
        <w:rPr>
          <w:rFonts w:ascii="Times New Roman" w:hAnsi="Times New Roman" w:cs="Times New Roman"/>
          <w:sz w:val="24"/>
          <w:szCs w:val="24"/>
        </w:rPr>
        <w:t xml:space="preserve">1 </w:t>
      </w:r>
      <w:r w:rsidR="00404F74" w:rsidRPr="00C411BF">
        <w:rPr>
          <w:rFonts w:ascii="Times New Roman" w:hAnsi="Times New Roman" w:cs="Times New Roman"/>
          <w:sz w:val="24"/>
          <w:szCs w:val="24"/>
        </w:rPr>
        <w:t>раз в месяц</w:t>
      </w:r>
      <w:r w:rsidR="004972F2" w:rsidRPr="00C411BF">
        <w:rPr>
          <w:rFonts w:ascii="Times New Roman" w:hAnsi="Times New Roman" w:cs="Times New Roman"/>
          <w:sz w:val="24"/>
          <w:szCs w:val="24"/>
        </w:rPr>
        <w:t>.</w:t>
      </w:r>
      <w:r w:rsidR="00404F74" w:rsidRPr="00C411BF">
        <w:rPr>
          <w:rFonts w:ascii="Times New Roman" w:hAnsi="Times New Roman" w:cs="Times New Roman"/>
          <w:sz w:val="24"/>
          <w:szCs w:val="24"/>
        </w:rPr>
        <w:t xml:space="preserve"> Результаты проведения и оценка действий вахты </w:t>
      </w:r>
      <w:r w:rsidR="008E4B86" w:rsidRPr="00C411BF">
        <w:rPr>
          <w:rFonts w:ascii="Times New Roman" w:hAnsi="Times New Roman" w:cs="Times New Roman"/>
          <w:sz w:val="24"/>
          <w:szCs w:val="24"/>
        </w:rPr>
        <w:t>по сигналу</w:t>
      </w:r>
      <w:r w:rsidR="008E4B86" w:rsidRPr="00C411BF">
        <w:rPr>
          <w:rStyle w:val="afff8"/>
          <w:rFonts w:ascii="Times New Roman" w:hAnsi="Times New Roman" w:cs="Times New Roman"/>
          <w:sz w:val="24"/>
          <w:szCs w:val="24"/>
        </w:rPr>
        <w:t xml:space="preserve"> </w:t>
      </w:r>
      <w:r w:rsidR="008E4B86" w:rsidRPr="00C411BF">
        <w:rPr>
          <w:rFonts w:ascii="Times New Roman" w:hAnsi="Times New Roman" w:cs="Times New Roman"/>
          <w:bCs/>
          <w:sz w:val="24"/>
          <w:szCs w:val="24"/>
        </w:rPr>
        <w:t xml:space="preserve">«Выброс» </w:t>
      </w:r>
      <w:r w:rsidR="00404F74" w:rsidRPr="00C411BF">
        <w:rPr>
          <w:rFonts w:ascii="Times New Roman" w:hAnsi="Times New Roman" w:cs="Times New Roman"/>
          <w:sz w:val="24"/>
          <w:szCs w:val="24"/>
        </w:rPr>
        <w:t xml:space="preserve">должны отражаться в </w:t>
      </w:r>
      <w:r w:rsidR="00A2131A" w:rsidRPr="00C411BF">
        <w:rPr>
          <w:rFonts w:ascii="Times New Roman" w:hAnsi="Times New Roman" w:cs="Times New Roman"/>
          <w:sz w:val="24"/>
          <w:szCs w:val="24"/>
        </w:rPr>
        <w:t>ж</w:t>
      </w:r>
      <w:r w:rsidR="00404F74" w:rsidRPr="00C411BF">
        <w:rPr>
          <w:rFonts w:ascii="Times New Roman" w:hAnsi="Times New Roman" w:cs="Times New Roman"/>
          <w:sz w:val="24"/>
          <w:szCs w:val="24"/>
        </w:rPr>
        <w:t xml:space="preserve">урнале </w:t>
      </w:r>
      <w:r w:rsidR="00A2131A" w:rsidRPr="00C411BF">
        <w:rPr>
          <w:rFonts w:ascii="Times New Roman" w:hAnsi="Times New Roman" w:cs="Times New Roman"/>
          <w:sz w:val="24"/>
          <w:szCs w:val="24"/>
        </w:rPr>
        <w:t>учета УТЗ (</w:t>
      </w:r>
      <w:hyperlink w:anchor="Приложение5" w:history="1">
        <w:r w:rsidR="007E3112">
          <w:rPr>
            <w:rStyle w:val="aa"/>
            <w:rFonts w:ascii="Times New Roman" w:hAnsi="Times New Roman" w:cs="Times New Roman"/>
            <w:bCs/>
            <w:sz w:val="24"/>
            <w:szCs w:val="24"/>
          </w:rPr>
          <w:t>п</w:t>
        </w:r>
        <w:r w:rsidR="00A2131A" w:rsidRPr="00C411BF">
          <w:rPr>
            <w:rStyle w:val="aa"/>
            <w:rFonts w:ascii="Times New Roman" w:hAnsi="Times New Roman" w:cs="Times New Roman"/>
            <w:bCs/>
            <w:sz w:val="24"/>
            <w:szCs w:val="24"/>
          </w:rPr>
          <w:t>риложение</w:t>
        </w:r>
        <w:r w:rsidR="00A2131A" w:rsidRPr="00C411BF">
          <w:rPr>
            <w:rStyle w:val="aa"/>
            <w:rFonts w:ascii="Times New Roman" w:hAnsi="Times New Roman" w:cs="Times New Roman"/>
            <w:sz w:val="24"/>
            <w:szCs w:val="24"/>
          </w:rPr>
          <w:t xml:space="preserve"> </w:t>
        </w:r>
        <w:r w:rsidR="00CC6FE9">
          <w:rPr>
            <w:rStyle w:val="aa"/>
            <w:rFonts w:ascii="Times New Roman" w:hAnsi="Times New Roman" w:cs="Times New Roman"/>
            <w:sz w:val="24"/>
            <w:szCs w:val="24"/>
          </w:rPr>
          <w:t>5</w:t>
        </w:r>
      </w:hyperlink>
      <w:r w:rsidR="00A2131A" w:rsidRPr="00C411BF">
        <w:rPr>
          <w:rFonts w:ascii="Times New Roman" w:hAnsi="Times New Roman" w:cs="Times New Roman"/>
          <w:bCs/>
          <w:sz w:val="24"/>
          <w:szCs w:val="24"/>
        </w:rPr>
        <w:t>)</w:t>
      </w:r>
      <w:r w:rsidR="00605268" w:rsidRPr="00C411BF">
        <w:rPr>
          <w:rStyle w:val="aa"/>
          <w:rFonts w:ascii="Times New Roman" w:hAnsi="Times New Roman" w:cs="Times New Roman"/>
          <w:bCs/>
          <w:color w:val="auto"/>
          <w:sz w:val="24"/>
          <w:szCs w:val="24"/>
          <w:u w:val="none"/>
        </w:rPr>
        <w:t>,</w:t>
      </w:r>
      <w:r w:rsidR="00C965FC" w:rsidRPr="00C411BF">
        <w:rPr>
          <w:rStyle w:val="aa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="00C40D7A" w:rsidRPr="00C411BF">
        <w:rPr>
          <w:rFonts w:ascii="Times New Roman" w:hAnsi="Times New Roman" w:cs="Times New Roman"/>
          <w:sz w:val="24"/>
          <w:szCs w:val="24"/>
        </w:rPr>
        <w:t xml:space="preserve">а </w:t>
      </w:r>
      <w:r w:rsidR="00605268" w:rsidRPr="00C411BF">
        <w:rPr>
          <w:rFonts w:ascii="Times New Roman" w:hAnsi="Times New Roman" w:cs="Times New Roman"/>
          <w:sz w:val="24"/>
          <w:szCs w:val="24"/>
        </w:rPr>
        <w:t>также</w:t>
      </w:r>
      <w:r w:rsidR="00C40D7A" w:rsidRPr="00C411BF">
        <w:rPr>
          <w:rFonts w:ascii="Times New Roman" w:hAnsi="Times New Roman" w:cs="Times New Roman"/>
          <w:sz w:val="24"/>
          <w:szCs w:val="24"/>
        </w:rPr>
        <w:t xml:space="preserve"> в вахтовом журнале</w:t>
      </w:r>
      <w:r w:rsidR="00C411BF" w:rsidRPr="00C411BF">
        <w:rPr>
          <w:rFonts w:ascii="Times New Roman" w:hAnsi="Times New Roman" w:cs="Times New Roman"/>
          <w:sz w:val="24"/>
          <w:szCs w:val="24"/>
        </w:rPr>
        <w:t xml:space="preserve"> </w:t>
      </w:r>
      <w:r w:rsidR="00C411BF" w:rsidRPr="00C411BF">
        <w:rPr>
          <w:rFonts w:ascii="Times New Roman" w:hAnsi="Times New Roman" w:cs="Times New Roman"/>
          <w:color w:val="0000FF"/>
          <w:sz w:val="24"/>
          <w:szCs w:val="24"/>
        </w:rPr>
        <w:t>(</w:t>
      </w:r>
      <w:hyperlink w:anchor="Приложение6" w:history="1">
        <w:r w:rsidR="007E3112" w:rsidRPr="00CE624A">
          <w:rPr>
            <w:rStyle w:val="aa"/>
            <w:rFonts w:ascii="Times New Roman" w:hAnsi="Times New Roman" w:cs="Times New Roman"/>
            <w:sz w:val="24"/>
            <w:szCs w:val="24"/>
          </w:rPr>
          <w:t>п</w:t>
        </w:r>
        <w:r w:rsidR="00C411BF" w:rsidRPr="00CE624A">
          <w:rPr>
            <w:rStyle w:val="aa"/>
            <w:rFonts w:ascii="Times New Roman" w:hAnsi="Times New Roman" w:cs="Times New Roman"/>
            <w:sz w:val="24"/>
            <w:szCs w:val="24"/>
          </w:rPr>
          <w:t xml:space="preserve">риложение </w:t>
        </w:r>
        <w:r w:rsidR="00CC6FE9" w:rsidRPr="00CE624A">
          <w:rPr>
            <w:rStyle w:val="aa"/>
            <w:rFonts w:ascii="Times New Roman" w:hAnsi="Times New Roman" w:cs="Times New Roman"/>
            <w:sz w:val="24"/>
            <w:szCs w:val="24"/>
          </w:rPr>
          <w:t>6</w:t>
        </w:r>
      </w:hyperlink>
      <w:r w:rsidR="00C411BF" w:rsidRPr="00C411BF">
        <w:rPr>
          <w:rFonts w:ascii="Times New Roman" w:hAnsi="Times New Roman" w:cs="Times New Roman"/>
          <w:color w:val="0000FF"/>
          <w:sz w:val="24"/>
          <w:szCs w:val="24"/>
        </w:rPr>
        <w:t>).</w:t>
      </w:r>
      <w:r w:rsidR="002D1692" w:rsidRPr="00C411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4F74" w:rsidRPr="00C411BF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3436C7" w:rsidRPr="00C411BF">
        <w:rPr>
          <w:rFonts w:ascii="Times New Roman" w:hAnsi="Times New Roman" w:cs="Times New Roman"/>
          <w:sz w:val="24"/>
          <w:szCs w:val="24"/>
        </w:rPr>
        <w:t>УТЗ</w:t>
      </w:r>
      <w:r w:rsidR="00404F74" w:rsidRPr="00C411BF">
        <w:rPr>
          <w:rFonts w:ascii="Times New Roman" w:hAnsi="Times New Roman" w:cs="Times New Roman"/>
          <w:sz w:val="24"/>
          <w:szCs w:val="24"/>
        </w:rPr>
        <w:t xml:space="preserve"> по сигналу «Выброс» герметизация устья должна занимать не более 5 минут.</w:t>
      </w:r>
    </w:p>
    <w:p w:rsidR="00595521" w:rsidRPr="009A1150" w:rsidRDefault="00595521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250214">
        <w:rPr>
          <w:rFonts w:ascii="Times New Roman" w:hAnsi="Times New Roman" w:cs="Times New Roman"/>
          <w:sz w:val="24"/>
          <w:szCs w:val="24"/>
        </w:rPr>
        <w:t>При</w:t>
      </w:r>
      <w:r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провед</w:t>
      </w:r>
      <w:r w:rsidR="00C411B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ении технологических операций (геофизические </w:t>
      </w:r>
      <w:proofErr w:type="spellStart"/>
      <w:r w:rsidR="00C411B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иследования</w:t>
      </w:r>
      <w:proofErr w:type="spellEnd"/>
      <w:r w:rsidR="00C411B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скважин</w:t>
      </w:r>
      <w:r w:rsidR="00C411BF"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,</w:t>
      </w:r>
      <w:r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ГРП, </w:t>
      </w:r>
      <w:r w:rsidR="00E42338"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ремонтно-изоляционные работы</w:t>
      </w:r>
      <w:r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r w:rsidR="00250214"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обработку </w:t>
      </w:r>
      <w:proofErr w:type="spellStart"/>
      <w:r w:rsidR="00250214"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призабойной</w:t>
      </w:r>
      <w:proofErr w:type="spellEnd"/>
      <w:r w:rsidR="00250214"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зоны</w:t>
      </w:r>
      <w:r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перфорация и т.п., не позволяющих выполнить действия по герметизации устья скважины </w:t>
      </w:r>
      <w:proofErr w:type="spellStart"/>
      <w:r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превентором</w:t>
      </w:r>
      <w:proofErr w:type="spellEnd"/>
      <w:r w:rsidRPr="0025021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учебная тревога «Выброс</w:t>
      </w:r>
      <w:r w:rsidRPr="009A11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» проводится теоретически с имитацией действий по герметизации устья скважины.</w:t>
      </w:r>
    </w:p>
    <w:p w:rsidR="00404F74" w:rsidRPr="009A1150" w:rsidRDefault="00404F74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Каждый случай ГНВП должен быть тщательно расследован</w:t>
      </w:r>
      <w:r w:rsidR="003A4E66" w:rsidRPr="009A1150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C8008A" w:rsidRPr="009A1150">
        <w:rPr>
          <w:rFonts w:ascii="Times New Roman" w:hAnsi="Times New Roman" w:cs="Times New Roman"/>
          <w:sz w:val="24"/>
          <w:szCs w:val="24"/>
        </w:rPr>
        <w:t xml:space="preserve"> с </w:t>
      </w:r>
      <w:hyperlink r:id="rId35" w:history="1">
        <w:r w:rsidR="00A2131A" w:rsidRPr="009A1150">
          <w:rPr>
            <w:rStyle w:val="aa"/>
            <w:rFonts w:ascii="Times New Roman" w:hAnsi="Times New Roman" w:cs="Times New Roman"/>
            <w:sz w:val="24"/>
            <w:szCs w:val="24"/>
          </w:rPr>
          <w:t>Положением Компании № П3-05 Р-0778 «Порядок расследования происшествий»</w:t>
        </w:r>
      </w:hyperlink>
      <w:r w:rsidR="00C8008A" w:rsidRPr="009A1150">
        <w:rPr>
          <w:rFonts w:ascii="Times New Roman" w:hAnsi="Times New Roman" w:cs="Times New Roman"/>
          <w:iCs/>
          <w:sz w:val="24"/>
          <w:szCs w:val="24"/>
        </w:rPr>
        <w:t xml:space="preserve">, </w:t>
      </w:r>
      <w:hyperlink r:id="rId36" w:history="1">
        <w:r w:rsidR="00A2131A" w:rsidRPr="009A1150">
          <w:rPr>
            <w:rStyle w:val="aa"/>
            <w:rFonts w:ascii="Times New Roman" w:hAnsi="Times New Roman" w:cs="Times New Roman"/>
            <w:sz w:val="24"/>
            <w:szCs w:val="24"/>
          </w:rPr>
          <w:t xml:space="preserve">Положением АО «Востсибнефтегаз» № П3-05 Р-0761 ЮЛ-107 «Расследование </w:t>
        </w:r>
        <w:proofErr w:type="spellStart"/>
        <w:r w:rsidR="00A2131A" w:rsidRPr="009A1150">
          <w:rPr>
            <w:rStyle w:val="aa"/>
            <w:rFonts w:ascii="Times New Roman" w:hAnsi="Times New Roman" w:cs="Times New Roman"/>
            <w:sz w:val="24"/>
            <w:szCs w:val="24"/>
          </w:rPr>
          <w:t>газонефтеводопроявлений</w:t>
        </w:r>
        <w:proofErr w:type="spellEnd"/>
        <w:r w:rsidR="00A2131A" w:rsidRPr="009A1150">
          <w:rPr>
            <w:rStyle w:val="aa"/>
            <w:rFonts w:ascii="Times New Roman" w:hAnsi="Times New Roman" w:cs="Times New Roman"/>
            <w:sz w:val="24"/>
            <w:szCs w:val="24"/>
          </w:rPr>
          <w:t xml:space="preserve"> без потери управления скважиной»</w:t>
        </w:r>
      </w:hyperlink>
      <w:r w:rsidR="00C8008A" w:rsidRPr="009A1150">
        <w:rPr>
          <w:rFonts w:ascii="Times New Roman" w:hAnsi="Times New Roman" w:cs="Times New Roman"/>
          <w:sz w:val="24"/>
          <w:szCs w:val="24"/>
        </w:rPr>
        <w:t>. О</w:t>
      </w:r>
      <w:r w:rsidRPr="009A1150">
        <w:rPr>
          <w:rFonts w:ascii="Times New Roman" w:hAnsi="Times New Roman" w:cs="Times New Roman"/>
          <w:sz w:val="24"/>
          <w:szCs w:val="24"/>
        </w:rPr>
        <w:t xml:space="preserve">бстоятельства, и причины его возникновения проработаны с членами бригад </w:t>
      </w:r>
      <w:r w:rsidRPr="00250214">
        <w:rPr>
          <w:rFonts w:ascii="Times New Roman" w:hAnsi="Times New Roman" w:cs="Times New Roman"/>
          <w:sz w:val="24"/>
          <w:szCs w:val="24"/>
        </w:rPr>
        <w:t xml:space="preserve">текущего, капитального ремонта, освоения, бурения, реконструкции и испытания скважин, </w:t>
      </w:r>
      <w:r w:rsidR="00D2286B" w:rsidRPr="00250214">
        <w:rPr>
          <w:rFonts w:ascii="Times New Roman" w:hAnsi="Times New Roman" w:cs="Times New Roman"/>
          <w:sz w:val="24"/>
          <w:szCs w:val="24"/>
        </w:rPr>
        <w:t>работниками Общества</w:t>
      </w:r>
      <w:r w:rsidRPr="00250214">
        <w:rPr>
          <w:rFonts w:ascii="Times New Roman" w:hAnsi="Times New Roman" w:cs="Times New Roman"/>
          <w:sz w:val="24"/>
          <w:szCs w:val="24"/>
        </w:rPr>
        <w:t>.</w:t>
      </w:r>
    </w:p>
    <w:p w:rsidR="00706F45" w:rsidRPr="009A1150" w:rsidRDefault="00706F45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Руководители и </w:t>
      </w:r>
      <w:r w:rsidR="006B28BF" w:rsidRPr="009A1150">
        <w:rPr>
          <w:rFonts w:ascii="Times New Roman" w:hAnsi="Times New Roman" w:cs="Times New Roman"/>
          <w:sz w:val="24"/>
          <w:szCs w:val="24"/>
        </w:rPr>
        <w:t xml:space="preserve">работники </w:t>
      </w:r>
      <w:r w:rsidR="008C6C2D" w:rsidRPr="009A1150">
        <w:rPr>
          <w:rFonts w:ascii="Times New Roman" w:hAnsi="Times New Roman" w:cs="Times New Roman"/>
          <w:sz w:val="24"/>
          <w:szCs w:val="24"/>
        </w:rPr>
        <w:t>Общества</w:t>
      </w:r>
      <w:r w:rsidRPr="009A1150">
        <w:rPr>
          <w:rFonts w:ascii="Times New Roman" w:hAnsi="Times New Roman" w:cs="Times New Roman"/>
          <w:sz w:val="24"/>
          <w:szCs w:val="24"/>
        </w:rPr>
        <w:t xml:space="preserve"> при посещении объектов бурения, реконструкции, текущего, капитального ремонта, освоения и испытания скважин обязаны проводить контрольные учебные тревоги по сигналу</w:t>
      </w:r>
      <w:r w:rsidRPr="009A1150">
        <w:rPr>
          <w:rStyle w:val="afff8"/>
          <w:rFonts w:ascii="Times New Roman" w:hAnsi="Times New Roman" w:cs="Times New Roman"/>
          <w:sz w:val="24"/>
          <w:szCs w:val="24"/>
        </w:rPr>
        <w:t xml:space="preserve"> </w:t>
      </w:r>
      <w:r w:rsidRPr="009A1150">
        <w:rPr>
          <w:rStyle w:val="afff8"/>
          <w:rFonts w:ascii="Times New Roman" w:hAnsi="Times New Roman" w:cs="Times New Roman"/>
          <w:b w:val="0"/>
          <w:sz w:val="24"/>
          <w:szCs w:val="24"/>
        </w:rPr>
        <w:t>«Выброс»</w:t>
      </w:r>
      <w:r w:rsidRPr="009A1150">
        <w:rPr>
          <w:rFonts w:ascii="Times New Roman" w:hAnsi="Times New Roman" w:cs="Times New Roman"/>
          <w:sz w:val="24"/>
          <w:szCs w:val="24"/>
        </w:rPr>
        <w:t xml:space="preserve"> с последующим разбором и оценкой действий вахты. Результаты проведения и оценка действий вахты </w:t>
      </w:r>
      <w:r w:rsidR="008E4B86" w:rsidRPr="009A1150">
        <w:rPr>
          <w:rFonts w:ascii="Times New Roman" w:hAnsi="Times New Roman" w:cs="Times New Roman"/>
          <w:sz w:val="24"/>
          <w:szCs w:val="24"/>
        </w:rPr>
        <w:t>по сигналу</w:t>
      </w:r>
      <w:r w:rsidR="008E4B86" w:rsidRPr="009A11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4B86" w:rsidRPr="009A1150">
        <w:rPr>
          <w:rFonts w:ascii="Times New Roman" w:hAnsi="Times New Roman" w:cs="Times New Roman"/>
          <w:bCs/>
          <w:sz w:val="24"/>
          <w:szCs w:val="24"/>
        </w:rPr>
        <w:t xml:space="preserve">«Выброс» </w:t>
      </w:r>
      <w:r w:rsidRPr="009A1150">
        <w:rPr>
          <w:rFonts w:ascii="Times New Roman" w:hAnsi="Times New Roman" w:cs="Times New Roman"/>
          <w:sz w:val="24"/>
          <w:szCs w:val="24"/>
        </w:rPr>
        <w:t xml:space="preserve">должны отражаться в </w:t>
      </w:r>
      <w:r w:rsidR="00A2131A" w:rsidRPr="009A1150">
        <w:rPr>
          <w:rFonts w:ascii="Times New Roman" w:hAnsi="Times New Roman" w:cs="Times New Roman"/>
          <w:sz w:val="24"/>
          <w:szCs w:val="24"/>
        </w:rPr>
        <w:t>ж</w:t>
      </w:r>
      <w:r w:rsidR="00614371" w:rsidRPr="009A1150">
        <w:rPr>
          <w:rFonts w:ascii="Times New Roman" w:hAnsi="Times New Roman" w:cs="Times New Roman"/>
          <w:sz w:val="24"/>
          <w:szCs w:val="24"/>
        </w:rPr>
        <w:t xml:space="preserve">урнале учета </w:t>
      </w:r>
      <w:r w:rsidR="00A2131A" w:rsidRPr="009A1150">
        <w:rPr>
          <w:rFonts w:ascii="Times New Roman" w:hAnsi="Times New Roman" w:cs="Times New Roman"/>
          <w:sz w:val="24"/>
          <w:szCs w:val="24"/>
        </w:rPr>
        <w:t>УТЗ</w:t>
      </w:r>
      <w:r w:rsidR="003A019A" w:rsidRPr="009A115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40D7A" w:rsidRPr="009A1150">
        <w:rPr>
          <w:rFonts w:ascii="Times New Roman" w:hAnsi="Times New Roman" w:cs="Times New Roman"/>
          <w:sz w:val="24"/>
          <w:szCs w:val="24"/>
        </w:rPr>
        <w:t xml:space="preserve">а </w:t>
      </w:r>
      <w:r w:rsidR="003A019A" w:rsidRPr="009A1150">
        <w:rPr>
          <w:rFonts w:ascii="Times New Roman" w:hAnsi="Times New Roman" w:cs="Times New Roman"/>
          <w:sz w:val="24"/>
          <w:szCs w:val="24"/>
        </w:rPr>
        <w:t>также</w:t>
      </w:r>
      <w:r w:rsidR="00C40D7A" w:rsidRPr="009A1150">
        <w:rPr>
          <w:rFonts w:ascii="Times New Roman" w:hAnsi="Times New Roman" w:cs="Times New Roman"/>
          <w:sz w:val="24"/>
          <w:szCs w:val="24"/>
        </w:rPr>
        <w:t xml:space="preserve"> в вахтовом журнале</w:t>
      </w:r>
      <w:r w:rsidR="002D1692" w:rsidRPr="009A1150">
        <w:rPr>
          <w:rFonts w:ascii="Times New Roman" w:hAnsi="Times New Roman" w:cs="Times New Roman"/>
          <w:sz w:val="24"/>
          <w:szCs w:val="24"/>
        </w:rPr>
        <w:t>.</w:t>
      </w:r>
    </w:p>
    <w:p w:rsidR="0052633C" w:rsidRPr="009A1150" w:rsidRDefault="003123D6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250214">
        <w:rPr>
          <w:rFonts w:ascii="Times New Roman" w:hAnsi="Times New Roman" w:cs="Times New Roman"/>
          <w:sz w:val="24"/>
          <w:szCs w:val="24"/>
        </w:rPr>
        <w:t>объекта ПФС, допуск бригады к работе проводиться только после полного монтажа</w:t>
      </w:r>
      <w:r w:rsidR="006D4D64" w:rsidRPr="00250214">
        <w:rPr>
          <w:rFonts w:ascii="Times New Roman" w:hAnsi="Times New Roman" w:cs="Times New Roman"/>
          <w:sz w:val="24"/>
          <w:szCs w:val="24"/>
        </w:rPr>
        <w:t>,</w:t>
      </w:r>
      <w:r w:rsidRPr="00250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214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250214">
        <w:rPr>
          <w:rFonts w:ascii="Times New Roman" w:hAnsi="Times New Roman" w:cs="Times New Roman"/>
          <w:sz w:val="24"/>
          <w:szCs w:val="24"/>
        </w:rPr>
        <w:t xml:space="preserve"> ПВО</w:t>
      </w:r>
      <w:r w:rsidR="006D4D64" w:rsidRPr="00250214">
        <w:rPr>
          <w:rFonts w:ascii="Times New Roman" w:hAnsi="Times New Roman" w:cs="Times New Roman"/>
          <w:sz w:val="24"/>
          <w:szCs w:val="24"/>
        </w:rPr>
        <w:t xml:space="preserve"> и получения специального разрешения </w:t>
      </w:r>
      <w:r w:rsidR="00250214" w:rsidRPr="00250214">
        <w:rPr>
          <w:rFonts w:ascii="Times New Roman" w:hAnsi="Times New Roman" w:cs="Times New Roman"/>
          <w:sz w:val="24"/>
          <w:szCs w:val="24"/>
        </w:rPr>
        <w:t>ПФС</w:t>
      </w:r>
      <w:r w:rsidRPr="00250214">
        <w:rPr>
          <w:rFonts w:ascii="Times New Roman" w:hAnsi="Times New Roman" w:cs="Times New Roman"/>
          <w:sz w:val="24"/>
          <w:szCs w:val="24"/>
        </w:rPr>
        <w:t xml:space="preserve">. На момент проверки </w:t>
      </w:r>
      <w:r w:rsidR="00584381" w:rsidRPr="00250214">
        <w:rPr>
          <w:rFonts w:ascii="Times New Roman" w:hAnsi="Times New Roman" w:cs="Times New Roman"/>
          <w:sz w:val="24"/>
          <w:szCs w:val="24"/>
        </w:rPr>
        <w:t>представител</w:t>
      </w:r>
      <w:r w:rsidR="00584381">
        <w:rPr>
          <w:rFonts w:ascii="Times New Roman" w:hAnsi="Times New Roman" w:cs="Times New Roman"/>
          <w:sz w:val="24"/>
          <w:szCs w:val="24"/>
        </w:rPr>
        <w:t>ем</w:t>
      </w:r>
      <w:r w:rsidR="00584381" w:rsidRPr="00250214">
        <w:rPr>
          <w:rFonts w:ascii="Times New Roman" w:hAnsi="Times New Roman" w:cs="Times New Roman"/>
          <w:sz w:val="24"/>
          <w:szCs w:val="24"/>
        </w:rPr>
        <w:t xml:space="preserve"> </w:t>
      </w:r>
      <w:r w:rsidRPr="00250214">
        <w:rPr>
          <w:rFonts w:ascii="Times New Roman" w:hAnsi="Times New Roman" w:cs="Times New Roman"/>
          <w:sz w:val="24"/>
          <w:szCs w:val="24"/>
        </w:rPr>
        <w:t>ПФС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584381" w:rsidRPr="009A1150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Pr="009A1150">
        <w:rPr>
          <w:rFonts w:ascii="Times New Roman" w:hAnsi="Times New Roman" w:cs="Times New Roman"/>
          <w:sz w:val="24"/>
          <w:szCs w:val="24"/>
        </w:rPr>
        <w:t xml:space="preserve">присутствие механика </w:t>
      </w:r>
      <w:r w:rsidR="00A2131A" w:rsidRPr="009A1150">
        <w:rPr>
          <w:rFonts w:ascii="Times New Roman" w:hAnsi="Times New Roman" w:cs="Times New Roman"/>
          <w:sz w:val="24"/>
          <w:szCs w:val="24"/>
        </w:rPr>
        <w:t>п</w:t>
      </w:r>
      <w:r w:rsidRPr="009A1150">
        <w:rPr>
          <w:rFonts w:ascii="Times New Roman" w:hAnsi="Times New Roman" w:cs="Times New Roman"/>
          <w:sz w:val="24"/>
          <w:szCs w:val="24"/>
        </w:rPr>
        <w:t>одрядной организации.</w:t>
      </w:r>
    </w:p>
    <w:p w:rsidR="00C411BF" w:rsidRPr="009A1150" w:rsidRDefault="00E8285D" w:rsidP="00C411BF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C411BF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C411BF" w:rsidRPr="009A1150">
        <w:rPr>
          <w:rFonts w:ascii="Times New Roman" w:hAnsi="Times New Roman" w:cs="Times New Roman"/>
          <w:sz w:val="24"/>
          <w:szCs w:val="24"/>
        </w:rPr>
        <w:t xml:space="preserve">по </w:t>
      </w:r>
      <w:r w:rsidR="00C411BF" w:rsidRPr="00C411BF">
        <w:rPr>
          <w:rFonts w:ascii="Times New Roman" w:hAnsi="Times New Roman" w:cs="Times New Roman"/>
          <w:sz w:val="24"/>
          <w:szCs w:val="24"/>
        </w:rPr>
        <w:t xml:space="preserve">реконструкции, ремонту, освоению, техническому перевооружению, исследованию, консервации и ликвидации скважин проводятся по планам, утвержденным </w:t>
      </w:r>
      <w:r w:rsidR="00C411BF" w:rsidRPr="00C411BF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техническим руководителем подрядчика и согласованным с Обществом и </w:t>
      </w:r>
      <w:r w:rsidR="00C411BF">
        <w:rPr>
          <w:rFonts w:ascii="Times New Roman" w:hAnsi="Times New Roman" w:cs="Times New Roman"/>
          <w:sz w:val="24"/>
          <w:szCs w:val="24"/>
        </w:rPr>
        <w:t>ПФС</w:t>
      </w:r>
      <w:r w:rsidR="00C411BF" w:rsidRPr="00C411BF">
        <w:rPr>
          <w:rFonts w:ascii="Times New Roman" w:hAnsi="Times New Roman" w:cs="Times New Roman"/>
          <w:sz w:val="24"/>
          <w:szCs w:val="24"/>
        </w:rPr>
        <w:t xml:space="preserve">. Форма плана работ определяется договором на оказание услуг, связанных с ремонтом, освоением, техническим перевооружением, исследованием, консервацией и ликвидацией скважин. Порядок разработки и условия согласования плана работ по текущему, капитальному ремонту и реконструкции скважин устанавливается пунктом 1201 </w:t>
      </w:r>
      <w:hyperlink r:id="rId37" w:tooltip="Ссылка на КонсультантПлюс" w:history="1">
        <w:r w:rsidR="00C411BF" w:rsidRPr="00C411BF">
          <w:rPr>
            <w:rStyle w:val="aa"/>
            <w:rFonts w:ascii="Times New Roman" w:hAnsi="Times New Roman" w:cs="Times New Roman"/>
            <w:iCs/>
            <w:sz w:val="24"/>
            <w:szCs w:val="24"/>
          </w:rPr>
          <w:t>Федеральных норм и правил в обл</w:t>
        </w:r>
        <w:r w:rsidR="00C4340E">
          <w:rPr>
            <w:rStyle w:val="aa"/>
            <w:rFonts w:ascii="Times New Roman" w:hAnsi="Times New Roman" w:cs="Times New Roman"/>
            <w:iCs/>
            <w:sz w:val="24"/>
            <w:szCs w:val="24"/>
          </w:rPr>
          <w:t>асти промышленной безопасности «</w:t>
        </w:r>
        <w:r w:rsidR="00C411BF" w:rsidRPr="00C411BF">
          <w:rPr>
            <w:rStyle w:val="aa"/>
            <w:rFonts w:ascii="Times New Roman" w:hAnsi="Times New Roman" w:cs="Times New Roman"/>
            <w:iCs/>
            <w:sz w:val="24"/>
            <w:szCs w:val="24"/>
          </w:rPr>
          <w:t>Правила безопасности в нефтяной и газовой промышленност</w:t>
        </w:r>
        <w:r w:rsidR="00C4340E">
          <w:rPr>
            <w:rStyle w:val="aa"/>
            <w:rFonts w:ascii="Times New Roman" w:hAnsi="Times New Roman" w:cs="Times New Roman"/>
            <w:iCs/>
            <w:sz w:val="24"/>
            <w:szCs w:val="24"/>
          </w:rPr>
          <w:t>и»</w:t>
        </w:r>
      </w:hyperlink>
      <w:r w:rsidR="00C411BF" w:rsidRPr="00C411BF">
        <w:rPr>
          <w:rFonts w:ascii="Times New Roman" w:hAnsi="Times New Roman" w:cs="Times New Roman"/>
          <w:sz w:val="24"/>
          <w:szCs w:val="24"/>
        </w:rPr>
        <w:t>.</w:t>
      </w:r>
    </w:p>
    <w:p w:rsidR="00706F45" w:rsidRPr="00C411BF" w:rsidRDefault="00706F45" w:rsidP="00C411BF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C411BF">
        <w:rPr>
          <w:rFonts w:ascii="Times New Roman" w:hAnsi="Times New Roman" w:cs="Times New Roman"/>
          <w:sz w:val="24"/>
          <w:szCs w:val="24"/>
        </w:rPr>
        <w:t>Отклонения от плана работ</w:t>
      </w:r>
      <w:r w:rsidR="00483CD7">
        <w:rPr>
          <w:rFonts w:ascii="Times New Roman" w:hAnsi="Times New Roman" w:cs="Times New Roman"/>
          <w:sz w:val="24"/>
          <w:szCs w:val="24"/>
        </w:rPr>
        <w:t>, обозначенных в п.5.8,</w:t>
      </w:r>
      <w:r w:rsidRPr="00C411BF">
        <w:rPr>
          <w:rFonts w:ascii="Times New Roman" w:hAnsi="Times New Roman" w:cs="Times New Roman"/>
          <w:sz w:val="24"/>
          <w:szCs w:val="24"/>
        </w:rPr>
        <w:t xml:space="preserve"> оформляются дополнительным планом </w:t>
      </w:r>
      <w:r w:rsidR="00C411BF" w:rsidRPr="00C411BF">
        <w:rPr>
          <w:rFonts w:ascii="Times New Roman" w:hAnsi="Times New Roman" w:cs="Times New Roman"/>
          <w:sz w:val="24"/>
          <w:szCs w:val="24"/>
        </w:rPr>
        <w:t>работ в установленной договором форме, утверждается техническим руководителем подрядчика и согласовывается Обществом и ПФС.</w:t>
      </w:r>
    </w:p>
    <w:p w:rsidR="00CD4C2E" w:rsidRPr="009A1150" w:rsidRDefault="00CD4C2E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В плане работ на текущий, капитальный ремонт, освоение (испытание), ЗБС должны быть предусмотрены все виды выполняемых работ и технические средства, обеспечивающие безопасность и охрану окружающей среды с назначением ответственных лиц за выполнение каждой операций.</w:t>
      </w:r>
    </w:p>
    <w:p w:rsidR="00CA71EB" w:rsidRPr="009A1150" w:rsidRDefault="00CA71EB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План </w:t>
      </w:r>
      <w:r w:rsidR="00C411BF" w:rsidRPr="009A1150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C411BF">
        <w:rPr>
          <w:rFonts w:ascii="Times New Roman" w:hAnsi="Times New Roman" w:cs="Times New Roman"/>
          <w:sz w:val="24"/>
          <w:szCs w:val="24"/>
        </w:rPr>
        <w:t xml:space="preserve">на </w:t>
      </w:r>
      <w:r w:rsidR="00C411BF" w:rsidRPr="00C411BF">
        <w:rPr>
          <w:rFonts w:ascii="Times New Roman" w:hAnsi="Times New Roman" w:cs="Times New Roman"/>
          <w:sz w:val="24"/>
          <w:szCs w:val="24"/>
        </w:rPr>
        <w:t>ремонт скважины должен содержать формулы расчета плотности жидкости глушения и непосредственно</w:t>
      </w:r>
      <w:r w:rsidR="00C411BF" w:rsidRPr="009A1150">
        <w:rPr>
          <w:rFonts w:ascii="Times New Roman" w:hAnsi="Times New Roman" w:cs="Times New Roman"/>
          <w:sz w:val="24"/>
          <w:szCs w:val="24"/>
        </w:rPr>
        <w:t xml:space="preserve"> расчет плотности жидкости глушения, дату последнего замера пластового давления по соседним скважинам.</w:t>
      </w:r>
    </w:p>
    <w:p w:rsidR="009544D1" w:rsidRPr="009A1150" w:rsidRDefault="009544D1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В плане работ </w:t>
      </w:r>
      <w:r w:rsidR="00AF2D3A" w:rsidRPr="009A1150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9A1150">
        <w:rPr>
          <w:rFonts w:ascii="Times New Roman" w:hAnsi="Times New Roman" w:cs="Times New Roman"/>
          <w:sz w:val="24"/>
          <w:szCs w:val="24"/>
        </w:rPr>
        <w:t xml:space="preserve">предусматриваться своевременный перевод скважин на технологические жидкости с уточнением плотности при проведении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фонтаноо</w:t>
      </w:r>
      <w:r w:rsidR="000624B7" w:rsidRPr="009A1150">
        <w:rPr>
          <w:rFonts w:ascii="Times New Roman" w:hAnsi="Times New Roman" w:cs="Times New Roman"/>
          <w:sz w:val="24"/>
          <w:szCs w:val="24"/>
        </w:rPr>
        <w:t>пасных</w:t>
      </w:r>
      <w:proofErr w:type="spellEnd"/>
      <w:r w:rsidR="000624B7" w:rsidRPr="009A1150">
        <w:rPr>
          <w:rFonts w:ascii="Times New Roman" w:hAnsi="Times New Roman" w:cs="Times New Roman"/>
          <w:sz w:val="24"/>
          <w:szCs w:val="24"/>
        </w:rPr>
        <w:t xml:space="preserve"> технологических операций.</w:t>
      </w:r>
    </w:p>
    <w:p w:rsidR="00CD4C2E" w:rsidRPr="009A1150" w:rsidRDefault="00CD4C2E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Работы по реконструкции скважин должны проводиться по </w:t>
      </w:r>
      <w:r w:rsidR="00536CA5" w:rsidRPr="009A1150">
        <w:rPr>
          <w:rFonts w:ascii="Times New Roman" w:hAnsi="Times New Roman" w:cs="Times New Roman"/>
          <w:sz w:val="24"/>
          <w:szCs w:val="24"/>
        </w:rPr>
        <w:t>плану</w:t>
      </w:r>
      <w:r w:rsidRPr="009A1150">
        <w:rPr>
          <w:rFonts w:ascii="Times New Roman" w:hAnsi="Times New Roman" w:cs="Times New Roman"/>
          <w:sz w:val="24"/>
          <w:szCs w:val="24"/>
        </w:rPr>
        <w:t xml:space="preserve">, разработанному, согласованному и утвержденному в порядке, предусмотренном </w:t>
      </w:r>
      <w:hyperlink r:id="rId38" w:tooltip="Ссылка на КонсультантПлюс" w:history="1">
        <w:r w:rsidR="00B2589C" w:rsidRPr="009A1150">
          <w:rPr>
            <w:rStyle w:val="aa"/>
            <w:rFonts w:ascii="Times New Roman" w:hAnsi="Times New Roman" w:cs="Times New Roman"/>
            <w:iCs/>
            <w:sz w:val="24"/>
            <w:szCs w:val="24"/>
          </w:rPr>
          <w:t>Федеральными нормами и правилами в области промышленной безопасности «Правила безопасности в нефтяной и газовой промышленности»</w:t>
        </w:r>
      </w:hyperlink>
      <w:r w:rsidRPr="009A1150">
        <w:rPr>
          <w:rFonts w:ascii="Times New Roman" w:hAnsi="Times New Roman" w:cs="Times New Roman"/>
          <w:sz w:val="24"/>
          <w:szCs w:val="24"/>
        </w:rPr>
        <w:t xml:space="preserve">. Работы по реконструкции скважин проводятся по планам, </w:t>
      </w:r>
      <w:r w:rsidRPr="00250214">
        <w:rPr>
          <w:rFonts w:ascii="Times New Roman" w:hAnsi="Times New Roman" w:cs="Times New Roman"/>
          <w:sz w:val="24"/>
          <w:szCs w:val="24"/>
        </w:rPr>
        <w:t xml:space="preserve">утвержденным техническим руководителем </w:t>
      </w:r>
      <w:r w:rsidR="00B2589C" w:rsidRPr="00250214">
        <w:rPr>
          <w:rFonts w:ascii="Times New Roman" w:hAnsi="Times New Roman" w:cs="Times New Roman"/>
          <w:sz w:val="24"/>
          <w:szCs w:val="24"/>
        </w:rPr>
        <w:t>п</w:t>
      </w:r>
      <w:r w:rsidR="00D2286B" w:rsidRPr="00250214">
        <w:rPr>
          <w:rFonts w:ascii="Times New Roman" w:hAnsi="Times New Roman" w:cs="Times New Roman"/>
          <w:sz w:val="24"/>
          <w:szCs w:val="24"/>
        </w:rPr>
        <w:t>одрядной организации</w:t>
      </w:r>
      <w:r w:rsidRPr="00250214">
        <w:rPr>
          <w:rFonts w:ascii="Times New Roman" w:hAnsi="Times New Roman" w:cs="Times New Roman"/>
          <w:sz w:val="24"/>
          <w:szCs w:val="24"/>
        </w:rPr>
        <w:t xml:space="preserve"> и согласованным с </w:t>
      </w:r>
      <w:r w:rsidR="006B28BF" w:rsidRPr="00250214">
        <w:rPr>
          <w:rFonts w:ascii="Times New Roman" w:hAnsi="Times New Roman" w:cs="Times New Roman"/>
          <w:sz w:val="24"/>
          <w:szCs w:val="24"/>
        </w:rPr>
        <w:t>Обществом</w:t>
      </w:r>
      <w:r w:rsidRPr="00250214">
        <w:rPr>
          <w:rFonts w:ascii="Times New Roman" w:hAnsi="Times New Roman" w:cs="Times New Roman"/>
          <w:sz w:val="24"/>
          <w:szCs w:val="24"/>
        </w:rPr>
        <w:t xml:space="preserve"> и ПФС в соответствии с проектной документацией на реконструкцию фонда скважин месторождения,</w:t>
      </w:r>
      <w:r w:rsidRPr="009A1150">
        <w:rPr>
          <w:rFonts w:ascii="Times New Roman" w:hAnsi="Times New Roman" w:cs="Times New Roman"/>
          <w:sz w:val="24"/>
          <w:szCs w:val="24"/>
        </w:rPr>
        <w:t xml:space="preserve"> площади, куста. Перед разборкой устьевой арматуры скважины давление в трубном и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затрубном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пространствах должно быть снижено до атмосферного. Скважину, оборудованную забойным клапаном -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отсекателем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>, в которой не предусмотрено проведение предварительного глушения, необходимо остановить, стравить давление до атмосферного и выдержать в течение не менее трех часов, промыть с целью выхода на поверхност</w:t>
      </w:r>
      <w:r w:rsidR="00B2589C" w:rsidRPr="009A1150">
        <w:rPr>
          <w:rFonts w:ascii="Times New Roman" w:hAnsi="Times New Roman" w:cs="Times New Roman"/>
          <w:sz w:val="24"/>
          <w:szCs w:val="24"/>
        </w:rPr>
        <w:t>ь газированной пачки раствора.</w:t>
      </w:r>
    </w:p>
    <w:p w:rsidR="0086086F" w:rsidRPr="009A1150" w:rsidRDefault="0086086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Разборка фонтанной 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="0073130A" w:rsidRPr="009A1150">
        <w:rPr>
          <w:rFonts w:ascii="Times New Roman" w:hAnsi="Times New Roman" w:cs="Times New Roman"/>
          <w:sz w:val="24"/>
          <w:szCs w:val="24"/>
        </w:rPr>
        <w:t>лки</w:t>
      </w:r>
      <w:r w:rsidRPr="009A1150">
        <w:rPr>
          <w:rFonts w:ascii="Times New Roman" w:hAnsi="Times New Roman" w:cs="Times New Roman"/>
          <w:sz w:val="24"/>
          <w:szCs w:val="24"/>
        </w:rPr>
        <w:t xml:space="preserve"> с трубной головкой проводится после визуально установленного прекращения выделения газа из скважины и проверки постоянства уровня в ней. Работы связанные с демонтажем крестовины фонтанной арматуры, устьевых</w:t>
      </w:r>
      <w:r w:rsidR="00A25AD3" w:rsidRPr="009A1150">
        <w:rPr>
          <w:rFonts w:ascii="Times New Roman" w:hAnsi="Times New Roman" w:cs="Times New Roman"/>
          <w:sz w:val="24"/>
          <w:szCs w:val="24"/>
        </w:rPr>
        <w:t xml:space="preserve"> (</w:t>
      </w:r>
      <w:r w:rsidR="00AB75F5" w:rsidRPr="009A1150">
        <w:rPr>
          <w:rFonts w:ascii="Times New Roman" w:hAnsi="Times New Roman" w:cs="Times New Roman"/>
          <w:sz w:val="24"/>
          <w:szCs w:val="24"/>
        </w:rPr>
        <w:t>коренных</w:t>
      </w:r>
      <w:r w:rsidR="00A25AD3" w:rsidRPr="009A1150">
        <w:rPr>
          <w:rFonts w:ascii="Times New Roman" w:hAnsi="Times New Roman" w:cs="Times New Roman"/>
          <w:sz w:val="24"/>
          <w:szCs w:val="24"/>
        </w:rPr>
        <w:t xml:space="preserve">) </w:t>
      </w:r>
      <w:r w:rsidRPr="009A1150">
        <w:rPr>
          <w:rFonts w:ascii="Times New Roman" w:hAnsi="Times New Roman" w:cs="Times New Roman"/>
          <w:sz w:val="24"/>
          <w:szCs w:val="24"/>
        </w:rPr>
        <w:t xml:space="preserve">задвижек проводятся с обязательной герметизацией эксплуатационной колонны с спуском устьевого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герметизатора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пакера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) или установкой цементного моста и обязательным подтверждением герметичности на максимальное ожидаемое давление на устье, но не выше давления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эксплуатационной колонны.</w:t>
      </w:r>
    </w:p>
    <w:p w:rsidR="0086086F" w:rsidRPr="009A1150" w:rsidRDefault="0086086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Проектная документация на реконструкцию скважины дополнительно к требованиям, предъявляемым к рабочим проектам на строительство скважин должна содержать согласно </w:t>
      </w:r>
      <w:hyperlink r:id="rId39" w:tooltip="Ссылка на КонсультантПлюс" w:history="1">
        <w:r w:rsidR="00B2589C" w:rsidRPr="009A1150">
          <w:rPr>
            <w:rStyle w:val="aa"/>
            <w:rFonts w:ascii="Times New Roman" w:hAnsi="Times New Roman" w:cs="Times New Roman"/>
            <w:iCs/>
            <w:sz w:val="24"/>
            <w:szCs w:val="24"/>
          </w:rPr>
          <w:t>Федеральным нормам и правилам в области промышленной безопасности «Правила безопасности в нефтяной и газовой промышленности»</w:t>
        </w:r>
      </w:hyperlink>
      <w:r w:rsidRPr="009A1150">
        <w:rPr>
          <w:rFonts w:ascii="Times New Roman" w:hAnsi="Times New Roman" w:cs="Times New Roman"/>
          <w:sz w:val="24"/>
          <w:szCs w:val="24"/>
        </w:rPr>
        <w:t>:</w:t>
      </w:r>
    </w:p>
    <w:p w:rsidR="0086086F" w:rsidRPr="009A115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  <w:rPr>
          <w:szCs w:val="24"/>
        </w:rPr>
      </w:pPr>
      <w:r w:rsidRPr="009A1150">
        <w:rPr>
          <w:szCs w:val="24"/>
        </w:rPr>
        <w:t>существующую и проектную конструкцию скважин;</w:t>
      </w:r>
    </w:p>
    <w:p w:rsidR="0086086F" w:rsidRPr="009A115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  <w:rPr>
          <w:szCs w:val="24"/>
        </w:rPr>
      </w:pPr>
      <w:r w:rsidRPr="009A1150">
        <w:rPr>
          <w:szCs w:val="24"/>
        </w:rPr>
        <w:lastRenderedPageBreak/>
        <w:t xml:space="preserve">результаты исследования состояния скважины (наличие </w:t>
      </w:r>
      <w:proofErr w:type="spellStart"/>
      <w:r w:rsidRPr="009A1150">
        <w:rPr>
          <w:szCs w:val="24"/>
        </w:rPr>
        <w:t>заколонных</w:t>
      </w:r>
      <w:proofErr w:type="spellEnd"/>
      <w:r w:rsidRPr="009A1150">
        <w:rPr>
          <w:szCs w:val="24"/>
        </w:rPr>
        <w:t xml:space="preserve"> </w:t>
      </w:r>
      <w:proofErr w:type="spellStart"/>
      <w:r w:rsidRPr="009A1150">
        <w:rPr>
          <w:szCs w:val="24"/>
        </w:rPr>
        <w:t>перетоков</w:t>
      </w:r>
      <w:proofErr w:type="spellEnd"/>
      <w:r w:rsidRPr="009A1150">
        <w:rPr>
          <w:szCs w:val="24"/>
        </w:rPr>
        <w:t>, межколонных давлений, состояние крепи и т.д.) и проектные решения по нормализации условий ведения работ по реконструкции скважины;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9A1150">
        <w:rPr>
          <w:szCs w:val="24"/>
        </w:rPr>
        <w:t>интервал установки цементного моста, отсекающего нижнюю часть ствола, и порядок ег</w:t>
      </w:r>
      <w:r w:rsidRPr="00A93AF0">
        <w:t>о испытания на прочность и герметичность;</w:t>
      </w:r>
    </w:p>
    <w:p w:rsidR="0086086F" w:rsidRPr="006159CB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6159CB">
        <w:t xml:space="preserve">интервал </w:t>
      </w:r>
      <w:proofErr w:type="spellStart"/>
      <w:r w:rsidRPr="006159CB">
        <w:t>зарезки</w:t>
      </w:r>
      <w:proofErr w:type="spellEnd"/>
      <w:r w:rsidRPr="006159CB">
        <w:t xml:space="preserve"> нового ствола;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 xml:space="preserve">технические средства для </w:t>
      </w:r>
      <w:proofErr w:type="spellStart"/>
      <w:r w:rsidRPr="00A93AF0">
        <w:t>зарезки</w:t>
      </w:r>
      <w:proofErr w:type="spellEnd"/>
      <w:r w:rsidRPr="00A93AF0">
        <w:t xml:space="preserve"> нового ствола из эксплуатационной (промежуточной) колонны;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 xml:space="preserve">порядок работы с вырезающим устройством и контроля над процессом </w:t>
      </w:r>
      <w:proofErr w:type="spellStart"/>
      <w:r w:rsidRPr="00A93AF0">
        <w:t>зарезки</w:t>
      </w:r>
      <w:proofErr w:type="spellEnd"/>
      <w:r w:rsidRPr="00A93AF0">
        <w:t xml:space="preserve"> нового ствола;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 xml:space="preserve">параметры пространственного </w:t>
      </w:r>
      <w:proofErr w:type="spellStart"/>
      <w:r w:rsidRPr="00A93AF0">
        <w:t>проложения</w:t>
      </w:r>
      <w:proofErr w:type="spellEnd"/>
      <w:r w:rsidRPr="00A93AF0">
        <w:t xml:space="preserve"> нового ствола и способы контроля за их реализацией;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>характеристики технических средств по спуску хвостовиков (</w:t>
      </w:r>
      <w:r w:rsidR="00261B12">
        <w:t>«</w:t>
      </w:r>
      <w:r w:rsidRPr="00A93AF0">
        <w:t>летучек</w:t>
      </w:r>
      <w:r w:rsidR="00261B12">
        <w:t>»</w:t>
      </w:r>
      <w:r w:rsidRPr="00A93AF0">
        <w:t>) в пробуренный ствол, подвески спущенных труб и их герметичного сочленения с существующей колонной обсадных труб.</w:t>
      </w:r>
    </w:p>
    <w:p w:rsidR="0086086F" w:rsidRPr="009A1150" w:rsidRDefault="0086086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Проект</w:t>
      </w:r>
      <w:r w:rsidR="006159CB" w:rsidRPr="009A1150">
        <w:rPr>
          <w:rFonts w:ascii="Times New Roman" w:hAnsi="Times New Roman" w:cs="Times New Roman"/>
          <w:sz w:val="24"/>
          <w:szCs w:val="24"/>
        </w:rPr>
        <w:t>ная документация</w:t>
      </w:r>
      <w:r w:rsidRPr="009A1150">
        <w:rPr>
          <w:rFonts w:ascii="Times New Roman" w:hAnsi="Times New Roman" w:cs="Times New Roman"/>
          <w:sz w:val="24"/>
          <w:szCs w:val="24"/>
        </w:rPr>
        <w:t xml:space="preserve"> на </w:t>
      </w:r>
      <w:r w:rsidRPr="00250214">
        <w:rPr>
          <w:rFonts w:ascii="Times New Roman" w:hAnsi="Times New Roman" w:cs="Times New Roman"/>
          <w:sz w:val="24"/>
          <w:szCs w:val="24"/>
        </w:rPr>
        <w:t xml:space="preserve">реконструкцию скважины разрабатывается по заданию пользователя недр </w:t>
      </w:r>
      <w:r w:rsidR="006159CB" w:rsidRPr="00250214">
        <w:rPr>
          <w:rFonts w:ascii="Times New Roman" w:hAnsi="Times New Roman" w:cs="Times New Roman"/>
          <w:sz w:val="24"/>
          <w:szCs w:val="24"/>
        </w:rPr>
        <w:t>(</w:t>
      </w:r>
      <w:r w:rsidR="00B74170" w:rsidRPr="00250214">
        <w:rPr>
          <w:rFonts w:ascii="Times New Roman" w:hAnsi="Times New Roman" w:cs="Times New Roman"/>
          <w:sz w:val="24"/>
          <w:szCs w:val="24"/>
        </w:rPr>
        <w:t>Общества</w:t>
      </w:r>
      <w:r w:rsidRPr="00250214">
        <w:rPr>
          <w:rFonts w:ascii="Times New Roman" w:hAnsi="Times New Roman" w:cs="Times New Roman"/>
          <w:sz w:val="24"/>
          <w:szCs w:val="24"/>
        </w:rPr>
        <w:t>) проектной организацией</w:t>
      </w:r>
      <w:r w:rsidRPr="009A1150">
        <w:rPr>
          <w:rFonts w:ascii="Times New Roman" w:hAnsi="Times New Roman" w:cs="Times New Roman"/>
          <w:sz w:val="24"/>
          <w:szCs w:val="24"/>
        </w:rPr>
        <w:t>.</w:t>
      </w:r>
    </w:p>
    <w:p w:rsidR="0086086F" w:rsidRPr="009A1150" w:rsidRDefault="0086086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Исходные данные для проектирования должны дополнительно включать: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>наличие (отсутствие) давления в межколонных пространствах;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>существующую конструкцию скважины;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>состояние обсадной колонны, ее остаточную прочность;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>состояние цементного камня за обсадной колонной;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 xml:space="preserve">наличие </w:t>
      </w:r>
      <w:proofErr w:type="spellStart"/>
      <w:r w:rsidRPr="00A93AF0">
        <w:t>заколонных</w:t>
      </w:r>
      <w:proofErr w:type="spellEnd"/>
      <w:r w:rsidRPr="00A93AF0">
        <w:t xml:space="preserve"> </w:t>
      </w:r>
      <w:proofErr w:type="spellStart"/>
      <w:r w:rsidRPr="00A93AF0">
        <w:t>перетоков</w:t>
      </w:r>
      <w:proofErr w:type="spellEnd"/>
      <w:r w:rsidRPr="00A93AF0">
        <w:t>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>фактическое и проектное пространственное положение стволов;</w:t>
      </w:r>
    </w:p>
    <w:p w:rsidR="0086086F" w:rsidRPr="00A93AF0" w:rsidRDefault="0086086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93AF0">
        <w:t>наличие цементного моста в обсадной колонне.</w:t>
      </w:r>
    </w:p>
    <w:p w:rsidR="00CA71EB" w:rsidRPr="009A1150" w:rsidRDefault="0086086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В плане работ должны быть указаны мероприятия по обеспечению безопасности работающих. </w:t>
      </w:r>
      <w:r w:rsidR="0073130A" w:rsidRPr="009A11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="00CA71EB" w:rsidRPr="009A11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ероприятия по предотвращению аварий (ГНВП и т.п.), инцидентов и осложнений.</w:t>
      </w:r>
      <w:r w:rsidR="00CA71EB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Pr="009A1150">
        <w:rPr>
          <w:rFonts w:ascii="Times New Roman" w:hAnsi="Times New Roman" w:cs="Times New Roman"/>
          <w:sz w:val="24"/>
          <w:szCs w:val="24"/>
        </w:rPr>
        <w:t xml:space="preserve">При реконструкции и ремонте скважин на рабочей площадке должен проводиться контроль состояния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газовоздушной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среды</w:t>
      </w:r>
      <w:r w:rsidR="007260B6" w:rsidRPr="009A1150">
        <w:rPr>
          <w:rFonts w:ascii="Times New Roman" w:hAnsi="Times New Roman" w:cs="Times New Roman"/>
          <w:sz w:val="24"/>
          <w:szCs w:val="24"/>
        </w:rPr>
        <w:t xml:space="preserve">, согласно </w:t>
      </w:r>
      <w:hyperlink r:id="rId40" w:history="1">
        <w:r w:rsidR="00B2589C" w:rsidRPr="009A1150">
          <w:rPr>
            <w:rStyle w:val="aa"/>
            <w:rFonts w:ascii="Times New Roman" w:hAnsi="Times New Roman" w:cs="Times New Roman"/>
            <w:sz w:val="24"/>
            <w:szCs w:val="24"/>
          </w:rPr>
          <w:t>Инструкции АО «Востсибнефтегаз» № П3-05 И-96339 ЮЛ-107 «Контроль воздушной среды на опасных производственных объектах»</w:t>
        </w:r>
      </w:hyperlink>
      <w:r w:rsidR="007260B6" w:rsidRPr="009A1150">
        <w:rPr>
          <w:rFonts w:ascii="Times New Roman" w:hAnsi="Times New Roman" w:cs="Times New Roman"/>
          <w:sz w:val="24"/>
          <w:szCs w:val="24"/>
        </w:rPr>
        <w:t>,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CA71EB" w:rsidRPr="009A1150">
        <w:rPr>
          <w:rFonts w:ascii="Times New Roman" w:hAnsi="Times New Roman" w:cs="Times New Roman"/>
          <w:sz w:val="24"/>
          <w:szCs w:val="24"/>
        </w:rPr>
        <w:t xml:space="preserve">и </w:t>
      </w:r>
      <w:hyperlink r:id="rId41" w:tooltip="Ссылка на КонсультантПлюс" w:history="1">
        <w:r w:rsidR="00B2589C" w:rsidRPr="009A1150">
          <w:rPr>
            <w:rStyle w:val="aa"/>
            <w:rFonts w:ascii="Times New Roman" w:hAnsi="Times New Roman" w:cs="Times New Roman"/>
            <w:sz w:val="24"/>
            <w:szCs w:val="24"/>
          </w:rPr>
          <w:t>ИБТВ 1-087-81</w:t>
        </w:r>
      </w:hyperlink>
      <w:r w:rsidR="00CA71EB" w:rsidRPr="009A1150">
        <w:rPr>
          <w:rFonts w:ascii="Times New Roman" w:hAnsi="Times New Roman" w:cs="Times New Roman"/>
          <w:sz w:val="24"/>
          <w:szCs w:val="24"/>
        </w:rPr>
        <w:t xml:space="preserve">, </w:t>
      </w:r>
      <w:r w:rsidRPr="009A1150">
        <w:rPr>
          <w:rFonts w:ascii="Times New Roman" w:hAnsi="Times New Roman" w:cs="Times New Roman"/>
          <w:sz w:val="24"/>
          <w:szCs w:val="24"/>
        </w:rPr>
        <w:t xml:space="preserve">с регистрацией </w:t>
      </w:r>
      <w:r w:rsidR="00C4340E" w:rsidRPr="009A1150">
        <w:rPr>
          <w:rFonts w:ascii="Times New Roman" w:hAnsi="Times New Roman" w:cs="Times New Roman"/>
          <w:sz w:val="24"/>
          <w:szCs w:val="24"/>
        </w:rPr>
        <w:t>в журнале контроля</w:t>
      </w:r>
      <w:r w:rsidR="00C4340E">
        <w:rPr>
          <w:rFonts w:ascii="Times New Roman" w:hAnsi="Times New Roman" w:cs="Times New Roman"/>
          <w:sz w:val="24"/>
          <w:szCs w:val="24"/>
        </w:rPr>
        <w:t xml:space="preserve"> воздушной среды по форме приложения 3</w:t>
      </w:r>
      <w:r w:rsidR="007E3112">
        <w:rPr>
          <w:rFonts w:ascii="Times New Roman" w:hAnsi="Times New Roman" w:cs="Times New Roman"/>
          <w:sz w:val="24"/>
          <w:szCs w:val="24"/>
        </w:rPr>
        <w:t xml:space="preserve"> к</w:t>
      </w:r>
      <w:r w:rsidR="00C4340E">
        <w:rPr>
          <w:rFonts w:ascii="Times New Roman" w:hAnsi="Times New Roman" w:cs="Times New Roman"/>
          <w:sz w:val="24"/>
          <w:szCs w:val="24"/>
        </w:rPr>
        <w:t xml:space="preserve"> </w:t>
      </w:r>
      <w:hyperlink r:id="rId42" w:history="1">
        <w:r w:rsidR="00C4340E" w:rsidRPr="009A1150">
          <w:rPr>
            <w:rStyle w:val="aa"/>
            <w:rFonts w:ascii="Times New Roman" w:hAnsi="Times New Roman" w:cs="Times New Roman"/>
            <w:sz w:val="24"/>
            <w:szCs w:val="24"/>
          </w:rPr>
          <w:t>Инструкции АО «Востсибнефтегаз» № П3-05 И-96339 ЮЛ-107 «Контроль воздушной среды на опасных производственных объектах»</w:t>
        </w:r>
      </w:hyperlink>
      <w:r w:rsidR="00C4340E" w:rsidRPr="009A1150">
        <w:rPr>
          <w:rFonts w:ascii="Times New Roman" w:hAnsi="Times New Roman" w:cs="Times New Roman"/>
          <w:sz w:val="24"/>
          <w:szCs w:val="24"/>
        </w:rPr>
        <w:t>.</w:t>
      </w:r>
    </w:p>
    <w:p w:rsidR="00660576" w:rsidRPr="009A1150" w:rsidRDefault="007260B6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Перед </w:t>
      </w:r>
      <w:r w:rsidR="00C4340E" w:rsidRPr="009A1150">
        <w:rPr>
          <w:rFonts w:ascii="Times New Roman" w:hAnsi="Times New Roman" w:cs="Times New Roman"/>
          <w:sz w:val="24"/>
          <w:szCs w:val="24"/>
        </w:rPr>
        <w:t xml:space="preserve">началом работ и в процессе ремонта скважин необходимо проводить контрольные замеры безопасного статического уровня жидкости глушения, с периодичностью определяемой ответственным руководителем работ по согласованию с </w:t>
      </w:r>
      <w:r w:rsidR="00C4340E">
        <w:rPr>
          <w:rFonts w:ascii="Times New Roman" w:hAnsi="Times New Roman" w:cs="Times New Roman"/>
          <w:sz w:val="24"/>
          <w:szCs w:val="24"/>
        </w:rPr>
        <w:t>заказчик</w:t>
      </w:r>
      <w:r w:rsidR="00C4340E" w:rsidRPr="009A1150">
        <w:rPr>
          <w:rFonts w:ascii="Times New Roman" w:hAnsi="Times New Roman" w:cs="Times New Roman"/>
          <w:sz w:val="24"/>
          <w:szCs w:val="24"/>
        </w:rPr>
        <w:t>ом и обозначенной в плане работ</w:t>
      </w:r>
      <w:r w:rsidR="00C4340E">
        <w:rPr>
          <w:rFonts w:ascii="Times New Roman" w:hAnsi="Times New Roman" w:cs="Times New Roman"/>
          <w:sz w:val="24"/>
          <w:szCs w:val="24"/>
        </w:rPr>
        <w:t xml:space="preserve"> </w:t>
      </w:r>
      <w:r w:rsidR="00C4340E" w:rsidRPr="00C4340E">
        <w:rPr>
          <w:rFonts w:ascii="Times New Roman" w:hAnsi="Times New Roman" w:cs="Times New Roman"/>
          <w:sz w:val="24"/>
          <w:szCs w:val="24"/>
        </w:rPr>
        <w:t>на ремонт скважины</w:t>
      </w:r>
      <w:r w:rsidR="00C4340E" w:rsidRPr="009A1150">
        <w:rPr>
          <w:rFonts w:ascii="Times New Roman" w:hAnsi="Times New Roman" w:cs="Times New Roman"/>
          <w:sz w:val="24"/>
          <w:szCs w:val="24"/>
        </w:rPr>
        <w:t>. Результаты замеров фиксируются в вахтовом журнале и передаются в сводке.</w:t>
      </w:r>
    </w:p>
    <w:p w:rsidR="007260B6" w:rsidRPr="009A1150" w:rsidRDefault="00660576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Pr="00250214">
        <w:rPr>
          <w:rFonts w:ascii="Times New Roman" w:hAnsi="Times New Roman" w:cs="Times New Roman"/>
          <w:sz w:val="24"/>
          <w:szCs w:val="24"/>
        </w:rPr>
        <w:t>глушения</w:t>
      </w:r>
      <w:r w:rsidR="0081244F" w:rsidRPr="00250214">
        <w:rPr>
          <w:rFonts w:ascii="Times New Roman" w:hAnsi="Times New Roman" w:cs="Times New Roman"/>
          <w:sz w:val="24"/>
          <w:szCs w:val="24"/>
        </w:rPr>
        <w:t xml:space="preserve"> и технологических операций,</w:t>
      </w:r>
      <w:r w:rsidRPr="00250214">
        <w:rPr>
          <w:rFonts w:ascii="Times New Roman" w:hAnsi="Times New Roman" w:cs="Times New Roman"/>
          <w:sz w:val="24"/>
          <w:szCs w:val="24"/>
        </w:rPr>
        <w:t xml:space="preserve"> связанных с закачкой технологической жидкости в скважину бригада ТКРС должна быть обеспеченна системой контроля и регистрации параметров </w:t>
      </w:r>
      <w:r w:rsidR="0081244F" w:rsidRPr="00250214">
        <w:rPr>
          <w:rFonts w:ascii="Times New Roman" w:hAnsi="Times New Roman" w:cs="Times New Roman"/>
          <w:sz w:val="24"/>
          <w:szCs w:val="24"/>
        </w:rPr>
        <w:t>технологической жидкости,</w:t>
      </w:r>
      <w:r w:rsidRPr="00250214">
        <w:rPr>
          <w:rFonts w:ascii="Times New Roman" w:hAnsi="Times New Roman" w:cs="Times New Roman"/>
          <w:sz w:val="24"/>
          <w:szCs w:val="24"/>
        </w:rPr>
        <w:t xml:space="preserve"> закачиваемой в скважину с замерами 5-ти параметров: объ</w:t>
      </w:r>
      <w:r w:rsidR="0006686B" w:rsidRPr="00250214">
        <w:rPr>
          <w:rFonts w:ascii="Times New Roman" w:hAnsi="Times New Roman" w:cs="Times New Roman"/>
          <w:sz w:val="24"/>
          <w:szCs w:val="24"/>
        </w:rPr>
        <w:t>е</w:t>
      </w:r>
      <w:r w:rsidRPr="00250214">
        <w:rPr>
          <w:rFonts w:ascii="Times New Roman" w:hAnsi="Times New Roman" w:cs="Times New Roman"/>
          <w:sz w:val="24"/>
          <w:szCs w:val="24"/>
        </w:rPr>
        <w:t>м, удельный</w:t>
      </w:r>
      <w:r w:rsidRPr="009A1150">
        <w:rPr>
          <w:rFonts w:ascii="Times New Roman" w:hAnsi="Times New Roman" w:cs="Times New Roman"/>
          <w:sz w:val="24"/>
          <w:szCs w:val="24"/>
        </w:rPr>
        <w:t xml:space="preserve"> вес, давление закачки и дата проведения работ.</w:t>
      </w:r>
      <w:r w:rsidR="007260B6" w:rsidRPr="009A11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86F" w:rsidRPr="009A1150" w:rsidRDefault="0086086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lastRenderedPageBreak/>
        <w:t xml:space="preserve">Ремонт скважин, реконструкция на кусте без остановки соседней скважины разрешается при условии осуществления и использования мероприятий и технических средств, предусмотренных планом. </w:t>
      </w:r>
    </w:p>
    <w:p w:rsidR="006D742F" w:rsidRPr="009A1150" w:rsidRDefault="006D742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При капитальном ремонте или освоении скважин соседние с ремонтируемой скважиной (по одной слева и справа), находящиеся под давлением, закрываются экранирующим устройством, обеспечивающим защиту устьевого оборудования от механического повреждения падающими предметами. Необходимость установки экранирующих устройств определяется планом работ на ремонт скважины.</w:t>
      </w:r>
    </w:p>
    <w:p w:rsidR="0086086F" w:rsidRPr="009A1150" w:rsidRDefault="0086086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Допускается ведение работ по освоению, ремонту и вводу в действие скважин с одновременным бурением на кусте и одновременная работа бригад по ремонту скважин. В таких условиях каждый производитель работ должен немедленно оповестить остальных участников работ на кусте о возникновении на его участке нестандартной ситуации (например, признаки </w:t>
      </w:r>
      <w:r w:rsidR="0006686B" w:rsidRPr="009A1150">
        <w:rPr>
          <w:rFonts w:ascii="Times New Roman" w:hAnsi="Times New Roman" w:cs="Times New Roman"/>
          <w:sz w:val="24"/>
          <w:szCs w:val="24"/>
        </w:rPr>
        <w:t>ГНВП</w:t>
      </w:r>
      <w:r w:rsidRPr="009A1150">
        <w:rPr>
          <w:rFonts w:ascii="Times New Roman" w:hAnsi="Times New Roman" w:cs="Times New Roman"/>
          <w:sz w:val="24"/>
          <w:szCs w:val="24"/>
        </w:rPr>
        <w:t>, отклонение от технологического регламента). В таких случаях все работы на кусте приостанавливаются до устранения причин возникновения нестандартной ситуации.</w:t>
      </w:r>
    </w:p>
    <w:p w:rsidR="00E040F1" w:rsidRPr="009A1150" w:rsidRDefault="00C4340E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</w:t>
      </w:r>
      <w:r w:rsidRPr="009A1150">
        <w:rPr>
          <w:rFonts w:ascii="Times New Roman" w:hAnsi="Times New Roman" w:cs="Times New Roman"/>
          <w:sz w:val="24"/>
          <w:szCs w:val="24"/>
        </w:rPr>
        <w:t xml:space="preserve">началом работ по ремонту скважина должна быть заглушена в порядке, установленном планом работ </w:t>
      </w:r>
      <w:r>
        <w:rPr>
          <w:rFonts w:ascii="Times New Roman" w:hAnsi="Times New Roman" w:cs="Times New Roman"/>
          <w:sz w:val="24"/>
          <w:szCs w:val="24"/>
        </w:rPr>
        <w:t>на ремонт скважины</w:t>
      </w:r>
      <w:r w:rsidR="00014F67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9A11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 в соответствии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 </w:t>
      </w:r>
      <w:hyperlink r:id="rId43" w:history="1">
        <w:r w:rsidRPr="00C4340E">
          <w:rPr>
            <w:rStyle w:val="aa"/>
            <w:rFonts w:ascii="Times New Roman" w:hAnsi="Times New Roman" w:cs="Times New Roman"/>
            <w:sz w:val="24"/>
            <w:szCs w:val="24"/>
          </w:rPr>
          <w:t>Технологической инструкцией Компании № П2-05.01 ТИ-0001 «Требования безопасности при ведении монтажных работ и при производстве текущего, капитального ремонта и освоения скважин после бурения»</w:t>
        </w:r>
      </w:hyperlink>
      <w:r w:rsidRPr="00C4340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hyperlink r:id="rId44" w:tooltip="Ссылка на КонсультантПлюс" w:history="1">
        <w:r w:rsidRPr="00C4340E">
          <w:rPr>
            <w:rStyle w:val="aa"/>
            <w:rFonts w:ascii="Times New Roman" w:hAnsi="Times New Roman" w:cs="Times New Roman"/>
            <w:iCs/>
            <w:sz w:val="24"/>
            <w:szCs w:val="24"/>
          </w:rPr>
          <w:t>РД 153-39-023-97</w:t>
        </w:r>
      </w:hyperlink>
      <w:r w:rsidRPr="00C4340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hyperlink r:id="rId45" w:tooltip="Ссылка на КонсультантПлюс" w:history="1">
        <w:r w:rsidRPr="00C4340E">
          <w:rPr>
            <w:rStyle w:val="aa"/>
            <w:rFonts w:ascii="Times New Roman" w:hAnsi="Times New Roman" w:cs="Times New Roman"/>
            <w:iCs/>
            <w:sz w:val="24"/>
            <w:szCs w:val="24"/>
          </w:rPr>
          <w:t>РД 08-254-98</w:t>
        </w:r>
      </w:hyperlink>
      <w:r w:rsidRPr="00C4340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, с составлением акта глушения скважины (</w:t>
      </w:r>
      <w:hyperlink w:anchor="Приложение7" w:history="1">
        <w:r w:rsidRPr="00CE624A">
          <w:rPr>
            <w:rStyle w:val="aa"/>
            <w:rFonts w:ascii="Times New Roman" w:hAnsi="Times New Roman" w:cs="Times New Roman"/>
            <w:spacing w:val="2"/>
            <w:sz w:val="24"/>
            <w:szCs w:val="24"/>
            <w:lang w:eastAsia="ru-RU"/>
          </w:rPr>
          <w:t xml:space="preserve">приложение </w:t>
        </w:r>
        <w:r w:rsidR="00CC6FE9" w:rsidRPr="00CE624A">
          <w:rPr>
            <w:rStyle w:val="aa"/>
            <w:rFonts w:ascii="Times New Roman" w:hAnsi="Times New Roman" w:cs="Times New Roman"/>
            <w:spacing w:val="2"/>
            <w:sz w:val="24"/>
            <w:szCs w:val="24"/>
            <w:lang w:eastAsia="ru-RU"/>
          </w:rPr>
          <w:t>7</w:t>
        </w:r>
      </w:hyperlink>
      <w:r w:rsidRPr="00C4340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C4340E">
        <w:rPr>
          <w:rFonts w:ascii="Times New Roman" w:hAnsi="Times New Roman" w:cs="Times New Roman"/>
          <w:sz w:val="24"/>
          <w:szCs w:val="24"/>
        </w:rPr>
        <w:t>. Плотность и количество раствора, цикличность глушения определяются Обществом и отражаются в плане работ на ремонт скважины.</w:t>
      </w:r>
    </w:p>
    <w:p w:rsidR="004C6959" w:rsidRPr="00250214" w:rsidRDefault="004C6959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Необходимое противопожарное об</w:t>
      </w:r>
      <w:r w:rsidRPr="00E42338">
        <w:rPr>
          <w:rFonts w:ascii="Times New Roman" w:hAnsi="Times New Roman" w:cs="Times New Roman"/>
          <w:sz w:val="24"/>
          <w:szCs w:val="24"/>
        </w:rPr>
        <w:t xml:space="preserve">орудование, </w:t>
      </w:r>
      <w:r w:rsidR="00E42338" w:rsidRPr="00E42338">
        <w:rPr>
          <w:rStyle w:val="urtxtstd"/>
          <w:rFonts w:ascii="Times New Roman" w:hAnsi="Times New Roman" w:cs="Times New Roman"/>
          <w:sz w:val="24"/>
          <w:szCs w:val="24"/>
        </w:rPr>
        <w:t>средства индивидуальной защиты</w:t>
      </w:r>
      <w:r w:rsidRPr="00E42338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A873C2">
        <w:rPr>
          <w:rFonts w:ascii="Times New Roman" w:hAnsi="Times New Roman" w:cs="Times New Roman"/>
          <w:sz w:val="24"/>
          <w:szCs w:val="24"/>
        </w:rPr>
        <w:t>ы</w:t>
      </w:r>
      <w:r w:rsidRPr="00E42338">
        <w:rPr>
          <w:rFonts w:ascii="Times New Roman" w:hAnsi="Times New Roman" w:cs="Times New Roman"/>
          <w:sz w:val="24"/>
          <w:szCs w:val="24"/>
        </w:rPr>
        <w:t xml:space="preserve"> находиться на своих штатных</w:t>
      </w:r>
      <w:r w:rsidR="00A2131A" w:rsidRPr="00E42338">
        <w:rPr>
          <w:rFonts w:ascii="Times New Roman" w:hAnsi="Times New Roman" w:cs="Times New Roman"/>
          <w:sz w:val="24"/>
          <w:szCs w:val="24"/>
        </w:rPr>
        <w:t xml:space="preserve"> местах</w:t>
      </w:r>
      <w:r w:rsidR="00A2131A" w:rsidRPr="009A1150">
        <w:rPr>
          <w:rFonts w:ascii="Times New Roman" w:hAnsi="Times New Roman" w:cs="Times New Roman"/>
          <w:sz w:val="24"/>
          <w:szCs w:val="24"/>
        </w:rPr>
        <w:t xml:space="preserve">, в исправном </w:t>
      </w:r>
      <w:r w:rsidR="00A2131A" w:rsidRPr="00250214">
        <w:rPr>
          <w:rFonts w:ascii="Times New Roman" w:hAnsi="Times New Roman" w:cs="Times New Roman"/>
          <w:sz w:val="24"/>
          <w:szCs w:val="24"/>
        </w:rPr>
        <w:t xml:space="preserve">состоянии. </w:t>
      </w:r>
      <w:r w:rsidRPr="00250214">
        <w:rPr>
          <w:rFonts w:ascii="Times New Roman" w:hAnsi="Times New Roman" w:cs="Times New Roman"/>
          <w:sz w:val="24"/>
          <w:szCs w:val="24"/>
        </w:rPr>
        <w:t>Персонал должен быть обучен работе с ним и должен находиться всегда в готовности его использовать.</w:t>
      </w:r>
    </w:p>
    <w:p w:rsidR="00C4340E" w:rsidRPr="009A1150" w:rsidRDefault="00502DCF" w:rsidP="00C4340E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C4340E">
        <w:rPr>
          <w:rFonts w:ascii="Times New Roman" w:hAnsi="Times New Roman" w:cs="Times New Roman"/>
          <w:sz w:val="24"/>
          <w:szCs w:val="24"/>
        </w:rPr>
        <w:t xml:space="preserve">Монтаж </w:t>
      </w:r>
      <w:r w:rsidR="00C4340E" w:rsidRPr="00250214">
        <w:rPr>
          <w:rFonts w:ascii="Times New Roman" w:hAnsi="Times New Roman" w:cs="Times New Roman"/>
          <w:sz w:val="24"/>
          <w:szCs w:val="24"/>
        </w:rPr>
        <w:t>ПВО проводиться согласно инструкции по мо</w:t>
      </w:r>
      <w:r w:rsidR="00C4340E" w:rsidRPr="009A1150">
        <w:rPr>
          <w:rFonts w:ascii="Times New Roman" w:hAnsi="Times New Roman" w:cs="Times New Roman"/>
          <w:sz w:val="24"/>
          <w:szCs w:val="24"/>
        </w:rPr>
        <w:t xml:space="preserve">нтажу и эксплуатации противовыбросового оборудования. </w:t>
      </w:r>
      <w:r w:rsidR="00C4340E" w:rsidRPr="00B511DD">
        <w:rPr>
          <w:rFonts w:ascii="Times New Roman" w:hAnsi="Times New Roman" w:cs="Times New Roman"/>
          <w:sz w:val="24"/>
          <w:szCs w:val="24"/>
        </w:rPr>
        <w:t xml:space="preserve">При бурении, ТКРС, освоении, испытании схема установки и обвязки противовыбросового оборудования разрабатывается в соответствии с требованиями </w:t>
      </w:r>
      <w:hyperlink r:id="rId46" w:tooltip="Ссылка на КонсультантПлюс" w:history="1">
        <w:r w:rsidR="00C4340E" w:rsidRPr="00B511DD">
          <w:rPr>
            <w:rStyle w:val="aa"/>
            <w:rFonts w:ascii="Times New Roman" w:hAnsi="Times New Roman" w:cs="Times New Roman"/>
            <w:iCs/>
            <w:sz w:val="24"/>
            <w:szCs w:val="24"/>
          </w:rPr>
          <w:t>ГОСТ 13862-90</w:t>
        </w:r>
      </w:hyperlink>
      <w:r w:rsidR="00C4340E" w:rsidRPr="00B511DD">
        <w:rPr>
          <w:rFonts w:ascii="Times New Roman" w:hAnsi="Times New Roman" w:cs="Times New Roman"/>
          <w:sz w:val="24"/>
          <w:szCs w:val="24"/>
        </w:rPr>
        <w:t xml:space="preserve"> и утверждается подрядной организацией, выполняющей работы на скважине, согласовывается с ПФС, Обществом.</w:t>
      </w:r>
      <w:r w:rsidR="00C4340E" w:rsidRPr="009A1150">
        <w:rPr>
          <w:rFonts w:ascii="Times New Roman" w:hAnsi="Times New Roman" w:cs="Times New Roman"/>
          <w:sz w:val="24"/>
          <w:szCs w:val="24"/>
        </w:rPr>
        <w:t xml:space="preserve"> После установки противовыбросового оборудования скважина </w:t>
      </w:r>
      <w:proofErr w:type="spellStart"/>
      <w:r w:rsidR="00C4340E" w:rsidRPr="009A1150">
        <w:rPr>
          <w:rFonts w:ascii="Times New Roman" w:hAnsi="Times New Roman" w:cs="Times New Roman"/>
          <w:sz w:val="24"/>
          <w:szCs w:val="24"/>
        </w:rPr>
        <w:t>опрессовывается</w:t>
      </w:r>
      <w:proofErr w:type="spellEnd"/>
      <w:r w:rsidR="00C4340E" w:rsidRPr="009A1150">
        <w:rPr>
          <w:rFonts w:ascii="Times New Roman" w:hAnsi="Times New Roman" w:cs="Times New Roman"/>
          <w:sz w:val="24"/>
          <w:szCs w:val="24"/>
        </w:rPr>
        <w:t xml:space="preserve"> на максимально ожидаемое давление, но не выше давления </w:t>
      </w:r>
      <w:proofErr w:type="spellStart"/>
      <w:r w:rsidR="00C4340E" w:rsidRPr="009A1150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="00C4340E" w:rsidRPr="009A1150">
        <w:rPr>
          <w:rFonts w:ascii="Times New Roman" w:hAnsi="Times New Roman" w:cs="Times New Roman"/>
          <w:sz w:val="24"/>
          <w:szCs w:val="24"/>
        </w:rPr>
        <w:t xml:space="preserve"> эксплуатационной (обсадной) колонны в присутствии ПФС.</w:t>
      </w:r>
    </w:p>
    <w:p w:rsidR="006D742F" w:rsidRPr="00C4340E" w:rsidRDefault="007F030E" w:rsidP="00943241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C4340E">
        <w:rPr>
          <w:rFonts w:ascii="Times New Roman" w:hAnsi="Times New Roman" w:cs="Times New Roman"/>
          <w:sz w:val="24"/>
          <w:szCs w:val="24"/>
        </w:rPr>
        <w:t xml:space="preserve">Документы, требующие согласование ПФС согласно </w:t>
      </w:r>
      <w:hyperlink w:anchor="Приложение8" w:history="1">
        <w:r w:rsidR="007E3112">
          <w:rPr>
            <w:rStyle w:val="aa"/>
            <w:rFonts w:ascii="Times New Roman" w:hAnsi="Times New Roman" w:cs="Times New Roman"/>
            <w:sz w:val="24"/>
            <w:szCs w:val="24"/>
          </w:rPr>
          <w:t>п</w:t>
        </w:r>
        <w:r w:rsidRPr="00C4340E">
          <w:rPr>
            <w:rStyle w:val="aa"/>
            <w:rFonts w:ascii="Times New Roman" w:hAnsi="Times New Roman" w:cs="Times New Roman"/>
            <w:sz w:val="24"/>
            <w:szCs w:val="24"/>
          </w:rPr>
          <w:t>рил</w:t>
        </w:r>
        <w:r w:rsidR="00E2502E" w:rsidRPr="00C4340E">
          <w:rPr>
            <w:rStyle w:val="aa"/>
            <w:rFonts w:ascii="Times New Roman" w:hAnsi="Times New Roman" w:cs="Times New Roman"/>
            <w:sz w:val="24"/>
            <w:szCs w:val="24"/>
          </w:rPr>
          <w:t xml:space="preserve">ожения </w:t>
        </w:r>
        <w:r w:rsidR="00CC6FE9">
          <w:rPr>
            <w:rStyle w:val="aa"/>
            <w:rFonts w:ascii="Times New Roman" w:hAnsi="Times New Roman" w:cs="Times New Roman"/>
            <w:sz w:val="24"/>
            <w:szCs w:val="24"/>
          </w:rPr>
          <w:t>8</w:t>
        </w:r>
      </w:hyperlink>
      <w:r w:rsidRPr="00C4340E">
        <w:rPr>
          <w:rFonts w:ascii="Times New Roman" w:hAnsi="Times New Roman" w:cs="Times New Roman"/>
          <w:sz w:val="24"/>
          <w:szCs w:val="24"/>
        </w:rPr>
        <w:t>.</w:t>
      </w:r>
    </w:p>
    <w:p w:rsidR="00502DCF" w:rsidRPr="009A1150" w:rsidRDefault="006D742F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Персонал, задействованный в монтаже и эксплуатации ПВО, </w:t>
      </w:r>
      <w:r w:rsidR="00502DCF" w:rsidRPr="009A1150">
        <w:rPr>
          <w:rFonts w:ascii="Times New Roman" w:hAnsi="Times New Roman" w:cs="Times New Roman"/>
          <w:sz w:val="24"/>
          <w:szCs w:val="24"/>
        </w:rPr>
        <w:t xml:space="preserve">должен быть ознакомлен с инструкцией по монтажу и эксплуатации противовыбросового оборудования, </w:t>
      </w:r>
      <w:r w:rsidRPr="009A1150">
        <w:rPr>
          <w:rFonts w:ascii="Times New Roman" w:hAnsi="Times New Roman" w:cs="Times New Roman"/>
          <w:sz w:val="24"/>
          <w:szCs w:val="24"/>
        </w:rPr>
        <w:t>с руководствами по эксплуатации ПВО. Л</w:t>
      </w:r>
      <w:r w:rsidR="00502DCF" w:rsidRPr="009A1150">
        <w:rPr>
          <w:rFonts w:ascii="Times New Roman" w:hAnsi="Times New Roman" w:cs="Times New Roman"/>
          <w:sz w:val="24"/>
          <w:szCs w:val="24"/>
        </w:rPr>
        <w:t>ист</w:t>
      </w:r>
      <w:r w:rsidRPr="009A1150">
        <w:rPr>
          <w:rFonts w:ascii="Times New Roman" w:hAnsi="Times New Roman" w:cs="Times New Roman"/>
          <w:sz w:val="24"/>
          <w:szCs w:val="24"/>
        </w:rPr>
        <w:t>ы</w:t>
      </w:r>
      <w:r w:rsidR="00502DCF" w:rsidRPr="009A1150">
        <w:rPr>
          <w:rFonts w:ascii="Times New Roman" w:hAnsi="Times New Roman" w:cs="Times New Roman"/>
          <w:sz w:val="24"/>
          <w:szCs w:val="24"/>
        </w:rPr>
        <w:t xml:space="preserve"> ознакомления прикрепля</w:t>
      </w:r>
      <w:r w:rsidRPr="009A1150">
        <w:rPr>
          <w:rFonts w:ascii="Times New Roman" w:hAnsi="Times New Roman" w:cs="Times New Roman"/>
          <w:sz w:val="24"/>
          <w:szCs w:val="24"/>
        </w:rPr>
        <w:t>ю</w:t>
      </w:r>
      <w:r w:rsidR="00502DCF" w:rsidRPr="009A1150">
        <w:rPr>
          <w:rFonts w:ascii="Times New Roman" w:hAnsi="Times New Roman" w:cs="Times New Roman"/>
          <w:sz w:val="24"/>
          <w:szCs w:val="24"/>
        </w:rPr>
        <w:t>тся к инструкци</w:t>
      </w:r>
      <w:r w:rsidR="00121D5A" w:rsidRPr="009A1150">
        <w:rPr>
          <w:rFonts w:ascii="Times New Roman" w:hAnsi="Times New Roman" w:cs="Times New Roman"/>
          <w:sz w:val="24"/>
          <w:szCs w:val="24"/>
        </w:rPr>
        <w:t>и</w:t>
      </w:r>
      <w:r w:rsidRPr="009A1150">
        <w:rPr>
          <w:rFonts w:ascii="Times New Roman" w:hAnsi="Times New Roman" w:cs="Times New Roman"/>
          <w:sz w:val="24"/>
          <w:szCs w:val="24"/>
        </w:rPr>
        <w:t>, руководствам по эксплуатации</w:t>
      </w:r>
      <w:r w:rsidR="00502DCF" w:rsidRPr="009A1150">
        <w:rPr>
          <w:rFonts w:ascii="Times New Roman" w:hAnsi="Times New Roman" w:cs="Times New Roman"/>
          <w:sz w:val="24"/>
          <w:szCs w:val="24"/>
        </w:rPr>
        <w:t xml:space="preserve"> и явля</w:t>
      </w:r>
      <w:r w:rsidR="00121D5A" w:rsidRPr="009A1150">
        <w:rPr>
          <w:rFonts w:ascii="Times New Roman" w:hAnsi="Times New Roman" w:cs="Times New Roman"/>
          <w:sz w:val="24"/>
          <w:szCs w:val="24"/>
        </w:rPr>
        <w:t>ю</w:t>
      </w:r>
      <w:r w:rsidR="00502DCF" w:rsidRPr="009A1150">
        <w:rPr>
          <w:rFonts w:ascii="Times New Roman" w:hAnsi="Times New Roman" w:cs="Times New Roman"/>
          <w:sz w:val="24"/>
          <w:szCs w:val="24"/>
        </w:rPr>
        <w:t xml:space="preserve">тся </w:t>
      </w:r>
      <w:r w:rsidRPr="009A1150">
        <w:rPr>
          <w:rFonts w:ascii="Times New Roman" w:hAnsi="Times New Roman" w:cs="Times New Roman"/>
          <w:sz w:val="24"/>
          <w:szCs w:val="24"/>
        </w:rPr>
        <w:t>их</w:t>
      </w:r>
      <w:r w:rsidR="00502DCF" w:rsidRPr="009A1150">
        <w:rPr>
          <w:rFonts w:ascii="Times New Roman" w:hAnsi="Times New Roman" w:cs="Times New Roman"/>
          <w:sz w:val="24"/>
          <w:szCs w:val="24"/>
        </w:rPr>
        <w:t xml:space="preserve"> неотъемлемой частью.</w:t>
      </w:r>
    </w:p>
    <w:p w:rsidR="00121D5A" w:rsidRPr="009A1150" w:rsidRDefault="00121D5A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Методика ежесменных проверок ПВО, должна быть обозначена в инструкции по монтажу и эксплуатации ПВО, и включать как минимум тест на функциональность:</w:t>
      </w:r>
    </w:p>
    <w:p w:rsidR="00121D5A" w:rsidRDefault="00121D5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>процедуру и периодичность проверки работоспособности системы сигнализации о низком уровне масла;</w:t>
      </w:r>
    </w:p>
    <w:p w:rsidR="00121D5A" w:rsidRDefault="00121D5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 xml:space="preserve">процедуру и периодичность контроля давления в </w:t>
      </w:r>
      <w:r w:rsidR="003436C7">
        <w:t>ПГА</w:t>
      </w:r>
      <w:r>
        <w:t>;</w:t>
      </w:r>
    </w:p>
    <w:p w:rsidR="00121D5A" w:rsidRDefault="00121D5A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>
        <w:t xml:space="preserve">фиксацию времени закрытия/открытия </w:t>
      </w:r>
      <w:proofErr w:type="spellStart"/>
      <w:r>
        <w:t>превенторов</w:t>
      </w:r>
      <w:proofErr w:type="spellEnd"/>
      <w:r>
        <w:t xml:space="preserve">, </w:t>
      </w:r>
      <w:r w:rsidR="00285567">
        <w:t>давление,</w:t>
      </w:r>
      <w:r>
        <w:t xml:space="preserve"> создаваемое аккумулятором.</w:t>
      </w:r>
    </w:p>
    <w:p w:rsidR="00502DCF" w:rsidRPr="009A1150" w:rsidRDefault="00121D5A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lastRenderedPageBreak/>
        <w:t>Результаты проверок должны заноситься в</w:t>
      </w:r>
      <w:r w:rsidR="00502DCF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C4340E" w:rsidRPr="009A1150">
        <w:rPr>
          <w:rFonts w:ascii="Times New Roman" w:hAnsi="Times New Roman" w:cs="Times New Roman"/>
          <w:sz w:val="24"/>
          <w:szCs w:val="24"/>
        </w:rPr>
        <w:t xml:space="preserve">журнал </w:t>
      </w:r>
      <w:r w:rsidR="00C4340E">
        <w:rPr>
          <w:rFonts w:ascii="Times New Roman" w:hAnsi="Times New Roman" w:cs="Times New Roman"/>
          <w:sz w:val="24"/>
          <w:szCs w:val="24"/>
        </w:rPr>
        <w:t>осмотра</w:t>
      </w:r>
      <w:r w:rsidR="00C4340E" w:rsidRPr="009A1150">
        <w:rPr>
          <w:rFonts w:ascii="Times New Roman" w:hAnsi="Times New Roman" w:cs="Times New Roman"/>
          <w:sz w:val="24"/>
          <w:szCs w:val="24"/>
        </w:rPr>
        <w:t xml:space="preserve"> противовыбросового оборудования</w:t>
      </w:r>
      <w:r w:rsidR="00C4340E">
        <w:rPr>
          <w:rFonts w:ascii="Times New Roman" w:hAnsi="Times New Roman" w:cs="Times New Roman"/>
          <w:sz w:val="24"/>
          <w:szCs w:val="24"/>
        </w:rPr>
        <w:t xml:space="preserve"> </w:t>
      </w:r>
      <w:r w:rsidR="007E3112">
        <w:rPr>
          <w:rFonts w:ascii="Times New Roman" w:hAnsi="Times New Roman" w:cs="Times New Roman"/>
          <w:sz w:val="24"/>
          <w:szCs w:val="24"/>
        </w:rPr>
        <w:t>(</w:t>
      </w:r>
      <w:hyperlink w:anchor="Приложение9" w:history="1">
        <w:r w:rsidR="007E3112" w:rsidRPr="00CE624A">
          <w:rPr>
            <w:rStyle w:val="aa"/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CC6FE9" w:rsidRPr="00CE624A">
          <w:rPr>
            <w:rStyle w:val="aa"/>
            <w:rFonts w:ascii="Times New Roman" w:hAnsi="Times New Roman" w:cs="Times New Roman"/>
            <w:sz w:val="24"/>
            <w:szCs w:val="24"/>
          </w:rPr>
          <w:t>9</w:t>
        </w:r>
      </w:hyperlink>
      <w:r w:rsidR="00C4340E" w:rsidRPr="00C4340E">
        <w:rPr>
          <w:rFonts w:ascii="Times New Roman" w:hAnsi="Times New Roman" w:cs="Times New Roman"/>
          <w:sz w:val="24"/>
          <w:szCs w:val="24"/>
        </w:rPr>
        <w:t>).</w:t>
      </w:r>
    </w:p>
    <w:p w:rsidR="006A6A7D" w:rsidRPr="009A1150" w:rsidRDefault="006A6A7D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На всей запорной арматуре противовыбросового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манифольда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должны быть указатели, показывающие направления их вращения «Открыто» «Закрыто».</w:t>
      </w:r>
    </w:p>
    <w:p w:rsidR="00F425E5" w:rsidRPr="009A1150" w:rsidRDefault="003A5B9D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Все узлы противовыбросового оборудования собираются только </w:t>
      </w:r>
      <w:r w:rsidR="00960DFD" w:rsidRPr="009A1150">
        <w:rPr>
          <w:rFonts w:ascii="Times New Roman" w:hAnsi="Times New Roman" w:cs="Times New Roman"/>
          <w:sz w:val="24"/>
          <w:szCs w:val="24"/>
        </w:rPr>
        <w:t>на фланцевых соединениях</w:t>
      </w:r>
      <w:r w:rsidR="0009546A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6208C1" w:rsidRPr="009A1150">
        <w:rPr>
          <w:rFonts w:ascii="Times New Roman" w:hAnsi="Times New Roman" w:cs="Times New Roman"/>
          <w:sz w:val="24"/>
          <w:szCs w:val="24"/>
        </w:rPr>
        <w:t xml:space="preserve">по </w:t>
      </w:r>
      <w:hyperlink r:id="rId47" w:tooltip="Ссылка на КонсультантПлюс" w:history="1">
        <w:r w:rsidR="0096449B" w:rsidRPr="009A1150">
          <w:rPr>
            <w:rStyle w:val="aa"/>
            <w:rFonts w:ascii="Times New Roman" w:hAnsi="Times New Roman" w:cs="Times New Roman"/>
            <w:iCs/>
            <w:sz w:val="24"/>
            <w:szCs w:val="24"/>
          </w:rPr>
          <w:t>ГОСТ 28919-91</w:t>
        </w:r>
      </w:hyperlink>
      <w:r w:rsidR="00014F67">
        <w:rPr>
          <w:rFonts w:ascii="Times New Roman" w:hAnsi="Times New Roman" w:cs="Times New Roman"/>
          <w:sz w:val="24"/>
          <w:szCs w:val="24"/>
        </w:rPr>
        <w:t>.</w:t>
      </w:r>
      <w:r w:rsidR="0009546A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014F67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="006208C1" w:rsidRPr="009A1150">
        <w:rPr>
          <w:rFonts w:ascii="Times New Roman" w:hAnsi="Times New Roman" w:cs="Times New Roman"/>
          <w:sz w:val="24"/>
          <w:szCs w:val="24"/>
        </w:rPr>
        <w:t>ленты типа «ФУМ»</w:t>
      </w:r>
      <w:r w:rsidR="0009546A" w:rsidRPr="009A1150">
        <w:rPr>
          <w:rFonts w:ascii="Times New Roman" w:hAnsi="Times New Roman" w:cs="Times New Roman"/>
          <w:sz w:val="24"/>
          <w:szCs w:val="24"/>
        </w:rPr>
        <w:t>,</w:t>
      </w:r>
      <w:r w:rsidR="006208C1" w:rsidRPr="009A1150">
        <w:rPr>
          <w:rFonts w:ascii="Times New Roman" w:hAnsi="Times New Roman" w:cs="Times New Roman"/>
          <w:sz w:val="24"/>
          <w:szCs w:val="24"/>
        </w:rPr>
        <w:t xml:space="preserve"> а </w:t>
      </w:r>
      <w:r w:rsidR="0009546A" w:rsidRPr="009A1150">
        <w:rPr>
          <w:rFonts w:ascii="Times New Roman" w:hAnsi="Times New Roman" w:cs="Times New Roman"/>
          <w:sz w:val="24"/>
          <w:szCs w:val="24"/>
        </w:rPr>
        <w:t>также</w:t>
      </w:r>
      <w:r w:rsidR="006208C1" w:rsidRPr="009A1150">
        <w:rPr>
          <w:rFonts w:ascii="Times New Roman" w:hAnsi="Times New Roman" w:cs="Times New Roman"/>
          <w:sz w:val="24"/>
          <w:szCs w:val="24"/>
        </w:rPr>
        <w:t xml:space="preserve"> сварки </w:t>
      </w:r>
      <w:r w:rsidR="003A1966" w:rsidRPr="009A1150">
        <w:rPr>
          <w:rFonts w:ascii="Times New Roman" w:hAnsi="Times New Roman" w:cs="Times New Roman"/>
          <w:sz w:val="24"/>
          <w:szCs w:val="24"/>
        </w:rPr>
        <w:t xml:space="preserve">во время сборки </w:t>
      </w:r>
      <w:r w:rsidR="006208C1" w:rsidRPr="009A1150">
        <w:rPr>
          <w:rFonts w:ascii="Times New Roman" w:hAnsi="Times New Roman" w:cs="Times New Roman"/>
          <w:sz w:val="24"/>
          <w:szCs w:val="24"/>
        </w:rPr>
        <w:t>запрещается.</w:t>
      </w:r>
      <w:r w:rsidR="00F425E5" w:rsidRPr="009A11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105" w:rsidRPr="009A1150" w:rsidRDefault="00F425E5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Во время монтажа ПВО необходимо осуществлять контроль за качеством сборки фланцевых соединений, свободные резьбовые части шпилек должны равномерно выступать над гайками </w:t>
      </w:r>
      <w:r w:rsidR="003213ED" w:rsidRPr="009A1150">
        <w:rPr>
          <w:rFonts w:ascii="Times New Roman" w:hAnsi="Times New Roman" w:cs="Times New Roman"/>
          <w:sz w:val="24"/>
          <w:szCs w:val="24"/>
        </w:rPr>
        <w:t>не менее 1-3 витков</w:t>
      </w:r>
      <w:r w:rsidRPr="009A1150">
        <w:rPr>
          <w:rFonts w:ascii="Times New Roman" w:hAnsi="Times New Roman" w:cs="Times New Roman"/>
          <w:sz w:val="24"/>
          <w:szCs w:val="24"/>
        </w:rPr>
        <w:t>.</w:t>
      </w:r>
      <w:r w:rsidR="006208C1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853105" w:rsidRPr="009A1150">
        <w:rPr>
          <w:rFonts w:ascii="Times New Roman" w:hAnsi="Times New Roman" w:cs="Times New Roman"/>
          <w:sz w:val="24"/>
          <w:szCs w:val="24"/>
        </w:rPr>
        <w:t xml:space="preserve">В местах поворота линий </w:t>
      </w:r>
      <w:proofErr w:type="spellStart"/>
      <w:r w:rsidR="00853105" w:rsidRPr="009A1150">
        <w:rPr>
          <w:rFonts w:ascii="Times New Roman" w:hAnsi="Times New Roman" w:cs="Times New Roman"/>
          <w:sz w:val="24"/>
          <w:szCs w:val="24"/>
        </w:rPr>
        <w:t>дросселирования</w:t>
      </w:r>
      <w:proofErr w:type="spellEnd"/>
      <w:r w:rsidR="00853105" w:rsidRPr="009A1150">
        <w:rPr>
          <w:rFonts w:ascii="Times New Roman" w:hAnsi="Times New Roman" w:cs="Times New Roman"/>
          <w:sz w:val="24"/>
          <w:szCs w:val="24"/>
        </w:rPr>
        <w:t xml:space="preserve"> и глушения должны быть предусмотрены устройства, воспринимающие удар струи</w:t>
      </w:r>
      <w:r w:rsidR="005E13D9" w:rsidRPr="009A1150">
        <w:rPr>
          <w:rFonts w:ascii="Times New Roman" w:hAnsi="Times New Roman" w:cs="Times New Roman"/>
          <w:sz w:val="24"/>
          <w:szCs w:val="24"/>
        </w:rPr>
        <w:t>.</w:t>
      </w:r>
    </w:p>
    <w:p w:rsidR="008A5EF3" w:rsidRPr="009A1150" w:rsidRDefault="000E4414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Крепление линий противовыбросового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манифольда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E410E0" w:rsidRPr="009A1150">
        <w:rPr>
          <w:rFonts w:ascii="Times New Roman" w:hAnsi="Times New Roman" w:cs="Times New Roman"/>
          <w:sz w:val="24"/>
          <w:szCs w:val="24"/>
        </w:rPr>
        <w:t>к стойкам выполняется с использованием контргаек. В</w:t>
      </w:r>
      <w:r w:rsidRPr="009A1150">
        <w:rPr>
          <w:rFonts w:ascii="Times New Roman" w:hAnsi="Times New Roman" w:cs="Times New Roman"/>
          <w:sz w:val="24"/>
          <w:szCs w:val="24"/>
        </w:rPr>
        <w:t>нутренни</w:t>
      </w:r>
      <w:r w:rsidR="00E410E0" w:rsidRPr="009A1150">
        <w:rPr>
          <w:rFonts w:ascii="Times New Roman" w:hAnsi="Times New Roman" w:cs="Times New Roman"/>
          <w:sz w:val="24"/>
          <w:szCs w:val="24"/>
        </w:rPr>
        <w:t>й</w:t>
      </w:r>
      <w:r w:rsidRPr="009A1150">
        <w:rPr>
          <w:rFonts w:ascii="Times New Roman" w:hAnsi="Times New Roman" w:cs="Times New Roman"/>
          <w:sz w:val="24"/>
          <w:szCs w:val="24"/>
        </w:rPr>
        <w:t xml:space="preserve"> диаметр</w:t>
      </w:r>
      <w:r w:rsidR="00E410E0" w:rsidRPr="009A1150">
        <w:rPr>
          <w:rFonts w:ascii="Times New Roman" w:hAnsi="Times New Roman" w:cs="Times New Roman"/>
          <w:sz w:val="24"/>
          <w:szCs w:val="24"/>
        </w:rPr>
        <w:t xml:space="preserve"> применяемых хомутов должен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E410E0" w:rsidRPr="009A1150">
        <w:rPr>
          <w:rFonts w:ascii="Times New Roman" w:hAnsi="Times New Roman" w:cs="Times New Roman"/>
          <w:sz w:val="24"/>
          <w:szCs w:val="24"/>
        </w:rPr>
        <w:t xml:space="preserve">соответствовать наружному диаметру </w:t>
      </w:r>
      <w:proofErr w:type="spellStart"/>
      <w:r w:rsidR="00E410E0" w:rsidRPr="009A1150">
        <w:rPr>
          <w:rFonts w:ascii="Times New Roman" w:hAnsi="Times New Roman" w:cs="Times New Roman"/>
          <w:sz w:val="24"/>
          <w:szCs w:val="24"/>
        </w:rPr>
        <w:t>манифольда</w:t>
      </w:r>
      <w:proofErr w:type="spellEnd"/>
      <w:r w:rsidR="00E410E0" w:rsidRPr="009A11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4414" w:rsidRPr="009A1150" w:rsidRDefault="008A5EF3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Наружный диаметр стоек крепления должен быть не менее наружного диаметра труб</w:t>
      </w:r>
      <w:r w:rsidR="00974D76" w:rsidRPr="009A1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D76" w:rsidRPr="009A1150">
        <w:rPr>
          <w:rFonts w:ascii="Times New Roman" w:hAnsi="Times New Roman" w:cs="Times New Roman"/>
          <w:sz w:val="24"/>
          <w:szCs w:val="24"/>
        </w:rPr>
        <w:t>манифольда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>.</w:t>
      </w:r>
      <w:r w:rsidR="000E4414" w:rsidRPr="009A115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36A6" w:rsidRPr="009A1150" w:rsidRDefault="00C76033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Для оповещения персонала о возникновении чрезвычайной ситуации на месте </w:t>
      </w:r>
      <w:r w:rsidR="00A95D51" w:rsidRPr="009A1150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F78CF" w:rsidRPr="009A1150">
        <w:rPr>
          <w:rFonts w:ascii="Times New Roman" w:hAnsi="Times New Roman" w:cs="Times New Roman"/>
          <w:sz w:val="24"/>
          <w:szCs w:val="24"/>
        </w:rPr>
        <w:t>строитель</w:t>
      </w:r>
      <w:r w:rsidR="00A95D51" w:rsidRPr="009A1150">
        <w:rPr>
          <w:rFonts w:ascii="Times New Roman" w:hAnsi="Times New Roman" w:cs="Times New Roman"/>
          <w:sz w:val="24"/>
          <w:szCs w:val="24"/>
        </w:rPr>
        <w:t>ству, ремонту, освоению и испытанию скважин</w:t>
      </w:r>
      <w:r w:rsidR="003D3E0D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Pr="009A1150">
        <w:rPr>
          <w:rFonts w:ascii="Times New Roman" w:hAnsi="Times New Roman" w:cs="Times New Roman"/>
          <w:sz w:val="24"/>
          <w:szCs w:val="24"/>
        </w:rPr>
        <w:t>должно быть установлено устройство для подачи звуковых сигналов. Уровень зву</w:t>
      </w:r>
      <w:r w:rsidR="009D3097" w:rsidRPr="009A1150">
        <w:rPr>
          <w:rFonts w:ascii="Times New Roman" w:hAnsi="Times New Roman" w:cs="Times New Roman"/>
          <w:sz w:val="24"/>
          <w:szCs w:val="24"/>
        </w:rPr>
        <w:t>кового давления должен обеспечивать</w:t>
      </w:r>
      <w:r w:rsidRPr="009A1150">
        <w:rPr>
          <w:rFonts w:ascii="Times New Roman" w:hAnsi="Times New Roman" w:cs="Times New Roman"/>
          <w:sz w:val="24"/>
          <w:szCs w:val="24"/>
        </w:rPr>
        <w:t xml:space="preserve"> оповещение персонала </w:t>
      </w:r>
      <w:r w:rsidR="009D3097" w:rsidRPr="009A1150">
        <w:rPr>
          <w:rFonts w:ascii="Times New Roman" w:hAnsi="Times New Roman" w:cs="Times New Roman"/>
          <w:sz w:val="24"/>
          <w:szCs w:val="24"/>
        </w:rPr>
        <w:t xml:space="preserve">по всей территории кустовой площадки. </w:t>
      </w:r>
    </w:p>
    <w:p w:rsidR="003636A6" w:rsidRPr="009A1150" w:rsidRDefault="005E483A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Для предотвращения загрязнения и льдообразования стволовой части</w:t>
      </w:r>
      <w:r w:rsidR="00F34AB1">
        <w:rPr>
          <w:rFonts w:ascii="Times New Roman" w:hAnsi="Times New Roman" w:cs="Times New Roman"/>
          <w:sz w:val="24"/>
          <w:szCs w:val="24"/>
        </w:rPr>
        <w:t>,</w:t>
      </w:r>
      <w:r w:rsidRPr="009A1150">
        <w:rPr>
          <w:rFonts w:ascii="Times New Roman" w:hAnsi="Times New Roman" w:cs="Times New Roman"/>
          <w:sz w:val="24"/>
          <w:szCs w:val="24"/>
        </w:rPr>
        <w:t xml:space="preserve"> при строительстве скважин</w:t>
      </w:r>
      <w:r w:rsidR="00F34AB1">
        <w:rPr>
          <w:rFonts w:ascii="Times New Roman" w:hAnsi="Times New Roman" w:cs="Times New Roman"/>
          <w:sz w:val="24"/>
          <w:szCs w:val="24"/>
        </w:rPr>
        <w:t>,</w:t>
      </w:r>
      <w:r w:rsidRPr="009A1150">
        <w:rPr>
          <w:rFonts w:ascii="Times New Roman" w:hAnsi="Times New Roman" w:cs="Times New Roman"/>
          <w:sz w:val="24"/>
          <w:szCs w:val="24"/>
        </w:rPr>
        <w:t xml:space="preserve"> в </w:t>
      </w:r>
      <w:r w:rsidR="003C0201" w:rsidRPr="009A1150">
        <w:rPr>
          <w:rFonts w:ascii="Times New Roman" w:hAnsi="Times New Roman" w:cs="Times New Roman"/>
          <w:sz w:val="24"/>
          <w:szCs w:val="24"/>
        </w:rPr>
        <w:t>верхней части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9D3097" w:rsidRPr="009A1150">
        <w:rPr>
          <w:rFonts w:ascii="Times New Roman" w:hAnsi="Times New Roman" w:cs="Times New Roman"/>
          <w:sz w:val="24"/>
          <w:szCs w:val="24"/>
        </w:rPr>
        <w:t>разъ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="009D3097" w:rsidRPr="009A1150">
        <w:rPr>
          <w:rFonts w:ascii="Times New Roman" w:hAnsi="Times New Roman" w:cs="Times New Roman"/>
          <w:sz w:val="24"/>
          <w:szCs w:val="24"/>
        </w:rPr>
        <w:t>много</w:t>
      </w:r>
      <w:r w:rsidRPr="009A1150">
        <w:rPr>
          <w:rFonts w:ascii="Times New Roman" w:hAnsi="Times New Roman" w:cs="Times New Roman"/>
          <w:sz w:val="24"/>
          <w:szCs w:val="24"/>
        </w:rPr>
        <w:t xml:space="preserve"> желоба должна устанавливаться </w:t>
      </w:r>
      <w:r w:rsidR="003C0201" w:rsidRPr="009A1150">
        <w:rPr>
          <w:rFonts w:ascii="Times New Roman" w:hAnsi="Times New Roman" w:cs="Times New Roman"/>
          <w:sz w:val="24"/>
          <w:szCs w:val="24"/>
        </w:rPr>
        <w:t>экологическая ванна,</w:t>
      </w:r>
      <w:r w:rsidRPr="009A1150">
        <w:rPr>
          <w:rFonts w:ascii="Times New Roman" w:hAnsi="Times New Roman" w:cs="Times New Roman"/>
          <w:sz w:val="24"/>
          <w:szCs w:val="24"/>
        </w:rPr>
        <w:t xml:space="preserve"> конструкция которой должна быть разъ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Pr="009A1150">
        <w:rPr>
          <w:rFonts w:ascii="Times New Roman" w:hAnsi="Times New Roman" w:cs="Times New Roman"/>
          <w:sz w:val="24"/>
          <w:szCs w:val="24"/>
        </w:rPr>
        <w:t>мной для облегчения работ по ликвидации ОФ.</w:t>
      </w:r>
      <w:r w:rsidR="00552D26" w:rsidRPr="009A11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959" w:rsidRPr="00B511DD" w:rsidRDefault="004C6959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B511DD">
        <w:rPr>
          <w:rFonts w:ascii="Times New Roman" w:hAnsi="Times New Roman" w:cs="Times New Roman"/>
          <w:sz w:val="24"/>
          <w:szCs w:val="24"/>
        </w:rPr>
        <w:t>При бурении скважин</w:t>
      </w:r>
      <w:r w:rsidR="00BA0AA0" w:rsidRPr="00B511DD">
        <w:rPr>
          <w:rFonts w:ascii="Times New Roman" w:hAnsi="Times New Roman" w:cs="Times New Roman"/>
          <w:sz w:val="24"/>
          <w:szCs w:val="24"/>
        </w:rPr>
        <w:t>,</w:t>
      </w:r>
      <w:r w:rsidRPr="00B511DD">
        <w:rPr>
          <w:rFonts w:ascii="Times New Roman" w:hAnsi="Times New Roman" w:cs="Times New Roman"/>
          <w:sz w:val="24"/>
          <w:szCs w:val="24"/>
        </w:rPr>
        <w:t xml:space="preserve"> выбор типа противовыбросового оборудования и колонной головки, схема установки и обвязки противовыбросового оборудования, </w:t>
      </w:r>
      <w:r w:rsidR="00D1413F" w:rsidRPr="00B511DD">
        <w:rPr>
          <w:rFonts w:ascii="Times New Roman" w:hAnsi="Times New Roman" w:cs="Times New Roman"/>
          <w:sz w:val="24"/>
          <w:szCs w:val="24"/>
        </w:rPr>
        <w:t>блока глушения</w:t>
      </w:r>
      <w:r w:rsidRPr="00B511DD">
        <w:rPr>
          <w:rFonts w:ascii="Times New Roman" w:hAnsi="Times New Roman" w:cs="Times New Roman"/>
          <w:sz w:val="24"/>
          <w:szCs w:val="24"/>
        </w:rPr>
        <w:t xml:space="preserve"> и </w:t>
      </w:r>
      <w:r w:rsidR="00D1413F" w:rsidRPr="00B511DD">
        <w:rPr>
          <w:rFonts w:ascii="Times New Roman" w:hAnsi="Times New Roman" w:cs="Times New Roman"/>
          <w:sz w:val="24"/>
          <w:szCs w:val="24"/>
        </w:rPr>
        <w:t xml:space="preserve">блока </w:t>
      </w:r>
      <w:proofErr w:type="spellStart"/>
      <w:r w:rsidR="00D1413F" w:rsidRPr="00B511DD">
        <w:rPr>
          <w:rFonts w:ascii="Times New Roman" w:hAnsi="Times New Roman" w:cs="Times New Roman"/>
          <w:sz w:val="24"/>
          <w:szCs w:val="24"/>
        </w:rPr>
        <w:t>дросселирования</w:t>
      </w:r>
      <w:proofErr w:type="spellEnd"/>
      <w:r w:rsidRPr="00B511DD">
        <w:rPr>
          <w:rFonts w:ascii="Times New Roman" w:hAnsi="Times New Roman" w:cs="Times New Roman"/>
          <w:sz w:val="24"/>
          <w:szCs w:val="24"/>
        </w:rPr>
        <w:t xml:space="preserve"> осуществляется проектной организацией и согласовывается с </w:t>
      </w:r>
      <w:r w:rsidR="009A1150" w:rsidRPr="00B511DD">
        <w:rPr>
          <w:rFonts w:ascii="Times New Roman" w:hAnsi="Times New Roman" w:cs="Times New Roman"/>
          <w:sz w:val="24"/>
          <w:szCs w:val="24"/>
        </w:rPr>
        <w:t>ПФС</w:t>
      </w:r>
      <w:r w:rsidRPr="00B511DD">
        <w:rPr>
          <w:rFonts w:ascii="Times New Roman" w:hAnsi="Times New Roman" w:cs="Times New Roman"/>
          <w:sz w:val="24"/>
          <w:szCs w:val="24"/>
        </w:rPr>
        <w:t xml:space="preserve"> (противофонтанной военизированной частью), буровой организацией и </w:t>
      </w:r>
      <w:r w:rsidR="00B74170" w:rsidRPr="00B511DD">
        <w:rPr>
          <w:rFonts w:ascii="Times New Roman" w:hAnsi="Times New Roman" w:cs="Times New Roman"/>
          <w:sz w:val="24"/>
          <w:szCs w:val="24"/>
        </w:rPr>
        <w:t>Обществом</w:t>
      </w:r>
      <w:r w:rsidRPr="00B511DD">
        <w:rPr>
          <w:rFonts w:ascii="Times New Roman" w:hAnsi="Times New Roman" w:cs="Times New Roman"/>
          <w:sz w:val="24"/>
          <w:szCs w:val="24"/>
        </w:rPr>
        <w:t>. Утвержда</w:t>
      </w:r>
      <w:r w:rsidR="009A1150" w:rsidRPr="00B511DD">
        <w:rPr>
          <w:rFonts w:ascii="Times New Roman" w:hAnsi="Times New Roman" w:cs="Times New Roman"/>
          <w:sz w:val="24"/>
          <w:szCs w:val="24"/>
        </w:rPr>
        <w:t>ющая сторона пользователь недр.</w:t>
      </w:r>
    </w:p>
    <w:p w:rsidR="004C6959" w:rsidRPr="009A1150" w:rsidRDefault="004C6959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Для предупреждения </w:t>
      </w:r>
      <w:r w:rsidR="00926FC4" w:rsidRPr="009A1150">
        <w:rPr>
          <w:rFonts w:ascii="Times New Roman" w:hAnsi="Times New Roman" w:cs="Times New Roman"/>
          <w:sz w:val="24"/>
          <w:szCs w:val="24"/>
        </w:rPr>
        <w:t xml:space="preserve">ГНВП </w:t>
      </w:r>
      <w:r w:rsidRPr="009A1150">
        <w:rPr>
          <w:rFonts w:ascii="Times New Roman" w:hAnsi="Times New Roman" w:cs="Times New Roman"/>
          <w:sz w:val="24"/>
          <w:szCs w:val="24"/>
        </w:rPr>
        <w:t xml:space="preserve">и обвалов стенок скважины в процессе подъема колонны бурильных труб следует проводить, долив бурового раствора в скважину. Режим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должен обеспечивать поддержание уровня раствора в скважине близким к ее устью. Долив при бурении проводится принудительно с помощью насоса через устьевую воронку, обвязанную с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доливной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емкостью. </w:t>
      </w:r>
      <w:r w:rsidR="00A66A55" w:rsidRPr="009A1150">
        <w:rPr>
          <w:rFonts w:ascii="Times New Roman" w:hAnsi="Times New Roman" w:cs="Times New Roman"/>
          <w:sz w:val="24"/>
          <w:szCs w:val="24"/>
        </w:rPr>
        <w:t xml:space="preserve">Насос для подачи жидкости </w:t>
      </w:r>
      <w:proofErr w:type="spellStart"/>
      <w:r w:rsidR="00A66A55"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="00A66A55" w:rsidRPr="009A1150">
        <w:rPr>
          <w:rFonts w:ascii="Times New Roman" w:hAnsi="Times New Roman" w:cs="Times New Roman"/>
          <w:sz w:val="24"/>
          <w:szCs w:val="24"/>
        </w:rPr>
        <w:t xml:space="preserve"> должен быть дублирован резервным. Режим </w:t>
      </w:r>
      <w:proofErr w:type="spellStart"/>
      <w:r w:rsidR="00A66A55"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="00A66A55" w:rsidRPr="009A1150">
        <w:rPr>
          <w:rFonts w:ascii="Times New Roman" w:hAnsi="Times New Roman" w:cs="Times New Roman"/>
          <w:sz w:val="24"/>
          <w:szCs w:val="24"/>
        </w:rPr>
        <w:t xml:space="preserve"> должен быть постоянным. Возврат избыточной жидкости из скважины осуществляется в емкость </w:t>
      </w:r>
      <w:proofErr w:type="spellStart"/>
      <w:r w:rsidR="00A66A55"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="00A66A55" w:rsidRPr="009A1150">
        <w:rPr>
          <w:rFonts w:ascii="Times New Roman" w:hAnsi="Times New Roman" w:cs="Times New Roman"/>
          <w:sz w:val="24"/>
          <w:szCs w:val="24"/>
        </w:rPr>
        <w:t xml:space="preserve"> самотеком. </w:t>
      </w:r>
      <w:r w:rsidRPr="009A1150">
        <w:rPr>
          <w:rFonts w:ascii="Times New Roman" w:hAnsi="Times New Roman" w:cs="Times New Roman"/>
          <w:sz w:val="24"/>
          <w:szCs w:val="24"/>
        </w:rPr>
        <w:t xml:space="preserve">Ответственный за долив, бурильщик и первый помощник бурильщика. </w:t>
      </w:r>
    </w:p>
    <w:p w:rsidR="004C6959" w:rsidRPr="009A1150" w:rsidRDefault="004C6959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При ТКРС, реконструкции, освоении и испытаний скважин долив проводится принудительно с помощью насоса или агрегата для промывки скважины через крестовину фонтанной арматуры</w:t>
      </w:r>
      <w:r w:rsidR="00887A22" w:rsidRPr="009A1150">
        <w:rPr>
          <w:rFonts w:ascii="Times New Roman" w:hAnsi="Times New Roman" w:cs="Times New Roman"/>
          <w:sz w:val="24"/>
          <w:szCs w:val="24"/>
        </w:rPr>
        <w:t>.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887A22" w:rsidRPr="009A1150">
        <w:rPr>
          <w:rFonts w:ascii="Times New Roman" w:hAnsi="Times New Roman" w:cs="Times New Roman"/>
          <w:sz w:val="24"/>
          <w:szCs w:val="24"/>
        </w:rPr>
        <w:t xml:space="preserve">Долив осуществлять в соответствии с расчетом (поднятого/спущенного метала) с обеспечением уровня на устье. Обеспечивать контроль за постоянным поддержанием </w:t>
      </w:r>
      <w:r w:rsidR="009A1150" w:rsidRPr="009A1150">
        <w:rPr>
          <w:rFonts w:ascii="Times New Roman" w:hAnsi="Times New Roman" w:cs="Times New Roman"/>
          <w:sz w:val="24"/>
          <w:szCs w:val="24"/>
        </w:rPr>
        <w:t xml:space="preserve">безопасного </w:t>
      </w:r>
      <w:r w:rsidR="00887A22" w:rsidRPr="009A1150">
        <w:rPr>
          <w:rFonts w:ascii="Times New Roman" w:hAnsi="Times New Roman" w:cs="Times New Roman"/>
          <w:sz w:val="24"/>
          <w:szCs w:val="24"/>
        </w:rPr>
        <w:t>статического уровня, указанного в плане работ.</w:t>
      </w:r>
    </w:p>
    <w:p w:rsidR="006A1D7A" w:rsidRPr="009A1150" w:rsidRDefault="006A1D7A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lastRenderedPageBreak/>
        <w:t xml:space="preserve">При строительстве скважин и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зарезке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боковых стволов емкость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устанавливается ниже стола ротора (желобной линии), объем 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="00DE509D" w:rsidRPr="009A1150">
        <w:rPr>
          <w:rFonts w:ascii="Times New Roman" w:hAnsi="Times New Roman" w:cs="Times New Roman"/>
          <w:sz w:val="24"/>
          <w:szCs w:val="24"/>
        </w:rPr>
        <w:t>мкости</w:t>
      </w:r>
      <w:r w:rsidRPr="009A1150">
        <w:rPr>
          <w:rFonts w:ascii="Times New Roman" w:hAnsi="Times New Roman" w:cs="Times New Roman"/>
          <w:sz w:val="24"/>
          <w:szCs w:val="24"/>
        </w:rPr>
        <w:t xml:space="preserve"> от 5м³ до 15м³</w:t>
      </w:r>
      <w:r w:rsidR="00DE509D" w:rsidRPr="009A1150">
        <w:rPr>
          <w:rFonts w:ascii="Times New Roman" w:hAnsi="Times New Roman" w:cs="Times New Roman"/>
          <w:sz w:val="24"/>
          <w:szCs w:val="24"/>
        </w:rPr>
        <w:t>.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DE509D" w:rsidRPr="009A1150">
        <w:rPr>
          <w:rFonts w:ascii="Times New Roman" w:hAnsi="Times New Roman" w:cs="Times New Roman"/>
          <w:sz w:val="24"/>
          <w:szCs w:val="24"/>
        </w:rPr>
        <w:t>В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887A22" w:rsidRPr="009A1150">
        <w:rPr>
          <w:rFonts w:ascii="Times New Roman" w:hAnsi="Times New Roman" w:cs="Times New Roman"/>
          <w:sz w:val="24"/>
          <w:szCs w:val="24"/>
        </w:rPr>
        <w:t>периоды отрицательн</w:t>
      </w:r>
      <w:r w:rsidR="00FD5A07" w:rsidRPr="009A1150">
        <w:rPr>
          <w:rFonts w:ascii="Times New Roman" w:hAnsi="Times New Roman" w:cs="Times New Roman"/>
          <w:sz w:val="24"/>
          <w:szCs w:val="24"/>
        </w:rPr>
        <w:t>ой</w:t>
      </w:r>
      <w:r w:rsidR="00887A22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887A22" w:rsidRPr="00342DAC">
        <w:rPr>
          <w:rFonts w:ascii="Times New Roman" w:hAnsi="Times New Roman" w:cs="Times New Roman"/>
          <w:sz w:val="24"/>
          <w:szCs w:val="24"/>
        </w:rPr>
        <w:t>температур</w:t>
      </w:r>
      <w:r w:rsidR="00FD5A07" w:rsidRPr="00342DAC">
        <w:rPr>
          <w:rFonts w:ascii="Times New Roman" w:hAnsi="Times New Roman" w:cs="Times New Roman"/>
          <w:sz w:val="24"/>
          <w:szCs w:val="24"/>
        </w:rPr>
        <w:t>ы</w:t>
      </w:r>
      <w:r w:rsidR="00887A22" w:rsidRPr="00342DAC">
        <w:rPr>
          <w:rFonts w:ascii="Times New Roman" w:hAnsi="Times New Roman" w:cs="Times New Roman"/>
          <w:sz w:val="24"/>
          <w:szCs w:val="24"/>
        </w:rPr>
        <w:t xml:space="preserve"> окружающе</w:t>
      </w:r>
      <w:r w:rsidR="00FD5A07" w:rsidRPr="00342DAC">
        <w:rPr>
          <w:rFonts w:ascii="Times New Roman" w:hAnsi="Times New Roman" w:cs="Times New Roman"/>
          <w:sz w:val="24"/>
          <w:szCs w:val="24"/>
        </w:rPr>
        <w:t>й</w:t>
      </w:r>
      <w:r w:rsidR="00887A22" w:rsidRPr="00342DAC">
        <w:rPr>
          <w:rFonts w:ascii="Times New Roman" w:hAnsi="Times New Roman" w:cs="Times New Roman"/>
          <w:sz w:val="24"/>
          <w:szCs w:val="24"/>
        </w:rPr>
        <w:t xml:space="preserve"> </w:t>
      </w:r>
      <w:r w:rsidR="00FD5A07" w:rsidRPr="00342DAC">
        <w:rPr>
          <w:rFonts w:ascii="Times New Roman" w:hAnsi="Times New Roman" w:cs="Times New Roman"/>
          <w:sz w:val="24"/>
          <w:szCs w:val="24"/>
        </w:rPr>
        <w:t>среды</w:t>
      </w:r>
      <w:r w:rsidR="00887A22" w:rsidRPr="00342DAC">
        <w:rPr>
          <w:rFonts w:ascii="Times New Roman" w:hAnsi="Times New Roman" w:cs="Times New Roman"/>
          <w:sz w:val="24"/>
          <w:szCs w:val="24"/>
        </w:rPr>
        <w:t>, д</w:t>
      </w:r>
      <w:r w:rsidR="00C4083C" w:rsidRPr="00342DAC">
        <w:rPr>
          <w:rFonts w:ascii="Times New Roman" w:hAnsi="Times New Roman" w:cs="Times New Roman"/>
          <w:sz w:val="24"/>
          <w:szCs w:val="24"/>
        </w:rPr>
        <w:t xml:space="preserve">олжен быть обогрев. </w:t>
      </w:r>
      <w:r w:rsidR="00A66A55" w:rsidRPr="00342DAC">
        <w:rPr>
          <w:rFonts w:ascii="Times New Roman" w:hAnsi="Times New Roman" w:cs="Times New Roman"/>
          <w:sz w:val="24"/>
          <w:szCs w:val="24"/>
        </w:rPr>
        <w:t xml:space="preserve">Емкости должны </w:t>
      </w:r>
      <w:r w:rsidR="00606E0E" w:rsidRPr="00342DAC">
        <w:rPr>
          <w:rFonts w:ascii="Times New Roman" w:hAnsi="Times New Roman" w:cs="Times New Roman"/>
          <w:sz w:val="24"/>
          <w:szCs w:val="24"/>
        </w:rPr>
        <w:t xml:space="preserve">быть </w:t>
      </w:r>
      <w:r w:rsidR="00A66A55" w:rsidRPr="00342DAC">
        <w:rPr>
          <w:rFonts w:ascii="Times New Roman" w:hAnsi="Times New Roman" w:cs="Times New Roman"/>
          <w:sz w:val="24"/>
          <w:szCs w:val="24"/>
        </w:rPr>
        <w:t xml:space="preserve">оборудованы </w:t>
      </w:r>
      <w:r w:rsidR="00606E0E" w:rsidRPr="00342DAC">
        <w:rPr>
          <w:rFonts w:ascii="Times New Roman" w:hAnsi="Times New Roman" w:cs="Times New Roman"/>
          <w:sz w:val="24"/>
          <w:szCs w:val="24"/>
        </w:rPr>
        <w:t>механическим</w:t>
      </w:r>
      <w:r w:rsidR="00A66A55" w:rsidRPr="00342DAC">
        <w:rPr>
          <w:rFonts w:ascii="Times New Roman" w:hAnsi="Times New Roman" w:cs="Times New Roman"/>
          <w:sz w:val="24"/>
          <w:szCs w:val="24"/>
        </w:rPr>
        <w:t>и</w:t>
      </w:r>
      <w:r w:rsidR="00606E0E" w:rsidRPr="00342DAC">
        <w:rPr>
          <w:rFonts w:ascii="Times New Roman" w:hAnsi="Times New Roman" w:cs="Times New Roman"/>
          <w:sz w:val="24"/>
          <w:szCs w:val="24"/>
        </w:rPr>
        <w:t xml:space="preserve"> </w:t>
      </w:r>
      <w:r w:rsidR="00A66A55" w:rsidRPr="00342DAC">
        <w:rPr>
          <w:rFonts w:ascii="Times New Roman" w:hAnsi="Times New Roman" w:cs="Times New Roman"/>
          <w:sz w:val="24"/>
          <w:szCs w:val="24"/>
        </w:rPr>
        <w:t xml:space="preserve">уровнемерами </w:t>
      </w:r>
      <w:r w:rsidR="00606E0E" w:rsidRPr="00342DAC">
        <w:rPr>
          <w:rFonts w:ascii="Times New Roman" w:hAnsi="Times New Roman" w:cs="Times New Roman"/>
          <w:sz w:val="24"/>
          <w:szCs w:val="24"/>
        </w:rPr>
        <w:t xml:space="preserve">со шкалой, имеющей цену деления не более 0,5м³ (при бурении), 0,2м³ (при ЗБС, освоении), </w:t>
      </w:r>
      <w:r w:rsidR="00A66A55" w:rsidRPr="00342DAC"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606E0E" w:rsidRPr="00342DAC">
        <w:rPr>
          <w:rFonts w:ascii="Times New Roman" w:hAnsi="Times New Roman" w:cs="Times New Roman"/>
          <w:sz w:val="24"/>
          <w:szCs w:val="24"/>
        </w:rPr>
        <w:t xml:space="preserve">быть </w:t>
      </w:r>
      <w:r w:rsidR="00A66A55" w:rsidRPr="00342DAC">
        <w:rPr>
          <w:rFonts w:ascii="Times New Roman" w:hAnsi="Times New Roman" w:cs="Times New Roman"/>
          <w:sz w:val="24"/>
          <w:szCs w:val="24"/>
        </w:rPr>
        <w:t xml:space="preserve">оборудованы датчиками </w:t>
      </w:r>
      <w:r w:rsidR="00606E0E" w:rsidRPr="00342DAC">
        <w:rPr>
          <w:rFonts w:ascii="Times New Roman" w:hAnsi="Times New Roman" w:cs="Times New Roman"/>
          <w:sz w:val="24"/>
          <w:szCs w:val="24"/>
        </w:rPr>
        <w:t xml:space="preserve">уровня станции ГТИ с выводом показания на пульт бурильщика и оператору ГТИ. </w:t>
      </w:r>
      <w:r w:rsidR="00F6791E" w:rsidRPr="00342DAC">
        <w:rPr>
          <w:rFonts w:ascii="Times New Roman" w:hAnsi="Times New Roman" w:cs="Times New Roman"/>
          <w:sz w:val="24"/>
          <w:szCs w:val="24"/>
        </w:rPr>
        <w:t xml:space="preserve">Перед каждым использованием </w:t>
      </w:r>
      <w:proofErr w:type="spellStart"/>
      <w:r w:rsidR="00F6791E" w:rsidRPr="00342DAC">
        <w:rPr>
          <w:rFonts w:ascii="Times New Roman" w:hAnsi="Times New Roman" w:cs="Times New Roman"/>
          <w:sz w:val="24"/>
          <w:szCs w:val="24"/>
        </w:rPr>
        <w:t>доливной</w:t>
      </w:r>
      <w:proofErr w:type="spellEnd"/>
      <w:r w:rsidR="00F6791E" w:rsidRPr="00342DAC">
        <w:rPr>
          <w:rFonts w:ascii="Times New Roman" w:hAnsi="Times New Roman" w:cs="Times New Roman"/>
          <w:sz w:val="24"/>
          <w:szCs w:val="24"/>
        </w:rPr>
        <w:t xml:space="preserve"> емкости проводить сверку и корректировку показаний механического уровнемера с датчиком ГТИ. Шкала механического уровнемера должна иметь освещение не 100Лк</w:t>
      </w:r>
      <w:r w:rsidR="00DE509D" w:rsidRPr="00342DAC">
        <w:rPr>
          <w:rFonts w:ascii="Times New Roman" w:hAnsi="Times New Roman" w:cs="Times New Roman"/>
          <w:sz w:val="24"/>
          <w:szCs w:val="24"/>
        </w:rPr>
        <w:t xml:space="preserve"> и</w:t>
      </w:r>
      <w:r w:rsidR="00F6791E" w:rsidRPr="00342DAC">
        <w:rPr>
          <w:rFonts w:ascii="Times New Roman" w:hAnsi="Times New Roman" w:cs="Times New Roman"/>
          <w:sz w:val="24"/>
          <w:szCs w:val="24"/>
        </w:rPr>
        <w:t xml:space="preserve"> </w:t>
      </w:r>
      <w:r w:rsidR="00DE509D" w:rsidRPr="00342DAC">
        <w:rPr>
          <w:rFonts w:ascii="Times New Roman" w:hAnsi="Times New Roman" w:cs="Times New Roman"/>
          <w:sz w:val="24"/>
          <w:szCs w:val="24"/>
        </w:rPr>
        <w:t>располагаться</w:t>
      </w:r>
      <w:r w:rsidR="00F6791E" w:rsidRPr="00342DAC">
        <w:rPr>
          <w:rFonts w:ascii="Times New Roman" w:hAnsi="Times New Roman" w:cs="Times New Roman"/>
          <w:sz w:val="24"/>
          <w:szCs w:val="24"/>
        </w:rPr>
        <w:t xml:space="preserve"> в прямой видимости</w:t>
      </w:r>
      <w:r w:rsidR="00F6791E" w:rsidRPr="009A1150">
        <w:rPr>
          <w:rFonts w:ascii="Times New Roman" w:hAnsi="Times New Roman" w:cs="Times New Roman"/>
          <w:sz w:val="24"/>
          <w:szCs w:val="24"/>
        </w:rPr>
        <w:t xml:space="preserve"> с </w:t>
      </w:r>
      <w:r w:rsidR="00CA7BDA" w:rsidRPr="009A1150">
        <w:rPr>
          <w:rFonts w:ascii="Times New Roman" w:hAnsi="Times New Roman" w:cs="Times New Roman"/>
          <w:sz w:val="24"/>
          <w:szCs w:val="24"/>
        </w:rPr>
        <w:t>пульта бурильщика</w:t>
      </w:r>
      <w:r w:rsidR="00DE509D" w:rsidRPr="009A1150">
        <w:rPr>
          <w:rFonts w:ascii="Times New Roman" w:hAnsi="Times New Roman" w:cs="Times New Roman"/>
          <w:sz w:val="24"/>
          <w:szCs w:val="24"/>
        </w:rPr>
        <w:t>,</w:t>
      </w:r>
      <w:r w:rsidR="00CA7BDA" w:rsidRPr="009A1150">
        <w:rPr>
          <w:rFonts w:ascii="Times New Roman" w:hAnsi="Times New Roman" w:cs="Times New Roman"/>
          <w:sz w:val="24"/>
          <w:szCs w:val="24"/>
        </w:rPr>
        <w:t xml:space="preserve"> либо ее изображение выводится на пульт бурильщика по видеосвязи. </w:t>
      </w:r>
      <w:r w:rsidR="00A66A55" w:rsidRPr="009A1150">
        <w:rPr>
          <w:rFonts w:ascii="Times New Roman" w:hAnsi="Times New Roman" w:cs="Times New Roman"/>
          <w:sz w:val="24"/>
          <w:szCs w:val="24"/>
        </w:rPr>
        <w:t xml:space="preserve">На </w:t>
      </w:r>
      <w:r w:rsidR="00DE509D" w:rsidRPr="009A1150">
        <w:rPr>
          <w:rFonts w:ascii="Times New Roman" w:hAnsi="Times New Roman" w:cs="Times New Roman"/>
          <w:sz w:val="24"/>
          <w:szCs w:val="24"/>
        </w:rPr>
        <w:t>ж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="00DE509D" w:rsidRPr="009A1150">
        <w:rPr>
          <w:rFonts w:ascii="Times New Roman" w:hAnsi="Times New Roman" w:cs="Times New Roman"/>
          <w:sz w:val="24"/>
          <w:szCs w:val="24"/>
        </w:rPr>
        <w:t>лобной</w:t>
      </w:r>
      <w:r w:rsidR="00A66A55" w:rsidRPr="009A1150">
        <w:rPr>
          <w:rFonts w:ascii="Times New Roman" w:hAnsi="Times New Roman" w:cs="Times New Roman"/>
          <w:sz w:val="24"/>
          <w:szCs w:val="24"/>
        </w:rPr>
        <w:t xml:space="preserve"> линии устанавливается датчик расхода станции ГТИ, световая индикация о наличии потока жидкости в </w:t>
      </w:r>
      <w:r w:rsidR="00DE509D" w:rsidRPr="009A1150">
        <w:rPr>
          <w:rFonts w:ascii="Times New Roman" w:hAnsi="Times New Roman" w:cs="Times New Roman"/>
          <w:sz w:val="24"/>
          <w:szCs w:val="24"/>
        </w:rPr>
        <w:t>ж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="00DE509D" w:rsidRPr="009A1150">
        <w:rPr>
          <w:rFonts w:ascii="Times New Roman" w:hAnsi="Times New Roman" w:cs="Times New Roman"/>
          <w:sz w:val="24"/>
          <w:szCs w:val="24"/>
        </w:rPr>
        <w:t>лобе</w:t>
      </w:r>
      <w:r w:rsidR="00A66A55" w:rsidRPr="009A1150">
        <w:rPr>
          <w:rFonts w:ascii="Times New Roman" w:hAnsi="Times New Roman" w:cs="Times New Roman"/>
          <w:sz w:val="24"/>
          <w:szCs w:val="24"/>
        </w:rPr>
        <w:t xml:space="preserve"> выводится на пульт бурильщика.</w:t>
      </w:r>
    </w:p>
    <w:p w:rsidR="004C6959" w:rsidRPr="009A1150" w:rsidRDefault="004C6959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При производстве работ по освоению скважин необходимо иметь запас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задавочной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жидкости в количестве не менее двух </w:t>
      </w:r>
      <w:r w:rsidR="006B1A44" w:rsidRPr="009A1150">
        <w:rPr>
          <w:rFonts w:ascii="Times New Roman" w:hAnsi="Times New Roman" w:cs="Times New Roman"/>
          <w:sz w:val="24"/>
          <w:szCs w:val="24"/>
        </w:rPr>
        <w:t>объ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="006B1A44" w:rsidRPr="009A1150">
        <w:rPr>
          <w:rFonts w:ascii="Times New Roman" w:hAnsi="Times New Roman" w:cs="Times New Roman"/>
          <w:sz w:val="24"/>
          <w:szCs w:val="24"/>
        </w:rPr>
        <w:t>мов</w:t>
      </w:r>
      <w:r w:rsidRPr="009A1150">
        <w:rPr>
          <w:rFonts w:ascii="Times New Roman" w:hAnsi="Times New Roman" w:cs="Times New Roman"/>
          <w:sz w:val="24"/>
          <w:szCs w:val="24"/>
        </w:rPr>
        <w:t xml:space="preserve"> скважины, находящейся непосредственно на скважине или на растворном узле.</w:t>
      </w:r>
    </w:p>
    <w:p w:rsidR="001B1241" w:rsidRPr="009A1150" w:rsidRDefault="001B1241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Минимальный запас жидкости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при производстве </w:t>
      </w:r>
      <w:r w:rsidR="00770FFE" w:rsidRPr="009A1150">
        <w:rPr>
          <w:rFonts w:ascii="Times New Roman" w:hAnsi="Times New Roman" w:cs="Times New Roman"/>
          <w:sz w:val="24"/>
          <w:szCs w:val="24"/>
        </w:rPr>
        <w:t xml:space="preserve">ремонтных </w:t>
      </w:r>
      <w:r w:rsidRPr="009A1150">
        <w:rPr>
          <w:rFonts w:ascii="Times New Roman" w:hAnsi="Times New Roman" w:cs="Times New Roman"/>
          <w:sz w:val="24"/>
          <w:szCs w:val="24"/>
        </w:rPr>
        <w:t>работ</w:t>
      </w:r>
      <w:r w:rsidR="00770FFE" w:rsidRPr="009A1150">
        <w:rPr>
          <w:rFonts w:ascii="Times New Roman" w:hAnsi="Times New Roman" w:cs="Times New Roman"/>
          <w:sz w:val="24"/>
          <w:szCs w:val="24"/>
        </w:rPr>
        <w:t xml:space="preserve"> скважины,</w:t>
      </w:r>
      <w:r w:rsidRPr="009A1150">
        <w:rPr>
          <w:rFonts w:ascii="Times New Roman" w:hAnsi="Times New Roman" w:cs="Times New Roman"/>
          <w:sz w:val="24"/>
          <w:szCs w:val="24"/>
        </w:rPr>
        <w:t xml:space="preserve"> должен быть не менее 4,5 м3.</w:t>
      </w:r>
    </w:p>
    <w:p w:rsidR="00770FFE" w:rsidRPr="009A1150" w:rsidRDefault="001B1241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Учет объема доливаемой </w:t>
      </w:r>
      <w:r w:rsidRPr="00C4340E">
        <w:rPr>
          <w:rFonts w:ascii="Times New Roman" w:hAnsi="Times New Roman" w:cs="Times New Roman"/>
          <w:sz w:val="24"/>
          <w:szCs w:val="24"/>
        </w:rPr>
        <w:t xml:space="preserve">(вытесняемой) жидкости ведется в сравнении с объемом поднятых (спущенных) бурильных труб и КНБК с заполнением листа </w:t>
      </w:r>
      <w:proofErr w:type="spellStart"/>
      <w:r w:rsidRPr="00C4340E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C4340E">
        <w:rPr>
          <w:rFonts w:ascii="Times New Roman" w:hAnsi="Times New Roman" w:cs="Times New Roman"/>
          <w:sz w:val="24"/>
          <w:szCs w:val="24"/>
        </w:rPr>
        <w:t>/вытеснения</w:t>
      </w:r>
      <w:r w:rsidR="00CC475E" w:rsidRPr="00C4340E">
        <w:rPr>
          <w:rFonts w:ascii="Times New Roman" w:hAnsi="Times New Roman" w:cs="Times New Roman"/>
          <w:sz w:val="24"/>
          <w:szCs w:val="24"/>
        </w:rPr>
        <w:t xml:space="preserve"> (</w:t>
      </w:r>
      <w:hyperlink w:anchor="Приложение10" w:history="1">
        <w:r w:rsidR="007E3112">
          <w:rPr>
            <w:rStyle w:val="aa"/>
            <w:rFonts w:ascii="Times New Roman" w:hAnsi="Times New Roman" w:cs="Times New Roman"/>
            <w:sz w:val="24"/>
            <w:szCs w:val="24"/>
          </w:rPr>
          <w:t>п</w:t>
        </w:r>
        <w:r w:rsidR="00CC475E" w:rsidRPr="00C4340E">
          <w:rPr>
            <w:rStyle w:val="aa"/>
            <w:rFonts w:ascii="Times New Roman" w:hAnsi="Times New Roman" w:cs="Times New Roman"/>
            <w:sz w:val="24"/>
            <w:szCs w:val="24"/>
          </w:rPr>
          <w:t xml:space="preserve">риложение </w:t>
        </w:r>
        <w:r w:rsidR="00CC6FE9">
          <w:rPr>
            <w:rStyle w:val="aa"/>
            <w:rFonts w:ascii="Times New Roman" w:hAnsi="Times New Roman" w:cs="Times New Roman"/>
            <w:sz w:val="24"/>
            <w:szCs w:val="24"/>
          </w:rPr>
          <w:t>10</w:t>
        </w:r>
      </w:hyperlink>
      <w:r w:rsidR="00CC475E" w:rsidRPr="00C4340E">
        <w:rPr>
          <w:rFonts w:ascii="Times New Roman" w:hAnsi="Times New Roman" w:cs="Times New Roman"/>
          <w:sz w:val="24"/>
          <w:szCs w:val="24"/>
        </w:rPr>
        <w:t>)</w:t>
      </w:r>
      <w:r w:rsidRPr="00C4340E">
        <w:rPr>
          <w:rFonts w:ascii="Times New Roman" w:hAnsi="Times New Roman" w:cs="Times New Roman"/>
          <w:sz w:val="24"/>
          <w:szCs w:val="24"/>
        </w:rPr>
        <w:t xml:space="preserve">, в листе </w:t>
      </w:r>
      <w:proofErr w:type="spellStart"/>
      <w:r w:rsidRPr="00C4340E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C4340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4340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4340E">
        <w:rPr>
          <w:rFonts w:ascii="Times New Roman" w:hAnsi="Times New Roman" w:cs="Times New Roman"/>
          <w:sz w:val="24"/>
          <w:szCs w:val="24"/>
        </w:rPr>
        <w:t xml:space="preserve">. указывается разница между объемами поднятых (спущенных) труб и жидкости </w:t>
      </w:r>
      <w:proofErr w:type="spellStart"/>
      <w:r w:rsidRPr="00C4340E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C4340E">
        <w:rPr>
          <w:rFonts w:ascii="Times New Roman" w:hAnsi="Times New Roman" w:cs="Times New Roman"/>
          <w:sz w:val="24"/>
          <w:szCs w:val="24"/>
        </w:rPr>
        <w:t xml:space="preserve"> (вытеснения</w:t>
      </w:r>
      <w:r w:rsidRPr="009A115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B1241" w:rsidRPr="009A1150" w:rsidRDefault="00CC475E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Уч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Pr="009A1150">
        <w:rPr>
          <w:rFonts w:ascii="Times New Roman" w:hAnsi="Times New Roman" w:cs="Times New Roman"/>
          <w:sz w:val="24"/>
          <w:szCs w:val="24"/>
        </w:rPr>
        <w:t>т</w:t>
      </w:r>
      <w:r w:rsidR="001B1241"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Pr="009A1150">
        <w:rPr>
          <w:rFonts w:ascii="Times New Roman" w:hAnsi="Times New Roman" w:cs="Times New Roman"/>
          <w:sz w:val="24"/>
          <w:szCs w:val="24"/>
        </w:rPr>
        <w:t>объ</w:t>
      </w:r>
      <w:r w:rsidR="0006686B" w:rsidRPr="009A1150">
        <w:rPr>
          <w:rFonts w:ascii="Times New Roman" w:hAnsi="Times New Roman" w:cs="Times New Roman"/>
          <w:sz w:val="24"/>
          <w:szCs w:val="24"/>
        </w:rPr>
        <w:t>е</w:t>
      </w:r>
      <w:r w:rsidRPr="009A1150">
        <w:rPr>
          <w:rFonts w:ascii="Times New Roman" w:hAnsi="Times New Roman" w:cs="Times New Roman"/>
          <w:sz w:val="24"/>
          <w:szCs w:val="24"/>
        </w:rPr>
        <w:t>ма</w:t>
      </w:r>
      <w:r w:rsidR="001B1241" w:rsidRPr="009A1150">
        <w:rPr>
          <w:rFonts w:ascii="Times New Roman" w:hAnsi="Times New Roman" w:cs="Times New Roman"/>
          <w:sz w:val="24"/>
          <w:szCs w:val="24"/>
        </w:rPr>
        <w:t xml:space="preserve"> доливаемой (вытесняемой) жидкости в сравнении с объемом поднятых (спущенных) бурильных труб и КНБК </w:t>
      </w:r>
      <w:r w:rsidR="00781EFE" w:rsidRPr="009A1150">
        <w:rPr>
          <w:rFonts w:ascii="Times New Roman" w:hAnsi="Times New Roman" w:cs="Times New Roman"/>
          <w:sz w:val="24"/>
          <w:szCs w:val="24"/>
        </w:rPr>
        <w:t xml:space="preserve">ведется </w:t>
      </w:r>
      <w:r w:rsidR="001B1241" w:rsidRPr="009A1150">
        <w:rPr>
          <w:rFonts w:ascii="Times New Roman" w:hAnsi="Times New Roman" w:cs="Times New Roman"/>
          <w:sz w:val="24"/>
          <w:szCs w:val="24"/>
        </w:rPr>
        <w:t xml:space="preserve">параллельно буровой вахтой и станцией ГТИ. </w:t>
      </w:r>
      <w:r w:rsidR="00781EFE" w:rsidRPr="009A1150">
        <w:rPr>
          <w:rFonts w:ascii="Times New Roman" w:hAnsi="Times New Roman" w:cs="Times New Roman"/>
          <w:sz w:val="24"/>
          <w:szCs w:val="24"/>
        </w:rPr>
        <w:t>Буровая вахта ведет учет по нарастающей с начала подъема (спуска) каждые 100-150м, станция ГТИ – на каждой свече.</w:t>
      </w:r>
    </w:p>
    <w:p w:rsidR="00781EFE" w:rsidRPr="009A1150" w:rsidRDefault="00781EFE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В буровой вахте ведение листа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/вытеснения поручается бурильщику, о чем мастером делается запись в </w:t>
      </w:r>
      <w:r w:rsidR="00CC475E" w:rsidRPr="009A1150">
        <w:rPr>
          <w:rFonts w:ascii="Times New Roman" w:hAnsi="Times New Roman" w:cs="Times New Roman"/>
          <w:sz w:val="24"/>
          <w:szCs w:val="24"/>
        </w:rPr>
        <w:t>вахтовом</w:t>
      </w:r>
      <w:r w:rsidRPr="009A1150">
        <w:rPr>
          <w:rFonts w:ascii="Times New Roman" w:hAnsi="Times New Roman" w:cs="Times New Roman"/>
          <w:sz w:val="24"/>
          <w:szCs w:val="24"/>
        </w:rPr>
        <w:t xml:space="preserve"> журнале.</w:t>
      </w:r>
    </w:p>
    <w:p w:rsidR="00781EFE" w:rsidRPr="009A1150" w:rsidRDefault="009D661B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В конце вахты лист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(вытеснения) который ведет буровая вахта, сдается буровому мастеру (по окончанию подъема или спуска) или передается следующей вахте, если работы по подъему/спуску продолжаются.</w:t>
      </w:r>
    </w:p>
    <w:p w:rsidR="009D661B" w:rsidRPr="009A1150" w:rsidRDefault="009D661B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Лист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долива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(вытеснения), который ведет станция ГТИ, сдается по окончанию спуска (подъема) супервайзеру или буровому мастеру. Отчет формируется аналогично отчету буровой вахты – через 100-150м. </w:t>
      </w:r>
    </w:p>
    <w:p w:rsidR="004C6959" w:rsidRPr="009A1150" w:rsidRDefault="004C6959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>При разнице между объемом доливаемого (вытесняемого) раствора и объемом металла поднятых (спущенных) труб более 0,2 м</w:t>
      </w:r>
      <w:r w:rsidRPr="009A11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1150">
        <w:rPr>
          <w:rFonts w:ascii="Times New Roman" w:hAnsi="Times New Roman" w:cs="Times New Roman"/>
          <w:sz w:val="24"/>
          <w:szCs w:val="24"/>
        </w:rPr>
        <w:t xml:space="preserve"> (при строительстве 0,5 м</w:t>
      </w:r>
      <w:r w:rsidRPr="009A11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A1150">
        <w:rPr>
          <w:rFonts w:ascii="Times New Roman" w:hAnsi="Times New Roman" w:cs="Times New Roman"/>
          <w:sz w:val="24"/>
          <w:szCs w:val="24"/>
        </w:rPr>
        <w:t>) подъем (спуск) должен быть прекращен</w:t>
      </w:r>
      <w:r w:rsidR="006B07AF" w:rsidRPr="009A1150">
        <w:rPr>
          <w:rFonts w:ascii="Times New Roman" w:hAnsi="Times New Roman" w:cs="Times New Roman"/>
          <w:sz w:val="24"/>
          <w:szCs w:val="24"/>
        </w:rPr>
        <w:t>. При наличии перелива,</w:t>
      </w:r>
      <w:r w:rsidRPr="009A1150">
        <w:rPr>
          <w:rFonts w:ascii="Times New Roman" w:hAnsi="Times New Roman" w:cs="Times New Roman"/>
          <w:sz w:val="24"/>
          <w:szCs w:val="24"/>
        </w:rPr>
        <w:t xml:space="preserve"> прин</w:t>
      </w:r>
      <w:r w:rsidR="006B07AF" w:rsidRPr="009A1150">
        <w:rPr>
          <w:rFonts w:ascii="Times New Roman" w:hAnsi="Times New Roman" w:cs="Times New Roman"/>
          <w:sz w:val="24"/>
          <w:szCs w:val="24"/>
        </w:rPr>
        <w:t>имаются</w:t>
      </w:r>
      <w:r w:rsidRPr="009A1150">
        <w:rPr>
          <w:rFonts w:ascii="Times New Roman" w:hAnsi="Times New Roman" w:cs="Times New Roman"/>
          <w:sz w:val="24"/>
          <w:szCs w:val="24"/>
        </w:rPr>
        <w:t xml:space="preserve"> меры, предусмотренные оперативной частью </w:t>
      </w:r>
      <w:r w:rsidR="00C4340E">
        <w:rPr>
          <w:rFonts w:ascii="Times New Roman" w:hAnsi="Times New Roman" w:cs="Times New Roman"/>
          <w:sz w:val="24"/>
          <w:szCs w:val="24"/>
        </w:rPr>
        <w:t>плана мероприятий по локализации и ликвидации последствий аварии</w:t>
      </w:r>
      <w:r w:rsidRPr="009A1150">
        <w:rPr>
          <w:rFonts w:ascii="Times New Roman" w:hAnsi="Times New Roman" w:cs="Times New Roman"/>
          <w:sz w:val="24"/>
          <w:szCs w:val="24"/>
        </w:rPr>
        <w:t xml:space="preserve"> (действие вахты при ГНВП и ОФ). </w:t>
      </w:r>
    </w:p>
    <w:p w:rsidR="008F658C" w:rsidRPr="009A1150" w:rsidRDefault="008F658C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26259C" w:rsidRPr="009A1150">
        <w:rPr>
          <w:rFonts w:ascii="Times New Roman" w:hAnsi="Times New Roman" w:cs="Times New Roman"/>
          <w:sz w:val="24"/>
          <w:szCs w:val="24"/>
        </w:rPr>
        <w:t>с избыточным давлением</w:t>
      </w:r>
      <w:r w:rsidRPr="009A1150">
        <w:rPr>
          <w:rFonts w:ascii="Times New Roman" w:hAnsi="Times New Roman" w:cs="Times New Roman"/>
          <w:sz w:val="24"/>
          <w:szCs w:val="24"/>
        </w:rPr>
        <w:t xml:space="preserve"> на устье должны исследоваться с применением транспортного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лубрикаторного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оборудования. Лубрикатор должен быть паспортизирован с акт</w:t>
      </w:r>
      <w:r w:rsidR="006B07AF" w:rsidRPr="009A1150">
        <w:rPr>
          <w:rFonts w:ascii="Times New Roman" w:hAnsi="Times New Roman" w:cs="Times New Roman"/>
          <w:sz w:val="24"/>
          <w:szCs w:val="24"/>
        </w:rPr>
        <w:t>ами и дефектоскопии</w:t>
      </w:r>
      <w:r w:rsidR="00E23A3A" w:rsidRPr="009A1150">
        <w:rPr>
          <w:rFonts w:ascii="Times New Roman" w:hAnsi="Times New Roman" w:cs="Times New Roman"/>
          <w:sz w:val="24"/>
          <w:szCs w:val="24"/>
        </w:rPr>
        <w:t>.</w:t>
      </w:r>
      <w:r w:rsidRPr="009A1150">
        <w:rPr>
          <w:rFonts w:ascii="Times New Roman" w:hAnsi="Times New Roman" w:cs="Times New Roman"/>
          <w:sz w:val="24"/>
          <w:szCs w:val="24"/>
        </w:rPr>
        <w:t xml:space="preserve"> </w:t>
      </w:r>
      <w:r w:rsidR="00AE2545" w:rsidRPr="009A1150">
        <w:rPr>
          <w:rFonts w:ascii="Times New Roman" w:hAnsi="Times New Roman" w:cs="Times New Roman"/>
          <w:sz w:val="24"/>
          <w:szCs w:val="24"/>
        </w:rPr>
        <w:t>Периодичность гидравлического испытания на рабочее давление – не реже 1 раза в 6 месяцев.</w:t>
      </w:r>
    </w:p>
    <w:p w:rsidR="008F658C" w:rsidRPr="009A1150" w:rsidRDefault="008F658C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lastRenderedPageBreak/>
        <w:t>При вскрытии коллекторов, насыщенных нефтью и газом, на буровой необходимо иметь два шаровых крана. Один устанавливается между ведущей трубой и ее предохранительным переводником, второй является запасным. В случае использования верхнего привода автоматический</w:t>
      </w:r>
      <w:r w:rsidR="006B07AF" w:rsidRPr="009A1150">
        <w:rPr>
          <w:rFonts w:ascii="Times New Roman" w:hAnsi="Times New Roman" w:cs="Times New Roman"/>
          <w:sz w:val="24"/>
          <w:szCs w:val="24"/>
        </w:rPr>
        <w:t xml:space="preserve"> (гидравлический)</w:t>
      </w:r>
      <w:r w:rsidRPr="009A1150">
        <w:rPr>
          <w:rFonts w:ascii="Times New Roman" w:hAnsi="Times New Roman" w:cs="Times New Roman"/>
          <w:sz w:val="24"/>
          <w:szCs w:val="24"/>
        </w:rPr>
        <w:t xml:space="preserve"> шаровой кран, с возможностью ручного управления, должен включаться в его состав.</w:t>
      </w:r>
      <w:r w:rsidR="00AE2545" w:rsidRPr="009A1150">
        <w:rPr>
          <w:rFonts w:ascii="Times New Roman" w:hAnsi="Times New Roman" w:cs="Times New Roman"/>
          <w:sz w:val="24"/>
          <w:szCs w:val="24"/>
        </w:rPr>
        <w:t xml:space="preserve"> Периодичность гидравлического испытания на рабочее давление шаровых кранов – не реже 1 раза в 6 месяцев</w:t>
      </w:r>
    </w:p>
    <w:p w:rsidR="007C6B12" w:rsidRPr="009A1150" w:rsidRDefault="002D4B94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Перед вскрытием горизонта с возможным ГНВП (за 100м) на буровой необходимо вывесить предупреждающие надписи: </w:t>
      </w:r>
      <w:r w:rsidR="007C6B12" w:rsidRPr="009A1150">
        <w:rPr>
          <w:rFonts w:ascii="Times New Roman" w:hAnsi="Times New Roman" w:cs="Times New Roman"/>
          <w:sz w:val="24"/>
          <w:szCs w:val="24"/>
        </w:rPr>
        <w:t xml:space="preserve">«Внимание! В скважине вскрыт проявляющий пласт», «Недолив скважины приводит к выбросу!», «В контроле за скважиной перерывы недопустимы!» и др. </w:t>
      </w:r>
    </w:p>
    <w:p w:rsidR="00CB1FA7" w:rsidRPr="009A1150" w:rsidRDefault="00933210" w:rsidP="00933BE4">
      <w:pPr>
        <w:pStyle w:val="ConsPlusNormal"/>
        <w:widowControl/>
        <w:numPr>
          <w:ilvl w:val="0"/>
          <w:numId w:val="37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1150">
        <w:rPr>
          <w:rFonts w:ascii="Times New Roman" w:hAnsi="Times New Roman" w:cs="Times New Roman"/>
          <w:sz w:val="24"/>
          <w:szCs w:val="24"/>
        </w:rPr>
        <w:t xml:space="preserve">При проведении работ по строительству, капитальному ремонту, освоению и испытанию скважин перед </w:t>
      </w:r>
      <w:proofErr w:type="spellStart"/>
      <w:r w:rsidRPr="009A1150">
        <w:rPr>
          <w:rFonts w:ascii="Times New Roman" w:hAnsi="Times New Roman" w:cs="Times New Roman"/>
          <w:sz w:val="24"/>
          <w:szCs w:val="24"/>
        </w:rPr>
        <w:t>заступлением</w:t>
      </w:r>
      <w:proofErr w:type="spellEnd"/>
      <w:r w:rsidRPr="009A1150">
        <w:rPr>
          <w:rFonts w:ascii="Times New Roman" w:hAnsi="Times New Roman" w:cs="Times New Roman"/>
          <w:sz w:val="24"/>
          <w:szCs w:val="24"/>
        </w:rPr>
        <w:t xml:space="preserve"> вахты на смену необходимо проверить состояние ПВО </w:t>
      </w:r>
      <w:r w:rsidR="00CB1FA7" w:rsidRPr="009A1150">
        <w:rPr>
          <w:rFonts w:ascii="Times New Roman" w:hAnsi="Times New Roman" w:cs="Times New Roman"/>
          <w:sz w:val="24"/>
          <w:szCs w:val="24"/>
        </w:rPr>
        <w:t>с регистрацией проверки в журнале технического состояния ПВО</w:t>
      </w:r>
      <w:r w:rsidR="00A34AC9" w:rsidRPr="009A1150">
        <w:rPr>
          <w:rFonts w:ascii="Times New Roman" w:hAnsi="Times New Roman" w:cs="Times New Roman"/>
          <w:sz w:val="24"/>
          <w:szCs w:val="24"/>
        </w:rPr>
        <w:t>:</w:t>
      </w:r>
    </w:p>
    <w:p w:rsidR="00CB1FA7" w:rsidRPr="00D3400F" w:rsidRDefault="00CB1FA7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D3400F">
        <w:t xml:space="preserve">исправность основного и вспомогательного пультов управления ПВО, состояние </w:t>
      </w:r>
      <w:proofErr w:type="spellStart"/>
      <w:r w:rsidRPr="00D3400F">
        <w:t>превенторов</w:t>
      </w:r>
      <w:proofErr w:type="spellEnd"/>
      <w:r w:rsidRPr="00D3400F">
        <w:t xml:space="preserve"> и их соединений</w:t>
      </w:r>
      <w:r w:rsidR="00D3400F" w:rsidRPr="00D3400F">
        <w:t>,</w:t>
      </w:r>
      <w:r w:rsidRPr="00D3400F">
        <w:t xml:space="preserve"> эффективность обогрева в </w:t>
      </w:r>
      <w:r w:rsidR="006B07AF">
        <w:t>периоды отрицательн</w:t>
      </w:r>
      <w:r w:rsidR="00FD5A07">
        <w:t>ой</w:t>
      </w:r>
      <w:r w:rsidR="006B07AF">
        <w:t xml:space="preserve"> температур</w:t>
      </w:r>
      <w:r w:rsidR="00FD5A07">
        <w:t>ы</w:t>
      </w:r>
      <w:r w:rsidR="006B07AF">
        <w:t xml:space="preserve"> окружающе</w:t>
      </w:r>
      <w:r w:rsidR="00FD5A07">
        <w:t>й</w:t>
      </w:r>
      <w:r w:rsidR="006B07AF">
        <w:t xml:space="preserve"> </w:t>
      </w:r>
      <w:r w:rsidR="00FD5A07">
        <w:t>среды</w:t>
      </w:r>
      <w:r w:rsidR="006B07AF">
        <w:t>;</w:t>
      </w:r>
    </w:p>
    <w:p w:rsidR="00CB1FA7" w:rsidRPr="00D3400F" w:rsidRDefault="00CB1FA7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D3400F">
        <w:t xml:space="preserve">уровень масла в баке станции управления </w:t>
      </w:r>
      <w:proofErr w:type="spellStart"/>
      <w:r w:rsidRPr="00D3400F">
        <w:t>превенторами</w:t>
      </w:r>
      <w:proofErr w:type="spellEnd"/>
      <w:r w:rsidRPr="00D3400F">
        <w:t xml:space="preserve">, герметичность гидросистемы, обвязку </w:t>
      </w:r>
      <w:proofErr w:type="spellStart"/>
      <w:r w:rsidRPr="00D3400F">
        <w:t>пневмолиний</w:t>
      </w:r>
      <w:proofErr w:type="spellEnd"/>
      <w:r w:rsidR="00B27354" w:rsidRPr="00D3400F">
        <w:t xml:space="preserve"> и подачу воздуха</w:t>
      </w:r>
      <w:r w:rsidRPr="00D3400F">
        <w:t>,</w:t>
      </w:r>
      <w:r w:rsidR="00B27354" w:rsidRPr="00D3400F">
        <w:t xml:space="preserve"> работоспособность вспомогательного гидронасоса и </w:t>
      </w:r>
      <w:proofErr w:type="spellStart"/>
      <w:r w:rsidR="00E42338">
        <w:t>электроконтактного</w:t>
      </w:r>
      <w:proofErr w:type="spellEnd"/>
      <w:r w:rsidR="00E42338">
        <w:t xml:space="preserve"> манометра</w:t>
      </w:r>
      <w:r w:rsidR="00B27354" w:rsidRPr="00D3400F">
        <w:t xml:space="preserve"> (реле давления электронасоса, гидропневматическое реле</w:t>
      </w:r>
      <w:r w:rsidR="00FB7903">
        <w:t>, наличие действующей поверки</w:t>
      </w:r>
      <w:r w:rsidR="00B27354" w:rsidRPr="00D3400F">
        <w:t>), заземление электропривода;</w:t>
      </w:r>
    </w:p>
    <w:p w:rsidR="00B27354" w:rsidRPr="00284E3B" w:rsidRDefault="00B27354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D3400F">
        <w:t xml:space="preserve">наличие и работоспособность шаровых кранов, обратных клапанов с приспособлением для </w:t>
      </w:r>
      <w:r w:rsidR="00D3400F" w:rsidRPr="00D3400F">
        <w:t xml:space="preserve">их </w:t>
      </w:r>
      <w:r w:rsidRPr="00D3400F">
        <w:t>открытия, специальной трубы с шаров</w:t>
      </w:r>
      <w:r w:rsidR="00D3400F" w:rsidRPr="00D3400F">
        <w:t>ым</w:t>
      </w:r>
      <w:r w:rsidRPr="00D3400F">
        <w:t xml:space="preserve"> краном и </w:t>
      </w:r>
      <w:r w:rsidR="00D3400F" w:rsidRPr="00D3400F">
        <w:t xml:space="preserve">соответствующим </w:t>
      </w:r>
      <w:r w:rsidRPr="00284E3B">
        <w:t>переводником;</w:t>
      </w:r>
    </w:p>
    <w:p w:rsidR="00B27354" w:rsidRPr="00284E3B" w:rsidRDefault="00B27354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231BF9">
        <w:t>освещение пультов управления ПВО</w:t>
      </w:r>
      <w:r w:rsidR="00231BF9" w:rsidRPr="00231BF9">
        <w:t>,</w:t>
      </w:r>
      <w:r w:rsidRPr="00231BF9">
        <w:t xml:space="preserve"> </w:t>
      </w:r>
      <w:r w:rsidR="0061372F" w:rsidRPr="00231BF9">
        <w:t>устьевой зоны</w:t>
      </w:r>
      <w:r w:rsidR="00231BF9" w:rsidRPr="00231BF9">
        <w:t>, освещенность буровой, блоков ПВО, насосной и циркуляционных систем;</w:t>
      </w:r>
    </w:p>
    <w:p w:rsidR="004B47F5" w:rsidRDefault="0061372F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A34AC9">
        <w:t xml:space="preserve">блок </w:t>
      </w:r>
      <w:proofErr w:type="spellStart"/>
      <w:r w:rsidRPr="00A34AC9">
        <w:t>дросселирования</w:t>
      </w:r>
      <w:proofErr w:type="spellEnd"/>
      <w:r w:rsidRPr="00A34AC9">
        <w:t xml:space="preserve"> (крепление фланцевых соединений, работоспособность и положение задвижек, </w:t>
      </w:r>
      <w:r w:rsidR="004B47F5" w:rsidRPr="00A34AC9">
        <w:t>исправность манометров</w:t>
      </w:r>
      <w:r w:rsidR="00FB7903">
        <w:t xml:space="preserve"> (</w:t>
      </w:r>
      <w:r w:rsidR="00FB7903" w:rsidRPr="00BE7EE7">
        <w:rPr>
          <w:szCs w:val="24"/>
        </w:rPr>
        <w:t>наличия действующих поверок</w:t>
      </w:r>
      <w:r w:rsidR="00FB7903">
        <w:rPr>
          <w:szCs w:val="24"/>
        </w:rPr>
        <w:t>)</w:t>
      </w:r>
      <w:r w:rsidR="004B47F5" w:rsidRPr="00A34AC9">
        <w:t xml:space="preserve"> и систем</w:t>
      </w:r>
      <w:r w:rsidR="00A34AC9" w:rsidRPr="00A34AC9">
        <w:t>ы</w:t>
      </w:r>
      <w:r w:rsidR="004B47F5" w:rsidRPr="00A34AC9">
        <w:t xml:space="preserve"> обогрева);</w:t>
      </w:r>
    </w:p>
    <w:p w:rsidR="00FB7903" w:rsidRPr="00A34AC9" w:rsidRDefault="00FB7903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BE7EE7">
        <w:rPr>
          <w:szCs w:val="24"/>
        </w:rPr>
        <w:t>осмотр проверка наличия течи из сигнальных отверстий ПУГ, ППГ, если таковые предусмотрены конструкцией</w:t>
      </w:r>
      <w:r w:rsidR="00FA0908">
        <w:t>;</w:t>
      </w:r>
    </w:p>
    <w:p w:rsidR="004B47F5" w:rsidRPr="009A1150" w:rsidRDefault="00A34AC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9A1150">
        <w:t xml:space="preserve">ручной </w:t>
      </w:r>
      <w:r w:rsidR="004B47F5" w:rsidRPr="009A1150">
        <w:t xml:space="preserve">приводов </w:t>
      </w:r>
      <w:proofErr w:type="spellStart"/>
      <w:r w:rsidR="004B47F5" w:rsidRPr="009A1150">
        <w:t>превенторов</w:t>
      </w:r>
      <w:proofErr w:type="spellEnd"/>
      <w:r w:rsidR="004B47F5" w:rsidRPr="009A1150">
        <w:t>;</w:t>
      </w:r>
    </w:p>
    <w:p w:rsidR="004B47F5" w:rsidRPr="009A1150" w:rsidRDefault="004B47F5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9A1150">
        <w:t>подачу воздуха на пульт управления дросселем (при наличии);</w:t>
      </w:r>
    </w:p>
    <w:p w:rsidR="00A716C0" w:rsidRPr="009A1150" w:rsidRDefault="00A716C0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9A1150">
        <w:t>оборудовани</w:t>
      </w:r>
      <w:r w:rsidR="00A34AC9" w:rsidRPr="009A1150">
        <w:t>е</w:t>
      </w:r>
      <w:r w:rsidRPr="009A1150">
        <w:t xml:space="preserve"> для приготовления и дегазации промывочной жидкости;</w:t>
      </w:r>
    </w:p>
    <w:p w:rsidR="00231BF9" w:rsidRPr="009A1150" w:rsidRDefault="00231BF9" w:rsidP="003436C7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</w:pPr>
      <w:r w:rsidRPr="009A1150">
        <w:t xml:space="preserve">работоспособность уровнемера </w:t>
      </w:r>
      <w:proofErr w:type="spellStart"/>
      <w:r w:rsidRPr="009A1150">
        <w:t>доливной</w:t>
      </w:r>
      <w:proofErr w:type="spellEnd"/>
      <w:r w:rsidRPr="009A1150">
        <w:t xml:space="preserve"> емкости;</w:t>
      </w:r>
    </w:p>
    <w:p w:rsidR="009A1150" w:rsidRDefault="00A716C0" w:rsidP="004F7CA8">
      <w:pPr>
        <w:numPr>
          <w:ilvl w:val="0"/>
          <w:numId w:val="12"/>
        </w:numPr>
        <w:tabs>
          <w:tab w:val="left" w:pos="851"/>
        </w:tabs>
        <w:spacing w:before="60"/>
        <w:ind w:left="567" w:hanging="397"/>
        <w:jc w:val="both"/>
        <w:rPr>
          <w:lang w:eastAsia="ru-RU"/>
        </w:rPr>
      </w:pPr>
      <w:r w:rsidRPr="009A1150">
        <w:t>наличие и испра</w:t>
      </w:r>
      <w:r w:rsidR="009A1150" w:rsidRPr="009A1150">
        <w:t xml:space="preserve">вность ручного инструмента, </w:t>
      </w:r>
      <w:r w:rsidR="00E42338" w:rsidRPr="00C361FA">
        <w:rPr>
          <w:rStyle w:val="urtxtstd"/>
        </w:rPr>
        <w:t>средств индивидуальной защиты</w:t>
      </w:r>
      <w:r w:rsidR="009A1150" w:rsidRPr="009A1150">
        <w:t>.</w:t>
      </w:r>
      <w:r w:rsidR="009A1150">
        <w:br w:type="page"/>
      </w:r>
    </w:p>
    <w:p w:rsidR="006F7453" w:rsidRPr="009A1150" w:rsidRDefault="006F7453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olor w:val="000000" w:themeColor="text1"/>
          <w:kern w:val="0"/>
        </w:rPr>
      </w:pPr>
      <w:bookmarkStart w:id="91" w:name="_Toc536779790"/>
      <w:bookmarkStart w:id="92" w:name="_Toc536780125"/>
      <w:bookmarkStart w:id="93" w:name="_Toc3283001"/>
      <w:bookmarkStart w:id="94" w:name="_Toc81921934"/>
      <w:bookmarkStart w:id="95" w:name="_Toc536779789"/>
      <w:bookmarkStart w:id="96" w:name="_Toc536780124"/>
      <w:bookmarkStart w:id="97" w:name="_Toc3283000"/>
      <w:r w:rsidRPr="009A1150">
        <w:rPr>
          <w:color w:val="000000" w:themeColor="text1"/>
          <w:kern w:val="0"/>
        </w:rPr>
        <w:lastRenderedPageBreak/>
        <w:t>ТРЕБОВАНИЯ К ПЕРСОНАЛУ</w:t>
      </w:r>
      <w:bookmarkEnd w:id="91"/>
      <w:bookmarkEnd w:id="92"/>
      <w:bookmarkEnd w:id="93"/>
      <w:bookmarkEnd w:id="94"/>
    </w:p>
    <w:p w:rsidR="006F7453" w:rsidRPr="003436C7" w:rsidRDefault="006F7453" w:rsidP="00933BE4">
      <w:pPr>
        <w:pStyle w:val="aff9"/>
        <w:widowControl w:val="0"/>
        <w:numPr>
          <w:ilvl w:val="0"/>
          <w:numId w:val="38"/>
        </w:numPr>
        <w:spacing w:before="240"/>
        <w:ind w:left="0" w:firstLine="0"/>
        <w:contextualSpacing w:val="0"/>
        <w:rPr>
          <w:spacing w:val="2"/>
        </w:rPr>
      </w:pPr>
      <w:r w:rsidRPr="003436C7">
        <w:rPr>
          <w:spacing w:val="2"/>
        </w:rPr>
        <w:t xml:space="preserve">К руководству </w:t>
      </w:r>
      <w:r w:rsidR="00CD651A">
        <w:rPr>
          <w:spacing w:val="2"/>
        </w:rPr>
        <w:t xml:space="preserve">работами </w:t>
      </w:r>
      <w:r w:rsidRPr="003436C7">
        <w:rPr>
          <w:spacing w:val="2"/>
        </w:rPr>
        <w:t xml:space="preserve">и </w:t>
      </w:r>
      <w:r w:rsidR="0072755B">
        <w:rPr>
          <w:spacing w:val="2"/>
        </w:rPr>
        <w:t xml:space="preserve">к </w:t>
      </w:r>
      <w:r w:rsidRPr="003436C7">
        <w:rPr>
          <w:spacing w:val="2"/>
        </w:rPr>
        <w:t>ведению работ по бурению, освоению, ремонту и реконструкции скважин, ведению геофизических работ в скважинах, а также по добыче и подготовке нефти и газа допускаются лица, имеющие профессиональное образование по специальности и прошедшие проверку знаний в области промышленной безопасности.</w:t>
      </w:r>
    </w:p>
    <w:p w:rsidR="006F7453" w:rsidRPr="00231BF9" w:rsidRDefault="006F7453" w:rsidP="00933BE4">
      <w:pPr>
        <w:pStyle w:val="aff9"/>
        <w:widowControl w:val="0"/>
        <w:numPr>
          <w:ilvl w:val="0"/>
          <w:numId w:val="38"/>
        </w:numPr>
        <w:spacing w:before="240"/>
        <w:ind w:left="0" w:firstLine="0"/>
        <w:contextualSpacing w:val="0"/>
        <w:rPr>
          <w:spacing w:val="2"/>
        </w:rPr>
      </w:pPr>
      <w:r w:rsidRPr="00231BF9">
        <w:rPr>
          <w:spacing w:val="2"/>
        </w:rPr>
        <w:t xml:space="preserve">Работники, осуществляющие непосредственное руководство и выполнение работ по бурению, освоению, ремонту и реконструкции скважин, ведению геофизических и прострелочно-взрывных работ на скважинах, 1 раз в 2 года должны дополнительно проходить </w:t>
      </w:r>
      <w:r w:rsidR="00231BF9" w:rsidRPr="00231BF9">
        <w:rPr>
          <w:spacing w:val="2"/>
        </w:rPr>
        <w:t xml:space="preserve">обучение и </w:t>
      </w:r>
      <w:r w:rsidRPr="00231BF9">
        <w:rPr>
          <w:spacing w:val="2"/>
        </w:rPr>
        <w:t xml:space="preserve">проверку знаний по курсу </w:t>
      </w:r>
      <w:r w:rsidR="003436C7">
        <w:rPr>
          <w:spacing w:val="2"/>
        </w:rPr>
        <w:t>«</w:t>
      </w:r>
      <w:r w:rsidRPr="00231BF9">
        <w:rPr>
          <w:spacing w:val="2"/>
        </w:rPr>
        <w:t>Контроль скважины</w:t>
      </w:r>
      <w:r w:rsidR="003436C7">
        <w:rPr>
          <w:spacing w:val="2"/>
        </w:rPr>
        <w:t>. Управление скважиной при ГНВП»</w:t>
      </w:r>
      <w:r w:rsidRPr="00231BF9">
        <w:rPr>
          <w:spacing w:val="2"/>
        </w:rPr>
        <w:t xml:space="preserve"> в специализированных учебных центрах. Данное требование не распространяется в отношении работников, осуществляющих авторский надзор и научное сопровождение внедрения технологических процессов, технических устройств и инструмента. Работники комплексных бригад при необходимости выполнения работ, требующих совмещения профессий, должны пройти обучение и получить соответствующую классификацию по видам выполняемых работ, а также иметь допуски к самостоятельной работе по совмещаемым профессиям.</w:t>
      </w:r>
    </w:p>
    <w:p w:rsidR="00F13E6A" w:rsidRDefault="00F13E6A" w:rsidP="00933BE4">
      <w:pPr>
        <w:pStyle w:val="aff9"/>
        <w:widowControl w:val="0"/>
        <w:numPr>
          <w:ilvl w:val="0"/>
          <w:numId w:val="38"/>
        </w:numPr>
        <w:spacing w:before="240"/>
        <w:ind w:left="0" w:firstLine="0"/>
        <w:contextualSpacing w:val="0"/>
        <w:rPr>
          <w:spacing w:val="2"/>
        </w:rPr>
      </w:pPr>
      <w:r w:rsidRPr="00F13E6A">
        <w:rPr>
          <w:spacing w:val="2"/>
        </w:rPr>
        <w:t xml:space="preserve">На объектах </w:t>
      </w:r>
      <w:r>
        <w:rPr>
          <w:spacing w:val="2"/>
        </w:rPr>
        <w:t>О</w:t>
      </w:r>
      <w:r w:rsidRPr="00F13E6A">
        <w:rPr>
          <w:spacing w:val="2"/>
        </w:rPr>
        <w:t>бщества, в</w:t>
      </w:r>
      <w:r w:rsidR="006F7453" w:rsidRPr="00F13E6A">
        <w:rPr>
          <w:spacing w:val="2"/>
        </w:rPr>
        <w:t xml:space="preserve"> случае выявления </w:t>
      </w:r>
      <w:r w:rsidR="007C7E9F">
        <w:rPr>
          <w:spacing w:val="2"/>
        </w:rPr>
        <w:t xml:space="preserve">недостаточных знаний </w:t>
      </w:r>
      <w:r w:rsidR="006F7453" w:rsidRPr="00F13E6A">
        <w:rPr>
          <w:spacing w:val="2"/>
        </w:rPr>
        <w:t xml:space="preserve">по курсу «Контроль скважин. </w:t>
      </w:r>
      <w:r w:rsidR="006F7453" w:rsidRPr="00342DAC">
        <w:rPr>
          <w:spacing w:val="2"/>
        </w:rPr>
        <w:t>Управление скважиной при ГНВП»</w:t>
      </w:r>
      <w:r w:rsidR="007C7E9F" w:rsidRPr="00342DAC">
        <w:rPr>
          <w:spacing w:val="2"/>
        </w:rPr>
        <w:t xml:space="preserve"> у работников</w:t>
      </w:r>
      <w:r w:rsidR="00BF5FEF">
        <w:rPr>
          <w:spacing w:val="2"/>
        </w:rPr>
        <w:t xml:space="preserve"> подрядных организаци</w:t>
      </w:r>
      <w:r w:rsidR="006B1E1B">
        <w:rPr>
          <w:spacing w:val="2"/>
        </w:rPr>
        <w:t>й</w:t>
      </w:r>
      <w:r w:rsidRPr="00342DAC">
        <w:rPr>
          <w:spacing w:val="2"/>
        </w:rPr>
        <w:t>,</w:t>
      </w:r>
      <w:r w:rsidR="006F7453" w:rsidRPr="00342DAC">
        <w:rPr>
          <w:spacing w:val="2"/>
        </w:rPr>
        <w:t xml:space="preserve"> организовать дополнительную </w:t>
      </w:r>
      <w:r w:rsidR="00BF5FEF">
        <w:rPr>
          <w:spacing w:val="2"/>
        </w:rPr>
        <w:t xml:space="preserve">проверку знаний у </w:t>
      </w:r>
      <w:r w:rsidR="00BF5FEF" w:rsidRPr="00342DAC">
        <w:rPr>
          <w:spacing w:val="2"/>
        </w:rPr>
        <w:t>работник</w:t>
      </w:r>
      <w:r w:rsidR="00BF5FEF">
        <w:rPr>
          <w:spacing w:val="2"/>
        </w:rPr>
        <w:t>ов ПО</w:t>
      </w:r>
      <w:r w:rsidR="006F7453" w:rsidRPr="00342DAC">
        <w:rPr>
          <w:spacing w:val="2"/>
        </w:rPr>
        <w:t xml:space="preserve">, в присутствии специалиста </w:t>
      </w:r>
      <w:r w:rsidR="006B1E1B">
        <w:rPr>
          <w:spacing w:val="2"/>
        </w:rPr>
        <w:t>сектора</w:t>
      </w:r>
      <w:r w:rsidR="006B1E1B" w:rsidRPr="00342DAC">
        <w:rPr>
          <w:spacing w:val="2"/>
        </w:rPr>
        <w:t xml:space="preserve"> </w:t>
      </w:r>
      <w:r w:rsidR="006E1E8B">
        <w:rPr>
          <w:spacing w:val="2"/>
        </w:rPr>
        <w:t>фонтанной безопасности</w:t>
      </w:r>
      <w:r w:rsidRPr="00342DAC">
        <w:rPr>
          <w:spacing w:val="2"/>
        </w:rPr>
        <w:t xml:space="preserve"> </w:t>
      </w:r>
      <w:r w:rsidR="003436C7" w:rsidRPr="00342DAC">
        <w:rPr>
          <w:spacing w:val="2"/>
        </w:rPr>
        <w:t>Общества</w:t>
      </w:r>
      <w:r w:rsidR="006F7453" w:rsidRPr="00342DAC">
        <w:rPr>
          <w:spacing w:val="2"/>
        </w:rPr>
        <w:t xml:space="preserve">, районного инженера </w:t>
      </w:r>
      <w:r w:rsidR="003436C7" w:rsidRPr="00342DAC">
        <w:rPr>
          <w:spacing w:val="2"/>
        </w:rPr>
        <w:t>ПФС.</w:t>
      </w:r>
    </w:p>
    <w:p w:rsidR="006F7453" w:rsidRPr="007C7E9F" w:rsidRDefault="006F7453" w:rsidP="00933BE4">
      <w:pPr>
        <w:pStyle w:val="aff9"/>
        <w:widowControl w:val="0"/>
        <w:numPr>
          <w:ilvl w:val="0"/>
          <w:numId w:val="38"/>
        </w:numPr>
        <w:spacing w:before="240"/>
        <w:ind w:left="0" w:firstLine="0"/>
        <w:contextualSpacing w:val="0"/>
        <w:rPr>
          <w:spacing w:val="2"/>
        </w:rPr>
      </w:pPr>
      <w:r w:rsidRPr="007C7E9F">
        <w:rPr>
          <w:spacing w:val="2"/>
        </w:rPr>
        <w:t>Каждый работник текущего, капитального ремонта и бригад освоения, бурения должен знать:</w:t>
      </w:r>
    </w:p>
    <w:p w:rsidR="006F7453" w:rsidRPr="007C7E9F" w:rsidRDefault="006F7453" w:rsidP="00933BE4">
      <w:pPr>
        <w:pStyle w:val="aff9"/>
        <w:widowControl w:val="0"/>
        <w:numPr>
          <w:ilvl w:val="0"/>
          <w:numId w:val="27"/>
        </w:numPr>
        <w:spacing w:before="120"/>
        <w:ind w:left="567" w:right="20" w:hanging="425"/>
        <w:contextualSpacing w:val="0"/>
        <w:rPr>
          <w:spacing w:val="2"/>
        </w:rPr>
      </w:pPr>
      <w:r w:rsidRPr="007C7E9F">
        <w:rPr>
          <w:spacing w:val="2"/>
        </w:rPr>
        <w:t xml:space="preserve">свои обязанности при </w:t>
      </w:r>
      <w:r w:rsidR="00DB1B21">
        <w:rPr>
          <w:spacing w:val="2"/>
        </w:rPr>
        <w:t xml:space="preserve">проведении работ по </w:t>
      </w:r>
      <w:r w:rsidRPr="007C7E9F">
        <w:rPr>
          <w:spacing w:val="2"/>
        </w:rPr>
        <w:t xml:space="preserve">герметизации устья </w:t>
      </w:r>
      <w:r w:rsidR="007C7E9F" w:rsidRPr="007C7E9F">
        <w:rPr>
          <w:spacing w:val="2"/>
        </w:rPr>
        <w:t>в случае ГНВП и</w:t>
      </w:r>
      <w:r w:rsidRPr="007C7E9F">
        <w:rPr>
          <w:spacing w:val="2"/>
        </w:rPr>
        <w:t xml:space="preserve"> предотвращению </w:t>
      </w:r>
      <w:r w:rsidR="007C7E9F" w:rsidRPr="007C7E9F">
        <w:rPr>
          <w:spacing w:val="2"/>
        </w:rPr>
        <w:t>ОФ</w:t>
      </w:r>
      <w:r w:rsidRPr="007C7E9F">
        <w:rPr>
          <w:spacing w:val="2"/>
        </w:rPr>
        <w:t>;</w:t>
      </w:r>
    </w:p>
    <w:p w:rsidR="006F7453" w:rsidRPr="007C7E9F" w:rsidRDefault="006F7453" w:rsidP="00933BE4">
      <w:pPr>
        <w:pStyle w:val="aff9"/>
        <w:widowControl w:val="0"/>
        <w:numPr>
          <w:ilvl w:val="0"/>
          <w:numId w:val="27"/>
        </w:numPr>
        <w:spacing w:before="120"/>
        <w:ind w:left="567" w:hanging="425"/>
        <w:contextualSpacing w:val="0"/>
        <w:rPr>
          <w:spacing w:val="2"/>
        </w:rPr>
      </w:pPr>
      <w:r w:rsidRPr="007C7E9F">
        <w:rPr>
          <w:spacing w:val="2"/>
        </w:rPr>
        <w:t xml:space="preserve">действия </w:t>
      </w:r>
      <w:r w:rsidRPr="003436C7">
        <w:rPr>
          <w:spacing w:val="2"/>
        </w:rPr>
        <w:t>вахты</w:t>
      </w:r>
      <w:r w:rsidRPr="007C7E9F">
        <w:rPr>
          <w:spacing w:val="2"/>
        </w:rPr>
        <w:t xml:space="preserve"> при возникновении открытого фонтана.</w:t>
      </w:r>
    </w:p>
    <w:p w:rsidR="006F7453" w:rsidRPr="007C7E9F" w:rsidRDefault="006F7453" w:rsidP="00933BE4">
      <w:pPr>
        <w:pStyle w:val="aff9"/>
        <w:widowControl w:val="0"/>
        <w:numPr>
          <w:ilvl w:val="0"/>
          <w:numId w:val="38"/>
        </w:numPr>
        <w:spacing w:before="240"/>
        <w:ind w:left="0" w:firstLine="0"/>
        <w:contextualSpacing w:val="0"/>
        <w:rPr>
          <w:spacing w:val="2"/>
        </w:rPr>
      </w:pPr>
      <w:r w:rsidRPr="007C7E9F">
        <w:rPr>
          <w:spacing w:val="2"/>
        </w:rPr>
        <w:t xml:space="preserve">Практическое обучение должно производиться в соответствии с </w:t>
      </w:r>
      <w:r w:rsidR="009B415D">
        <w:rPr>
          <w:spacing w:val="2"/>
        </w:rPr>
        <w:t>ПЛА</w:t>
      </w:r>
      <w:r w:rsidRPr="007C7E9F">
        <w:rPr>
          <w:spacing w:val="2"/>
        </w:rPr>
        <w:t xml:space="preserve">. В случае незнания своих действий, работники могут быть отстранены от работы представителем </w:t>
      </w:r>
      <w:r w:rsidR="003436C7">
        <w:rPr>
          <w:spacing w:val="2"/>
        </w:rPr>
        <w:t>ПФС</w:t>
      </w:r>
      <w:r w:rsidR="000951A9" w:rsidRPr="007C7E9F">
        <w:rPr>
          <w:spacing w:val="2"/>
        </w:rPr>
        <w:t xml:space="preserve"> и представителем </w:t>
      </w:r>
      <w:r w:rsidR="006B1E1B">
        <w:rPr>
          <w:spacing w:val="2"/>
        </w:rPr>
        <w:t>З</w:t>
      </w:r>
      <w:r w:rsidR="003436C7">
        <w:rPr>
          <w:spacing w:val="2"/>
        </w:rPr>
        <w:t>аказчик</w:t>
      </w:r>
      <w:r w:rsidR="000951A9" w:rsidRPr="007C7E9F">
        <w:rPr>
          <w:spacing w:val="2"/>
        </w:rPr>
        <w:t>а</w:t>
      </w:r>
      <w:r w:rsidRPr="007C7E9F">
        <w:rPr>
          <w:spacing w:val="2"/>
        </w:rPr>
        <w:t>.</w:t>
      </w:r>
      <w:r w:rsidR="007C7E9F" w:rsidRPr="007C7E9F">
        <w:rPr>
          <w:spacing w:val="2"/>
        </w:rPr>
        <w:t xml:space="preserve"> </w:t>
      </w:r>
    </w:p>
    <w:p w:rsidR="006F7453" w:rsidRDefault="006F7453" w:rsidP="00933BE4">
      <w:pPr>
        <w:pStyle w:val="aff9"/>
        <w:widowControl w:val="0"/>
        <w:numPr>
          <w:ilvl w:val="0"/>
          <w:numId w:val="38"/>
        </w:numPr>
        <w:spacing w:before="240"/>
        <w:ind w:left="0" w:firstLine="0"/>
        <w:contextualSpacing w:val="0"/>
      </w:pPr>
      <w:r w:rsidRPr="003436C7">
        <w:rPr>
          <w:spacing w:val="2"/>
        </w:rPr>
        <w:t>Персонал</w:t>
      </w:r>
      <w:r w:rsidRPr="007C7E9F">
        <w:t xml:space="preserve"> должен быть ознакомлен </w:t>
      </w:r>
      <w:r w:rsidR="000951A9" w:rsidRPr="007C7E9F">
        <w:t xml:space="preserve">под роспись </w:t>
      </w:r>
      <w:r w:rsidRPr="007C7E9F">
        <w:t>с инструкциями и разделами ПЛА. Знание ПЛА проверяется во время учебных тревог</w:t>
      </w:r>
      <w:r w:rsidR="00A71266" w:rsidRPr="007C7E9F">
        <w:t xml:space="preserve"> и </w:t>
      </w:r>
      <w:r w:rsidR="003436C7">
        <w:t>УТЗ</w:t>
      </w:r>
      <w:r w:rsidR="00A71266" w:rsidRPr="007C7E9F">
        <w:t>.</w:t>
      </w:r>
    </w:p>
    <w:p w:rsidR="003436C7" w:rsidRDefault="003436C7">
      <w:r>
        <w:br w:type="page"/>
      </w:r>
    </w:p>
    <w:p w:rsidR="00255398" w:rsidRPr="003436C7" w:rsidRDefault="00BD7DA0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olor w:val="000000" w:themeColor="text1"/>
          <w:kern w:val="0"/>
        </w:rPr>
      </w:pPr>
      <w:bookmarkStart w:id="98" w:name="_Toc81921935"/>
      <w:bookmarkEnd w:id="95"/>
      <w:bookmarkEnd w:id="96"/>
      <w:bookmarkEnd w:id="97"/>
      <w:r w:rsidRPr="003436C7">
        <w:rPr>
          <w:color w:val="000000" w:themeColor="text1"/>
          <w:kern w:val="0"/>
        </w:rPr>
        <w:lastRenderedPageBreak/>
        <w:t>НАДЕЖНОСТЬ ОБОРУДОВАНИЯ</w:t>
      </w:r>
      <w:bookmarkEnd w:id="98"/>
    </w:p>
    <w:p w:rsidR="00BD7DA0" w:rsidRPr="00342DAC" w:rsidRDefault="00BD7DA0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EC628E">
        <w:t xml:space="preserve">Надежность является комплексным свойством, которое в зависимости от назначения оборудования и условий его </w:t>
      </w:r>
      <w:r w:rsidRPr="00342DAC">
        <w:t>применения включает безотказность, долговечность, ремонтопригодность и сохранность или определенные сочетания этих свойств.</w:t>
      </w:r>
    </w:p>
    <w:p w:rsidR="00BD7DA0" w:rsidRPr="00342DAC" w:rsidRDefault="00BD7DA0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342DAC">
        <w:t>Для неремонтируемых объектов основным свойством является безотказность. Для ремонтируемых объектов одним из важнейших свойств, составляющих понятие надежности, является ремонтопригодность.</w:t>
      </w:r>
    </w:p>
    <w:p w:rsidR="00255398" w:rsidRPr="008E5EFB" w:rsidRDefault="00BD7DA0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342DAC">
        <w:t xml:space="preserve">Для объектов, которые являются потенциальным </w:t>
      </w:r>
      <w:r w:rsidRPr="005E2E61">
        <w:t>источником опасности, т.е. для скважин всех назначений, необходимым условием является «безопасность». Безопасность не входит в общее понятие надежности, но при определенных условиях тесно связана с этим понятием</w:t>
      </w:r>
      <w:r w:rsidR="005E2E61" w:rsidRPr="005E2E61">
        <w:t>.</w:t>
      </w:r>
      <w:r w:rsidRPr="005E2E61">
        <w:t xml:space="preserve"> </w:t>
      </w:r>
      <w:r w:rsidR="005E2E61" w:rsidRPr="005E2E61">
        <w:t>Например</w:t>
      </w:r>
      <w:r w:rsidRPr="005E2E61">
        <w:t>, отказы оборудования скважины и оборудования, установленного на устье скважины, могут привести к условиям, вредным для людей и окружающей среды сверх предельно допустимых норм.</w:t>
      </w:r>
    </w:p>
    <w:p w:rsidR="00255398" w:rsidRPr="002719FC" w:rsidRDefault="00255398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  <w:rPr>
          <w:lang w:eastAsia="en-US"/>
        </w:rPr>
      </w:pPr>
      <w:r w:rsidRPr="002719FC">
        <w:t>Гидравлические испытания на рабочее давление производиться не реже 1 раза в год на следующее</w:t>
      </w:r>
      <w:r w:rsidR="009865F5" w:rsidRPr="002719FC">
        <w:t xml:space="preserve"> противовыбросовое</w:t>
      </w:r>
      <w:r w:rsidRPr="002719FC">
        <w:rPr>
          <w:lang w:eastAsia="en-US"/>
        </w:rPr>
        <w:t xml:space="preserve"> оборудование:</w:t>
      </w:r>
    </w:p>
    <w:p w:rsidR="004751E0" w:rsidRPr="005E2E61" w:rsidRDefault="0074133F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proofErr w:type="spellStart"/>
      <w:r w:rsidRPr="005E2E61">
        <w:t>манифольд</w:t>
      </w:r>
      <w:proofErr w:type="spellEnd"/>
      <w:r w:rsidRPr="005E2E61">
        <w:t xml:space="preserve"> противовыбросовый</w:t>
      </w:r>
      <w:r w:rsidR="00805ADD" w:rsidRPr="005E2E61">
        <w:t>;</w:t>
      </w:r>
    </w:p>
    <w:p w:rsidR="00461F30" w:rsidRPr="005E2E61" w:rsidRDefault="0074133F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5E2E61">
        <w:t>система управления ПВО</w:t>
      </w:r>
      <w:r w:rsidR="003436C7">
        <w:t>.</w:t>
      </w:r>
    </w:p>
    <w:p w:rsidR="0074133F" w:rsidRPr="005E2E61" w:rsidRDefault="00435094" w:rsidP="0043509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435094">
        <w:t>Гидравлические испытания на рабочее давление производиться не реже 1 раз в 6 месяцев</w:t>
      </w:r>
      <w:r w:rsidR="0074133F" w:rsidRPr="005E2E61">
        <w:t>:</w:t>
      </w:r>
    </w:p>
    <w:p w:rsidR="0074133F" w:rsidRPr="005E2E61" w:rsidRDefault="0074133F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5E2E61">
        <w:t>стволовая сборка;</w:t>
      </w:r>
    </w:p>
    <w:p w:rsidR="0074133F" w:rsidRPr="002719FC" w:rsidRDefault="0074133F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Style w:val="urtxtemph"/>
        </w:rPr>
      </w:pPr>
      <w:r w:rsidRPr="005E2E61">
        <w:rPr>
          <w:rStyle w:val="urtxtemph"/>
        </w:rPr>
        <w:t>запорные устройства</w:t>
      </w:r>
      <w:r w:rsidR="007104B2" w:rsidRPr="005E2E61">
        <w:rPr>
          <w:rStyle w:val="urtxtemph"/>
        </w:rPr>
        <w:t xml:space="preserve"> трубного пространства бурильн</w:t>
      </w:r>
      <w:r w:rsidR="003436C7">
        <w:rPr>
          <w:rStyle w:val="urtxtemph"/>
        </w:rPr>
        <w:t xml:space="preserve">ых и насосно-компрессорных </w:t>
      </w:r>
      <w:r w:rsidR="003436C7" w:rsidRPr="002719FC">
        <w:rPr>
          <w:rStyle w:val="urtxtemph"/>
        </w:rPr>
        <w:t>труб.</w:t>
      </w:r>
    </w:p>
    <w:p w:rsidR="00461F30" w:rsidRPr="002719FC" w:rsidRDefault="00435094" w:rsidP="0043509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435094">
        <w:t>Проведение гидравлических испытаний</w:t>
      </w:r>
      <w:r w:rsidR="007A06FD">
        <w:t xml:space="preserve"> элементов противовыбросового оборудования</w:t>
      </w:r>
      <w:r w:rsidRPr="00435094">
        <w:t xml:space="preserve"> на рабочее давление </w:t>
      </w:r>
      <w:r>
        <w:t>п</w:t>
      </w:r>
      <w:r w:rsidRPr="002719FC">
        <w:t>р</w:t>
      </w:r>
      <w:r w:rsidR="00AD6A73" w:rsidRPr="002719FC">
        <w:t>и строительстве поисковых, разведочных скважин – после каждой скважины, но не реже 1 раза в год.</w:t>
      </w:r>
    </w:p>
    <w:p w:rsidR="00461F30" w:rsidRPr="00342DAC" w:rsidRDefault="001F2349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proofErr w:type="spellStart"/>
      <w:r w:rsidRPr="002719FC">
        <w:t>Опрессовка</w:t>
      </w:r>
      <w:proofErr w:type="spellEnd"/>
      <w:r w:rsidR="00461F30" w:rsidRPr="002719FC">
        <w:t xml:space="preserve"> рабочим давлением</w:t>
      </w:r>
      <w:r w:rsidR="00DD2356" w:rsidRPr="002719FC">
        <w:t>,</w:t>
      </w:r>
      <w:r w:rsidR="007A06FD">
        <w:t xml:space="preserve"> элементов ПВО,</w:t>
      </w:r>
      <w:r w:rsidR="00DD2356" w:rsidRPr="002719FC">
        <w:t xml:space="preserve"> указанном в техническом паспорте завода-изготовителя,</w:t>
      </w:r>
      <w:r w:rsidR="00461F30" w:rsidRPr="002719FC">
        <w:t xml:space="preserve"> </w:t>
      </w:r>
      <w:r w:rsidR="00461F30" w:rsidRPr="001F2349">
        <w:t xml:space="preserve">производиться на специализированном стенде в </w:t>
      </w:r>
      <w:r w:rsidR="0020119E" w:rsidRPr="001F2349">
        <w:t>условиях механических мастерских</w:t>
      </w:r>
      <w:r w:rsidR="00461F30" w:rsidRPr="001F2349">
        <w:t xml:space="preserve"> в присутствии </w:t>
      </w:r>
      <w:r w:rsidR="00516FF2" w:rsidRPr="001F2349">
        <w:t>представителя</w:t>
      </w:r>
      <w:r w:rsidR="00461F30" w:rsidRPr="001F2349">
        <w:t xml:space="preserve"> </w:t>
      </w:r>
      <w:r w:rsidR="00250214">
        <w:t>ПФС</w:t>
      </w:r>
      <w:r w:rsidR="00DD2356">
        <w:t>. Результаты оформляются актом.</w:t>
      </w:r>
      <w:r w:rsidR="00DE0FCA" w:rsidRPr="001F2349">
        <w:t xml:space="preserve"> </w:t>
      </w:r>
      <w:r w:rsidR="00DD2356">
        <w:t xml:space="preserve">В акте должна отражаться </w:t>
      </w:r>
      <w:r w:rsidR="00DD2356" w:rsidRPr="00342DAC">
        <w:t>информация об испытуемом оборудовании (наименование, типоразмер, заводской номер, год выпуска, производитель), в случае если оборудование испытывалась в комплексе (</w:t>
      </w:r>
      <w:r w:rsidR="003436C7" w:rsidRPr="00342DAC">
        <w:t>например,</w:t>
      </w:r>
      <w:r w:rsidR="00DD2356" w:rsidRPr="00342DAC">
        <w:t xml:space="preserve"> </w:t>
      </w:r>
      <w:r w:rsidR="00D1413F" w:rsidRPr="00342DAC">
        <w:rPr>
          <w:szCs w:val="24"/>
        </w:rPr>
        <w:t>блок глушения</w:t>
      </w:r>
      <w:r w:rsidR="00DD2356" w:rsidRPr="00342DAC">
        <w:t xml:space="preserve">, </w:t>
      </w:r>
      <w:r w:rsidR="00D1413F" w:rsidRPr="00342DAC">
        <w:rPr>
          <w:szCs w:val="24"/>
        </w:rPr>
        <w:t xml:space="preserve">блок </w:t>
      </w:r>
      <w:proofErr w:type="spellStart"/>
      <w:r w:rsidR="00D1413F" w:rsidRPr="00342DAC">
        <w:rPr>
          <w:szCs w:val="24"/>
        </w:rPr>
        <w:t>дросселирования</w:t>
      </w:r>
      <w:proofErr w:type="spellEnd"/>
      <w:r w:rsidR="00DD2356" w:rsidRPr="00342DAC">
        <w:t>) необходимо отразить информацию по всем элементам</w:t>
      </w:r>
      <w:r w:rsidR="00D1413F" w:rsidRPr="00342DAC">
        <w:t>,</w:t>
      </w:r>
      <w:r w:rsidR="00DD2356" w:rsidRPr="00342DAC">
        <w:t xml:space="preserve"> входящим в комплекс </w:t>
      </w:r>
      <w:r w:rsidR="00743C59" w:rsidRPr="00342DAC">
        <w:t>(задвижки</w:t>
      </w:r>
      <w:r w:rsidR="00DD2356" w:rsidRPr="00342DAC">
        <w:t>, патрубки и т.д.)</w:t>
      </w:r>
      <w:r w:rsidR="003436C7" w:rsidRPr="00342DAC">
        <w:t>.</w:t>
      </w:r>
    </w:p>
    <w:p w:rsidR="009865F5" w:rsidRPr="00342DAC" w:rsidRDefault="00CF6ADF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>
        <w:t xml:space="preserve">В случаях, когда планируется длительная эксплуатация </w:t>
      </w:r>
      <w:r w:rsidRPr="00342DAC">
        <w:t>противовыбросового оборудования</w:t>
      </w:r>
      <w:r w:rsidRPr="00172137">
        <w:t xml:space="preserve"> </w:t>
      </w:r>
      <w:r>
        <w:t xml:space="preserve">на скважине, </w:t>
      </w:r>
      <w:r w:rsidR="009865F5" w:rsidRPr="00342DAC">
        <w:t>с приближающимся сроком гидравлических испытаний</w:t>
      </w:r>
      <w:r>
        <w:t>, не обеспечивающим завершение строительства очередной колонны этапом крепления</w:t>
      </w:r>
      <w:r w:rsidR="005E2E61" w:rsidRPr="00342DAC">
        <w:t>,</w:t>
      </w:r>
      <w:r w:rsidR="00461F30" w:rsidRPr="00342DAC">
        <w:t xml:space="preserve"> </w:t>
      </w:r>
      <w:r w:rsidR="009865F5" w:rsidRPr="00342DAC">
        <w:t>испытания</w:t>
      </w:r>
      <w:r w:rsidR="001F2349" w:rsidRPr="00342DAC">
        <w:t xml:space="preserve"> </w:t>
      </w:r>
      <w:r w:rsidR="00786F32" w:rsidRPr="00342DAC">
        <w:t xml:space="preserve">этого оборудования производится заранее, </w:t>
      </w:r>
      <w:r w:rsidR="001F2349" w:rsidRPr="00342DAC">
        <w:t>в условиях мастерских</w:t>
      </w:r>
      <w:r w:rsidR="000951A9" w:rsidRPr="00342DAC">
        <w:t>,</w:t>
      </w:r>
      <w:r w:rsidR="009865F5" w:rsidRPr="00342DAC">
        <w:t xml:space="preserve"> </w:t>
      </w:r>
      <w:r w:rsidR="00E249C6">
        <w:t>до</w:t>
      </w:r>
      <w:r w:rsidR="00E249C6" w:rsidRPr="00342DAC">
        <w:t xml:space="preserve"> </w:t>
      </w:r>
      <w:r w:rsidR="00786F32" w:rsidRPr="00342DAC">
        <w:t>установк</w:t>
      </w:r>
      <w:r w:rsidR="00E249C6">
        <w:t>и</w:t>
      </w:r>
      <w:r w:rsidR="00786F32" w:rsidRPr="00342DAC">
        <w:t xml:space="preserve"> </w:t>
      </w:r>
      <w:r w:rsidR="009865F5" w:rsidRPr="00342DAC">
        <w:t xml:space="preserve">на </w:t>
      </w:r>
      <w:r w:rsidR="00786F32" w:rsidRPr="00342DAC">
        <w:t>скважин</w:t>
      </w:r>
      <w:r w:rsidR="00E249C6">
        <w:t>е</w:t>
      </w:r>
      <w:r w:rsidR="009865F5" w:rsidRPr="00342DAC">
        <w:t>.</w:t>
      </w:r>
    </w:p>
    <w:p w:rsidR="009865F5" w:rsidRPr="00342DAC" w:rsidRDefault="00243057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>
        <w:t>Возможность проведения г</w:t>
      </w:r>
      <w:r w:rsidR="00786F32" w:rsidRPr="00342DAC">
        <w:t>идравлическ</w:t>
      </w:r>
      <w:r>
        <w:t>их</w:t>
      </w:r>
      <w:r w:rsidR="00786F32" w:rsidRPr="00342DAC">
        <w:t xml:space="preserve"> испытани</w:t>
      </w:r>
      <w:r>
        <w:t>й</w:t>
      </w:r>
      <w:r w:rsidR="00786F32" w:rsidRPr="00342DAC">
        <w:t xml:space="preserve"> </w:t>
      </w:r>
      <w:proofErr w:type="spellStart"/>
      <w:r w:rsidRPr="00342DAC">
        <w:t>манифольд</w:t>
      </w:r>
      <w:r>
        <w:t>а</w:t>
      </w:r>
      <w:proofErr w:type="spellEnd"/>
      <w:r w:rsidRPr="00342DAC">
        <w:t xml:space="preserve"> противовыбросов</w:t>
      </w:r>
      <w:r>
        <w:t xml:space="preserve">ого и </w:t>
      </w:r>
      <w:r w:rsidRPr="00786F32">
        <w:t>систем</w:t>
      </w:r>
      <w:r>
        <w:t xml:space="preserve">ы </w:t>
      </w:r>
      <w:r w:rsidRPr="00786F32">
        <w:t>управления ПВО</w:t>
      </w:r>
      <w:r w:rsidRPr="00342DAC">
        <w:t xml:space="preserve"> </w:t>
      </w:r>
      <w:r w:rsidR="00786F32" w:rsidRPr="00342DAC">
        <w:t>на рабочее давление</w:t>
      </w:r>
      <w:r w:rsidR="000B1182" w:rsidRPr="00342DAC">
        <w:t xml:space="preserve"> </w:t>
      </w:r>
      <w:r>
        <w:t>непосредственно на</w:t>
      </w:r>
      <w:r w:rsidR="005E2E61" w:rsidRPr="00342DAC">
        <w:t xml:space="preserve"> </w:t>
      </w:r>
      <w:r w:rsidR="00786F32" w:rsidRPr="00342DAC">
        <w:t xml:space="preserve">объекте производства работ допускается в исключительных случаях </w:t>
      </w:r>
      <w:r w:rsidR="009865F5" w:rsidRPr="00342DAC">
        <w:t xml:space="preserve">по </w:t>
      </w:r>
      <w:r w:rsidR="00D2691C" w:rsidRPr="00342DAC">
        <w:t xml:space="preserve">разработанной инструкции и </w:t>
      </w:r>
      <w:r w:rsidR="000951A9" w:rsidRPr="00342DAC">
        <w:t xml:space="preserve">письменному </w:t>
      </w:r>
      <w:r w:rsidR="009865F5" w:rsidRPr="00342DAC">
        <w:t xml:space="preserve">согласованию </w:t>
      </w:r>
      <w:r w:rsidR="000B4CDF" w:rsidRPr="00342DAC">
        <w:t xml:space="preserve">с </w:t>
      </w:r>
      <w:r w:rsidR="002D428B" w:rsidRPr="00342DAC">
        <w:t>ПФС</w:t>
      </w:r>
      <w:r>
        <w:t>.</w:t>
      </w:r>
    </w:p>
    <w:p w:rsidR="002D428B" w:rsidRDefault="002D428B" w:rsidP="001F4C3F">
      <w:pPr>
        <w:pStyle w:val="aff9"/>
        <w:spacing w:before="60"/>
        <w:ind w:left="567"/>
        <w:contextualSpacing w:val="0"/>
      </w:pPr>
    </w:p>
    <w:p w:rsidR="006559A2" w:rsidRPr="005E2A8B" w:rsidRDefault="000B4CDF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6559A2">
        <w:lastRenderedPageBreak/>
        <w:t xml:space="preserve">Проведение </w:t>
      </w:r>
      <w:r w:rsidR="00C4340E" w:rsidRPr="006559A2">
        <w:t xml:space="preserve">работ по </w:t>
      </w:r>
      <w:proofErr w:type="spellStart"/>
      <w:r w:rsidR="00C4340E" w:rsidRPr="006559A2">
        <w:t>опрессовке</w:t>
      </w:r>
      <w:proofErr w:type="spellEnd"/>
      <w:r w:rsidR="00C4340E" w:rsidRPr="006559A2">
        <w:t xml:space="preserve"> рабочим давлением осуществляется </w:t>
      </w:r>
      <w:r w:rsidR="00C4340E">
        <w:t xml:space="preserve">на </w:t>
      </w:r>
      <w:r w:rsidR="00C4340E" w:rsidRPr="006559A2">
        <w:t>специализированны</w:t>
      </w:r>
      <w:r w:rsidR="00C4340E">
        <w:t>х</w:t>
      </w:r>
      <w:r w:rsidR="00C4340E" w:rsidRPr="006559A2">
        <w:t xml:space="preserve"> </w:t>
      </w:r>
      <w:r w:rsidR="00C4340E" w:rsidRPr="005E2A8B">
        <w:t>стендах, в соответствии с инструкцией по безопасному проведению гидравлических испытаний рабочим давлением, разработанной с учетом требований РД 24.200.11-90.</w:t>
      </w:r>
    </w:p>
    <w:p w:rsidR="00E517D4" w:rsidRPr="006559A2" w:rsidRDefault="00E517D4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5E2A8B">
        <w:t xml:space="preserve">Минимальные требования </w:t>
      </w:r>
      <w:r w:rsidR="00FD5A07" w:rsidRPr="005E2A8B">
        <w:rPr>
          <w:rFonts w:eastAsia="Times New Roman"/>
          <w:szCs w:val="24"/>
        </w:rPr>
        <w:t>инструкции по безопасному проведению гидравлических</w:t>
      </w:r>
      <w:r w:rsidR="00FD5A07" w:rsidRPr="0071322F">
        <w:rPr>
          <w:rFonts w:eastAsia="Times New Roman"/>
          <w:szCs w:val="24"/>
        </w:rPr>
        <w:t xml:space="preserve"> испытаний</w:t>
      </w:r>
      <w:r w:rsidRPr="006559A2">
        <w:t>:</w:t>
      </w:r>
    </w:p>
    <w:p w:rsidR="004265BC" w:rsidRPr="002719FC" w:rsidRDefault="003D28FB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6559A2">
        <w:t>правила и нормы техники безопасности при пров</w:t>
      </w:r>
      <w:r w:rsidR="004265BC" w:rsidRPr="006559A2">
        <w:t>едении гидравлических испытаний;</w:t>
      </w:r>
    </w:p>
    <w:p w:rsidR="004265BC" w:rsidRPr="006559A2" w:rsidRDefault="004265BC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6559A2">
        <w:t>требования к персоналу;</w:t>
      </w:r>
    </w:p>
    <w:p w:rsidR="004265BC" w:rsidRPr="006559A2" w:rsidRDefault="004265BC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6559A2">
        <w:t xml:space="preserve">перечень работ по проверке, ревизии, технического обслуживания и подготовки оборудования к </w:t>
      </w:r>
      <w:proofErr w:type="spellStart"/>
      <w:r w:rsidRPr="006559A2">
        <w:t>опрессовке</w:t>
      </w:r>
      <w:proofErr w:type="spellEnd"/>
      <w:r w:rsidRPr="006559A2">
        <w:t>;</w:t>
      </w:r>
    </w:p>
    <w:p w:rsidR="00490B59" w:rsidRPr="006559A2" w:rsidRDefault="00490B59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6559A2">
        <w:t>поэтапное описание действий персонала пров</w:t>
      </w:r>
      <w:r w:rsidR="003E033C">
        <w:t>одящего</w:t>
      </w:r>
      <w:r w:rsidRPr="006559A2">
        <w:t xml:space="preserve"> работ</w:t>
      </w:r>
      <w:r w:rsidR="003E033C">
        <w:t>ы,</w:t>
      </w:r>
      <w:r w:rsidRPr="006559A2">
        <w:t xml:space="preserve"> с указанием возможных рисков и мероприятий по их недопущению;</w:t>
      </w:r>
    </w:p>
    <w:p w:rsidR="00516FF2" w:rsidRPr="006559A2" w:rsidRDefault="00490B59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6559A2">
        <w:t>перечень требуемых технических устройств и инструмента;</w:t>
      </w:r>
    </w:p>
    <w:p w:rsidR="00490B59" w:rsidRPr="006559A2" w:rsidRDefault="00516FF2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6559A2">
        <w:t>форма актов выполненных работ (по проверке, ревизии, технического обслуживания</w:t>
      </w:r>
      <w:r w:rsidR="003436C7">
        <w:t xml:space="preserve"> оборудования) и </w:t>
      </w:r>
      <w:proofErr w:type="spellStart"/>
      <w:r w:rsidR="003436C7">
        <w:t>гидроиспытаний</w:t>
      </w:r>
      <w:proofErr w:type="spellEnd"/>
      <w:r w:rsidR="003436C7">
        <w:t>.</w:t>
      </w:r>
    </w:p>
    <w:p w:rsidR="001A7B33" w:rsidRPr="008E5EFB" w:rsidRDefault="00AF7488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  <w:rPr>
          <w:color w:val="FF0000"/>
        </w:rPr>
      </w:pPr>
      <w:r w:rsidRPr="00D66A8E">
        <w:t>Для контроля над</w:t>
      </w:r>
      <w:r w:rsidR="0006686B">
        <w:t>е</w:t>
      </w:r>
      <w:r w:rsidRPr="00D66A8E">
        <w:t>жности основных рабочих свойств и параметров элементов</w:t>
      </w:r>
      <w:r w:rsidR="003E033C">
        <w:t>,</w:t>
      </w:r>
      <w:r w:rsidRPr="00D66A8E">
        <w:t xml:space="preserve"> узлов </w:t>
      </w:r>
      <w:r w:rsidR="00E82DD1" w:rsidRPr="00D66A8E">
        <w:t>ПВО</w:t>
      </w:r>
      <w:r w:rsidR="003E033C">
        <w:t>,</w:t>
      </w:r>
      <w:r w:rsidR="00D66A8E" w:rsidRPr="00D66A8E">
        <w:t xml:space="preserve"> с целью своевременного выявления скрытых трещин, пор, раковин, коррозионных повреждений и т.д.,</w:t>
      </w:r>
      <w:r w:rsidRPr="00D66A8E">
        <w:t xml:space="preserve"> </w:t>
      </w:r>
      <w:r w:rsidR="00333FD8" w:rsidRPr="00D66A8E">
        <w:t xml:space="preserve">не реже 1 раза в год </w:t>
      </w:r>
      <w:r w:rsidRPr="00D66A8E">
        <w:t xml:space="preserve">проводиться </w:t>
      </w:r>
      <w:r w:rsidR="00D66A8E" w:rsidRPr="00D66A8E">
        <w:t>ультразвуковой контроль сварных соединений и основного металла</w:t>
      </w:r>
      <w:r w:rsidRPr="00D66A8E">
        <w:t xml:space="preserve"> </w:t>
      </w:r>
      <w:r w:rsidR="001A7B33" w:rsidRPr="00D66A8E">
        <w:t>следующ</w:t>
      </w:r>
      <w:r w:rsidR="00D66A8E" w:rsidRPr="00D66A8E">
        <w:t>его</w:t>
      </w:r>
      <w:r w:rsidR="001A7B33" w:rsidRPr="00D66A8E">
        <w:t xml:space="preserve"> оборудовани</w:t>
      </w:r>
      <w:r w:rsidR="00D66A8E" w:rsidRPr="00D66A8E">
        <w:t>я</w:t>
      </w:r>
      <w:r w:rsidR="001A7B33" w:rsidRPr="00D66A8E">
        <w:t>:</w:t>
      </w:r>
    </w:p>
    <w:p w:rsidR="001A7B33" w:rsidRPr="00D66A8E" w:rsidRDefault="00E82DD1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proofErr w:type="spellStart"/>
      <w:r w:rsidRPr="00D66A8E">
        <w:t>манифольд</w:t>
      </w:r>
      <w:proofErr w:type="spellEnd"/>
      <w:r w:rsidRPr="00D66A8E">
        <w:t xml:space="preserve"> противовыбросовый</w:t>
      </w:r>
      <w:r w:rsidR="001A7B33" w:rsidRPr="00D66A8E">
        <w:t>;</w:t>
      </w:r>
    </w:p>
    <w:p w:rsidR="00E82DD1" w:rsidRPr="00D66A8E" w:rsidRDefault="00E82DD1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D66A8E">
        <w:t>стволовая сборка</w:t>
      </w:r>
      <w:r w:rsidR="00D66A8E">
        <w:t xml:space="preserve"> противовыбросового оборудования</w:t>
      </w:r>
      <w:r w:rsidR="002B3E00" w:rsidRPr="00D66A8E">
        <w:t>;</w:t>
      </w:r>
    </w:p>
    <w:p w:rsidR="00BD7DA0" w:rsidRPr="002719FC" w:rsidRDefault="00E82DD1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2719FC">
        <w:t>запорные устройства трубного пространства бурильных и насосно-компрессорных труб;</w:t>
      </w:r>
    </w:p>
    <w:p w:rsidR="00BD7DA0" w:rsidRPr="00D66A8E" w:rsidRDefault="003436C7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>
        <w:t>сепараторы бурового раствора.</w:t>
      </w:r>
    </w:p>
    <w:p w:rsidR="005406F7" w:rsidRDefault="0020119E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5406F7">
        <w:t xml:space="preserve">Должны быть проведены и задокументированы: </w:t>
      </w:r>
    </w:p>
    <w:p w:rsidR="005406F7" w:rsidRPr="005406F7" w:rsidRDefault="0020119E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5406F7">
        <w:t>стендовые испытания (</w:t>
      </w:r>
      <w:proofErr w:type="spellStart"/>
      <w:r w:rsidRPr="005406F7">
        <w:t>опрессовка</w:t>
      </w:r>
      <w:proofErr w:type="spellEnd"/>
      <w:r w:rsidRPr="005406F7">
        <w:t xml:space="preserve">) </w:t>
      </w:r>
      <w:r w:rsidR="005406F7">
        <w:t xml:space="preserve">противовыбросового оборудования, в том числе </w:t>
      </w:r>
      <w:proofErr w:type="spellStart"/>
      <w:r w:rsidR="005406F7" w:rsidRPr="005406F7">
        <w:t>манифольда</w:t>
      </w:r>
      <w:proofErr w:type="spellEnd"/>
      <w:r w:rsidR="005406F7" w:rsidRPr="005406F7">
        <w:t xml:space="preserve">, </w:t>
      </w:r>
      <w:r w:rsidRPr="005406F7">
        <w:t>в условиях механических мастерских</w:t>
      </w:r>
      <w:r w:rsidR="005406F7">
        <w:t>,</w:t>
      </w:r>
      <w:r w:rsidRPr="005406F7">
        <w:t xml:space="preserve"> </w:t>
      </w:r>
      <w:r w:rsidR="003E033C">
        <w:t xml:space="preserve">и их </w:t>
      </w:r>
      <w:proofErr w:type="spellStart"/>
      <w:r w:rsidR="007D65BB">
        <w:t>опрессовка</w:t>
      </w:r>
      <w:proofErr w:type="spellEnd"/>
      <w:r w:rsidR="007D65BB">
        <w:t xml:space="preserve"> </w:t>
      </w:r>
      <w:r w:rsidR="005406F7">
        <w:t xml:space="preserve">после установки </w:t>
      </w:r>
      <w:r w:rsidRPr="005406F7">
        <w:t>на устье скважины</w:t>
      </w:r>
      <w:r w:rsidR="005406F7">
        <w:t xml:space="preserve"> и</w:t>
      </w:r>
      <w:r w:rsidRPr="005406F7">
        <w:t xml:space="preserve"> перед ПВР;</w:t>
      </w:r>
    </w:p>
    <w:p w:rsidR="005406F7" w:rsidRPr="002719FC" w:rsidRDefault="005406F7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5406F7">
        <w:t>проверк</w:t>
      </w:r>
      <w:r>
        <w:t>а</w:t>
      </w:r>
      <w:r w:rsidRPr="005406F7">
        <w:t xml:space="preserve"> </w:t>
      </w:r>
      <w:r w:rsidR="0020119E" w:rsidRPr="005406F7">
        <w:t xml:space="preserve">- тестирование и дефектоскопия </w:t>
      </w:r>
      <w:r w:rsidR="00AD6A73">
        <w:t>ПВО</w:t>
      </w:r>
      <w:r w:rsidR="0020119E" w:rsidRPr="005406F7">
        <w:t xml:space="preserve">, ежесменные визуальные осмотры, проверки открытием и закрытием не реже 1 раз в месяц буровой организацией, а </w:t>
      </w:r>
      <w:r w:rsidR="00AD6A73">
        <w:t xml:space="preserve">при </w:t>
      </w:r>
      <w:r w:rsidR="0020119E" w:rsidRPr="005406F7">
        <w:t xml:space="preserve">ТКРС – </w:t>
      </w:r>
      <w:proofErr w:type="spellStart"/>
      <w:r w:rsidR="0020119E" w:rsidRPr="005406F7">
        <w:t>ежесменно</w:t>
      </w:r>
      <w:proofErr w:type="spellEnd"/>
      <w:r w:rsidR="0020119E" w:rsidRPr="005406F7">
        <w:t xml:space="preserve">, наличие и исправность освещения ПВО, </w:t>
      </w:r>
      <w:r w:rsidR="00CF0E0E">
        <w:t>блоков</w:t>
      </w:r>
      <w:r w:rsidR="0020119E" w:rsidRPr="005406F7">
        <w:t xml:space="preserve"> ПВО и подходов к устью скважины, обогрева и утепления </w:t>
      </w:r>
      <w:r w:rsidR="00CF0E0E" w:rsidRPr="00CF0E0E">
        <w:t>ПВО</w:t>
      </w:r>
      <w:r w:rsidR="00CF0E0E">
        <w:t xml:space="preserve"> и его </w:t>
      </w:r>
      <w:r w:rsidR="0020119E" w:rsidRPr="005406F7">
        <w:t xml:space="preserve">блоков </w:t>
      </w:r>
      <w:r w:rsidR="0020119E" w:rsidRPr="00AD6A73">
        <w:t>при работе в условия</w:t>
      </w:r>
      <w:r w:rsidR="00FD5A07">
        <w:t xml:space="preserve">х низких температур окружающей </w:t>
      </w:r>
      <w:r w:rsidR="00CF0E0E">
        <w:t>среды</w:t>
      </w:r>
      <w:r w:rsidR="0020119E" w:rsidRPr="00AD6A73">
        <w:t>;</w:t>
      </w:r>
    </w:p>
    <w:p w:rsidR="0020119E" w:rsidRPr="00AD6A73" w:rsidRDefault="003436C7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>
        <w:t>т</w:t>
      </w:r>
      <w:r w:rsidR="00AD6A73" w:rsidRPr="00AD6A73">
        <w:t xml:space="preserve">ехническое обслуживание </w:t>
      </w:r>
      <w:r w:rsidR="0020119E" w:rsidRPr="00AD6A73">
        <w:t xml:space="preserve">ПВО, </w:t>
      </w:r>
      <w:r w:rsidR="001C0BEC" w:rsidRPr="00AD6A73">
        <w:t xml:space="preserve">кранов, </w:t>
      </w:r>
      <w:r w:rsidR="0020119E" w:rsidRPr="00AD6A73">
        <w:t>клапанов</w:t>
      </w:r>
      <w:r w:rsidR="00AD6A73" w:rsidRPr="00AD6A73">
        <w:t xml:space="preserve">, </w:t>
      </w:r>
      <w:r w:rsidR="0020119E" w:rsidRPr="00AD6A73">
        <w:t>систем очистки и дегазации растворов</w:t>
      </w:r>
      <w:r>
        <w:t>.</w:t>
      </w:r>
    </w:p>
    <w:p w:rsidR="0020119E" w:rsidRDefault="00402512" w:rsidP="00402512">
      <w:pPr>
        <w:pStyle w:val="aff9"/>
        <w:numPr>
          <w:ilvl w:val="0"/>
          <w:numId w:val="39"/>
        </w:numPr>
        <w:spacing w:before="240"/>
        <w:contextualSpacing w:val="0"/>
      </w:pPr>
      <w:r>
        <w:t>О</w:t>
      </w:r>
      <w:r w:rsidRPr="00402512">
        <w:t>рганизаци</w:t>
      </w:r>
      <w:r>
        <w:t>и</w:t>
      </w:r>
      <w:r w:rsidRPr="00402512">
        <w:t xml:space="preserve"> </w:t>
      </w:r>
      <w:r>
        <w:t>выполняющие работы на скважинах</w:t>
      </w:r>
      <w:r w:rsidRPr="00402512">
        <w:t xml:space="preserve"> обеспечивает ведение документооборота непосредственно на объекте производства работ, в который входит</w:t>
      </w:r>
      <w:r>
        <w:t>:</w:t>
      </w:r>
      <w:r w:rsidR="0020119E" w:rsidRPr="00AD6A73">
        <w:t xml:space="preserve"> составление, заполнение, подписание, утверждение и обеспечение надежного хранения на бумажном носителе информации о </w:t>
      </w:r>
      <w:r w:rsidR="00AD6A73" w:rsidRPr="00AD6A73">
        <w:t xml:space="preserve">произведенных </w:t>
      </w:r>
      <w:r w:rsidR="0020119E" w:rsidRPr="00AD6A73">
        <w:t>работах и порядка их проведения (акты испытаний ПВО, обратных клапанов, шаровых кранов, ведомости на ПВО, паспорта, формуляры, сертификаты, схемы обвязки типовые и фактические</w:t>
      </w:r>
      <w:r w:rsidR="00AD6A73" w:rsidRPr="00AD6A73">
        <w:t xml:space="preserve"> и т.д.</w:t>
      </w:r>
      <w:r w:rsidR="0020119E" w:rsidRPr="00AD6A73">
        <w:t>).</w:t>
      </w:r>
    </w:p>
    <w:p w:rsidR="003E54AA" w:rsidRDefault="003E54AA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>
        <w:t xml:space="preserve">С целью исключения заводского брака или получения повреждения в процессе транспортировки, хранения, новое противовыбросовое и устьевое оборудование, перед </w:t>
      </w:r>
      <w:r>
        <w:lastRenderedPageBreak/>
        <w:t xml:space="preserve">установкой на устье скважины необходимо </w:t>
      </w:r>
      <w:proofErr w:type="spellStart"/>
      <w:r>
        <w:t>опрессовать</w:t>
      </w:r>
      <w:proofErr w:type="spellEnd"/>
      <w:r>
        <w:t xml:space="preserve"> на рабочее давление, указанное в паспорте завода изготовителя.</w:t>
      </w:r>
    </w:p>
    <w:p w:rsidR="003636A6" w:rsidRPr="00AD6A73" w:rsidRDefault="003636A6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AD6A73">
        <w:t xml:space="preserve">После хранения </w:t>
      </w:r>
      <w:r w:rsidR="0072755B" w:rsidRPr="00AD6A73">
        <w:t xml:space="preserve">оборудования </w:t>
      </w:r>
      <w:r w:rsidRPr="00AD6A73">
        <w:t xml:space="preserve">более 1 года, а </w:t>
      </w:r>
      <w:r w:rsidR="00AD6A73" w:rsidRPr="00AD6A73">
        <w:t>также</w:t>
      </w:r>
      <w:r w:rsidRPr="00AD6A73">
        <w:t xml:space="preserve"> при</w:t>
      </w:r>
      <w:r w:rsidR="0072755B">
        <w:t xml:space="preserve"> его</w:t>
      </w:r>
      <w:r w:rsidRPr="00AD6A73">
        <w:t xml:space="preserve"> </w:t>
      </w:r>
      <w:proofErr w:type="spellStart"/>
      <w:r w:rsidRPr="00AD6A73">
        <w:t>расконсервации</w:t>
      </w:r>
      <w:proofErr w:type="spellEnd"/>
      <w:r w:rsidR="00AD6A73" w:rsidRPr="00AD6A73">
        <w:t>,</w:t>
      </w:r>
      <w:r w:rsidR="001B205E" w:rsidRPr="00AD6A73">
        <w:t xml:space="preserve"> необходимо производить</w:t>
      </w:r>
      <w:r w:rsidRPr="00AD6A73">
        <w:t xml:space="preserve"> </w:t>
      </w:r>
      <w:proofErr w:type="spellStart"/>
      <w:r w:rsidRPr="00AD6A73">
        <w:t>опрессовку</w:t>
      </w:r>
      <w:proofErr w:type="spellEnd"/>
      <w:r w:rsidRPr="00AD6A73">
        <w:t xml:space="preserve"> рабочим давлением.</w:t>
      </w:r>
    </w:p>
    <w:p w:rsidR="007D65BB" w:rsidRDefault="001F2392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847A16">
        <w:t xml:space="preserve">Диаметр трубных плашек </w:t>
      </w:r>
      <w:proofErr w:type="spellStart"/>
      <w:r w:rsidRPr="00847A16">
        <w:t>превентора</w:t>
      </w:r>
      <w:proofErr w:type="spellEnd"/>
      <w:r w:rsidRPr="00847A16">
        <w:t xml:space="preserve"> должен соответствовать диаметру применяемых бурильных и насосно-компрессорных труб</w:t>
      </w:r>
      <w:r w:rsidR="002B4023" w:rsidRPr="00847A16">
        <w:t xml:space="preserve">. </w:t>
      </w:r>
    </w:p>
    <w:p w:rsidR="007D65BB" w:rsidRPr="007D65BB" w:rsidRDefault="007D65BB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2719FC">
        <w:t xml:space="preserve">Конструкцией </w:t>
      </w:r>
      <w:proofErr w:type="spellStart"/>
      <w:r w:rsidRPr="002719FC">
        <w:t>плашечных</w:t>
      </w:r>
      <w:proofErr w:type="spellEnd"/>
      <w:r w:rsidRPr="002719FC">
        <w:t xml:space="preserve"> </w:t>
      </w:r>
      <w:proofErr w:type="spellStart"/>
      <w:r w:rsidRPr="002719FC">
        <w:t>превенторов</w:t>
      </w:r>
      <w:proofErr w:type="spellEnd"/>
      <w:r w:rsidRPr="002719FC">
        <w:t xml:space="preserve"> должен быть обеспечен визуальный контроль открытого и закрытого положений уплотнителя.</w:t>
      </w:r>
    </w:p>
    <w:p w:rsidR="006177C4" w:rsidRPr="002719FC" w:rsidRDefault="00F24790" w:rsidP="0043509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847A16">
        <w:t>При бурении и СПО</w:t>
      </w:r>
      <w:r w:rsidR="00847A16" w:rsidRPr="00847A16">
        <w:t>,</w:t>
      </w:r>
      <w:r w:rsidR="002B4023" w:rsidRPr="00847A16">
        <w:t xml:space="preserve"> </w:t>
      </w:r>
      <w:r w:rsidR="00AA18CF">
        <w:t>в</w:t>
      </w:r>
      <w:r w:rsidR="00AA18CF" w:rsidRPr="00435094">
        <w:t xml:space="preserve"> </w:t>
      </w:r>
      <w:r w:rsidR="00435094" w:rsidRPr="00435094">
        <w:t xml:space="preserve">случаях, когда используется </w:t>
      </w:r>
      <w:proofErr w:type="spellStart"/>
      <w:r w:rsidR="00435094" w:rsidRPr="00435094">
        <w:t>разноразмерная</w:t>
      </w:r>
      <w:proofErr w:type="spellEnd"/>
      <w:r w:rsidR="00435094" w:rsidRPr="00435094">
        <w:t xml:space="preserve"> компоновка бурильного инструмента для бурения, на мостках необходимо иметь специальную </w:t>
      </w:r>
      <w:proofErr w:type="spellStart"/>
      <w:r w:rsidR="00435094" w:rsidRPr="00435094">
        <w:t>опрессованную</w:t>
      </w:r>
      <w:proofErr w:type="spellEnd"/>
      <w:r w:rsidR="00435094" w:rsidRPr="00435094">
        <w:t xml:space="preserve"> стальную трубу с прочностными характеристиками, соответствующими верхней секции используемой бурильной колонны. Специальная труба должна быть окрашена в красный цвет и иметь метку, нанесенную белой масляной краской, при совмещении которой со столом ротора замок трубы будет находиться на 300 - 400 мм ниже плашек </w:t>
      </w:r>
      <w:proofErr w:type="spellStart"/>
      <w:r w:rsidR="00435094" w:rsidRPr="00435094">
        <w:t>превентора</w:t>
      </w:r>
      <w:proofErr w:type="spellEnd"/>
      <w:r w:rsidR="00435094" w:rsidRPr="00435094">
        <w:t xml:space="preserve">. Диаметр специальной трубы должен соответствовать диаметру плашек </w:t>
      </w:r>
      <w:proofErr w:type="spellStart"/>
      <w:r w:rsidR="00435094" w:rsidRPr="00435094">
        <w:t>превентора</w:t>
      </w:r>
      <w:proofErr w:type="spellEnd"/>
      <w:r w:rsidR="00435094" w:rsidRPr="00435094">
        <w:t xml:space="preserve">. На специальную трубу должны быть навернуты от руки переводники на другие диаметры труб, применяемые в компоновке. На муфту трубы должен быть навернут и закреплен машинными ключами шаровой кран. На устье скважины специальная труба с навернутым шаровым краном </w:t>
      </w:r>
      <w:proofErr w:type="spellStart"/>
      <w:r w:rsidR="00435094" w:rsidRPr="00435094">
        <w:t>опрессовывается</w:t>
      </w:r>
      <w:proofErr w:type="spellEnd"/>
      <w:r w:rsidR="00435094" w:rsidRPr="00435094">
        <w:t xml:space="preserve"> на давление совместной </w:t>
      </w:r>
      <w:proofErr w:type="spellStart"/>
      <w:r w:rsidR="00435094" w:rsidRPr="00435094">
        <w:t>опрессовки</w:t>
      </w:r>
      <w:proofErr w:type="spellEnd"/>
      <w:r w:rsidR="00435094" w:rsidRPr="00435094">
        <w:t xml:space="preserve"> ПВО с обсадной колонной</w:t>
      </w:r>
      <w:r w:rsidR="005160C1">
        <w:t xml:space="preserve">, </w:t>
      </w:r>
      <w:r w:rsidR="005160C1" w:rsidRPr="002719FC">
        <w:t>с оформлением соответствующего акта</w:t>
      </w:r>
      <w:r w:rsidR="00435094" w:rsidRPr="00435094">
        <w:t>.</w:t>
      </w:r>
    </w:p>
    <w:p w:rsidR="009A1261" w:rsidRPr="009A1261" w:rsidRDefault="0023669A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  <w:rPr>
          <w:color w:val="FF0000"/>
          <w:szCs w:val="24"/>
        </w:rPr>
      </w:pPr>
      <w:r w:rsidRPr="002719FC">
        <w:t xml:space="preserve">На все элементы противовыбросового </w:t>
      </w:r>
      <w:r w:rsidR="00EC06B5" w:rsidRPr="002719FC">
        <w:t>оборудования наносится маркировка в виде четких и нестираемых надписей (при отсутствии информационных</w:t>
      </w:r>
      <w:r w:rsidR="009A1261" w:rsidRPr="002719FC">
        <w:t xml:space="preserve"> заводских</w:t>
      </w:r>
      <w:r w:rsidR="00EC06B5" w:rsidRPr="002719FC">
        <w:t xml:space="preserve"> табличек), содержащих следующую</w:t>
      </w:r>
      <w:r w:rsidR="00EC06B5" w:rsidRPr="009A1261">
        <w:rPr>
          <w:szCs w:val="24"/>
        </w:rPr>
        <w:t xml:space="preserve"> информацию:</w:t>
      </w:r>
      <w:r w:rsidR="009A1261" w:rsidRPr="009A1261">
        <w:rPr>
          <w:szCs w:val="24"/>
        </w:rPr>
        <w:t xml:space="preserve"> </w:t>
      </w:r>
    </w:p>
    <w:p w:rsidR="0023669A" w:rsidRPr="002719FC" w:rsidRDefault="00EC06B5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2719FC">
        <w:t>заводской номер;</w:t>
      </w:r>
    </w:p>
    <w:p w:rsidR="00EC06B5" w:rsidRPr="002719FC" w:rsidRDefault="00EC06B5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2719FC">
        <w:t>дата изготовления;</w:t>
      </w:r>
    </w:p>
    <w:p w:rsidR="007D65BB" w:rsidRPr="002719FC" w:rsidRDefault="00EC06B5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2719FC">
        <w:t>проход и рабо</w:t>
      </w:r>
      <w:r w:rsidR="003436C7" w:rsidRPr="002719FC">
        <w:t>чее давление.</w:t>
      </w:r>
    </w:p>
    <w:p w:rsidR="007D65BB" w:rsidRPr="00276A99" w:rsidRDefault="007D65BB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  <w:rPr>
          <w:spacing w:val="2"/>
        </w:rPr>
      </w:pPr>
      <w:r w:rsidRPr="00276A99">
        <w:rPr>
          <w:spacing w:val="2"/>
        </w:rPr>
        <w:t xml:space="preserve">Станция </w:t>
      </w:r>
      <w:r w:rsidRPr="002719FC">
        <w:t>управления</w:t>
      </w:r>
      <w:r w:rsidRPr="00276A99">
        <w:rPr>
          <w:spacing w:val="2"/>
        </w:rPr>
        <w:t xml:space="preserve"> ПВО должна быть оснащена системами сигнализации при низком уровне гидравлического масла в баке, а также падения давления в гидросистеме (ниже минимального порога диапазона настройки </w:t>
      </w:r>
      <w:proofErr w:type="spellStart"/>
      <w:r w:rsidR="00E42338">
        <w:t>электроконтактного</w:t>
      </w:r>
      <w:proofErr w:type="spellEnd"/>
      <w:r w:rsidR="00E42338">
        <w:t xml:space="preserve"> манометра</w:t>
      </w:r>
      <w:r w:rsidRPr="00276A99">
        <w:rPr>
          <w:spacing w:val="2"/>
        </w:rPr>
        <w:t>) с обязательной индикацией (световой, звуковой) в зоне видимости бурильщика.</w:t>
      </w:r>
    </w:p>
    <w:p w:rsidR="005E2A8B" w:rsidRDefault="007D65BB" w:rsidP="005E2A8B">
      <w:pPr>
        <w:pStyle w:val="aff9"/>
        <w:numPr>
          <w:ilvl w:val="0"/>
          <w:numId w:val="39"/>
        </w:numPr>
        <w:spacing w:before="240"/>
        <w:ind w:left="0" w:firstLine="0"/>
        <w:contextualSpacing w:val="0"/>
        <w:rPr>
          <w:spacing w:val="2"/>
        </w:rPr>
      </w:pPr>
      <w:r w:rsidRPr="00276A99">
        <w:rPr>
          <w:spacing w:val="2"/>
        </w:rPr>
        <w:t xml:space="preserve">В </w:t>
      </w:r>
      <w:r w:rsidRPr="002719FC">
        <w:t>случае</w:t>
      </w:r>
      <w:r w:rsidRPr="00276A99">
        <w:rPr>
          <w:spacing w:val="2"/>
        </w:rPr>
        <w:t xml:space="preserve"> отсутствия в паспорте станции управления противовыбросовым оборудованием информации о количестве циклов закрытия/открытия всех составных гидравлически </w:t>
      </w:r>
      <w:r w:rsidRPr="00342DAC">
        <w:rPr>
          <w:spacing w:val="2"/>
        </w:rPr>
        <w:t xml:space="preserve">управляемых частей ПВО, которые, в случае отключения гидронасоса, могут обеспечить имеющиеся ПГА, провести комиссионный проверочный тест в присутствии представителя </w:t>
      </w:r>
      <w:r w:rsidR="00250214" w:rsidRPr="00342DAC">
        <w:rPr>
          <w:spacing w:val="2"/>
        </w:rPr>
        <w:t>ПФС</w:t>
      </w:r>
      <w:r w:rsidRPr="00342DAC">
        <w:rPr>
          <w:spacing w:val="2"/>
        </w:rPr>
        <w:t>, механика организации, эксплуатирующей оборудование, мастера (</w:t>
      </w:r>
      <w:r w:rsidR="003436C7" w:rsidRPr="00342DAC">
        <w:rPr>
          <w:spacing w:val="2"/>
        </w:rPr>
        <w:t>б</w:t>
      </w:r>
      <w:r w:rsidRPr="00342DAC">
        <w:rPr>
          <w:spacing w:val="2"/>
        </w:rPr>
        <w:t>урения, ЗБС, КРС) с составление</w:t>
      </w:r>
      <w:r w:rsidR="00665047">
        <w:rPr>
          <w:spacing w:val="2"/>
        </w:rPr>
        <w:t>м</w:t>
      </w:r>
      <w:r w:rsidRPr="00342DAC">
        <w:rPr>
          <w:spacing w:val="2"/>
        </w:rPr>
        <w:t xml:space="preserve"> соответствующего акта, данный акт хранить до конца эксплуатации оборудования</w:t>
      </w:r>
      <w:r w:rsidRPr="00276A99">
        <w:rPr>
          <w:spacing w:val="2"/>
        </w:rPr>
        <w:t xml:space="preserve">. </w:t>
      </w:r>
      <w:r w:rsidR="005E2A8B" w:rsidRPr="00276A99">
        <w:rPr>
          <w:spacing w:val="2"/>
        </w:rPr>
        <w:t>Полученную информацию вывесить в помещении станции управления ПВО и довести до сведения работников буровых бригад. В случае несоответствия</w:t>
      </w:r>
      <w:r w:rsidR="005E2A8B" w:rsidRPr="00276A99">
        <w:t xml:space="preserve"> </w:t>
      </w:r>
      <w:r w:rsidR="005E2A8B" w:rsidRPr="00276A99">
        <w:rPr>
          <w:spacing w:val="2"/>
        </w:rPr>
        <w:t xml:space="preserve">номинальной вместимости ПГА требованиям </w:t>
      </w:r>
      <w:hyperlink r:id="rId48" w:tooltip="Ссылка на КонсультантПлюс" w:history="1">
        <w:r w:rsidR="005E2A8B" w:rsidRPr="00C4340E">
          <w:rPr>
            <w:rStyle w:val="aa"/>
            <w:iCs/>
            <w:szCs w:val="24"/>
          </w:rPr>
          <w:t>ГОСТ 13862-90</w:t>
        </w:r>
      </w:hyperlink>
      <w:r w:rsidR="005E2A8B" w:rsidRPr="00276A99">
        <w:rPr>
          <w:spacing w:val="2"/>
        </w:rPr>
        <w:t>, обеспечить установку дополнительных ПГА.</w:t>
      </w:r>
    </w:p>
    <w:p w:rsidR="00C30B58" w:rsidRPr="002719FC" w:rsidRDefault="00C30B58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2719FC">
        <w:t>Краны шаровые, используемые при работе на скважине должны иметь упор либо фиксатор, свидетельствующий о полном закрытии трубного канала. Поворот шара на 360 градусов недопустим.</w:t>
      </w:r>
    </w:p>
    <w:p w:rsidR="00C30B58" w:rsidRPr="002719FC" w:rsidRDefault="00C30B58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2719FC">
        <w:lastRenderedPageBreak/>
        <w:t xml:space="preserve">Конструкция </w:t>
      </w:r>
      <w:proofErr w:type="spellStart"/>
      <w:r w:rsidRPr="002719FC">
        <w:t>плашечных</w:t>
      </w:r>
      <w:proofErr w:type="spellEnd"/>
      <w:r w:rsidRPr="002719FC">
        <w:t xml:space="preserve"> </w:t>
      </w:r>
      <w:proofErr w:type="spellStart"/>
      <w:r w:rsidRPr="002719FC">
        <w:t>превенторов</w:t>
      </w:r>
      <w:proofErr w:type="spellEnd"/>
      <w:r w:rsidRPr="002719FC">
        <w:t>, регулируемых дросселей, а также задвижек с механическим и гидравлическим управлением должна обеспечивать контроль открытого и закрытого положения исполнительных механизмов.</w:t>
      </w:r>
      <w:r w:rsidR="007E34EF">
        <w:t xml:space="preserve"> Контрольные механизмы оборудования</w:t>
      </w:r>
      <w:r w:rsidR="0072755B">
        <w:t>,</w:t>
      </w:r>
      <w:r w:rsidR="007E34EF">
        <w:t xml:space="preserve"> применяемого в одном комплекте ПВО, должны быть однотипны</w:t>
      </w:r>
      <w:r w:rsidR="00665047">
        <w:t>.</w:t>
      </w:r>
    </w:p>
    <w:p w:rsidR="00C30B58" w:rsidRPr="002719FC" w:rsidRDefault="00C30B58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2719FC">
        <w:t>В задвижках с гидравлическим управлением должно быть предусмотрено их механическое открывание.</w:t>
      </w:r>
    </w:p>
    <w:p w:rsidR="00C30B58" w:rsidRPr="00594FD2" w:rsidRDefault="00AA1979" w:rsidP="00594FD2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2719FC">
        <w:t>Соединения</w:t>
      </w:r>
      <w:r w:rsidRPr="00594FD2">
        <w:t xml:space="preserve"> трубопроводов (линий </w:t>
      </w:r>
      <w:proofErr w:type="spellStart"/>
      <w:r w:rsidRPr="00594FD2">
        <w:t>манифольда</w:t>
      </w:r>
      <w:proofErr w:type="spellEnd"/>
      <w:r w:rsidRPr="00594FD2">
        <w:t xml:space="preserve">) системы управления </w:t>
      </w:r>
      <w:r w:rsidR="005E2A8B" w:rsidRPr="00594FD2">
        <w:t>противовыбросовым оборудованием</w:t>
      </w:r>
      <w:r w:rsidRPr="00594FD2">
        <w:t xml:space="preserve"> между собой и составными частями должны исключать </w:t>
      </w:r>
      <w:r w:rsidR="00594FD2" w:rsidRPr="00594FD2">
        <w:t>изгибы, провисы</w:t>
      </w:r>
      <w:r w:rsidR="00665047">
        <w:t xml:space="preserve"> </w:t>
      </w:r>
      <w:r w:rsidRPr="00594FD2">
        <w:t>и применение сварочных работ</w:t>
      </w:r>
      <w:r w:rsidR="005922A0" w:rsidRPr="00594FD2">
        <w:t>.</w:t>
      </w:r>
    </w:p>
    <w:p w:rsidR="005922A0" w:rsidRPr="002719FC" w:rsidRDefault="005922A0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2719FC">
        <w:t xml:space="preserve">Конструкция линий высокого давления </w:t>
      </w:r>
      <w:proofErr w:type="spellStart"/>
      <w:r w:rsidRPr="002719FC">
        <w:t>манифольда</w:t>
      </w:r>
      <w:proofErr w:type="spellEnd"/>
      <w:r w:rsidRPr="002719FC">
        <w:t xml:space="preserve"> должна обеспечивать их замену в условиях эксплуатации.</w:t>
      </w:r>
    </w:p>
    <w:p w:rsidR="00C30B58" w:rsidRPr="002719FC" w:rsidRDefault="00C30B58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</w:pPr>
      <w:r w:rsidRPr="002719FC">
        <w:t xml:space="preserve">В конструкции </w:t>
      </w:r>
      <w:proofErr w:type="spellStart"/>
      <w:r w:rsidRPr="002719FC">
        <w:t>манифольда</w:t>
      </w:r>
      <w:proofErr w:type="spellEnd"/>
      <w:r w:rsidRPr="002719FC">
        <w:t xml:space="preserve"> должна быть предусмотрена возможность продувки.</w:t>
      </w:r>
    </w:p>
    <w:p w:rsidR="00C30B58" w:rsidRDefault="00C30B58" w:rsidP="00933BE4">
      <w:pPr>
        <w:pStyle w:val="aff9"/>
        <w:numPr>
          <w:ilvl w:val="0"/>
          <w:numId w:val="39"/>
        </w:numPr>
        <w:spacing w:before="240"/>
        <w:ind w:left="0" w:firstLine="0"/>
        <w:contextualSpacing w:val="0"/>
        <w:rPr>
          <w:color w:val="000000"/>
          <w:spacing w:val="2"/>
        </w:rPr>
      </w:pPr>
      <w:r w:rsidRPr="002719FC">
        <w:t>Трубопроводы</w:t>
      </w:r>
      <w:r w:rsidRPr="00442314">
        <w:rPr>
          <w:color w:val="000000"/>
          <w:spacing w:val="2"/>
        </w:rPr>
        <w:t xml:space="preserve"> систем управления, расположенные непосредственно на </w:t>
      </w:r>
      <w:proofErr w:type="spellStart"/>
      <w:r w:rsidRPr="00442314">
        <w:rPr>
          <w:color w:val="000000"/>
          <w:spacing w:val="2"/>
        </w:rPr>
        <w:t>превенторе</w:t>
      </w:r>
      <w:proofErr w:type="spellEnd"/>
      <w:r w:rsidRPr="00442314">
        <w:rPr>
          <w:color w:val="000000"/>
          <w:spacing w:val="2"/>
        </w:rPr>
        <w:t xml:space="preserve"> и участке от станции управления до стволовой части, должны быть защищены от механических повреждений кожухами или расположены в корпусных деталях.</w:t>
      </w:r>
    </w:p>
    <w:p w:rsidR="00415BCA" w:rsidRDefault="00415BCA">
      <w:pPr>
        <w:rPr>
          <w:color w:val="000000"/>
          <w:spacing w:val="2"/>
        </w:rPr>
      </w:pPr>
      <w:r>
        <w:rPr>
          <w:color w:val="000000"/>
          <w:spacing w:val="2"/>
        </w:rPr>
        <w:br w:type="page"/>
      </w:r>
    </w:p>
    <w:p w:rsidR="00B64A9E" w:rsidRPr="002719FC" w:rsidRDefault="00B64A9E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olor w:val="000000" w:themeColor="text1"/>
          <w:kern w:val="0"/>
        </w:rPr>
      </w:pPr>
      <w:bookmarkStart w:id="99" w:name="_Toc81921936"/>
      <w:r w:rsidRPr="002719FC">
        <w:rPr>
          <w:color w:val="000000" w:themeColor="text1"/>
          <w:kern w:val="0"/>
        </w:rPr>
        <w:lastRenderedPageBreak/>
        <w:t>КАТЕГОРИИ СКВАЖИН ПО СТЕПЕНИ ОПАСНОСТИ ВОЗНИКНОВЕНИЯ Г</w:t>
      </w:r>
      <w:r w:rsidR="00124CEB" w:rsidRPr="002719FC">
        <w:rPr>
          <w:color w:val="000000" w:themeColor="text1"/>
          <w:kern w:val="0"/>
        </w:rPr>
        <w:t>НВП</w:t>
      </w:r>
      <w:bookmarkEnd w:id="99"/>
    </w:p>
    <w:p w:rsidR="00B64A9E" w:rsidRPr="002719FC" w:rsidRDefault="00B64A9E" w:rsidP="00933BE4">
      <w:pPr>
        <w:pStyle w:val="aff9"/>
        <w:numPr>
          <w:ilvl w:val="0"/>
          <w:numId w:val="40"/>
        </w:numPr>
        <w:spacing w:before="240"/>
        <w:ind w:left="0" w:firstLine="0"/>
        <w:contextualSpacing w:val="0"/>
        <w:rPr>
          <w:rFonts w:eastAsia="MS Mincho"/>
        </w:rPr>
      </w:pPr>
      <w:r w:rsidRPr="002719FC">
        <w:rPr>
          <w:rFonts w:eastAsia="MS Mincho"/>
        </w:rPr>
        <w:t>С точки зрения опасности возникновения ГНВП, его интенсивности и сложности его ликвидации, все ск</w:t>
      </w:r>
      <w:r w:rsidR="002719FC" w:rsidRPr="002719FC">
        <w:rPr>
          <w:rFonts w:eastAsia="MS Mincho"/>
        </w:rPr>
        <w:t>важины делятся на три категории:</w:t>
      </w:r>
    </w:p>
    <w:p w:rsidR="00B64A9E" w:rsidRPr="002719FC" w:rsidRDefault="00B64A9E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</w:pPr>
      <w:r w:rsidRPr="002719FC">
        <w:t>I категория:</w:t>
      </w:r>
    </w:p>
    <w:p w:rsidR="00B64A9E" w:rsidRPr="00D124C0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924" w:hanging="527"/>
        <w:jc w:val="both"/>
        <w:rPr>
          <w:szCs w:val="20"/>
        </w:rPr>
      </w:pPr>
      <w:r w:rsidRPr="00D124C0">
        <w:rPr>
          <w:szCs w:val="20"/>
        </w:rPr>
        <w:t>газовые скважины, независимо от величины пластового давления;</w:t>
      </w:r>
    </w:p>
    <w:p w:rsidR="00B64A9E" w:rsidRPr="00D124C0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924" w:hanging="527"/>
        <w:jc w:val="both"/>
        <w:rPr>
          <w:szCs w:val="20"/>
        </w:rPr>
      </w:pPr>
      <w:r w:rsidRPr="00D124C0">
        <w:rPr>
          <w:szCs w:val="20"/>
        </w:rPr>
        <w:t>нагнетательные и наблюдательные скважины, перфорированные в зоне газоносности;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D124C0">
        <w:rPr>
          <w:szCs w:val="20"/>
        </w:rPr>
        <w:t xml:space="preserve">нефтяные скважины, в которых выявлено поступление газа в скважину через нарушения </w:t>
      </w:r>
      <w:r w:rsidRPr="00420991">
        <w:rPr>
          <w:szCs w:val="20"/>
        </w:rPr>
        <w:t xml:space="preserve">колонны или в результате </w:t>
      </w:r>
      <w:proofErr w:type="spellStart"/>
      <w:r w:rsidRPr="00420991">
        <w:rPr>
          <w:szCs w:val="20"/>
        </w:rPr>
        <w:t>заколонных</w:t>
      </w:r>
      <w:proofErr w:type="spellEnd"/>
      <w:r w:rsidRPr="00420991">
        <w:rPr>
          <w:szCs w:val="20"/>
        </w:rPr>
        <w:t xml:space="preserve"> </w:t>
      </w:r>
      <w:proofErr w:type="spellStart"/>
      <w:r w:rsidRPr="00420991">
        <w:rPr>
          <w:szCs w:val="20"/>
        </w:rPr>
        <w:t>перетоков</w:t>
      </w:r>
      <w:proofErr w:type="spellEnd"/>
      <w:r w:rsidRPr="00420991">
        <w:rPr>
          <w:szCs w:val="20"/>
        </w:rPr>
        <w:t>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 xml:space="preserve">нефтяные скважины, имеющие в разрезе близко расположенные между собой газовые и продуктивные нефтяные горизонты с мощностью разделяющей перемычки менее 3 </w:t>
      </w:r>
      <w:r w:rsidR="00926FC4">
        <w:rPr>
          <w:szCs w:val="20"/>
        </w:rPr>
        <w:t>м</w:t>
      </w:r>
      <w:r w:rsidRPr="00420991">
        <w:rPr>
          <w:szCs w:val="20"/>
        </w:rPr>
        <w:t>, а также находящиеся от внешнего контура газонефтяного контакта на расстоянии 500 м и ближе;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 xml:space="preserve">нефтяные скважины с газовым фактором, превышающим </w:t>
      </w:r>
      <w:r w:rsidR="00A2403F">
        <w:rPr>
          <w:szCs w:val="20"/>
        </w:rPr>
        <w:t>2</w:t>
      </w:r>
      <w:r w:rsidRPr="00420991">
        <w:rPr>
          <w:szCs w:val="20"/>
        </w:rPr>
        <w:t>00 м</w:t>
      </w:r>
      <w:r w:rsidRPr="00342DAC">
        <w:rPr>
          <w:szCs w:val="20"/>
          <w:vertAlign w:val="superscript"/>
        </w:rPr>
        <w:t>3</w:t>
      </w:r>
      <w:r w:rsidRPr="00420991">
        <w:rPr>
          <w:szCs w:val="20"/>
        </w:rPr>
        <w:t>/т;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proofErr w:type="spellStart"/>
      <w:r w:rsidRPr="00420991">
        <w:rPr>
          <w:szCs w:val="20"/>
        </w:rPr>
        <w:t>водонагнетательные</w:t>
      </w:r>
      <w:proofErr w:type="spellEnd"/>
      <w:r w:rsidRPr="00420991">
        <w:rPr>
          <w:szCs w:val="20"/>
        </w:rPr>
        <w:t xml:space="preserve"> скважины на участке водогазового воздействия;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>все скважины с отсутствием циркуляции;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>разведочные скважины;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>нефтяные скважины с внутрискважинным газлифтом;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>нефтяные и нагнетательные скважины, в которых пластовое давление выше гидростатического более чем на 10 %.</w:t>
      </w:r>
    </w:p>
    <w:p w:rsidR="00B64A9E" w:rsidRPr="002719FC" w:rsidRDefault="00B64A9E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MS Mincho"/>
        </w:rPr>
      </w:pPr>
      <w:r w:rsidRPr="002719FC">
        <w:rPr>
          <w:rFonts w:eastAsia="MS Mincho"/>
        </w:rPr>
        <w:t xml:space="preserve">II </w:t>
      </w:r>
      <w:r w:rsidRPr="002719FC">
        <w:t>категория</w:t>
      </w:r>
      <w:r w:rsidRPr="002719FC">
        <w:rPr>
          <w:rFonts w:eastAsia="MS Mincho"/>
        </w:rPr>
        <w:t xml:space="preserve">: </w:t>
      </w:r>
    </w:p>
    <w:p w:rsidR="00B64A9E" w:rsidRPr="007D30B6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7D30B6">
        <w:rPr>
          <w:szCs w:val="20"/>
        </w:rPr>
        <w:t xml:space="preserve">нефтяные скважины, в которых пластовое давление превышает гидростатическое не более чем на 10 % и газовый фактор менее </w:t>
      </w:r>
      <w:r w:rsidR="00A2403F">
        <w:rPr>
          <w:szCs w:val="20"/>
        </w:rPr>
        <w:t>2</w:t>
      </w:r>
      <w:r w:rsidRPr="007D30B6">
        <w:rPr>
          <w:szCs w:val="20"/>
        </w:rPr>
        <w:t>00 м</w:t>
      </w:r>
      <w:r w:rsidRPr="007D30B6">
        <w:rPr>
          <w:szCs w:val="20"/>
          <w:vertAlign w:val="superscript"/>
        </w:rPr>
        <w:t>3</w:t>
      </w:r>
      <w:r w:rsidRPr="007D30B6">
        <w:rPr>
          <w:szCs w:val="20"/>
        </w:rPr>
        <w:t>/т;</w:t>
      </w:r>
    </w:p>
    <w:p w:rsidR="00B64A9E" w:rsidRPr="007D30B6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7D30B6">
        <w:rPr>
          <w:szCs w:val="20"/>
        </w:rPr>
        <w:t>нагнетательные скважины с пластовым давлением, превышающим гидростатическое не более чем на 10 %.</w:t>
      </w:r>
    </w:p>
    <w:p w:rsidR="00B64A9E" w:rsidRPr="002719FC" w:rsidRDefault="00B64A9E" w:rsidP="002719FC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MS Mincho"/>
        </w:rPr>
      </w:pPr>
      <w:r w:rsidRPr="002719FC">
        <w:rPr>
          <w:rFonts w:eastAsia="MS Mincho"/>
        </w:rPr>
        <w:t>III категория:</w:t>
      </w:r>
    </w:p>
    <w:p w:rsidR="00B64A9E" w:rsidRPr="0042099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>нефтяные и нагнетательные скважины, в которых пластовое давление равно или ниже гидростатического;</w:t>
      </w:r>
    </w:p>
    <w:p w:rsidR="00B64A9E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420991">
        <w:rPr>
          <w:szCs w:val="20"/>
        </w:rPr>
        <w:t>скважины, расположенные вне контура газоносности, пластовое давление которых в зоне закачки равно или ниже гидростатического;</w:t>
      </w:r>
    </w:p>
    <w:p w:rsidR="00F33281" w:rsidRDefault="00B64A9E" w:rsidP="002719FC">
      <w:pPr>
        <w:widowControl w:val="0"/>
        <w:numPr>
          <w:ilvl w:val="0"/>
          <w:numId w:val="14"/>
        </w:numPr>
        <w:tabs>
          <w:tab w:val="left" w:pos="851"/>
        </w:tabs>
        <w:spacing w:before="60"/>
        <w:ind w:left="850" w:hanging="527"/>
        <w:jc w:val="both"/>
        <w:rPr>
          <w:szCs w:val="20"/>
        </w:rPr>
      </w:pPr>
      <w:r w:rsidRPr="00124CEB">
        <w:rPr>
          <w:szCs w:val="20"/>
        </w:rPr>
        <w:t>прочие скважины (водозаборные, артезианские, поглощающие и т.д.</w:t>
      </w:r>
    </w:p>
    <w:p w:rsidR="002719FC" w:rsidRDefault="002719FC">
      <w:pPr>
        <w:rPr>
          <w:rFonts w:ascii="Arial" w:hAnsi="Arial" w:cs="Arial"/>
          <w:b/>
          <w:bCs/>
          <w:caps/>
          <w:sz w:val="32"/>
          <w:szCs w:val="32"/>
        </w:rPr>
      </w:pPr>
      <w:r>
        <w:rPr>
          <w:caps/>
        </w:rPr>
        <w:br w:type="page"/>
      </w:r>
    </w:p>
    <w:p w:rsidR="00E90258" w:rsidRPr="002719FC" w:rsidRDefault="002719FC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olor w:val="000000" w:themeColor="text1"/>
          <w:kern w:val="0"/>
        </w:rPr>
      </w:pPr>
      <w:bookmarkStart w:id="100" w:name="_Toc81921937"/>
      <w:r w:rsidRPr="002719FC">
        <w:rPr>
          <w:color w:val="000000" w:themeColor="text1"/>
          <w:kern w:val="0"/>
        </w:rPr>
        <w:lastRenderedPageBreak/>
        <w:t>ПОДГОТОВКА СКВАЖИН К ПРОВЕДЕНИЮ РАБОТ</w:t>
      </w:r>
      <w:bookmarkEnd w:id="100"/>
    </w:p>
    <w:p w:rsidR="00E90258" w:rsidRPr="005E2A8B" w:rsidRDefault="00E90258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21E7">
        <w:rPr>
          <w:rFonts w:ascii="Times New Roman" w:hAnsi="Times New Roman"/>
          <w:sz w:val="24"/>
          <w:szCs w:val="24"/>
        </w:rPr>
        <w:t xml:space="preserve">Выполнение </w:t>
      </w:r>
      <w:r w:rsidR="005E2A8B" w:rsidRPr="005E2A8B">
        <w:rPr>
          <w:rFonts w:ascii="Times New Roman" w:hAnsi="Times New Roman"/>
          <w:sz w:val="24"/>
          <w:szCs w:val="24"/>
        </w:rPr>
        <w:t>строительно-монтажных работ</w:t>
      </w:r>
      <w:r w:rsidRPr="005E2A8B">
        <w:rPr>
          <w:rFonts w:ascii="Times New Roman" w:hAnsi="Times New Roman"/>
          <w:sz w:val="24"/>
          <w:szCs w:val="24"/>
        </w:rPr>
        <w:t xml:space="preserve"> (затаскивание и </w:t>
      </w:r>
      <w:proofErr w:type="spellStart"/>
      <w:r w:rsidRPr="005E2A8B">
        <w:rPr>
          <w:rFonts w:ascii="Times New Roman" w:hAnsi="Times New Roman"/>
          <w:sz w:val="24"/>
          <w:szCs w:val="24"/>
        </w:rPr>
        <w:t>стаскивание</w:t>
      </w:r>
      <w:proofErr w:type="spellEnd"/>
      <w:r w:rsidRPr="005E2A8B">
        <w:rPr>
          <w:rFonts w:ascii="Times New Roman" w:hAnsi="Times New Roman"/>
          <w:sz w:val="24"/>
          <w:szCs w:val="24"/>
        </w:rPr>
        <w:t xml:space="preserve"> вышки, спуск и поднятие кронблока, установка ротора и производство других работ по поднятию и опусканию тяжестей над устьем скважины) при наличии давления в скважине запрещается.</w:t>
      </w:r>
    </w:p>
    <w:p w:rsidR="00E90258" w:rsidRPr="005E2A8B" w:rsidRDefault="003F468C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2A8B">
        <w:rPr>
          <w:rFonts w:ascii="Times New Roman" w:hAnsi="Times New Roman"/>
          <w:sz w:val="24"/>
          <w:szCs w:val="24"/>
        </w:rPr>
        <w:t xml:space="preserve">Для </w:t>
      </w:r>
      <w:r w:rsidR="00E90258" w:rsidRPr="005E2A8B">
        <w:rPr>
          <w:rFonts w:ascii="Times New Roman" w:hAnsi="Times New Roman"/>
          <w:sz w:val="24"/>
          <w:szCs w:val="24"/>
        </w:rPr>
        <w:t>производств</w:t>
      </w:r>
      <w:r w:rsidRPr="005E2A8B">
        <w:rPr>
          <w:rFonts w:ascii="Times New Roman" w:hAnsi="Times New Roman"/>
          <w:sz w:val="24"/>
          <w:szCs w:val="24"/>
        </w:rPr>
        <w:t>а</w:t>
      </w:r>
      <w:r w:rsidR="00E90258" w:rsidRPr="005E2A8B">
        <w:rPr>
          <w:rFonts w:ascii="Times New Roman" w:hAnsi="Times New Roman"/>
          <w:sz w:val="24"/>
          <w:szCs w:val="24"/>
        </w:rPr>
        <w:t xml:space="preserve"> работ мастер должен иметь на скважине следующую документацию:</w:t>
      </w:r>
    </w:p>
    <w:p w:rsidR="00E90258" w:rsidRPr="005E2A8B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5E2A8B">
        <w:rPr>
          <w:szCs w:val="20"/>
        </w:rPr>
        <w:t xml:space="preserve">план </w:t>
      </w:r>
      <w:r w:rsidRPr="005E2A8B">
        <w:rPr>
          <w:rFonts w:eastAsia="MS Mincho"/>
        </w:rPr>
        <w:t>работы</w:t>
      </w:r>
      <w:r w:rsidRPr="005E2A8B">
        <w:rPr>
          <w:szCs w:val="20"/>
        </w:rPr>
        <w:t xml:space="preserve"> на ремонт скважины (</w:t>
      </w:r>
      <w:r w:rsidR="005E2A8B" w:rsidRPr="005E2A8B">
        <w:rPr>
          <w:szCs w:val="20"/>
        </w:rPr>
        <w:t>утвержденный техническим руководителем подрядной организации и согласован с Обществом</w:t>
      </w:r>
      <w:r w:rsidRPr="005E2A8B">
        <w:rPr>
          <w:szCs w:val="20"/>
        </w:rPr>
        <w:t>) с указанием ожидаемых изменений категории скважины с точки зрения возможности ГНВП и его интенсивности</w:t>
      </w:r>
      <w:r w:rsidR="009A1261" w:rsidRPr="005E2A8B">
        <w:rPr>
          <w:szCs w:val="20"/>
        </w:rPr>
        <w:t>.</w:t>
      </w:r>
      <w:r w:rsidRPr="005E2A8B">
        <w:rPr>
          <w:szCs w:val="20"/>
        </w:rPr>
        <w:t xml:space="preserve"> </w:t>
      </w:r>
      <w:r w:rsidR="009A1261" w:rsidRPr="005E2A8B">
        <w:rPr>
          <w:szCs w:val="20"/>
        </w:rPr>
        <w:t xml:space="preserve">План </w:t>
      </w:r>
      <w:r w:rsidR="002E7082" w:rsidRPr="005E2A8B">
        <w:rPr>
          <w:szCs w:val="20"/>
        </w:rPr>
        <w:t xml:space="preserve">работы </w:t>
      </w:r>
      <w:r w:rsidR="009A1261" w:rsidRPr="005E2A8B">
        <w:rPr>
          <w:szCs w:val="20"/>
        </w:rPr>
        <w:t xml:space="preserve">на ТКРС, ЗБС, освоение и испытание дополнительно согласовывается с </w:t>
      </w:r>
      <w:r w:rsidRPr="005E2A8B">
        <w:rPr>
          <w:szCs w:val="20"/>
        </w:rPr>
        <w:t>ПФС;</w:t>
      </w:r>
    </w:p>
    <w:p w:rsidR="00E90258" w:rsidRPr="005E2A8B" w:rsidRDefault="009441B3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5E2A8B">
        <w:rPr>
          <w:szCs w:val="20"/>
        </w:rPr>
        <w:t xml:space="preserve">план работ (план - программа) </w:t>
      </w:r>
      <w:r w:rsidR="005E2A8B" w:rsidRPr="005E2A8B">
        <w:rPr>
          <w:szCs w:val="20"/>
        </w:rPr>
        <w:t>на строительство скважины утвержденный техническим руководителем подрядной организации и согласован с Обществом</w:t>
      </w:r>
      <w:r w:rsidR="00E90258" w:rsidRPr="005E2A8B">
        <w:rPr>
          <w:szCs w:val="20"/>
        </w:rPr>
        <w:t>;</w:t>
      </w:r>
    </w:p>
    <w:p w:rsidR="00E90258" w:rsidRPr="005E2A8B" w:rsidRDefault="00492DDB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5E2A8B">
        <w:rPr>
          <w:szCs w:val="20"/>
        </w:rPr>
        <w:t>паспорта</w:t>
      </w:r>
      <w:r w:rsidR="008C07F6" w:rsidRPr="005E2A8B">
        <w:rPr>
          <w:szCs w:val="20"/>
        </w:rPr>
        <w:t>, руководства по эксплуатации,</w:t>
      </w:r>
      <w:r w:rsidRPr="005E2A8B">
        <w:rPr>
          <w:szCs w:val="20"/>
        </w:rPr>
        <w:t xml:space="preserve"> на</w:t>
      </w:r>
      <w:r w:rsidR="009A1261" w:rsidRPr="005E2A8B">
        <w:rPr>
          <w:szCs w:val="20"/>
        </w:rPr>
        <w:t xml:space="preserve"> каждый элемент входящий в </w:t>
      </w:r>
      <w:r w:rsidR="002E7082" w:rsidRPr="005E2A8B">
        <w:rPr>
          <w:szCs w:val="20"/>
        </w:rPr>
        <w:t xml:space="preserve">сборку </w:t>
      </w:r>
      <w:r w:rsidRPr="005E2A8B">
        <w:rPr>
          <w:szCs w:val="20"/>
        </w:rPr>
        <w:t>ПВО</w:t>
      </w:r>
      <w:r w:rsidR="00671EC2" w:rsidRPr="005E2A8B">
        <w:rPr>
          <w:szCs w:val="20"/>
        </w:rPr>
        <w:t xml:space="preserve"> </w:t>
      </w:r>
      <w:r w:rsidR="00671EC2" w:rsidRPr="005E2A8B">
        <w:t xml:space="preserve">(стволовая часть, катушки, адаптера, </w:t>
      </w:r>
      <w:r w:rsidR="005E2A8B" w:rsidRPr="005E2A8B">
        <w:t xml:space="preserve">блок глушения, блок </w:t>
      </w:r>
      <w:proofErr w:type="spellStart"/>
      <w:r w:rsidR="005E2A8B" w:rsidRPr="005E2A8B">
        <w:t>дросселиования</w:t>
      </w:r>
      <w:proofErr w:type="spellEnd"/>
      <w:r w:rsidR="005E2A8B" w:rsidRPr="005E2A8B">
        <w:t xml:space="preserve">, </w:t>
      </w:r>
      <w:proofErr w:type="spellStart"/>
      <w:r w:rsidR="005E2A8B" w:rsidRPr="005E2A8B">
        <w:t>манифольдные</w:t>
      </w:r>
      <w:proofErr w:type="spellEnd"/>
      <w:r w:rsidR="005E2A8B" w:rsidRPr="005E2A8B">
        <w:t xml:space="preserve"> линии, кубы/тройники, фланцы и т.д.</w:t>
      </w:r>
      <w:r w:rsidR="00671EC2" w:rsidRPr="005E2A8B">
        <w:t>)</w:t>
      </w:r>
      <w:r w:rsidRPr="005E2A8B">
        <w:rPr>
          <w:szCs w:val="20"/>
        </w:rPr>
        <w:t>;</w:t>
      </w:r>
    </w:p>
    <w:p w:rsidR="00C37BF8" w:rsidRPr="002E2618" w:rsidRDefault="00C37BF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5E2A8B">
        <w:rPr>
          <w:szCs w:val="20"/>
        </w:rPr>
        <w:t xml:space="preserve">паспорт и </w:t>
      </w:r>
      <w:r w:rsidR="005E2A8B" w:rsidRPr="005E2A8B">
        <w:rPr>
          <w:szCs w:val="20"/>
        </w:rPr>
        <w:t xml:space="preserve">акт </w:t>
      </w:r>
      <w:proofErr w:type="spellStart"/>
      <w:r w:rsidR="005E2A8B" w:rsidRPr="005E2A8B">
        <w:rPr>
          <w:szCs w:val="20"/>
        </w:rPr>
        <w:t>опрессовки</w:t>
      </w:r>
      <w:proofErr w:type="spellEnd"/>
      <w:r w:rsidR="005E2A8B" w:rsidRPr="005E2A8B">
        <w:rPr>
          <w:szCs w:val="20"/>
        </w:rPr>
        <w:t xml:space="preserve"> (</w:t>
      </w:r>
      <w:hyperlink w:anchor="Приложение11" w:history="1">
        <w:r w:rsidR="005E2A8B" w:rsidRPr="00CE624A">
          <w:rPr>
            <w:rStyle w:val="aa"/>
            <w:szCs w:val="20"/>
          </w:rPr>
          <w:t>приложение 1</w:t>
        </w:r>
        <w:r w:rsidR="00CC6FE9" w:rsidRPr="00CE624A">
          <w:rPr>
            <w:rStyle w:val="aa"/>
            <w:szCs w:val="20"/>
          </w:rPr>
          <w:t>1</w:t>
        </w:r>
      </w:hyperlink>
      <w:r w:rsidR="005E2A8B" w:rsidRPr="005E2A8B">
        <w:rPr>
          <w:szCs w:val="20"/>
        </w:rPr>
        <w:t>)</w:t>
      </w:r>
      <w:r w:rsidR="005E2A8B">
        <w:rPr>
          <w:szCs w:val="20"/>
        </w:rPr>
        <w:t xml:space="preserve"> </w:t>
      </w:r>
      <w:r w:rsidRPr="002E2618">
        <w:rPr>
          <w:szCs w:val="20"/>
        </w:rPr>
        <w:t>на нулевой патрубок (</w:t>
      </w:r>
      <w:r w:rsidR="002E7082">
        <w:rPr>
          <w:szCs w:val="20"/>
        </w:rPr>
        <w:t xml:space="preserve">при </w:t>
      </w:r>
      <w:r w:rsidRPr="002E2618">
        <w:rPr>
          <w:szCs w:val="20"/>
        </w:rPr>
        <w:t>строительств</w:t>
      </w:r>
      <w:r w:rsidR="002E7082">
        <w:rPr>
          <w:szCs w:val="20"/>
        </w:rPr>
        <w:t>е</w:t>
      </w:r>
      <w:r w:rsidRPr="002E2618">
        <w:rPr>
          <w:szCs w:val="20"/>
        </w:rPr>
        <w:t xml:space="preserve"> скважин</w:t>
      </w:r>
      <w:r w:rsidR="002E7082">
        <w:rPr>
          <w:szCs w:val="20"/>
        </w:rPr>
        <w:t>ы</w:t>
      </w:r>
      <w:r w:rsidRPr="002E2618">
        <w:rPr>
          <w:szCs w:val="20"/>
        </w:rPr>
        <w:t>);</w:t>
      </w:r>
    </w:p>
    <w:p w:rsidR="00E90258" w:rsidRPr="002E7082" w:rsidRDefault="003C2F17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>
        <w:rPr>
          <w:szCs w:val="20"/>
        </w:rPr>
        <w:t xml:space="preserve">подробную </w:t>
      </w:r>
      <w:r w:rsidR="00E90258" w:rsidRPr="002E2618">
        <w:rPr>
          <w:szCs w:val="20"/>
        </w:rPr>
        <w:t xml:space="preserve">схему фактического монтажа </w:t>
      </w:r>
      <w:r w:rsidR="00E90258" w:rsidRPr="002E7082">
        <w:rPr>
          <w:szCs w:val="20"/>
        </w:rPr>
        <w:t xml:space="preserve">ПВО с указанием </w:t>
      </w:r>
      <w:r w:rsidR="009441B3">
        <w:rPr>
          <w:szCs w:val="20"/>
        </w:rPr>
        <w:t xml:space="preserve">фактических размеров элементов и расстояний от стола ротора до герметизирующих элементов </w:t>
      </w:r>
      <w:proofErr w:type="spellStart"/>
      <w:r w:rsidR="009441B3">
        <w:rPr>
          <w:szCs w:val="20"/>
        </w:rPr>
        <w:t>превенторов</w:t>
      </w:r>
      <w:proofErr w:type="spellEnd"/>
      <w:r w:rsidR="009441B3">
        <w:rPr>
          <w:szCs w:val="20"/>
        </w:rPr>
        <w:t xml:space="preserve">, с указанием </w:t>
      </w:r>
      <w:r w:rsidR="00E90258" w:rsidRPr="002E7082">
        <w:rPr>
          <w:szCs w:val="20"/>
        </w:rPr>
        <w:t>габаритных и присоединительных размеров</w:t>
      </w:r>
      <w:r w:rsidR="00671EC2" w:rsidRPr="002E7082">
        <w:rPr>
          <w:szCs w:val="20"/>
        </w:rPr>
        <w:t xml:space="preserve">, включая количество и длину установленных линии </w:t>
      </w:r>
      <w:proofErr w:type="spellStart"/>
      <w:r w:rsidR="00671EC2" w:rsidRPr="002E7082">
        <w:rPr>
          <w:szCs w:val="20"/>
        </w:rPr>
        <w:t>манифольда</w:t>
      </w:r>
      <w:proofErr w:type="spellEnd"/>
      <w:r w:rsidR="00671EC2" w:rsidRPr="002E7082">
        <w:rPr>
          <w:szCs w:val="20"/>
        </w:rPr>
        <w:t xml:space="preserve"> (отводов)</w:t>
      </w:r>
      <w:r w:rsidR="00E90258" w:rsidRPr="002E7082">
        <w:rPr>
          <w:szCs w:val="20"/>
        </w:rPr>
        <w:t>;</w:t>
      </w:r>
    </w:p>
    <w:p w:rsidR="005E2A8B" w:rsidRPr="005E2A8B" w:rsidRDefault="00C80E94" w:rsidP="00943241">
      <w:pPr>
        <w:pStyle w:val="af9"/>
        <w:numPr>
          <w:ilvl w:val="0"/>
          <w:numId w:val="13"/>
        </w:numPr>
        <w:tabs>
          <w:tab w:val="num" w:pos="851"/>
        </w:tabs>
        <w:spacing w:before="60" w:after="0"/>
        <w:ind w:left="567" w:hanging="397"/>
        <w:jc w:val="both"/>
        <w:rPr>
          <w:szCs w:val="20"/>
        </w:rPr>
      </w:pPr>
      <w:r w:rsidRPr="005E2A8B">
        <w:rPr>
          <w:szCs w:val="20"/>
        </w:rPr>
        <w:t>утвержд</w:t>
      </w:r>
      <w:r w:rsidR="0006686B" w:rsidRPr="005E2A8B">
        <w:rPr>
          <w:szCs w:val="20"/>
        </w:rPr>
        <w:t>е</w:t>
      </w:r>
      <w:r w:rsidRPr="005E2A8B">
        <w:rPr>
          <w:szCs w:val="20"/>
        </w:rPr>
        <w:t xml:space="preserve">нную </w:t>
      </w:r>
      <w:r w:rsidR="005E2A8B" w:rsidRPr="005E2A8B">
        <w:rPr>
          <w:szCs w:val="20"/>
        </w:rPr>
        <w:t>в соотв</w:t>
      </w:r>
      <w:r w:rsidR="007E3112">
        <w:rPr>
          <w:szCs w:val="20"/>
        </w:rPr>
        <w:t>етствии с п</w:t>
      </w:r>
      <w:r w:rsidR="005E2A8B" w:rsidRPr="005E2A8B">
        <w:rPr>
          <w:szCs w:val="20"/>
        </w:rPr>
        <w:t xml:space="preserve">риложением 3 </w:t>
      </w:r>
      <w:r w:rsidR="007E3112">
        <w:rPr>
          <w:szCs w:val="20"/>
        </w:rPr>
        <w:t xml:space="preserve">к </w:t>
      </w:r>
      <w:hyperlink r:id="rId49" w:history="1">
        <w:r w:rsidR="005E2A8B" w:rsidRPr="005E2A8B">
          <w:rPr>
            <w:rStyle w:val="aa"/>
            <w:iCs/>
          </w:rPr>
          <w:t xml:space="preserve">Положения Компании № П3-05 С-0257 «Предупреждение и ликвидация </w:t>
        </w:r>
        <w:proofErr w:type="spellStart"/>
        <w:r w:rsidR="005E2A8B" w:rsidRPr="005E2A8B">
          <w:rPr>
            <w:rStyle w:val="aa"/>
            <w:iCs/>
          </w:rPr>
          <w:t>газонефтеводопроявлений</w:t>
        </w:r>
        <w:proofErr w:type="spellEnd"/>
        <w:r w:rsidR="005E2A8B" w:rsidRPr="005E2A8B">
          <w:rPr>
            <w:rStyle w:val="aa"/>
            <w:iCs/>
          </w:rPr>
          <w:t xml:space="preserve"> и открытых фонтанов скважин»</w:t>
        </w:r>
      </w:hyperlink>
      <w:r w:rsidR="005E2A8B" w:rsidRPr="005E2A8B">
        <w:rPr>
          <w:szCs w:val="20"/>
        </w:rPr>
        <w:t xml:space="preserve"> типовую схему монтажа ПВО для 1, 2, 3 категории опасности скважин, а также строительства, реконструкции скважин, разработанную с уч</w:t>
      </w:r>
      <w:r w:rsidR="004B69B1">
        <w:rPr>
          <w:szCs w:val="20"/>
        </w:rPr>
        <w:t>е</w:t>
      </w:r>
      <w:r w:rsidR="005E2A8B" w:rsidRPr="005E2A8B">
        <w:rPr>
          <w:szCs w:val="20"/>
        </w:rPr>
        <w:t xml:space="preserve">том требований </w:t>
      </w:r>
      <w:hyperlink r:id="rId50" w:tooltip="Ссылка на КонсультантПлюс" w:history="1">
        <w:r w:rsidR="005E2A8B" w:rsidRPr="005E2A8B">
          <w:rPr>
            <w:rStyle w:val="aa"/>
            <w:iCs/>
          </w:rPr>
          <w:t>ГОСТ 13862-90</w:t>
        </w:r>
      </w:hyperlink>
      <w:r w:rsidR="005E2A8B" w:rsidRPr="005E2A8B">
        <w:rPr>
          <w:szCs w:val="20"/>
        </w:rPr>
        <w:t>;</w:t>
      </w:r>
    </w:p>
    <w:p w:rsidR="00E90258" w:rsidRPr="00DB4AE5" w:rsidRDefault="008C07F6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EC7368">
        <w:rPr>
          <w:rFonts w:eastAsia="Arial"/>
          <w:lang w:val="x-none" w:eastAsia="x-none"/>
        </w:rPr>
        <w:t xml:space="preserve">акт </w:t>
      </w:r>
      <w:proofErr w:type="spellStart"/>
      <w:r w:rsidRPr="005E2A8B">
        <w:rPr>
          <w:rFonts w:eastAsia="Arial"/>
          <w:lang w:val="x-none" w:eastAsia="x-none"/>
        </w:rPr>
        <w:t>опрессовки</w:t>
      </w:r>
      <w:proofErr w:type="spellEnd"/>
      <w:r w:rsidRPr="005E2A8B">
        <w:rPr>
          <w:rFonts w:eastAsia="Arial"/>
          <w:lang w:val="x-none" w:eastAsia="x-none"/>
        </w:rPr>
        <w:t xml:space="preserve"> </w:t>
      </w:r>
      <w:r w:rsidR="005E2A8B" w:rsidRPr="005E2A8B">
        <w:rPr>
          <w:rFonts w:eastAsia="Arial"/>
          <w:lang w:eastAsia="x-none"/>
        </w:rPr>
        <w:t>(</w:t>
      </w:r>
      <w:hyperlink w:anchor="Приложение12" w:history="1">
        <w:r w:rsidR="005E2A8B" w:rsidRPr="00CE624A">
          <w:rPr>
            <w:rStyle w:val="aa"/>
            <w:rFonts w:eastAsia="Arial"/>
            <w:lang w:eastAsia="x-none"/>
          </w:rPr>
          <w:t>приложение 1</w:t>
        </w:r>
        <w:r w:rsidR="00011009">
          <w:rPr>
            <w:rStyle w:val="aa"/>
            <w:rFonts w:eastAsia="Arial"/>
            <w:lang w:eastAsia="x-none"/>
          </w:rPr>
          <w:t>2</w:t>
        </w:r>
      </w:hyperlink>
      <w:r w:rsidR="005E2A8B" w:rsidRPr="005E2A8B">
        <w:rPr>
          <w:rFonts w:eastAsia="Arial"/>
          <w:lang w:eastAsia="x-none"/>
        </w:rPr>
        <w:t xml:space="preserve">) </w:t>
      </w:r>
      <w:r w:rsidRPr="005E2A8B">
        <w:rPr>
          <w:rFonts w:eastAsia="Arial"/>
          <w:lang w:val="x-none" w:eastAsia="x-none"/>
        </w:rPr>
        <w:t>ПВО (</w:t>
      </w:r>
      <w:proofErr w:type="spellStart"/>
      <w:r w:rsidRPr="005E2A8B">
        <w:rPr>
          <w:rFonts w:eastAsia="Arial"/>
          <w:lang w:val="x-none" w:eastAsia="x-none"/>
        </w:rPr>
        <w:t>превентора</w:t>
      </w:r>
      <w:proofErr w:type="spellEnd"/>
      <w:r w:rsidRPr="005E2A8B">
        <w:rPr>
          <w:rFonts w:eastAsia="Arial"/>
          <w:lang w:val="x-none" w:eastAsia="x-none"/>
        </w:rPr>
        <w:t xml:space="preserve"> совместно с </w:t>
      </w:r>
      <w:proofErr w:type="spellStart"/>
      <w:r w:rsidRPr="005E2A8B">
        <w:rPr>
          <w:rFonts w:eastAsia="Arial"/>
          <w:lang w:val="x-none" w:eastAsia="x-none"/>
        </w:rPr>
        <w:t>надпревенторной</w:t>
      </w:r>
      <w:proofErr w:type="spellEnd"/>
      <w:r w:rsidRPr="005E2A8B">
        <w:rPr>
          <w:rFonts w:eastAsia="Arial"/>
          <w:lang w:val="x-none" w:eastAsia="x-none"/>
        </w:rPr>
        <w:t xml:space="preserve"> катушкой, фланцевых переводников, дистанционных/переходных катушек, шаровых кранов, обратных клапанов, аварийной</w:t>
      </w:r>
      <w:r w:rsidRPr="00EC7368">
        <w:rPr>
          <w:rFonts w:eastAsia="Arial"/>
          <w:lang w:val="x-none" w:eastAsia="x-none"/>
        </w:rPr>
        <w:t xml:space="preserve"> запорной компоно</w:t>
      </w:r>
      <w:r w:rsidR="009441B3">
        <w:rPr>
          <w:rFonts w:eastAsia="Arial"/>
          <w:lang w:val="x-none" w:eastAsia="x-none"/>
        </w:rPr>
        <w:t>вки,</w:t>
      </w:r>
      <w:r w:rsidRPr="00EC7368">
        <w:rPr>
          <w:rFonts w:eastAsia="Arial"/>
          <w:lang w:val="x-none" w:eastAsia="x-none"/>
        </w:rPr>
        <w:t xml:space="preserve"> патрубков, задвижек) на стенде в </w:t>
      </w:r>
      <w:r w:rsidR="00E42338" w:rsidRPr="00882EBE">
        <w:t>ремонтно</w:t>
      </w:r>
      <w:r w:rsidR="00E42338">
        <w:t>-механической мастерской</w:t>
      </w:r>
      <w:r w:rsidRPr="00EC7368">
        <w:rPr>
          <w:rFonts w:eastAsia="Arial"/>
          <w:lang w:val="x-none" w:eastAsia="x-none"/>
        </w:rPr>
        <w:t xml:space="preserve"> </w:t>
      </w:r>
      <w:r>
        <w:rPr>
          <w:rFonts w:eastAsia="Arial"/>
          <w:lang w:eastAsia="x-none"/>
        </w:rPr>
        <w:t>н</w:t>
      </w:r>
      <w:r w:rsidRPr="00EC7368">
        <w:rPr>
          <w:rFonts w:eastAsia="Arial"/>
          <w:lang w:val="x-none" w:eastAsia="x-none"/>
        </w:rPr>
        <w:t xml:space="preserve">а рабочее давление, указанное в паспорте. Стендовые испытания оборудования проводятся в присутствии районного инженера </w:t>
      </w:r>
      <w:r w:rsidRPr="00DB4AE5">
        <w:rPr>
          <w:rFonts w:eastAsia="Arial"/>
          <w:lang w:val="x-none" w:eastAsia="x-none"/>
        </w:rPr>
        <w:t xml:space="preserve">(представителя </w:t>
      </w:r>
      <w:r w:rsidR="00250214" w:rsidRPr="00DB4AE5">
        <w:rPr>
          <w:rFonts w:eastAsia="Arial"/>
          <w:lang w:eastAsia="x-none"/>
        </w:rPr>
        <w:t>ПФС</w:t>
      </w:r>
      <w:r w:rsidRPr="00DB4AE5">
        <w:rPr>
          <w:rFonts w:eastAsia="Arial"/>
          <w:lang w:val="x-none" w:eastAsia="x-none"/>
        </w:rPr>
        <w:t>) по согласованному графику, с периодичностью, указанной в руководстве по эксплуатации завода-изготовителя ПВО,</w:t>
      </w:r>
      <w:r w:rsidRPr="00DB4AE5">
        <w:rPr>
          <w:rFonts w:eastAsia="Arial"/>
          <w:lang w:eastAsia="x-none"/>
        </w:rPr>
        <w:t xml:space="preserve"> </w:t>
      </w:r>
      <w:r w:rsidRPr="00DB4AE5">
        <w:rPr>
          <w:rFonts w:eastAsia="Arial"/>
          <w:lang w:val="x-none" w:eastAsia="x-none"/>
        </w:rPr>
        <w:t>но не реже чем 1 раз в 6 месяцев</w:t>
      </w:r>
      <w:r w:rsidR="00774FA1" w:rsidRPr="00DB4AE5">
        <w:rPr>
          <w:szCs w:val="20"/>
        </w:rPr>
        <w:t>;</w:t>
      </w:r>
    </w:p>
    <w:p w:rsidR="008C07F6" w:rsidRPr="00DB4AE5" w:rsidRDefault="008C07F6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DB4AE5">
        <w:rPr>
          <w:szCs w:val="20"/>
        </w:rPr>
        <w:t xml:space="preserve">акт </w:t>
      </w:r>
      <w:proofErr w:type="spellStart"/>
      <w:r w:rsidRPr="00DB4AE5">
        <w:rPr>
          <w:szCs w:val="20"/>
        </w:rPr>
        <w:t>опрессовки</w:t>
      </w:r>
      <w:proofErr w:type="spellEnd"/>
      <w:r w:rsidRPr="00DB4AE5">
        <w:rPr>
          <w:szCs w:val="20"/>
        </w:rPr>
        <w:t xml:space="preserve"> </w:t>
      </w:r>
      <w:r w:rsidR="005E2A8B" w:rsidRPr="00DB4AE5">
        <w:rPr>
          <w:szCs w:val="20"/>
        </w:rPr>
        <w:t>(</w:t>
      </w:r>
      <w:hyperlink w:anchor="Приложение11" w:history="1">
        <w:r w:rsidR="005E2A8B" w:rsidRPr="00CE624A">
          <w:rPr>
            <w:rStyle w:val="aa"/>
            <w:szCs w:val="20"/>
          </w:rPr>
          <w:t>приложение 1</w:t>
        </w:r>
        <w:r w:rsidR="00CE624A">
          <w:rPr>
            <w:rStyle w:val="aa"/>
            <w:szCs w:val="20"/>
          </w:rPr>
          <w:t>1</w:t>
        </w:r>
      </w:hyperlink>
      <w:r w:rsidR="005E2A8B" w:rsidRPr="00DB4AE5">
        <w:rPr>
          <w:szCs w:val="20"/>
        </w:rPr>
        <w:t xml:space="preserve">) </w:t>
      </w:r>
      <w:r w:rsidRPr="00DB4AE5">
        <w:rPr>
          <w:szCs w:val="20"/>
        </w:rPr>
        <w:t xml:space="preserve">на рабочее давление, </w:t>
      </w:r>
      <w:r w:rsidRPr="00DB4AE5">
        <w:rPr>
          <w:rFonts w:eastAsia="Arial"/>
          <w:lang w:val="x-none" w:eastAsia="x-none"/>
        </w:rPr>
        <w:t>указанное в паспорт</w:t>
      </w:r>
      <w:r w:rsidRPr="00DB4AE5">
        <w:rPr>
          <w:rFonts w:eastAsia="Arial"/>
          <w:lang w:eastAsia="x-none"/>
        </w:rPr>
        <w:t>е</w:t>
      </w:r>
      <w:r w:rsidRPr="00DB4AE5">
        <w:rPr>
          <w:szCs w:val="20"/>
        </w:rPr>
        <w:t xml:space="preserve"> блоков и линий </w:t>
      </w:r>
      <w:proofErr w:type="spellStart"/>
      <w:r w:rsidRPr="00DB4AE5">
        <w:rPr>
          <w:rFonts w:eastAsia="Arial"/>
          <w:lang w:val="x-none" w:eastAsia="x-none"/>
        </w:rPr>
        <w:t>манифольда</w:t>
      </w:r>
      <w:proofErr w:type="spellEnd"/>
      <w:r w:rsidRPr="00DB4AE5">
        <w:rPr>
          <w:szCs w:val="20"/>
        </w:rPr>
        <w:t xml:space="preserve"> ПВО </w:t>
      </w:r>
      <w:r w:rsidRPr="00DB4AE5">
        <w:rPr>
          <w:rFonts w:eastAsia="Arial"/>
          <w:lang w:val="x-none" w:eastAsia="x-none"/>
        </w:rPr>
        <w:t>с периодичностью, указанной в руководстве по эксплуатации завода-изготовителя ПВО,</w:t>
      </w:r>
      <w:r w:rsidRPr="00DB4AE5">
        <w:rPr>
          <w:rFonts w:eastAsia="Arial"/>
          <w:lang w:eastAsia="x-none"/>
        </w:rPr>
        <w:t xml:space="preserve"> </w:t>
      </w:r>
      <w:r w:rsidRPr="00DB4AE5">
        <w:rPr>
          <w:rFonts w:eastAsia="Arial"/>
          <w:lang w:val="x-none" w:eastAsia="x-none"/>
        </w:rPr>
        <w:t xml:space="preserve">но не реже чем 1 раз в </w:t>
      </w:r>
      <w:r w:rsidRPr="00DB4AE5">
        <w:rPr>
          <w:rFonts w:eastAsia="Arial"/>
          <w:lang w:eastAsia="x-none"/>
        </w:rPr>
        <w:t>год</w:t>
      </w:r>
      <w:r w:rsidRPr="00DB4AE5">
        <w:rPr>
          <w:szCs w:val="20"/>
        </w:rPr>
        <w:t>;</w:t>
      </w:r>
    </w:p>
    <w:p w:rsidR="008C07F6" w:rsidRPr="000D398D" w:rsidRDefault="008C07F6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DB4AE5">
        <w:rPr>
          <w:rFonts w:eastAsia="Arial"/>
          <w:szCs w:val="24"/>
          <w:lang w:eastAsia="x-none"/>
        </w:rPr>
        <w:t xml:space="preserve">наличие оригиналов актов стендовых испытаний </w:t>
      </w:r>
      <w:r w:rsidR="005E2A8B" w:rsidRPr="00DB4AE5">
        <w:rPr>
          <w:rFonts w:eastAsia="Arial"/>
          <w:szCs w:val="24"/>
          <w:lang w:eastAsia="x-none"/>
        </w:rPr>
        <w:t>(</w:t>
      </w:r>
      <w:hyperlink w:anchor="Приложение13" w:history="1">
        <w:r w:rsidR="005E2A8B" w:rsidRPr="00103B4A">
          <w:rPr>
            <w:rStyle w:val="aa"/>
            <w:rFonts w:eastAsia="Arial"/>
            <w:szCs w:val="24"/>
            <w:lang w:eastAsia="x-none"/>
          </w:rPr>
          <w:t>приложение 1</w:t>
        </w:r>
        <w:r w:rsidR="00011009">
          <w:rPr>
            <w:rStyle w:val="aa"/>
            <w:rFonts w:eastAsia="Arial"/>
            <w:szCs w:val="24"/>
            <w:lang w:eastAsia="x-none"/>
          </w:rPr>
          <w:t>3</w:t>
        </w:r>
      </w:hyperlink>
      <w:r w:rsidR="005E2A8B" w:rsidRPr="00DB4AE5">
        <w:rPr>
          <w:rFonts w:eastAsia="Arial"/>
          <w:szCs w:val="24"/>
          <w:lang w:eastAsia="x-none"/>
        </w:rPr>
        <w:t xml:space="preserve">) </w:t>
      </w:r>
      <w:r w:rsidRPr="00DB4AE5">
        <w:rPr>
          <w:rFonts w:eastAsia="Arial"/>
          <w:szCs w:val="24"/>
          <w:lang w:eastAsia="x-none"/>
        </w:rPr>
        <w:t xml:space="preserve">оборудования в </w:t>
      </w:r>
      <w:r w:rsidRPr="000D398D">
        <w:rPr>
          <w:rFonts w:eastAsia="Arial"/>
          <w:szCs w:val="24"/>
          <w:lang w:eastAsia="x-none"/>
        </w:rPr>
        <w:t xml:space="preserve">бригадах </w:t>
      </w:r>
      <w:r w:rsidR="00CC6FE9">
        <w:rPr>
          <w:rFonts w:eastAsia="Arial"/>
          <w:lang w:val="x-none" w:eastAsia="x-none"/>
        </w:rPr>
        <w:t>обязательно;</w:t>
      </w:r>
    </w:p>
    <w:p w:rsidR="005E2A8B" w:rsidRPr="000D398D" w:rsidRDefault="005E2A8B" w:rsidP="005E2A8B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rFonts w:eastAsia="Arial"/>
          <w:lang w:val="x-none" w:eastAsia="x-none"/>
        </w:rPr>
        <w:t>ведомость на смонтированное ПВО</w:t>
      </w:r>
      <w:r w:rsidR="007E3112">
        <w:rPr>
          <w:rFonts w:eastAsia="Arial"/>
          <w:lang w:eastAsia="x-none"/>
        </w:rPr>
        <w:t xml:space="preserve"> (</w:t>
      </w:r>
      <w:hyperlink w:anchor="Приложение14" w:history="1">
        <w:r w:rsidR="007E3112" w:rsidRPr="00011009">
          <w:rPr>
            <w:rStyle w:val="aa"/>
            <w:rFonts w:eastAsia="Arial"/>
            <w:lang w:eastAsia="x-none"/>
          </w:rPr>
          <w:t>приложение 1</w:t>
        </w:r>
        <w:r w:rsidR="00011009" w:rsidRPr="00011009">
          <w:rPr>
            <w:rStyle w:val="aa"/>
            <w:rFonts w:eastAsia="Arial"/>
            <w:lang w:eastAsia="x-none"/>
          </w:rPr>
          <w:t>4</w:t>
        </w:r>
      </w:hyperlink>
      <w:r w:rsidRPr="000D398D">
        <w:rPr>
          <w:rFonts w:eastAsia="Arial"/>
          <w:lang w:eastAsia="x-none"/>
        </w:rPr>
        <w:t>)</w:t>
      </w:r>
      <w:r w:rsidRPr="000D398D">
        <w:rPr>
          <w:rFonts w:eastAsia="Arial"/>
          <w:lang w:val="x-none" w:eastAsia="x-none"/>
        </w:rPr>
        <w:t>;</w:t>
      </w:r>
    </w:p>
    <w:p w:rsidR="003C2F17" w:rsidRPr="000D398D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0D398D">
        <w:rPr>
          <w:rFonts w:eastAsia="Arial"/>
          <w:lang w:val="x-none" w:eastAsia="x-none"/>
        </w:rPr>
        <w:t xml:space="preserve">акт </w:t>
      </w:r>
      <w:proofErr w:type="spellStart"/>
      <w:r w:rsidRPr="000D398D">
        <w:rPr>
          <w:rFonts w:eastAsia="Arial"/>
          <w:lang w:val="x-none" w:eastAsia="x-none"/>
        </w:rPr>
        <w:t>опрессовки</w:t>
      </w:r>
      <w:proofErr w:type="spellEnd"/>
      <w:r w:rsidRPr="000D398D">
        <w:rPr>
          <w:rFonts w:eastAsia="Arial"/>
          <w:lang w:val="x-none" w:eastAsia="x-none"/>
        </w:rPr>
        <w:t xml:space="preserve"> </w:t>
      </w:r>
      <w:r w:rsidR="005E2A8B" w:rsidRPr="000D398D">
        <w:rPr>
          <w:rFonts w:eastAsia="Arial"/>
          <w:lang w:eastAsia="x-none"/>
        </w:rPr>
        <w:t>(</w:t>
      </w:r>
      <w:hyperlink w:anchor="Приложение12" w:history="1">
        <w:r w:rsidR="005E2A8B" w:rsidRPr="00011009">
          <w:rPr>
            <w:rStyle w:val="aa"/>
            <w:rFonts w:eastAsia="Arial"/>
            <w:lang w:eastAsia="x-none"/>
          </w:rPr>
          <w:t>приложение 1</w:t>
        </w:r>
        <w:r w:rsidR="00011009" w:rsidRPr="00011009">
          <w:rPr>
            <w:rStyle w:val="aa"/>
            <w:rFonts w:eastAsia="Arial"/>
            <w:lang w:eastAsia="x-none"/>
          </w:rPr>
          <w:t>2</w:t>
        </w:r>
      </w:hyperlink>
      <w:r w:rsidR="005E2A8B" w:rsidRPr="000D398D">
        <w:rPr>
          <w:rFonts w:eastAsia="Arial"/>
          <w:lang w:eastAsia="x-none"/>
        </w:rPr>
        <w:t>)</w:t>
      </w:r>
      <w:r w:rsidR="005E2A8B" w:rsidRPr="000D398D">
        <w:rPr>
          <w:rFonts w:eastAsia="Arial"/>
          <w:lang w:val="x-none" w:eastAsia="x-none"/>
        </w:rPr>
        <w:t xml:space="preserve"> </w:t>
      </w:r>
      <w:r w:rsidRPr="000D398D">
        <w:rPr>
          <w:rFonts w:eastAsia="Arial"/>
          <w:lang w:val="x-none" w:eastAsia="x-none"/>
        </w:rPr>
        <w:t xml:space="preserve">ПВО на устье на </w:t>
      </w:r>
      <w:r w:rsidR="00C80E94" w:rsidRPr="000D398D">
        <w:rPr>
          <w:rFonts w:eastAsia="Arial"/>
          <w:lang w:val="x-none" w:eastAsia="x-none"/>
        </w:rPr>
        <w:t>максимально</w:t>
      </w:r>
      <w:r w:rsidRPr="000D398D">
        <w:rPr>
          <w:rFonts w:eastAsia="Arial"/>
          <w:lang w:val="x-none" w:eastAsia="x-none"/>
        </w:rPr>
        <w:t xml:space="preserve"> ожидаемое давление, но не выше давления</w:t>
      </w:r>
      <w:r w:rsidRPr="000D398D">
        <w:rPr>
          <w:szCs w:val="20"/>
        </w:rPr>
        <w:t xml:space="preserve"> </w:t>
      </w:r>
      <w:proofErr w:type="spellStart"/>
      <w:r w:rsidRPr="000D398D">
        <w:rPr>
          <w:szCs w:val="20"/>
        </w:rPr>
        <w:t>опрессовки</w:t>
      </w:r>
      <w:proofErr w:type="spellEnd"/>
      <w:r w:rsidRPr="000D398D">
        <w:rPr>
          <w:szCs w:val="20"/>
        </w:rPr>
        <w:t xml:space="preserve"> эксплуатационной (обсадной) колонны;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color w:val="000000"/>
          <w:spacing w:val="2"/>
        </w:rPr>
        <w:t xml:space="preserve">акт </w:t>
      </w:r>
      <w:r w:rsidRPr="000D398D">
        <w:rPr>
          <w:rFonts w:eastAsia="Arial"/>
          <w:lang w:val="x-none" w:eastAsia="x-none"/>
        </w:rPr>
        <w:t>проверки</w:t>
      </w:r>
      <w:r w:rsidRPr="000D398D">
        <w:rPr>
          <w:rFonts w:eastAsia="Arial"/>
          <w:lang w:eastAsia="x-none"/>
        </w:rPr>
        <w:t xml:space="preserve"> </w:t>
      </w:r>
      <w:r w:rsidRPr="000D398D">
        <w:rPr>
          <w:rFonts w:eastAsia="Arial"/>
          <w:lang w:val="x-none" w:eastAsia="x-none"/>
        </w:rPr>
        <w:t>азота в ПГА</w:t>
      </w:r>
      <w:r w:rsidRPr="000D398D">
        <w:rPr>
          <w:rFonts w:eastAsia="Arial"/>
          <w:lang w:eastAsia="x-none"/>
        </w:rPr>
        <w:t xml:space="preserve"> (</w:t>
      </w:r>
      <w:hyperlink w:anchor="Приложение15" w:history="1">
        <w:r w:rsidRPr="00103B4A">
          <w:rPr>
            <w:rStyle w:val="aa"/>
            <w:rFonts w:eastAsia="Arial"/>
            <w:lang w:eastAsia="x-none"/>
          </w:rPr>
          <w:t>приложение 1</w:t>
        </w:r>
        <w:r w:rsidR="00103B4A" w:rsidRPr="00103B4A">
          <w:rPr>
            <w:rStyle w:val="aa"/>
            <w:rFonts w:eastAsia="Arial"/>
            <w:lang w:eastAsia="x-none"/>
          </w:rPr>
          <w:t>5</w:t>
        </w:r>
      </w:hyperlink>
      <w:r w:rsidRPr="000D398D">
        <w:rPr>
          <w:rFonts w:eastAsia="Arial"/>
          <w:lang w:eastAsia="x-none"/>
        </w:rPr>
        <w:t>)</w:t>
      </w:r>
      <w:r w:rsidRPr="000D398D">
        <w:rPr>
          <w:rFonts w:eastAsia="Arial"/>
          <w:lang w:val="x-none" w:eastAsia="x-none"/>
        </w:rPr>
        <w:t>;</w:t>
      </w:r>
    </w:p>
    <w:p w:rsidR="000D398D" w:rsidRPr="004C3817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rFonts w:eastAsia="Arial"/>
          <w:lang w:val="x-none" w:eastAsia="x-none"/>
        </w:rPr>
        <w:t>акт о заливке спирта в гидравлический бак станции управления ПВО</w:t>
      </w:r>
      <w:r w:rsidR="007E3112">
        <w:rPr>
          <w:rFonts w:eastAsia="Arial"/>
          <w:lang w:eastAsia="x-none"/>
        </w:rPr>
        <w:t xml:space="preserve"> (</w:t>
      </w:r>
      <w:hyperlink w:anchor="Приложение16" w:history="1">
        <w:r w:rsidR="007E3112" w:rsidRPr="00103B4A">
          <w:rPr>
            <w:rStyle w:val="aa"/>
            <w:rFonts w:eastAsia="Arial"/>
            <w:lang w:eastAsia="x-none"/>
          </w:rPr>
          <w:t>приложение 1</w:t>
        </w:r>
        <w:r w:rsidR="00103B4A" w:rsidRPr="00103B4A">
          <w:rPr>
            <w:rStyle w:val="aa"/>
            <w:rFonts w:eastAsia="Arial"/>
            <w:lang w:eastAsia="x-none"/>
          </w:rPr>
          <w:t>6</w:t>
        </w:r>
      </w:hyperlink>
      <w:r w:rsidRPr="000D398D">
        <w:rPr>
          <w:rFonts w:eastAsia="Arial"/>
          <w:lang w:eastAsia="x-none"/>
        </w:rPr>
        <w:t>)</w:t>
      </w:r>
      <w:r w:rsidRPr="000D398D">
        <w:rPr>
          <w:rFonts w:eastAsia="Arial"/>
          <w:lang w:val="x-none" w:eastAsia="x-none"/>
        </w:rPr>
        <w:t xml:space="preserve"> (</w:t>
      </w:r>
      <w:r w:rsidRPr="000D398D">
        <w:rPr>
          <w:rFonts w:eastAsia="Arial"/>
          <w:lang w:eastAsia="x-none"/>
        </w:rPr>
        <w:t xml:space="preserve">в </w:t>
      </w:r>
      <w:r w:rsidRPr="000D398D">
        <w:rPr>
          <w:rFonts w:eastAsia="Arial"/>
          <w:lang w:val="x-none" w:eastAsia="x-none"/>
        </w:rPr>
        <w:t>рамках подготовки</w:t>
      </w:r>
      <w:r w:rsidRPr="004C3817">
        <w:rPr>
          <w:rFonts w:eastAsia="Arial"/>
          <w:lang w:val="x-none" w:eastAsia="x-none"/>
        </w:rPr>
        <w:t xml:space="preserve"> оборудования к работе в условиях отрицательных температур), либо ежемесячно согласно руководству по эксплуатации на оборудование. Сертификат на спирт;</w:t>
      </w:r>
    </w:p>
    <w:p w:rsidR="008C07F6" w:rsidRPr="004C3817" w:rsidRDefault="00AF6BBB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lastRenderedPageBreak/>
        <w:t>настоящую Инструкцию</w:t>
      </w:r>
      <w:r w:rsidR="00F46DAF" w:rsidRPr="004C3817">
        <w:rPr>
          <w:rFonts w:eastAsia="Arial"/>
          <w:lang w:val="x-none" w:eastAsia="x-none"/>
        </w:rPr>
        <w:t xml:space="preserve"> </w:t>
      </w:r>
      <w:r w:rsidR="00E90258" w:rsidRPr="004C3817">
        <w:rPr>
          <w:rFonts w:eastAsia="Arial"/>
          <w:lang w:val="x-none" w:eastAsia="x-none"/>
        </w:rPr>
        <w:t>с ознакомлением бригады под роспись;</w:t>
      </w:r>
    </w:p>
    <w:p w:rsidR="00E90258" w:rsidRPr="002E2618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4C3817">
        <w:rPr>
          <w:rFonts w:eastAsia="Arial"/>
          <w:lang w:val="x-none" w:eastAsia="x-none"/>
        </w:rPr>
        <w:t>инструкцию</w:t>
      </w:r>
      <w:r w:rsidRPr="002E2618">
        <w:rPr>
          <w:szCs w:val="20"/>
        </w:rPr>
        <w:t xml:space="preserve"> по монтажу и эксплуатации противовыбросового оборудования</w:t>
      </w:r>
      <w:r w:rsidR="00F46DAF" w:rsidRPr="002E2618">
        <w:rPr>
          <w:szCs w:val="20"/>
        </w:rPr>
        <w:t xml:space="preserve"> </w:t>
      </w:r>
      <w:r w:rsidRPr="002E2618">
        <w:rPr>
          <w:szCs w:val="20"/>
        </w:rPr>
        <w:t>с ознакомлением бригады под роспись;</w:t>
      </w:r>
    </w:p>
    <w:p w:rsidR="00E90258" w:rsidRPr="00C37615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C37615">
        <w:rPr>
          <w:szCs w:val="20"/>
        </w:rPr>
        <w:t xml:space="preserve">журнал </w:t>
      </w:r>
      <w:r w:rsidR="002D1692">
        <w:rPr>
          <w:szCs w:val="20"/>
        </w:rPr>
        <w:t xml:space="preserve">учета </w:t>
      </w:r>
      <w:r w:rsidR="003436C7" w:rsidRPr="004C3817">
        <w:rPr>
          <w:rFonts w:eastAsia="Arial"/>
          <w:lang w:val="x-none" w:eastAsia="x-none"/>
        </w:rPr>
        <w:t>УТЗ</w:t>
      </w:r>
      <w:r w:rsidR="002D1692">
        <w:rPr>
          <w:szCs w:val="20"/>
        </w:rPr>
        <w:t>;</w:t>
      </w:r>
    </w:p>
    <w:p w:rsidR="000D398D" w:rsidRPr="004C3817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журнал проведения инструктажей</w:t>
      </w:r>
      <w:r>
        <w:rPr>
          <w:rFonts w:eastAsia="Arial"/>
          <w:lang w:eastAsia="x-none"/>
        </w:rPr>
        <w:t xml:space="preserve"> (</w:t>
      </w:r>
      <w:hyperlink w:anchor="Приложение3" w:history="1">
        <w:r w:rsidRPr="00103B4A">
          <w:rPr>
            <w:rStyle w:val="aa"/>
            <w:rFonts w:eastAsia="Arial"/>
            <w:lang w:eastAsia="x-none"/>
          </w:rPr>
          <w:t xml:space="preserve">приложение </w:t>
        </w:r>
        <w:r w:rsidR="00103B4A">
          <w:rPr>
            <w:rStyle w:val="aa"/>
            <w:rFonts w:eastAsia="Arial"/>
            <w:lang w:eastAsia="x-none"/>
          </w:rPr>
          <w:t>3</w:t>
        </w:r>
      </w:hyperlink>
      <w:r>
        <w:rPr>
          <w:rFonts w:eastAsia="Arial"/>
          <w:lang w:eastAsia="x-none"/>
        </w:rPr>
        <w:t>)</w:t>
      </w:r>
      <w:r w:rsidRPr="004C3817">
        <w:rPr>
          <w:rFonts w:eastAsia="Arial"/>
          <w:lang w:val="x-none" w:eastAsia="x-none"/>
        </w:rPr>
        <w:t>;</w:t>
      </w:r>
    </w:p>
    <w:p w:rsidR="000D398D" w:rsidRPr="004C3817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журнал </w:t>
      </w:r>
      <w:r>
        <w:rPr>
          <w:rFonts w:eastAsia="Arial"/>
          <w:lang w:eastAsia="x-none"/>
        </w:rPr>
        <w:t>осмотра</w:t>
      </w:r>
      <w:r w:rsidRPr="004C3817">
        <w:rPr>
          <w:rFonts w:eastAsia="Arial"/>
          <w:lang w:val="x-none" w:eastAsia="x-none"/>
        </w:rPr>
        <w:t xml:space="preserve"> </w:t>
      </w:r>
      <w:r>
        <w:rPr>
          <w:rFonts w:eastAsia="Arial"/>
          <w:lang w:eastAsia="x-none"/>
        </w:rPr>
        <w:t>противовыбросового оборудования (</w:t>
      </w:r>
      <w:hyperlink w:anchor="Приложение9" w:history="1">
        <w:r w:rsidRPr="00103B4A">
          <w:rPr>
            <w:rStyle w:val="aa"/>
            <w:rFonts w:eastAsia="Arial"/>
            <w:lang w:eastAsia="x-none"/>
          </w:rPr>
          <w:t xml:space="preserve">приложение </w:t>
        </w:r>
        <w:r w:rsidR="00CC6FE9" w:rsidRPr="00103B4A">
          <w:rPr>
            <w:rStyle w:val="aa"/>
            <w:rFonts w:eastAsia="Arial"/>
            <w:lang w:eastAsia="x-none"/>
          </w:rPr>
          <w:t>9</w:t>
        </w:r>
      </w:hyperlink>
      <w:r>
        <w:rPr>
          <w:rFonts w:eastAsia="Arial"/>
          <w:lang w:eastAsia="x-none"/>
        </w:rPr>
        <w:t>)</w:t>
      </w:r>
      <w:r w:rsidRPr="004C3817">
        <w:rPr>
          <w:rFonts w:eastAsia="Arial"/>
          <w:lang w:val="x-none" w:eastAsia="x-none"/>
        </w:rPr>
        <w:t xml:space="preserve">; 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сертификат на крепежные детали (шпильки</w:t>
      </w:r>
      <w:r w:rsidR="00452AB7" w:rsidRPr="004C3817">
        <w:rPr>
          <w:rFonts w:eastAsia="Arial"/>
          <w:lang w:val="x-none" w:eastAsia="x-none"/>
        </w:rPr>
        <w:t>, гайки, хомуты</w:t>
      </w:r>
      <w:r w:rsidRPr="004C3817">
        <w:rPr>
          <w:rFonts w:eastAsia="Arial"/>
          <w:lang w:val="x-none" w:eastAsia="x-none"/>
        </w:rPr>
        <w:t>);</w:t>
      </w:r>
    </w:p>
    <w:p w:rsidR="000D398D" w:rsidRPr="004C3817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акт приема-передачи скважины</w:t>
      </w:r>
      <w:r>
        <w:rPr>
          <w:rFonts w:eastAsia="Arial"/>
          <w:lang w:eastAsia="x-none"/>
        </w:rPr>
        <w:t xml:space="preserve"> (</w:t>
      </w:r>
      <w:hyperlink w:anchor="Приложение17" w:history="1">
        <w:r w:rsidRPr="00103B4A">
          <w:rPr>
            <w:rStyle w:val="aa"/>
            <w:rFonts w:eastAsia="Arial"/>
            <w:lang w:eastAsia="x-none"/>
          </w:rPr>
          <w:t>приложение 1</w:t>
        </w:r>
        <w:r w:rsidR="00103B4A">
          <w:rPr>
            <w:rStyle w:val="aa"/>
            <w:rFonts w:eastAsia="Arial"/>
            <w:lang w:eastAsia="x-none"/>
          </w:rPr>
          <w:t>7</w:t>
        </w:r>
      </w:hyperlink>
      <w:r>
        <w:rPr>
          <w:rFonts w:eastAsia="Arial"/>
          <w:lang w:eastAsia="x-none"/>
        </w:rPr>
        <w:t>)</w:t>
      </w:r>
      <w:r w:rsidRPr="004C3817">
        <w:rPr>
          <w:rFonts w:eastAsia="Arial"/>
          <w:lang w:val="x-none" w:eastAsia="x-none"/>
        </w:rPr>
        <w:t>;</w:t>
      </w:r>
    </w:p>
    <w:p w:rsidR="000D398D" w:rsidRPr="004C3817" w:rsidRDefault="007E3112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>
        <w:rPr>
          <w:rFonts w:eastAsia="Arial"/>
          <w:lang w:eastAsia="x-none"/>
        </w:rPr>
        <w:t>п</w:t>
      </w:r>
      <w:r w:rsidR="000D398D">
        <w:rPr>
          <w:rFonts w:eastAsia="Arial"/>
          <w:lang w:eastAsia="x-none"/>
        </w:rPr>
        <w:t>усковой паспорт (</w:t>
      </w:r>
      <w:r w:rsidR="000D398D" w:rsidRPr="004C3817">
        <w:rPr>
          <w:rFonts w:eastAsia="Arial"/>
          <w:lang w:val="x-none" w:eastAsia="x-none"/>
        </w:rPr>
        <w:t>акт готовности скважины к ремонту</w:t>
      </w:r>
      <w:r w:rsidR="000D398D">
        <w:rPr>
          <w:rFonts w:eastAsia="Arial"/>
          <w:lang w:eastAsia="x-none"/>
        </w:rPr>
        <w:t>) (</w:t>
      </w:r>
      <w:hyperlink w:anchor="Приложение18" w:history="1">
        <w:r w:rsidR="000D398D" w:rsidRPr="00103B4A">
          <w:rPr>
            <w:rStyle w:val="aa"/>
            <w:rFonts w:eastAsia="Arial"/>
            <w:lang w:eastAsia="x-none"/>
          </w:rPr>
          <w:t>приложение 1</w:t>
        </w:r>
        <w:r w:rsidR="00103B4A" w:rsidRPr="00103B4A">
          <w:rPr>
            <w:rStyle w:val="aa"/>
            <w:rFonts w:eastAsia="Arial"/>
            <w:lang w:eastAsia="x-none"/>
          </w:rPr>
          <w:t>8</w:t>
        </w:r>
      </w:hyperlink>
      <w:r w:rsidR="00E73439">
        <w:rPr>
          <w:rFonts w:eastAsia="Arial"/>
          <w:lang w:eastAsia="x-none"/>
        </w:rPr>
        <w:t>);</w:t>
      </w:r>
    </w:p>
    <w:p w:rsidR="000D398D" w:rsidRPr="004C3817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акт на глушение скважины (если предусмотрено планом работ)</w:t>
      </w:r>
      <w:r>
        <w:rPr>
          <w:rFonts w:eastAsia="Arial"/>
          <w:lang w:eastAsia="x-none"/>
        </w:rPr>
        <w:t xml:space="preserve"> (</w:t>
      </w:r>
      <w:hyperlink w:anchor="Приложение7" w:history="1">
        <w:r w:rsidRPr="00103B4A">
          <w:rPr>
            <w:rStyle w:val="aa"/>
            <w:rFonts w:eastAsia="Arial"/>
            <w:lang w:eastAsia="x-none"/>
          </w:rPr>
          <w:t xml:space="preserve">приложение </w:t>
        </w:r>
        <w:r w:rsidR="00CC6FE9" w:rsidRPr="00103B4A">
          <w:rPr>
            <w:rStyle w:val="aa"/>
            <w:rFonts w:eastAsia="Arial"/>
            <w:lang w:eastAsia="x-none"/>
          </w:rPr>
          <w:t>7</w:t>
        </w:r>
      </w:hyperlink>
      <w:r>
        <w:rPr>
          <w:rFonts w:eastAsia="Arial"/>
          <w:lang w:eastAsia="x-none"/>
        </w:rPr>
        <w:t>)</w:t>
      </w:r>
      <w:r w:rsidRPr="004C3817">
        <w:rPr>
          <w:rFonts w:eastAsia="Arial"/>
          <w:lang w:val="x-none" w:eastAsia="x-none"/>
        </w:rPr>
        <w:t>;</w:t>
      </w:r>
    </w:p>
    <w:p w:rsidR="00E90258" w:rsidRPr="00C37615" w:rsidRDefault="000D398D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>
        <w:rPr>
          <w:rFonts w:eastAsia="Arial"/>
          <w:lang w:eastAsia="x-none"/>
        </w:rPr>
        <w:t xml:space="preserve">план мероприятий по локализации и ликвидации последствий </w:t>
      </w:r>
      <w:r w:rsidR="002657E7">
        <w:rPr>
          <w:rFonts w:eastAsia="Arial"/>
          <w:lang w:eastAsia="x-none"/>
        </w:rPr>
        <w:t>аварии</w:t>
      </w:r>
      <w:r w:rsidR="00E90258" w:rsidRPr="004C3817">
        <w:rPr>
          <w:rFonts w:eastAsia="Arial"/>
          <w:lang w:val="x-none" w:eastAsia="x-none"/>
        </w:rPr>
        <w:t xml:space="preserve"> (оперативная</w:t>
      </w:r>
      <w:r w:rsidR="00E90258" w:rsidRPr="00C37615">
        <w:rPr>
          <w:szCs w:val="20"/>
        </w:rPr>
        <w:t xml:space="preserve"> часть, вывешенная в доступном персоналу месте) с ознакомлением</w:t>
      </w:r>
      <w:r w:rsidR="00D734D0" w:rsidRPr="00C37615">
        <w:rPr>
          <w:szCs w:val="20"/>
        </w:rPr>
        <w:t xml:space="preserve"> </w:t>
      </w:r>
      <w:r w:rsidR="00E90258" w:rsidRPr="00C37615">
        <w:rPr>
          <w:szCs w:val="20"/>
        </w:rPr>
        <w:t xml:space="preserve">персонала </w:t>
      </w:r>
      <w:r>
        <w:rPr>
          <w:szCs w:val="20"/>
        </w:rPr>
        <w:t>п</w:t>
      </w:r>
      <w:r w:rsidR="006B28BF" w:rsidRPr="00C37615">
        <w:rPr>
          <w:szCs w:val="20"/>
        </w:rPr>
        <w:t>одрядной организации</w:t>
      </w:r>
      <w:r w:rsidR="00E90258" w:rsidRPr="00C37615">
        <w:rPr>
          <w:szCs w:val="20"/>
        </w:rPr>
        <w:t xml:space="preserve"> под роспись;</w:t>
      </w:r>
    </w:p>
    <w:p w:rsidR="00E90258" w:rsidRPr="004C3817" w:rsidRDefault="00452AB7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паспорт, сертификат</w:t>
      </w:r>
      <w:r w:rsidR="00E90258" w:rsidRPr="004C3817">
        <w:rPr>
          <w:rFonts w:eastAsia="Arial"/>
          <w:lang w:val="x-none" w:eastAsia="x-none"/>
        </w:rPr>
        <w:t xml:space="preserve"> на гидравлическое масло;</w:t>
      </w:r>
    </w:p>
    <w:p w:rsidR="00E91C88" w:rsidRDefault="00E91C8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4C3817">
        <w:rPr>
          <w:rFonts w:eastAsia="Arial"/>
          <w:lang w:val="x-none" w:eastAsia="x-none"/>
        </w:rPr>
        <w:t>паспо</w:t>
      </w:r>
      <w:r w:rsidRPr="00E91C88">
        <w:rPr>
          <w:color w:val="000000"/>
          <w:spacing w:val="2"/>
        </w:rPr>
        <w:t>рта на контрольно-измерительные приборы;</w:t>
      </w:r>
    </w:p>
    <w:p w:rsidR="009441B3" w:rsidRPr="004C3817" w:rsidRDefault="009441B3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технические п</w:t>
      </w:r>
      <w:r w:rsidR="00307356" w:rsidRPr="004C3817">
        <w:rPr>
          <w:rFonts w:eastAsia="Arial"/>
          <w:lang w:val="x-none" w:eastAsia="x-none"/>
        </w:rPr>
        <w:t>аспорта</w:t>
      </w:r>
      <w:r w:rsidR="00E91C88" w:rsidRPr="004C3817">
        <w:rPr>
          <w:rFonts w:eastAsia="Arial"/>
          <w:lang w:val="x-none" w:eastAsia="x-none"/>
        </w:rPr>
        <w:t xml:space="preserve"> </w:t>
      </w:r>
      <w:r w:rsidRPr="004C3817">
        <w:rPr>
          <w:rFonts w:eastAsia="Arial"/>
          <w:lang w:val="x-none" w:eastAsia="x-none"/>
        </w:rPr>
        <w:t>н</w:t>
      </w:r>
      <w:r w:rsidR="00E91C88" w:rsidRPr="004C3817">
        <w:rPr>
          <w:rFonts w:eastAsia="Arial"/>
          <w:lang w:val="x-none" w:eastAsia="x-none"/>
        </w:rPr>
        <w:t xml:space="preserve">а </w:t>
      </w:r>
      <w:r w:rsidRPr="004C3817">
        <w:rPr>
          <w:rFonts w:eastAsia="Arial"/>
          <w:lang w:val="x-none" w:eastAsia="x-none"/>
        </w:rPr>
        <w:t>отдельны</w:t>
      </w:r>
      <w:r w:rsidR="0028625B" w:rsidRPr="004C3817">
        <w:rPr>
          <w:rFonts w:eastAsia="Arial"/>
          <w:lang w:val="x-none" w:eastAsia="x-none"/>
        </w:rPr>
        <w:t>е</w:t>
      </w:r>
      <w:r w:rsidRPr="004C3817">
        <w:rPr>
          <w:rFonts w:eastAsia="Arial"/>
          <w:lang w:val="x-none" w:eastAsia="x-none"/>
        </w:rPr>
        <w:t xml:space="preserve"> узл</w:t>
      </w:r>
      <w:r w:rsidR="0028625B" w:rsidRPr="004C3817">
        <w:rPr>
          <w:rFonts w:eastAsia="Arial"/>
          <w:lang w:val="x-none" w:eastAsia="x-none"/>
        </w:rPr>
        <w:t>ы</w:t>
      </w:r>
      <w:r w:rsidRPr="004C3817">
        <w:rPr>
          <w:rFonts w:eastAsia="Arial"/>
          <w:lang w:val="x-none" w:eastAsia="x-none"/>
        </w:rPr>
        <w:t xml:space="preserve"> и детал</w:t>
      </w:r>
      <w:r w:rsidR="0028625B" w:rsidRPr="004C3817">
        <w:rPr>
          <w:rFonts w:eastAsia="Arial"/>
          <w:lang w:val="x-none" w:eastAsia="x-none"/>
        </w:rPr>
        <w:t>и</w:t>
      </w:r>
      <w:r w:rsidRPr="004C3817">
        <w:rPr>
          <w:rFonts w:eastAsia="Arial"/>
          <w:lang w:val="x-none" w:eastAsia="x-none"/>
        </w:rPr>
        <w:t>, изготовленны</w:t>
      </w:r>
      <w:r w:rsidR="0028625B" w:rsidRPr="004C3817">
        <w:rPr>
          <w:rFonts w:eastAsia="Arial"/>
          <w:lang w:val="x-none" w:eastAsia="x-none"/>
        </w:rPr>
        <w:t>е</w:t>
      </w:r>
      <w:r w:rsidRPr="004C3817">
        <w:rPr>
          <w:rFonts w:eastAsia="Arial"/>
          <w:lang w:val="x-none" w:eastAsia="x-none"/>
        </w:rPr>
        <w:t xml:space="preserve"> на базах производственного обслуживания организации в соответствии с проектно-конструкторской документацией изготовителя</w:t>
      </w:r>
      <w:r w:rsidR="0028625B" w:rsidRPr="004C3817">
        <w:rPr>
          <w:rFonts w:eastAsia="Arial"/>
          <w:lang w:val="x-none" w:eastAsia="x-none"/>
        </w:rPr>
        <w:t>;</w:t>
      </w:r>
      <w:r w:rsidRPr="004C3817">
        <w:rPr>
          <w:rFonts w:eastAsia="Arial"/>
          <w:lang w:val="x-none" w:eastAsia="x-none"/>
        </w:rPr>
        <w:t xml:space="preserve"> 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сведения о наработке шарового крана, обратного клапана;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копии заключений экспертизы промышленной безопасности на ПВО (в случаях истечения сроков нормативной эксплуатации);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документы по прохождению </w:t>
      </w:r>
      <w:r w:rsidR="00452AB7" w:rsidRPr="004C3817">
        <w:rPr>
          <w:rFonts w:eastAsia="Arial"/>
          <w:lang w:val="x-none" w:eastAsia="x-none"/>
        </w:rPr>
        <w:t xml:space="preserve">каждого элемента, входящего в сборку </w:t>
      </w:r>
      <w:r w:rsidRPr="004C3817">
        <w:rPr>
          <w:rFonts w:eastAsia="Arial"/>
          <w:lang w:val="x-none" w:eastAsia="x-none"/>
        </w:rPr>
        <w:t>ПВО дефектоскопии</w:t>
      </w:r>
      <w:r w:rsidR="00307356" w:rsidRPr="004C3817">
        <w:rPr>
          <w:rFonts w:eastAsia="Arial"/>
          <w:lang w:val="x-none" w:eastAsia="x-none"/>
        </w:rPr>
        <w:t xml:space="preserve">, а также на шаровые краны, обратные клапана и специальную трубу (запорную </w:t>
      </w:r>
      <w:r w:rsidR="002657E7" w:rsidRPr="004C3817">
        <w:rPr>
          <w:rFonts w:eastAsia="Arial"/>
          <w:lang w:val="x-none" w:eastAsia="x-none"/>
        </w:rPr>
        <w:t>компоновку</w:t>
      </w:r>
      <w:r w:rsidR="00307356" w:rsidRPr="004C3817">
        <w:rPr>
          <w:rFonts w:eastAsia="Arial"/>
          <w:lang w:val="x-none" w:eastAsia="x-none"/>
        </w:rPr>
        <w:t>)</w:t>
      </w:r>
      <w:r w:rsidRPr="004C3817">
        <w:rPr>
          <w:rFonts w:eastAsia="Arial"/>
          <w:lang w:val="x-none" w:eastAsia="x-none"/>
        </w:rPr>
        <w:t>;</w:t>
      </w:r>
    </w:p>
    <w:p w:rsidR="00E90258" w:rsidRPr="000D398D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телефоны </w:t>
      </w:r>
      <w:r w:rsidRPr="000D398D">
        <w:rPr>
          <w:rFonts w:eastAsia="Arial"/>
          <w:lang w:val="x-none" w:eastAsia="x-none"/>
        </w:rPr>
        <w:t>экстренных служб (</w:t>
      </w:r>
      <w:r w:rsidR="004C3817" w:rsidRPr="000D398D">
        <w:rPr>
          <w:rFonts w:eastAsia="Arial"/>
          <w:lang w:eastAsia="x-none"/>
        </w:rPr>
        <w:t>ПФС</w:t>
      </w:r>
      <w:r w:rsidRPr="000D398D">
        <w:rPr>
          <w:rFonts w:eastAsia="Arial"/>
          <w:lang w:val="x-none" w:eastAsia="x-none"/>
        </w:rPr>
        <w:t>, пожарная охрана</w:t>
      </w:r>
      <w:r w:rsidR="003C2F17" w:rsidRPr="000D398D">
        <w:rPr>
          <w:rFonts w:eastAsia="Arial"/>
          <w:lang w:val="x-none" w:eastAsia="x-none"/>
        </w:rPr>
        <w:t xml:space="preserve">, ближайшее </w:t>
      </w:r>
      <w:r w:rsidR="004C3817" w:rsidRPr="000D398D">
        <w:rPr>
          <w:rFonts w:eastAsia="Arial"/>
          <w:lang w:val="x-none" w:eastAsia="x-none"/>
        </w:rPr>
        <w:t>мед</w:t>
      </w:r>
      <w:r w:rsidR="004C3817" w:rsidRPr="000D398D">
        <w:rPr>
          <w:rFonts w:eastAsia="Arial"/>
          <w:lang w:eastAsia="x-none"/>
        </w:rPr>
        <w:t>ицинское</w:t>
      </w:r>
      <w:r w:rsidR="003C2F17" w:rsidRPr="000D398D">
        <w:rPr>
          <w:rFonts w:eastAsia="Arial"/>
          <w:lang w:val="x-none" w:eastAsia="x-none"/>
        </w:rPr>
        <w:t xml:space="preserve"> учреждение</w:t>
      </w:r>
      <w:r w:rsidRPr="000D398D">
        <w:rPr>
          <w:rFonts w:eastAsia="Arial"/>
          <w:lang w:val="x-none" w:eastAsia="x-none"/>
        </w:rPr>
        <w:t xml:space="preserve"> и т.д.);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rFonts w:eastAsia="Arial"/>
          <w:lang w:val="x-none" w:eastAsia="x-none"/>
        </w:rPr>
        <w:t xml:space="preserve">расчетная таблица </w:t>
      </w:r>
      <w:proofErr w:type="spellStart"/>
      <w:r w:rsidRPr="000D398D">
        <w:rPr>
          <w:rFonts w:eastAsia="Arial"/>
          <w:lang w:val="x-none" w:eastAsia="x-none"/>
        </w:rPr>
        <w:t>долива</w:t>
      </w:r>
      <w:proofErr w:type="spellEnd"/>
      <w:r w:rsidRPr="000D398D">
        <w:rPr>
          <w:rFonts w:eastAsia="Arial"/>
          <w:lang w:val="x-none" w:eastAsia="x-none"/>
        </w:rPr>
        <w:t xml:space="preserve"> скважины</w:t>
      </w:r>
      <w:r w:rsidRPr="000D398D">
        <w:rPr>
          <w:rFonts w:eastAsia="Arial"/>
          <w:lang w:eastAsia="x-none"/>
        </w:rPr>
        <w:t xml:space="preserve"> (</w:t>
      </w:r>
      <w:hyperlink w:anchor="Приложение19" w:history="1">
        <w:r w:rsidRPr="00103B4A">
          <w:rPr>
            <w:rStyle w:val="aa"/>
            <w:rFonts w:eastAsia="Arial"/>
            <w:lang w:eastAsia="x-none"/>
          </w:rPr>
          <w:t xml:space="preserve">приложение </w:t>
        </w:r>
        <w:r w:rsidR="00CC6FE9" w:rsidRPr="00103B4A">
          <w:rPr>
            <w:rStyle w:val="aa"/>
            <w:rFonts w:eastAsia="Arial"/>
            <w:lang w:eastAsia="x-none"/>
          </w:rPr>
          <w:t>1</w:t>
        </w:r>
        <w:r w:rsidR="00103B4A" w:rsidRPr="00103B4A">
          <w:rPr>
            <w:rStyle w:val="aa"/>
            <w:rFonts w:eastAsia="Arial"/>
            <w:lang w:eastAsia="x-none"/>
          </w:rPr>
          <w:t>9</w:t>
        </w:r>
      </w:hyperlink>
      <w:r w:rsidR="00CC6FE9">
        <w:rPr>
          <w:rFonts w:eastAsia="Arial"/>
          <w:lang w:eastAsia="x-none"/>
        </w:rPr>
        <w:t>)</w:t>
      </w:r>
      <w:r w:rsidRPr="000D398D">
        <w:rPr>
          <w:rFonts w:eastAsia="Arial"/>
          <w:lang w:val="x-none" w:eastAsia="x-none"/>
        </w:rPr>
        <w:t>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rFonts w:eastAsia="Arial"/>
          <w:lang w:val="x-none" w:eastAsia="x-none"/>
        </w:rPr>
        <w:t xml:space="preserve">акт </w:t>
      </w:r>
      <w:proofErr w:type="spellStart"/>
      <w:r w:rsidRPr="000D398D">
        <w:rPr>
          <w:rFonts w:eastAsia="Arial"/>
          <w:lang w:val="x-none" w:eastAsia="x-none"/>
        </w:rPr>
        <w:t>опрессовки</w:t>
      </w:r>
      <w:proofErr w:type="spellEnd"/>
      <w:r w:rsidRPr="000D398D">
        <w:rPr>
          <w:rFonts w:eastAsia="Arial"/>
          <w:lang w:val="x-none" w:eastAsia="x-none"/>
        </w:rPr>
        <w:t xml:space="preserve"> сбросовых линий после монтажа на скважине</w:t>
      </w:r>
      <w:r w:rsidRPr="000D398D">
        <w:rPr>
          <w:rFonts w:eastAsia="Arial"/>
          <w:lang w:eastAsia="x-none"/>
        </w:rPr>
        <w:t xml:space="preserve"> (</w:t>
      </w:r>
      <w:hyperlink w:anchor="Приложение11" w:history="1">
        <w:r w:rsidRPr="00103B4A">
          <w:rPr>
            <w:rStyle w:val="aa"/>
            <w:rFonts w:eastAsia="Arial"/>
            <w:lang w:eastAsia="x-none"/>
          </w:rPr>
          <w:t>приложение 1</w:t>
        </w:r>
        <w:r w:rsidR="00103B4A" w:rsidRPr="00103B4A">
          <w:rPr>
            <w:rStyle w:val="aa"/>
            <w:rFonts w:eastAsia="Arial"/>
            <w:lang w:eastAsia="x-none"/>
          </w:rPr>
          <w:t>1</w:t>
        </w:r>
      </w:hyperlink>
      <w:r w:rsidRPr="000D398D">
        <w:rPr>
          <w:rFonts w:eastAsia="Arial"/>
          <w:lang w:eastAsia="x-none"/>
        </w:rPr>
        <w:t>)</w:t>
      </w:r>
      <w:r w:rsidRPr="000D398D">
        <w:rPr>
          <w:rFonts w:eastAsia="Arial"/>
          <w:lang w:val="x-none" w:eastAsia="x-none"/>
        </w:rPr>
        <w:t>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rFonts w:eastAsia="Arial"/>
          <w:lang w:val="x-none" w:eastAsia="x-none"/>
        </w:rPr>
        <w:t xml:space="preserve">акт </w:t>
      </w:r>
      <w:proofErr w:type="spellStart"/>
      <w:r w:rsidRPr="000D398D">
        <w:rPr>
          <w:rFonts w:eastAsia="Arial"/>
          <w:lang w:val="x-none" w:eastAsia="x-none"/>
        </w:rPr>
        <w:t>опрессовки</w:t>
      </w:r>
      <w:proofErr w:type="spellEnd"/>
      <w:r w:rsidRPr="000D398D">
        <w:rPr>
          <w:rFonts w:eastAsia="Arial"/>
          <w:lang w:val="x-none" w:eastAsia="x-none"/>
        </w:rPr>
        <w:t xml:space="preserve"> линии от блока </w:t>
      </w:r>
      <w:proofErr w:type="spellStart"/>
      <w:r w:rsidRPr="000D398D">
        <w:rPr>
          <w:rFonts w:eastAsia="Arial"/>
          <w:lang w:val="x-none" w:eastAsia="x-none"/>
        </w:rPr>
        <w:t>дросселирования</w:t>
      </w:r>
      <w:proofErr w:type="spellEnd"/>
      <w:r w:rsidRPr="000D398D">
        <w:rPr>
          <w:rFonts w:eastAsia="Arial"/>
          <w:lang w:val="x-none" w:eastAsia="x-none"/>
        </w:rPr>
        <w:t xml:space="preserve"> до сепаратора</w:t>
      </w:r>
      <w:r w:rsidRPr="000D398D">
        <w:rPr>
          <w:rFonts w:eastAsia="Arial"/>
          <w:lang w:eastAsia="x-none"/>
        </w:rPr>
        <w:t xml:space="preserve"> (</w:t>
      </w:r>
      <w:hyperlink w:anchor="Приложение11" w:history="1">
        <w:r w:rsidR="00103B4A" w:rsidRPr="00103B4A">
          <w:rPr>
            <w:rStyle w:val="aa"/>
            <w:rFonts w:eastAsia="Arial"/>
            <w:lang w:eastAsia="x-none"/>
          </w:rPr>
          <w:t>приложение 11</w:t>
        </w:r>
      </w:hyperlink>
      <w:r w:rsidRPr="000D398D">
        <w:rPr>
          <w:rFonts w:eastAsia="Arial"/>
          <w:lang w:eastAsia="x-none"/>
        </w:rPr>
        <w:t>)</w:t>
      </w:r>
      <w:r w:rsidRPr="000D398D">
        <w:rPr>
          <w:rFonts w:eastAsia="Arial"/>
          <w:lang w:val="x-none" w:eastAsia="x-none"/>
        </w:rPr>
        <w:t>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rFonts w:eastAsia="Arial"/>
          <w:lang w:val="x-none" w:eastAsia="x-none"/>
        </w:rPr>
        <w:t xml:space="preserve">акт </w:t>
      </w:r>
      <w:proofErr w:type="spellStart"/>
      <w:r w:rsidRPr="000D398D">
        <w:rPr>
          <w:rFonts w:eastAsia="Arial"/>
          <w:lang w:val="x-none" w:eastAsia="x-none"/>
        </w:rPr>
        <w:t>опрессовки</w:t>
      </w:r>
      <w:proofErr w:type="spellEnd"/>
      <w:r w:rsidRPr="000D398D">
        <w:rPr>
          <w:rFonts w:eastAsia="Arial"/>
          <w:lang w:val="x-none" w:eastAsia="x-none"/>
        </w:rPr>
        <w:t xml:space="preserve"> </w:t>
      </w:r>
      <w:r w:rsidRPr="000D398D">
        <w:rPr>
          <w:rFonts w:eastAsia="Arial"/>
          <w:lang w:eastAsia="x-none"/>
        </w:rPr>
        <w:t>(</w:t>
      </w:r>
      <w:hyperlink w:anchor="Приложение11" w:history="1">
        <w:r w:rsidR="00103B4A" w:rsidRPr="00103B4A">
          <w:rPr>
            <w:rStyle w:val="aa"/>
            <w:rFonts w:eastAsia="Arial"/>
            <w:lang w:eastAsia="x-none"/>
          </w:rPr>
          <w:t>приложение 11</w:t>
        </w:r>
      </w:hyperlink>
      <w:r w:rsidRPr="000D398D">
        <w:rPr>
          <w:rFonts w:eastAsia="Arial"/>
          <w:lang w:eastAsia="x-none"/>
        </w:rPr>
        <w:t xml:space="preserve">) </w:t>
      </w:r>
      <w:r w:rsidRPr="000D398D">
        <w:rPr>
          <w:rFonts w:eastAsia="Arial"/>
          <w:lang w:val="x-none" w:eastAsia="x-none"/>
        </w:rPr>
        <w:t xml:space="preserve">гидросистемы и гидравлических рукавов высокого давления в условиях </w:t>
      </w:r>
      <w:r w:rsidRPr="000D398D">
        <w:t>ремонтно-механической мастерской</w:t>
      </w:r>
      <w:r w:rsidRPr="000D398D">
        <w:rPr>
          <w:rFonts w:eastAsia="Arial"/>
          <w:lang w:val="x-none" w:eastAsia="x-none"/>
        </w:rPr>
        <w:t>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0D398D">
        <w:rPr>
          <w:rFonts w:eastAsia="Arial"/>
          <w:lang w:val="x-none" w:eastAsia="x-none"/>
        </w:rPr>
        <w:t xml:space="preserve">акт проведения ревизии </w:t>
      </w:r>
      <w:r w:rsidR="00103B4A">
        <w:rPr>
          <w:rFonts w:eastAsia="Arial"/>
          <w:lang w:eastAsia="x-none"/>
        </w:rPr>
        <w:t>(</w:t>
      </w:r>
      <w:hyperlink w:anchor="Приложение20" w:history="1">
        <w:r w:rsidR="00103B4A" w:rsidRPr="00103B4A">
          <w:rPr>
            <w:rStyle w:val="aa"/>
            <w:rFonts w:eastAsia="Arial"/>
            <w:lang w:eastAsia="x-none"/>
          </w:rPr>
          <w:t>приложение 20</w:t>
        </w:r>
      </w:hyperlink>
      <w:r w:rsidRPr="000D398D">
        <w:rPr>
          <w:rFonts w:eastAsia="Arial"/>
          <w:lang w:eastAsia="x-none"/>
        </w:rPr>
        <w:t xml:space="preserve">) </w:t>
      </w:r>
      <w:r w:rsidRPr="000D398D">
        <w:rPr>
          <w:rFonts w:eastAsia="Arial"/>
          <w:lang w:val="x-none" w:eastAsia="x-none"/>
        </w:rPr>
        <w:t>сепаратора</w:t>
      </w:r>
      <w:r w:rsidRPr="000D398D">
        <w:rPr>
          <w:rFonts w:eastAsia="Arial"/>
          <w:lang w:eastAsia="x-none"/>
        </w:rPr>
        <w:t xml:space="preserve"> бурового раствора.</w:t>
      </w:r>
    </w:p>
    <w:p w:rsidR="0040114E" w:rsidRPr="004C3817" w:rsidRDefault="0040114E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817">
        <w:rPr>
          <w:rFonts w:ascii="Times New Roman" w:hAnsi="Times New Roman" w:cs="Times New Roman"/>
          <w:sz w:val="24"/>
          <w:szCs w:val="24"/>
        </w:rPr>
        <w:t>При бурении скважин с применением системы бурения с регулируемым давлением (БРД), мастер должен иметь на скважине следующую документацию</w:t>
      </w:r>
      <w:r w:rsidR="00452AB7" w:rsidRPr="004C3817">
        <w:rPr>
          <w:rFonts w:ascii="Times New Roman" w:hAnsi="Times New Roman" w:cs="Times New Roman"/>
          <w:sz w:val="24"/>
          <w:szCs w:val="24"/>
        </w:rPr>
        <w:t xml:space="preserve"> (дополнительно)</w:t>
      </w:r>
      <w:r w:rsidRPr="004C3817">
        <w:rPr>
          <w:rFonts w:ascii="Times New Roman" w:hAnsi="Times New Roman" w:cs="Times New Roman"/>
          <w:sz w:val="24"/>
          <w:szCs w:val="24"/>
        </w:rPr>
        <w:t>:</w:t>
      </w:r>
    </w:p>
    <w:p w:rsidR="0040114E" w:rsidRPr="00452AB7" w:rsidRDefault="00032E19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4C3817">
        <w:rPr>
          <w:rFonts w:eastAsia="Arial"/>
          <w:lang w:val="x-none" w:eastAsia="x-none"/>
        </w:rPr>
        <w:t>паспорта</w:t>
      </w:r>
      <w:r w:rsidRPr="00452AB7">
        <w:rPr>
          <w:szCs w:val="20"/>
        </w:rPr>
        <w:t xml:space="preserve"> на установленное технологическое оборудование </w:t>
      </w:r>
      <w:r w:rsidRPr="00452AB7">
        <w:rPr>
          <w:szCs w:val="24"/>
        </w:rPr>
        <w:t>(</w:t>
      </w:r>
      <w:r w:rsidRPr="00452AB7">
        <w:rPr>
          <w:rFonts w:eastAsia="Times New Roman"/>
          <w:szCs w:val="24"/>
        </w:rPr>
        <w:t xml:space="preserve">роторный устьевой </w:t>
      </w:r>
      <w:proofErr w:type="spellStart"/>
      <w:r w:rsidRPr="00452AB7">
        <w:rPr>
          <w:rFonts w:eastAsia="Times New Roman"/>
          <w:szCs w:val="24"/>
        </w:rPr>
        <w:t>герметизатор</w:t>
      </w:r>
      <w:proofErr w:type="spellEnd"/>
      <w:r w:rsidRPr="00452AB7">
        <w:rPr>
          <w:rFonts w:eastAsia="Times New Roman"/>
          <w:szCs w:val="24"/>
        </w:rPr>
        <w:t xml:space="preserve">; азотная установка, используемая для производства и подачи азота; дроссельный блок; </w:t>
      </w:r>
      <w:proofErr w:type="spellStart"/>
      <w:r w:rsidRPr="00452AB7">
        <w:rPr>
          <w:rFonts w:eastAsia="Times New Roman"/>
          <w:szCs w:val="24"/>
        </w:rPr>
        <w:t>газосепаратор</w:t>
      </w:r>
      <w:proofErr w:type="spellEnd"/>
      <w:r w:rsidRPr="00452AB7">
        <w:rPr>
          <w:rFonts w:eastAsia="Times New Roman"/>
          <w:szCs w:val="24"/>
        </w:rPr>
        <w:t xml:space="preserve">; </w:t>
      </w:r>
      <w:r w:rsidRPr="00AF53B7">
        <w:rPr>
          <w:rFonts w:eastAsia="Times New Roman"/>
          <w:szCs w:val="24"/>
        </w:rPr>
        <w:t>факельная установка</w:t>
      </w:r>
      <w:r w:rsidRPr="00452AB7">
        <w:rPr>
          <w:rFonts w:eastAsia="Times New Roman"/>
          <w:szCs w:val="24"/>
        </w:rPr>
        <w:t xml:space="preserve"> </w:t>
      </w:r>
      <w:r w:rsidR="001D0B1D" w:rsidRPr="00452AB7">
        <w:rPr>
          <w:rFonts w:eastAsia="Times New Roman"/>
          <w:szCs w:val="24"/>
        </w:rPr>
        <w:t xml:space="preserve">и </w:t>
      </w:r>
      <w:r w:rsidRPr="00452AB7">
        <w:t>на каждый элемент, входящий в сборку</w:t>
      </w:r>
      <w:r w:rsidR="001D0B1D" w:rsidRPr="00452AB7">
        <w:t>)</w:t>
      </w:r>
      <w:r w:rsidRPr="00452AB7">
        <w:t xml:space="preserve">. </w:t>
      </w:r>
      <w:r w:rsidRPr="004C3817">
        <w:t xml:space="preserve">Эксплуатирующая документация на русском языке, согласно </w:t>
      </w:r>
      <w:hyperlink r:id="rId51" w:tooltip="Ссылка на КонсультантПлюс" w:history="1">
        <w:r w:rsidR="004C3817" w:rsidRPr="004C3817">
          <w:rPr>
            <w:rStyle w:val="aa"/>
            <w:iCs/>
            <w:szCs w:val="24"/>
          </w:rPr>
          <w:t>ГОСТ Р 2.601-2019</w:t>
        </w:r>
      </w:hyperlink>
      <w:r w:rsidR="0040114E" w:rsidRPr="004C3817">
        <w:rPr>
          <w:szCs w:val="20"/>
        </w:rPr>
        <w:t>;</w:t>
      </w:r>
    </w:p>
    <w:p w:rsidR="0040114E" w:rsidRPr="004C3817" w:rsidRDefault="003C2F17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подробную </w:t>
      </w:r>
      <w:r w:rsidR="0040114E" w:rsidRPr="004C3817">
        <w:rPr>
          <w:rFonts w:eastAsia="Arial"/>
          <w:lang w:val="x-none" w:eastAsia="x-none"/>
        </w:rPr>
        <w:t>схему фактического</w:t>
      </w:r>
      <w:r w:rsidR="00032E19" w:rsidRPr="004C3817">
        <w:rPr>
          <w:rFonts w:eastAsia="Arial"/>
          <w:lang w:val="x-none" w:eastAsia="x-none"/>
        </w:rPr>
        <w:t xml:space="preserve"> монтажа</w:t>
      </w:r>
      <w:r w:rsidR="0040114E" w:rsidRPr="004C3817">
        <w:rPr>
          <w:rFonts w:eastAsia="Arial"/>
          <w:lang w:val="x-none" w:eastAsia="x-none"/>
        </w:rPr>
        <w:t xml:space="preserve"> </w:t>
      </w:r>
      <w:r w:rsidR="00032E19" w:rsidRPr="004C3817">
        <w:rPr>
          <w:rFonts w:eastAsia="Arial"/>
          <w:lang w:val="x-none" w:eastAsia="x-none"/>
        </w:rPr>
        <w:t>технологического оборудования</w:t>
      </w:r>
      <w:r w:rsidR="0040114E" w:rsidRPr="004C3817">
        <w:rPr>
          <w:rFonts w:eastAsia="Arial"/>
          <w:lang w:val="x-none" w:eastAsia="x-none"/>
        </w:rPr>
        <w:t xml:space="preserve"> с указанием на ней габаритных и присоединительных размеров, включая количество и длину установленных </w:t>
      </w:r>
      <w:r w:rsidR="00032E19" w:rsidRPr="004C3817">
        <w:rPr>
          <w:rFonts w:eastAsia="Arial"/>
          <w:lang w:val="x-none" w:eastAsia="x-none"/>
        </w:rPr>
        <w:t xml:space="preserve">линии </w:t>
      </w:r>
      <w:proofErr w:type="spellStart"/>
      <w:r w:rsidR="00032E19" w:rsidRPr="004C3817">
        <w:rPr>
          <w:rFonts w:eastAsia="Arial"/>
          <w:lang w:val="x-none" w:eastAsia="x-none"/>
        </w:rPr>
        <w:t>манифольд</w:t>
      </w:r>
      <w:r w:rsidR="001D0B1D" w:rsidRPr="004C3817">
        <w:rPr>
          <w:rFonts w:eastAsia="Arial"/>
          <w:lang w:val="x-none" w:eastAsia="x-none"/>
        </w:rPr>
        <w:t>а</w:t>
      </w:r>
      <w:proofErr w:type="spellEnd"/>
      <w:r w:rsidR="0040114E" w:rsidRPr="004C3817">
        <w:rPr>
          <w:rFonts w:eastAsia="Arial"/>
          <w:lang w:val="x-none" w:eastAsia="x-none"/>
        </w:rPr>
        <w:t>;</w:t>
      </w:r>
    </w:p>
    <w:p w:rsidR="0040114E" w:rsidRPr="004C3817" w:rsidRDefault="0040114E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типовую схему </w:t>
      </w:r>
      <w:r w:rsidR="00032E19" w:rsidRPr="004C3817">
        <w:rPr>
          <w:rFonts w:eastAsia="Arial"/>
          <w:lang w:val="x-none" w:eastAsia="x-none"/>
        </w:rPr>
        <w:t>технологического оборудования;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0D398D">
        <w:rPr>
          <w:szCs w:val="20"/>
        </w:rPr>
        <w:lastRenderedPageBreak/>
        <w:t xml:space="preserve">акт </w:t>
      </w:r>
      <w:proofErr w:type="spellStart"/>
      <w:r w:rsidRPr="000D398D">
        <w:rPr>
          <w:szCs w:val="20"/>
        </w:rPr>
        <w:t>опрессовки</w:t>
      </w:r>
      <w:proofErr w:type="spellEnd"/>
      <w:r w:rsidRPr="000D398D">
        <w:rPr>
          <w:szCs w:val="20"/>
        </w:rPr>
        <w:t xml:space="preserve"> (</w:t>
      </w:r>
      <w:hyperlink w:anchor="Приложение11" w:history="1">
        <w:r w:rsidRPr="00103B4A">
          <w:rPr>
            <w:rStyle w:val="aa"/>
            <w:szCs w:val="20"/>
          </w:rPr>
          <w:t>приложение 1</w:t>
        </w:r>
        <w:r w:rsidR="00CC6FE9" w:rsidRPr="00103B4A">
          <w:rPr>
            <w:rStyle w:val="aa"/>
            <w:szCs w:val="20"/>
          </w:rPr>
          <w:t>1</w:t>
        </w:r>
      </w:hyperlink>
      <w:r w:rsidRPr="000D398D">
        <w:rPr>
          <w:szCs w:val="20"/>
        </w:rPr>
        <w:t>) технологического оборудования на рабочее давление на стенде (при необходимости);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0D398D">
        <w:rPr>
          <w:szCs w:val="20"/>
        </w:rPr>
        <w:t>ведомость на смонтированное технологич</w:t>
      </w:r>
      <w:r w:rsidR="00CC6FE9">
        <w:rPr>
          <w:szCs w:val="20"/>
        </w:rPr>
        <w:t>еское оборудование (</w:t>
      </w:r>
      <w:hyperlink w:anchor="Приложение21" w:history="1">
        <w:r w:rsidR="00CC6FE9" w:rsidRPr="00103B4A">
          <w:rPr>
            <w:rStyle w:val="aa"/>
            <w:szCs w:val="20"/>
          </w:rPr>
          <w:t>приложение 2</w:t>
        </w:r>
        <w:r w:rsidR="00103B4A" w:rsidRPr="00103B4A">
          <w:rPr>
            <w:rStyle w:val="aa"/>
            <w:szCs w:val="20"/>
          </w:rPr>
          <w:t>1</w:t>
        </w:r>
      </w:hyperlink>
      <w:r w:rsidRPr="000D398D">
        <w:rPr>
          <w:szCs w:val="20"/>
        </w:rPr>
        <w:t>);</w:t>
      </w:r>
    </w:p>
    <w:p w:rsidR="0040114E" w:rsidRPr="000D398D" w:rsidRDefault="0040114E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0D398D">
        <w:rPr>
          <w:szCs w:val="20"/>
        </w:rPr>
        <w:t xml:space="preserve">инструкцию по монтажу и эксплуатации </w:t>
      </w:r>
      <w:r w:rsidR="00032E19" w:rsidRPr="000D398D">
        <w:rPr>
          <w:szCs w:val="20"/>
        </w:rPr>
        <w:t>технологического оборудования БРД</w:t>
      </w:r>
      <w:r w:rsidR="004275B4" w:rsidRPr="000D398D">
        <w:rPr>
          <w:szCs w:val="20"/>
        </w:rPr>
        <w:t>, согласованную ПФС</w:t>
      </w:r>
      <w:r w:rsidRPr="000D398D">
        <w:rPr>
          <w:szCs w:val="20"/>
        </w:rPr>
        <w:t>;</w:t>
      </w:r>
    </w:p>
    <w:p w:rsidR="00032E19" w:rsidRPr="000D398D" w:rsidRDefault="00032E19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0D398D">
        <w:rPr>
          <w:szCs w:val="20"/>
        </w:rPr>
        <w:t>документы по прохождению технологического оборудования БРД дефектоскопии</w:t>
      </w:r>
      <w:r w:rsidR="001D0B1D" w:rsidRPr="000D398D">
        <w:rPr>
          <w:szCs w:val="20"/>
        </w:rPr>
        <w:t>;</w:t>
      </w:r>
    </w:p>
    <w:p w:rsidR="000D398D" w:rsidRPr="001D480A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0D398D">
        <w:rPr>
          <w:szCs w:val="20"/>
        </w:rPr>
        <w:t xml:space="preserve">акт </w:t>
      </w:r>
      <w:proofErr w:type="spellStart"/>
      <w:r w:rsidRPr="000D398D">
        <w:rPr>
          <w:szCs w:val="20"/>
        </w:rPr>
        <w:t>опрессовки</w:t>
      </w:r>
      <w:proofErr w:type="spellEnd"/>
      <w:r w:rsidRPr="000D398D">
        <w:rPr>
          <w:szCs w:val="20"/>
        </w:rPr>
        <w:t xml:space="preserve"> технологиче</w:t>
      </w:r>
      <w:r w:rsidR="00CC6FE9">
        <w:rPr>
          <w:szCs w:val="20"/>
        </w:rPr>
        <w:t>ского оборудования (</w:t>
      </w:r>
      <w:hyperlink w:anchor="Приложение11" w:history="1">
        <w:r w:rsidR="00CC6FE9" w:rsidRPr="00103B4A">
          <w:rPr>
            <w:rStyle w:val="aa"/>
            <w:szCs w:val="20"/>
          </w:rPr>
          <w:t xml:space="preserve">приложение </w:t>
        </w:r>
        <w:r w:rsidR="00103B4A" w:rsidRPr="00103B4A">
          <w:rPr>
            <w:rStyle w:val="aa"/>
            <w:szCs w:val="20"/>
          </w:rPr>
          <w:t>1</w:t>
        </w:r>
        <w:r w:rsidR="00CC6FE9" w:rsidRPr="00103B4A">
          <w:rPr>
            <w:rStyle w:val="aa"/>
            <w:szCs w:val="20"/>
          </w:rPr>
          <w:t>1</w:t>
        </w:r>
      </w:hyperlink>
      <w:r w:rsidRPr="000D398D">
        <w:rPr>
          <w:szCs w:val="20"/>
        </w:rPr>
        <w:t>)</w:t>
      </w:r>
      <w:r>
        <w:rPr>
          <w:szCs w:val="20"/>
        </w:rPr>
        <w:t xml:space="preserve"> </w:t>
      </w:r>
      <w:r w:rsidRPr="001D480A">
        <w:rPr>
          <w:szCs w:val="20"/>
        </w:rPr>
        <w:t>посл</w:t>
      </w:r>
      <w:r>
        <w:rPr>
          <w:szCs w:val="20"/>
        </w:rPr>
        <w:t>е монтажа на устье скважины.</w:t>
      </w:r>
    </w:p>
    <w:p w:rsidR="00E90258" w:rsidRPr="00C37615" w:rsidRDefault="00E90258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Кроме того, в бригадах освоения и испытания, ЗБС, а также в бригадах ремонта скважин, должны быть:</w:t>
      </w:r>
    </w:p>
    <w:p w:rsidR="00E90258" w:rsidRPr="000D398D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паспорт фонтанной арматуры с актом </w:t>
      </w:r>
      <w:r w:rsidRPr="000D398D">
        <w:rPr>
          <w:rFonts w:eastAsia="Arial"/>
          <w:lang w:val="x-none" w:eastAsia="x-none"/>
        </w:rPr>
        <w:t>гидравлического испытания на стенде;</w:t>
      </w:r>
    </w:p>
    <w:p w:rsidR="000D398D" w:rsidRPr="000D398D" w:rsidRDefault="000D398D" w:rsidP="000D398D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0D398D">
        <w:rPr>
          <w:rFonts w:eastAsia="Arial"/>
          <w:lang w:val="x-none" w:eastAsia="x-none"/>
        </w:rPr>
        <w:t xml:space="preserve">копия акта </w:t>
      </w:r>
      <w:proofErr w:type="spellStart"/>
      <w:r w:rsidRPr="000D398D">
        <w:rPr>
          <w:rFonts w:eastAsia="Arial"/>
          <w:lang w:val="x-none" w:eastAsia="x-none"/>
        </w:rPr>
        <w:t>опрессовки</w:t>
      </w:r>
      <w:proofErr w:type="spellEnd"/>
      <w:r w:rsidRPr="000D398D">
        <w:rPr>
          <w:rFonts w:eastAsia="Arial"/>
          <w:lang w:val="x-none" w:eastAsia="x-none"/>
        </w:rPr>
        <w:t xml:space="preserve"> межколонного пространства</w:t>
      </w:r>
      <w:r w:rsidR="00CC6FE9">
        <w:rPr>
          <w:rFonts w:eastAsia="Arial"/>
          <w:lang w:eastAsia="x-none"/>
        </w:rPr>
        <w:t xml:space="preserve"> (</w:t>
      </w:r>
      <w:hyperlink w:anchor="Приложение22" w:history="1">
        <w:r w:rsidR="00CC6FE9" w:rsidRPr="00103B4A">
          <w:rPr>
            <w:rStyle w:val="aa"/>
            <w:rFonts w:eastAsia="Arial"/>
            <w:lang w:eastAsia="x-none"/>
          </w:rPr>
          <w:t>приложение 22</w:t>
        </w:r>
      </w:hyperlink>
      <w:r w:rsidRPr="000D398D">
        <w:rPr>
          <w:rFonts w:eastAsia="Arial"/>
          <w:lang w:eastAsia="x-none"/>
        </w:rPr>
        <w:t xml:space="preserve">), </w:t>
      </w:r>
      <w:r w:rsidRPr="000D398D">
        <w:rPr>
          <w:rFonts w:eastAsia="Arial"/>
          <w:lang w:val="x-none" w:eastAsia="x-none"/>
        </w:rPr>
        <w:t xml:space="preserve">копия акта </w:t>
      </w:r>
      <w:proofErr w:type="spellStart"/>
      <w:r w:rsidRPr="000D398D">
        <w:rPr>
          <w:rFonts w:eastAsia="Arial"/>
          <w:lang w:val="x-none" w:eastAsia="x-none"/>
        </w:rPr>
        <w:t>опрессовки</w:t>
      </w:r>
      <w:proofErr w:type="spellEnd"/>
      <w:r w:rsidRPr="000D398D">
        <w:rPr>
          <w:rFonts w:eastAsia="Arial"/>
          <w:lang w:val="x-none" w:eastAsia="x-none"/>
        </w:rPr>
        <w:t xml:space="preserve"> </w:t>
      </w:r>
      <w:proofErr w:type="spellStart"/>
      <w:r w:rsidRPr="000D398D">
        <w:rPr>
          <w:rFonts w:eastAsia="Arial"/>
          <w:lang w:val="x-none" w:eastAsia="x-none"/>
        </w:rPr>
        <w:t>меж</w:t>
      </w:r>
      <w:r w:rsidRPr="000D398D">
        <w:rPr>
          <w:rFonts w:eastAsia="Arial"/>
          <w:lang w:eastAsia="x-none"/>
        </w:rPr>
        <w:t>пекерного</w:t>
      </w:r>
      <w:proofErr w:type="spellEnd"/>
      <w:r w:rsidRPr="000D398D">
        <w:rPr>
          <w:rFonts w:eastAsia="Arial"/>
          <w:lang w:val="x-none" w:eastAsia="x-none"/>
        </w:rPr>
        <w:t xml:space="preserve"> пространства</w:t>
      </w:r>
      <w:r w:rsidRPr="000D398D">
        <w:rPr>
          <w:rFonts w:eastAsia="Arial"/>
          <w:lang w:eastAsia="x-none"/>
        </w:rPr>
        <w:t xml:space="preserve"> (</w:t>
      </w:r>
      <w:hyperlink w:anchor="Приложение23" w:history="1">
        <w:r w:rsidRPr="00103B4A">
          <w:rPr>
            <w:rStyle w:val="aa"/>
            <w:rFonts w:eastAsia="Arial"/>
            <w:lang w:eastAsia="x-none"/>
          </w:rPr>
          <w:t>приложение 2</w:t>
        </w:r>
        <w:r w:rsidR="00CC6FE9" w:rsidRPr="00103B4A">
          <w:rPr>
            <w:rStyle w:val="aa"/>
            <w:rFonts w:eastAsia="Arial"/>
            <w:lang w:eastAsia="x-none"/>
          </w:rPr>
          <w:t>3</w:t>
        </w:r>
      </w:hyperlink>
      <w:r w:rsidRPr="000D398D">
        <w:rPr>
          <w:rFonts w:eastAsia="Arial"/>
          <w:lang w:eastAsia="x-none"/>
        </w:rPr>
        <w:t>)</w:t>
      </w:r>
      <w:r w:rsidRPr="000D398D">
        <w:rPr>
          <w:rFonts w:eastAsia="Arial"/>
          <w:lang w:val="x-none" w:eastAsia="x-none"/>
        </w:rPr>
        <w:t>.</w:t>
      </w:r>
    </w:p>
    <w:p w:rsidR="00E90258" w:rsidRPr="00C37615" w:rsidRDefault="00E90258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 xml:space="preserve">На смонтированное ПВО </w:t>
      </w:r>
      <w:r w:rsidR="007E3112">
        <w:rPr>
          <w:rFonts w:ascii="Times New Roman" w:hAnsi="Times New Roman"/>
          <w:sz w:val="24"/>
          <w:szCs w:val="24"/>
        </w:rPr>
        <w:t>составляется ведомость (</w:t>
      </w:r>
      <w:hyperlink w:anchor="Приложение14" w:history="1">
        <w:r w:rsidR="007E3112" w:rsidRPr="00103B4A">
          <w:rPr>
            <w:rStyle w:val="aa"/>
            <w:rFonts w:ascii="Times New Roman" w:hAnsi="Times New Roman"/>
            <w:sz w:val="24"/>
            <w:szCs w:val="24"/>
          </w:rPr>
          <w:t>п</w:t>
        </w:r>
        <w:r w:rsidR="00CC6FE9" w:rsidRPr="00103B4A">
          <w:rPr>
            <w:rStyle w:val="aa"/>
            <w:rFonts w:ascii="Times New Roman" w:hAnsi="Times New Roman"/>
            <w:sz w:val="24"/>
            <w:szCs w:val="24"/>
          </w:rPr>
          <w:t>риложение 1</w:t>
        </w:r>
        <w:r w:rsidR="00011009">
          <w:rPr>
            <w:rStyle w:val="aa"/>
            <w:rFonts w:ascii="Times New Roman" w:hAnsi="Times New Roman"/>
            <w:sz w:val="24"/>
            <w:szCs w:val="24"/>
          </w:rPr>
          <w:t>4</w:t>
        </w:r>
      </w:hyperlink>
      <w:r w:rsidR="000D398D" w:rsidRPr="000D398D">
        <w:rPr>
          <w:rFonts w:ascii="Times New Roman" w:hAnsi="Times New Roman"/>
          <w:sz w:val="24"/>
          <w:szCs w:val="24"/>
        </w:rPr>
        <w:t>),</w:t>
      </w:r>
      <w:r w:rsidRPr="00C37615">
        <w:rPr>
          <w:rFonts w:ascii="Times New Roman" w:hAnsi="Times New Roman"/>
          <w:sz w:val="24"/>
          <w:szCs w:val="24"/>
        </w:rPr>
        <w:t xml:space="preserve"> в которой указываются: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заводской номер оборудования;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тип оборудования (</w:t>
      </w:r>
      <w:proofErr w:type="spellStart"/>
      <w:r w:rsidRPr="004C3817">
        <w:rPr>
          <w:rFonts w:eastAsia="Arial"/>
          <w:lang w:val="x-none" w:eastAsia="x-none"/>
        </w:rPr>
        <w:t>превенторов</w:t>
      </w:r>
      <w:proofErr w:type="spellEnd"/>
      <w:r w:rsidRPr="004C3817">
        <w:rPr>
          <w:rFonts w:eastAsia="Arial"/>
          <w:lang w:val="x-none" w:eastAsia="x-none"/>
        </w:rPr>
        <w:t xml:space="preserve">, колонной головки, фонтанной арматуры, буровой крестовины и переходных (дистанционных) катушек, устьевых задвижек, пульта </w:t>
      </w:r>
      <w:proofErr w:type="spellStart"/>
      <w:r w:rsidRPr="004C3817">
        <w:rPr>
          <w:rFonts w:eastAsia="Arial"/>
          <w:lang w:val="x-none" w:eastAsia="x-none"/>
        </w:rPr>
        <w:t>гидроуправления</w:t>
      </w:r>
      <w:proofErr w:type="spellEnd"/>
      <w:r w:rsidRPr="004C3817">
        <w:rPr>
          <w:rFonts w:eastAsia="Arial"/>
          <w:lang w:val="x-none" w:eastAsia="x-none"/>
        </w:rPr>
        <w:t xml:space="preserve"> и т.п.);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год выпуска;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дата ввода в эксплуатацию;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срок эксплуатации ПВО;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диаметр проходного отверстия оборудования;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рабочее давление </w:t>
      </w:r>
      <w:proofErr w:type="spellStart"/>
      <w:r w:rsidRPr="004C3817">
        <w:rPr>
          <w:rFonts w:eastAsia="Arial"/>
          <w:lang w:val="x-none" w:eastAsia="x-none"/>
        </w:rPr>
        <w:t>превенторов</w:t>
      </w:r>
      <w:proofErr w:type="spellEnd"/>
      <w:r w:rsidRPr="004C3817">
        <w:rPr>
          <w:rFonts w:eastAsia="Arial"/>
          <w:lang w:val="x-none" w:eastAsia="x-none"/>
        </w:rPr>
        <w:t xml:space="preserve"> и элементов ПВО;</w:t>
      </w:r>
    </w:p>
    <w:p w:rsidR="00E90258" w:rsidRPr="004C3817" w:rsidRDefault="001D480A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дата и </w:t>
      </w:r>
      <w:r w:rsidR="00E90258" w:rsidRPr="004C3817">
        <w:rPr>
          <w:rFonts w:eastAsia="Arial"/>
          <w:lang w:val="x-none" w:eastAsia="x-none"/>
        </w:rPr>
        <w:t xml:space="preserve">давление </w:t>
      </w:r>
      <w:proofErr w:type="spellStart"/>
      <w:r w:rsidR="00E90258" w:rsidRPr="004C3817">
        <w:rPr>
          <w:rFonts w:eastAsia="Arial"/>
          <w:lang w:val="x-none" w:eastAsia="x-none"/>
        </w:rPr>
        <w:t>опрессовки</w:t>
      </w:r>
      <w:proofErr w:type="spellEnd"/>
      <w:r w:rsidR="00E90258" w:rsidRPr="004C3817">
        <w:rPr>
          <w:rFonts w:eastAsia="Arial"/>
          <w:lang w:val="x-none" w:eastAsia="x-none"/>
        </w:rPr>
        <w:t xml:space="preserve"> на ремонтной базе;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внутренние диаметры отводов крестовины и выкидных </w:t>
      </w:r>
      <w:proofErr w:type="spellStart"/>
      <w:r w:rsidRPr="004C3817">
        <w:rPr>
          <w:rFonts w:eastAsia="Arial"/>
          <w:lang w:val="x-none" w:eastAsia="x-none"/>
        </w:rPr>
        <w:t>манифольдов</w:t>
      </w:r>
      <w:proofErr w:type="spellEnd"/>
      <w:r w:rsidRPr="004C3817">
        <w:rPr>
          <w:rFonts w:eastAsia="Arial"/>
          <w:lang w:val="x-none" w:eastAsia="x-none"/>
        </w:rPr>
        <w:t>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диаметр, толщина стенки, марка стали и длина верхней обсадной трубы, </w:t>
      </w:r>
      <w:r w:rsidR="001D480A" w:rsidRPr="004C3817">
        <w:rPr>
          <w:rFonts w:eastAsia="Arial"/>
          <w:lang w:val="x-none" w:eastAsia="x-none"/>
        </w:rPr>
        <w:t>на которой</w:t>
      </w:r>
      <w:r w:rsidRPr="004C3817">
        <w:rPr>
          <w:rFonts w:eastAsia="Arial"/>
          <w:lang w:val="x-none" w:eastAsia="x-none"/>
        </w:rPr>
        <w:t xml:space="preserve"> устанавливается ПВО;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>тип установленных задвижек;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давление </w:t>
      </w:r>
      <w:proofErr w:type="spellStart"/>
      <w:r w:rsidRPr="004C3817">
        <w:rPr>
          <w:rFonts w:eastAsia="Arial"/>
          <w:lang w:val="x-none" w:eastAsia="x-none"/>
        </w:rPr>
        <w:t>опрессовки</w:t>
      </w:r>
      <w:proofErr w:type="spellEnd"/>
      <w:r w:rsidRPr="004C3817">
        <w:rPr>
          <w:rFonts w:eastAsia="Arial"/>
          <w:lang w:val="x-none" w:eastAsia="x-none"/>
        </w:rPr>
        <w:t xml:space="preserve"> ПВО совместно с обсадной колонной;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размеры плашек, установленных в </w:t>
      </w:r>
      <w:proofErr w:type="spellStart"/>
      <w:r w:rsidRPr="004C3817">
        <w:rPr>
          <w:rFonts w:eastAsia="Arial"/>
          <w:lang w:val="x-none" w:eastAsia="x-none"/>
        </w:rPr>
        <w:t>превенторах</w:t>
      </w:r>
      <w:proofErr w:type="spellEnd"/>
      <w:r w:rsidRPr="004C3817">
        <w:rPr>
          <w:rFonts w:eastAsia="Arial"/>
          <w:lang w:val="x-none" w:eastAsia="x-none"/>
        </w:rPr>
        <w:t>;</w:t>
      </w:r>
    </w:p>
    <w:p w:rsidR="00E90258" w:rsidRPr="004C3817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4C3817">
        <w:rPr>
          <w:rFonts w:eastAsia="Arial"/>
          <w:lang w:val="x-none" w:eastAsia="x-none"/>
        </w:rPr>
        <w:t xml:space="preserve">размеры </w:t>
      </w:r>
      <w:proofErr w:type="spellStart"/>
      <w:r w:rsidRPr="004C3817">
        <w:rPr>
          <w:rFonts w:eastAsia="Arial"/>
          <w:lang w:val="x-none" w:eastAsia="x-none"/>
        </w:rPr>
        <w:t>надпревенторной</w:t>
      </w:r>
      <w:proofErr w:type="spellEnd"/>
      <w:r w:rsidRPr="004C3817">
        <w:rPr>
          <w:rFonts w:eastAsia="Arial"/>
          <w:lang w:val="x-none" w:eastAsia="x-none"/>
        </w:rPr>
        <w:t xml:space="preserve"> и переходных катушек;</w:t>
      </w:r>
    </w:p>
    <w:p w:rsidR="00E90258" w:rsidRPr="00C37615" w:rsidRDefault="00E90258" w:rsidP="004C3817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0"/>
        </w:rPr>
      </w:pPr>
      <w:r w:rsidRPr="004C3817">
        <w:rPr>
          <w:rFonts w:eastAsia="Arial"/>
          <w:lang w:val="x-none" w:eastAsia="x-none"/>
        </w:rPr>
        <w:t>пр</w:t>
      </w:r>
      <w:r w:rsidR="00DD5E90" w:rsidRPr="004C3817">
        <w:rPr>
          <w:rFonts w:eastAsia="Arial"/>
          <w:lang w:val="x-none" w:eastAsia="x-none"/>
        </w:rPr>
        <w:t>исоединительные</w:t>
      </w:r>
      <w:r w:rsidR="004C3817">
        <w:rPr>
          <w:szCs w:val="20"/>
        </w:rPr>
        <w:t xml:space="preserve"> размеры фланцев.</w:t>
      </w:r>
    </w:p>
    <w:p w:rsidR="00E90258" w:rsidRPr="004C3817" w:rsidRDefault="00E90258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817">
        <w:rPr>
          <w:rFonts w:ascii="Times New Roman" w:hAnsi="Times New Roman" w:cs="Times New Roman"/>
          <w:sz w:val="24"/>
          <w:szCs w:val="24"/>
        </w:rPr>
        <w:t>Ведомость хранится в бригаде на время проведения работ на скважине.</w:t>
      </w:r>
    </w:p>
    <w:p w:rsidR="00674565" w:rsidRPr="004C3817" w:rsidRDefault="00AE1E95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817">
        <w:rPr>
          <w:rFonts w:ascii="Times New Roman" w:hAnsi="Times New Roman" w:cs="Times New Roman"/>
          <w:sz w:val="24"/>
          <w:szCs w:val="24"/>
        </w:rPr>
        <w:t xml:space="preserve">Заверенные копии </w:t>
      </w:r>
      <w:r w:rsidR="0070243F" w:rsidRPr="004C3817">
        <w:rPr>
          <w:rFonts w:ascii="Times New Roman" w:hAnsi="Times New Roman" w:cs="Times New Roman"/>
          <w:sz w:val="24"/>
          <w:szCs w:val="24"/>
        </w:rPr>
        <w:t>паспортов</w:t>
      </w:r>
      <w:r w:rsidR="00EC360D" w:rsidRPr="004C3817">
        <w:rPr>
          <w:rFonts w:ascii="Times New Roman" w:hAnsi="Times New Roman" w:cs="Times New Roman"/>
          <w:sz w:val="24"/>
          <w:szCs w:val="24"/>
        </w:rPr>
        <w:t xml:space="preserve"> </w:t>
      </w:r>
      <w:r w:rsidR="00674565" w:rsidRPr="004C3817">
        <w:rPr>
          <w:rFonts w:ascii="Times New Roman" w:hAnsi="Times New Roman" w:cs="Times New Roman"/>
          <w:sz w:val="24"/>
          <w:szCs w:val="24"/>
        </w:rPr>
        <w:t>на противовыбросовое оборудование и обору</w:t>
      </w:r>
      <w:r w:rsidR="00EC360D" w:rsidRPr="004C3817">
        <w:rPr>
          <w:rFonts w:ascii="Times New Roman" w:hAnsi="Times New Roman" w:cs="Times New Roman"/>
          <w:sz w:val="24"/>
          <w:szCs w:val="24"/>
        </w:rPr>
        <w:t>дование системы отчистки должны находиться на месте проведения работ на бумажном носителе</w:t>
      </w:r>
      <w:r w:rsidR="00F82977" w:rsidRPr="004C3817">
        <w:rPr>
          <w:rFonts w:ascii="Times New Roman" w:hAnsi="Times New Roman" w:cs="Times New Roman"/>
          <w:sz w:val="24"/>
          <w:szCs w:val="24"/>
        </w:rPr>
        <w:t>,</w:t>
      </w:r>
      <w:r w:rsidR="00EC360D" w:rsidRPr="004C3817">
        <w:rPr>
          <w:rFonts w:ascii="Times New Roman" w:hAnsi="Times New Roman" w:cs="Times New Roman"/>
          <w:sz w:val="24"/>
          <w:szCs w:val="24"/>
        </w:rPr>
        <w:t xml:space="preserve"> </w:t>
      </w:r>
      <w:r w:rsidR="001D480A" w:rsidRPr="004C3817">
        <w:rPr>
          <w:rFonts w:ascii="Times New Roman" w:hAnsi="Times New Roman" w:cs="Times New Roman"/>
          <w:sz w:val="24"/>
          <w:szCs w:val="24"/>
        </w:rPr>
        <w:t xml:space="preserve">соответствовать требованиям </w:t>
      </w:r>
      <w:hyperlink r:id="rId52" w:tooltip="Ссылка на КонсультантПлюс" w:history="1">
        <w:r w:rsidR="004C3817" w:rsidRPr="004C3817">
          <w:rPr>
            <w:rStyle w:val="aa"/>
            <w:rFonts w:ascii="Times New Roman" w:hAnsi="Times New Roman" w:cs="Times New Roman"/>
            <w:iCs/>
            <w:sz w:val="24"/>
            <w:szCs w:val="24"/>
          </w:rPr>
          <w:t>ГОСТ Р 2.601-2019</w:t>
        </w:r>
      </w:hyperlink>
      <w:r w:rsidR="001D480A" w:rsidRPr="004C3817">
        <w:rPr>
          <w:rFonts w:ascii="Times New Roman" w:hAnsi="Times New Roman" w:cs="Times New Roman"/>
          <w:sz w:val="24"/>
          <w:szCs w:val="24"/>
        </w:rPr>
        <w:t>.</w:t>
      </w:r>
    </w:p>
    <w:p w:rsidR="00E90258" w:rsidRPr="004C3817" w:rsidRDefault="00E90258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817">
        <w:rPr>
          <w:rFonts w:ascii="Times New Roman" w:hAnsi="Times New Roman" w:cs="Times New Roman"/>
          <w:sz w:val="24"/>
          <w:szCs w:val="24"/>
        </w:rPr>
        <w:t xml:space="preserve">После монтажа на устье ПВО, для получения разрешения на производство работ, вызывается </w:t>
      </w:r>
      <w:r w:rsidR="004C3817" w:rsidRPr="004C3817">
        <w:rPr>
          <w:rFonts w:ascii="Times New Roman" w:hAnsi="Times New Roman" w:cs="Times New Roman"/>
          <w:sz w:val="24"/>
          <w:szCs w:val="24"/>
        </w:rPr>
        <w:t>ПФС</w:t>
      </w:r>
      <w:r w:rsidRPr="004C3817">
        <w:rPr>
          <w:rFonts w:ascii="Times New Roman" w:hAnsi="Times New Roman" w:cs="Times New Roman"/>
          <w:sz w:val="24"/>
          <w:szCs w:val="24"/>
        </w:rPr>
        <w:t xml:space="preserve"> для проверки качества его монтажа, проведения </w:t>
      </w:r>
      <w:proofErr w:type="spellStart"/>
      <w:r w:rsidRPr="004C3817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4C3817">
        <w:rPr>
          <w:rFonts w:ascii="Times New Roman" w:hAnsi="Times New Roman" w:cs="Times New Roman"/>
          <w:sz w:val="24"/>
          <w:szCs w:val="24"/>
        </w:rPr>
        <w:t xml:space="preserve">, готовности бригады к производству работ </w:t>
      </w:r>
      <w:r w:rsidR="00F9331D" w:rsidRPr="004C3817">
        <w:rPr>
          <w:rFonts w:ascii="Times New Roman" w:hAnsi="Times New Roman" w:cs="Times New Roman"/>
          <w:sz w:val="24"/>
          <w:szCs w:val="24"/>
        </w:rPr>
        <w:t>на</w:t>
      </w:r>
      <w:r w:rsidRPr="004C3817">
        <w:rPr>
          <w:rFonts w:ascii="Times New Roman" w:hAnsi="Times New Roman" w:cs="Times New Roman"/>
          <w:sz w:val="24"/>
          <w:szCs w:val="24"/>
        </w:rPr>
        <w:t xml:space="preserve"> скважине и выдачи разрешения на производство работ. </w:t>
      </w:r>
    </w:p>
    <w:p w:rsidR="0028625B" w:rsidRPr="004C3817" w:rsidRDefault="0028625B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4C3817">
        <w:rPr>
          <w:rFonts w:ascii="Times New Roman" w:hAnsi="Times New Roman" w:cs="Times New Roman"/>
          <w:sz w:val="24"/>
          <w:szCs w:val="24"/>
        </w:rPr>
        <w:lastRenderedPageBreak/>
        <w:t>Письменная</w:t>
      </w:r>
      <w:r w:rsidRPr="004C381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заявка на вызов представителя </w:t>
      </w:r>
      <w:r w:rsidR="004C3817" w:rsidRPr="004C3817">
        <w:rPr>
          <w:rFonts w:ascii="Times New Roman" w:hAnsi="Times New Roman" w:cs="Times New Roman"/>
          <w:color w:val="000000"/>
          <w:spacing w:val="2"/>
          <w:sz w:val="24"/>
          <w:szCs w:val="24"/>
        </w:rPr>
        <w:t>ПФС</w:t>
      </w:r>
      <w:r w:rsidRPr="004C381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подается за 24 часа. Транспорт для прибытия к месту проведения работ предоставляет </w:t>
      </w:r>
      <w:r w:rsidR="004C3817" w:rsidRPr="004C3817">
        <w:rPr>
          <w:rFonts w:ascii="Times New Roman" w:hAnsi="Times New Roman" w:cs="Times New Roman"/>
          <w:color w:val="000000"/>
          <w:spacing w:val="2"/>
          <w:sz w:val="24"/>
          <w:szCs w:val="24"/>
        </w:rPr>
        <w:t>п</w:t>
      </w:r>
      <w:r w:rsidRPr="004C3817">
        <w:rPr>
          <w:rFonts w:ascii="Times New Roman" w:hAnsi="Times New Roman" w:cs="Times New Roman"/>
          <w:color w:val="000000"/>
          <w:spacing w:val="2"/>
          <w:sz w:val="24"/>
          <w:szCs w:val="24"/>
        </w:rPr>
        <w:t>одрядная организация.</w:t>
      </w:r>
      <w:bookmarkStart w:id="101" w:name="_9._Буровые_растворы"/>
      <w:bookmarkStart w:id="102" w:name="_10._Буровые_растворы"/>
      <w:bookmarkEnd w:id="101"/>
      <w:bookmarkEnd w:id="102"/>
    </w:p>
    <w:p w:rsidR="00E90258" w:rsidRPr="004C3817" w:rsidRDefault="00E90258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2BC5">
        <w:rPr>
          <w:rFonts w:ascii="Times New Roman" w:hAnsi="Times New Roman" w:cs="Times New Roman"/>
          <w:sz w:val="24"/>
          <w:szCs w:val="24"/>
        </w:rPr>
        <w:t>Опрессовка</w:t>
      </w:r>
      <w:proofErr w:type="spellEnd"/>
      <w:r w:rsidRPr="003D2BC5">
        <w:rPr>
          <w:rFonts w:ascii="Times New Roman" w:hAnsi="Times New Roman" w:cs="Times New Roman"/>
          <w:sz w:val="24"/>
          <w:szCs w:val="24"/>
        </w:rPr>
        <w:t xml:space="preserve"> межколонного пространства проводится на этапе бурении скважин</w:t>
      </w:r>
      <w:r w:rsidR="003D2BC5" w:rsidRPr="003D2BC5">
        <w:rPr>
          <w:rFonts w:ascii="Times New Roman" w:hAnsi="Times New Roman" w:cs="Times New Roman"/>
          <w:sz w:val="24"/>
          <w:szCs w:val="24"/>
        </w:rPr>
        <w:t xml:space="preserve"> жидкостью, являющейся основой используемого бурового раствора (минерализованная вода, жидкие углеводороды) на давление, не превышающее остаточную прочность предыдущей колонны и прочность на сжатие цементного камня </w:t>
      </w:r>
      <w:proofErr w:type="spellStart"/>
      <w:r w:rsidR="003D2BC5" w:rsidRPr="003D2BC5">
        <w:rPr>
          <w:rFonts w:ascii="Times New Roman" w:hAnsi="Times New Roman" w:cs="Times New Roman"/>
          <w:sz w:val="24"/>
          <w:szCs w:val="24"/>
        </w:rPr>
        <w:t>заколонного</w:t>
      </w:r>
      <w:proofErr w:type="spellEnd"/>
      <w:r w:rsidR="003D2BC5" w:rsidRPr="003D2BC5">
        <w:rPr>
          <w:rFonts w:ascii="Times New Roman" w:hAnsi="Times New Roman" w:cs="Times New Roman"/>
          <w:sz w:val="24"/>
          <w:szCs w:val="24"/>
        </w:rPr>
        <w:t xml:space="preserve"> пространства</w:t>
      </w:r>
      <w:r w:rsidRPr="003D2BC5">
        <w:rPr>
          <w:rFonts w:ascii="Times New Roman" w:hAnsi="Times New Roman" w:cs="Times New Roman"/>
          <w:sz w:val="24"/>
          <w:szCs w:val="24"/>
        </w:rPr>
        <w:t xml:space="preserve">. Межколонное пространство считается герметичным, если в течение 30 (тридцати) минут давление </w:t>
      </w:r>
      <w:proofErr w:type="spellStart"/>
      <w:r w:rsidRPr="003D2BC5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3D2BC5">
        <w:rPr>
          <w:rFonts w:ascii="Times New Roman" w:hAnsi="Times New Roman" w:cs="Times New Roman"/>
          <w:sz w:val="24"/>
          <w:szCs w:val="24"/>
        </w:rPr>
        <w:t xml:space="preserve"> снизилось не более чем на 5 кгс/см</w:t>
      </w:r>
      <w:r w:rsidRPr="003D2BC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2BC5">
        <w:rPr>
          <w:rFonts w:ascii="Times New Roman" w:hAnsi="Times New Roman" w:cs="Times New Roman"/>
          <w:sz w:val="24"/>
          <w:szCs w:val="24"/>
        </w:rPr>
        <w:t xml:space="preserve"> (0,5 МПа). </w:t>
      </w:r>
      <w:r w:rsidR="0088657F" w:rsidRPr="003D2BC5">
        <w:rPr>
          <w:rFonts w:ascii="Times New Roman" w:hAnsi="Times New Roman" w:cs="Times New Roman"/>
          <w:sz w:val="24"/>
          <w:szCs w:val="24"/>
        </w:rPr>
        <w:t xml:space="preserve">Способ, параметры и технология </w:t>
      </w:r>
      <w:proofErr w:type="spellStart"/>
      <w:r w:rsidR="0088657F" w:rsidRPr="003D2BC5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="0088657F" w:rsidRPr="003D2BC5">
        <w:rPr>
          <w:rFonts w:ascii="Times New Roman" w:hAnsi="Times New Roman" w:cs="Times New Roman"/>
          <w:sz w:val="24"/>
          <w:szCs w:val="24"/>
        </w:rPr>
        <w:t xml:space="preserve"> межколонного пространства устанавливаются рабочим проектом </w:t>
      </w:r>
      <w:r w:rsidR="0088657F" w:rsidRPr="004C3817">
        <w:rPr>
          <w:rFonts w:ascii="Times New Roman" w:hAnsi="Times New Roman" w:cs="Times New Roman"/>
          <w:sz w:val="24"/>
          <w:szCs w:val="24"/>
        </w:rPr>
        <w:t>на строительство скважины.</w:t>
      </w:r>
    </w:p>
    <w:p w:rsidR="00E90258" w:rsidRDefault="00E90258" w:rsidP="00933BE4">
      <w:pPr>
        <w:pStyle w:val="1f1"/>
        <w:numPr>
          <w:ilvl w:val="0"/>
          <w:numId w:val="41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3817">
        <w:rPr>
          <w:rFonts w:ascii="Times New Roman" w:hAnsi="Times New Roman" w:cs="Times New Roman"/>
          <w:sz w:val="24"/>
          <w:szCs w:val="24"/>
        </w:rPr>
        <w:t xml:space="preserve">Присутствие представителя </w:t>
      </w:r>
      <w:r w:rsidR="00124CEB" w:rsidRPr="004C3817">
        <w:rPr>
          <w:rFonts w:ascii="Times New Roman" w:hAnsi="Times New Roman" w:cs="Times New Roman"/>
          <w:sz w:val="24"/>
          <w:szCs w:val="24"/>
        </w:rPr>
        <w:t>Общества</w:t>
      </w:r>
      <w:r w:rsidRPr="004C3817">
        <w:rPr>
          <w:rFonts w:ascii="Times New Roman" w:hAnsi="Times New Roman" w:cs="Times New Roman"/>
          <w:sz w:val="24"/>
          <w:szCs w:val="24"/>
        </w:rPr>
        <w:t xml:space="preserve"> и представителя </w:t>
      </w:r>
      <w:r w:rsidR="004C3817" w:rsidRPr="004C3817">
        <w:rPr>
          <w:rFonts w:ascii="Times New Roman" w:hAnsi="Times New Roman" w:cs="Times New Roman"/>
          <w:sz w:val="24"/>
          <w:szCs w:val="24"/>
        </w:rPr>
        <w:t xml:space="preserve">ПФС </w:t>
      </w:r>
      <w:r w:rsidRPr="004C3817">
        <w:rPr>
          <w:rFonts w:ascii="Times New Roman" w:hAnsi="Times New Roman" w:cs="Times New Roman"/>
          <w:sz w:val="24"/>
          <w:szCs w:val="24"/>
        </w:rPr>
        <w:t xml:space="preserve">обязательно. </w:t>
      </w:r>
      <w:r w:rsidR="009323B8" w:rsidRPr="004C3817">
        <w:rPr>
          <w:rFonts w:ascii="Times New Roman" w:hAnsi="Times New Roman" w:cs="Times New Roman"/>
          <w:sz w:val="24"/>
          <w:szCs w:val="24"/>
        </w:rPr>
        <w:t>По</w:t>
      </w:r>
      <w:r w:rsidR="009323B8" w:rsidRPr="009323B8">
        <w:rPr>
          <w:rFonts w:ascii="Times New Roman" w:hAnsi="Times New Roman" w:cs="Times New Roman"/>
          <w:sz w:val="24"/>
          <w:szCs w:val="24"/>
        </w:rPr>
        <w:t xml:space="preserve"> результатам </w:t>
      </w:r>
      <w:proofErr w:type="spellStart"/>
      <w:r w:rsidR="009323B8" w:rsidRPr="009323B8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="009323B8" w:rsidRPr="009323B8">
        <w:rPr>
          <w:rFonts w:ascii="Times New Roman" w:hAnsi="Times New Roman" w:cs="Times New Roman"/>
          <w:sz w:val="24"/>
          <w:szCs w:val="24"/>
        </w:rPr>
        <w:t xml:space="preserve"> составляется акт (</w:t>
      </w:r>
      <w:hyperlink w:anchor="Приложение12" w:history="1">
        <w:r w:rsidR="009323B8" w:rsidRPr="00103B4A">
          <w:rPr>
            <w:rStyle w:val="aa"/>
            <w:rFonts w:ascii="Times New Roman" w:hAnsi="Times New Roman" w:cs="Times New Roman"/>
            <w:sz w:val="24"/>
            <w:szCs w:val="24"/>
          </w:rPr>
          <w:t>приложение 1</w:t>
        </w:r>
        <w:r w:rsidR="00011009">
          <w:rPr>
            <w:rStyle w:val="aa"/>
            <w:rFonts w:ascii="Times New Roman" w:hAnsi="Times New Roman" w:cs="Times New Roman"/>
            <w:sz w:val="24"/>
            <w:szCs w:val="24"/>
          </w:rPr>
          <w:t>2</w:t>
        </w:r>
      </w:hyperlink>
      <w:r w:rsidR="009323B8" w:rsidRPr="009323B8">
        <w:rPr>
          <w:rFonts w:ascii="Times New Roman" w:hAnsi="Times New Roman" w:cs="Times New Roman"/>
          <w:sz w:val="24"/>
          <w:szCs w:val="24"/>
        </w:rPr>
        <w:t>).</w:t>
      </w:r>
    </w:p>
    <w:p w:rsidR="004C3817" w:rsidRDefault="004C3817" w:rsidP="0028625B">
      <w:pPr>
        <w:pStyle w:val="1f1"/>
        <w:shd w:val="clear" w:color="auto" w:fill="auto"/>
        <w:tabs>
          <w:tab w:val="left" w:pos="426"/>
          <w:tab w:val="left" w:pos="1451"/>
        </w:tabs>
        <w:spacing w:before="24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C3817" w:rsidRPr="0028625B" w:rsidRDefault="004C3817" w:rsidP="0028625B">
      <w:pPr>
        <w:pStyle w:val="1f1"/>
        <w:shd w:val="clear" w:color="auto" w:fill="auto"/>
        <w:tabs>
          <w:tab w:val="left" w:pos="426"/>
          <w:tab w:val="left" w:pos="1451"/>
        </w:tabs>
        <w:spacing w:before="240" w:line="240" w:lineRule="auto"/>
        <w:ind w:firstLine="0"/>
        <w:jc w:val="both"/>
        <w:rPr>
          <w:rFonts w:ascii="Times New Roman" w:hAnsi="Times New Roman"/>
          <w:sz w:val="24"/>
          <w:szCs w:val="24"/>
        </w:rPr>
        <w:sectPr w:rsidR="004C3817" w:rsidRPr="0028625B" w:rsidSect="000551CD">
          <w:headerReference w:type="even" r:id="rId53"/>
          <w:headerReference w:type="first" r:id="rId54"/>
          <w:pgSz w:w="11907" w:h="16840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:rsidR="00417E6A" w:rsidRPr="004C3817" w:rsidRDefault="004C3817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color w:val="000000" w:themeColor="text1"/>
          <w:kern w:val="0"/>
        </w:rPr>
      </w:pPr>
      <w:bookmarkStart w:id="103" w:name="_10._Буровые_растворы_1"/>
      <w:bookmarkStart w:id="104" w:name="_Toc81921938"/>
      <w:bookmarkEnd w:id="103"/>
      <w:r w:rsidRPr="004C3817">
        <w:rPr>
          <w:color w:val="000000" w:themeColor="text1"/>
          <w:kern w:val="0"/>
        </w:rPr>
        <w:lastRenderedPageBreak/>
        <w:t>ГЛУШЕНИЕ СКВАЖИН</w:t>
      </w:r>
      <w:bookmarkEnd w:id="104"/>
    </w:p>
    <w:p w:rsidR="002E21A3" w:rsidRPr="00B371E7" w:rsidRDefault="002E21A3" w:rsidP="00933BE4">
      <w:pPr>
        <w:pStyle w:val="ConsPlusNormal"/>
        <w:numPr>
          <w:ilvl w:val="0"/>
          <w:numId w:val="42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B371E7">
        <w:rPr>
          <w:rFonts w:ascii="Times New Roman" w:hAnsi="Times New Roman" w:cs="Times New Roman"/>
          <w:sz w:val="24"/>
          <w:szCs w:val="24"/>
        </w:rPr>
        <w:t>Перед началом ремонтных работ подлежат глушению: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с</w:t>
      </w:r>
      <w:r w:rsidR="002E21A3" w:rsidRPr="001B1AAA">
        <w:rPr>
          <w:rFonts w:eastAsia="Arial"/>
          <w:lang w:val="x-none" w:eastAsia="x-none"/>
        </w:rPr>
        <w:t>кважины с пластовым давлением выше гидростатического</w:t>
      </w:r>
      <w:r w:rsidRPr="001B1AAA">
        <w:rPr>
          <w:rFonts w:eastAsia="Arial"/>
          <w:lang w:val="x-none" w:eastAsia="x-none"/>
        </w:rPr>
        <w:t>;</w:t>
      </w:r>
    </w:p>
    <w:p w:rsidR="002E21A3" w:rsidRPr="00B371E7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1B1AAA">
        <w:rPr>
          <w:rFonts w:eastAsia="Arial"/>
          <w:lang w:val="x-none" w:eastAsia="x-none"/>
        </w:rPr>
        <w:t>с</w:t>
      </w:r>
      <w:r w:rsidR="00B63A33" w:rsidRPr="001B1AAA">
        <w:rPr>
          <w:rFonts w:eastAsia="Arial"/>
          <w:lang w:val="x-none" w:eastAsia="x-none"/>
        </w:rPr>
        <w:t>кважин</w:t>
      </w:r>
      <w:r w:rsidR="00B63A33" w:rsidRPr="00B371E7">
        <w:rPr>
          <w:szCs w:val="24"/>
        </w:rPr>
        <w:t xml:space="preserve">ы </w:t>
      </w:r>
      <w:r w:rsidR="002E21A3" w:rsidRPr="00B371E7">
        <w:rPr>
          <w:szCs w:val="24"/>
        </w:rPr>
        <w:t xml:space="preserve">с пластовым давлением ниже гидростатического, но в которых согласно </w:t>
      </w:r>
      <w:r w:rsidR="00B371E7" w:rsidRPr="00B371E7">
        <w:rPr>
          <w:szCs w:val="24"/>
        </w:rPr>
        <w:t>расчетам,</w:t>
      </w:r>
      <w:r w:rsidR="002E21A3" w:rsidRPr="00B371E7">
        <w:rPr>
          <w:szCs w:val="24"/>
        </w:rPr>
        <w:t xml:space="preserve"> сохраняются условия фонтанирования или </w:t>
      </w:r>
      <w:r w:rsidR="0006686B">
        <w:rPr>
          <w:iCs/>
        </w:rPr>
        <w:t>ГНВП</w:t>
      </w:r>
      <w:r w:rsidR="002E21A3" w:rsidRPr="00B371E7">
        <w:rPr>
          <w:szCs w:val="24"/>
        </w:rPr>
        <w:t>.</w:t>
      </w:r>
    </w:p>
    <w:p w:rsidR="002E21A3" w:rsidRPr="00B371E7" w:rsidRDefault="002E21A3" w:rsidP="00933BE4">
      <w:pPr>
        <w:pStyle w:val="ConsPlusNormal"/>
        <w:numPr>
          <w:ilvl w:val="0"/>
          <w:numId w:val="42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B371E7">
        <w:rPr>
          <w:rFonts w:ascii="Times New Roman" w:hAnsi="Times New Roman" w:cs="Times New Roman"/>
          <w:sz w:val="24"/>
          <w:szCs w:val="24"/>
        </w:rPr>
        <w:t>Требования, предъявляемые к жидкостям для глушения скважин</w:t>
      </w:r>
      <w:r w:rsidR="00B63A33" w:rsidRPr="00B371E7">
        <w:rPr>
          <w:rFonts w:ascii="Times New Roman" w:hAnsi="Times New Roman" w:cs="Times New Roman"/>
          <w:sz w:val="24"/>
          <w:szCs w:val="24"/>
        </w:rPr>
        <w:t>: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п</w:t>
      </w:r>
      <w:r w:rsidR="002E21A3" w:rsidRPr="001B1AAA">
        <w:rPr>
          <w:rFonts w:eastAsia="Arial"/>
          <w:lang w:val="x-none" w:eastAsia="x-none"/>
        </w:rPr>
        <w:t>лотность жидкости для глушения определяют из расчета создания столбом жидкости давления, превышающего пластовое в соответствии с необходимыми требованиями</w:t>
      </w:r>
      <w:r w:rsidRPr="001B1AAA">
        <w:rPr>
          <w:rFonts w:eastAsia="Arial"/>
          <w:lang w:val="x-none" w:eastAsia="x-none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ж</w:t>
      </w:r>
      <w:r w:rsidR="00671DE6" w:rsidRPr="001B1AAA">
        <w:rPr>
          <w:rFonts w:eastAsia="Arial"/>
          <w:lang w:val="x-none" w:eastAsia="x-none"/>
        </w:rPr>
        <w:t>идкость</w:t>
      </w:r>
      <w:r w:rsidR="002E21A3" w:rsidRPr="001B1AAA">
        <w:rPr>
          <w:rFonts w:eastAsia="Arial"/>
          <w:lang w:val="x-none" w:eastAsia="x-none"/>
        </w:rPr>
        <w:t xml:space="preserve"> глушения должна быть химически инертна к горным породам, составляющим коллектор, совместима с пластовыми флюидами и должна исключать необратимую </w:t>
      </w:r>
      <w:proofErr w:type="spellStart"/>
      <w:r w:rsidR="002E21A3" w:rsidRPr="001B1AAA">
        <w:rPr>
          <w:rFonts w:eastAsia="Arial"/>
          <w:lang w:val="x-none" w:eastAsia="x-none"/>
        </w:rPr>
        <w:t>кольматацию</w:t>
      </w:r>
      <w:proofErr w:type="spellEnd"/>
      <w:r w:rsidR="002E21A3" w:rsidRPr="001B1AAA">
        <w:rPr>
          <w:rFonts w:eastAsia="Arial"/>
          <w:lang w:val="x-none" w:eastAsia="x-none"/>
        </w:rPr>
        <w:t xml:space="preserve"> пор пласта твердыми частицами</w:t>
      </w:r>
      <w:r w:rsidRPr="001B1AAA">
        <w:rPr>
          <w:rFonts w:eastAsia="Arial"/>
          <w:lang w:val="x-none" w:eastAsia="x-none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ф</w:t>
      </w:r>
      <w:r w:rsidR="002E21A3" w:rsidRPr="001B1AAA">
        <w:rPr>
          <w:rFonts w:eastAsia="Arial"/>
          <w:lang w:val="x-none" w:eastAsia="x-none"/>
        </w:rPr>
        <w:t>ильтрат жидкости глушения должен обладать ингибирующим действием на глинистые частицы, предотвращая их набухание при любом значении рН пластовой воды</w:t>
      </w:r>
      <w:r w:rsidRPr="001B1AAA">
        <w:rPr>
          <w:rFonts w:eastAsia="Arial"/>
          <w:lang w:val="x-none" w:eastAsia="x-none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ж</w:t>
      </w:r>
      <w:r w:rsidR="002E21A3" w:rsidRPr="001B1AAA">
        <w:rPr>
          <w:rFonts w:eastAsia="Arial"/>
          <w:lang w:val="x-none" w:eastAsia="x-none"/>
        </w:rPr>
        <w:t xml:space="preserve">идкость глушения не должна образовывать водных барьеров и должна способствовать </w:t>
      </w:r>
      <w:proofErr w:type="spellStart"/>
      <w:r w:rsidR="002E21A3" w:rsidRPr="001B1AAA">
        <w:rPr>
          <w:rFonts w:eastAsia="Arial"/>
          <w:lang w:val="x-none" w:eastAsia="x-none"/>
        </w:rPr>
        <w:t>гидрофобизации</w:t>
      </w:r>
      <w:proofErr w:type="spellEnd"/>
      <w:r w:rsidR="002E21A3" w:rsidRPr="001B1AAA">
        <w:rPr>
          <w:rFonts w:eastAsia="Arial"/>
          <w:lang w:val="x-none" w:eastAsia="x-none"/>
        </w:rPr>
        <w:t xml:space="preserve"> поверхности коллектора и снижению капиллярных давлений в порах пласта за счет уменьшения межфазного натяжения на границе раздела фаз </w:t>
      </w:r>
      <w:r w:rsidRPr="001B1AAA">
        <w:rPr>
          <w:rFonts w:eastAsia="Arial"/>
          <w:lang w:val="x-none" w:eastAsia="x-none"/>
        </w:rPr>
        <w:t>«</w:t>
      </w:r>
      <w:r w:rsidR="002E21A3" w:rsidRPr="001B1AAA">
        <w:rPr>
          <w:rFonts w:eastAsia="Arial"/>
          <w:lang w:val="x-none" w:eastAsia="x-none"/>
        </w:rPr>
        <w:t>жидкость глушения - пластовый флюид</w:t>
      </w:r>
      <w:r w:rsidRPr="001B1AAA">
        <w:rPr>
          <w:rFonts w:eastAsia="Arial"/>
          <w:lang w:val="x-none" w:eastAsia="x-none"/>
        </w:rPr>
        <w:t>»;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ж</w:t>
      </w:r>
      <w:r w:rsidR="002E21A3" w:rsidRPr="001B1AAA">
        <w:rPr>
          <w:rFonts w:eastAsia="Arial"/>
          <w:lang w:val="x-none" w:eastAsia="x-none"/>
        </w:rPr>
        <w:t>идкость глушения не должна образовывать стойких водонефтяных эмульсий первого и второго рода</w:t>
      </w:r>
      <w:r w:rsidRPr="001B1AAA">
        <w:rPr>
          <w:rFonts w:eastAsia="Arial"/>
          <w:lang w:val="x-none" w:eastAsia="x-none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ж</w:t>
      </w:r>
      <w:r w:rsidR="002E21A3" w:rsidRPr="001B1AAA">
        <w:rPr>
          <w:rFonts w:eastAsia="Arial"/>
          <w:lang w:val="x-none" w:eastAsia="x-none"/>
        </w:rPr>
        <w:t>идкость глушения должна обладать низким коррозионным воздействием на скважинное оборудование. Скорость коррозии стали не должна превышать 0,10 - 0,12 мм/год</w:t>
      </w:r>
      <w:r w:rsidRPr="001B1AAA">
        <w:rPr>
          <w:rFonts w:eastAsia="Arial"/>
          <w:lang w:val="x-none" w:eastAsia="x-none"/>
        </w:rPr>
        <w:t>;</w:t>
      </w:r>
    </w:p>
    <w:p w:rsidR="002E21A3" w:rsidRPr="00C37615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1B1AAA">
        <w:rPr>
          <w:rFonts w:eastAsia="Arial"/>
          <w:lang w:val="x-none" w:eastAsia="x-none"/>
        </w:rPr>
        <w:t>ж</w:t>
      </w:r>
      <w:r w:rsidR="002E21A3" w:rsidRPr="001B1AAA">
        <w:rPr>
          <w:rFonts w:eastAsia="Arial"/>
          <w:lang w:val="x-none" w:eastAsia="x-none"/>
        </w:rPr>
        <w:t>идкость глушения</w:t>
      </w:r>
      <w:r w:rsidR="002E21A3" w:rsidRPr="00C37615">
        <w:rPr>
          <w:szCs w:val="24"/>
        </w:rPr>
        <w:t xml:space="preserve"> должна быть термостабильной при высоких температурах и быть морозоустойчивой в зимних условиях</w:t>
      </w:r>
      <w:r w:rsidRPr="00C37615">
        <w:rPr>
          <w:szCs w:val="24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ж</w:t>
      </w:r>
      <w:r w:rsidR="002E21A3" w:rsidRPr="001B1AAA">
        <w:rPr>
          <w:rFonts w:eastAsia="Arial"/>
          <w:lang w:val="x-none" w:eastAsia="x-none"/>
        </w:rPr>
        <w:t>идкость глушения должна быть технологична в приготовлении и использовании</w:t>
      </w:r>
      <w:r w:rsidRPr="001B1AAA">
        <w:rPr>
          <w:rFonts w:eastAsia="Arial"/>
          <w:lang w:val="x-none" w:eastAsia="x-none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т</w:t>
      </w:r>
      <w:r w:rsidR="002E21A3" w:rsidRPr="001B1AAA">
        <w:rPr>
          <w:rFonts w:eastAsia="Arial"/>
          <w:lang w:val="x-none" w:eastAsia="x-none"/>
        </w:rPr>
        <w:t>ехнологические свойства жидкости глушения должны регулироваться</w:t>
      </w:r>
      <w:r w:rsidRPr="001B1AAA">
        <w:rPr>
          <w:rFonts w:eastAsia="Arial"/>
          <w:lang w:val="x-none" w:eastAsia="x-none"/>
        </w:rPr>
        <w:t>;</w:t>
      </w:r>
    </w:p>
    <w:p w:rsidR="007D6E69" w:rsidRPr="00C37615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1B1AAA">
        <w:rPr>
          <w:rFonts w:eastAsia="Arial"/>
          <w:lang w:val="x-none" w:eastAsia="x-none"/>
        </w:rPr>
        <w:t>н</w:t>
      </w:r>
      <w:r w:rsidR="002E21A3" w:rsidRPr="001B1AAA">
        <w:rPr>
          <w:rFonts w:eastAsia="Arial"/>
          <w:lang w:val="x-none" w:eastAsia="x-none"/>
        </w:rPr>
        <w:t>а месторождениях</w:t>
      </w:r>
      <w:r w:rsidR="002E21A3" w:rsidRPr="00C37615">
        <w:rPr>
          <w:szCs w:val="24"/>
        </w:rPr>
        <w:t xml:space="preserve"> с наличием сероводорода жидкости глушения должны содержать нейтрализатор сероводорода</w:t>
      </w:r>
      <w:r w:rsidRPr="00C37615">
        <w:rPr>
          <w:szCs w:val="24"/>
        </w:rPr>
        <w:t>;</w:t>
      </w:r>
    </w:p>
    <w:p w:rsidR="002E21A3" w:rsidRPr="00C37615" w:rsidRDefault="002E21A3" w:rsidP="00933BE4">
      <w:pPr>
        <w:pStyle w:val="ConsPlusNormal"/>
        <w:numPr>
          <w:ilvl w:val="0"/>
          <w:numId w:val="42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C37615">
        <w:rPr>
          <w:rFonts w:ascii="Times New Roman" w:hAnsi="Times New Roman" w:cs="Times New Roman"/>
          <w:sz w:val="24"/>
          <w:szCs w:val="24"/>
        </w:rPr>
        <w:t>Подготовительные работы</w:t>
      </w:r>
      <w:r w:rsidR="001B1AAA">
        <w:rPr>
          <w:rFonts w:ascii="Times New Roman" w:hAnsi="Times New Roman" w:cs="Times New Roman"/>
          <w:sz w:val="24"/>
          <w:szCs w:val="24"/>
        </w:rPr>
        <w:t>:</w:t>
      </w:r>
    </w:p>
    <w:p w:rsidR="00F97251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п</w:t>
      </w:r>
      <w:r w:rsidR="00F97251" w:rsidRPr="001B1AAA">
        <w:rPr>
          <w:rFonts w:eastAsia="Arial"/>
          <w:lang w:val="x-none" w:eastAsia="x-none"/>
        </w:rPr>
        <w:t>роверяют наличие циркуляции в скважине и принимают решение о категории ремонта</w:t>
      </w:r>
      <w:r w:rsidRPr="001B1AAA">
        <w:rPr>
          <w:rFonts w:eastAsia="Arial"/>
          <w:lang w:val="x-none" w:eastAsia="x-none"/>
        </w:rPr>
        <w:t>;</w:t>
      </w:r>
    </w:p>
    <w:p w:rsidR="00671DE6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о</w:t>
      </w:r>
      <w:r w:rsidR="00F97251" w:rsidRPr="001B1AAA">
        <w:rPr>
          <w:rFonts w:eastAsia="Arial"/>
          <w:lang w:val="x-none" w:eastAsia="x-none"/>
        </w:rPr>
        <w:t>пределяют величину текущего пластового давления</w:t>
      </w:r>
      <w:r w:rsidR="00E73439">
        <w:rPr>
          <w:rFonts w:eastAsia="Arial"/>
          <w:lang w:eastAsia="x-none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р</w:t>
      </w:r>
      <w:r w:rsidR="002E21A3" w:rsidRPr="001B1AAA">
        <w:rPr>
          <w:rFonts w:eastAsia="Arial"/>
          <w:lang w:val="x-none" w:eastAsia="x-none"/>
        </w:rPr>
        <w:t>ассчитывают требуемую плотность жидкости глушения и определяют необходимое ее количество</w:t>
      </w:r>
      <w:r w:rsidRPr="001B1AAA">
        <w:rPr>
          <w:rFonts w:eastAsia="Arial"/>
          <w:lang w:val="x-none" w:eastAsia="x-none"/>
        </w:rPr>
        <w:t>;</w:t>
      </w:r>
    </w:p>
    <w:p w:rsidR="002E21A3" w:rsidRPr="001B1AAA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t>г</w:t>
      </w:r>
      <w:r w:rsidR="002E21A3" w:rsidRPr="001B1AAA">
        <w:rPr>
          <w:rFonts w:eastAsia="Arial"/>
          <w:lang w:val="x-none" w:eastAsia="x-none"/>
        </w:rPr>
        <w:t xml:space="preserve">отовят требуемый объем жидкости соответствующей плотности с учетом аварийного запаса, объем которого определяют исходя из </w:t>
      </w:r>
      <w:proofErr w:type="spellStart"/>
      <w:r w:rsidR="002E21A3" w:rsidRPr="001B1AAA">
        <w:rPr>
          <w:rFonts w:eastAsia="Arial"/>
          <w:lang w:val="x-none" w:eastAsia="x-none"/>
        </w:rPr>
        <w:t>геолого</w:t>
      </w:r>
      <w:proofErr w:type="spellEnd"/>
      <w:r w:rsidR="002E21A3" w:rsidRPr="001B1AAA">
        <w:rPr>
          <w:rFonts w:eastAsia="Arial"/>
          <w:lang w:val="x-none" w:eastAsia="x-none"/>
        </w:rPr>
        <w:t xml:space="preserve"> - технических условий (но не менее одного объема скважины)</w:t>
      </w:r>
      <w:r w:rsidRPr="001B1AAA">
        <w:rPr>
          <w:rFonts w:eastAsia="Arial"/>
          <w:lang w:val="x-none" w:eastAsia="x-none"/>
        </w:rPr>
        <w:t>;</w:t>
      </w:r>
    </w:p>
    <w:p w:rsidR="002E21A3" w:rsidRPr="00507BFC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1B1AAA">
        <w:rPr>
          <w:rFonts w:eastAsia="Arial"/>
          <w:lang w:val="x-none" w:eastAsia="x-none"/>
        </w:rPr>
        <w:t>о</w:t>
      </w:r>
      <w:r w:rsidR="002E21A3" w:rsidRPr="001B1AAA">
        <w:rPr>
          <w:rFonts w:eastAsia="Arial"/>
          <w:lang w:val="x-none" w:eastAsia="x-none"/>
        </w:rPr>
        <w:t>станавливают</w:t>
      </w:r>
      <w:r w:rsidR="002E21A3" w:rsidRPr="00507BFC">
        <w:rPr>
          <w:szCs w:val="24"/>
        </w:rPr>
        <w:t xml:space="preserve"> скважину, производят ее разрядку, проверяют исправность запорной арматуры на устьевом оборудовании</w:t>
      </w:r>
      <w:r w:rsidRPr="00507BFC">
        <w:rPr>
          <w:szCs w:val="24"/>
        </w:rPr>
        <w:t>;</w:t>
      </w:r>
    </w:p>
    <w:p w:rsidR="002E21A3" w:rsidRPr="00507BFC" w:rsidRDefault="00926FC4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507BFC">
        <w:rPr>
          <w:szCs w:val="24"/>
        </w:rPr>
        <w:t>р</w:t>
      </w:r>
      <w:r w:rsidR="002E21A3" w:rsidRPr="00507BFC">
        <w:rPr>
          <w:szCs w:val="24"/>
        </w:rPr>
        <w:t xml:space="preserve">асставляют агрегаты и автоцистерны, производят обвязку оборудования и </w:t>
      </w:r>
      <w:proofErr w:type="spellStart"/>
      <w:r w:rsidR="002E21A3" w:rsidRPr="001B1AAA">
        <w:rPr>
          <w:rFonts w:eastAsia="Arial"/>
          <w:lang w:val="x-none" w:eastAsia="x-none"/>
        </w:rPr>
        <w:t>гидроиспытание</w:t>
      </w:r>
      <w:proofErr w:type="spellEnd"/>
      <w:r w:rsidR="002E21A3" w:rsidRPr="00507BFC">
        <w:rPr>
          <w:szCs w:val="24"/>
        </w:rPr>
        <w:t xml:space="preserve"> нагнетательной линии давления, превышающего ожидаемое в 1,5 раза. Нагнетательную линию оборудуют обратным клапаном.</w:t>
      </w:r>
    </w:p>
    <w:p w:rsidR="002E21A3" w:rsidRPr="00507BFC" w:rsidRDefault="002E21A3" w:rsidP="00933BE4">
      <w:pPr>
        <w:pStyle w:val="ConsPlusNormal"/>
        <w:numPr>
          <w:ilvl w:val="0"/>
          <w:numId w:val="42"/>
        </w:numPr>
        <w:spacing w:before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2E2618">
        <w:rPr>
          <w:rFonts w:ascii="Times New Roman" w:hAnsi="Times New Roman" w:cs="Times New Roman"/>
          <w:sz w:val="24"/>
          <w:szCs w:val="24"/>
        </w:rPr>
        <w:t>Проведение процесса глушения</w:t>
      </w:r>
      <w:r w:rsidR="00F97251" w:rsidRPr="002E2618">
        <w:rPr>
          <w:rFonts w:ascii="Times New Roman" w:hAnsi="Times New Roman" w:cs="Times New Roman"/>
          <w:sz w:val="24"/>
          <w:szCs w:val="24"/>
        </w:rPr>
        <w:t>:</w:t>
      </w:r>
    </w:p>
    <w:p w:rsidR="002E21A3" w:rsidRPr="001B1AAA" w:rsidRDefault="002E21A3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rFonts w:eastAsia="Arial"/>
          <w:lang w:val="x-none" w:eastAsia="x-none"/>
        </w:rPr>
      </w:pPr>
      <w:r w:rsidRPr="001B1AAA">
        <w:rPr>
          <w:rFonts w:eastAsia="Arial"/>
          <w:lang w:val="x-none" w:eastAsia="x-none"/>
        </w:rPr>
        <w:lastRenderedPageBreak/>
        <w:t xml:space="preserve">Заменяют скважинную жидкость на жидкость глушения. Глушение скважины допускается при полной или частичной замене скважинной жидкости с восстановлением или без восстановления циркуляции. Если частичная замена скважинной жидкости не допустима, заполнение колонны жидкостью глушения осуществляют при ее </w:t>
      </w:r>
      <w:proofErr w:type="spellStart"/>
      <w:r w:rsidRPr="001B1AAA">
        <w:rPr>
          <w:rFonts w:eastAsia="Arial"/>
          <w:lang w:val="x-none" w:eastAsia="x-none"/>
        </w:rPr>
        <w:t>прокачивании</w:t>
      </w:r>
      <w:proofErr w:type="spellEnd"/>
      <w:r w:rsidRPr="001B1AAA">
        <w:rPr>
          <w:rFonts w:eastAsia="Arial"/>
          <w:lang w:val="x-none" w:eastAsia="x-none"/>
        </w:rPr>
        <w:t xml:space="preserve"> на поглощение.</w:t>
      </w:r>
    </w:p>
    <w:p w:rsidR="002E21A3" w:rsidRPr="00C37615" w:rsidRDefault="002E21A3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1B1AAA">
        <w:rPr>
          <w:rFonts w:eastAsia="Arial"/>
          <w:lang w:val="x-none" w:eastAsia="x-none"/>
        </w:rPr>
        <w:t>Глушение фонтанных (газлифтных) и нагнетательных скважин производят закачиванием</w:t>
      </w:r>
      <w:r w:rsidRPr="00C37615">
        <w:rPr>
          <w:szCs w:val="24"/>
        </w:rPr>
        <w:t xml:space="preserve"> жидкости глушения методом прямой или обратной промывки эксплуатационной колонны до выхода циркуляционной жидкости на поверхность и выравнивания плотностей входящего и выходящего потоков для обеспечения необходимого противодавления на пласт. По истечении 1-2 ч при отсутствии переливов и выхода газа скважина считается заглушенной.</w:t>
      </w:r>
    </w:p>
    <w:p w:rsidR="002E21A3" w:rsidRPr="00C37615" w:rsidRDefault="002E21A3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C37615">
        <w:rPr>
          <w:szCs w:val="24"/>
        </w:rPr>
        <w:t xml:space="preserve">В скважинах с низкой приемистостью пластов глушение производят в два этапа. </w:t>
      </w:r>
      <w:r w:rsidRPr="001B1AAA">
        <w:rPr>
          <w:rFonts w:eastAsia="Arial"/>
          <w:lang w:val="x-none" w:eastAsia="x-none"/>
        </w:rPr>
        <w:t>Вначале</w:t>
      </w:r>
      <w:r w:rsidRPr="00C37615">
        <w:rPr>
          <w:szCs w:val="24"/>
        </w:rPr>
        <w:t xml:space="preserve"> жидкость глушения замещают до глубины установки насоса, а затем через расчетное время повторяют глушение. Расчетное время T определяют по формуле T = H/v, где H - расстояние от приема насоса до забоя скважины, м; v - скорость замещения жидкостей, м/с (ориентировочно можно принять 0,04 м/с).</w:t>
      </w:r>
    </w:p>
    <w:p w:rsidR="002E21A3" w:rsidRPr="00C37615" w:rsidRDefault="002E21A3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1B1AAA">
        <w:rPr>
          <w:rFonts w:eastAsia="Arial"/>
          <w:lang w:val="x-none" w:eastAsia="x-none"/>
        </w:rPr>
        <w:t>При</w:t>
      </w:r>
      <w:r w:rsidRPr="00C37615">
        <w:rPr>
          <w:szCs w:val="24"/>
        </w:rPr>
        <w:t xml:space="preserve"> глушении скважин, которые можно глушить в один цикл и в которых возможны </w:t>
      </w:r>
      <w:r w:rsidR="0006686B">
        <w:rPr>
          <w:iCs/>
        </w:rPr>
        <w:t>ГНВП</w:t>
      </w:r>
      <w:r w:rsidRPr="00C37615">
        <w:rPr>
          <w:szCs w:val="24"/>
        </w:rPr>
        <w:t xml:space="preserve">, буферную жидкость необходимо закачать в межтрубное пространство вслед за порцией жидкости глушения, равной объему лифтового оборудования. </w:t>
      </w:r>
    </w:p>
    <w:p w:rsidR="002E21A3" w:rsidRPr="00C37615" w:rsidRDefault="002E21A3" w:rsidP="001B1AAA">
      <w:pPr>
        <w:pStyle w:val="aff9"/>
        <w:numPr>
          <w:ilvl w:val="0"/>
          <w:numId w:val="13"/>
        </w:numPr>
        <w:spacing w:before="60"/>
        <w:ind w:left="567" w:hanging="397"/>
        <w:contextualSpacing w:val="0"/>
        <w:rPr>
          <w:szCs w:val="24"/>
        </w:rPr>
      </w:pPr>
      <w:r w:rsidRPr="00C37615">
        <w:rPr>
          <w:szCs w:val="24"/>
        </w:rPr>
        <w:t xml:space="preserve">В случае глушения скважин с высоким газовым фактором и большим интервалом </w:t>
      </w:r>
      <w:r w:rsidRPr="001B1AAA">
        <w:rPr>
          <w:rFonts w:eastAsia="Arial"/>
          <w:lang w:val="x-none" w:eastAsia="x-none"/>
        </w:rPr>
        <w:t>перфорации</w:t>
      </w:r>
      <w:r w:rsidRPr="00C37615">
        <w:rPr>
          <w:szCs w:val="24"/>
        </w:rPr>
        <w:t xml:space="preserve"> при поглощении жидкости глушения в высокопроницаемых интервалах предусматривают закачку в зону фильтра буферной пачки загущенной жидкости глушения или </w:t>
      </w:r>
      <w:r w:rsidR="00D1413F">
        <w:rPr>
          <w:rStyle w:val="urtxtstd"/>
        </w:rPr>
        <w:t>вязкая упругая смесь</w:t>
      </w:r>
      <w:r w:rsidRPr="00C37615">
        <w:rPr>
          <w:szCs w:val="24"/>
        </w:rPr>
        <w:t xml:space="preserve">. При интенсивном поглощении используют </w:t>
      </w:r>
      <w:proofErr w:type="spellStart"/>
      <w:r w:rsidRPr="00C37615">
        <w:rPr>
          <w:szCs w:val="24"/>
        </w:rPr>
        <w:t>нефтеводокислоторастворимые</w:t>
      </w:r>
      <w:proofErr w:type="spellEnd"/>
      <w:r w:rsidRPr="00C37615">
        <w:rPr>
          <w:szCs w:val="24"/>
        </w:rPr>
        <w:t xml:space="preserve"> наполнители - </w:t>
      </w:r>
      <w:proofErr w:type="spellStart"/>
      <w:r w:rsidRPr="00C37615">
        <w:rPr>
          <w:szCs w:val="24"/>
        </w:rPr>
        <w:t>кольмананты</w:t>
      </w:r>
      <w:proofErr w:type="spellEnd"/>
      <w:r w:rsidRPr="00C37615">
        <w:rPr>
          <w:szCs w:val="24"/>
        </w:rPr>
        <w:t xml:space="preserve"> с последующим восстановлением проницаемости </w:t>
      </w:r>
      <w:proofErr w:type="spellStart"/>
      <w:r w:rsidR="00E42338" w:rsidRPr="00C361FA">
        <w:rPr>
          <w:rStyle w:val="urtxtstd"/>
        </w:rPr>
        <w:t>призабойн</w:t>
      </w:r>
      <w:r w:rsidR="00E42338">
        <w:rPr>
          <w:rStyle w:val="urtxtstd"/>
        </w:rPr>
        <w:t>ой</w:t>
      </w:r>
      <w:proofErr w:type="spellEnd"/>
      <w:r w:rsidR="00E42338" w:rsidRPr="00C361FA">
        <w:rPr>
          <w:rStyle w:val="urtxtstd"/>
        </w:rPr>
        <w:t xml:space="preserve"> зона пласта</w:t>
      </w:r>
      <w:r w:rsidR="000E6CAB" w:rsidRPr="00C37615">
        <w:rPr>
          <w:szCs w:val="24"/>
        </w:rPr>
        <w:t>.</w:t>
      </w:r>
    </w:p>
    <w:p w:rsidR="001B1AAA" w:rsidRDefault="001B1AAA">
      <w:r>
        <w:br w:type="page"/>
      </w:r>
    </w:p>
    <w:p w:rsidR="00E90258" w:rsidRPr="001B1AAA" w:rsidRDefault="001B1AAA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</w:pPr>
      <w:bookmarkStart w:id="105" w:name="_Toc81921939"/>
      <w:r w:rsidRPr="001B1AAA">
        <w:rPr>
          <w:color w:val="000000" w:themeColor="text1"/>
          <w:kern w:val="0"/>
        </w:rPr>
        <w:lastRenderedPageBreak/>
        <w:t>БУРОВЫЕ</w:t>
      </w:r>
      <w:r w:rsidRPr="001B1AAA">
        <w:rPr>
          <w:kern w:val="0"/>
        </w:rPr>
        <w:t xml:space="preserve"> РАСТВОРЫ И РАБОЧИЕ ЖИДКОСТИ</w:t>
      </w:r>
      <w:bookmarkEnd w:id="105"/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 xml:space="preserve">Тип и свойства технологического раствора должны соответствовать указанному в </w:t>
      </w:r>
      <w:r w:rsidR="009323B8" w:rsidRPr="00DA3BC1">
        <w:rPr>
          <w:rFonts w:ascii="Times New Roman" w:hAnsi="Times New Roman" w:cs="Times New Roman"/>
          <w:sz w:val="24"/>
          <w:szCs w:val="24"/>
        </w:rPr>
        <w:t>плане работ и в комплексе с технологическими мероприятиями, регламентирующими процесс ремонтных работ обеспечивать безаварийные условия работ с высокими технико-экономическими показателями и минимальным ущербом окружающей среде.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 xml:space="preserve">Плотность технологического раствора при вскрытии </w:t>
      </w:r>
      <w:r w:rsidR="0006686B" w:rsidRPr="00DA3BC1">
        <w:rPr>
          <w:rFonts w:ascii="Times New Roman" w:hAnsi="Times New Roman" w:cs="Times New Roman"/>
          <w:sz w:val="24"/>
          <w:szCs w:val="24"/>
        </w:rPr>
        <w:t>ГНВП</w:t>
      </w:r>
      <w:r w:rsidRPr="00DA3BC1">
        <w:rPr>
          <w:rFonts w:ascii="Times New Roman" w:hAnsi="Times New Roman" w:cs="Times New Roman"/>
          <w:sz w:val="24"/>
          <w:szCs w:val="24"/>
        </w:rPr>
        <w:t xml:space="preserve"> отложений должна определяться для горизонта с максимальным градиентом пластового давления в интервале совместимых условий бурения.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пункт_9_3"/>
      <w:r w:rsidRPr="00DA3BC1">
        <w:rPr>
          <w:rFonts w:ascii="Times New Roman" w:hAnsi="Times New Roman" w:cs="Times New Roman"/>
          <w:sz w:val="24"/>
          <w:szCs w:val="24"/>
        </w:rPr>
        <w:t>Проектные (плановые) и фактические решения по выбору плотности технологического раствора должны предусматривать создание столбом раствора гидростатического давления на забой скважины и вскрытие продуктивного горизонта, превышающего проектные пластовые давления на величину не менее:</w:t>
      </w:r>
      <w:bookmarkEnd w:id="106"/>
    </w:p>
    <w:p w:rsidR="00E90258" w:rsidRPr="00DA3BC1" w:rsidRDefault="00E90258" w:rsidP="00933BE4">
      <w:pPr>
        <w:numPr>
          <w:ilvl w:val="0"/>
          <w:numId w:val="23"/>
        </w:numPr>
        <w:tabs>
          <w:tab w:val="left" w:pos="851"/>
        </w:tabs>
        <w:spacing w:before="60"/>
        <w:ind w:left="567" w:hanging="397"/>
        <w:jc w:val="both"/>
        <w:rPr>
          <w:rFonts w:eastAsia="Arial"/>
          <w:szCs w:val="24"/>
        </w:rPr>
      </w:pPr>
      <w:r w:rsidRPr="00DA3BC1">
        <w:rPr>
          <w:rFonts w:eastAsia="Arial"/>
          <w:szCs w:val="24"/>
        </w:rPr>
        <w:t>10 % — для скважин глубиной по вертикали до 1200 м (интервалов от 0 до 1200 м);</w:t>
      </w:r>
    </w:p>
    <w:p w:rsidR="00E90258" w:rsidRPr="00DA3BC1" w:rsidRDefault="00E90258" w:rsidP="00933BE4">
      <w:pPr>
        <w:numPr>
          <w:ilvl w:val="0"/>
          <w:numId w:val="23"/>
        </w:numPr>
        <w:tabs>
          <w:tab w:val="left" w:pos="851"/>
        </w:tabs>
        <w:spacing w:before="60"/>
        <w:ind w:left="567" w:hanging="397"/>
        <w:jc w:val="both"/>
        <w:rPr>
          <w:rFonts w:eastAsia="Arial"/>
          <w:szCs w:val="24"/>
        </w:rPr>
      </w:pPr>
      <w:r w:rsidRPr="00DA3BC1">
        <w:rPr>
          <w:rFonts w:eastAsia="Arial"/>
          <w:szCs w:val="24"/>
        </w:rPr>
        <w:t>5 % — для интервалов от 1200 м по вертикали до проектной глубины.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 xml:space="preserve">Максимально допустимая репрессия (с учетом гидродинамических потерь) должна исключать возможность </w:t>
      </w:r>
      <w:proofErr w:type="spellStart"/>
      <w:r w:rsidRPr="00DA3BC1">
        <w:rPr>
          <w:rFonts w:ascii="Times New Roman" w:hAnsi="Times New Roman" w:cs="Times New Roman"/>
          <w:sz w:val="24"/>
          <w:szCs w:val="24"/>
        </w:rPr>
        <w:t>гидроразрыва</w:t>
      </w:r>
      <w:proofErr w:type="spellEnd"/>
      <w:r w:rsidRPr="00DA3BC1">
        <w:rPr>
          <w:rFonts w:ascii="Times New Roman" w:hAnsi="Times New Roman" w:cs="Times New Roman"/>
          <w:sz w:val="24"/>
          <w:szCs w:val="24"/>
        </w:rPr>
        <w:t xml:space="preserve"> или поглощения технологического раствора на любой глубине интервала совместимых условий бурения.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 xml:space="preserve">По совместному решению проектировщика, </w:t>
      </w:r>
      <w:r w:rsidR="00B74170" w:rsidRPr="00DA3BC1">
        <w:rPr>
          <w:rFonts w:ascii="Times New Roman" w:hAnsi="Times New Roman" w:cs="Times New Roman"/>
          <w:sz w:val="24"/>
          <w:szCs w:val="24"/>
        </w:rPr>
        <w:t>Общества</w:t>
      </w:r>
      <w:r w:rsidRPr="00DA3BC1">
        <w:rPr>
          <w:rFonts w:ascii="Times New Roman" w:hAnsi="Times New Roman" w:cs="Times New Roman"/>
          <w:sz w:val="24"/>
          <w:szCs w:val="24"/>
        </w:rPr>
        <w:t xml:space="preserve"> и </w:t>
      </w:r>
      <w:r w:rsidR="00DA3BC1" w:rsidRPr="00DA3BC1">
        <w:rPr>
          <w:rFonts w:ascii="Times New Roman" w:hAnsi="Times New Roman" w:cs="Times New Roman"/>
          <w:sz w:val="24"/>
          <w:szCs w:val="24"/>
        </w:rPr>
        <w:t>п</w:t>
      </w:r>
      <w:r w:rsidR="00B74170" w:rsidRPr="00DA3BC1">
        <w:rPr>
          <w:rFonts w:ascii="Times New Roman" w:hAnsi="Times New Roman" w:cs="Times New Roman"/>
          <w:sz w:val="24"/>
          <w:szCs w:val="24"/>
        </w:rPr>
        <w:t xml:space="preserve">одрядной организации </w:t>
      </w:r>
      <w:r w:rsidRPr="00DA3BC1">
        <w:rPr>
          <w:rFonts w:ascii="Times New Roman" w:hAnsi="Times New Roman" w:cs="Times New Roman"/>
          <w:sz w:val="24"/>
          <w:szCs w:val="24"/>
        </w:rPr>
        <w:t xml:space="preserve">допускаются отклонения от требований </w:t>
      </w:r>
      <w:hyperlink w:anchor="пункт_9_3" w:history="1">
        <w:r w:rsidRPr="00DA3BC1">
          <w:rPr>
            <w:rStyle w:val="aa"/>
            <w:rFonts w:ascii="Times New Roman" w:hAnsi="Times New Roman" w:cs="Times New Roman"/>
            <w:sz w:val="24"/>
            <w:szCs w:val="24"/>
          </w:rPr>
          <w:t>п.</w:t>
        </w:r>
        <w:r w:rsidR="00731661" w:rsidRPr="00DA3BC1">
          <w:rPr>
            <w:rStyle w:val="aa"/>
            <w:rFonts w:ascii="Times New Roman" w:hAnsi="Times New Roman" w:cs="Times New Roman"/>
            <w:sz w:val="24"/>
            <w:szCs w:val="24"/>
          </w:rPr>
          <w:t>11</w:t>
        </w:r>
        <w:r w:rsidRPr="00DA3BC1">
          <w:rPr>
            <w:rStyle w:val="aa"/>
            <w:rFonts w:ascii="Times New Roman" w:hAnsi="Times New Roman" w:cs="Times New Roman"/>
            <w:sz w:val="24"/>
            <w:szCs w:val="24"/>
          </w:rPr>
          <w:t>.3</w:t>
        </w:r>
      </w:hyperlink>
      <w:r w:rsidRPr="00DA3BC1">
        <w:rPr>
          <w:rFonts w:ascii="Times New Roman" w:hAnsi="Times New Roman" w:cs="Times New Roman"/>
          <w:sz w:val="24"/>
          <w:szCs w:val="24"/>
        </w:rPr>
        <w:t xml:space="preserve"> настоящей Инструкции в следующих случаях:</w:t>
      </w:r>
    </w:p>
    <w:p w:rsidR="00E90258" w:rsidRPr="00DA3BC1" w:rsidRDefault="00E90258" w:rsidP="00933BE4">
      <w:pPr>
        <w:numPr>
          <w:ilvl w:val="0"/>
          <w:numId w:val="23"/>
        </w:numPr>
        <w:tabs>
          <w:tab w:val="left" w:pos="851"/>
        </w:tabs>
        <w:spacing w:before="60"/>
        <w:ind w:left="567" w:hanging="397"/>
        <w:jc w:val="both"/>
        <w:rPr>
          <w:szCs w:val="24"/>
        </w:rPr>
      </w:pPr>
      <w:r w:rsidRPr="00DA3BC1">
        <w:rPr>
          <w:rFonts w:eastAsia="Arial"/>
          <w:szCs w:val="24"/>
        </w:rPr>
        <w:t xml:space="preserve">при поглощениях промывочной жидкости (с выходом или без выхода циркуляции). ТКРС в таких условиях должно осуществляться по плану с комплексом мероприятий по недопущению </w:t>
      </w:r>
      <w:r w:rsidR="0006686B" w:rsidRPr="00DA3BC1">
        <w:rPr>
          <w:iCs/>
          <w:szCs w:val="24"/>
        </w:rPr>
        <w:t>ГНВП</w:t>
      </w:r>
      <w:r w:rsidRPr="00DA3BC1">
        <w:rPr>
          <w:rFonts w:eastAsia="Arial"/>
          <w:szCs w:val="24"/>
        </w:rPr>
        <w:t xml:space="preserve">. План должен быть согласован с </w:t>
      </w:r>
      <w:r w:rsidR="00DA3BC1" w:rsidRPr="00DA3BC1">
        <w:rPr>
          <w:rFonts w:eastAsia="Arial"/>
          <w:szCs w:val="24"/>
        </w:rPr>
        <w:t>ПФС</w:t>
      </w:r>
      <w:r w:rsidRPr="00DA3BC1">
        <w:rPr>
          <w:rFonts w:eastAsia="Arial"/>
          <w:szCs w:val="24"/>
        </w:rPr>
        <w:t>;</w:t>
      </w:r>
    </w:p>
    <w:p w:rsidR="00E90258" w:rsidRPr="00DA3BC1" w:rsidRDefault="00E90258" w:rsidP="00933BE4">
      <w:pPr>
        <w:numPr>
          <w:ilvl w:val="0"/>
          <w:numId w:val="23"/>
        </w:numPr>
        <w:tabs>
          <w:tab w:val="left" w:pos="851"/>
        </w:tabs>
        <w:spacing w:before="60"/>
        <w:ind w:left="567" w:hanging="397"/>
        <w:jc w:val="both"/>
        <w:rPr>
          <w:szCs w:val="24"/>
        </w:rPr>
      </w:pPr>
      <w:r w:rsidRPr="00DA3BC1">
        <w:rPr>
          <w:rFonts w:eastAsia="Arial"/>
          <w:szCs w:val="24"/>
        </w:rPr>
        <w:t>при проектировании и строительстве скважин со вскрытием продуктивных пластов с забойными давлениями, приближающимися к пластовому (на равновесии) или ниже пластового (на депрессии).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>Не допускается отклонение плотности технологического раствора (освобожденного от газа), находящегося в циркуляции, более чем на +/- 0,03 г/см</w:t>
      </w:r>
      <w:r w:rsidRPr="00DA3BC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A3BC1">
        <w:rPr>
          <w:rFonts w:ascii="Times New Roman" w:hAnsi="Times New Roman" w:cs="Times New Roman"/>
          <w:sz w:val="24"/>
          <w:szCs w:val="24"/>
        </w:rPr>
        <w:t xml:space="preserve"> от установленной проектом величины (кроме случаев ликвидации </w:t>
      </w:r>
      <w:r w:rsidR="0006686B" w:rsidRPr="00DA3BC1">
        <w:rPr>
          <w:rFonts w:ascii="Times New Roman" w:hAnsi="Times New Roman" w:cs="Times New Roman"/>
          <w:iCs/>
          <w:sz w:val="24"/>
          <w:szCs w:val="24"/>
        </w:rPr>
        <w:t>ГНВП</w:t>
      </w:r>
      <w:r w:rsidRPr="00DA3BC1">
        <w:rPr>
          <w:rFonts w:ascii="Times New Roman" w:hAnsi="Times New Roman" w:cs="Times New Roman"/>
          <w:sz w:val="24"/>
          <w:szCs w:val="24"/>
        </w:rPr>
        <w:t>).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>Обработка технологического раствора производится в соответствии с планом работ, разработанной рецептурой, инструкциями по безопасной работе с химическими реагентами и при использовании защитных средств, приборов для контроля параметров раствора.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>Повышение плотности технологического раствора, находящегося в скважине, путем закачивания отдельных порций утяжеленного раствора запреща</w:t>
      </w:r>
      <w:r w:rsidR="0006686B" w:rsidRPr="00DA3BC1">
        <w:rPr>
          <w:rFonts w:ascii="Times New Roman" w:hAnsi="Times New Roman" w:cs="Times New Roman"/>
          <w:sz w:val="24"/>
          <w:szCs w:val="24"/>
        </w:rPr>
        <w:t xml:space="preserve">ется (кроме случаев ликвидации </w:t>
      </w:r>
      <w:r w:rsidR="0006686B" w:rsidRPr="00DA3BC1">
        <w:rPr>
          <w:rFonts w:ascii="Times New Roman" w:hAnsi="Times New Roman" w:cs="Times New Roman"/>
          <w:iCs/>
          <w:sz w:val="24"/>
          <w:szCs w:val="24"/>
        </w:rPr>
        <w:t>ГНВП</w:t>
      </w:r>
      <w:r w:rsidRPr="00DA3BC1">
        <w:rPr>
          <w:rFonts w:ascii="Times New Roman" w:hAnsi="Times New Roman" w:cs="Times New Roman"/>
          <w:sz w:val="24"/>
          <w:szCs w:val="24"/>
        </w:rPr>
        <w:t>).</w:t>
      </w:r>
    </w:p>
    <w:p w:rsidR="00E90258" w:rsidRP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t xml:space="preserve">При применении технологических растворов на углеводородной основе (известково-битумных, </w:t>
      </w:r>
      <w:proofErr w:type="spellStart"/>
      <w:r w:rsidRPr="00DA3BC1">
        <w:rPr>
          <w:rFonts w:ascii="Times New Roman" w:hAnsi="Times New Roman" w:cs="Times New Roman"/>
          <w:sz w:val="24"/>
          <w:szCs w:val="24"/>
        </w:rPr>
        <w:t>инвертно</w:t>
      </w:r>
      <w:proofErr w:type="spellEnd"/>
      <w:r w:rsidRPr="00DA3BC1">
        <w:rPr>
          <w:rFonts w:ascii="Times New Roman" w:hAnsi="Times New Roman" w:cs="Times New Roman"/>
          <w:sz w:val="24"/>
          <w:szCs w:val="24"/>
        </w:rPr>
        <w:t>-эмульсионных и др.) должны быть приняты меры по предупреждению загрязнения рабочих мест и загазованности воздушной среды. Для контроля загазованности должны проводиться замеры воздушной среды на устье скважины, в месте приготовления раствора, а при появлении загазованности - приниматься меры по ее устранению.</w:t>
      </w:r>
    </w:p>
    <w:p w:rsidR="00DA3BC1" w:rsidRDefault="00E90258" w:rsidP="00933BE4">
      <w:pPr>
        <w:pStyle w:val="1f1"/>
        <w:numPr>
          <w:ilvl w:val="0"/>
          <w:numId w:val="43"/>
        </w:numPr>
        <w:shd w:val="clear" w:color="auto" w:fill="auto"/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A3BC1">
        <w:rPr>
          <w:rFonts w:ascii="Times New Roman" w:hAnsi="Times New Roman" w:cs="Times New Roman"/>
          <w:sz w:val="24"/>
          <w:szCs w:val="24"/>
        </w:rPr>
        <w:lastRenderedPageBreak/>
        <w:t>При концентрации паров углеводородов свыше 300 мг/м</w:t>
      </w:r>
      <w:r w:rsidRPr="00DA3BC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A3BC1">
        <w:rPr>
          <w:rFonts w:ascii="Times New Roman" w:hAnsi="Times New Roman" w:cs="Times New Roman"/>
          <w:sz w:val="24"/>
          <w:szCs w:val="24"/>
        </w:rPr>
        <w:t xml:space="preserve"> работы должны быть приостановлены,</w:t>
      </w:r>
      <w:r w:rsidRPr="00C37615">
        <w:rPr>
          <w:rFonts w:ascii="Times New Roman" w:hAnsi="Times New Roman"/>
          <w:sz w:val="24"/>
          <w:szCs w:val="24"/>
        </w:rPr>
        <w:t xml:space="preserve"> люди выведены из опасной зоны.</w:t>
      </w:r>
    </w:p>
    <w:p w:rsidR="00DA3BC1" w:rsidRDefault="00DA3BC1">
      <w:pPr>
        <w:rPr>
          <w:rFonts w:eastAsia="Arial" w:cs="Arial"/>
          <w:szCs w:val="24"/>
          <w:lang w:eastAsia="ru-RU"/>
        </w:rPr>
      </w:pPr>
      <w:r>
        <w:rPr>
          <w:szCs w:val="24"/>
        </w:rPr>
        <w:br w:type="page"/>
      </w:r>
    </w:p>
    <w:p w:rsidR="00C0702E" w:rsidRPr="0070473C" w:rsidRDefault="00C0702E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rFonts w:eastAsia="Tahoma"/>
          <w:b w:val="0"/>
          <w:bCs w:val="0"/>
          <w:lang w:eastAsia="ru-RU"/>
        </w:rPr>
      </w:pPr>
      <w:bookmarkStart w:id="107" w:name="_10._контроль_за"/>
      <w:bookmarkStart w:id="108" w:name="_11._контроль_за"/>
      <w:bookmarkStart w:id="109" w:name="_11._контроль_за_1"/>
      <w:bookmarkStart w:id="110" w:name="_Toc81921940"/>
      <w:bookmarkStart w:id="111" w:name="_Toc452370687"/>
      <w:bookmarkEnd w:id="107"/>
      <w:bookmarkEnd w:id="108"/>
      <w:bookmarkEnd w:id="109"/>
      <w:r w:rsidRPr="0070473C">
        <w:rPr>
          <w:rFonts w:eastAsia="Tahoma"/>
          <w:lang w:eastAsia="ru-RU"/>
        </w:rPr>
        <w:lastRenderedPageBreak/>
        <w:t>МЕРОПРИЯТИЯ ПО ПРЕДОТВРАЩЕНИЮ И РАННЕМУ</w:t>
      </w:r>
      <w:r w:rsidR="00DA3BC1">
        <w:rPr>
          <w:rFonts w:eastAsia="Tahoma"/>
          <w:lang w:eastAsia="ru-RU"/>
        </w:rPr>
        <w:t xml:space="preserve"> </w:t>
      </w:r>
      <w:r w:rsidRPr="0070473C">
        <w:rPr>
          <w:rFonts w:eastAsia="Tahoma"/>
          <w:lang w:eastAsia="ru-RU"/>
        </w:rPr>
        <w:t xml:space="preserve">ОБНАРУЖЕНИЮ </w:t>
      </w:r>
      <w:r w:rsidR="0006686B">
        <w:rPr>
          <w:iCs/>
        </w:rPr>
        <w:t>ГНВП</w:t>
      </w:r>
      <w:bookmarkEnd w:id="110"/>
    </w:p>
    <w:p w:rsidR="00C0702E" w:rsidRPr="00141F43" w:rsidRDefault="00C0702E" w:rsidP="00933BE4">
      <w:pPr>
        <w:pStyle w:val="aff9"/>
        <w:widowControl w:val="0"/>
        <w:numPr>
          <w:ilvl w:val="0"/>
          <w:numId w:val="44"/>
        </w:numPr>
        <w:tabs>
          <w:tab w:val="left" w:pos="398"/>
        </w:tabs>
        <w:spacing w:before="240"/>
        <w:ind w:left="0" w:firstLine="0"/>
        <w:contextualSpacing w:val="0"/>
        <w:rPr>
          <w:spacing w:val="2"/>
        </w:rPr>
      </w:pPr>
      <w:r w:rsidRPr="00141F43">
        <w:rPr>
          <w:spacing w:val="2"/>
        </w:rPr>
        <w:t>До СПО:</w:t>
      </w:r>
    </w:p>
    <w:p w:rsidR="00C0702E" w:rsidRPr="0070473C" w:rsidRDefault="00C0702E" w:rsidP="00933BE4">
      <w:pPr>
        <w:pStyle w:val="aff9"/>
        <w:widowControl w:val="0"/>
        <w:numPr>
          <w:ilvl w:val="0"/>
          <w:numId w:val="25"/>
        </w:numPr>
        <w:spacing w:before="60"/>
        <w:ind w:left="567" w:hanging="397"/>
        <w:contextualSpacing w:val="0"/>
        <w:rPr>
          <w:spacing w:val="2"/>
        </w:rPr>
      </w:pPr>
      <w:r w:rsidRPr="0070473C">
        <w:rPr>
          <w:spacing w:val="2"/>
        </w:rPr>
        <w:t xml:space="preserve">провести внеочередной инструктаж вахты перед каждым подъемом инструмента или колонны труб из скважины по обеспечению постоянного </w:t>
      </w:r>
      <w:proofErr w:type="spellStart"/>
      <w:r w:rsidRPr="0070473C">
        <w:rPr>
          <w:spacing w:val="2"/>
        </w:rPr>
        <w:t>долива</w:t>
      </w:r>
      <w:proofErr w:type="spellEnd"/>
      <w:r w:rsidRPr="0070473C">
        <w:rPr>
          <w:spacing w:val="2"/>
        </w:rPr>
        <w:t xml:space="preserve"> скважины и поддержания достаточного давления на пласт во избежание ГНВП, с отметкой под роспись в вахтовом журнале в присутствии супервайзера. При невозможности проведения инструктажа при супервайзере, подрядчик информирует супервайзеров с помощью иных средств связи;</w:t>
      </w:r>
    </w:p>
    <w:p w:rsidR="00C0702E" w:rsidRPr="0070473C" w:rsidRDefault="00C0702E" w:rsidP="00933BE4">
      <w:pPr>
        <w:pStyle w:val="aff9"/>
        <w:widowControl w:val="0"/>
        <w:numPr>
          <w:ilvl w:val="0"/>
          <w:numId w:val="25"/>
        </w:numPr>
        <w:spacing w:before="60"/>
        <w:ind w:left="567" w:hanging="397"/>
        <w:contextualSpacing w:val="0"/>
        <w:rPr>
          <w:spacing w:val="2"/>
        </w:rPr>
      </w:pPr>
      <w:r w:rsidRPr="0070473C">
        <w:rPr>
          <w:spacing w:val="2"/>
        </w:rPr>
        <w:t xml:space="preserve">произвести замер параметров промывочной жидкости, при обнаружении отклонений привести обработку промывочной жидкости до восстановления проектных параметров; </w:t>
      </w:r>
    </w:p>
    <w:p w:rsidR="00C0702E" w:rsidRPr="0070473C" w:rsidRDefault="00C0702E" w:rsidP="00933BE4">
      <w:pPr>
        <w:pStyle w:val="aff9"/>
        <w:widowControl w:val="0"/>
        <w:numPr>
          <w:ilvl w:val="0"/>
          <w:numId w:val="25"/>
        </w:numPr>
        <w:spacing w:before="60"/>
        <w:ind w:left="567" w:hanging="397"/>
        <w:contextualSpacing w:val="0"/>
        <w:rPr>
          <w:spacing w:val="2"/>
        </w:rPr>
      </w:pPr>
      <w:r w:rsidRPr="0070473C">
        <w:rPr>
          <w:spacing w:val="2"/>
        </w:rPr>
        <w:t xml:space="preserve">произвести промывку ствола скважины не менее одного цикла до выравнивания параметров промывочной жидкости в трубном и </w:t>
      </w:r>
      <w:proofErr w:type="spellStart"/>
      <w:r w:rsidRPr="0070473C">
        <w:rPr>
          <w:spacing w:val="2"/>
        </w:rPr>
        <w:t>затрубном</w:t>
      </w:r>
      <w:proofErr w:type="spellEnd"/>
      <w:r w:rsidRPr="0070473C">
        <w:rPr>
          <w:spacing w:val="2"/>
        </w:rPr>
        <w:t xml:space="preserve"> пространстве;</w:t>
      </w:r>
    </w:p>
    <w:p w:rsidR="00C0702E" w:rsidRPr="0070473C" w:rsidRDefault="00C0702E" w:rsidP="00933BE4">
      <w:pPr>
        <w:pStyle w:val="aff9"/>
        <w:widowControl w:val="0"/>
        <w:numPr>
          <w:ilvl w:val="0"/>
          <w:numId w:val="25"/>
        </w:numPr>
        <w:spacing w:before="60"/>
        <w:ind w:left="567" w:hanging="397"/>
        <w:contextualSpacing w:val="0"/>
        <w:rPr>
          <w:spacing w:val="2"/>
        </w:rPr>
      </w:pPr>
      <w:r w:rsidRPr="0070473C">
        <w:rPr>
          <w:spacing w:val="2"/>
        </w:rPr>
        <w:t xml:space="preserve">убедиться в исправности оборудования для </w:t>
      </w:r>
      <w:proofErr w:type="spellStart"/>
      <w:r w:rsidRPr="0070473C">
        <w:rPr>
          <w:spacing w:val="2"/>
        </w:rPr>
        <w:t>долива</w:t>
      </w:r>
      <w:proofErr w:type="spellEnd"/>
      <w:r w:rsidRPr="0070473C">
        <w:rPr>
          <w:spacing w:val="2"/>
        </w:rPr>
        <w:t xml:space="preserve"> (вытеснения) раствора, а также уровнемеров в </w:t>
      </w:r>
      <w:r w:rsidR="0006686B">
        <w:rPr>
          <w:spacing w:val="2"/>
        </w:rPr>
        <w:t>е</w:t>
      </w:r>
      <w:r w:rsidRPr="0070473C">
        <w:rPr>
          <w:spacing w:val="2"/>
        </w:rPr>
        <w:t xml:space="preserve">мкостном блоке и </w:t>
      </w:r>
      <w:proofErr w:type="spellStart"/>
      <w:r w:rsidRPr="0070473C">
        <w:rPr>
          <w:spacing w:val="2"/>
        </w:rPr>
        <w:t>доливной</w:t>
      </w:r>
      <w:proofErr w:type="spellEnd"/>
      <w:r w:rsidRPr="0070473C">
        <w:rPr>
          <w:spacing w:val="2"/>
        </w:rPr>
        <w:t xml:space="preserve"> емкости (механических и электронных станции ГТИ), насосов основного и дублирующего для осуществления постоянного </w:t>
      </w:r>
      <w:proofErr w:type="spellStart"/>
      <w:r w:rsidRPr="0070473C">
        <w:rPr>
          <w:spacing w:val="2"/>
        </w:rPr>
        <w:t>долива</w:t>
      </w:r>
      <w:proofErr w:type="spellEnd"/>
      <w:r w:rsidRPr="0070473C">
        <w:rPr>
          <w:spacing w:val="2"/>
        </w:rPr>
        <w:t xml:space="preserve"> при подъеме, провести тарировку датчиков уровня и проверить работоспособность камеры видеонаблюдения за шкалой механического уровнемера </w:t>
      </w:r>
      <w:proofErr w:type="spellStart"/>
      <w:r w:rsidRPr="0070473C">
        <w:rPr>
          <w:spacing w:val="2"/>
        </w:rPr>
        <w:t>доливной</w:t>
      </w:r>
      <w:proofErr w:type="spellEnd"/>
      <w:r w:rsidRPr="0070473C">
        <w:rPr>
          <w:spacing w:val="2"/>
        </w:rPr>
        <w:t xml:space="preserve"> емкости в </w:t>
      </w:r>
      <w:r w:rsidR="002657E7" w:rsidRPr="0070473C">
        <w:rPr>
          <w:spacing w:val="2"/>
        </w:rPr>
        <w:t>случа</w:t>
      </w:r>
      <w:r w:rsidR="002657E7">
        <w:rPr>
          <w:spacing w:val="2"/>
        </w:rPr>
        <w:t>е</w:t>
      </w:r>
      <w:r w:rsidR="002657E7" w:rsidRPr="0070473C">
        <w:rPr>
          <w:spacing w:val="2"/>
        </w:rPr>
        <w:t xml:space="preserve"> </w:t>
      </w:r>
      <w:r w:rsidRPr="0070473C">
        <w:rPr>
          <w:spacing w:val="2"/>
        </w:rPr>
        <w:t>если шкала не находится в зоне прямой видимости бурильщика;</w:t>
      </w:r>
    </w:p>
    <w:p w:rsidR="00C0702E" w:rsidRPr="0070473C" w:rsidRDefault="00C0702E" w:rsidP="00933BE4">
      <w:pPr>
        <w:pStyle w:val="aff9"/>
        <w:widowControl w:val="0"/>
        <w:numPr>
          <w:ilvl w:val="0"/>
          <w:numId w:val="25"/>
        </w:numPr>
        <w:spacing w:before="60"/>
        <w:ind w:left="567" w:hanging="397"/>
        <w:contextualSpacing w:val="0"/>
        <w:rPr>
          <w:spacing w:val="2"/>
        </w:rPr>
      </w:pPr>
      <w:r w:rsidRPr="0070473C">
        <w:rPr>
          <w:spacing w:val="2"/>
        </w:rPr>
        <w:t>убедиться, что скважина заполнена промывочной жидкостью и уровень остается стабильным (наблюдение не менее 10 мин)</w:t>
      </w:r>
      <w:r w:rsidR="00D24FA9">
        <w:rPr>
          <w:spacing w:val="2"/>
        </w:rPr>
        <w:t xml:space="preserve">, либо обеспечен непрерывный долив </w:t>
      </w:r>
      <w:proofErr w:type="spellStart"/>
      <w:r w:rsidR="00D24FA9">
        <w:rPr>
          <w:spacing w:val="2"/>
        </w:rPr>
        <w:t>затрубного</w:t>
      </w:r>
      <w:proofErr w:type="spellEnd"/>
      <w:r w:rsidR="00D24FA9">
        <w:rPr>
          <w:spacing w:val="2"/>
        </w:rPr>
        <w:t xml:space="preserve"> пространства промывочной </w:t>
      </w:r>
      <w:proofErr w:type="spellStart"/>
      <w:r w:rsidR="00D24FA9">
        <w:rPr>
          <w:spacing w:val="2"/>
        </w:rPr>
        <w:t>ждкостью</w:t>
      </w:r>
      <w:proofErr w:type="spellEnd"/>
      <w:r w:rsidRPr="0070473C">
        <w:rPr>
          <w:spacing w:val="2"/>
        </w:rPr>
        <w:t>;</w:t>
      </w:r>
    </w:p>
    <w:p w:rsidR="009323B8" w:rsidRPr="0070473C" w:rsidRDefault="00C0702E" w:rsidP="009323B8">
      <w:pPr>
        <w:pStyle w:val="aff9"/>
        <w:widowControl w:val="0"/>
        <w:numPr>
          <w:ilvl w:val="0"/>
          <w:numId w:val="25"/>
        </w:numPr>
        <w:spacing w:before="60"/>
        <w:ind w:left="567" w:hanging="397"/>
        <w:contextualSpacing w:val="0"/>
        <w:rPr>
          <w:spacing w:val="2"/>
        </w:rPr>
      </w:pPr>
      <w:r w:rsidRPr="0070473C">
        <w:rPr>
          <w:spacing w:val="2"/>
        </w:rPr>
        <w:t xml:space="preserve">при </w:t>
      </w:r>
      <w:r w:rsidR="009323B8" w:rsidRPr="0070473C">
        <w:rPr>
          <w:spacing w:val="2"/>
        </w:rPr>
        <w:t>комбинированной колонне труб иметь специальную трубу в верхней части с нав</w:t>
      </w:r>
      <w:r w:rsidR="009323B8">
        <w:rPr>
          <w:spacing w:val="2"/>
        </w:rPr>
        <w:t>е</w:t>
      </w:r>
      <w:r w:rsidR="009323B8" w:rsidRPr="0070473C">
        <w:rPr>
          <w:spacing w:val="2"/>
        </w:rPr>
        <w:t xml:space="preserve">рнутым шаровым краном (в открытом положении), нижняя часть запорной аварийной трубы должна быть оборудована переводником под комбинируемый инструмент. При производстве работ по ТКРС, обеспечить установку подрывных патрубков на основную и дублирующие запорные компоновки в зависимости от используемого </w:t>
      </w:r>
      <w:r w:rsidR="009323B8" w:rsidRPr="00342DAC">
        <w:rPr>
          <w:spacing w:val="2"/>
        </w:rPr>
        <w:t xml:space="preserve">инструмента </w:t>
      </w:r>
      <w:r w:rsidR="009323B8" w:rsidRPr="009323B8">
        <w:rPr>
          <w:spacing w:val="2"/>
        </w:rPr>
        <w:t>(насосно-компрессорные трубы, бурильные трубы</w:t>
      </w:r>
      <w:r w:rsidR="009323B8" w:rsidRPr="00342DAC">
        <w:rPr>
          <w:spacing w:val="2"/>
        </w:rPr>
        <w:t xml:space="preserve">). Запрещено производить СПО при отсутствии на устье скважины переводников под комбинированный инструмент </w:t>
      </w:r>
      <w:r w:rsidR="009323B8" w:rsidRPr="009323B8">
        <w:rPr>
          <w:spacing w:val="2"/>
        </w:rPr>
        <w:t>(бурильные трубы, тяж</w:t>
      </w:r>
      <w:r w:rsidR="004B69B1">
        <w:rPr>
          <w:spacing w:val="2"/>
        </w:rPr>
        <w:t>е</w:t>
      </w:r>
      <w:r w:rsidR="009323B8" w:rsidRPr="009323B8">
        <w:rPr>
          <w:spacing w:val="2"/>
        </w:rPr>
        <w:t>лые бурильные трубы, утяжеленные бурильные трубы, насосно-компрессорные трубы, обсадные колоны и т.д.).</w:t>
      </w:r>
      <w:r w:rsidR="009323B8" w:rsidRPr="00342DAC">
        <w:rPr>
          <w:spacing w:val="2"/>
        </w:rPr>
        <w:t xml:space="preserve"> Количество</w:t>
      </w:r>
      <w:r w:rsidR="009323B8" w:rsidRPr="0070473C">
        <w:rPr>
          <w:spacing w:val="2"/>
        </w:rPr>
        <w:t xml:space="preserve"> переводников (не менее </w:t>
      </w:r>
      <w:r w:rsidR="009323B8">
        <w:rPr>
          <w:spacing w:val="2"/>
        </w:rPr>
        <w:t>двух штук</w:t>
      </w:r>
      <w:r w:rsidR="009323B8" w:rsidRPr="0070473C">
        <w:rPr>
          <w:spacing w:val="2"/>
        </w:rPr>
        <w:t>) на</w:t>
      </w:r>
      <w:r w:rsidR="009323B8">
        <w:rPr>
          <w:spacing w:val="2"/>
        </w:rPr>
        <w:t xml:space="preserve"> каждый типоразмер инструмента.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44"/>
        </w:numPr>
        <w:tabs>
          <w:tab w:val="left" w:pos="398"/>
        </w:tabs>
        <w:spacing w:before="240"/>
        <w:ind w:left="0" w:firstLine="0"/>
        <w:contextualSpacing w:val="0"/>
        <w:rPr>
          <w:spacing w:val="2"/>
        </w:rPr>
      </w:pPr>
      <w:r w:rsidRPr="00980039">
        <w:rPr>
          <w:spacing w:val="2"/>
        </w:rPr>
        <w:t>При СПО: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t xml:space="preserve">производить постоянный принудительный долив скважины с фиксацией на листах </w:t>
      </w:r>
      <w:proofErr w:type="spellStart"/>
      <w:r w:rsidRPr="00980039">
        <w:rPr>
          <w:spacing w:val="2"/>
        </w:rPr>
        <w:t>долива</w:t>
      </w:r>
      <w:proofErr w:type="spellEnd"/>
      <w:r w:rsidRPr="00980039">
        <w:rPr>
          <w:spacing w:val="2"/>
        </w:rPr>
        <w:t xml:space="preserve"> (объем долитого/вытесняемого раствора) </w:t>
      </w:r>
      <w:r w:rsidRPr="00743580">
        <w:rPr>
          <w:spacing w:val="2"/>
        </w:rPr>
        <w:t>(</w:t>
      </w:r>
      <w:hyperlink w:anchor="Приложение10" w:history="1">
        <w:r w:rsidR="007E3112">
          <w:rPr>
            <w:rStyle w:val="aa"/>
            <w:rFonts w:eastAsia="Times New Roman"/>
            <w:szCs w:val="24"/>
            <w:lang w:eastAsia="en-US"/>
          </w:rPr>
          <w:t>п</w:t>
        </w:r>
        <w:r w:rsidRPr="00E2502E">
          <w:rPr>
            <w:rStyle w:val="aa"/>
            <w:rFonts w:eastAsia="Times New Roman"/>
            <w:szCs w:val="24"/>
            <w:lang w:eastAsia="en-US"/>
          </w:rPr>
          <w:t xml:space="preserve">риложение </w:t>
        </w:r>
        <w:r w:rsidR="00103B4A">
          <w:rPr>
            <w:rStyle w:val="aa"/>
            <w:rFonts w:eastAsia="Times New Roman"/>
            <w:szCs w:val="24"/>
            <w:lang w:eastAsia="en-US"/>
          </w:rPr>
          <w:t>10</w:t>
        </w:r>
      </w:hyperlink>
      <w:r w:rsidRPr="00743580">
        <w:rPr>
          <w:spacing w:val="2"/>
        </w:rPr>
        <w:t>);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t>через каждые 100</w:t>
      </w:r>
      <w:r w:rsidR="003B2938">
        <w:rPr>
          <w:spacing w:val="2"/>
        </w:rPr>
        <w:t>-150</w:t>
      </w:r>
      <w:r w:rsidRPr="00980039">
        <w:rPr>
          <w:spacing w:val="2"/>
        </w:rPr>
        <w:t xml:space="preserve"> метров производить контроль доливаемой (вытесняемой) жидкости и сравнить его с расчетным;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t xml:space="preserve">подъем (спуск) труб не должен производиться на скоростях, превышающих установленные </w:t>
      </w:r>
      <w:r w:rsidR="0028625B">
        <w:t>планом работ / программой на бурения исходя из расчетов, сделанных для конкретных геологических условий</w:t>
      </w:r>
      <w:r w:rsidRPr="00980039">
        <w:rPr>
          <w:spacing w:val="2"/>
        </w:rPr>
        <w:t>;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t>время нахождения колонны труб вне скважины должно быть сведено к минимуму;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uppressAutoHyphens/>
        <w:spacing w:before="60"/>
        <w:ind w:left="567" w:hanging="397"/>
        <w:contextualSpacing w:val="0"/>
      </w:pPr>
      <w:r w:rsidRPr="00980039">
        <w:rPr>
          <w:spacing w:val="2"/>
        </w:rPr>
        <w:t xml:space="preserve">не допускать сифона, не создавать эффекта </w:t>
      </w:r>
      <w:proofErr w:type="spellStart"/>
      <w:r w:rsidRPr="00980039">
        <w:rPr>
          <w:spacing w:val="2"/>
        </w:rPr>
        <w:t>поршневания</w:t>
      </w:r>
      <w:proofErr w:type="spellEnd"/>
      <w:r w:rsidRPr="00980039">
        <w:rPr>
          <w:spacing w:val="2"/>
        </w:rPr>
        <w:t xml:space="preserve"> и </w:t>
      </w:r>
      <w:proofErr w:type="spellStart"/>
      <w:r w:rsidRPr="00980039">
        <w:rPr>
          <w:spacing w:val="2"/>
        </w:rPr>
        <w:t>свабирования</w:t>
      </w:r>
      <w:proofErr w:type="spellEnd"/>
      <w:r w:rsidRPr="00980039">
        <w:rPr>
          <w:spacing w:val="2"/>
        </w:rPr>
        <w:t xml:space="preserve"> за счет увеличения скорости спуска (подъема), не допускать резкого торможения;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uppressAutoHyphens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lastRenderedPageBreak/>
        <w:t xml:space="preserve">скорость подъема колонны труб должна соответствовать условиям скважины (зазор между стенкой скважины и компоновкой нижней части бурильной колонны, реология раствора) с целью уменьшения риска </w:t>
      </w:r>
      <w:proofErr w:type="spellStart"/>
      <w:r w:rsidRPr="00980039">
        <w:rPr>
          <w:spacing w:val="2"/>
        </w:rPr>
        <w:t>свабирования</w:t>
      </w:r>
      <w:proofErr w:type="spellEnd"/>
      <w:r w:rsidRPr="00980039">
        <w:rPr>
          <w:spacing w:val="2"/>
        </w:rPr>
        <w:t>;</w:t>
      </w:r>
    </w:p>
    <w:p w:rsidR="00C0702E" w:rsidRPr="00980039" w:rsidRDefault="00C0702E" w:rsidP="00933BE4">
      <w:pPr>
        <w:pStyle w:val="aff9"/>
        <w:numPr>
          <w:ilvl w:val="0"/>
          <w:numId w:val="26"/>
        </w:numPr>
        <w:shd w:val="clear" w:color="auto" w:fill="FFFFFF" w:themeFill="background1"/>
        <w:suppressAutoHyphens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t>то же касается скорости спуска по причине риска поглощений, гидравлического разрыва и загрязнения продуктивного пласта;</w:t>
      </w:r>
    </w:p>
    <w:p w:rsidR="00C0702E" w:rsidRPr="00980039" w:rsidRDefault="00C0702E" w:rsidP="00933BE4">
      <w:pPr>
        <w:pStyle w:val="aff9"/>
        <w:numPr>
          <w:ilvl w:val="0"/>
          <w:numId w:val="26"/>
        </w:numPr>
        <w:shd w:val="clear" w:color="auto" w:fill="FFFFFF" w:themeFill="background1"/>
        <w:suppressAutoHyphens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t>при подъеме наблюдение за скважиной в статическом состоянии должно проводиться до башмака последней обсадной колонны и до выхода КНБК;</w:t>
      </w:r>
    </w:p>
    <w:p w:rsidR="00C0702E" w:rsidRPr="00980039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980039">
        <w:rPr>
          <w:spacing w:val="2"/>
        </w:rPr>
        <w:t>при подъ</w:t>
      </w:r>
      <w:r w:rsidR="0006686B">
        <w:rPr>
          <w:spacing w:val="2"/>
        </w:rPr>
        <w:t>е</w:t>
      </w:r>
      <w:r w:rsidRPr="00980039">
        <w:rPr>
          <w:spacing w:val="2"/>
        </w:rPr>
        <w:t>ме с затяжками восстанавливается промывка (</w:t>
      </w:r>
      <w:proofErr w:type="spellStart"/>
      <w:r w:rsidRPr="00980039">
        <w:rPr>
          <w:spacing w:val="2"/>
        </w:rPr>
        <w:t>расхаживание</w:t>
      </w:r>
      <w:proofErr w:type="spellEnd"/>
      <w:r w:rsidRPr="00980039">
        <w:rPr>
          <w:spacing w:val="2"/>
        </w:rPr>
        <w:t xml:space="preserve"> колонны).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44"/>
        </w:numPr>
        <w:tabs>
          <w:tab w:val="left" w:pos="398"/>
        </w:tabs>
        <w:spacing w:before="240"/>
        <w:ind w:left="0" w:firstLine="0"/>
        <w:contextualSpacing w:val="0"/>
        <w:rPr>
          <w:spacing w:val="2"/>
        </w:rPr>
      </w:pPr>
      <w:r w:rsidRPr="00B02928">
        <w:rPr>
          <w:spacing w:val="2"/>
        </w:rPr>
        <w:t>При бурении или промывке: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контролировать уровень промывочной жидкости в приемных емкостях;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контролировать давление на насосах и их производительность;</w:t>
      </w:r>
    </w:p>
    <w:p w:rsidR="00C0702E" w:rsidRPr="00B02928" w:rsidRDefault="000F6721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>
        <w:rPr>
          <w:spacing w:val="2"/>
        </w:rPr>
        <w:t>контролировать расход</w:t>
      </w:r>
      <w:r w:rsidR="00C0702E" w:rsidRPr="00B02928">
        <w:rPr>
          <w:spacing w:val="2"/>
        </w:rPr>
        <w:t xml:space="preserve"> промывочной жидкости на входе и выходе из скважины;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контролировать параметры промывочной жидкости (</w:t>
      </w:r>
      <w:hyperlink w:anchor="таблица1" w:history="1">
        <w:r w:rsidR="00DA3BC1" w:rsidRPr="00DA3BC1">
          <w:rPr>
            <w:rStyle w:val="aa"/>
            <w:spacing w:val="2"/>
          </w:rPr>
          <w:t>т</w:t>
        </w:r>
        <w:r w:rsidRPr="00DA3BC1">
          <w:rPr>
            <w:rStyle w:val="aa"/>
            <w:spacing w:val="2"/>
          </w:rPr>
          <w:t>аблица 1</w:t>
        </w:r>
      </w:hyperlink>
      <w:r w:rsidRPr="00B02928">
        <w:rPr>
          <w:spacing w:val="2"/>
        </w:rPr>
        <w:t>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контролировать содержание газа в промывочной жидкости;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 xml:space="preserve">при перекачке промывочной жидкости между емкостями - </w:t>
      </w:r>
      <w:r w:rsidR="00037FDA">
        <w:rPr>
          <w:spacing w:val="2"/>
        </w:rPr>
        <w:t>определить</w:t>
      </w:r>
      <w:r w:rsidRPr="00B02928">
        <w:rPr>
          <w:spacing w:val="2"/>
        </w:rPr>
        <w:t xml:space="preserve"> </w:t>
      </w:r>
      <w:r w:rsidR="00037FDA" w:rsidRPr="00B02928">
        <w:rPr>
          <w:spacing w:val="2"/>
        </w:rPr>
        <w:t>уров</w:t>
      </w:r>
      <w:r w:rsidR="00037FDA">
        <w:rPr>
          <w:spacing w:val="2"/>
        </w:rPr>
        <w:t xml:space="preserve">ень </w:t>
      </w:r>
      <w:r w:rsidRPr="00B02928">
        <w:rPr>
          <w:spacing w:val="2"/>
        </w:rPr>
        <w:t>раствора в приемной емкости;</w:t>
      </w:r>
    </w:p>
    <w:p w:rsidR="00C0702E" w:rsidRPr="00B02928" w:rsidRDefault="007E34EF" w:rsidP="007E34EF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7E34EF">
        <w:rPr>
          <w:spacing w:val="2"/>
        </w:rPr>
        <w:t>не допускать снижение плотности раствора, обозначенной программой работ, при обработке его химическими реагентами</w:t>
      </w:r>
      <w:r w:rsidR="00C0702E" w:rsidRPr="00B02928">
        <w:rPr>
          <w:spacing w:val="2"/>
        </w:rPr>
        <w:t>.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44"/>
        </w:numPr>
        <w:tabs>
          <w:tab w:val="left" w:pos="398"/>
        </w:tabs>
        <w:spacing w:before="240"/>
        <w:ind w:left="0" w:firstLine="0"/>
        <w:contextualSpacing w:val="0"/>
        <w:rPr>
          <w:spacing w:val="2"/>
        </w:rPr>
      </w:pPr>
      <w:r w:rsidRPr="00B02928">
        <w:rPr>
          <w:spacing w:val="2"/>
        </w:rPr>
        <w:t>При производстве работ по строительству, реконструкции и капитальном ремонте скважин, необходимо контролировать и регистрировать следующие параметры: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вес на крюке с регистрацией на диаграмме (постоянно);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параметры промывочной жидкости</w:t>
      </w:r>
      <w:r w:rsidR="00B02928" w:rsidRPr="00B02928">
        <w:rPr>
          <w:spacing w:val="2"/>
        </w:rPr>
        <w:t>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объемное содержание газа в буровом растворе (постоянно);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расход промывочной жидкости на входе и выходе из скважины (постоянно);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 xml:space="preserve">давление в </w:t>
      </w:r>
      <w:proofErr w:type="spellStart"/>
      <w:r w:rsidRPr="00B02928">
        <w:rPr>
          <w:spacing w:val="2"/>
        </w:rPr>
        <w:t>манифольде</w:t>
      </w:r>
      <w:proofErr w:type="spellEnd"/>
      <w:r w:rsidRPr="00B02928">
        <w:rPr>
          <w:spacing w:val="2"/>
        </w:rPr>
        <w:t xml:space="preserve"> буровых насосов с регистрацией на диаграмме и в журнале (постоянно);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уровень промывочной жидкости в приемных емкостях в процессе углубления, при промывках скважины и проведении СПО (постоянно);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механическая скорость бурения (постоянно);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  <w:rPr>
          <w:spacing w:val="2"/>
        </w:rPr>
      </w:pPr>
      <w:r w:rsidRPr="00B02928">
        <w:rPr>
          <w:spacing w:val="2"/>
        </w:rPr>
        <w:t>крутящий момент на роторе (постоянно);</w:t>
      </w:r>
    </w:p>
    <w:p w:rsidR="00C0702E" w:rsidRPr="00B02928" w:rsidRDefault="00C0702E" w:rsidP="00933BE4">
      <w:pPr>
        <w:pStyle w:val="aff9"/>
        <w:widowControl w:val="0"/>
        <w:numPr>
          <w:ilvl w:val="0"/>
          <w:numId w:val="26"/>
        </w:numPr>
        <w:shd w:val="clear" w:color="auto" w:fill="FFFFFF" w:themeFill="background1"/>
        <w:spacing w:before="60"/>
        <w:ind w:left="567" w:hanging="397"/>
        <w:contextualSpacing w:val="0"/>
      </w:pPr>
      <w:r w:rsidRPr="00B02928">
        <w:rPr>
          <w:spacing w:val="2"/>
        </w:rPr>
        <w:t xml:space="preserve">контроль </w:t>
      </w:r>
      <w:proofErr w:type="spellStart"/>
      <w:r w:rsidRPr="00B02928">
        <w:rPr>
          <w:spacing w:val="2"/>
        </w:rPr>
        <w:t>долива</w:t>
      </w:r>
      <w:proofErr w:type="spellEnd"/>
      <w:r w:rsidRPr="00B02928">
        <w:rPr>
          <w:spacing w:val="2"/>
        </w:rPr>
        <w:t xml:space="preserve"> осуществляется каждые 100 м поднятого/спущенного инструмента. </w:t>
      </w:r>
    </w:p>
    <w:p w:rsidR="00D17116" w:rsidRDefault="00D17116" w:rsidP="00933BE4">
      <w:pPr>
        <w:pStyle w:val="aff9"/>
        <w:widowControl w:val="0"/>
        <w:numPr>
          <w:ilvl w:val="0"/>
          <w:numId w:val="44"/>
        </w:numPr>
        <w:tabs>
          <w:tab w:val="left" w:pos="398"/>
        </w:tabs>
        <w:spacing w:before="240"/>
        <w:ind w:left="0" w:firstLine="0"/>
        <w:contextualSpacing w:val="0"/>
        <w:rPr>
          <w:rFonts w:ascii="Arial" w:hAnsi="Arial" w:cs="Arial"/>
          <w:b/>
          <w:color w:val="000000"/>
          <w:spacing w:val="2"/>
          <w:sz w:val="20"/>
          <w:szCs w:val="20"/>
        </w:rPr>
      </w:pPr>
      <w:r w:rsidRPr="00123B04">
        <w:rPr>
          <w:color w:val="000000"/>
          <w:spacing w:val="2"/>
        </w:rPr>
        <w:t>Периодичность контроля параметров промывочной жидкости при строительстве скваж</w:t>
      </w:r>
      <w:r w:rsidR="00DA3BC1">
        <w:rPr>
          <w:color w:val="000000"/>
          <w:spacing w:val="2"/>
        </w:rPr>
        <w:t xml:space="preserve">ин и ЗБС представлена в </w:t>
      </w:r>
      <w:hyperlink w:anchor="таблица1" w:history="1">
        <w:r w:rsidR="00DA3BC1" w:rsidRPr="00DA3BC1">
          <w:rPr>
            <w:rStyle w:val="aa"/>
            <w:spacing w:val="2"/>
          </w:rPr>
          <w:t xml:space="preserve">таблице </w:t>
        </w:r>
        <w:r w:rsidRPr="00DA3BC1">
          <w:rPr>
            <w:rStyle w:val="aa"/>
            <w:spacing w:val="2"/>
          </w:rPr>
          <w:t>1</w:t>
        </w:r>
      </w:hyperlink>
      <w:r>
        <w:rPr>
          <w:color w:val="000000"/>
          <w:spacing w:val="2"/>
        </w:rPr>
        <w:t>.</w:t>
      </w:r>
    </w:p>
    <w:p w:rsidR="00D17116" w:rsidRDefault="00D17116" w:rsidP="004006F4">
      <w:pPr>
        <w:shd w:val="clear" w:color="auto" w:fill="FFFFFF" w:themeFill="background1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"/>
          <w:sz w:val="20"/>
          <w:szCs w:val="20"/>
          <w:lang w:eastAsia="ru-RU"/>
        </w:rPr>
      </w:pPr>
      <w:bookmarkStart w:id="112" w:name="таблица1"/>
      <w:r>
        <w:rPr>
          <w:rFonts w:ascii="Arial" w:hAnsi="Arial" w:cs="Arial"/>
          <w:b/>
          <w:color w:val="000000"/>
          <w:spacing w:val="2"/>
          <w:sz w:val="20"/>
          <w:szCs w:val="20"/>
          <w:lang w:eastAsia="ru-RU"/>
        </w:rPr>
        <w:t>Таблица 1</w:t>
      </w:r>
    </w:p>
    <w:bookmarkEnd w:id="112"/>
    <w:p w:rsidR="00D17116" w:rsidRPr="00C64608" w:rsidRDefault="00D17116" w:rsidP="00DA3BC1">
      <w:pPr>
        <w:shd w:val="clear" w:color="auto" w:fill="FFFFFF" w:themeFill="background1"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color w:val="000000"/>
          <w:spacing w:val="2"/>
          <w:sz w:val="20"/>
          <w:szCs w:val="20"/>
          <w:lang w:eastAsia="ru-RU"/>
        </w:rPr>
      </w:pPr>
      <w:r>
        <w:rPr>
          <w:rFonts w:ascii="Arial" w:hAnsi="Arial" w:cs="Arial"/>
          <w:b/>
          <w:color w:val="000000"/>
          <w:spacing w:val="2"/>
          <w:sz w:val="20"/>
          <w:szCs w:val="20"/>
          <w:lang w:eastAsia="ru-RU"/>
        </w:rPr>
        <w:t>Периодичность контроля параметров промывочной жидкости</w:t>
      </w:r>
    </w:p>
    <w:tbl>
      <w:tblPr>
        <w:tblStyle w:val="aff0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9"/>
        <w:gridCol w:w="2468"/>
        <w:gridCol w:w="2891"/>
        <w:gridCol w:w="3831"/>
      </w:tblGrid>
      <w:tr w:rsidR="00D17116" w:rsidRPr="00937E9F" w:rsidTr="009E51DF">
        <w:trPr>
          <w:trHeight w:val="542"/>
          <w:tblHeader/>
          <w:jc w:val="center"/>
        </w:trPr>
        <w:tc>
          <w:tcPr>
            <w:tcW w:w="4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17116" w:rsidRPr="00A4020B" w:rsidRDefault="00D17116" w:rsidP="009E51D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A4020B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№</w:t>
            </w:r>
          </w:p>
        </w:tc>
        <w:tc>
          <w:tcPr>
            <w:tcW w:w="2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17116" w:rsidRPr="00A4020B" w:rsidRDefault="00D17116" w:rsidP="009E51D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A4020B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ПАРАМЕТР</w:t>
            </w:r>
          </w:p>
        </w:tc>
        <w:tc>
          <w:tcPr>
            <w:tcW w:w="28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17116" w:rsidRPr="00A4020B" w:rsidRDefault="00D17116" w:rsidP="009E51D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A4020B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ПРИ НОРМАЛЬНЫХ УСЛОВИЯХ</w:t>
            </w:r>
          </w:p>
        </w:tc>
        <w:tc>
          <w:tcPr>
            <w:tcW w:w="38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17116" w:rsidRPr="00A4020B" w:rsidRDefault="00D17116" w:rsidP="009E51D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 w:rsidRPr="00A4020B"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ПРИ ОСЛОЖНЕНИИ СКВАЖИНЫ И ВСКРЫТИИ ПРОДУКТИВНОГО ГОРИЗОНТА</w:t>
            </w:r>
          </w:p>
        </w:tc>
      </w:tr>
      <w:tr w:rsidR="00D17116" w:rsidRPr="00937E9F" w:rsidTr="009E51DF">
        <w:trPr>
          <w:jc w:val="center"/>
        </w:trPr>
        <w:tc>
          <w:tcPr>
            <w:tcW w:w="419" w:type="dxa"/>
            <w:tcBorders>
              <w:top w:val="single" w:sz="12" w:space="0" w:color="auto"/>
            </w:tcBorders>
          </w:tcPr>
          <w:p w:rsidR="00D17116" w:rsidRPr="00C64608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C64608">
              <w:rPr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2468" w:type="dxa"/>
            <w:tcBorders>
              <w:top w:val="single" w:sz="12" w:space="0" w:color="auto"/>
            </w:tcBorders>
          </w:tcPr>
          <w:p w:rsidR="00D17116" w:rsidRPr="00576A2E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576A2E">
              <w:rPr>
                <w:color w:val="000000"/>
                <w:spacing w:val="2"/>
                <w:lang w:eastAsia="ru-RU"/>
              </w:rPr>
              <w:t>Плотность</w:t>
            </w:r>
          </w:p>
        </w:tc>
        <w:tc>
          <w:tcPr>
            <w:tcW w:w="2891" w:type="dxa"/>
            <w:tcBorders>
              <w:top w:val="single" w:sz="12" w:space="0" w:color="auto"/>
            </w:tcBorders>
          </w:tcPr>
          <w:p w:rsidR="00D17116" w:rsidRPr="000C72C6" w:rsidRDefault="00120D7D" w:rsidP="000C72C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>
              <w:rPr>
                <w:color w:val="000000"/>
                <w:spacing w:val="2"/>
                <w:lang w:eastAsia="ru-RU"/>
              </w:rPr>
              <w:t>2 раза в сутки</w:t>
            </w:r>
          </w:p>
        </w:tc>
        <w:tc>
          <w:tcPr>
            <w:tcW w:w="3831" w:type="dxa"/>
            <w:tcBorders>
              <w:top w:val="single" w:sz="12" w:space="0" w:color="auto"/>
            </w:tcBorders>
          </w:tcPr>
          <w:p w:rsidR="00D17116" w:rsidRPr="00ED35B5" w:rsidRDefault="00ED35B5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2"/>
                <w:lang w:eastAsia="ru-RU"/>
              </w:rPr>
            </w:pPr>
            <w:r w:rsidRPr="00ED35B5">
              <w:rPr>
                <w:spacing w:val="2"/>
                <w:lang w:eastAsia="ru-RU"/>
              </w:rPr>
              <w:t>1 ч</w:t>
            </w:r>
          </w:p>
        </w:tc>
      </w:tr>
      <w:tr w:rsidR="00D17116" w:rsidRPr="00937E9F" w:rsidTr="009E51DF">
        <w:trPr>
          <w:jc w:val="center"/>
        </w:trPr>
        <w:tc>
          <w:tcPr>
            <w:tcW w:w="419" w:type="dxa"/>
          </w:tcPr>
          <w:p w:rsidR="00D17116" w:rsidRPr="00C64608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C64608">
              <w:rPr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2468" w:type="dxa"/>
          </w:tcPr>
          <w:p w:rsidR="00D17116" w:rsidRPr="00576A2E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576A2E">
              <w:rPr>
                <w:color w:val="000000"/>
                <w:spacing w:val="2"/>
                <w:lang w:eastAsia="ru-RU"/>
              </w:rPr>
              <w:t>Условная вязкость</w:t>
            </w:r>
          </w:p>
        </w:tc>
        <w:tc>
          <w:tcPr>
            <w:tcW w:w="2891" w:type="dxa"/>
          </w:tcPr>
          <w:p w:rsidR="00D17116" w:rsidRPr="00764176" w:rsidRDefault="00120D7D" w:rsidP="000C72C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>
              <w:rPr>
                <w:color w:val="000000"/>
                <w:spacing w:val="2"/>
                <w:lang w:eastAsia="ru-RU"/>
              </w:rPr>
              <w:t>2 раза в сутки</w:t>
            </w:r>
          </w:p>
        </w:tc>
        <w:tc>
          <w:tcPr>
            <w:tcW w:w="3831" w:type="dxa"/>
          </w:tcPr>
          <w:p w:rsidR="00D17116" w:rsidRPr="00ED35B5" w:rsidRDefault="00ED35B5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2"/>
                <w:lang w:eastAsia="ru-RU"/>
              </w:rPr>
            </w:pPr>
            <w:r w:rsidRPr="00ED35B5">
              <w:rPr>
                <w:spacing w:val="2"/>
                <w:lang w:eastAsia="ru-RU"/>
              </w:rPr>
              <w:t>1 ч</w:t>
            </w:r>
          </w:p>
        </w:tc>
      </w:tr>
      <w:tr w:rsidR="00D17116" w:rsidRPr="00937E9F" w:rsidTr="009E51DF">
        <w:trPr>
          <w:jc w:val="center"/>
        </w:trPr>
        <w:tc>
          <w:tcPr>
            <w:tcW w:w="419" w:type="dxa"/>
          </w:tcPr>
          <w:p w:rsidR="00D17116" w:rsidRPr="00C64608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C64608">
              <w:rPr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2468" w:type="dxa"/>
          </w:tcPr>
          <w:p w:rsidR="00D17116" w:rsidRPr="00576A2E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576A2E">
              <w:rPr>
                <w:color w:val="000000"/>
                <w:spacing w:val="2"/>
                <w:lang w:eastAsia="ru-RU"/>
              </w:rPr>
              <w:t>Водоотдача</w:t>
            </w:r>
          </w:p>
        </w:tc>
        <w:tc>
          <w:tcPr>
            <w:tcW w:w="2891" w:type="dxa"/>
          </w:tcPr>
          <w:p w:rsidR="00D17116" w:rsidRPr="00764176" w:rsidRDefault="00120D7D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>
              <w:rPr>
                <w:color w:val="000000"/>
                <w:spacing w:val="2"/>
                <w:lang w:eastAsia="ru-RU"/>
              </w:rPr>
              <w:t>2 раза в сутки</w:t>
            </w:r>
          </w:p>
        </w:tc>
        <w:tc>
          <w:tcPr>
            <w:tcW w:w="3831" w:type="dxa"/>
          </w:tcPr>
          <w:p w:rsidR="00D17116" w:rsidRPr="00ED35B5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2"/>
                <w:lang w:eastAsia="ru-RU"/>
              </w:rPr>
            </w:pPr>
            <w:r w:rsidRPr="00ED35B5">
              <w:rPr>
                <w:spacing w:val="2"/>
                <w:lang w:eastAsia="ru-RU"/>
              </w:rPr>
              <w:t>1 ч</w:t>
            </w:r>
          </w:p>
        </w:tc>
      </w:tr>
      <w:tr w:rsidR="00D17116" w:rsidRPr="00937E9F" w:rsidTr="009E51DF">
        <w:trPr>
          <w:jc w:val="center"/>
        </w:trPr>
        <w:tc>
          <w:tcPr>
            <w:tcW w:w="419" w:type="dxa"/>
          </w:tcPr>
          <w:p w:rsidR="00D17116" w:rsidRPr="00C64608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C64608">
              <w:rPr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2468" w:type="dxa"/>
          </w:tcPr>
          <w:p w:rsidR="00D17116" w:rsidRPr="00576A2E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576A2E">
              <w:rPr>
                <w:color w:val="000000"/>
                <w:spacing w:val="2"/>
                <w:lang w:eastAsia="ru-RU"/>
              </w:rPr>
              <w:t>Толщина корки</w:t>
            </w:r>
          </w:p>
        </w:tc>
        <w:tc>
          <w:tcPr>
            <w:tcW w:w="2891" w:type="dxa"/>
          </w:tcPr>
          <w:p w:rsidR="00D17116" w:rsidRPr="00764176" w:rsidRDefault="000C72C6" w:rsidP="000C72C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>
              <w:rPr>
                <w:color w:val="000000"/>
                <w:spacing w:val="2"/>
                <w:lang w:eastAsia="ru-RU"/>
              </w:rPr>
              <w:t>2 раза в сутки</w:t>
            </w:r>
          </w:p>
        </w:tc>
        <w:tc>
          <w:tcPr>
            <w:tcW w:w="3831" w:type="dxa"/>
          </w:tcPr>
          <w:p w:rsidR="00D17116" w:rsidRPr="00ED35B5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2"/>
                <w:lang w:eastAsia="ru-RU"/>
              </w:rPr>
            </w:pPr>
            <w:r w:rsidRPr="00ED35B5">
              <w:rPr>
                <w:spacing w:val="2"/>
                <w:lang w:eastAsia="ru-RU"/>
              </w:rPr>
              <w:t>1 ч</w:t>
            </w:r>
          </w:p>
        </w:tc>
      </w:tr>
      <w:tr w:rsidR="00D17116" w:rsidRPr="00937E9F" w:rsidTr="009E51DF">
        <w:trPr>
          <w:jc w:val="center"/>
        </w:trPr>
        <w:tc>
          <w:tcPr>
            <w:tcW w:w="419" w:type="dxa"/>
          </w:tcPr>
          <w:p w:rsidR="00D17116" w:rsidRPr="00141F43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141F43">
              <w:rPr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2468" w:type="dxa"/>
          </w:tcPr>
          <w:p w:rsidR="00D17116" w:rsidRPr="00141F43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141F43">
              <w:rPr>
                <w:color w:val="000000"/>
                <w:spacing w:val="2"/>
                <w:lang w:eastAsia="ru-RU"/>
              </w:rPr>
              <w:t>СНС</w:t>
            </w:r>
          </w:p>
        </w:tc>
        <w:tc>
          <w:tcPr>
            <w:tcW w:w="2891" w:type="dxa"/>
          </w:tcPr>
          <w:p w:rsidR="00D17116" w:rsidRPr="00141F43" w:rsidRDefault="000C72C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pacing w:val="2"/>
                <w:lang w:eastAsia="ru-RU"/>
              </w:rPr>
            </w:pPr>
            <w:r w:rsidRPr="00141F43">
              <w:rPr>
                <w:color w:val="000000"/>
                <w:spacing w:val="2"/>
                <w:lang w:eastAsia="ru-RU"/>
              </w:rPr>
              <w:t>2 раза в сутки</w:t>
            </w:r>
          </w:p>
        </w:tc>
        <w:tc>
          <w:tcPr>
            <w:tcW w:w="3831" w:type="dxa"/>
          </w:tcPr>
          <w:p w:rsidR="00D17116" w:rsidRPr="00ED35B5" w:rsidRDefault="00D17116" w:rsidP="000738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2"/>
                <w:lang w:eastAsia="ru-RU"/>
              </w:rPr>
            </w:pPr>
            <w:r w:rsidRPr="00141F43">
              <w:rPr>
                <w:spacing w:val="2"/>
                <w:lang w:eastAsia="ru-RU"/>
              </w:rPr>
              <w:t>1 ч</w:t>
            </w:r>
          </w:p>
        </w:tc>
      </w:tr>
    </w:tbl>
    <w:p w:rsidR="009E51DF" w:rsidRDefault="009E51DF">
      <w:r>
        <w:br w:type="page"/>
      </w:r>
    </w:p>
    <w:p w:rsidR="00E90258" w:rsidRPr="00DA6FBA" w:rsidRDefault="00C0702E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rFonts w:eastAsia="Tahoma"/>
          <w:lang w:eastAsia="ru-RU"/>
        </w:rPr>
      </w:pPr>
      <w:bookmarkStart w:id="113" w:name="_Toc81921941"/>
      <w:r w:rsidRPr="009E51DF">
        <w:rPr>
          <w:rFonts w:eastAsia="Tahoma"/>
          <w:lang w:eastAsia="ru-RU"/>
        </w:rPr>
        <w:lastRenderedPageBreak/>
        <w:t>ОБЩИЕ</w:t>
      </w:r>
      <w:r w:rsidRPr="00DA6FBA">
        <w:rPr>
          <w:rFonts w:eastAsia="Tahoma"/>
          <w:lang w:eastAsia="ru-RU"/>
        </w:rPr>
        <w:t xml:space="preserve"> ДЕЙСТВИЯ ВАХТ ПРИ ВОЗНИКНОВЕНИИ ПРЯМЫХ И КОСВЕННЫХ ПРИЗНАКОВ</w:t>
      </w:r>
      <w:r w:rsidR="00E90258" w:rsidRPr="00DA6FBA">
        <w:rPr>
          <w:rFonts w:eastAsia="Tahoma"/>
          <w:lang w:eastAsia="ru-RU"/>
        </w:rPr>
        <w:t xml:space="preserve"> </w:t>
      </w:r>
      <w:bookmarkEnd w:id="111"/>
      <w:r w:rsidR="00D24FA9">
        <w:rPr>
          <w:rFonts w:eastAsia="Tahoma"/>
          <w:lang w:eastAsia="ru-RU"/>
        </w:rPr>
        <w:t>Г</w:t>
      </w:r>
      <w:r w:rsidR="00D24FA9" w:rsidRPr="00DA6FBA">
        <w:rPr>
          <w:rFonts w:eastAsia="Tahoma"/>
          <w:lang w:eastAsia="ru-RU"/>
        </w:rPr>
        <w:t>НВП</w:t>
      </w:r>
      <w:bookmarkEnd w:id="113"/>
    </w:p>
    <w:p w:rsidR="00E90258" w:rsidRPr="00C37615" w:rsidRDefault="00E90258" w:rsidP="00933BE4">
      <w:pPr>
        <w:pStyle w:val="1f1"/>
        <w:widowControl w:val="0"/>
        <w:numPr>
          <w:ilvl w:val="0"/>
          <w:numId w:val="46"/>
        </w:numPr>
        <w:shd w:val="clear" w:color="auto" w:fill="auto"/>
        <w:tabs>
          <w:tab w:val="left" w:pos="567"/>
          <w:tab w:val="left" w:pos="1380"/>
        </w:tabs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При наличии промывки скважины (трубы спущены до забоя):</w:t>
      </w:r>
    </w:p>
    <w:p w:rsidR="00E90258" w:rsidRPr="00C3761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24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при появлении косвенных признаков усилить контроль за возможностью появления прямых признаков;</w:t>
      </w:r>
    </w:p>
    <w:p w:rsidR="00E90258" w:rsidRPr="00C3761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85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при появлении прямых признаков произвести герметизацию устья</w:t>
      </w:r>
      <w:r w:rsidR="00935DCA">
        <w:rPr>
          <w:rFonts w:ascii="Times New Roman" w:hAnsi="Times New Roman"/>
          <w:sz w:val="24"/>
          <w:szCs w:val="24"/>
        </w:rPr>
        <w:t xml:space="preserve"> и приступить к работам по глушению скважины</w:t>
      </w:r>
      <w:r w:rsidRPr="00C37615">
        <w:rPr>
          <w:rFonts w:ascii="Times New Roman" w:hAnsi="Times New Roman"/>
          <w:sz w:val="24"/>
          <w:szCs w:val="24"/>
        </w:rPr>
        <w:t>;</w:t>
      </w:r>
    </w:p>
    <w:p w:rsidR="00E90258" w:rsidRPr="00C3761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85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 xml:space="preserve">при увеличении объемного содержания газа </w:t>
      </w:r>
      <w:proofErr w:type="gramStart"/>
      <w:r w:rsidRPr="00C37615">
        <w:rPr>
          <w:rFonts w:ascii="Times New Roman" w:hAnsi="Times New Roman"/>
          <w:sz w:val="24"/>
          <w:szCs w:val="24"/>
        </w:rPr>
        <w:t>в буровом растворе</w:t>
      </w:r>
      <w:proofErr w:type="gramEnd"/>
      <w:r w:rsidRPr="00C37615">
        <w:rPr>
          <w:rFonts w:ascii="Times New Roman" w:hAnsi="Times New Roman"/>
          <w:sz w:val="24"/>
          <w:szCs w:val="24"/>
        </w:rPr>
        <w:t xml:space="preserve"> </w:t>
      </w:r>
      <w:r w:rsidR="00037FDA">
        <w:rPr>
          <w:rFonts w:ascii="Times New Roman" w:hAnsi="Times New Roman"/>
          <w:sz w:val="24"/>
          <w:szCs w:val="24"/>
        </w:rPr>
        <w:t>превышающем</w:t>
      </w:r>
      <w:r w:rsidR="00037FDA" w:rsidRPr="00C37615">
        <w:rPr>
          <w:rFonts w:ascii="Times New Roman" w:hAnsi="Times New Roman"/>
          <w:sz w:val="24"/>
          <w:szCs w:val="24"/>
        </w:rPr>
        <w:t xml:space="preserve"> </w:t>
      </w:r>
      <w:r w:rsidRPr="00C37615">
        <w:rPr>
          <w:rFonts w:ascii="Times New Roman" w:hAnsi="Times New Roman"/>
          <w:sz w:val="24"/>
          <w:szCs w:val="24"/>
        </w:rPr>
        <w:t xml:space="preserve">фоновое на 5%, принимать меры по </w:t>
      </w:r>
      <w:r w:rsidR="00081B68" w:rsidRPr="00C37615">
        <w:rPr>
          <w:rFonts w:ascii="Times New Roman" w:hAnsi="Times New Roman"/>
          <w:sz w:val="24"/>
          <w:szCs w:val="24"/>
        </w:rPr>
        <w:t>его дегазации</w:t>
      </w:r>
      <w:r w:rsidR="00037FDA">
        <w:rPr>
          <w:rFonts w:ascii="Times New Roman" w:hAnsi="Times New Roman"/>
          <w:sz w:val="24"/>
          <w:szCs w:val="24"/>
        </w:rPr>
        <w:t xml:space="preserve"> </w:t>
      </w:r>
      <w:r w:rsidR="00037FDA" w:rsidRPr="00C37615">
        <w:rPr>
          <w:rFonts w:ascii="Times New Roman" w:hAnsi="Times New Roman"/>
          <w:sz w:val="24"/>
          <w:szCs w:val="24"/>
        </w:rPr>
        <w:t>выявлени</w:t>
      </w:r>
      <w:r w:rsidR="00037FDA">
        <w:rPr>
          <w:rFonts w:ascii="Times New Roman" w:hAnsi="Times New Roman"/>
          <w:sz w:val="24"/>
          <w:szCs w:val="24"/>
        </w:rPr>
        <w:t>и</w:t>
      </w:r>
      <w:r w:rsidR="00037FDA" w:rsidRPr="00C37615">
        <w:rPr>
          <w:rFonts w:ascii="Times New Roman" w:hAnsi="Times New Roman"/>
          <w:sz w:val="24"/>
          <w:szCs w:val="24"/>
        </w:rPr>
        <w:t xml:space="preserve"> </w:t>
      </w:r>
      <w:r w:rsidRPr="00C37615">
        <w:rPr>
          <w:rFonts w:ascii="Times New Roman" w:hAnsi="Times New Roman"/>
          <w:sz w:val="24"/>
          <w:szCs w:val="24"/>
        </w:rPr>
        <w:t>причин насыщения раствора газом и их устранения.</w:t>
      </w:r>
    </w:p>
    <w:p w:rsidR="00E90258" w:rsidRPr="00C37615" w:rsidRDefault="00E90258" w:rsidP="00933BE4">
      <w:pPr>
        <w:pStyle w:val="1f1"/>
        <w:widowControl w:val="0"/>
        <w:numPr>
          <w:ilvl w:val="0"/>
          <w:numId w:val="46"/>
        </w:numPr>
        <w:shd w:val="clear" w:color="auto" w:fill="auto"/>
        <w:tabs>
          <w:tab w:val="left" w:pos="567"/>
          <w:tab w:val="left" w:pos="1380"/>
        </w:tabs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При проведении подъ</w:t>
      </w:r>
      <w:r w:rsidR="0006686B">
        <w:rPr>
          <w:rFonts w:ascii="Times New Roman" w:hAnsi="Times New Roman"/>
          <w:sz w:val="24"/>
          <w:szCs w:val="24"/>
        </w:rPr>
        <w:t>е</w:t>
      </w:r>
      <w:r w:rsidRPr="00C37615">
        <w:rPr>
          <w:rFonts w:ascii="Times New Roman" w:hAnsi="Times New Roman"/>
          <w:sz w:val="24"/>
          <w:szCs w:val="24"/>
        </w:rPr>
        <w:t xml:space="preserve">ма </w:t>
      </w:r>
      <w:r w:rsidR="00BC3EF6">
        <w:rPr>
          <w:rFonts w:ascii="Times New Roman" w:hAnsi="Times New Roman"/>
          <w:sz w:val="24"/>
          <w:szCs w:val="24"/>
        </w:rPr>
        <w:t>труб:</w:t>
      </w:r>
    </w:p>
    <w:p w:rsidR="00E90258" w:rsidRPr="00C3761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8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подъ</w:t>
      </w:r>
      <w:r w:rsidR="0006686B">
        <w:rPr>
          <w:rFonts w:ascii="Times New Roman" w:hAnsi="Times New Roman"/>
          <w:sz w:val="24"/>
          <w:szCs w:val="24"/>
        </w:rPr>
        <w:t>е</w:t>
      </w:r>
      <w:r w:rsidRPr="00C37615">
        <w:rPr>
          <w:rFonts w:ascii="Times New Roman" w:hAnsi="Times New Roman"/>
          <w:sz w:val="24"/>
          <w:szCs w:val="24"/>
        </w:rPr>
        <w:t xml:space="preserve">м </w:t>
      </w:r>
      <w:r w:rsidR="009323B8" w:rsidRPr="00C37615">
        <w:rPr>
          <w:rFonts w:ascii="Times New Roman" w:hAnsi="Times New Roman"/>
          <w:sz w:val="24"/>
          <w:szCs w:val="24"/>
        </w:rPr>
        <w:t>труб может производиться только при параметрах промывочной жидкости, соответствующих утвержд</w:t>
      </w:r>
      <w:r w:rsidR="009323B8">
        <w:rPr>
          <w:rFonts w:ascii="Times New Roman" w:hAnsi="Times New Roman"/>
          <w:sz w:val="24"/>
          <w:szCs w:val="24"/>
        </w:rPr>
        <w:t>е</w:t>
      </w:r>
      <w:r w:rsidR="009323B8" w:rsidRPr="00C37615">
        <w:rPr>
          <w:rFonts w:ascii="Times New Roman" w:hAnsi="Times New Roman"/>
          <w:sz w:val="24"/>
          <w:szCs w:val="24"/>
        </w:rPr>
        <w:t xml:space="preserve">нным </w:t>
      </w:r>
      <w:r w:rsidR="009323B8">
        <w:rPr>
          <w:rFonts w:ascii="Times New Roman" w:hAnsi="Times New Roman"/>
          <w:sz w:val="24"/>
          <w:szCs w:val="24"/>
        </w:rPr>
        <w:t>п</w:t>
      </w:r>
      <w:r w:rsidR="009323B8" w:rsidRPr="00C37615">
        <w:rPr>
          <w:rFonts w:ascii="Times New Roman" w:hAnsi="Times New Roman"/>
          <w:sz w:val="24"/>
          <w:szCs w:val="24"/>
        </w:rPr>
        <w:t>ланом работ (проектом) и только после промывки скважины до выхода чистого раствора;</w:t>
      </w:r>
    </w:p>
    <w:p w:rsidR="00E90258" w:rsidRPr="00C3761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20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запрещается превышение утвержд</w:t>
      </w:r>
      <w:r w:rsidR="0006686B">
        <w:rPr>
          <w:rFonts w:ascii="Times New Roman" w:hAnsi="Times New Roman"/>
          <w:sz w:val="24"/>
          <w:szCs w:val="24"/>
        </w:rPr>
        <w:t>е</w:t>
      </w:r>
      <w:r w:rsidRPr="00C37615">
        <w:rPr>
          <w:rFonts w:ascii="Times New Roman" w:hAnsi="Times New Roman"/>
          <w:sz w:val="24"/>
          <w:szCs w:val="24"/>
        </w:rPr>
        <w:t>нн</w:t>
      </w:r>
      <w:r w:rsidR="00037FDA">
        <w:rPr>
          <w:rFonts w:ascii="Times New Roman" w:hAnsi="Times New Roman"/>
          <w:sz w:val="24"/>
          <w:szCs w:val="24"/>
        </w:rPr>
        <w:t>ого</w:t>
      </w:r>
      <w:r w:rsidRPr="00C37615">
        <w:rPr>
          <w:rFonts w:ascii="Times New Roman" w:hAnsi="Times New Roman"/>
          <w:sz w:val="24"/>
          <w:szCs w:val="24"/>
        </w:rPr>
        <w:t xml:space="preserve"> </w:t>
      </w:r>
      <w:r w:rsidR="00BC3EF6">
        <w:rPr>
          <w:rFonts w:ascii="Times New Roman" w:hAnsi="Times New Roman"/>
          <w:sz w:val="24"/>
          <w:szCs w:val="24"/>
        </w:rPr>
        <w:t>п</w:t>
      </w:r>
      <w:r w:rsidRPr="00C37615">
        <w:rPr>
          <w:rFonts w:ascii="Times New Roman" w:hAnsi="Times New Roman"/>
          <w:sz w:val="24"/>
          <w:szCs w:val="24"/>
        </w:rPr>
        <w:t>ланом работ (проектом) скорости подъ</w:t>
      </w:r>
      <w:r w:rsidR="0006686B">
        <w:rPr>
          <w:rFonts w:ascii="Times New Roman" w:hAnsi="Times New Roman"/>
          <w:sz w:val="24"/>
          <w:szCs w:val="24"/>
        </w:rPr>
        <w:t>е</w:t>
      </w:r>
      <w:r w:rsidRPr="00C37615">
        <w:rPr>
          <w:rFonts w:ascii="Times New Roman" w:hAnsi="Times New Roman"/>
          <w:sz w:val="24"/>
          <w:szCs w:val="24"/>
        </w:rPr>
        <w:t>ма труб;</w:t>
      </w:r>
    </w:p>
    <w:p w:rsidR="009323B8" w:rsidRDefault="00E90258" w:rsidP="00943241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5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9323B8">
        <w:rPr>
          <w:rFonts w:ascii="Times New Roman" w:hAnsi="Times New Roman"/>
          <w:sz w:val="24"/>
          <w:szCs w:val="24"/>
        </w:rPr>
        <w:t xml:space="preserve">контроль </w:t>
      </w:r>
      <w:r w:rsidR="009323B8" w:rsidRPr="00C37615">
        <w:rPr>
          <w:rFonts w:ascii="Times New Roman" w:hAnsi="Times New Roman"/>
          <w:sz w:val="24"/>
          <w:szCs w:val="24"/>
        </w:rPr>
        <w:t>за соответствием фактического</w:t>
      </w:r>
      <w:r w:rsidR="009323B8" w:rsidRPr="00F97C32">
        <w:rPr>
          <w:rFonts w:ascii="Times New Roman" w:hAnsi="Times New Roman"/>
          <w:sz w:val="24"/>
          <w:szCs w:val="24"/>
        </w:rPr>
        <w:t xml:space="preserve"> объема доливаемой жидкости расч</w:t>
      </w:r>
      <w:r w:rsidR="009323B8">
        <w:rPr>
          <w:rFonts w:ascii="Times New Roman" w:hAnsi="Times New Roman"/>
          <w:sz w:val="24"/>
          <w:szCs w:val="24"/>
        </w:rPr>
        <w:t>е</w:t>
      </w:r>
      <w:r w:rsidR="009323B8" w:rsidRPr="00F97C32">
        <w:rPr>
          <w:rFonts w:ascii="Times New Roman" w:hAnsi="Times New Roman"/>
          <w:sz w:val="24"/>
          <w:szCs w:val="24"/>
        </w:rPr>
        <w:t>тному, произ</w:t>
      </w:r>
      <w:r w:rsidR="009323B8">
        <w:rPr>
          <w:rFonts w:ascii="Times New Roman" w:hAnsi="Times New Roman"/>
          <w:sz w:val="24"/>
          <w:szCs w:val="24"/>
        </w:rPr>
        <w:t xml:space="preserve">водится согласно листу </w:t>
      </w:r>
      <w:proofErr w:type="spellStart"/>
      <w:r w:rsidR="009323B8">
        <w:rPr>
          <w:rFonts w:ascii="Times New Roman" w:hAnsi="Times New Roman"/>
          <w:sz w:val="24"/>
          <w:szCs w:val="24"/>
        </w:rPr>
        <w:t>долива</w:t>
      </w:r>
      <w:proofErr w:type="spellEnd"/>
      <w:r w:rsidR="009323B8">
        <w:rPr>
          <w:rFonts w:ascii="Times New Roman" w:hAnsi="Times New Roman"/>
          <w:sz w:val="24"/>
          <w:szCs w:val="24"/>
        </w:rPr>
        <w:t xml:space="preserve"> (</w:t>
      </w:r>
      <w:hyperlink w:anchor="Приложение10" w:history="1">
        <w:r w:rsidR="009323B8" w:rsidRPr="00103B4A">
          <w:rPr>
            <w:rStyle w:val="aa"/>
            <w:rFonts w:ascii="Times New Roman" w:hAnsi="Times New Roman"/>
            <w:sz w:val="24"/>
            <w:szCs w:val="24"/>
          </w:rPr>
          <w:t xml:space="preserve">приложение </w:t>
        </w:r>
        <w:r w:rsidR="00CC6FE9" w:rsidRPr="00103B4A">
          <w:rPr>
            <w:rStyle w:val="aa"/>
            <w:rFonts w:ascii="Times New Roman" w:hAnsi="Times New Roman"/>
            <w:sz w:val="24"/>
            <w:szCs w:val="24"/>
          </w:rPr>
          <w:t>10</w:t>
        </w:r>
      </w:hyperlink>
      <w:r w:rsidR="009323B8">
        <w:rPr>
          <w:rFonts w:ascii="Times New Roman" w:hAnsi="Times New Roman"/>
          <w:sz w:val="24"/>
          <w:szCs w:val="24"/>
        </w:rPr>
        <w:t>);</w:t>
      </w:r>
    </w:p>
    <w:p w:rsidR="00E90258" w:rsidRPr="009323B8" w:rsidRDefault="00E90258" w:rsidP="00943241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5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9323B8">
        <w:rPr>
          <w:rFonts w:ascii="Times New Roman" w:hAnsi="Times New Roman"/>
          <w:sz w:val="24"/>
          <w:szCs w:val="24"/>
        </w:rPr>
        <w:t>при уменьшении фактического объ</w:t>
      </w:r>
      <w:r w:rsidR="0006686B" w:rsidRPr="009323B8">
        <w:rPr>
          <w:rFonts w:ascii="Times New Roman" w:hAnsi="Times New Roman"/>
          <w:sz w:val="24"/>
          <w:szCs w:val="24"/>
        </w:rPr>
        <w:t>е</w:t>
      </w:r>
      <w:r w:rsidRPr="009323B8">
        <w:rPr>
          <w:rFonts w:ascii="Times New Roman" w:hAnsi="Times New Roman"/>
          <w:sz w:val="24"/>
          <w:szCs w:val="24"/>
        </w:rPr>
        <w:t>ма доливаемой жидкости по сравнению с расч</w:t>
      </w:r>
      <w:r w:rsidR="0006686B" w:rsidRPr="009323B8">
        <w:rPr>
          <w:rFonts w:ascii="Times New Roman" w:hAnsi="Times New Roman"/>
          <w:sz w:val="24"/>
          <w:szCs w:val="24"/>
        </w:rPr>
        <w:t>е</w:t>
      </w:r>
      <w:r w:rsidRPr="009323B8">
        <w:rPr>
          <w:rFonts w:ascii="Times New Roman" w:hAnsi="Times New Roman"/>
          <w:sz w:val="24"/>
          <w:szCs w:val="24"/>
        </w:rPr>
        <w:t>тной,</w:t>
      </w:r>
      <w:r w:rsidR="007D6AEE" w:rsidRPr="007D6AEE">
        <w:t xml:space="preserve"> </w:t>
      </w:r>
      <w:r w:rsidR="007D6AEE" w:rsidRPr="009323B8">
        <w:rPr>
          <w:rFonts w:ascii="Times New Roman" w:hAnsi="Times New Roman"/>
          <w:sz w:val="24"/>
          <w:szCs w:val="24"/>
        </w:rPr>
        <w:t>более 0,2 м</w:t>
      </w:r>
      <w:r w:rsidR="007D6AEE" w:rsidRPr="009323B8">
        <w:rPr>
          <w:rFonts w:ascii="Times New Roman" w:hAnsi="Times New Roman"/>
          <w:sz w:val="24"/>
          <w:szCs w:val="24"/>
          <w:vertAlign w:val="superscript"/>
        </w:rPr>
        <w:t>3</w:t>
      </w:r>
      <w:r w:rsidR="007D6AEE" w:rsidRPr="009323B8">
        <w:rPr>
          <w:rFonts w:ascii="Times New Roman" w:hAnsi="Times New Roman"/>
          <w:sz w:val="24"/>
          <w:szCs w:val="24"/>
        </w:rPr>
        <w:t xml:space="preserve"> (при строительстве 0,5 м</w:t>
      </w:r>
      <w:r w:rsidR="007D6AEE" w:rsidRPr="009323B8">
        <w:rPr>
          <w:rFonts w:ascii="Times New Roman" w:hAnsi="Times New Roman"/>
          <w:sz w:val="24"/>
          <w:szCs w:val="24"/>
          <w:vertAlign w:val="superscript"/>
        </w:rPr>
        <w:t>3</w:t>
      </w:r>
      <w:r w:rsidR="007D6AEE" w:rsidRPr="009323B8">
        <w:rPr>
          <w:rFonts w:ascii="Times New Roman" w:hAnsi="Times New Roman"/>
          <w:sz w:val="24"/>
          <w:szCs w:val="24"/>
        </w:rPr>
        <w:t>),</w:t>
      </w:r>
      <w:r w:rsidRPr="009323B8">
        <w:rPr>
          <w:rFonts w:ascii="Times New Roman" w:hAnsi="Times New Roman"/>
          <w:sz w:val="24"/>
          <w:szCs w:val="24"/>
        </w:rPr>
        <w:t xml:space="preserve"> подъем труб останавливается</w:t>
      </w:r>
      <w:r w:rsidR="00935DCA" w:rsidRPr="00935DCA">
        <w:rPr>
          <w:rFonts w:ascii="Times New Roman" w:hAnsi="Times New Roman"/>
          <w:sz w:val="24"/>
          <w:szCs w:val="24"/>
        </w:rPr>
        <w:t xml:space="preserve"> </w:t>
      </w:r>
      <w:r w:rsidR="00935DCA" w:rsidRPr="00C11D85">
        <w:rPr>
          <w:rFonts w:ascii="Times New Roman" w:hAnsi="Times New Roman"/>
          <w:sz w:val="24"/>
          <w:szCs w:val="24"/>
        </w:rPr>
        <w:t xml:space="preserve">и </w:t>
      </w:r>
      <w:r w:rsidR="00037FDA">
        <w:rPr>
          <w:rFonts w:ascii="Times New Roman" w:hAnsi="Times New Roman"/>
          <w:sz w:val="24"/>
          <w:szCs w:val="24"/>
        </w:rPr>
        <w:t>выполняется</w:t>
      </w:r>
      <w:r w:rsidR="00935DCA" w:rsidRPr="00C11D85">
        <w:rPr>
          <w:rFonts w:ascii="Times New Roman" w:hAnsi="Times New Roman"/>
          <w:sz w:val="24"/>
          <w:szCs w:val="24"/>
        </w:rPr>
        <w:t xml:space="preserve"> герметизаци</w:t>
      </w:r>
      <w:r w:rsidR="00037FDA">
        <w:rPr>
          <w:rFonts w:ascii="Times New Roman" w:hAnsi="Times New Roman"/>
          <w:sz w:val="24"/>
          <w:szCs w:val="24"/>
        </w:rPr>
        <w:t>я</w:t>
      </w:r>
      <w:r w:rsidR="00935DCA" w:rsidRPr="00C11D85">
        <w:rPr>
          <w:rFonts w:ascii="Times New Roman" w:hAnsi="Times New Roman"/>
          <w:sz w:val="24"/>
          <w:szCs w:val="24"/>
        </w:rPr>
        <w:t xml:space="preserve"> устья</w:t>
      </w:r>
      <w:r w:rsidRPr="009323B8">
        <w:rPr>
          <w:rFonts w:ascii="Times New Roman" w:hAnsi="Times New Roman"/>
          <w:sz w:val="24"/>
          <w:szCs w:val="24"/>
        </w:rPr>
        <w:t>;</w:t>
      </w:r>
    </w:p>
    <w:p w:rsidR="00E90258" w:rsidRPr="00F97C32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5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F97C32">
        <w:rPr>
          <w:rFonts w:ascii="Times New Roman" w:hAnsi="Times New Roman"/>
          <w:sz w:val="24"/>
          <w:szCs w:val="24"/>
        </w:rPr>
        <w:t>если при остановке подъ</w:t>
      </w:r>
      <w:r w:rsidR="0006686B">
        <w:rPr>
          <w:rFonts w:ascii="Times New Roman" w:hAnsi="Times New Roman"/>
          <w:sz w:val="24"/>
          <w:szCs w:val="24"/>
        </w:rPr>
        <w:t>е</w:t>
      </w:r>
      <w:r w:rsidRPr="00F97C32">
        <w:rPr>
          <w:rFonts w:ascii="Times New Roman" w:hAnsi="Times New Roman"/>
          <w:sz w:val="24"/>
          <w:szCs w:val="24"/>
        </w:rPr>
        <w:t xml:space="preserve">ма труб </w:t>
      </w:r>
      <w:proofErr w:type="gramStart"/>
      <w:r w:rsidR="00BC3EF6" w:rsidRPr="00F97C32">
        <w:rPr>
          <w:rFonts w:ascii="Times New Roman" w:hAnsi="Times New Roman"/>
          <w:sz w:val="24"/>
          <w:szCs w:val="24"/>
        </w:rPr>
        <w:t>наблюдается</w:t>
      </w:r>
      <w:proofErr w:type="gramEnd"/>
      <w:r w:rsidRPr="00F97C32">
        <w:rPr>
          <w:rFonts w:ascii="Times New Roman" w:hAnsi="Times New Roman"/>
          <w:sz w:val="24"/>
          <w:szCs w:val="24"/>
        </w:rPr>
        <w:t xml:space="preserve"> перелив раствора из скважины - устье герметизируется</w:t>
      </w:r>
      <w:r w:rsidR="001818EC">
        <w:rPr>
          <w:rFonts w:ascii="Times New Roman" w:hAnsi="Times New Roman"/>
          <w:sz w:val="24"/>
          <w:szCs w:val="24"/>
        </w:rPr>
        <w:t>.</w:t>
      </w:r>
    </w:p>
    <w:p w:rsidR="00E90258" w:rsidRPr="00C11D85" w:rsidRDefault="00E90258" w:rsidP="00933BE4">
      <w:pPr>
        <w:pStyle w:val="1f1"/>
        <w:widowControl w:val="0"/>
        <w:numPr>
          <w:ilvl w:val="0"/>
          <w:numId w:val="46"/>
        </w:numPr>
        <w:shd w:val="clear" w:color="auto" w:fill="auto"/>
        <w:tabs>
          <w:tab w:val="left" w:pos="567"/>
          <w:tab w:val="left" w:pos="1380"/>
        </w:tabs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>При проведении спуска труб:</w:t>
      </w:r>
    </w:p>
    <w:p w:rsidR="00E90258" w:rsidRPr="00C11D8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1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>скорость спуска труб не должна превыш</w:t>
      </w:r>
      <w:r w:rsidR="00BC3EF6">
        <w:rPr>
          <w:rFonts w:ascii="Times New Roman" w:hAnsi="Times New Roman"/>
          <w:sz w:val="24"/>
          <w:szCs w:val="24"/>
        </w:rPr>
        <w:t>ать регламентируемую п</w:t>
      </w:r>
      <w:r w:rsidRPr="00C11D85">
        <w:rPr>
          <w:rFonts w:ascii="Times New Roman" w:hAnsi="Times New Roman"/>
          <w:sz w:val="24"/>
          <w:szCs w:val="24"/>
        </w:rPr>
        <w:t>лан</w:t>
      </w:r>
      <w:r w:rsidR="00037FDA">
        <w:rPr>
          <w:rFonts w:ascii="Times New Roman" w:hAnsi="Times New Roman"/>
          <w:sz w:val="24"/>
          <w:szCs w:val="24"/>
        </w:rPr>
        <w:t>ом</w:t>
      </w:r>
      <w:r w:rsidRPr="00C11D85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 xml:space="preserve"> (проект</w:t>
      </w:r>
      <w:r w:rsidR="00037FDA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>)</w:t>
      </w:r>
      <w:r w:rsidRPr="00C11D85">
        <w:rPr>
          <w:rFonts w:ascii="Times New Roman" w:hAnsi="Times New Roman"/>
          <w:sz w:val="24"/>
          <w:szCs w:val="24"/>
        </w:rPr>
        <w:t>;</w:t>
      </w:r>
    </w:p>
    <w:p w:rsidR="00E90258" w:rsidRPr="00C11D8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5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>контроль за соответствием фактического объ</w:t>
      </w:r>
      <w:r w:rsidR="0006686B">
        <w:rPr>
          <w:rFonts w:ascii="Times New Roman" w:hAnsi="Times New Roman"/>
          <w:sz w:val="24"/>
          <w:szCs w:val="24"/>
        </w:rPr>
        <w:t>е</w:t>
      </w:r>
      <w:r w:rsidRPr="00C11D85">
        <w:rPr>
          <w:rFonts w:ascii="Times New Roman" w:hAnsi="Times New Roman"/>
          <w:sz w:val="24"/>
          <w:szCs w:val="24"/>
        </w:rPr>
        <w:t xml:space="preserve">ма </w:t>
      </w:r>
      <w:r w:rsidR="00935A85" w:rsidRPr="00C11D85">
        <w:rPr>
          <w:rFonts w:ascii="Times New Roman" w:hAnsi="Times New Roman"/>
          <w:sz w:val="24"/>
          <w:szCs w:val="24"/>
        </w:rPr>
        <w:t>вытесн</w:t>
      </w:r>
      <w:r w:rsidR="00935A85">
        <w:rPr>
          <w:rFonts w:ascii="Times New Roman" w:hAnsi="Times New Roman"/>
          <w:sz w:val="24"/>
          <w:szCs w:val="24"/>
        </w:rPr>
        <w:t>яемой</w:t>
      </w:r>
      <w:r w:rsidR="00935A85" w:rsidRPr="00C11D85">
        <w:rPr>
          <w:rFonts w:ascii="Times New Roman" w:hAnsi="Times New Roman"/>
          <w:sz w:val="24"/>
          <w:szCs w:val="24"/>
        </w:rPr>
        <w:t xml:space="preserve"> </w:t>
      </w:r>
      <w:r w:rsidRPr="00C11D85">
        <w:rPr>
          <w:rFonts w:ascii="Times New Roman" w:hAnsi="Times New Roman"/>
          <w:sz w:val="24"/>
          <w:szCs w:val="24"/>
        </w:rPr>
        <w:t xml:space="preserve">из скважины раствора расчетному, </w:t>
      </w:r>
      <w:r w:rsidR="00935A85" w:rsidRPr="00F97C32">
        <w:rPr>
          <w:rFonts w:ascii="Times New Roman" w:hAnsi="Times New Roman"/>
          <w:sz w:val="24"/>
          <w:szCs w:val="24"/>
        </w:rPr>
        <w:t>произ</w:t>
      </w:r>
      <w:r w:rsidR="00935A85">
        <w:rPr>
          <w:rFonts w:ascii="Times New Roman" w:hAnsi="Times New Roman"/>
          <w:sz w:val="24"/>
          <w:szCs w:val="24"/>
        </w:rPr>
        <w:t xml:space="preserve">водится согласно листу </w:t>
      </w:r>
      <w:proofErr w:type="spellStart"/>
      <w:r w:rsidR="00935A85">
        <w:rPr>
          <w:rFonts w:ascii="Times New Roman" w:hAnsi="Times New Roman"/>
          <w:sz w:val="24"/>
          <w:szCs w:val="24"/>
        </w:rPr>
        <w:t>долива</w:t>
      </w:r>
      <w:proofErr w:type="spellEnd"/>
      <w:r w:rsidR="00935A85">
        <w:rPr>
          <w:rFonts w:ascii="Times New Roman" w:hAnsi="Times New Roman"/>
          <w:sz w:val="24"/>
          <w:szCs w:val="24"/>
        </w:rPr>
        <w:t xml:space="preserve"> (</w:t>
      </w:r>
      <w:hyperlink w:anchor="Приложение10" w:history="1">
        <w:r w:rsidR="00935A85" w:rsidRPr="00103B4A">
          <w:rPr>
            <w:rStyle w:val="aa"/>
            <w:rFonts w:ascii="Times New Roman" w:hAnsi="Times New Roman"/>
            <w:sz w:val="24"/>
            <w:szCs w:val="24"/>
          </w:rPr>
          <w:t>приложение 10</w:t>
        </w:r>
      </w:hyperlink>
      <w:r w:rsidR="00935A85">
        <w:rPr>
          <w:rFonts w:ascii="Times New Roman" w:hAnsi="Times New Roman"/>
          <w:sz w:val="24"/>
          <w:szCs w:val="24"/>
        </w:rPr>
        <w:t>);</w:t>
      </w:r>
    </w:p>
    <w:p w:rsidR="00E90258" w:rsidRPr="00C11D8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1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>при разнице между объемом вытесняемого раствора и объ</w:t>
      </w:r>
      <w:r w:rsidR="0006686B">
        <w:rPr>
          <w:rFonts w:ascii="Times New Roman" w:hAnsi="Times New Roman"/>
          <w:sz w:val="24"/>
          <w:szCs w:val="24"/>
        </w:rPr>
        <w:t>е</w:t>
      </w:r>
      <w:r w:rsidRPr="00C11D85">
        <w:rPr>
          <w:rFonts w:ascii="Times New Roman" w:hAnsi="Times New Roman"/>
          <w:sz w:val="24"/>
          <w:szCs w:val="24"/>
        </w:rPr>
        <w:t>мом металла спущенных труб более 0,2 м</w:t>
      </w:r>
      <w:r w:rsidRPr="00BC3EF6">
        <w:rPr>
          <w:rFonts w:ascii="Times New Roman" w:hAnsi="Times New Roman"/>
          <w:sz w:val="24"/>
          <w:szCs w:val="24"/>
          <w:vertAlign w:val="superscript"/>
        </w:rPr>
        <w:t>3</w:t>
      </w:r>
      <w:r w:rsidRPr="00F33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 строительстве 0,5</w:t>
      </w:r>
      <w:r w:rsidRPr="00517BD0">
        <w:rPr>
          <w:rFonts w:ascii="Times New Roman" w:hAnsi="Times New Roman"/>
          <w:sz w:val="24"/>
          <w:szCs w:val="24"/>
        </w:rPr>
        <w:t xml:space="preserve"> </w:t>
      </w:r>
      <w:r w:rsidRPr="00C11D85">
        <w:rPr>
          <w:rFonts w:ascii="Times New Roman" w:hAnsi="Times New Roman"/>
          <w:sz w:val="24"/>
          <w:szCs w:val="24"/>
        </w:rPr>
        <w:t>м</w:t>
      </w:r>
      <w:r w:rsidRPr="00BC3EF6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C11D85">
        <w:rPr>
          <w:rFonts w:ascii="Times New Roman" w:hAnsi="Times New Roman"/>
          <w:sz w:val="24"/>
          <w:szCs w:val="24"/>
        </w:rPr>
        <w:t>, спуск прекращ</w:t>
      </w:r>
      <w:r w:rsidR="00935A85">
        <w:rPr>
          <w:rFonts w:ascii="Times New Roman" w:hAnsi="Times New Roman"/>
          <w:sz w:val="24"/>
          <w:szCs w:val="24"/>
        </w:rPr>
        <w:t>ается,</w:t>
      </w:r>
      <w:r w:rsidRPr="00C11D85">
        <w:rPr>
          <w:rFonts w:ascii="Times New Roman" w:hAnsi="Times New Roman"/>
          <w:sz w:val="24"/>
          <w:szCs w:val="24"/>
        </w:rPr>
        <w:t xml:space="preserve"> </w:t>
      </w:r>
      <w:r w:rsidR="00935A85">
        <w:rPr>
          <w:rFonts w:ascii="Times New Roman" w:hAnsi="Times New Roman"/>
          <w:sz w:val="24"/>
          <w:szCs w:val="24"/>
        </w:rPr>
        <w:t>выполняется</w:t>
      </w:r>
      <w:r w:rsidRPr="00C11D85">
        <w:rPr>
          <w:rFonts w:ascii="Times New Roman" w:hAnsi="Times New Roman"/>
          <w:sz w:val="24"/>
          <w:szCs w:val="24"/>
        </w:rPr>
        <w:t xml:space="preserve"> герметизаци</w:t>
      </w:r>
      <w:r w:rsidR="00935A85">
        <w:rPr>
          <w:rFonts w:ascii="Times New Roman" w:hAnsi="Times New Roman"/>
          <w:sz w:val="24"/>
          <w:szCs w:val="24"/>
        </w:rPr>
        <w:t>я</w:t>
      </w:r>
      <w:r w:rsidRPr="00C11D85">
        <w:rPr>
          <w:rFonts w:ascii="Times New Roman" w:hAnsi="Times New Roman"/>
          <w:sz w:val="24"/>
          <w:szCs w:val="24"/>
        </w:rPr>
        <w:t xml:space="preserve"> устья;</w:t>
      </w:r>
    </w:p>
    <w:p w:rsidR="00E90258" w:rsidRPr="00C3761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1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>если при остановке труб наблюдается движение жидкости из скважины - устье герметизируется;</w:t>
      </w:r>
    </w:p>
    <w:p w:rsidR="00E90258" w:rsidRPr="00C3761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1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37615">
        <w:rPr>
          <w:rFonts w:ascii="Times New Roman" w:hAnsi="Times New Roman"/>
          <w:sz w:val="24"/>
          <w:szCs w:val="24"/>
        </w:rPr>
        <w:t xml:space="preserve">если движение жидкости отсутствует - спуск труб продолжается до появления перелива жидкости при остановке. </w:t>
      </w:r>
      <w:r w:rsidR="00C37615">
        <w:rPr>
          <w:rFonts w:ascii="Times New Roman" w:hAnsi="Times New Roman"/>
          <w:sz w:val="24"/>
          <w:szCs w:val="24"/>
        </w:rPr>
        <w:t>При появлении перелива производится герметизация устья</w:t>
      </w:r>
      <w:r w:rsidR="003F439A">
        <w:rPr>
          <w:rFonts w:ascii="Times New Roman" w:hAnsi="Times New Roman"/>
          <w:sz w:val="24"/>
          <w:szCs w:val="24"/>
        </w:rPr>
        <w:t xml:space="preserve"> </w:t>
      </w:r>
      <w:r w:rsidRPr="00C37615">
        <w:rPr>
          <w:rFonts w:ascii="Times New Roman" w:hAnsi="Times New Roman"/>
          <w:sz w:val="24"/>
          <w:szCs w:val="24"/>
        </w:rPr>
        <w:t xml:space="preserve">и </w:t>
      </w:r>
      <w:r w:rsidR="00935DCA">
        <w:rPr>
          <w:rFonts w:ascii="Times New Roman" w:hAnsi="Times New Roman"/>
          <w:sz w:val="24"/>
          <w:szCs w:val="24"/>
        </w:rPr>
        <w:t>выполняется глушение скважины</w:t>
      </w:r>
      <w:r w:rsidRPr="00C37615">
        <w:rPr>
          <w:rFonts w:ascii="Times New Roman" w:hAnsi="Times New Roman"/>
          <w:sz w:val="24"/>
          <w:szCs w:val="24"/>
        </w:rPr>
        <w:t>;</w:t>
      </w:r>
    </w:p>
    <w:p w:rsidR="00E90258" w:rsidRPr="00324D87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1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324D87">
        <w:rPr>
          <w:rFonts w:ascii="Times New Roman" w:hAnsi="Times New Roman"/>
          <w:sz w:val="24"/>
          <w:szCs w:val="24"/>
        </w:rPr>
        <w:t xml:space="preserve">скорость подъема и спуска НКТ с закрытым проходным сечением и скважинного оборудования (например, </w:t>
      </w:r>
      <w:proofErr w:type="spellStart"/>
      <w:r w:rsidRPr="00324D87">
        <w:rPr>
          <w:rFonts w:ascii="Times New Roman" w:hAnsi="Times New Roman"/>
          <w:sz w:val="24"/>
          <w:szCs w:val="24"/>
        </w:rPr>
        <w:t>пакер</w:t>
      </w:r>
      <w:proofErr w:type="spellEnd"/>
      <w:r w:rsidRPr="00324D87">
        <w:rPr>
          <w:rFonts w:ascii="Times New Roman" w:hAnsi="Times New Roman"/>
          <w:sz w:val="24"/>
          <w:szCs w:val="24"/>
        </w:rPr>
        <w:t>, шаблон) не должна превышать 0,25 м/с;</w:t>
      </w:r>
    </w:p>
    <w:p w:rsidR="00E90258" w:rsidRPr="00AD0C38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31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AD0C38">
        <w:rPr>
          <w:rFonts w:ascii="Times New Roman" w:hAnsi="Times New Roman"/>
          <w:sz w:val="24"/>
          <w:szCs w:val="24"/>
        </w:rPr>
        <w:t xml:space="preserve">при перерывах в работе, независимо от их продолжительности, запрещается оставлять устье скважины </w:t>
      </w:r>
      <w:proofErr w:type="spellStart"/>
      <w:r w:rsidRPr="00AD0C38">
        <w:rPr>
          <w:rFonts w:ascii="Times New Roman" w:hAnsi="Times New Roman"/>
          <w:sz w:val="24"/>
          <w:szCs w:val="24"/>
        </w:rPr>
        <w:t>незагерметизированным</w:t>
      </w:r>
      <w:proofErr w:type="spellEnd"/>
      <w:r w:rsidRPr="00AD0C38">
        <w:rPr>
          <w:rFonts w:ascii="Times New Roman" w:hAnsi="Times New Roman"/>
          <w:sz w:val="24"/>
          <w:szCs w:val="24"/>
        </w:rPr>
        <w:t>.</w:t>
      </w:r>
    </w:p>
    <w:p w:rsidR="00E90258" w:rsidRPr="00C11D85" w:rsidRDefault="00E90258" w:rsidP="00933BE4">
      <w:pPr>
        <w:pStyle w:val="1f1"/>
        <w:widowControl w:val="0"/>
        <w:numPr>
          <w:ilvl w:val="0"/>
          <w:numId w:val="46"/>
        </w:numPr>
        <w:shd w:val="clear" w:color="auto" w:fill="auto"/>
        <w:tabs>
          <w:tab w:val="left" w:pos="567"/>
          <w:tab w:val="left" w:pos="1380"/>
        </w:tabs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>При проведении геофизических работ и перфорации скважины с применением геофизического кабеля:</w:t>
      </w:r>
    </w:p>
    <w:p w:rsidR="00E90258" w:rsidRPr="00C11D8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42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 xml:space="preserve">контроль за уровнем жидкости в скважине при проведении перфорации осуществляет </w:t>
      </w:r>
      <w:r w:rsidRPr="00C11D85">
        <w:rPr>
          <w:rFonts w:ascii="Times New Roman" w:hAnsi="Times New Roman"/>
          <w:sz w:val="24"/>
          <w:szCs w:val="24"/>
        </w:rPr>
        <w:lastRenderedPageBreak/>
        <w:t xml:space="preserve">мастер </w:t>
      </w:r>
      <w:r w:rsidR="000E6CAB">
        <w:rPr>
          <w:rFonts w:ascii="Times New Roman" w:hAnsi="Times New Roman"/>
          <w:sz w:val="24"/>
          <w:szCs w:val="24"/>
        </w:rPr>
        <w:t>Т</w:t>
      </w:r>
      <w:r w:rsidRPr="00C11D85">
        <w:rPr>
          <w:rFonts w:ascii="Times New Roman" w:hAnsi="Times New Roman"/>
          <w:sz w:val="24"/>
          <w:szCs w:val="24"/>
        </w:rPr>
        <w:t>КРС (бурильщик);</w:t>
      </w:r>
    </w:p>
    <w:p w:rsidR="00E90258" w:rsidRPr="00C11D85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49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>при падении уровня</w:t>
      </w:r>
      <w:r w:rsidR="00BC3EF6">
        <w:rPr>
          <w:rFonts w:ascii="Times New Roman" w:hAnsi="Times New Roman"/>
          <w:sz w:val="24"/>
          <w:szCs w:val="24"/>
        </w:rPr>
        <w:t>,</w:t>
      </w:r>
      <w:r w:rsidRPr="00C11D85">
        <w:rPr>
          <w:rFonts w:ascii="Times New Roman" w:hAnsi="Times New Roman"/>
          <w:sz w:val="24"/>
          <w:szCs w:val="24"/>
        </w:rPr>
        <w:t xml:space="preserve"> производится долив жидкости в скважину. Если уровень при этом восстановить не удается, производится подъ</w:t>
      </w:r>
      <w:r w:rsidR="0006686B">
        <w:rPr>
          <w:rFonts w:ascii="Times New Roman" w:hAnsi="Times New Roman"/>
          <w:sz w:val="24"/>
          <w:szCs w:val="24"/>
        </w:rPr>
        <w:t>е</w:t>
      </w:r>
      <w:r w:rsidRPr="00C11D85">
        <w:rPr>
          <w:rFonts w:ascii="Times New Roman" w:hAnsi="Times New Roman"/>
          <w:sz w:val="24"/>
          <w:szCs w:val="24"/>
        </w:rPr>
        <w:t>м прибора (перфоратора), устье герметизируется;</w:t>
      </w:r>
    </w:p>
    <w:p w:rsidR="00E90258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49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C11D85">
        <w:rPr>
          <w:rFonts w:ascii="Times New Roman" w:hAnsi="Times New Roman"/>
          <w:sz w:val="24"/>
          <w:szCs w:val="24"/>
        </w:rPr>
        <w:t>при переливе жидкости, производится подъ</w:t>
      </w:r>
      <w:r w:rsidR="0006686B">
        <w:rPr>
          <w:rFonts w:ascii="Times New Roman" w:hAnsi="Times New Roman"/>
          <w:sz w:val="24"/>
          <w:szCs w:val="24"/>
        </w:rPr>
        <w:t>е</w:t>
      </w:r>
      <w:r w:rsidRPr="00C11D85">
        <w:rPr>
          <w:rFonts w:ascii="Times New Roman" w:hAnsi="Times New Roman"/>
          <w:sz w:val="24"/>
          <w:szCs w:val="24"/>
        </w:rPr>
        <w:t>м прибора (перфоратора), устье герметизируется;</w:t>
      </w:r>
    </w:p>
    <w:p w:rsidR="00E90258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49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1818EC">
        <w:rPr>
          <w:rFonts w:ascii="Times New Roman" w:hAnsi="Times New Roman"/>
          <w:sz w:val="24"/>
          <w:szCs w:val="24"/>
        </w:rPr>
        <w:t xml:space="preserve">при интенсивном переливе и угрозе выброса из скважины, когда не поднят прибор </w:t>
      </w:r>
      <w:r w:rsidRPr="00291600">
        <w:rPr>
          <w:rFonts w:ascii="Times New Roman" w:hAnsi="Times New Roman"/>
          <w:sz w:val="24"/>
          <w:szCs w:val="24"/>
        </w:rPr>
        <w:t>(перфоратор), производ</w:t>
      </w:r>
      <w:r w:rsidR="00EC7F88">
        <w:rPr>
          <w:rFonts w:ascii="Times New Roman" w:hAnsi="Times New Roman"/>
          <w:sz w:val="24"/>
          <w:szCs w:val="24"/>
        </w:rPr>
        <w:t>ит</w:t>
      </w:r>
      <w:r w:rsidR="007D6AEE">
        <w:rPr>
          <w:rFonts w:ascii="Times New Roman" w:hAnsi="Times New Roman"/>
          <w:sz w:val="24"/>
          <w:szCs w:val="24"/>
        </w:rPr>
        <w:t>ся</w:t>
      </w:r>
      <w:r w:rsidRPr="00291600">
        <w:rPr>
          <w:rFonts w:ascii="Times New Roman" w:hAnsi="Times New Roman"/>
          <w:sz w:val="24"/>
          <w:szCs w:val="24"/>
        </w:rPr>
        <w:t xml:space="preserve"> рубку каротажного кабеля и герметизируется устье;</w:t>
      </w:r>
    </w:p>
    <w:p w:rsidR="00E90258" w:rsidRPr="00291600" w:rsidRDefault="00E90258" w:rsidP="00BC3EF6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49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1818EC">
        <w:rPr>
          <w:rFonts w:ascii="Times New Roman" w:hAnsi="Times New Roman"/>
          <w:sz w:val="24"/>
          <w:szCs w:val="24"/>
        </w:rPr>
        <w:t xml:space="preserve">во всех случаях, при ГНВП, после герметизации устья скважины сообщается руководству предприятия и представителю </w:t>
      </w:r>
      <w:r w:rsidR="00BC3EF6">
        <w:rPr>
          <w:rFonts w:ascii="Times New Roman" w:hAnsi="Times New Roman"/>
          <w:sz w:val="24"/>
          <w:szCs w:val="24"/>
        </w:rPr>
        <w:t>ПВС</w:t>
      </w:r>
      <w:r w:rsidR="00C37BF8" w:rsidRPr="00291600">
        <w:rPr>
          <w:rFonts w:ascii="Times New Roman" w:hAnsi="Times New Roman"/>
          <w:sz w:val="24"/>
          <w:szCs w:val="24"/>
        </w:rPr>
        <w:t>.</w:t>
      </w:r>
    </w:p>
    <w:p w:rsidR="00E90258" w:rsidRPr="009323B8" w:rsidRDefault="00E90258" w:rsidP="00933BE4">
      <w:pPr>
        <w:pStyle w:val="1f1"/>
        <w:widowControl w:val="0"/>
        <w:numPr>
          <w:ilvl w:val="0"/>
          <w:numId w:val="46"/>
        </w:numPr>
        <w:shd w:val="clear" w:color="auto" w:fill="auto"/>
        <w:tabs>
          <w:tab w:val="left" w:pos="567"/>
          <w:tab w:val="left" w:pos="1380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3EF6">
        <w:rPr>
          <w:rFonts w:ascii="Times New Roman" w:hAnsi="Times New Roman" w:cs="Times New Roman"/>
          <w:sz w:val="24"/>
          <w:szCs w:val="24"/>
        </w:rPr>
        <w:t xml:space="preserve">Обязательным условием проведения </w:t>
      </w:r>
      <w:r w:rsidRPr="009323B8">
        <w:rPr>
          <w:rFonts w:ascii="Times New Roman" w:hAnsi="Times New Roman" w:cs="Times New Roman"/>
          <w:sz w:val="24"/>
          <w:szCs w:val="24"/>
        </w:rPr>
        <w:t>геофизических работ (</w:t>
      </w:r>
      <w:proofErr w:type="spellStart"/>
      <w:r w:rsidRPr="009323B8">
        <w:rPr>
          <w:rFonts w:ascii="Times New Roman" w:hAnsi="Times New Roman" w:cs="Times New Roman"/>
          <w:sz w:val="24"/>
          <w:szCs w:val="24"/>
        </w:rPr>
        <w:t>прострелочных</w:t>
      </w:r>
      <w:proofErr w:type="spellEnd"/>
      <w:r w:rsidRPr="009323B8">
        <w:rPr>
          <w:rFonts w:ascii="Times New Roman" w:hAnsi="Times New Roman" w:cs="Times New Roman"/>
          <w:sz w:val="24"/>
          <w:szCs w:val="24"/>
        </w:rPr>
        <w:t xml:space="preserve"> и взрывных</w:t>
      </w:r>
      <w:r w:rsidR="00E06049" w:rsidRPr="009323B8">
        <w:rPr>
          <w:rFonts w:ascii="Times New Roman" w:hAnsi="Times New Roman" w:cs="Times New Roman"/>
          <w:sz w:val="24"/>
          <w:szCs w:val="24"/>
        </w:rPr>
        <w:t xml:space="preserve"> </w:t>
      </w:r>
      <w:r w:rsidRPr="009323B8">
        <w:rPr>
          <w:rFonts w:ascii="Times New Roman" w:hAnsi="Times New Roman" w:cs="Times New Roman"/>
          <w:sz w:val="24"/>
          <w:szCs w:val="24"/>
        </w:rPr>
        <w:t>работ) на каротажном кабеле является наличие у геофизической партии специальных средств для безопасной рубки кабеля.</w:t>
      </w:r>
    </w:p>
    <w:p w:rsidR="00E90258" w:rsidRPr="009323B8" w:rsidRDefault="006B28BF" w:rsidP="009323B8">
      <w:pPr>
        <w:pStyle w:val="1f1"/>
        <w:widowControl w:val="0"/>
        <w:numPr>
          <w:ilvl w:val="0"/>
          <w:numId w:val="46"/>
        </w:numPr>
        <w:shd w:val="clear" w:color="auto" w:fill="auto"/>
        <w:tabs>
          <w:tab w:val="left" w:pos="567"/>
          <w:tab w:val="left" w:pos="1380"/>
        </w:tabs>
        <w:spacing w:before="24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323B8">
        <w:rPr>
          <w:rFonts w:ascii="Times New Roman" w:hAnsi="Times New Roman"/>
          <w:sz w:val="24"/>
          <w:szCs w:val="24"/>
        </w:rPr>
        <w:t>Подрядной организацией</w:t>
      </w:r>
      <w:r w:rsidR="00E90258" w:rsidRPr="009323B8">
        <w:rPr>
          <w:rFonts w:ascii="Times New Roman" w:hAnsi="Times New Roman"/>
          <w:sz w:val="24"/>
          <w:szCs w:val="24"/>
        </w:rPr>
        <w:t>, выполняющ</w:t>
      </w:r>
      <w:r w:rsidRPr="009323B8">
        <w:rPr>
          <w:rFonts w:ascii="Times New Roman" w:hAnsi="Times New Roman"/>
          <w:sz w:val="24"/>
          <w:szCs w:val="24"/>
        </w:rPr>
        <w:t>ей</w:t>
      </w:r>
      <w:r w:rsidR="00E90258" w:rsidRPr="009323B8">
        <w:rPr>
          <w:rFonts w:ascii="Times New Roman" w:hAnsi="Times New Roman"/>
          <w:sz w:val="24"/>
          <w:szCs w:val="24"/>
        </w:rPr>
        <w:t xml:space="preserve"> работы на скважине, должны быть назначены лица ответственные за долив скважины </w:t>
      </w:r>
      <w:r w:rsidR="009323B8" w:rsidRPr="009323B8">
        <w:rPr>
          <w:rFonts w:ascii="Times New Roman" w:hAnsi="Times New Roman"/>
          <w:sz w:val="24"/>
          <w:szCs w:val="24"/>
        </w:rPr>
        <w:t>под роспись в вахтовом журнале.</w:t>
      </w:r>
    </w:p>
    <w:p w:rsidR="00E90258" w:rsidRPr="00BC3EF6" w:rsidRDefault="00E90258" w:rsidP="00BC3EF6">
      <w:bookmarkStart w:id="114" w:name="_12._Общие_действия"/>
      <w:bookmarkEnd w:id="114"/>
    </w:p>
    <w:p w:rsidR="00BC3EF6" w:rsidRPr="00BC3EF6" w:rsidRDefault="00BC3EF6" w:rsidP="00BC3EF6">
      <w:pPr>
        <w:sectPr w:rsidR="00BC3EF6" w:rsidRPr="00BC3EF6" w:rsidSect="000551CD">
          <w:headerReference w:type="even" r:id="rId55"/>
          <w:headerReference w:type="first" r:id="rId56"/>
          <w:pgSz w:w="11907" w:h="16840" w:code="9"/>
          <w:pgMar w:top="510" w:right="1021" w:bottom="567" w:left="1247" w:header="720" w:footer="720" w:gutter="0"/>
          <w:cols w:space="60"/>
          <w:noEndnote/>
        </w:sectPr>
      </w:pPr>
    </w:p>
    <w:p w:rsidR="00E90258" w:rsidRPr="00DA6FBA" w:rsidRDefault="00DA6FBA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rFonts w:eastAsia="Tahoma"/>
          <w:lang w:eastAsia="ru-RU"/>
        </w:rPr>
      </w:pPr>
      <w:bookmarkStart w:id="115" w:name="_12._Общие_действия_1"/>
      <w:bookmarkStart w:id="116" w:name="_Toc81921942"/>
      <w:bookmarkEnd w:id="115"/>
      <w:r w:rsidRPr="009E51DF">
        <w:rPr>
          <w:rFonts w:eastAsia="Tahoma"/>
          <w:lang w:eastAsia="ru-RU"/>
        </w:rPr>
        <w:lastRenderedPageBreak/>
        <w:t>ОБЩИЕ</w:t>
      </w:r>
      <w:r w:rsidRPr="00DA6FBA">
        <w:rPr>
          <w:rFonts w:eastAsia="Tahoma"/>
          <w:lang w:eastAsia="ru-RU"/>
        </w:rPr>
        <w:t xml:space="preserve"> ДЕЙСТВИЯ ВАХТЫ ПРИ ГНВП И ОФ</w:t>
      </w:r>
      <w:bookmarkEnd w:id="116"/>
    </w:p>
    <w:p w:rsidR="00E90258" w:rsidRPr="00F224E6" w:rsidRDefault="00E90258" w:rsidP="00E90258">
      <w:pPr>
        <w:ind w:firstLine="720"/>
        <w:jc w:val="right"/>
        <w:rPr>
          <w:rFonts w:ascii="Arial" w:hAnsi="Arial" w:cs="Arial"/>
          <w:b/>
          <w:sz w:val="20"/>
          <w:szCs w:val="20"/>
        </w:rPr>
      </w:pPr>
      <w:r w:rsidRPr="009E51DF">
        <w:rPr>
          <w:rFonts w:ascii="Arial" w:hAnsi="Arial" w:cs="Arial"/>
          <w:b/>
          <w:color w:val="000000"/>
          <w:spacing w:val="2"/>
          <w:sz w:val="20"/>
          <w:szCs w:val="20"/>
          <w:lang w:eastAsia="ru-RU"/>
        </w:rPr>
        <w:t>Таблица</w:t>
      </w:r>
      <w:r w:rsidRPr="00F224E6">
        <w:rPr>
          <w:rFonts w:ascii="Arial" w:hAnsi="Arial" w:cs="Arial"/>
          <w:b/>
          <w:sz w:val="20"/>
          <w:szCs w:val="20"/>
        </w:rPr>
        <w:t xml:space="preserve"> </w:t>
      </w:r>
      <w:r w:rsidR="00D17116">
        <w:rPr>
          <w:rFonts w:ascii="Arial" w:hAnsi="Arial" w:cs="Arial"/>
          <w:b/>
          <w:sz w:val="20"/>
          <w:szCs w:val="20"/>
        </w:rPr>
        <w:t>2</w:t>
      </w:r>
    </w:p>
    <w:p w:rsidR="00E90258" w:rsidRPr="00F224E6" w:rsidRDefault="00E90258" w:rsidP="009E51DF">
      <w:pPr>
        <w:shd w:val="clear" w:color="auto" w:fill="FFFFFF" w:themeFill="background1"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F224E6">
        <w:rPr>
          <w:rFonts w:ascii="Arial" w:hAnsi="Arial" w:cs="Arial"/>
          <w:b/>
          <w:sz w:val="20"/>
          <w:szCs w:val="20"/>
        </w:rPr>
        <w:t>Общие действия вахты</w:t>
      </w:r>
      <w:r w:rsidR="00570B36">
        <w:rPr>
          <w:rFonts w:ascii="Arial" w:hAnsi="Arial" w:cs="Arial"/>
          <w:b/>
          <w:sz w:val="20"/>
          <w:szCs w:val="20"/>
        </w:rPr>
        <w:t xml:space="preserve"> при ГНВП и </w:t>
      </w:r>
      <w:r w:rsidR="009E51DF">
        <w:rPr>
          <w:rFonts w:ascii="Arial" w:hAnsi="Arial" w:cs="Arial"/>
          <w:b/>
          <w:color w:val="000000"/>
          <w:spacing w:val="2"/>
          <w:sz w:val="20"/>
          <w:szCs w:val="20"/>
          <w:lang w:eastAsia="ru-RU"/>
        </w:rPr>
        <w:t>ОФ</w:t>
      </w:r>
    </w:p>
    <w:tbl>
      <w:tblPr>
        <w:tblW w:w="965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390"/>
      </w:tblGrid>
      <w:tr w:rsidR="00840715" w:rsidRPr="00840715" w:rsidTr="004006F4">
        <w:trPr>
          <w:tblHeader/>
        </w:trPr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840715" w:rsidRPr="004006F4" w:rsidRDefault="00840715" w:rsidP="004006F4">
            <w:pPr>
              <w:tabs>
                <w:tab w:val="num" w:pos="48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06F4">
              <w:rPr>
                <w:rFonts w:ascii="Arial" w:hAnsi="Arial" w:cs="Arial"/>
                <w:b/>
                <w:bCs/>
                <w:sz w:val="16"/>
                <w:szCs w:val="16"/>
              </w:rPr>
              <w:t>ВИД АВАРИИ</w:t>
            </w:r>
          </w:p>
        </w:tc>
        <w:tc>
          <w:tcPr>
            <w:tcW w:w="739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840715" w:rsidRPr="004006F4" w:rsidRDefault="00840715" w:rsidP="004006F4">
            <w:pPr>
              <w:tabs>
                <w:tab w:val="num" w:pos="48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06F4">
              <w:rPr>
                <w:rFonts w:ascii="Arial" w:hAnsi="Arial" w:cs="Arial"/>
                <w:b/>
                <w:bCs/>
                <w:sz w:val="16"/>
                <w:szCs w:val="16"/>
              </w:rPr>
              <w:t>ДЕЙСТВИЯ ВАХТЫ</w:t>
            </w:r>
          </w:p>
        </w:tc>
      </w:tr>
      <w:tr w:rsidR="00840715" w:rsidRPr="00840715" w:rsidTr="00D1439B">
        <w:trPr>
          <w:trHeight w:val="272"/>
        </w:trPr>
        <w:tc>
          <w:tcPr>
            <w:tcW w:w="2268" w:type="dxa"/>
            <w:vMerge w:val="restart"/>
            <w:tcBorders>
              <w:top w:val="single" w:sz="12" w:space="0" w:color="auto"/>
            </w:tcBorders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ГНВП при бурении, фрезеровании, проработке или промывке скважины</w:t>
            </w:r>
          </w:p>
        </w:tc>
        <w:tc>
          <w:tcPr>
            <w:tcW w:w="7390" w:type="dxa"/>
            <w:tcBorders>
              <w:top w:val="single" w:sz="12" w:space="0" w:color="auto"/>
            </w:tcBorders>
          </w:tcPr>
          <w:p w:rsidR="00840715" w:rsidRPr="00840715" w:rsidRDefault="00840715" w:rsidP="00840715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59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>Поднимается инструмент до выхода муфты трубы на 1 метр выше ротора, фиксируется тормоз буровой лебедки.</w:t>
            </w:r>
          </w:p>
        </w:tc>
      </w:tr>
      <w:tr w:rsidR="00840715" w:rsidRPr="00840715" w:rsidTr="00D1439B">
        <w:trPr>
          <w:trHeight w:val="363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Останавливаются буровые насосы. Прекращается промывка. </w:t>
            </w:r>
          </w:p>
        </w:tc>
      </w:tr>
      <w:tr w:rsidR="00840715" w:rsidRPr="00840715" w:rsidTr="00D1439B">
        <w:trPr>
          <w:trHeight w:val="26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bottom w:val="single" w:sz="4" w:space="0" w:color="auto"/>
            </w:tcBorders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Открывается задвижка на линию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</w:t>
            </w:r>
          </w:p>
        </w:tc>
      </w:tr>
      <w:tr w:rsidR="005F1A43" w:rsidRPr="00840715" w:rsidTr="00D1439B">
        <w:trPr>
          <w:trHeight w:val="273"/>
        </w:trPr>
        <w:tc>
          <w:tcPr>
            <w:tcW w:w="2268" w:type="dxa"/>
            <w:vMerge/>
          </w:tcPr>
          <w:p w:rsidR="005F1A43" w:rsidRPr="00840715" w:rsidRDefault="005F1A43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top w:val="single" w:sz="4" w:space="0" w:color="auto"/>
            </w:tcBorders>
          </w:tcPr>
          <w:p w:rsidR="005F1A43" w:rsidRPr="00840715" w:rsidRDefault="005F1A43" w:rsidP="005F1A4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>Закрывается задвижка на линию глушения при ТКРС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Контролируется открытие задвижки и сообщается бурильщику. </w:t>
            </w:r>
          </w:p>
        </w:tc>
      </w:tr>
      <w:tr w:rsidR="00840715" w:rsidRPr="00840715" w:rsidTr="00D1439B">
        <w:trPr>
          <w:trHeight w:val="795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bottom w:val="single" w:sz="4" w:space="0" w:color="auto"/>
            </w:tcBorders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Закрывается кольцевой (универсальный)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(при наличии пропусков закрывается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плашками).</w:t>
            </w:r>
          </w:p>
        </w:tc>
      </w:tr>
      <w:tr w:rsidR="005F1A43" w:rsidRPr="00840715" w:rsidTr="00D1439B">
        <w:trPr>
          <w:trHeight w:val="580"/>
        </w:trPr>
        <w:tc>
          <w:tcPr>
            <w:tcW w:w="2268" w:type="dxa"/>
            <w:vMerge/>
          </w:tcPr>
          <w:p w:rsidR="005F1A43" w:rsidRPr="00840715" w:rsidRDefault="005F1A43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top w:val="single" w:sz="4" w:space="0" w:color="auto"/>
            </w:tcBorders>
          </w:tcPr>
          <w:p w:rsidR="005F1A43" w:rsidRPr="00840715" w:rsidRDefault="005F1A43" w:rsidP="005F1A4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Закрывается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 при ТКРС.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Проводится фиксация плашек </w:t>
            </w:r>
            <w:proofErr w:type="spellStart"/>
            <w:r w:rsidRPr="00840715">
              <w:t>превентора</w:t>
            </w:r>
            <w:proofErr w:type="spellEnd"/>
            <w:r w:rsidRPr="00840715">
              <w:t>.</w:t>
            </w:r>
          </w:p>
        </w:tc>
      </w:tr>
      <w:tr w:rsidR="00840715" w:rsidRPr="00840715" w:rsidTr="00D1439B">
        <w:trPr>
          <w:trHeight w:val="569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bottom w:val="single" w:sz="4" w:space="0" w:color="auto"/>
            </w:tcBorders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>Закрывается гидравлический шаровой кран силового верхнего привода.</w:t>
            </w:r>
          </w:p>
        </w:tc>
      </w:tr>
      <w:tr w:rsidR="005F1A43" w:rsidRPr="00840715" w:rsidTr="00D1439B">
        <w:trPr>
          <w:trHeight w:val="248"/>
        </w:trPr>
        <w:tc>
          <w:tcPr>
            <w:tcW w:w="2268" w:type="dxa"/>
            <w:vMerge/>
          </w:tcPr>
          <w:p w:rsidR="005F1A43" w:rsidRPr="00840715" w:rsidRDefault="005F1A43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top w:val="single" w:sz="4" w:space="0" w:color="auto"/>
            </w:tcBorders>
          </w:tcPr>
          <w:p w:rsidR="005F1A43" w:rsidRPr="00840715" w:rsidRDefault="005F1A43" w:rsidP="005F1A4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>Закрывается шаровой кран при ТКРС.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>Закрывается задвижка перед регулируемым дросселем.</w:t>
            </w:r>
          </w:p>
        </w:tc>
      </w:tr>
      <w:tr w:rsidR="00840715" w:rsidRPr="00840715" w:rsidTr="00D1439B">
        <w:trPr>
          <w:trHeight w:val="26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>Сообщается о случившемся мастеру (ответственному ИТР).</w:t>
            </w:r>
          </w:p>
        </w:tc>
      </w:tr>
      <w:tr w:rsidR="00840715" w:rsidRPr="00840715" w:rsidTr="00D1439B">
        <w:trPr>
          <w:trHeight w:val="465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 xml:space="preserve">, через каждые 10 минут снимается показание манометра. </w:t>
            </w:r>
          </w:p>
        </w:tc>
      </w:tr>
      <w:tr w:rsidR="00840715" w:rsidRPr="00840715" w:rsidTr="00D1439B">
        <w:trPr>
          <w:trHeight w:val="313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6"/>
              </w:numPr>
              <w:tabs>
                <w:tab w:val="clear" w:pos="360"/>
                <w:tab w:val="num" w:pos="175"/>
                <w:tab w:val="num" w:pos="480"/>
              </w:tabs>
              <w:jc w:val="both"/>
            </w:pPr>
            <w:r w:rsidRPr="00840715">
              <w:t xml:space="preserve">Визуальный контроль за скважиной. </w:t>
            </w:r>
          </w:p>
        </w:tc>
      </w:tr>
      <w:tr w:rsidR="00840715" w:rsidRPr="00840715" w:rsidTr="00D1439B">
        <w:trPr>
          <w:trHeight w:val="298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ГНВП при спускоподъемных операциях</w:t>
            </w: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453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Прекращаются спускоподъемные операции, фиксируется тормоз буровой лебедки, оставив муфту трубы на 1 метр выше ротора.</w:t>
            </w:r>
          </w:p>
        </w:tc>
      </w:tr>
      <w:tr w:rsidR="00840715" w:rsidRPr="00840715" w:rsidTr="00D1439B">
        <w:trPr>
          <w:trHeight w:val="26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bottom w:val="single" w:sz="4" w:space="0" w:color="auto"/>
            </w:tcBorders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Наворачивается аварийный шаровой кран.</w:t>
            </w:r>
          </w:p>
        </w:tc>
      </w:tr>
      <w:tr w:rsidR="00445C38" w:rsidRPr="00840715" w:rsidTr="00D1439B">
        <w:trPr>
          <w:trHeight w:val="279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top w:val="single" w:sz="4" w:space="0" w:color="auto"/>
            </w:tcBorders>
          </w:tcPr>
          <w:p w:rsidR="00445C38" w:rsidRPr="00840715" w:rsidRDefault="00445C38" w:rsidP="00445C38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Наворачивается запорная компоновка при ТКРС.</w:t>
            </w:r>
          </w:p>
        </w:tc>
      </w:tr>
      <w:tr w:rsidR="00840715" w:rsidRPr="00840715" w:rsidTr="00D1439B">
        <w:trPr>
          <w:trHeight w:val="30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bottom w:val="single" w:sz="4" w:space="0" w:color="auto"/>
            </w:tcBorders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 xml:space="preserve">Открывается задвижка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</w:t>
            </w:r>
          </w:p>
        </w:tc>
      </w:tr>
      <w:tr w:rsidR="00445C38" w:rsidRPr="00840715" w:rsidTr="00D1439B">
        <w:trPr>
          <w:trHeight w:val="240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top w:val="single" w:sz="4" w:space="0" w:color="auto"/>
            </w:tcBorders>
          </w:tcPr>
          <w:p w:rsidR="00445C38" w:rsidRPr="00840715" w:rsidRDefault="00445C38" w:rsidP="00445C38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Закрывается задвижка на линию глушения при ТКРС.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Контролируется открытие задвижки и сообщается бурильщику.</w:t>
            </w:r>
          </w:p>
        </w:tc>
      </w:tr>
      <w:tr w:rsidR="00840715" w:rsidRPr="00840715" w:rsidTr="00D1439B">
        <w:trPr>
          <w:trHeight w:val="763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bottom w:val="single" w:sz="4" w:space="0" w:color="auto"/>
            </w:tcBorders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 xml:space="preserve">Закрывается кольцевой (универсальный)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(при наличии пропусков закрывается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плашками).</w:t>
            </w:r>
          </w:p>
        </w:tc>
      </w:tr>
      <w:tr w:rsidR="00445C38" w:rsidRPr="00840715" w:rsidTr="00D1439B">
        <w:trPr>
          <w:trHeight w:val="613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  <w:tcBorders>
              <w:top w:val="single" w:sz="4" w:space="0" w:color="auto"/>
            </w:tcBorders>
          </w:tcPr>
          <w:p w:rsidR="00445C38" w:rsidRPr="00840715" w:rsidRDefault="00445C38" w:rsidP="00445C38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 xml:space="preserve">Закрывается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 при ТКРС.</w:t>
            </w:r>
          </w:p>
        </w:tc>
      </w:tr>
      <w:tr w:rsidR="00840715" w:rsidRPr="00840715" w:rsidTr="00D1439B">
        <w:trPr>
          <w:trHeight w:val="204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 xml:space="preserve">Проводится фиксация плашек </w:t>
            </w:r>
            <w:proofErr w:type="spellStart"/>
            <w:r w:rsidRPr="00840715">
              <w:t>превентора</w:t>
            </w:r>
            <w:proofErr w:type="spellEnd"/>
            <w:r w:rsidRPr="00840715">
              <w:t xml:space="preserve">. </w:t>
            </w:r>
          </w:p>
        </w:tc>
      </w:tr>
      <w:tr w:rsidR="00840715" w:rsidRPr="00840715" w:rsidTr="00D1439B">
        <w:trPr>
          <w:trHeight w:val="227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 xml:space="preserve">Закрывается шаровой кран. </w:t>
            </w:r>
          </w:p>
        </w:tc>
      </w:tr>
      <w:tr w:rsidR="00840715" w:rsidRPr="00840715" w:rsidTr="00D1439B">
        <w:trPr>
          <w:trHeight w:val="26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Закрывается задвижка перед регулируемым дросселем.</w:t>
            </w:r>
          </w:p>
        </w:tc>
      </w:tr>
      <w:tr w:rsidR="00840715" w:rsidRPr="00840715" w:rsidTr="00D1439B">
        <w:trPr>
          <w:trHeight w:val="23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Сообщается о случившемся мастеру (ответственному ИТР).</w:t>
            </w:r>
          </w:p>
        </w:tc>
      </w:tr>
      <w:tr w:rsidR="00840715" w:rsidRPr="00840715" w:rsidTr="00D1439B">
        <w:trPr>
          <w:trHeight w:val="443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 xml:space="preserve">, через каждые 10 минут снимается показание манометра. </w:t>
            </w:r>
          </w:p>
        </w:tc>
      </w:tr>
      <w:tr w:rsidR="00840715" w:rsidRPr="00840715" w:rsidTr="00D1439B">
        <w:trPr>
          <w:trHeight w:val="249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num" w:pos="480"/>
              </w:tabs>
              <w:jc w:val="both"/>
            </w:pPr>
            <w:r w:rsidRPr="00840715">
              <w:t>Визуальный контроль за скважиной.</w:t>
            </w:r>
          </w:p>
        </w:tc>
      </w:tr>
      <w:tr w:rsidR="00840715" w:rsidRPr="00840715" w:rsidTr="00D1439B">
        <w:trPr>
          <w:trHeight w:val="234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lastRenderedPageBreak/>
              <w:t>ГНВП при спуске обсадной колонны (хвостовика)/обрыве части обсадной колонны ее «полете».</w:t>
            </w:r>
            <w:r w:rsidR="00F723A1" w:rsidRPr="00840715">
              <w:t xml:space="preserve"> Для бригад бурения</w:t>
            </w:r>
          </w:p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445C38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25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>Прекращается спуск обсадной колонны.</w:t>
            </w:r>
          </w:p>
        </w:tc>
      </w:tr>
      <w:tr w:rsidR="00840715" w:rsidRPr="00840715" w:rsidTr="00D1439B">
        <w:trPr>
          <w:trHeight w:val="465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 xml:space="preserve">Наворачивается аварийная бурильная труба с переводником и шаровым краном на последнюю обсадную трубу. </w:t>
            </w:r>
          </w:p>
        </w:tc>
      </w:tr>
      <w:tr w:rsidR="00840715" w:rsidRPr="00840715" w:rsidTr="00D1439B">
        <w:trPr>
          <w:trHeight w:val="43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 xml:space="preserve">Спускается обсадная колонна с навернутой аварийной бурильной трубой в скважину и фиксируется тормоз буровой лебедки, оставив муфту трубы на 1 метр выше ротора. </w:t>
            </w:r>
          </w:p>
        </w:tc>
      </w:tr>
      <w:tr w:rsidR="00840715" w:rsidRPr="00840715" w:rsidTr="00D1439B">
        <w:trPr>
          <w:trHeight w:val="31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 xml:space="preserve">Открывается </w:t>
            </w:r>
            <w:proofErr w:type="spellStart"/>
            <w:r w:rsidRPr="00840715">
              <w:t>гидрозадвижка</w:t>
            </w:r>
            <w:proofErr w:type="spellEnd"/>
            <w:r w:rsidRPr="00840715">
              <w:t xml:space="preserve">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</w:t>
            </w:r>
          </w:p>
        </w:tc>
      </w:tr>
      <w:tr w:rsidR="00840715" w:rsidRPr="00840715" w:rsidTr="00D1439B">
        <w:trPr>
          <w:trHeight w:val="23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 xml:space="preserve">Контролируется открытие задвижки и сообщается бурильщику. </w:t>
            </w:r>
          </w:p>
        </w:tc>
      </w:tr>
      <w:tr w:rsidR="00840715" w:rsidRPr="00840715" w:rsidTr="00D1439B">
        <w:trPr>
          <w:trHeight w:val="494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 xml:space="preserve">Закрывается кольцевой (универсальный)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(при наличии пропусков закрывается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плашками)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 xml:space="preserve">Проводится фиксация плашек </w:t>
            </w:r>
            <w:proofErr w:type="spellStart"/>
            <w:r w:rsidRPr="00840715">
              <w:t>превентора</w:t>
            </w:r>
            <w:proofErr w:type="spellEnd"/>
            <w:r w:rsidRPr="00840715">
              <w:t xml:space="preserve">. </w:t>
            </w:r>
          </w:p>
        </w:tc>
      </w:tr>
      <w:tr w:rsidR="00840715" w:rsidRPr="00840715" w:rsidTr="00D1439B">
        <w:trPr>
          <w:trHeight w:val="2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>Закрывается шаровой кран на аварийной трубе.</w:t>
            </w:r>
          </w:p>
        </w:tc>
      </w:tr>
      <w:tr w:rsidR="00840715" w:rsidRPr="00840715" w:rsidTr="00D1439B">
        <w:trPr>
          <w:trHeight w:val="243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>Закрывается задвижка перед регулируемым дросселем.</w:t>
            </w:r>
          </w:p>
        </w:tc>
      </w:tr>
      <w:tr w:rsidR="00840715" w:rsidRPr="00840715" w:rsidTr="00D1439B">
        <w:trPr>
          <w:trHeight w:val="274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>Сообщает о случившемся мастеру (ответственному ИТР).</w:t>
            </w:r>
          </w:p>
        </w:tc>
      </w:tr>
      <w:tr w:rsidR="00840715" w:rsidRPr="00840715" w:rsidTr="00D1439B">
        <w:trPr>
          <w:trHeight w:val="43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, через каждые 10 минут снимается показание манометра.</w:t>
            </w:r>
          </w:p>
        </w:tc>
      </w:tr>
      <w:tr w:rsidR="00840715" w:rsidRPr="00840715" w:rsidTr="00D1439B">
        <w:trPr>
          <w:trHeight w:val="24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18"/>
              </w:numPr>
              <w:tabs>
                <w:tab w:val="clear" w:pos="360"/>
                <w:tab w:val="num" w:pos="0"/>
                <w:tab w:val="left" w:pos="345"/>
                <w:tab w:val="num" w:pos="480"/>
              </w:tabs>
              <w:jc w:val="both"/>
            </w:pPr>
            <w:r w:rsidRPr="00840715">
              <w:t>Визуальный контроль за скважиной.</w:t>
            </w:r>
          </w:p>
        </w:tc>
      </w:tr>
      <w:tr w:rsidR="00840715" w:rsidRPr="00840715" w:rsidTr="00D1439B">
        <w:trPr>
          <w:trHeight w:val="238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ГНВП при отсутствии в скважине бурильных (обсадных) труб</w:t>
            </w:r>
          </w:p>
        </w:tc>
        <w:tc>
          <w:tcPr>
            <w:tcW w:w="7390" w:type="dxa"/>
          </w:tcPr>
          <w:p w:rsidR="00840715" w:rsidRPr="00840715" w:rsidRDefault="00840715" w:rsidP="00445C38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23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 xml:space="preserve">Открывается </w:t>
            </w:r>
            <w:proofErr w:type="spellStart"/>
            <w:r w:rsidRPr="00840715">
              <w:t>гидрозадвижка</w:t>
            </w:r>
            <w:proofErr w:type="spellEnd"/>
            <w:r w:rsidRPr="00840715">
              <w:t xml:space="preserve">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>Контролируется открытие задвижки и сообщается бурильщику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F440B3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 xml:space="preserve">Закрывается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глухими плашками. </w:t>
            </w:r>
          </w:p>
        </w:tc>
      </w:tr>
      <w:tr w:rsidR="00840715" w:rsidRPr="00840715" w:rsidTr="00D1439B">
        <w:trPr>
          <w:trHeight w:val="25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 xml:space="preserve">Проводится фиксация плашек </w:t>
            </w:r>
            <w:proofErr w:type="spellStart"/>
            <w:r w:rsidRPr="00840715">
              <w:t>превентора</w:t>
            </w:r>
            <w:proofErr w:type="spellEnd"/>
            <w:r w:rsidRPr="00840715">
              <w:t>.</w:t>
            </w:r>
          </w:p>
        </w:tc>
      </w:tr>
      <w:tr w:rsidR="00840715" w:rsidRPr="00840715" w:rsidTr="00D1439B">
        <w:trPr>
          <w:trHeight w:val="26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>Закрывается задвижка перед регулируемым дросселем.</w:t>
            </w:r>
          </w:p>
        </w:tc>
      </w:tr>
      <w:tr w:rsidR="00840715" w:rsidRPr="00840715" w:rsidTr="00D1439B">
        <w:trPr>
          <w:trHeight w:val="24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 xml:space="preserve">Сообщается о случившемся мастеру (ответственному ИТР) </w:t>
            </w:r>
          </w:p>
        </w:tc>
      </w:tr>
      <w:tr w:rsidR="00840715" w:rsidRPr="00840715" w:rsidTr="00D1439B">
        <w:trPr>
          <w:trHeight w:val="454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, через каждые 10 минут снимается показание манометра.</w:t>
            </w:r>
          </w:p>
        </w:tc>
      </w:tr>
      <w:tr w:rsidR="00840715" w:rsidRPr="00840715" w:rsidTr="00D1439B">
        <w:trPr>
          <w:trHeight w:val="227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19"/>
              </w:numPr>
              <w:tabs>
                <w:tab w:val="clear" w:pos="360"/>
                <w:tab w:val="num" w:pos="317"/>
                <w:tab w:val="num" w:pos="480"/>
              </w:tabs>
              <w:jc w:val="both"/>
            </w:pPr>
            <w:r w:rsidRPr="00840715">
              <w:t xml:space="preserve">Визуальный контроль за скважиной. </w:t>
            </w:r>
          </w:p>
        </w:tc>
      </w:tr>
      <w:tr w:rsidR="00840715" w:rsidRPr="00840715" w:rsidTr="00D1439B">
        <w:trPr>
          <w:trHeight w:val="263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ГНВП при проведении геофизических работ в открытом стволе.</w:t>
            </w:r>
          </w:p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445C38">
            <w:pPr>
              <w:numPr>
                <w:ilvl w:val="0"/>
                <w:numId w:val="20"/>
              </w:numPr>
              <w:tabs>
                <w:tab w:val="clear" w:pos="360"/>
                <w:tab w:val="num" w:pos="480"/>
              </w:tabs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263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20"/>
              </w:numPr>
              <w:tabs>
                <w:tab w:val="clear" w:pos="360"/>
                <w:tab w:val="num" w:pos="480"/>
              </w:tabs>
              <w:jc w:val="both"/>
            </w:pPr>
            <w:r w:rsidRPr="00840715">
              <w:t xml:space="preserve">Поднимается из скважины геофизический прибор или перфоратор. </w:t>
            </w:r>
          </w:p>
        </w:tc>
      </w:tr>
      <w:tr w:rsidR="00840715" w:rsidRPr="00840715" w:rsidTr="00D1439B">
        <w:trPr>
          <w:trHeight w:val="42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20"/>
              </w:numPr>
              <w:tabs>
                <w:tab w:val="clear" w:pos="360"/>
                <w:tab w:val="num" w:pos="480"/>
              </w:tabs>
              <w:jc w:val="both"/>
            </w:pPr>
            <w:r w:rsidRPr="00840715">
              <w:t>При невозможности поднять геофизический прибор или перфоратор, производится рубка кабеля. Указание по месту рубки выдает начальник работающей партии ГИС. Кабель фиксируется и обрубается приспособлением для рубки кабеля.</w:t>
            </w:r>
          </w:p>
        </w:tc>
      </w:tr>
      <w:tr w:rsidR="00840715" w:rsidRPr="00840715" w:rsidTr="00D1439B">
        <w:trPr>
          <w:trHeight w:val="23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20"/>
              </w:numPr>
              <w:tabs>
                <w:tab w:val="clear" w:pos="360"/>
                <w:tab w:val="num" w:pos="480"/>
              </w:tabs>
              <w:jc w:val="both"/>
            </w:pPr>
            <w:r w:rsidRPr="00840715">
              <w:t xml:space="preserve">Открывается задвижка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 xml:space="preserve">. </w:t>
            </w:r>
          </w:p>
          <w:p w:rsidR="00840715" w:rsidRPr="00840715" w:rsidRDefault="00840715" w:rsidP="00840715">
            <w:pPr>
              <w:tabs>
                <w:tab w:val="num" w:pos="459"/>
              </w:tabs>
              <w:jc w:val="both"/>
            </w:pPr>
            <w:r w:rsidRPr="00840715">
              <w:t>Закрывается задвижка на линию глушения при ТКРС.</w:t>
            </w:r>
          </w:p>
        </w:tc>
      </w:tr>
      <w:tr w:rsidR="00840715" w:rsidRPr="00840715" w:rsidTr="00D1439B">
        <w:trPr>
          <w:trHeight w:val="23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20"/>
              </w:numPr>
              <w:tabs>
                <w:tab w:val="clear" w:pos="360"/>
                <w:tab w:val="num" w:pos="480"/>
              </w:tabs>
              <w:jc w:val="both"/>
            </w:pPr>
            <w:r w:rsidRPr="00840715">
              <w:t>Дальнейшие действия производить в соответствии с действиями ГНВП при отсутствии в скважине бурильных (обсадных) труб.</w:t>
            </w:r>
          </w:p>
        </w:tc>
      </w:tr>
      <w:tr w:rsidR="00840715" w:rsidRPr="00840715" w:rsidTr="00D1439B">
        <w:trPr>
          <w:trHeight w:val="230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ГНВП при проведении геофизических работ в бурильных трубах.</w:t>
            </w:r>
          </w:p>
        </w:tc>
        <w:tc>
          <w:tcPr>
            <w:tcW w:w="7390" w:type="dxa"/>
          </w:tcPr>
          <w:p w:rsidR="00840715" w:rsidRPr="00840715" w:rsidRDefault="00840715" w:rsidP="00445C38">
            <w:pPr>
              <w:numPr>
                <w:ilvl w:val="0"/>
                <w:numId w:val="61"/>
              </w:numPr>
              <w:tabs>
                <w:tab w:val="num" w:pos="480"/>
              </w:tabs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23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61"/>
              </w:numPr>
              <w:tabs>
                <w:tab w:val="num" w:pos="480"/>
              </w:tabs>
              <w:jc w:val="both"/>
            </w:pPr>
            <w:r w:rsidRPr="00840715">
              <w:t>Поднимается из колонны бурильных труб геофизический прибор или перфоратор.</w:t>
            </w:r>
          </w:p>
        </w:tc>
      </w:tr>
      <w:tr w:rsidR="00840715" w:rsidRPr="00840715" w:rsidTr="00D1439B">
        <w:trPr>
          <w:trHeight w:val="23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840715">
            <w:pPr>
              <w:numPr>
                <w:ilvl w:val="0"/>
                <w:numId w:val="61"/>
              </w:numPr>
              <w:tabs>
                <w:tab w:val="num" w:pos="480"/>
              </w:tabs>
              <w:jc w:val="both"/>
            </w:pPr>
            <w:r w:rsidRPr="00840715">
              <w:t>При невозможности поднять геофизический прибор или перфоратор, производится рубка кабеля. Указание по месту рубки выдает начальник работающей партии ГИС. Кабель фиксируется и обрубается приспособлением для рубки кабеля.</w:t>
            </w:r>
          </w:p>
        </w:tc>
      </w:tr>
      <w:tr w:rsidR="00840715" w:rsidRPr="00840715" w:rsidTr="00D1439B">
        <w:trPr>
          <w:trHeight w:val="23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1"/>
              </w:numPr>
              <w:tabs>
                <w:tab w:val="num" w:pos="480"/>
              </w:tabs>
              <w:jc w:val="both"/>
            </w:pPr>
            <w:r w:rsidRPr="00840715">
              <w:t xml:space="preserve">Открывается задвижка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 Закрывается задвижка на линию глушения при ТКРС.</w:t>
            </w:r>
          </w:p>
        </w:tc>
      </w:tr>
      <w:tr w:rsidR="00840715" w:rsidRPr="00840715" w:rsidTr="00D1439B">
        <w:trPr>
          <w:trHeight w:val="23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1"/>
              </w:numPr>
              <w:jc w:val="both"/>
            </w:pPr>
            <w:r w:rsidRPr="00840715">
              <w:t>Дальнейшие действия производить в соответствии с действиями ГНВП при спускоподъемных операциях.</w:t>
            </w:r>
          </w:p>
        </w:tc>
      </w:tr>
      <w:tr w:rsidR="00445C38" w:rsidRPr="00840715" w:rsidTr="00D1439B">
        <w:trPr>
          <w:trHeight w:val="248"/>
        </w:trPr>
        <w:tc>
          <w:tcPr>
            <w:tcW w:w="2268" w:type="dxa"/>
            <w:vMerge w:val="restart"/>
          </w:tcPr>
          <w:p w:rsidR="00445C38" w:rsidRPr="00840715" w:rsidRDefault="00445C38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Возникновение ГНВП в случае</w:t>
            </w:r>
            <w:r>
              <w:t xml:space="preserve"> </w:t>
            </w:r>
            <w:r w:rsidR="00F723A1" w:rsidRPr="00840715">
              <w:t>прихвата (заклинки) бурильного инструмента при бурении</w:t>
            </w:r>
          </w:p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>Подается сигнал тревоги «Выброс».</w:t>
            </w:r>
          </w:p>
        </w:tc>
      </w:tr>
      <w:tr w:rsidR="00445C38" w:rsidRPr="00840715" w:rsidTr="00D1439B">
        <w:trPr>
          <w:trHeight w:val="250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Останавливается циркуляция. </w:t>
            </w:r>
          </w:p>
        </w:tc>
      </w:tr>
      <w:tr w:rsidR="00445C38" w:rsidRPr="00840715" w:rsidTr="00D1439B">
        <w:trPr>
          <w:trHeight w:val="420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По возможности поднимается инструмент до выхода муфты бурильной трубы выше стола ротора на 1м, обеспечить выход трубы из гидравлического </w:t>
            </w:r>
            <w:proofErr w:type="spellStart"/>
            <w:r w:rsidRPr="00840715">
              <w:t>плашечного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привентора</w:t>
            </w:r>
            <w:proofErr w:type="spellEnd"/>
            <w:r w:rsidRPr="00840715">
              <w:t>, фиксируется тормоз буровой лебедки.</w:t>
            </w:r>
          </w:p>
        </w:tc>
      </w:tr>
      <w:tr w:rsidR="00445C38" w:rsidRPr="00840715" w:rsidTr="00D1439B">
        <w:trPr>
          <w:trHeight w:val="250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Открывается задвижка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</w:t>
            </w:r>
          </w:p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>Закрывается задвижка на линию глушения при ТКРС.</w:t>
            </w:r>
          </w:p>
        </w:tc>
      </w:tr>
      <w:tr w:rsidR="00445C38" w:rsidRPr="00840715" w:rsidTr="00D1439B">
        <w:trPr>
          <w:trHeight w:val="261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>Проверяется свободный проход флюида на сепаратор (дегазатор).</w:t>
            </w:r>
          </w:p>
        </w:tc>
      </w:tr>
      <w:tr w:rsidR="00445C38" w:rsidRPr="00840715" w:rsidTr="00D1439B">
        <w:trPr>
          <w:trHeight w:val="778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Закрывается кольцевой (универсальный)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(при наличии пропусков закрывает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плашками).</w:t>
            </w:r>
          </w:p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Закрывается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 при ТКРС.</w:t>
            </w:r>
          </w:p>
        </w:tc>
      </w:tr>
      <w:tr w:rsidR="00445C38" w:rsidRPr="00840715" w:rsidTr="00D1439B">
        <w:trPr>
          <w:trHeight w:val="263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Проводится фиксация плашек </w:t>
            </w:r>
            <w:proofErr w:type="spellStart"/>
            <w:r w:rsidRPr="00840715">
              <w:t>превентора</w:t>
            </w:r>
            <w:proofErr w:type="spellEnd"/>
            <w:r w:rsidRPr="00840715">
              <w:t>.</w:t>
            </w:r>
          </w:p>
        </w:tc>
      </w:tr>
      <w:tr w:rsidR="00445C38" w:rsidRPr="00840715" w:rsidTr="00D1439B">
        <w:trPr>
          <w:trHeight w:val="250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>Закрывается гидравлический шаровой кран силового верхнего привода.</w:t>
            </w:r>
          </w:p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>Закрывается шаровой кран при ТКРС.</w:t>
            </w:r>
          </w:p>
        </w:tc>
      </w:tr>
      <w:tr w:rsidR="00445C38" w:rsidRPr="00840715" w:rsidTr="00D1439B">
        <w:trPr>
          <w:trHeight w:val="250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 xml:space="preserve"> закрывается задвижка перед регулируемым дросселем.</w:t>
            </w:r>
          </w:p>
        </w:tc>
      </w:tr>
      <w:tr w:rsidR="00445C38" w:rsidRPr="00840715" w:rsidTr="00D1439B">
        <w:trPr>
          <w:trHeight w:val="472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, через каждые 10 минут снимается показание манометра.</w:t>
            </w:r>
          </w:p>
        </w:tc>
      </w:tr>
      <w:tr w:rsidR="00445C38" w:rsidRPr="00840715" w:rsidTr="00D1439B">
        <w:trPr>
          <w:trHeight w:val="361"/>
        </w:trPr>
        <w:tc>
          <w:tcPr>
            <w:tcW w:w="2268" w:type="dxa"/>
            <w:vMerge/>
          </w:tcPr>
          <w:p w:rsidR="00445C38" w:rsidRPr="00840715" w:rsidRDefault="00445C38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445C38" w:rsidRPr="00840715" w:rsidRDefault="00445C38" w:rsidP="00F440B3">
            <w:pPr>
              <w:numPr>
                <w:ilvl w:val="0"/>
                <w:numId w:val="21"/>
              </w:numPr>
              <w:tabs>
                <w:tab w:val="num" w:pos="600"/>
              </w:tabs>
              <w:ind w:left="393"/>
              <w:jc w:val="both"/>
            </w:pPr>
            <w:r w:rsidRPr="00840715">
              <w:t>Визуальный контроль за скважиной.</w:t>
            </w:r>
          </w:p>
        </w:tc>
      </w:tr>
      <w:tr w:rsidR="0013097C" w:rsidRPr="00840715" w:rsidTr="00D1439B">
        <w:trPr>
          <w:trHeight w:val="297"/>
        </w:trPr>
        <w:tc>
          <w:tcPr>
            <w:tcW w:w="2268" w:type="dxa"/>
            <w:vMerge w:val="restart"/>
          </w:tcPr>
          <w:p w:rsidR="0013097C" w:rsidRPr="00840715" w:rsidRDefault="00A62D91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>
              <w:t xml:space="preserve"> </w:t>
            </w:r>
            <w:r w:rsidR="0021693C">
              <w:t>ГНВП при цементировании обсадных колонн</w:t>
            </w:r>
          </w:p>
        </w:tc>
        <w:tc>
          <w:tcPr>
            <w:tcW w:w="7390" w:type="dxa"/>
          </w:tcPr>
          <w:p w:rsidR="0013097C" w:rsidRPr="00840715" w:rsidRDefault="0013097C" w:rsidP="00F723A1">
            <w:pPr>
              <w:numPr>
                <w:ilvl w:val="0"/>
                <w:numId w:val="62"/>
              </w:numPr>
              <w:tabs>
                <w:tab w:val="num" w:pos="480"/>
              </w:tabs>
              <w:jc w:val="both"/>
            </w:pPr>
            <w:r w:rsidRPr="0013097C">
              <w:t>Подается сигнал тревоги «Выброс».</w:t>
            </w:r>
          </w:p>
        </w:tc>
      </w:tr>
      <w:tr w:rsidR="0013097C" w:rsidRPr="00840715" w:rsidTr="00D1439B">
        <w:trPr>
          <w:trHeight w:val="297"/>
        </w:trPr>
        <w:tc>
          <w:tcPr>
            <w:tcW w:w="2268" w:type="dxa"/>
            <w:vMerge/>
          </w:tcPr>
          <w:p w:rsidR="0013097C" w:rsidRPr="00840715" w:rsidRDefault="0013097C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13097C" w:rsidRPr="00840715" w:rsidRDefault="0013097C" w:rsidP="0013097C">
            <w:pPr>
              <w:numPr>
                <w:ilvl w:val="0"/>
                <w:numId w:val="62"/>
              </w:numPr>
              <w:jc w:val="both"/>
            </w:pPr>
            <w:r>
              <w:t>Прекращаются работы по цементированию скважины</w:t>
            </w:r>
          </w:p>
        </w:tc>
      </w:tr>
      <w:tr w:rsidR="0013097C" w:rsidRPr="00840715" w:rsidTr="00D1439B">
        <w:trPr>
          <w:trHeight w:val="297"/>
        </w:trPr>
        <w:tc>
          <w:tcPr>
            <w:tcW w:w="2268" w:type="dxa"/>
            <w:vMerge/>
          </w:tcPr>
          <w:p w:rsidR="0013097C" w:rsidRPr="00840715" w:rsidRDefault="0013097C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13097C" w:rsidRPr="00840715" w:rsidRDefault="0017350C" w:rsidP="00A62D91">
            <w:pPr>
              <w:numPr>
                <w:ilvl w:val="0"/>
                <w:numId w:val="62"/>
              </w:numPr>
              <w:jc w:val="both"/>
            </w:pPr>
            <w:r>
              <w:t xml:space="preserve">Закрывается ПУГ. </w:t>
            </w:r>
          </w:p>
        </w:tc>
      </w:tr>
      <w:tr w:rsidR="00A62D91" w:rsidRPr="00840715" w:rsidTr="00D1439B">
        <w:trPr>
          <w:trHeight w:val="297"/>
        </w:trPr>
        <w:tc>
          <w:tcPr>
            <w:tcW w:w="2268" w:type="dxa"/>
            <w:vMerge/>
          </w:tcPr>
          <w:p w:rsidR="00A62D91" w:rsidRPr="00840715" w:rsidRDefault="00A62D91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A62D91" w:rsidRPr="00840715" w:rsidRDefault="00A62D91" w:rsidP="00E92C6E">
            <w:pPr>
              <w:numPr>
                <w:ilvl w:val="0"/>
                <w:numId w:val="62"/>
              </w:numPr>
              <w:jc w:val="both"/>
            </w:pPr>
            <w:r>
              <w:t>Закрыть трубное пространство</w:t>
            </w:r>
          </w:p>
        </w:tc>
      </w:tr>
      <w:tr w:rsidR="0013097C" w:rsidRPr="00840715" w:rsidTr="00D1439B">
        <w:trPr>
          <w:trHeight w:val="297"/>
        </w:trPr>
        <w:tc>
          <w:tcPr>
            <w:tcW w:w="2268" w:type="dxa"/>
            <w:vMerge/>
          </w:tcPr>
          <w:p w:rsidR="0013097C" w:rsidRPr="00840715" w:rsidRDefault="0013097C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13097C" w:rsidRPr="00840715" w:rsidRDefault="00E92C6E" w:rsidP="00E92C6E">
            <w:pPr>
              <w:numPr>
                <w:ilvl w:val="0"/>
                <w:numId w:val="62"/>
              </w:numPr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, через каждые 10 минут снимается показание манометра.</w:t>
            </w:r>
          </w:p>
        </w:tc>
      </w:tr>
      <w:tr w:rsidR="0013097C" w:rsidRPr="00840715" w:rsidTr="00D1439B">
        <w:trPr>
          <w:trHeight w:val="297"/>
        </w:trPr>
        <w:tc>
          <w:tcPr>
            <w:tcW w:w="2268" w:type="dxa"/>
            <w:vMerge/>
          </w:tcPr>
          <w:p w:rsidR="0013097C" w:rsidRPr="00840715" w:rsidRDefault="0013097C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13097C" w:rsidRPr="00840715" w:rsidRDefault="00E92C6E" w:rsidP="00F723A1">
            <w:pPr>
              <w:numPr>
                <w:ilvl w:val="0"/>
                <w:numId w:val="62"/>
              </w:numPr>
              <w:tabs>
                <w:tab w:val="num" w:pos="480"/>
              </w:tabs>
              <w:jc w:val="both"/>
            </w:pPr>
            <w:r w:rsidRPr="00840715">
              <w:t>Визуальный контроль за скважиной.</w:t>
            </w:r>
          </w:p>
        </w:tc>
      </w:tr>
      <w:tr w:rsidR="00840715" w:rsidRPr="00840715" w:rsidTr="00D1439B">
        <w:trPr>
          <w:trHeight w:val="297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ГНВП в период ОЗЦ обсадной колонны.</w:t>
            </w:r>
          </w:p>
        </w:tc>
        <w:tc>
          <w:tcPr>
            <w:tcW w:w="7390" w:type="dxa"/>
          </w:tcPr>
          <w:p w:rsidR="00840715" w:rsidRPr="00840715" w:rsidRDefault="00840715" w:rsidP="00F723A1">
            <w:pPr>
              <w:numPr>
                <w:ilvl w:val="0"/>
                <w:numId w:val="62"/>
              </w:numPr>
              <w:tabs>
                <w:tab w:val="num" w:pos="480"/>
              </w:tabs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723A1">
            <w:pPr>
              <w:numPr>
                <w:ilvl w:val="0"/>
                <w:numId w:val="62"/>
              </w:numPr>
              <w:tabs>
                <w:tab w:val="num" w:pos="480"/>
              </w:tabs>
              <w:jc w:val="both"/>
            </w:pPr>
            <w:r w:rsidRPr="00840715">
              <w:t>Со вспомогательного пульта управления ПВО закрывается ПУГ. В случае утечек жидкости через ПУГ закрывается ППГ с трубными плашками (в случае если диаметр трубных плашек соответствует диаметру цементируемой обсадной колонне).</w:t>
            </w:r>
          </w:p>
        </w:tc>
      </w:tr>
      <w:tr w:rsidR="00840715" w:rsidRPr="00840715" w:rsidTr="00D1439B">
        <w:trPr>
          <w:trHeight w:val="29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723A1">
            <w:pPr>
              <w:numPr>
                <w:ilvl w:val="0"/>
                <w:numId w:val="62"/>
              </w:numPr>
              <w:tabs>
                <w:tab w:val="num" w:pos="480"/>
              </w:tabs>
              <w:jc w:val="both"/>
            </w:pPr>
            <w:r w:rsidRPr="00840715">
              <w:t>Закрывается КВД на цементировочной головке.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723A1">
            <w:pPr>
              <w:numPr>
                <w:ilvl w:val="0"/>
                <w:numId w:val="62"/>
              </w:numPr>
              <w:tabs>
                <w:tab w:val="num" w:pos="480"/>
              </w:tabs>
              <w:jc w:val="both"/>
            </w:pPr>
            <w:r w:rsidRPr="00840715">
              <w:t>Устанавливается наблюдение за изменением давления в межколонном пространстве, через каждые 10 минут снимается показание манометра.</w:t>
            </w:r>
          </w:p>
        </w:tc>
      </w:tr>
      <w:tr w:rsidR="00840715" w:rsidRPr="00840715" w:rsidTr="00D1439B">
        <w:trPr>
          <w:trHeight w:val="29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2"/>
              </w:numPr>
              <w:jc w:val="both"/>
            </w:pPr>
            <w:r w:rsidRPr="00840715">
              <w:t>Визуальный контроль за скважиной.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lastRenderedPageBreak/>
              <w:t>ГНВП при бурении с БРД.</w:t>
            </w: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>При получении сообщения от инженера БРД или бурового мастера подается сигнал «Выброс». Останавливается выполняемая техническая операция.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>Поднимается бурильный инструмент до выхода муфты стальной бурильной трубы (диаметром, соответствующим диаметру плашек ППГ) на 1 метр выше ротора, подается команду на отключение азотной станции и насосов.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>Закрепляется тормоз буровой лебедки, оставляя бурильную колонну в подвешенном состоянии, дается команда на открытие задвижки по линии стравливания.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>Со вспомогательного пульта управления ПВО закрывается ППГ с трубными плашками. В случае утечек жидкости через ППГ закрывается ПУГ.</w:t>
            </w:r>
          </w:p>
        </w:tc>
      </w:tr>
      <w:tr w:rsidR="00840715" w:rsidRPr="00840715" w:rsidTr="00D1439B">
        <w:trPr>
          <w:trHeight w:val="285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 xml:space="preserve">Закрывается </w:t>
            </w:r>
            <w:proofErr w:type="spellStart"/>
            <w:r w:rsidRPr="00840715">
              <w:t>шаровый</w:t>
            </w:r>
            <w:proofErr w:type="spellEnd"/>
            <w:r w:rsidRPr="00840715">
              <w:t xml:space="preserve"> кран с гидравлическим приводом на СВП.</w:t>
            </w:r>
          </w:p>
        </w:tc>
      </w:tr>
      <w:tr w:rsidR="00840715" w:rsidRPr="00840715" w:rsidTr="00D1439B">
        <w:trPr>
          <w:trHeight w:val="276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>Закрывается задвижка перед регулируемым дросселем.</w:t>
            </w:r>
          </w:p>
        </w:tc>
      </w:tr>
      <w:tr w:rsidR="00840715" w:rsidRPr="00840715" w:rsidTr="00D1439B">
        <w:trPr>
          <w:trHeight w:val="265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 xml:space="preserve">Открывается </w:t>
            </w:r>
            <w:proofErr w:type="spellStart"/>
            <w:r w:rsidRPr="00840715">
              <w:t>гидрозадвижка</w:t>
            </w:r>
            <w:proofErr w:type="spellEnd"/>
            <w:r w:rsidRPr="00840715">
              <w:t xml:space="preserve">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tabs>
                <w:tab w:val="num" w:pos="480"/>
              </w:tabs>
              <w:ind w:left="393"/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, через каждые 10 минут снимается показание манометра.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4"/>
              </w:numPr>
              <w:ind w:left="393"/>
              <w:jc w:val="both"/>
            </w:pPr>
            <w:r w:rsidRPr="00840715">
              <w:t>Визуальный контроль за скважиной.</w:t>
            </w:r>
          </w:p>
        </w:tc>
      </w:tr>
      <w:tr w:rsidR="00840715" w:rsidRPr="00840715" w:rsidTr="00D1439B">
        <w:trPr>
          <w:trHeight w:val="348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>ГНВП при сборке/разборке КНБК.</w:t>
            </w: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>Подается сигнал тревоги «Выброс».</w:t>
            </w:r>
          </w:p>
        </w:tc>
      </w:tr>
      <w:tr w:rsidR="00840715" w:rsidRPr="00840715" w:rsidTr="00D1439B">
        <w:trPr>
          <w:trHeight w:val="28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>Прекращается сборка</w:t>
            </w:r>
            <w:r w:rsidRPr="00F440B3">
              <w:t>/</w:t>
            </w:r>
            <w:r w:rsidRPr="00840715">
              <w:t>разборка КНБК.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 xml:space="preserve">Наворачивается аварийная бурильная труба с переводником и шаровым краном на последний элемент КНБК. 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 xml:space="preserve">Спускается часть КНБК с навернутой аварийной бурильной трубой в скважину и фиксируется тормоз буровой лебедки, оставив муфту трубы на 1 метр выше ротора. </w:t>
            </w:r>
          </w:p>
        </w:tc>
      </w:tr>
      <w:tr w:rsidR="00840715" w:rsidRPr="00840715" w:rsidTr="00D1439B">
        <w:trPr>
          <w:trHeight w:val="190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 xml:space="preserve">Открывается </w:t>
            </w:r>
            <w:proofErr w:type="spellStart"/>
            <w:r w:rsidRPr="00840715">
              <w:t>гидрозадвижка</w:t>
            </w:r>
            <w:proofErr w:type="spellEnd"/>
            <w:r w:rsidRPr="00840715">
              <w:t xml:space="preserve"> на линии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.</w:t>
            </w:r>
          </w:p>
        </w:tc>
      </w:tr>
      <w:tr w:rsidR="00840715" w:rsidRPr="00840715" w:rsidTr="00D1439B">
        <w:trPr>
          <w:trHeight w:val="235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 xml:space="preserve">Контролируется открытие задвижки и сообщается бурильщику. 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 xml:space="preserve">Закрывается кольцевой (универсальный)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(при наличии пропусков закрывается </w:t>
            </w:r>
            <w:proofErr w:type="spellStart"/>
            <w:r w:rsidRPr="00840715">
              <w:t>плашечный</w:t>
            </w:r>
            <w:proofErr w:type="spellEnd"/>
            <w:r w:rsidRPr="00840715">
              <w:t xml:space="preserve"> </w:t>
            </w:r>
            <w:proofErr w:type="spellStart"/>
            <w:r w:rsidRPr="00840715">
              <w:t>превентор</w:t>
            </w:r>
            <w:proofErr w:type="spellEnd"/>
            <w:r w:rsidRPr="00840715">
              <w:t xml:space="preserve"> с трубными плашками)</w:t>
            </w:r>
          </w:p>
        </w:tc>
      </w:tr>
      <w:tr w:rsidR="00840715" w:rsidRPr="00840715" w:rsidTr="00D1439B">
        <w:trPr>
          <w:trHeight w:val="21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 xml:space="preserve">Проводится фиксация плашек </w:t>
            </w:r>
            <w:proofErr w:type="spellStart"/>
            <w:r w:rsidRPr="00840715">
              <w:t>превентора</w:t>
            </w:r>
            <w:proofErr w:type="spellEnd"/>
            <w:r w:rsidRPr="00840715">
              <w:t xml:space="preserve">. </w:t>
            </w:r>
          </w:p>
        </w:tc>
      </w:tr>
      <w:tr w:rsidR="00840715" w:rsidRPr="00840715" w:rsidTr="00D1439B">
        <w:trPr>
          <w:trHeight w:val="249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>Закрывается шаровой кран на аварийной трубе.</w:t>
            </w:r>
          </w:p>
        </w:tc>
      </w:tr>
      <w:tr w:rsidR="00840715" w:rsidRPr="00840715" w:rsidTr="00D1439B">
        <w:trPr>
          <w:trHeight w:val="268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>Закрывается задвижка перед регулируемым дросселем.</w:t>
            </w:r>
          </w:p>
        </w:tc>
      </w:tr>
      <w:tr w:rsidR="00840715" w:rsidRPr="00840715" w:rsidTr="00D1439B">
        <w:trPr>
          <w:trHeight w:val="271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>Сообщает о случившемся мастеру (ответственному ИТР).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 xml:space="preserve">Устанавливается наблюдение за изменением давления на блоке </w:t>
            </w:r>
            <w:proofErr w:type="spellStart"/>
            <w:r w:rsidRPr="00840715">
              <w:t>дросселирования</w:t>
            </w:r>
            <w:proofErr w:type="spellEnd"/>
            <w:r w:rsidRPr="00840715">
              <w:t>, через каждые 10 минут снимается показание манометра.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5"/>
              </w:numPr>
              <w:ind w:left="393"/>
              <w:jc w:val="both"/>
            </w:pPr>
            <w:r w:rsidRPr="00840715">
              <w:t>Визуальный контроль за скважиной.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 xml:space="preserve">Превышение </w:t>
            </w:r>
            <w:proofErr w:type="spellStart"/>
            <w:r w:rsidRPr="00840715">
              <w:t>газосодержания</w:t>
            </w:r>
            <w:proofErr w:type="spellEnd"/>
            <w:r w:rsidRPr="00840715">
              <w:t xml:space="preserve"> в воздушной среде (НКПР ≥ 20%).</w:t>
            </w:r>
          </w:p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3"/>
              </w:numPr>
              <w:jc w:val="both"/>
            </w:pPr>
            <w:r w:rsidRPr="00840715">
              <w:lastRenderedPageBreak/>
              <w:t xml:space="preserve">Происходить срабатывание </w:t>
            </w:r>
            <w:r w:rsidR="00E20B39">
              <w:t xml:space="preserve">предупредительного сигнала </w:t>
            </w:r>
            <w:r w:rsidRPr="00840715">
              <w:t xml:space="preserve"> 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3"/>
              </w:numPr>
              <w:jc w:val="both"/>
            </w:pPr>
            <w:r w:rsidRPr="00840715">
              <w:t xml:space="preserve">Первый заметивший должен сообщить об этом бурильщику. Бурильщик сообщает Мастеру буровой, который предупреждает о повышенном </w:t>
            </w:r>
            <w:proofErr w:type="spellStart"/>
            <w:r w:rsidRPr="00840715">
              <w:t>газосодержания</w:t>
            </w:r>
            <w:proofErr w:type="spellEnd"/>
            <w:r w:rsidRPr="00840715">
              <w:t xml:space="preserve"> весь персонал, находящийся на кустовой площадке.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3"/>
              </w:numPr>
              <w:jc w:val="both"/>
            </w:pPr>
            <w:r w:rsidRPr="00840715">
              <w:t>Останавливаются все технические операции по скважине. Скважина становится на промывку.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3"/>
              </w:numPr>
              <w:jc w:val="both"/>
            </w:pPr>
            <w:r w:rsidRPr="00840715">
              <w:t xml:space="preserve">Принимаются действия по выявлению причин повышения </w:t>
            </w:r>
            <w:proofErr w:type="spellStart"/>
            <w:r w:rsidRPr="00840715">
              <w:t>газосодержания</w:t>
            </w:r>
            <w:proofErr w:type="spellEnd"/>
            <w:r w:rsidRPr="00840715">
              <w:t xml:space="preserve"> и их устранения.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 w:val="restart"/>
          </w:tcPr>
          <w:p w:rsidR="00840715" w:rsidRPr="00840715" w:rsidRDefault="00840715" w:rsidP="00F440B3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</w:pPr>
            <w:r w:rsidRPr="00840715">
              <w:t xml:space="preserve">Превышение </w:t>
            </w:r>
            <w:proofErr w:type="spellStart"/>
            <w:r w:rsidRPr="00840715">
              <w:t>газосодержания</w:t>
            </w:r>
            <w:proofErr w:type="spellEnd"/>
            <w:r w:rsidRPr="00840715">
              <w:t xml:space="preserve"> в воздушной среде (НКПР ≥ 50%).</w:t>
            </w:r>
          </w:p>
          <w:p w:rsidR="00840715" w:rsidRPr="00840715" w:rsidRDefault="00840715" w:rsidP="00F440B3">
            <w:pPr>
              <w:tabs>
                <w:tab w:val="left" w:pos="459"/>
              </w:tabs>
              <w:ind w:left="318" w:hanging="284"/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6"/>
              </w:numPr>
              <w:ind w:left="393"/>
              <w:jc w:val="both"/>
            </w:pPr>
            <w:r w:rsidRPr="00840715">
              <w:t>Происходить срабатывание световой и звуковой сигнализации с последующим автоматическим обесточиванием буровой установки.</w:t>
            </w:r>
          </w:p>
        </w:tc>
      </w:tr>
      <w:tr w:rsidR="00840715" w:rsidRPr="00840715" w:rsidTr="00D1439B">
        <w:trPr>
          <w:trHeight w:val="472"/>
        </w:trPr>
        <w:tc>
          <w:tcPr>
            <w:tcW w:w="2268" w:type="dxa"/>
            <w:vMerge/>
          </w:tcPr>
          <w:p w:rsidR="00840715" w:rsidRPr="00840715" w:rsidRDefault="00840715" w:rsidP="00840715">
            <w:pPr>
              <w:tabs>
                <w:tab w:val="num" w:pos="480"/>
              </w:tabs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840715" w:rsidRPr="00840715" w:rsidRDefault="00840715" w:rsidP="00F440B3">
            <w:pPr>
              <w:numPr>
                <w:ilvl w:val="0"/>
                <w:numId w:val="66"/>
              </w:numPr>
              <w:ind w:left="393"/>
              <w:jc w:val="both"/>
            </w:pPr>
            <w:r w:rsidRPr="00840715">
              <w:t>Прекращаются все работы в загазованной зоне. Принимает срочные меры по герметизации устья и выводу людей и техники в безопасное место.</w:t>
            </w:r>
          </w:p>
        </w:tc>
      </w:tr>
      <w:tr w:rsidR="00546F9B" w:rsidRPr="00840715" w:rsidTr="00D1439B">
        <w:trPr>
          <w:trHeight w:val="472"/>
        </w:trPr>
        <w:tc>
          <w:tcPr>
            <w:tcW w:w="2268" w:type="dxa"/>
            <w:vMerge w:val="restart"/>
          </w:tcPr>
          <w:p w:rsidR="00546F9B" w:rsidRPr="00E92C6E" w:rsidRDefault="00546F9B" w:rsidP="00E92C6E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  <w:rPr>
                <w:b/>
              </w:rPr>
            </w:pPr>
            <w:r w:rsidRPr="00E92C6E">
              <w:t xml:space="preserve"> Открытое фонтанирование</w:t>
            </w:r>
          </w:p>
        </w:tc>
        <w:tc>
          <w:tcPr>
            <w:tcW w:w="7390" w:type="dxa"/>
          </w:tcPr>
          <w:p w:rsidR="00546F9B" w:rsidRPr="00840715" w:rsidRDefault="00546F9B" w:rsidP="00D1439B">
            <w:pPr>
              <w:pStyle w:val="aff9"/>
              <w:numPr>
                <w:ilvl w:val="0"/>
                <w:numId w:val="70"/>
              </w:numPr>
            </w:pPr>
            <w:r>
              <w:t>Прекращает все работы в загазованной зоне.</w:t>
            </w:r>
          </w:p>
        </w:tc>
      </w:tr>
      <w:tr w:rsidR="00546F9B" w:rsidRPr="00840715" w:rsidTr="00D1439B">
        <w:trPr>
          <w:trHeight w:val="472"/>
        </w:trPr>
        <w:tc>
          <w:tcPr>
            <w:tcW w:w="2268" w:type="dxa"/>
            <w:vMerge/>
          </w:tcPr>
          <w:p w:rsidR="00546F9B" w:rsidRPr="00840715" w:rsidRDefault="00546F9B" w:rsidP="00840715">
            <w:pPr>
              <w:tabs>
                <w:tab w:val="num" w:pos="480"/>
              </w:tabs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546F9B" w:rsidRPr="00840715" w:rsidRDefault="00546F9B" w:rsidP="00D1439B">
            <w:pPr>
              <w:pStyle w:val="aff9"/>
              <w:numPr>
                <w:ilvl w:val="0"/>
                <w:numId w:val="70"/>
              </w:numPr>
            </w:pPr>
            <w:r>
              <w:t>Отключается электроэнергия.</w:t>
            </w:r>
          </w:p>
        </w:tc>
      </w:tr>
      <w:tr w:rsidR="00546F9B" w:rsidRPr="00840715" w:rsidTr="00D1439B">
        <w:trPr>
          <w:trHeight w:val="472"/>
        </w:trPr>
        <w:tc>
          <w:tcPr>
            <w:tcW w:w="2268" w:type="dxa"/>
            <w:vMerge/>
          </w:tcPr>
          <w:p w:rsidR="00546F9B" w:rsidRPr="00840715" w:rsidRDefault="00546F9B" w:rsidP="00840715">
            <w:pPr>
              <w:tabs>
                <w:tab w:val="num" w:pos="480"/>
              </w:tabs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546F9B" w:rsidRPr="00840715" w:rsidRDefault="00546F9B" w:rsidP="00D1439B">
            <w:pPr>
              <w:pStyle w:val="aff9"/>
              <w:numPr>
                <w:ilvl w:val="0"/>
                <w:numId w:val="70"/>
              </w:numPr>
            </w:pPr>
            <w:r>
              <w:t>Весь персонал эвакуируется в место сбора при ЧС (с подветренной стороны).</w:t>
            </w:r>
          </w:p>
        </w:tc>
      </w:tr>
      <w:tr w:rsidR="00546F9B" w:rsidRPr="00840715" w:rsidTr="00D1439B">
        <w:trPr>
          <w:trHeight w:val="472"/>
        </w:trPr>
        <w:tc>
          <w:tcPr>
            <w:tcW w:w="2268" w:type="dxa"/>
            <w:vMerge w:val="restart"/>
          </w:tcPr>
          <w:p w:rsidR="00546F9B" w:rsidRPr="00546F9B" w:rsidRDefault="00546F9B" w:rsidP="00546F9B">
            <w:pPr>
              <w:numPr>
                <w:ilvl w:val="0"/>
                <w:numId w:val="15"/>
              </w:numPr>
              <w:tabs>
                <w:tab w:val="left" w:pos="459"/>
              </w:tabs>
              <w:ind w:left="318" w:hanging="284"/>
              <w:jc w:val="both"/>
              <w:rPr>
                <w:b/>
              </w:rPr>
            </w:pPr>
            <w:r w:rsidRPr="00546F9B">
              <w:t>ГНВП или ОФ на пробуренных ранее скважинах</w:t>
            </w:r>
            <w:r>
              <w:t xml:space="preserve"> на КП</w:t>
            </w:r>
          </w:p>
        </w:tc>
        <w:tc>
          <w:tcPr>
            <w:tcW w:w="7390" w:type="dxa"/>
          </w:tcPr>
          <w:p w:rsidR="00546F9B" w:rsidRPr="00840715" w:rsidRDefault="00546F9B" w:rsidP="00D1439B">
            <w:pPr>
              <w:numPr>
                <w:ilvl w:val="0"/>
                <w:numId w:val="67"/>
              </w:numPr>
              <w:ind w:left="393"/>
              <w:jc w:val="both"/>
            </w:pPr>
            <w:r>
              <w:t>Прекращает все работы на скважине.</w:t>
            </w:r>
          </w:p>
        </w:tc>
      </w:tr>
      <w:tr w:rsidR="00546F9B" w:rsidRPr="00840715" w:rsidTr="00D1439B">
        <w:trPr>
          <w:trHeight w:val="472"/>
        </w:trPr>
        <w:tc>
          <w:tcPr>
            <w:tcW w:w="2268" w:type="dxa"/>
            <w:vMerge/>
          </w:tcPr>
          <w:p w:rsidR="00546F9B" w:rsidRPr="00840715" w:rsidRDefault="00546F9B" w:rsidP="00840715">
            <w:pPr>
              <w:tabs>
                <w:tab w:val="num" w:pos="480"/>
              </w:tabs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546F9B" w:rsidRPr="00840715" w:rsidRDefault="00546F9B" w:rsidP="00D1439B">
            <w:pPr>
              <w:numPr>
                <w:ilvl w:val="0"/>
                <w:numId w:val="67"/>
              </w:numPr>
              <w:ind w:left="393"/>
              <w:jc w:val="both"/>
            </w:pPr>
            <w:r>
              <w:t>Устье скважины герметизируется.</w:t>
            </w:r>
          </w:p>
        </w:tc>
      </w:tr>
      <w:tr w:rsidR="00546F9B" w:rsidRPr="00840715" w:rsidTr="00D1439B">
        <w:trPr>
          <w:trHeight w:val="472"/>
        </w:trPr>
        <w:tc>
          <w:tcPr>
            <w:tcW w:w="2268" w:type="dxa"/>
            <w:vMerge/>
          </w:tcPr>
          <w:p w:rsidR="00546F9B" w:rsidRPr="00840715" w:rsidRDefault="00546F9B" w:rsidP="00840715">
            <w:pPr>
              <w:tabs>
                <w:tab w:val="num" w:pos="480"/>
              </w:tabs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546F9B" w:rsidRPr="00840715" w:rsidRDefault="00546F9B" w:rsidP="00D1439B">
            <w:pPr>
              <w:numPr>
                <w:ilvl w:val="0"/>
                <w:numId w:val="67"/>
              </w:numPr>
              <w:ind w:left="393"/>
              <w:jc w:val="both"/>
            </w:pPr>
            <w:r>
              <w:t>Отключается электроэнергия</w:t>
            </w:r>
          </w:p>
        </w:tc>
      </w:tr>
      <w:tr w:rsidR="00546F9B" w:rsidRPr="00840715" w:rsidTr="00D1439B">
        <w:trPr>
          <w:trHeight w:val="472"/>
        </w:trPr>
        <w:tc>
          <w:tcPr>
            <w:tcW w:w="2268" w:type="dxa"/>
            <w:vMerge/>
          </w:tcPr>
          <w:p w:rsidR="00546F9B" w:rsidRPr="00840715" w:rsidRDefault="00546F9B" w:rsidP="00840715">
            <w:pPr>
              <w:tabs>
                <w:tab w:val="num" w:pos="480"/>
              </w:tabs>
              <w:jc w:val="both"/>
              <w:rPr>
                <w:b/>
              </w:rPr>
            </w:pPr>
          </w:p>
        </w:tc>
        <w:tc>
          <w:tcPr>
            <w:tcW w:w="7390" w:type="dxa"/>
          </w:tcPr>
          <w:p w:rsidR="00546F9B" w:rsidRPr="00840715" w:rsidRDefault="00546F9B" w:rsidP="00D1439B">
            <w:pPr>
              <w:numPr>
                <w:ilvl w:val="0"/>
                <w:numId w:val="67"/>
              </w:numPr>
              <w:ind w:left="393"/>
              <w:jc w:val="both"/>
            </w:pPr>
            <w:r>
              <w:t>Весь персонал эвакуируется в место сбора при ЧС (с подветренной стороны).</w:t>
            </w:r>
          </w:p>
        </w:tc>
      </w:tr>
    </w:tbl>
    <w:p w:rsidR="00C578D8" w:rsidRPr="00661564" w:rsidRDefault="00C578D8" w:rsidP="00C578D8">
      <w:pPr>
        <w:tabs>
          <w:tab w:val="num" w:pos="480"/>
        </w:tabs>
        <w:jc w:val="both"/>
        <w:sectPr w:rsidR="00C578D8" w:rsidRPr="00661564" w:rsidSect="003176E0">
          <w:headerReference w:type="even" r:id="rId57"/>
          <w:headerReference w:type="first" r:id="rId58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382551" w:rsidRPr="00DA6FBA" w:rsidRDefault="00DA6FBA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rFonts w:eastAsia="Tahoma"/>
          <w:lang w:eastAsia="ru-RU"/>
        </w:rPr>
      </w:pPr>
      <w:bookmarkStart w:id="117" w:name="_Toc228878044"/>
      <w:bookmarkStart w:id="118" w:name="_Toc230072195"/>
      <w:bookmarkStart w:id="119" w:name="_Toc81921943"/>
      <w:r w:rsidRPr="00DA6FBA">
        <w:rPr>
          <w:rFonts w:eastAsia="Tahoma"/>
          <w:lang w:eastAsia="ru-RU"/>
        </w:rPr>
        <w:lastRenderedPageBreak/>
        <w:t xml:space="preserve">ОТВЕТСТВЕННОСТЬ </w:t>
      </w:r>
      <w:bookmarkEnd w:id="117"/>
      <w:bookmarkEnd w:id="118"/>
      <w:r w:rsidRPr="00DA6FBA">
        <w:rPr>
          <w:rFonts w:eastAsia="Tahoma"/>
          <w:lang w:eastAsia="ru-RU"/>
        </w:rPr>
        <w:t>ЗА ОРГАНИЗАЦИЮ РАБОТ ПО ПРЕДУПРЕЖДЕНИЮ ГНВП</w:t>
      </w:r>
      <w:bookmarkEnd w:id="119"/>
    </w:p>
    <w:p w:rsidR="00681073" w:rsidRPr="007A0DC3" w:rsidRDefault="007A0DC3" w:rsidP="007A0DC3">
      <w:pPr>
        <w:pStyle w:val="1f1"/>
        <w:widowControl w:val="0"/>
        <w:shd w:val="clear" w:color="auto" w:fill="auto"/>
        <w:tabs>
          <w:tab w:val="left" w:pos="567"/>
          <w:tab w:val="left" w:pos="1380"/>
        </w:tabs>
        <w:spacing w:before="24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_Toc153013102"/>
      <w:bookmarkStart w:id="121" w:name="_Toc156727027"/>
      <w:bookmarkStart w:id="122" w:name="_Toc228878045"/>
      <w:bookmarkStart w:id="123" w:name="_Toc230072196"/>
      <w:bookmarkStart w:id="124" w:name="_Toc242870655"/>
      <w:bookmarkEnd w:id="85"/>
      <w:bookmarkEnd w:id="86"/>
      <w:r>
        <w:rPr>
          <w:rFonts w:ascii="Times New Roman" w:hAnsi="Times New Roman" w:cs="Times New Roman"/>
          <w:sz w:val="24"/>
          <w:szCs w:val="24"/>
        </w:rPr>
        <w:t xml:space="preserve">15.1. </w:t>
      </w:r>
      <w:r w:rsidR="00681073" w:rsidRPr="007A0DC3">
        <w:rPr>
          <w:rFonts w:ascii="Times New Roman" w:hAnsi="Times New Roman" w:cs="Times New Roman"/>
          <w:sz w:val="24"/>
          <w:szCs w:val="24"/>
        </w:rPr>
        <w:t xml:space="preserve">Назначить ответственными за соблюдением требований фонтанной безопасности, </w:t>
      </w:r>
      <w:r w:rsidR="00511061">
        <w:rPr>
          <w:rFonts w:ascii="Times New Roman" w:hAnsi="Times New Roman" w:cs="Times New Roman"/>
          <w:sz w:val="24"/>
          <w:szCs w:val="24"/>
        </w:rPr>
        <w:t>осуществление</w:t>
      </w:r>
      <w:r w:rsidR="00511061" w:rsidRPr="00511061">
        <w:rPr>
          <w:rFonts w:ascii="Times New Roman" w:hAnsi="Times New Roman" w:cs="Times New Roman"/>
          <w:sz w:val="24"/>
          <w:szCs w:val="24"/>
        </w:rPr>
        <w:t xml:space="preserve"> </w:t>
      </w:r>
      <w:r w:rsidR="00681073" w:rsidRPr="00511061">
        <w:rPr>
          <w:rFonts w:ascii="Times New Roman" w:hAnsi="Times New Roman" w:cs="Times New Roman"/>
          <w:sz w:val="24"/>
          <w:szCs w:val="24"/>
        </w:rPr>
        <w:t>производственного контроля</w:t>
      </w:r>
      <w:r w:rsidR="00681073" w:rsidRPr="007A0DC3">
        <w:rPr>
          <w:rFonts w:ascii="Times New Roman" w:hAnsi="Times New Roman" w:cs="Times New Roman"/>
          <w:sz w:val="24"/>
          <w:szCs w:val="24"/>
        </w:rPr>
        <w:t xml:space="preserve"> и своевременного устранение нарушений, а также исполнение мероприятий в части предупреждения </w:t>
      </w:r>
      <w:proofErr w:type="spellStart"/>
      <w:r w:rsidR="00681073" w:rsidRPr="007A0DC3">
        <w:rPr>
          <w:rFonts w:ascii="Times New Roman" w:hAnsi="Times New Roman" w:cs="Times New Roman"/>
          <w:sz w:val="24"/>
          <w:szCs w:val="24"/>
        </w:rPr>
        <w:t>газонефтеводопроявлений</w:t>
      </w:r>
      <w:proofErr w:type="spellEnd"/>
      <w:r w:rsidR="00681073" w:rsidRPr="007A0DC3">
        <w:rPr>
          <w:rFonts w:ascii="Times New Roman" w:hAnsi="Times New Roman" w:cs="Times New Roman"/>
          <w:sz w:val="24"/>
          <w:szCs w:val="24"/>
        </w:rPr>
        <w:t xml:space="preserve"> и открытых фонтанов скважин по направлению производственной деятельности:</w:t>
      </w:r>
    </w:p>
    <w:p w:rsidR="00681073" w:rsidRPr="004006F4" w:rsidRDefault="00840695" w:rsidP="004006F4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49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4006F4">
        <w:rPr>
          <w:rFonts w:ascii="Times New Roman" w:hAnsi="Times New Roman"/>
          <w:sz w:val="24"/>
          <w:szCs w:val="24"/>
        </w:rPr>
        <w:t>п</w:t>
      </w:r>
      <w:r w:rsidR="00681073" w:rsidRPr="004006F4">
        <w:rPr>
          <w:rFonts w:ascii="Times New Roman" w:hAnsi="Times New Roman"/>
          <w:sz w:val="24"/>
          <w:szCs w:val="24"/>
        </w:rPr>
        <w:t xml:space="preserve">ри бурении, техническом перевооружении, освоении скважин после бурения силами буровых подрядчиков – </w:t>
      </w:r>
      <w:proofErr w:type="gramStart"/>
      <w:r w:rsidR="00AB2766" w:rsidRPr="004006F4">
        <w:rPr>
          <w:rFonts w:ascii="Times New Roman" w:hAnsi="Times New Roman"/>
          <w:sz w:val="24"/>
          <w:szCs w:val="24"/>
        </w:rPr>
        <w:t>структурные подразделения</w:t>
      </w:r>
      <w:proofErr w:type="gramEnd"/>
      <w:r w:rsidR="00AB2766" w:rsidRPr="004006F4">
        <w:rPr>
          <w:rFonts w:ascii="Times New Roman" w:hAnsi="Times New Roman"/>
          <w:sz w:val="24"/>
          <w:szCs w:val="24"/>
        </w:rPr>
        <w:t xml:space="preserve"> подчиненные заместителю генерального директора по бурению</w:t>
      </w:r>
      <w:r w:rsidR="001F4C14" w:rsidRPr="004006F4">
        <w:rPr>
          <w:rFonts w:ascii="Times New Roman" w:hAnsi="Times New Roman"/>
          <w:sz w:val="24"/>
          <w:szCs w:val="24"/>
        </w:rPr>
        <w:t>;</w:t>
      </w:r>
    </w:p>
    <w:p w:rsidR="00681073" w:rsidRPr="004006F4" w:rsidRDefault="00840695" w:rsidP="004006F4">
      <w:pPr>
        <w:pStyle w:val="1f1"/>
        <w:widowControl w:val="0"/>
        <w:numPr>
          <w:ilvl w:val="0"/>
          <w:numId w:val="22"/>
        </w:numPr>
        <w:shd w:val="clear" w:color="auto" w:fill="auto"/>
        <w:tabs>
          <w:tab w:val="left" w:pos="851"/>
          <w:tab w:val="left" w:pos="1449"/>
        </w:tabs>
        <w:spacing w:before="60" w:line="240" w:lineRule="auto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4006F4">
        <w:rPr>
          <w:rFonts w:ascii="Times New Roman" w:hAnsi="Times New Roman"/>
          <w:sz w:val="24"/>
          <w:szCs w:val="24"/>
        </w:rPr>
        <w:t>п</w:t>
      </w:r>
      <w:r w:rsidR="00681073" w:rsidRPr="004006F4">
        <w:rPr>
          <w:rFonts w:ascii="Times New Roman" w:hAnsi="Times New Roman"/>
          <w:sz w:val="24"/>
          <w:szCs w:val="24"/>
        </w:rPr>
        <w:t xml:space="preserve">ри эксплуатации (включая гидродинамические скважинные исследования собственными силами), ремонте, реконструкции, консервации и ликвидации скважин, освоении после бурения силами подрядных организаций, не являющихся буровыми подрядчиками – </w:t>
      </w:r>
      <w:r w:rsidR="007A0DC3" w:rsidRPr="004006F4">
        <w:rPr>
          <w:rFonts w:ascii="Times New Roman" w:hAnsi="Times New Roman"/>
          <w:sz w:val="24"/>
          <w:szCs w:val="24"/>
        </w:rPr>
        <w:t xml:space="preserve">сектор </w:t>
      </w:r>
      <w:proofErr w:type="spellStart"/>
      <w:r w:rsidR="007A0DC3" w:rsidRPr="004006F4">
        <w:rPr>
          <w:rFonts w:ascii="Times New Roman" w:hAnsi="Times New Roman"/>
          <w:sz w:val="24"/>
          <w:szCs w:val="24"/>
        </w:rPr>
        <w:t>супервайзинга</w:t>
      </w:r>
      <w:proofErr w:type="spellEnd"/>
      <w:r w:rsidR="007A0DC3" w:rsidRPr="004006F4">
        <w:rPr>
          <w:rFonts w:ascii="Times New Roman" w:hAnsi="Times New Roman"/>
          <w:sz w:val="24"/>
          <w:szCs w:val="24"/>
        </w:rPr>
        <w:t xml:space="preserve"> ремонта скважин и скважинных технологий</w:t>
      </w:r>
      <w:r w:rsidR="001F4C14" w:rsidRPr="004006F4">
        <w:rPr>
          <w:rFonts w:ascii="Times New Roman" w:hAnsi="Times New Roman"/>
          <w:sz w:val="24"/>
          <w:szCs w:val="24"/>
        </w:rPr>
        <w:t>.</w:t>
      </w:r>
    </w:p>
    <w:p w:rsidR="00681073" w:rsidRPr="00840695" w:rsidRDefault="00840695" w:rsidP="004006F4">
      <w:pPr>
        <w:pStyle w:val="1f1"/>
        <w:widowControl w:val="0"/>
        <w:shd w:val="clear" w:color="auto" w:fill="auto"/>
        <w:tabs>
          <w:tab w:val="left" w:pos="567"/>
          <w:tab w:val="left" w:pos="1380"/>
        </w:tabs>
        <w:spacing w:before="24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15.2. О</w:t>
      </w:r>
      <w:r w:rsidR="00681073" w:rsidRPr="00840695">
        <w:rPr>
          <w:rFonts w:ascii="Times New Roman" w:hAnsi="Times New Roman" w:cs="Times New Roman"/>
          <w:sz w:val="24"/>
          <w:szCs w:val="24"/>
        </w:rPr>
        <w:t>тветственным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81073" w:rsidRPr="00840695">
        <w:rPr>
          <w:rFonts w:ascii="Times New Roman" w:hAnsi="Times New Roman" w:cs="Times New Roman"/>
          <w:sz w:val="24"/>
          <w:szCs w:val="24"/>
        </w:rPr>
        <w:t xml:space="preserve"> за организацию проведения профилактических работ по предупреждению возникновения и ликвидации открытых газовых и нефтяных фонтанов на объектах Общества, а также осуществление производственного контроля и координацию структурных подразделений Общества и подрядных организаций в области фонтанной безопасности в соответствии с государственными нормативными документами РФ и локальными нормативными документами ПАО «НК «Роснефть» и АО «Востсибнефтегаз» </w:t>
      </w:r>
      <w:r>
        <w:rPr>
          <w:rFonts w:ascii="Times New Roman" w:hAnsi="Times New Roman" w:cs="Times New Roman"/>
          <w:sz w:val="24"/>
          <w:szCs w:val="24"/>
        </w:rPr>
        <w:t>управление промышленной безопасности и охраны труда</w:t>
      </w:r>
      <w:r w:rsidR="00681073" w:rsidRPr="00840695">
        <w:rPr>
          <w:rFonts w:ascii="Times New Roman" w:hAnsi="Times New Roman" w:cs="Times New Roman"/>
          <w:sz w:val="24"/>
          <w:szCs w:val="24"/>
        </w:rPr>
        <w:t>.</w:t>
      </w:r>
    </w:p>
    <w:p w:rsidR="00840695" w:rsidRDefault="00840695" w:rsidP="004006F4">
      <w:pPr>
        <w:spacing w:before="240"/>
        <w:jc w:val="both"/>
      </w:pPr>
      <w:r>
        <w:t>15.3</w:t>
      </w:r>
      <w:r w:rsidR="00681073">
        <w:t xml:space="preserve">. Ответственность за обеспечение требований по фонтанной безопасности при строительстве, ЗБС, ремонте, освоении, испытании и геофизических </w:t>
      </w:r>
      <w:proofErr w:type="spellStart"/>
      <w:r w:rsidR="00681073">
        <w:t>иследований</w:t>
      </w:r>
      <w:proofErr w:type="spellEnd"/>
      <w:r w:rsidR="00681073">
        <w:t xml:space="preserve"> скважин возлагается на руководителей </w:t>
      </w:r>
      <w:proofErr w:type="gramStart"/>
      <w:r w:rsidR="00681073">
        <w:t>подрядных организаций</w:t>
      </w:r>
      <w:proofErr w:type="gramEnd"/>
      <w:r w:rsidR="00681073">
        <w:t xml:space="preserve"> осуществляющих работы на скважине.</w:t>
      </w:r>
    </w:p>
    <w:p w:rsidR="00BC3EF6" w:rsidRPr="00BC3EF6" w:rsidRDefault="00681073" w:rsidP="00BC3EF6">
      <w:pPr>
        <w:sectPr w:rsidR="00BC3EF6" w:rsidRPr="00BC3EF6" w:rsidSect="00024AC1">
          <w:headerReference w:type="even" r:id="rId59"/>
          <w:headerReference w:type="first" r:id="rId60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  <w:r>
        <w:t xml:space="preserve"> </w:t>
      </w:r>
    </w:p>
    <w:p w:rsidR="00382551" w:rsidRPr="00DA6FBA" w:rsidRDefault="00DA6FBA" w:rsidP="00933BE4">
      <w:pPr>
        <w:pStyle w:val="1"/>
        <w:keepNext w:val="0"/>
        <w:numPr>
          <w:ilvl w:val="0"/>
          <w:numId w:val="30"/>
        </w:numPr>
        <w:tabs>
          <w:tab w:val="left" w:pos="0"/>
        </w:tabs>
        <w:spacing w:before="0" w:after="0"/>
        <w:ind w:left="0" w:firstLine="0"/>
        <w:jc w:val="both"/>
        <w:rPr>
          <w:rFonts w:eastAsia="Tahoma"/>
          <w:lang w:eastAsia="ru-RU"/>
        </w:rPr>
      </w:pPr>
      <w:bookmarkStart w:id="125" w:name="_Toc81921944"/>
      <w:r w:rsidRPr="00DA6FBA">
        <w:rPr>
          <w:rFonts w:eastAsia="Tahoma"/>
          <w:lang w:eastAsia="ru-RU"/>
        </w:rPr>
        <w:lastRenderedPageBreak/>
        <w:t>ССЫЛКИ</w:t>
      </w:r>
      <w:bookmarkEnd w:id="120"/>
      <w:bookmarkEnd w:id="121"/>
      <w:bookmarkEnd w:id="122"/>
      <w:bookmarkEnd w:id="123"/>
      <w:bookmarkEnd w:id="124"/>
      <w:bookmarkEnd w:id="125"/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  <w:rPr>
          <w:rStyle w:val="aa"/>
          <w:color w:val="auto"/>
          <w:u w:val="none"/>
        </w:rPr>
      </w:pPr>
      <w:hyperlink r:id="rId61" w:tooltip="Ссылка на КонсультантПлюс" w:history="1">
        <w:r w:rsidR="006501C9" w:rsidRPr="006501C9">
          <w:rPr>
            <w:rStyle w:val="aa"/>
            <w:iCs/>
          </w:rPr>
          <w:t>Федеральный закон от 21.07.1997 №116-ФЗ «О промышленной безопасности опасных производственных объектов».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62" w:tooltip="Ссылка на КонсультантПлюс" w:history="1">
        <w:r w:rsidR="006501C9" w:rsidRPr="006501C9">
          <w:rPr>
            <w:rStyle w:val="aa"/>
            <w:iCs/>
          </w:rPr>
          <w:t>Постановление Правительства РФ от 15.09.2020 №1437 «Об утверждении Положения о разработке планов мероприятий по локализации и ликвидации последствий аварий на опасных производственных объектах».</w:t>
        </w:r>
      </w:hyperlink>
    </w:p>
    <w:p w:rsidR="0017313F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63" w:tooltip="Ссылка на КонсультантПлюс" w:history="1">
        <w:r w:rsidR="0017313F" w:rsidRPr="006501C9">
          <w:rPr>
            <w:rStyle w:val="aa"/>
            <w:iCs/>
          </w:rPr>
          <w:t>Прика</w:t>
        </w:r>
        <w:r w:rsidR="004A4A3C" w:rsidRPr="006501C9">
          <w:rPr>
            <w:rStyle w:val="aa"/>
            <w:iCs/>
          </w:rPr>
          <w:t xml:space="preserve">з </w:t>
        </w:r>
        <w:proofErr w:type="spellStart"/>
        <w:r w:rsidR="004A4A3C" w:rsidRPr="006501C9">
          <w:rPr>
            <w:rStyle w:val="aa"/>
            <w:iCs/>
          </w:rPr>
          <w:t>Ростехнадзора</w:t>
        </w:r>
        <w:proofErr w:type="spellEnd"/>
        <w:r w:rsidR="004A4A3C" w:rsidRPr="006501C9">
          <w:rPr>
            <w:rStyle w:val="aa"/>
            <w:iCs/>
          </w:rPr>
          <w:t xml:space="preserve"> от 15.12.2020 №534 «</w:t>
        </w:r>
        <w:r w:rsidR="0017313F" w:rsidRPr="006501C9">
          <w:rPr>
            <w:rStyle w:val="aa"/>
            <w:iCs/>
          </w:rPr>
          <w:t>Об утверждении федеральных норм и правил в обл</w:t>
        </w:r>
        <w:r w:rsidR="004A4A3C" w:rsidRPr="006501C9">
          <w:rPr>
            <w:rStyle w:val="aa"/>
            <w:iCs/>
          </w:rPr>
          <w:t>асти промышленной безопасности «</w:t>
        </w:r>
        <w:r w:rsidR="0017313F" w:rsidRPr="006501C9">
          <w:rPr>
            <w:rStyle w:val="aa"/>
            <w:iCs/>
          </w:rPr>
          <w:t>Правила безопасности в нефтяной и газовой промышленности</w:t>
        </w:r>
        <w:r w:rsidR="004A4A3C" w:rsidRPr="006501C9">
          <w:rPr>
            <w:rStyle w:val="aa"/>
            <w:iCs/>
          </w:rPr>
          <w:t>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64" w:tooltip="Ссылка на КонсультантПлюс" w:history="1">
        <w:r w:rsidR="006501C9" w:rsidRPr="006501C9">
          <w:rPr>
            <w:rStyle w:val="aa"/>
            <w:iCs/>
          </w:rPr>
          <w:t>ГОСТ Р 2.601-2019. Национальный стандарт Российской Федерации. Единая система конструкторской документации. Эксплуатационные документы.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65" w:tooltip="Ссылка на КонсультантПлюс" w:history="1">
        <w:r w:rsidR="006501C9" w:rsidRPr="006501C9">
          <w:rPr>
            <w:rStyle w:val="aa"/>
            <w:iCs/>
          </w:rPr>
          <w:t>ГОСТ Р ИСО 14001-2016. Национальный стандарт Российской Федерации. Системы экологического менеджмента. Требования и руководство по применению</w:t>
        </w:r>
      </w:hyperlink>
      <w:r w:rsidR="006501C9" w:rsidRPr="006501C9">
        <w:rPr>
          <w:rStyle w:val="aa"/>
          <w:iCs/>
        </w:rPr>
        <w:t>.</w:t>
      </w:r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66" w:tooltip="Ссылка на КонсультантПлюс" w:history="1">
        <w:r w:rsidR="006501C9" w:rsidRPr="006501C9">
          <w:rPr>
            <w:rStyle w:val="aa"/>
            <w:iCs/>
          </w:rPr>
          <w:t>ГОСТ Р ИСО 45001-2020. Национальный стандарт Российской Федерации. Системы менеджмента безопасности труда и охраны здоровья. Требования и руководство по применению.</w:t>
        </w:r>
      </w:hyperlink>
    </w:p>
    <w:p w:rsidR="00C4340E" w:rsidRPr="007D1DF0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  <w:rPr>
          <w:rStyle w:val="aa"/>
          <w:iCs/>
        </w:rPr>
      </w:pPr>
      <w:hyperlink r:id="rId67" w:tooltip="Ссылка на КонсультантПлюс" w:history="1">
        <w:r w:rsidR="00C4340E" w:rsidRPr="00C4340E">
          <w:rPr>
            <w:rStyle w:val="aa"/>
            <w:iCs/>
          </w:rPr>
          <w:t>ГОСТ 13862-90 (СТ СЭВ 6149-87, СТ СЭВ 6913-89, СТ СЭВ 6914-89, СТ СЭВ 6916-89). Государственный стандарт Союза ССР. Оборудование противовыбросовое. Типовые схемы, основные параметры и технические требования к конструкции.</w:t>
        </w:r>
      </w:hyperlink>
    </w:p>
    <w:p w:rsidR="00C4340E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68" w:tooltip="Ссылка на КонсультантПлюс" w:history="1">
        <w:r w:rsidR="00C4340E" w:rsidRPr="006501C9">
          <w:rPr>
            <w:rStyle w:val="aa"/>
            <w:iCs/>
          </w:rPr>
          <w:t>ГОСТ 28919-91. Межгосударственный стандарт. Фланцевые соединения устьевого оборудования. Типы, основные параметры и размеры</w:t>
        </w:r>
      </w:hyperlink>
      <w:r w:rsidR="00C4340E" w:rsidRPr="006501C9">
        <w:t>.</w:t>
      </w:r>
    </w:p>
    <w:p w:rsidR="00C4340E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  <w:rPr>
          <w:rStyle w:val="aa"/>
          <w:iCs/>
        </w:rPr>
      </w:pPr>
      <w:hyperlink r:id="rId69" w:tooltip="Ссылка на КонсультантПлюс" w:history="1">
        <w:r w:rsidR="00C4340E" w:rsidRPr="007D1DF0">
          <w:rPr>
            <w:rStyle w:val="aa"/>
            <w:iCs/>
          </w:rPr>
          <w:t>ГОСТ 28996-91. Государственный стандарт Союза ССР. Оборудование нефтепромысловое устьевое. Термины и определения</w:t>
        </w:r>
      </w:hyperlink>
      <w:r w:rsidR="00C4340E" w:rsidRPr="007D1DF0">
        <w:rPr>
          <w:rStyle w:val="aa"/>
          <w:iCs/>
        </w:rPr>
        <w:t>.</w:t>
      </w:r>
    </w:p>
    <w:p w:rsidR="00342DAC" w:rsidRPr="006501C9" w:rsidRDefault="00E978AB" w:rsidP="00D1413F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70" w:tooltip="Ссылка на КонсультантПлюс" w:history="1">
        <w:r w:rsidR="00342DAC" w:rsidRPr="006501C9">
          <w:rPr>
            <w:rStyle w:val="aa"/>
            <w:iCs/>
          </w:rPr>
          <w:t xml:space="preserve">РД 08-254-98 Инструкция по предупреждению </w:t>
        </w:r>
        <w:proofErr w:type="spellStart"/>
        <w:r w:rsidR="00342DAC" w:rsidRPr="006501C9">
          <w:rPr>
            <w:rStyle w:val="aa"/>
            <w:iCs/>
          </w:rPr>
          <w:t>газонефтеводопроявлений</w:t>
        </w:r>
        <w:proofErr w:type="spellEnd"/>
        <w:r w:rsidR="00342DAC" w:rsidRPr="006501C9">
          <w:rPr>
            <w:rStyle w:val="aa"/>
            <w:iCs/>
          </w:rPr>
          <w:t xml:space="preserve"> и открытых фонтанов при строительстве и ремонте скважин в нефтяной и газовой промышленности</w:t>
        </w:r>
      </w:hyperlink>
      <w:r w:rsidR="00342DAC" w:rsidRPr="006501C9">
        <w:t>.</w:t>
      </w:r>
    </w:p>
    <w:p w:rsidR="00342DAC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71" w:tooltip="Ссылка на КонсультантПлюс" w:history="1">
        <w:r w:rsidR="00342DAC" w:rsidRPr="006501C9">
          <w:rPr>
            <w:rStyle w:val="aa"/>
            <w:iCs/>
          </w:rPr>
          <w:t>РД 153-39-023-97 Правила ведения ремонтных работ в скважинах.</w:t>
        </w:r>
      </w:hyperlink>
    </w:p>
    <w:p w:rsidR="00342DAC" w:rsidRPr="00342DAC" w:rsidRDefault="00342DAC" w:rsidP="00342DAC">
      <w:pPr>
        <w:pStyle w:val="aff9"/>
        <w:numPr>
          <w:ilvl w:val="0"/>
          <w:numId w:val="11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342DAC">
        <w:rPr>
          <w:szCs w:val="24"/>
        </w:rPr>
        <w:t>РД 24.200.11-90</w:t>
      </w:r>
      <w:r>
        <w:rPr>
          <w:szCs w:val="24"/>
        </w:rPr>
        <w:t>.</w:t>
      </w:r>
      <w:r w:rsidRPr="00342DAC">
        <w:rPr>
          <w:szCs w:val="24"/>
        </w:rPr>
        <w:t xml:space="preserve"> Сосуды и аппараты, работающие под давлением. Правила и нормы безопасности при проведении гидравлических испытаний на прочность и герметичность.</w:t>
      </w:r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  <w:rPr>
          <w:rStyle w:val="aa"/>
          <w:color w:val="auto"/>
          <w:u w:val="none"/>
        </w:rPr>
      </w:pPr>
      <w:hyperlink r:id="rId72" w:tooltip="Ссылка на КонсультантПлюс" w:history="1">
        <w:r w:rsidR="006501C9" w:rsidRPr="006501C9">
          <w:rPr>
            <w:rStyle w:val="aa"/>
            <w:iCs/>
          </w:rPr>
          <w:t>ИБТВ 1-087-81. Отраслевая инструкция по контролю воздушной среды на предприятиях нефтяной промышленности.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  <w:rPr>
          <w:rStyle w:val="aa"/>
          <w:color w:val="auto"/>
          <w:u w:val="none"/>
        </w:rPr>
      </w:pPr>
      <w:hyperlink r:id="rId73" w:tooltip="Ссылка на КонсультантПлюс" w:history="1">
        <w:r w:rsidR="006501C9" w:rsidRPr="006501C9">
          <w:rPr>
            <w:rStyle w:val="aa"/>
            <w:iCs/>
          </w:rPr>
          <w:t>ППБО-85 Правила пожарной безопасности в нефтяной промышленности.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74" w:history="1">
        <w:r w:rsidR="006501C9" w:rsidRPr="006501C9">
          <w:rPr>
            <w:rStyle w:val="aa"/>
          </w:rPr>
          <w:t>Политика Компании № П3-05 П-11 «В области промышленной безопасности, охраны труда и окружающей среды».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75" w:history="1">
        <w:r w:rsidR="006501C9" w:rsidRPr="006501C9">
          <w:rPr>
            <w:rStyle w:val="aa"/>
          </w:rPr>
          <w:t>Положение Компании № П3-05 Р-0778 «Порядок расследования происшествий».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76" w:history="1">
        <w:r w:rsidR="006501C9" w:rsidRPr="006501C9">
          <w:rPr>
            <w:rStyle w:val="aa"/>
          </w:rPr>
          <w:t xml:space="preserve">Положение Компании № П3-05 С-0257 «Предупреждение и ликвидация </w:t>
        </w:r>
        <w:proofErr w:type="spellStart"/>
        <w:r w:rsidR="006501C9" w:rsidRPr="006501C9">
          <w:rPr>
            <w:rStyle w:val="aa"/>
          </w:rPr>
          <w:t>газонефтеводопроявлений</w:t>
        </w:r>
        <w:proofErr w:type="spellEnd"/>
        <w:r w:rsidR="006501C9" w:rsidRPr="006501C9">
          <w:rPr>
            <w:rStyle w:val="aa"/>
          </w:rPr>
          <w:t xml:space="preserve"> и открытых фонтанов скважин»</w:t>
        </w:r>
      </w:hyperlink>
      <w:r w:rsidR="006501C9" w:rsidRPr="006501C9">
        <w:rPr>
          <w:rStyle w:val="aa"/>
        </w:rPr>
        <w:t>.</w:t>
      </w:r>
    </w:p>
    <w:p w:rsidR="00011009" w:rsidRPr="00011009" w:rsidRDefault="00011009" w:rsidP="00011009">
      <w:pPr>
        <w:pStyle w:val="af9"/>
        <w:numPr>
          <w:ilvl w:val="0"/>
          <w:numId w:val="11"/>
        </w:numPr>
        <w:spacing w:before="240" w:after="0"/>
        <w:ind w:left="0" w:firstLine="0"/>
        <w:jc w:val="both"/>
        <w:rPr>
          <w:rStyle w:val="aa"/>
          <w:color w:val="auto"/>
          <w:u w:val="none"/>
        </w:rPr>
      </w:pPr>
      <w:r w:rsidRPr="00011009">
        <w:rPr>
          <w:rStyle w:val="aa"/>
        </w:rPr>
        <w:t>Технологическая инструкция Компании № П2-05.01 ТИ-0001 «Требования безопасности при ведении монтажных работ и при производстве текущего, капитального ремонта и освоения скважин после бурения».</w:t>
      </w:r>
    </w:p>
    <w:p w:rsidR="006501C9" w:rsidRPr="006501C9" w:rsidRDefault="00E978AB" w:rsidP="0001100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77" w:history="1">
        <w:r w:rsidR="006501C9" w:rsidRPr="006501C9">
          <w:rPr>
            <w:rStyle w:val="aa"/>
          </w:rPr>
          <w:t xml:space="preserve">Положение АО «Востсибнефтегаз» № П3-05 Р-0761 ЮЛ-107 «Расследование </w:t>
        </w:r>
        <w:proofErr w:type="spellStart"/>
        <w:r w:rsidR="006501C9" w:rsidRPr="006501C9">
          <w:rPr>
            <w:rStyle w:val="aa"/>
          </w:rPr>
          <w:t>газонефтеводопроявлений</w:t>
        </w:r>
        <w:proofErr w:type="spellEnd"/>
        <w:r w:rsidR="006501C9" w:rsidRPr="006501C9">
          <w:rPr>
            <w:rStyle w:val="aa"/>
          </w:rPr>
          <w:t xml:space="preserve"> без потери управления скважиной».</w:t>
        </w:r>
      </w:hyperlink>
    </w:p>
    <w:p w:rsidR="006501C9" w:rsidRPr="006501C9" w:rsidRDefault="00E978AB" w:rsidP="006501C9">
      <w:pPr>
        <w:pStyle w:val="af9"/>
        <w:numPr>
          <w:ilvl w:val="0"/>
          <w:numId w:val="11"/>
        </w:numPr>
        <w:spacing w:before="240" w:after="0"/>
        <w:ind w:left="0" w:firstLine="0"/>
        <w:jc w:val="both"/>
      </w:pPr>
      <w:hyperlink r:id="rId78" w:history="1">
        <w:r w:rsidR="006501C9" w:rsidRPr="006501C9">
          <w:rPr>
            <w:rStyle w:val="aa"/>
          </w:rPr>
          <w:t>Инструкция АО «Востсибнефтегаз» № П3-05 И-96339 ЮЛ-107 «Контроль воздушной среды на опасных производственных объектах».</w:t>
        </w:r>
      </w:hyperlink>
    </w:p>
    <w:p w:rsidR="00382551" w:rsidRPr="00A9461D" w:rsidRDefault="00382551" w:rsidP="00F33281">
      <w:pPr>
        <w:pStyle w:val="af9"/>
        <w:spacing w:before="240" w:after="0"/>
        <w:jc w:val="both"/>
        <w:rPr>
          <w:bCs/>
          <w:color w:val="FF0000"/>
        </w:rPr>
      </w:pPr>
    </w:p>
    <w:p w:rsidR="00073E68" w:rsidRPr="00A9461D" w:rsidRDefault="00073E68" w:rsidP="003436C7">
      <w:pPr>
        <w:pStyle w:val="af9"/>
        <w:numPr>
          <w:ilvl w:val="0"/>
          <w:numId w:val="11"/>
        </w:numPr>
        <w:spacing w:before="120" w:after="0"/>
        <w:ind w:left="0" w:firstLine="0"/>
        <w:jc w:val="both"/>
        <w:rPr>
          <w:bCs/>
        </w:rPr>
        <w:sectPr w:rsidR="00073E68" w:rsidRPr="00A9461D" w:rsidSect="00024AC1">
          <w:headerReference w:type="even" r:id="rId79"/>
          <w:headerReference w:type="first" r:id="rId80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743580" w:rsidRPr="00DA6FBA" w:rsidRDefault="00743580" w:rsidP="00DA6FBA">
      <w:pPr>
        <w:pStyle w:val="1"/>
        <w:keepNext w:val="0"/>
        <w:tabs>
          <w:tab w:val="left" w:pos="0"/>
        </w:tabs>
        <w:spacing w:before="0" w:after="0"/>
        <w:jc w:val="both"/>
        <w:rPr>
          <w:rFonts w:eastAsia="Tahoma"/>
          <w:lang w:eastAsia="ru-RU"/>
        </w:rPr>
      </w:pPr>
      <w:bookmarkStart w:id="126" w:name="_Toc402348936"/>
      <w:bookmarkStart w:id="127" w:name="_Toc402349043"/>
      <w:bookmarkStart w:id="128" w:name="_Toc287611804"/>
      <w:bookmarkStart w:id="129" w:name="_Toc459040212"/>
      <w:bookmarkStart w:id="130" w:name="_Toc522636817"/>
      <w:bookmarkStart w:id="131" w:name="_Toc3283009"/>
      <w:bookmarkStart w:id="132" w:name="_Toc81921945"/>
      <w:bookmarkEnd w:id="24"/>
      <w:bookmarkEnd w:id="25"/>
      <w:bookmarkEnd w:id="26"/>
      <w:bookmarkEnd w:id="27"/>
      <w:bookmarkEnd w:id="126"/>
      <w:bookmarkEnd w:id="127"/>
      <w:r w:rsidRPr="00DA6FBA">
        <w:rPr>
          <w:rFonts w:eastAsia="Tahoma"/>
          <w:lang w:eastAsia="ru-RU"/>
        </w:rPr>
        <w:lastRenderedPageBreak/>
        <w:t>ПРИЛОЖЕНИЯ</w:t>
      </w:r>
      <w:bookmarkEnd w:id="128"/>
      <w:bookmarkEnd w:id="129"/>
      <w:bookmarkEnd w:id="130"/>
      <w:bookmarkEnd w:id="131"/>
      <w:bookmarkEnd w:id="132"/>
    </w:p>
    <w:p w:rsidR="00743580" w:rsidRPr="005966AC" w:rsidRDefault="00743580" w:rsidP="00DA6FBA">
      <w:pPr>
        <w:ind w:firstLine="720"/>
        <w:jc w:val="right"/>
        <w:rPr>
          <w:rFonts w:ascii="Arial" w:hAnsi="Arial" w:cs="Arial"/>
          <w:b/>
          <w:sz w:val="20"/>
          <w:szCs w:val="20"/>
        </w:rPr>
      </w:pPr>
      <w:r w:rsidRPr="005966AC">
        <w:rPr>
          <w:rFonts w:ascii="Arial" w:hAnsi="Arial" w:cs="Arial"/>
          <w:b/>
          <w:sz w:val="20"/>
          <w:szCs w:val="20"/>
        </w:rPr>
        <w:t>Таблица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A6FBA">
        <w:rPr>
          <w:rFonts w:ascii="Arial" w:hAnsi="Arial" w:cs="Arial"/>
          <w:b/>
          <w:sz w:val="20"/>
          <w:szCs w:val="20"/>
        </w:rPr>
        <w:t>3</w:t>
      </w:r>
    </w:p>
    <w:p w:rsidR="00743580" w:rsidRPr="005966AC" w:rsidRDefault="00743580" w:rsidP="00DA6FBA">
      <w:pPr>
        <w:shd w:val="clear" w:color="auto" w:fill="FFFFFF" w:themeFill="background1"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5966A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="0002766C"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9"/>
        <w:gridCol w:w="6010"/>
        <w:gridCol w:w="2977"/>
      </w:tblGrid>
      <w:tr w:rsidR="00011009" w:rsidRPr="005966AC" w:rsidTr="00011009">
        <w:trPr>
          <w:tblHeader/>
        </w:trPr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3580" w:rsidRPr="002B3F8F" w:rsidRDefault="00743580" w:rsidP="0007387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B3F8F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3580" w:rsidRPr="002B3F8F" w:rsidRDefault="00743580" w:rsidP="0007387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B3F8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3580" w:rsidRPr="002B3F8F" w:rsidRDefault="00743580" w:rsidP="0007387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B3F8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3580" w:rsidRDefault="00743580" w:rsidP="009323B8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  <w:bookmarkStart w:id="133" w:name="Приложение1" w:colFirst="1" w:colLast="1"/>
          </w:p>
        </w:tc>
        <w:tc>
          <w:tcPr>
            <w:tcW w:w="30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80" w:rsidRPr="00135E37" w:rsidRDefault="00B25132" w:rsidP="00F8374C">
            <w:pPr>
              <w:jc w:val="both"/>
            </w:pPr>
            <w:r w:rsidRPr="00135E37">
              <w:t>Шаблон «Лист глушения при строительстве и ЗБС»</w:t>
            </w:r>
          </w:p>
        </w:tc>
        <w:tc>
          <w:tcPr>
            <w:tcW w:w="15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3580" w:rsidRPr="00135E37" w:rsidRDefault="00F66119" w:rsidP="00F66119">
            <w:pPr>
              <w:rPr>
                <w:bCs/>
              </w:rPr>
            </w:pPr>
            <w:r w:rsidRPr="00135E37">
              <w:t xml:space="preserve">Приложено отдельным файлом в формате </w:t>
            </w:r>
            <w:proofErr w:type="spellStart"/>
            <w:r w:rsidRPr="00135E37">
              <w:t>Excel</w:t>
            </w:r>
            <w:proofErr w:type="spellEnd"/>
          </w:p>
        </w:tc>
      </w:tr>
      <w:bookmarkEnd w:id="133"/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3580" w:rsidRPr="00135E37" w:rsidRDefault="00743580" w:rsidP="009323B8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34" w:name="Приложение2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80" w:rsidRPr="00135E37" w:rsidRDefault="00141F43" w:rsidP="00F8374C">
            <w:pPr>
              <w:jc w:val="both"/>
            </w:pPr>
            <w:r w:rsidRPr="00135E37">
              <w:fldChar w:fldCharType="begin"/>
            </w:r>
            <w:r w:rsidRPr="00135E37">
              <w:instrText xml:space="preserve"> HYPERLINK  \l "Приложение2Ф" </w:instrText>
            </w:r>
            <w:r w:rsidRPr="00135E37">
              <w:fldChar w:fldCharType="separate"/>
            </w:r>
            <w:r w:rsidR="00743580" w:rsidRPr="00135E37">
              <w:rPr>
                <w:rStyle w:val="aa"/>
              </w:rPr>
              <w:t xml:space="preserve">Перечень </w:t>
            </w:r>
            <w:proofErr w:type="spellStart"/>
            <w:r w:rsidR="00743580" w:rsidRPr="00135E37">
              <w:rPr>
                <w:rStyle w:val="aa"/>
              </w:rPr>
              <w:t>фонтаноопасных</w:t>
            </w:r>
            <w:proofErr w:type="spellEnd"/>
            <w:r w:rsidR="00743580" w:rsidRPr="00135E37">
              <w:rPr>
                <w:rStyle w:val="aa"/>
              </w:rPr>
              <w:t xml:space="preserve"> работ и факторы </w:t>
            </w:r>
            <w:proofErr w:type="spellStart"/>
            <w:r w:rsidR="00743580" w:rsidRPr="00135E37">
              <w:rPr>
                <w:rStyle w:val="aa"/>
              </w:rPr>
              <w:t>фонтаноопасности</w:t>
            </w:r>
            <w:proofErr w:type="spellEnd"/>
            <w:r w:rsidRPr="00135E37">
              <w:fldChar w:fldCharType="end"/>
            </w:r>
            <w:bookmarkEnd w:id="134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3580" w:rsidRPr="00135E37" w:rsidRDefault="00743580" w:rsidP="0007387A">
            <w:pPr>
              <w:rPr>
                <w:bCs/>
              </w:rPr>
            </w:pPr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6FE9" w:rsidRPr="00135E37" w:rsidRDefault="00CC6FE9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35" w:name="Приложение3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E9" w:rsidRPr="00135E37" w:rsidRDefault="00EA24DF" w:rsidP="00062364">
            <w:pPr>
              <w:jc w:val="both"/>
            </w:pPr>
            <w:r>
              <w:fldChar w:fldCharType="begin"/>
            </w:r>
            <w:r>
              <w:instrText xml:space="preserve"> HYPERLINK  \l "Приложение3Ф" </w:instrText>
            </w:r>
            <w:r>
              <w:fldChar w:fldCharType="separate"/>
            </w:r>
            <w:r w:rsidR="00CC6FE9" w:rsidRPr="00EA24DF">
              <w:rPr>
                <w:rStyle w:val="aa"/>
              </w:rPr>
              <w:t>Шаблон «Журнал инструктажа на рабочем месте»</w:t>
            </w:r>
            <w:bookmarkEnd w:id="135"/>
            <w:r>
              <w:fldChar w:fldCharType="end"/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6FE9" w:rsidRPr="00135E37" w:rsidRDefault="00CC6FE9" w:rsidP="00062364"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6FE9" w:rsidRPr="00135E37" w:rsidRDefault="00CC6FE9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36" w:name="Приложение4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E9" w:rsidRPr="00135E37" w:rsidRDefault="00EA24DF" w:rsidP="00062364">
            <w:pPr>
              <w:jc w:val="both"/>
            </w:pPr>
            <w:r>
              <w:fldChar w:fldCharType="begin"/>
            </w:r>
            <w:r>
              <w:instrText xml:space="preserve"> HYPERLINK  \l "Приложение4Ф" </w:instrText>
            </w:r>
            <w:r>
              <w:fldChar w:fldCharType="separate"/>
            </w:r>
            <w:r w:rsidR="00CC6FE9" w:rsidRPr="00EA24DF">
              <w:rPr>
                <w:rStyle w:val="aa"/>
              </w:rPr>
              <w:t>Шаблон «График проведения учебно-тренировочных занятий по тревоге «ВЫБРОС»</w:t>
            </w:r>
            <w:bookmarkEnd w:id="136"/>
            <w:r>
              <w:fldChar w:fldCharType="end"/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6FE9" w:rsidRPr="00135E37" w:rsidRDefault="00CC6FE9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43580" w:rsidRPr="00135E37" w:rsidRDefault="00743580" w:rsidP="009323B8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80" w:rsidRPr="00135E37" w:rsidRDefault="00E978AB" w:rsidP="00F8374C">
            <w:pPr>
              <w:jc w:val="both"/>
            </w:pPr>
            <w:hyperlink w:anchor="Приложение5Ф" w:history="1">
              <w:r w:rsidR="00B25132" w:rsidRPr="00135E37">
                <w:rPr>
                  <w:rStyle w:val="aa"/>
                </w:rPr>
                <w:t>Шаблон «Журнал проведения учебных тревог»</w:t>
              </w:r>
            </w:hyperlink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3580" w:rsidRPr="00135E37" w:rsidRDefault="00743580" w:rsidP="0007387A"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6FE9" w:rsidRPr="00135E37" w:rsidRDefault="00CC6FE9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37" w:name="Приложение6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E9" w:rsidRPr="00135E37" w:rsidRDefault="00EA24DF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"Приложение6Ф"</w:instrText>
            </w:r>
            <w:r>
              <w:fldChar w:fldCharType="separate"/>
            </w:r>
            <w:r w:rsidR="00CC6FE9" w:rsidRPr="00EA24DF">
              <w:rPr>
                <w:rStyle w:val="aa"/>
              </w:rPr>
              <w:t>Шаблон «Вахтовый журнал»</w:t>
            </w:r>
            <w:bookmarkEnd w:id="137"/>
            <w:r>
              <w:fldChar w:fldCharType="end"/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6FE9" w:rsidRPr="00135E37" w:rsidRDefault="00CC6FE9" w:rsidP="00062364"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38" w:name="Приложение7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EA24DF" w:rsidP="00062364">
            <w:pPr>
              <w:jc w:val="both"/>
            </w:pPr>
            <w:r>
              <w:fldChar w:fldCharType="begin"/>
            </w:r>
            <w:r>
              <w:instrText xml:space="preserve"> HYPERLINK  \l "Приложение7Ф" </w:instrText>
            </w:r>
            <w:r>
              <w:fldChar w:fldCharType="separate"/>
            </w:r>
            <w:r w:rsidR="00135E37" w:rsidRPr="00EA24DF">
              <w:rPr>
                <w:rStyle w:val="aa"/>
              </w:rPr>
              <w:t>Шаблон «Акт на глушение скважины»</w:t>
            </w:r>
            <w:bookmarkEnd w:id="138"/>
            <w:r>
              <w:fldChar w:fldCharType="end"/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502E" w:rsidRPr="00135E37" w:rsidRDefault="00E2502E" w:rsidP="009323B8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39" w:name="Приложение8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2E" w:rsidRPr="00135E37" w:rsidRDefault="00141F43" w:rsidP="00E2502E">
            <w:pPr>
              <w:jc w:val="both"/>
            </w:pPr>
            <w:r w:rsidRPr="00135E37">
              <w:fldChar w:fldCharType="begin"/>
            </w:r>
            <w:r w:rsidR="00EA24DF">
              <w:instrText>HYPERLINK  \l "Приложение8Ф"</w:instrText>
            </w:r>
            <w:r w:rsidRPr="00135E37">
              <w:fldChar w:fldCharType="separate"/>
            </w:r>
            <w:r w:rsidR="00E2502E" w:rsidRPr="00135E37">
              <w:rPr>
                <w:rStyle w:val="aa"/>
              </w:rPr>
              <w:t>Перечень документов, требующих согласование ПФС</w:t>
            </w:r>
            <w:r w:rsidRPr="00135E37">
              <w:fldChar w:fldCharType="end"/>
            </w:r>
            <w:bookmarkEnd w:id="139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502E" w:rsidRPr="00135E37" w:rsidRDefault="00E2502E" w:rsidP="00E2502E"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0" w:name="Приложение9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EA24DF" w:rsidP="00062364">
            <w:pPr>
              <w:jc w:val="both"/>
            </w:pPr>
            <w:r>
              <w:fldChar w:fldCharType="begin"/>
            </w:r>
            <w:r>
              <w:instrText xml:space="preserve"> HYPERLINK  \l "Приложение9Ф" </w:instrText>
            </w:r>
            <w:r>
              <w:fldChar w:fldCharType="separate"/>
            </w:r>
            <w:r w:rsidR="00135E37" w:rsidRPr="00EA24DF">
              <w:rPr>
                <w:rStyle w:val="aa"/>
              </w:rPr>
              <w:t>Шаблон «Журнал осмотра противовыбросового оборудования»</w:t>
            </w:r>
            <w:bookmarkEnd w:id="140"/>
            <w:r>
              <w:fldChar w:fldCharType="end"/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502E" w:rsidRPr="00135E37" w:rsidRDefault="00E2502E" w:rsidP="009323B8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2E" w:rsidRPr="00135E37" w:rsidRDefault="00E2502E" w:rsidP="00E2502E">
            <w:pPr>
              <w:jc w:val="both"/>
            </w:pPr>
            <w:bookmarkStart w:id="141" w:name="Приложение5"/>
            <w:bookmarkStart w:id="142" w:name="Приложение10"/>
            <w:r w:rsidRPr="00135E37">
              <w:t xml:space="preserve">Шаблон «Лист </w:t>
            </w:r>
            <w:proofErr w:type="spellStart"/>
            <w:r w:rsidRPr="00135E37">
              <w:t>долива</w:t>
            </w:r>
            <w:proofErr w:type="spellEnd"/>
            <w:r w:rsidRPr="00135E37">
              <w:t>»</w:t>
            </w:r>
            <w:bookmarkEnd w:id="141"/>
            <w:bookmarkEnd w:id="142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502E" w:rsidRPr="00135E37" w:rsidRDefault="00F66119" w:rsidP="00E2502E">
            <w:r w:rsidRPr="00135E37">
              <w:t xml:space="preserve">Приложено отдельным файлом в формате </w:t>
            </w:r>
            <w:proofErr w:type="spellStart"/>
            <w:r w:rsidRPr="00135E37">
              <w:t>Excel</w:t>
            </w:r>
            <w:proofErr w:type="spellEnd"/>
          </w:p>
        </w:tc>
      </w:tr>
      <w:tr w:rsidR="00103B4A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3B4A" w:rsidRPr="00135E37" w:rsidRDefault="00103B4A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3" w:name="Приложение11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4A" w:rsidRPr="00135E37" w:rsidRDefault="00103B4A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"Приложение11Ф"</w:instrText>
            </w:r>
            <w:r>
              <w:fldChar w:fldCharType="separate"/>
            </w:r>
            <w:r w:rsidRPr="00CE624A">
              <w:rPr>
                <w:rStyle w:val="aa"/>
              </w:rPr>
              <w:t xml:space="preserve">Шаблон «Акт </w:t>
            </w:r>
            <w:proofErr w:type="spellStart"/>
            <w:r w:rsidRPr="00CE624A">
              <w:rPr>
                <w:rStyle w:val="aa"/>
              </w:rPr>
              <w:t>опрессовки</w:t>
            </w:r>
            <w:proofErr w:type="spellEnd"/>
            <w:r w:rsidRPr="00CE624A">
              <w:rPr>
                <w:rStyle w:val="aa"/>
              </w:rPr>
              <w:t xml:space="preserve"> оборудования»</w:t>
            </w:r>
            <w:r>
              <w:fldChar w:fldCharType="end"/>
            </w:r>
            <w:bookmarkEnd w:id="143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3B4A" w:rsidRPr="00135E37" w:rsidRDefault="00103B4A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11009" w:rsidRPr="00135E37" w:rsidRDefault="00011009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4" w:name="Приложение12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09" w:rsidRPr="00135E37" w:rsidRDefault="00011009" w:rsidP="00062364">
            <w:pPr>
              <w:jc w:val="both"/>
            </w:pPr>
            <w:r>
              <w:fldChar w:fldCharType="begin"/>
            </w:r>
            <w:r>
              <w:instrText>HYPERLINK  \l "Приложение12Ф"</w:instrText>
            </w:r>
            <w:r>
              <w:fldChar w:fldCharType="separate"/>
            </w:r>
            <w:r w:rsidRPr="001729B1">
              <w:rPr>
                <w:rStyle w:val="aa"/>
              </w:rPr>
              <w:t xml:space="preserve">Шаблон «Акт на </w:t>
            </w:r>
            <w:proofErr w:type="spellStart"/>
            <w:r w:rsidRPr="001729B1">
              <w:rPr>
                <w:rStyle w:val="aa"/>
              </w:rPr>
              <w:t>опрессовку</w:t>
            </w:r>
            <w:proofErr w:type="spellEnd"/>
            <w:r w:rsidRPr="001729B1">
              <w:rPr>
                <w:rStyle w:val="aa"/>
              </w:rPr>
              <w:t xml:space="preserve"> противовыбросового оборудования»</w:t>
            </w:r>
            <w:r>
              <w:fldChar w:fldCharType="end"/>
            </w:r>
            <w:bookmarkEnd w:id="144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1009" w:rsidRPr="00135E37" w:rsidRDefault="00011009" w:rsidP="00062364"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5" w:name="Приложение13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729B1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"Приложение13Ф"</w:instrText>
            </w:r>
            <w:r>
              <w:fldChar w:fldCharType="separate"/>
            </w:r>
            <w:r w:rsidR="00135E37" w:rsidRPr="001729B1">
              <w:rPr>
                <w:rStyle w:val="aa"/>
              </w:rPr>
              <w:t xml:space="preserve">Шаблон «Акт стендового </w:t>
            </w:r>
            <w:proofErr w:type="spellStart"/>
            <w:r w:rsidR="00135E37" w:rsidRPr="001729B1">
              <w:rPr>
                <w:rStyle w:val="aa"/>
              </w:rPr>
              <w:t>гидроиспытания</w:t>
            </w:r>
            <w:proofErr w:type="spellEnd"/>
            <w:r w:rsidR="00135E37" w:rsidRPr="001729B1">
              <w:rPr>
                <w:rStyle w:val="aa"/>
              </w:rPr>
              <w:t xml:space="preserve"> (</w:t>
            </w:r>
            <w:proofErr w:type="spellStart"/>
            <w:r w:rsidR="00135E37" w:rsidRPr="001729B1">
              <w:rPr>
                <w:rStyle w:val="aa"/>
              </w:rPr>
              <w:t>опрессовки</w:t>
            </w:r>
            <w:proofErr w:type="spellEnd"/>
            <w:r w:rsidR="00135E37" w:rsidRPr="001729B1">
              <w:rPr>
                <w:rStyle w:val="aa"/>
              </w:rPr>
              <w:t>)»</w:t>
            </w:r>
            <w:r>
              <w:fldChar w:fldCharType="end"/>
            </w:r>
            <w:bookmarkEnd w:id="145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6" w:name="Приложение14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729B1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"Приложение14Ф"</w:instrText>
            </w:r>
            <w:r>
              <w:fldChar w:fldCharType="separate"/>
            </w:r>
            <w:r w:rsidR="00135E37" w:rsidRPr="001729B1">
              <w:rPr>
                <w:rStyle w:val="aa"/>
              </w:rPr>
              <w:t>Шаблон «Ведомость на смонтированное противовыбросовое оборудование»</w:t>
            </w:r>
            <w:r>
              <w:fldChar w:fldCharType="end"/>
            </w:r>
            <w:bookmarkEnd w:id="146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7" w:name="Приложение15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729B1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"Приложение15Ф"</w:instrText>
            </w:r>
            <w:r>
              <w:fldChar w:fldCharType="separate"/>
            </w:r>
            <w:r w:rsidR="00135E37" w:rsidRPr="001729B1">
              <w:rPr>
                <w:rStyle w:val="aa"/>
              </w:rPr>
              <w:t xml:space="preserve">Шаблон «Акт проверки азота в </w:t>
            </w:r>
            <w:proofErr w:type="spellStart"/>
            <w:r w:rsidR="00135E37" w:rsidRPr="001729B1">
              <w:rPr>
                <w:rStyle w:val="aa"/>
              </w:rPr>
              <w:t>пневмогидроаккумуляторах</w:t>
            </w:r>
            <w:proofErr w:type="spellEnd"/>
            <w:r w:rsidR="00135E37" w:rsidRPr="001729B1">
              <w:rPr>
                <w:rStyle w:val="aa"/>
              </w:rPr>
              <w:t>»</w:t>
            </w:r>
            <w:r>
              <w:fldChar w:fldCharType="end"/>
            </w:r>
            <w:bookmarkEnd w:id="147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8" w:name="Приложение16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729B1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"Приложение16Ф"</w:instrText>
            </w:r>
            <w:r>
              <w:fldChar w:fldCharType="separate"/>
            </w:r>
            <w:r w:rsidR="00135E37" w:rsidRPr="001729B1">
              <w:rPr>
                <w:rStyle w:val="aa"/>
              </w:rPr>
              <w:t>Шаблон «Акт о заливке спирта в гидравлическую систему управления ПВО»</w:t>
            </w:r>
            <w:r>
              <w:fldChar w:fldCharType="end"/>
            </w:r>
            <w:bookmarkEnd w:id="148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135E37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49" w:name="Приложение17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CE624A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"Приложение17Ф"</w:instrText>
            </w:r>
            <w:r>
              <w:fldChar w:fldCharType="separate"/>
            </w:r>
            <w:r w:rsidR="00135E37" w:rsidRPr="00CE624A">
              <w:rPr>
                <w:rStyle w:val="aa"/>
              </w:rPr>
              <w:t>Шаблон «Акт приема-сдачи скважины в ремонт»</w:t>
            </w:r>
            <w:r>
              <w:fldChar w:fldCharType="end"/>
            </w:r>
            <w:bookmarkEnd w:id="149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103B4A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50" w:name="Приложение18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CE624A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"Приложение18Ф"</w:instrText>
            </w:r>
            <w:r>
              <w:fldChar w:fldCharType="separate"/>
            </w:r>
            <w:r w:rsidR="00135E37" w:rsidRPr="00CE624A">
              <w:rPr>
                <w:rStyle w:val="aa"/>
              </w:rPr>
              <w:t>Шаблон «Пусковой паспорт»</w:t>
            </w:r>
            <w:r>
              <w:fldChar w:fldCharType="end"/>
            </w:r>
            <w:bookmarkEnd w:id="150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51" w:name="Приложение19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CE624A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"Приложение19Ф"</w:instrText>
            </w:r>
            <w:r>
              <w:fldChar w:fldCharType="separate"/>
            </w:r>
            <w:r w:rsidR="00135E37" w:rsidRPr="00CE624A">
              <w:rPr>
                <w:rStyle w:val="aa"/>
              </w:rPr>
              <w:t xml:space="preserve">Шаблон «Расчетная таблица </w:t>
            </w:r>
            <w:proofErr w:type="spellStart"/>
            <w:r w:rsidR="00135E37" w:rsidRPr="00CE624A">
              <w:rPr>
                <w:rStyle w:val="aa"/>
              </w:rPr>
              <w:t>долива</w:t>
            </w:r>
            <w:proofErr w:type="spellEnd"/>
            <w:r w:rsidR="00135E37" w:rsidRPr="00CE624A">
              <w:rPr>
                <w:rStyle w:val="aa"/>
              </w:rPr>
              <w:t xml:space="preserve"> скважины»</w:t>
            </w:r>
            <w:r>
              <w:fldChar w:fldCharType="end"/>
            </w:r>
            <w:bookmarkEnd w:id="151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52" w:name="Приложение20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CE624A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"Приложение20Ф"</w:instrText>
            </w:r>
            <w:r>
              <w:fldChar w:fldCharType="separate"/>
            </w:r>
            <w:r w:rsidR="00135E37" w:rsidRPr="00CE624A">
              <w:rPr>
                <w:rStyle w:val="aa"/>
              </w:rPr>
              <w:t>Шаблон «Акт ревизии оборудования»</w:t>
            </w:r>
            <w:r>
              <w:fldChar w:fldCharType="end"/>
            </w:r>
            <w:bookmarkEnd w:id="152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135E37" w:rsidRPr="00135E37" w:rsidTr="00011009">
        <w:trPr>
          <w:trHeight w:val="313"/>
        </w:trPr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53" w:name="Приложение21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CE624A" w:rsidP="00062364">
            <w:pPr>
              <w:jc w:val="both"/>
            </w:pPr>
            <w:r>
              <w:fldChar w:fldCharType="begin"/>
            </w:r>
            <w:r w:rsidR="00011009">
              <w:instrText>HYPERLINK  \l "Приложение21Ф"</w:instrText>
            </w:r>
            <w:r>
              <w:fldChar w:fldCharType="separate"/>
            </w:r>
            <w:r w:rsidR="00135E37" w:rsidRPr="00CE624A">
              <w:rPr>
                <w:rStyle w:val="aa"/>
              </w:rPr>
              <w:t>Шаблон «Ведомость на смонтированное технологическое оборудование»</w:t>
            </w:r>
            <w:r>
              <w:fldChar w:fldCharType="end"/>
            </w:r>
            <w:bookmarkEnd w:id="153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011009" w:rsidRPr="00135E37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54" w:name="Приложение22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7" w:rsidRPr="00135E37" w:rsidRDefault="00CE624A" w:rsidP="00062364">
            <w:pPr>
              <w:jc w:val="both"/>
            </w:pPr>
            <w:r>
              <w:fldChar w:fldCharType="begin"/>
            </w:r>
            <w:r>
              <w:instrText>HYPERLINK  \l "Приложение22Ф"</w:instrText>
            </w:r>
            <w:r>
              <w:fldChar w:fldCharType="separate"/>
            </w:r>
            <w:r w:rsidR="00135E37" w:rsidRPr="00CE624A">
              <w:rPr>
                <w:rStyle w:val="aa"/>
              </w:rPr>
              <w:t>Шаблон «Акт испытания на герметичность межколонного пространства»</w:t>
            </w:r>
            <w:r>
              <w:fldChar w:fldCharType="end"/>
            </w:r>
            <w:bookmarkEnd w:id="154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5E37" w:rsidRPr="00135E37" w:rsidRDefault="00135E37" w:rsidP="00062364">
            <w:r w:rsidRPr="00135E37">
              <w:t>Включено в настоящий файл</w:t>
            </w:r>
          </w:p>
        </w:tc>
      </w:tr>
      <w:tr w:rsidR="00135E37" w:rsidRPr="005966AC" w:rsidTr="00011009"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35E37" w:rsidRPr="00135E37" w:rsidRDefault="00135E37" w:rsidP="00062364">
            <w:pPr>
              <w:pStyle w:val="aff9"/>
              <w:numPr>
                <w:ilvl w:val="0"/>
                <w:numId w:val="50"/>
              </w:numPr>
              <w:ind w:hanging="417"/>
              <w:jc w:val="center"/>
            </w:pPr>
          </w:p>
        </w:tc>
        <w:bookmarkStart w:id="155" w:name="Приложение23"/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5E37" w:rsidRPr="00135E37" w:rsidRDefault="00CE624A" w:rsidP="00062364">
            <w:pPr>
              <w:jc w:val="both"/>
            </w:pPr>
            <w:r>
              <w:fldChar w:fldCharType="begin"/>
            </w:r>
            <w:r>
              <w:instrText xml:space="preserve"> HYPERLINK  \l "Приложение23Ф" </w:instrText>
            </w:r>
            <w:r>
              <w:fldChar w:fldCharType="separate"/>
            </w:r>
            <w:r w:rsidR="00135E37" w:rsidRPr="00CE624A">
              <w:rPr>
                <w:rStyle w:val="aa"/>
              </w:rPr>
              <w:t xml:space="preserve">Шаблон «Акт </w:t>
            </w:r>
            <w:proofErr w:type="spellStart"/>
            <w:r w:rsidR="00135E37" w:rsidRPr="00CE624A">
              <w:rPr>
                <w:rStyle w:val="aa"/>
              </w:rPr>
              <w:t>опрессовки</w:t>
            </w:r>
            <w:proofErr w:type="spellEnd"/>
            <w:r w:rsidR="00135E37" w:rsidRPr="00CE624A">
              <w:rPr>
                <w:rStyle w:val="aa"/>
              </w:rPr>
              <w:t xml:space="preserve"> </w:t>
            </w:r>
            <w:proofErr w:type="spellStart"/>
            <w:r w:rsidR="00135E37" w:rsidRPr="00CE624A">
              <w:rPr>
                <w:rStyle w:val="aa"/>
              </w:rPr>
              <w:t>межпакерного</w:t>
            </w:r>
            <w:proofErr w:type="spellEnd"/>
            <w:r w:rsidR="00135E37" w:rsidRPr="00CE624A">
              <w:rPr>
                <w:rStyle w:val="aa"/>
              </w:rPr>
              <w:t xml:space="preserve"> пространства»</w:t>
            </w:r>
            <w:r>
              <w:fldChar w:fldCharType="end"/>
            </w:r>
            <w:bookmarkEnd w:id="155"/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35E37" w:rsidRPr="00162E0E" w:rsidRDefault="00135E37" w:rsidP="00062364">
            <w:r w:rsidRPr="00135E37">
              <w:t>Включено в настоящий файл</w:t>
            </w:r>
          </w:p>
        </w:tc>
      </w:tr>
    </w:tbl>
    <w:p w:rsidR="00DA6FBA" w:rsidRDefault="00DA6FBA">
      <w:r>
        <w:br w:type="page"/>
      </w:r>
    </w:p>
    <w:p w:rsidR="00A27118" w:rsidRDefault="00A27118" w:rsidP="00DA6FBA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56" w:name="_Toc72157261"/>
      <w:bookmarkStart w:id="157" w:name="_Toc72157341"/>
      <w:bookmarkStart w:id="158" w:name="_Toc81921946"/>
      <w:bookmarkStart w:id="159" w:name="Приложение2Ф"/>
      <w:r w:rsidRPr="00DA6FBA">
        <w:rPr>
          <w:i w:val="0"/>
          <w:sz w:val="24"/>
          <w:szCs w:val="24"/>
        </w:rPr>
        <w:lastRenderedPageBreak/>
        <w:t>ПРИЛОЖЕНИЕ 2. ПЕРЕЧЕНЬ ФОНТАНООПАСНЫХ РАБОТ И ФАКТОРЫ ФОНТАНООПАСНОСТИ</w:t>
      </w:r>
      <w:bookmarkEnd w:id="156"/>
      <w:bookmarkEnd w:id="157"/>
      <w:bookmarkEnd w:id="158"/>
    </w:p>
    <w:bookmarkEnd w:id="159"/>
    <w:p w:rsidR="00DA6FBA" w:rsidRPr="00DA6FBA" w:rsidRDefault="00DA6FBA" w:rsidP="00DA6FBA">
      <w:pPr>
        <w:ind w:firstLine="720"/>
        <w:jc w:val="right"/>
        <w:rPr>
          <w:rFonts w:ascii="Arial" w:hAnsi="Arial" w:cs="Arial"/>
          <w:b/>
          <w:sz w:val="20"/>
          <w:szCs w:val="20"/>
        </w:rPr>
      </w:pPr>
      <w:r w:rsidRPr="00DA6FBA">
        <w:rPr>
          <w:rFonts w:ascii="Arial" w:hAnsi="Arial" w:cs="Arial"/>
          <w:b/>
          <w:sz w:val="20"/>
          <w:szCs w:val="20"/>
        </w:rPr>
        <w:t>Табл</w:t>
      </w:r>
      <w:r>
        <w:rPr>
          <w:rFonts w:ascii="Arial" w:hAnsi="Arial" w:cs="Arial"/>
          <w:b/>
          <w:sz w:val="20"/>
          <w:szCs w:val="20"/>
        </w:rPr>
        <w:t>ица 4</w:t>
      </w:r>
    </w:p>
    <w:p w:rsidR="00DA6FBA" w:rsidRPr="00DA6FBA" w:rsidRDefault="00DA6FBA" w:rsidP="00DA6FBA">
      <w:pPr>
        <w:shd w:val="clear" w:color="auto" w:fill="FFFFFF" w:themeFill="background1"/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</w:t>
      </w:r>
      <w:r w:rsidRPr="00DA6FBA">
        <w:rPr>
          <w:rFonts w:ascii="Arial" w:hAnsi="Arial" w:cs="Arial"/>
          <w:b/>
          <w:sz w:val="20"/>
          <w:szCs w:val="20"/>
        </w:rPr>
        <w:t xml:space="preserve">еречень </w:t>
      </w:r>
      <w:proofErr w:type="spellStart"/>
      <w:r w:rsidRPr="00DA6FBA">
        <w:rPr>
          <w:rFonts w:ascii="Arial" w:hAnsi="Arial" w:cs="Arial"/>
          <w:b/>
          <w:sz w:val="20"/>
          <w:szCs w:val="20"/>
        </w:rPr>
        <w:t>фонтаноопасных</w:t>
      </w:r>
      <w:proofErr w:type="spellEnd"/>
      <w:r w:rsidRPr="00DA6FBA">
        <w:rPr>
          <w:rFonts w:ascii="Arial" w:hAnsi="Arial" w:cs="Arial"/>
          <w:b/>
          <w:sz w:val="20"/>
          <w:szCs w:val="20"/>
        </w:rPr>
        <w:t xml:space="preserve"> работ и факторы </w:t>
      </w:r>
      <w:proofErr w:type="spellStart"/>
      <w:r w:rsidRPr="00DA6FBA">
        <w:rPr>
          <w:rFonts w:ascii="Arial" w:hAnsi="Arial" w:cs="Arial"/>
          <w:b/>
          <w:sz w:val="20"/>
          <w:szCs w:val="20"/>
        </w:rPr>
        <w:t>фонтаноопасности</w:t>
      </w:r>
      <w:proofErr w:type="spellEnd"/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3969"/>
        <w:gridCol w:w="5245"/>
      </w:tblGrid>
      <w:tr w:rsidR="00A27118" w:rsidRPr="00306A51" w:rsidTr="00DA6FBA">
        <w:trPr>
          <w:trHeight w:val="430"/>
          <w:tblHeader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7118" w:rsidRPr="00306A51" w:rsidRDefault="00DA6FBA" w:rsidP="00DA6FBA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№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7118" w:rsidRPr="00306A51" w:rsidRDefault="00A27118" w:rsidP="00DA6FBA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306A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ФОНТАНООПАСНЫЕ РАБОТЫ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7118" w:rsidRPr="00306A51" w:rsidRDefault="00A27118" w:rsidP="00DA6FBA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306A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ФАКТОРЫ ФОНТАНООПАСНОСТИ</w:t>
            </w:r>
          </w:p>
        </w:tc>
      </w:tr>
      <w:tr w:rsidR="00A27118" w:rsidRPr="00DA6FBA" w:rsidTr="00DA6FBA">
        <w:trPr>
          <w:trHeight w:val="288"/>
          <w:jc w:val="center"/>
        </w:trPr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7118" w:rsidRPr="00DA6FBA" w:rsidRDefault="00DA6FBA" w:rsidP="00DA6FBA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</w:rPr>
            </w:pPr>
            <w:r w:rsidRPr="00DA6FBA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ФОНТАНООПАСНЫЕ РАБОТЫ ПРИ ЭКСПЛУАТАЦИИ СКВАЖИН И ФАКТОРЫ ФОНТАНООПАСНОСТИ</w:t>
            </w:r>
          </w:p>
        </w:tc>
      </w:tr>
      <w:tr w:rsidR="00A27118" w:rsidRPr="00C36148" w:rsidTr="00DA6FBA">
        <w:trPr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Смена элементов ФА под давлением</w:t>
            </w:r>
          </w:p>
        </w:tc>
        <w:tc>
          <w:tcPr>
            <w:tcW w:w="52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Внезапный выход из строя элементов ФА.</w:t>
            </w:r>
          </w:p>
        </w:tc>
      </w:tr>
      <w:tr w:rsidR="00A27118" w:rsidRPr="00C36148" w:rsidTr="00DA6FBA"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Замена коренных задвижек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Внезапный выход из строя элементов ФА.</w:t>
            </w:r>
          </w:p>
        </w:tc>
      </w:tr>
      <w:tr w:rsidR="00A27118" w:rsidRPr="00037D3D" w:rsidTr="00DA6FBA"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7118" w:rsidRPr="004275B4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  <w:lang w:val="en-US"/>
              </w:rPr>
            </w:pPr>
            <w:r w:rsidRPr="004275B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27118" w:rsidRPr="004275B4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4275B4">
              <w:rPr>
                <w:sz w:val="22"/>
                <w:szCs w:val="22"/>
              </w:rPr>
              <w:t xml:space="preserve">Ввод ингибитора </w:t>
            </w:r>
            <w:proofErr w:type="spellStart"/>
            <w:r w:rsidRPr="004275B4">
              <w:rPr>
                <w:sz w:val="22"/>
                <w:szCs w:val="22"/>
              </w:rPr>
              <w:t>гидратообразования</w:t>
            </w:r>
            <w:proofErr w:type="spellEnd"/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Неправильный порядок проведения работ.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Внезапный выход из строя элементов ФА.</w:t>
            </w:r>
          </w:p>
        </w:tc>
      </w:tr>
      <w:tr w:rsidR="004275B4" w:rsidRPr="00037D3D" w:rsidTr="00DA6FBA"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275B4" w:rsidRPr="004275B4" w:rsidRDefault="004275B4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4275B4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275B4" w:rsidRPr="004275B4" w:rsidRDefault="004275B4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4275B4">
              <w:rPr>
                <w:sz w:val="22"/>
                <w:szCs w:val="22"/>
              </w:rPr>
              <w:t>Ввод технологических жидкостей</w:t>
            </w:r>
            <w:r w:rsidR="005B4F8A">
              <w:rPr>
                <w:sz w:val="22"/>
                <w:szCs w:val="22"/>
              </w:rPr>
              <w:t xml:space="preserve"> (газов)</w:t>
            </w:r>
            <w:r w:rsidRPr="004275B4">
              <w:rPr>
                <w:sz w:val="22"/>
                <w:szCs w:val="22"/>
              </w:rPr>
              <w:t xml:space="preserve"> в скв</w:t>
            </w:r>
            <w:r>
              <w:rPr>
                <w:sz w:val="22"/>
                <w:szCs w:val="22"/>
              </w:rPr>
              <w:t>ажину находящейся под давлением.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275B4" w:rsidRPr="00C36148" w:rsidRDefault="004275B4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Неправильный порядок проведения работ.</w:t>
            </w:r>
          </w:p>
          <w:p w:rsidR="004275B4" w:rsidRPr="00C36148" w:rsidRDefault="004275B4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Внезапный выход из строя элементов ФА.</w:t>
            </w:r>
          </w:p>
        </w:tc>
      </w:tr>
      <w:tr w:rsidR="00A27118" w:rsidRPr="00037D3D" w:rsidTr="00DA6FBA">
        <w:trPr>
          <w:jc w:val="center"/>
        </w:trPr>
        <w:tc>
          <w:tcPr>
            <w:tcW w:w="6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27118" w:rsidRPr="00C36148" w:rsidRDefault="004275B4" w:rsidP="00DA6FBA">
            <w:pPr>
              <w:pStyle w:val="Default"/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 xml:space="preserve">Обработка </w:t>
            </w:r>
            <w:proofErr w:type="spellStart"/>
            <w:r w:rsidRPr="00C36148">
              <w:rPr>
                <w:sz w:val="22"/>
                <w:szCs w:val="22"/>
              </w:rPr>
              <w:t>призабойной</w:t>
            </w:r>
            <w:proofErr w:type="spellEnd"/>
            <w:r w:rsidRPr="00C36148">
              <w:rPr>
                <w:sz w:val="22"/>
                <w:szCs w:val="22"/>
              </w:rPr>
              <w:t xml:space="preserve"> зоны скважины</w:t>
            </w:r>
          </w:p>
        </w:tc>
        <w:tc>
          <w:tcPr>
            <w:tcW w:w="52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Неправильный порядок проведения работ.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Внезапный выход из строя элементов ФА.</w:t>
            </w:r>
          </w:p>
        </w:tc>
      </w:tr>
      <w:tr w:rsidR="00A27118" w:rsidRPr="00DA6FBA" w:rsidTr="00DA6FBA">
        <w:tblPrEx>
          <w:shd w:val="clear" w:color="auto" w:fill="FFFFFF" w:themeFill="background1"/>
        </w:tblPrEx>
        <w:trPr>
          <w:trHeight w:val="388"/>
          <w:jc w:val="center"/>
        </w:trPr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7118" w:rsidRPr="00DA6FBA" w:rsidRDefault="00DA6FBA" w:rsidP="00DA6FBA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</w:rPr>
            </w:pPr>
            <w:r w:rsidRPr="00DA6FBA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ФОНТАНООПАСНЫЕ РАБОТЫ ПРИ БУРЕНИИ СКВАЖИН И ФАКТОРЫ ФОНТАНООПАСНОСТИ</w:t>
            </w:r>
          </w:p>
        </w:tc>
      </w:tr>
      <w:tr w:rsidR="00A27118" w:rsidRPr="00A5408B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Механическое бурение.</w:t>
            </w:r>
          </w:p>
        </w:tc>
        <w:tc>
          <w:tcPr>
            <w:tcW w:w="52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Неполнота информации о разрезе.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Недостоверность данных по величине пластового давления по всему разрезу скважины.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Насыщение бурового раствора породой и пластовым флюидом.</w:t>
            </w:r>
          </w:p>
          <w:p w:rsidR="00A27118" w:rsidRPr="00A5408B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 из-за давления буровог</w:t>
            </w:r>
            <w:r w:rsidRPr="00A5408B">
              <w:rPr>
                <w:sz w:val="22"/>
                <w:szCs w:val="22"/>
              </w:rPr>
              <w:t>о раствора при применении забойных двигателей.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 xml:space="preserve">СПО </w:t>
            </w:r>
            <w:r w:rsidR="00F66119">
              <w:rPr>
                <w:sz w:val="22"/>
                <w:szCs w:val="22"/>
              </w:rPr>
              <w:t>бурильных труб</w:t>
            </w:r>
            <w:r w:rsidRPr="00C36148">
              <w:rPr>
                <w:sz w:val="22"/>
                <w:szCs w:val="22"/>
              </w:rPr>
              <w:t xml:space="preserve">, </w:t>
            </w:r>
            <w:r w:rsidR="00993E00">
              <w:rPr>
                <w:sz w:val="22"/>
                <w:szCs w:val="22"/>
              </w:rPr>
              <w:t>КНБК</w:t>
            </w:r>
            <w:r w:rsidRPr="00C36148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Снижение уровня скважинной жидкости.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 скважинной жидкости.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Промывка ствола скважины.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 xml:space="preserve">Потери давления при движении бурового раствора по </w:t>
            </w:r>
            <w:proofErr w:type="spellStart"/>
            <w:r w:rsidRPr="00C36148">
              <w:rPr>
                <w:sz w:val="22"/>
                <w:szCs w:val="22"/>
              </w:rPr>
              <w:t>затрубному</w:t>
            </w:r>
            <w:proofErr w:type="spellEnd"/>
            <w:r w:rsidRPr="00C36148">
              <w:rPr>
                <w:sz w:val="22"/>
                <w:szCs w:val="22"/>
              </w:rPr>
              <w:t xml:space="preserve"> пространству.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Неправильный выбор структурных и реологических параметров бурового раствора.</w:t>
            </w:r>
          </w:p>
        </w:tc>
      </w:tr>
      <w:tr w:rsidR="00A27118" w:rsidRPr="00C3614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Проработка ствола скважины.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C36148">
              <w:rPr>
                <w:sz w:val="22"/>
                <w:szCs w:val="22"/>
              </w:rPr>
              <w:t>Поршневание</w:t>
            </w:r>
            <w:proofErr w:type="spellEnd"/>
            <w:r w:rsidRPr="00C36148">
              <w:rPr>
                <w:sz w:val="22"/>
                <w:szCs w:val="22"/>
              </w:rPr>
              <w:t>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Спуск, подъ</w:t>
            </w:r>
            <w:r w:rsidR="0006686B">
              <w:rPr>
                <w:sz w:val="22"/>
                <w:szCs w:val="22"/>
              </w:rPr>
              <w:t>е</w:t>
            </w:r>
            <w:r w:rsidRPr="00C36148">
              <w:rPr>
                <w:sz w:val="22"/>
                <w:szCs w:val="22"/>
              </w:rPr>
              <w:t>м и цементирование обсадных колонн.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Снижение уровня бурового раствора.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поглощения.</w:t>
            </w:r>
          </w:p>
        </w:tc>
      </w:tr>
      <w:tr w:rsidR="00A27118" w:rsidRPr="0023429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Перфорация обсадных колонн.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Гидродинамические колебания в скважине.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 раствора.</w:t>
            </w:r>
          </w:p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  <w:lang w:val="en-US"/>
              </w:rPr>
            </w:pPr>
            <w:r w:rsidRPr="00037D3D">
              <w:rPr>
                <w:sz w:val="22"/>
                <w:szCs w:val="22"/>
              </w:rPr>
              <w:t>Возможность выброса газа</w:t>
            </w:r>
            <w:r w:rsidRPr="00A5408B">
              <w:rPr>
                <w:sz w:val="22"/>
                <w:szCs w:val="22"/>
                <w:lang w:val="en-US"/>
              </w:rPr>
              <w:t>.</w:t>
            </w:r>
          </w:p>
        </w:tc>
      </w:tr>
      <w:tr w:rsidR="00A27118" w:rsidRPr="00C3614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Геофизические исследования в открытом стволе скважины.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Длительность простоя скважины без промывки.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Установка нефтяных и других жидкостных ванн.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По</w:t>
            </w:r>
            <w:r w:rsidRPr="00037D3D">
              <w:rPr>
                <w:sz w:val="22"/>
                <w:szCs w:val="22"/>
              </w:rPr>
              <w:t>ступление флюида при промывке.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Гидродинамические колебания в скважине.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Снижение давления на пласт из-за пониженной плотности жидкости обработки скважины.</w:t>
            </w:r>
          </w:p>
        </w:tc>
      </w:tr>
      <w:tr w:rsidR="005F725C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F725C" w:rsidRPr="004275B4" w:rsidRDefault="005F725C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4275B4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5F725C" w:rsidRPr="004275B4" w:rsidRDefault="005F725C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4275B4">
              <w:rPr>
                <w:bCs/>
                <w:iCs/>
                <w:sz w:val="22"/>
              </w:rPr>
              <w:t>Бурение с БРД</w:t>
            </w:r>
          </w:p>
        </w:tc>
        <w:tc>
          <w:tcPr>
            <w:tcW w:w="52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F725C" w:rsidRPr="004275B4" w:rsidRDefault="005F725C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4275B4">
              <w:rPr>
                <w:sz w:val="22"/>
                <w:szCs w:val="22"/>
              </w:rPr>
              <w:t xml:space="preserve">Выход из строя уплотнительного элемента </w:t>
            </w:r>
            <w:r w:rsidR="00F66119">
              <w:rPr>
                <w:sz w:val="22"/>
                <w:szCs w:val="22"/>
              </w:rPr>
              <w:t xml:space="preserve">роторного устьевого </w:t>
            </w:r>
            <w:proofErr w:type="spellStart"/>
            <w:r w:rsidR="00F66119">
              <w:rPr>
                <w:sz w:val="22"/>
                <w:szCs w:val="22"/>
              </w:rPr>
              <w:t>герметизатора</w:t>
            </w:r>
            <w:proofErr w:type="spellEnd"/>
            <w:r w:rsidR="004275B4" w:rsidRPr="004275B4">
              <w:rPr>
                <w:sz w:val="22"/>
                <w:szCs w:val="22"/>
              </w:rPr>
              <w:t>.</w:t>
            </w:r>
          </w:p>
          <w:p w:rsidR="005F725C" w:rsidRPr="004275B4" w:rsidRDefault="004275B4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4275B4">
              <w:rPr>
                <w:sz w:val="22"/>
                <w:szCs w:val="22"/>
              </w:rPr>
              <w:t>Не соблюдения технологии проведения работ</w:t>
            </w:r>
            <w:r>
              <w:rPr>
                <w:sz w:val="22"/>
                <w:szCs w:val="22"/>
              </w:rPr>
              <w:t>.</w:t>
            </w:r>
          </w:p>
          <w:p w:rsidR="005F725C" w:rsidRPr="004275B4" w:rsidRDefault="004275B4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Неправильный порядок проведения работ.</w:t>
            </w:r>
          </w:p>
        </w:tc>
      </w:tr>
      <w:tr w:rsidR="00A27118" w:rsidRPr="00DA6FBA" w:rsidTr="00DA6FBA">
        <w:tblPrEx>
          <w:shd w:val="clear" w:color="auto" w:fill="FFFFFF" w:themeFill="background1"/>
        </w:tblPrEx>
        <w:trPr>
          <w:trHeight w:val="363"/>
          <w:jc w:val="center"/>
        </w:trPr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7118" w:rsidRPr="00DA6FBA" w:rsidRDefault="00DA6FBA" w:rsidP="00DA6FBA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</w:rPr>
            </w:pPr>
            <w:r w:rsidRPr="00DA6FBA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>ФОНТАНООПАСНЫЕ РАБОТЫ ПРИ ТКРС И ФАКТОРЫ ФОНТАНООПАСНОСТИ</w:t>
            </w:r>
          </w:p>
        </w:tc>
      </w:tr>
      <w:tr w:rsidR="00A27118" w:rsidRPr="0023429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Глушение скважин</w:t>
            </w:r>
          </w:p>
        </w:tc>
        <w:tc>
          <w:tcPr>
            <w:tcW w:w="52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Неправильный выбор жидкости глушения.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Неправильный выбор режима проведения глушения.</w:t>
            </w:r>
          </w:p>
          <w:p w:rsidR="00A27118" w:rsidRPr="00A5408B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A5408B">
              <w:rPr>
                <w:sz w:val="22"/>
                <w:szCs w:val="22"/>
              </w:rPr>
              <w:t>Недостаточный объем жидкости глушения.</w:t>
            </w:r>
          </w:p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Недостоверность данных по величине пластового давления.</w:t>
            </w:r>
          </w:p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 xml:space="preserve">Несоответствующая длительность технологического </w:t>
            </w:r>
            <w:r w:rsidRPr="00234298">
              <w:rPr>
                <w:sz w:val="22"/>
                <w:szCs w:val="22"/>
              </w:rPr>
              <w:lastRenderedPageBreak/>
              <w:t>отстоя.</w:t>
            </w:r>
          </w:p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Отсутствие контроля качества жидкости глушения и параметров проведения процесса глушения.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Разборка и демонтаж ФА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Разгерметизация скважины.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Монтаж ПВО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Проведение работ с открытым устьем.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C36148">
              <w:rPr>
                <w:sz w:val="22"/>
                <w:szCs w:val="22"/>
              </w:rPr>
              <w:t>Опрессовка</w:t>
            </w:r>
            <w:proofErr w:type="spellEnd"/>
            <w:r w:rsidRPr="00C36148">
              <w:rPr>
                <w:sz w:val="22"/>
                <w:szCs w:val="22"/>
              </w:rPr>
              <w:t xml:space="preserve"> ПВО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 xml:space="preserve">Срыв подвески НКТ и срыв </w:t>
            </w:r>
            <w:proofErr w:type="spellStart"/>
            <w:r w:rsidRPr="00C36148">
              <w:rPr>
                <w:sz w:val="22"/>
                <w:szCs w:val="22"/>
              </w:rPr>
              <w:t>пакера</w:t>
            </w:r>
            <w:proofErr w:type="spellEnd"/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Проведение работ с открытым устьем.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Гидродинамические колебания в скважине.</w:t>
            </w:r>
          </w:p>
        </w:tc>
      </w:tr>
      <w:tr w:rsidR="00A27118" w:rsidRPr="0023429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306A51">
              <w:rPr>
                <w:sz w:val="22"/>
                <w:szCs w:val="22"/>
              </w:rPr>
              <w:t>Промыслово-геофизические исследования</w:t>
            </w:r>
            <w:r w:rsidRPr="00234298">
              <w:rPr>
                <w:sz w:val="22"/>
                <w:szCs w:val="22"/>
              </w:rPr>
              <w:t xml:space="preserve"> </w:t>
            </w:r>
            <w:r w:rsidRPr="00C36148">
              <w:rPr>
                <w:sz w:val="22"/>
                <w:szCs w:val="22"/>
              </w:rPr>
              <w:t>(П</w:t>
            </w:r>
            <w:r w:rsidRPr="00037D3D">
              <w:rPr>
                <w:sz w:val="22"/>
                <w:szCs w:val="22"/>
              </w:rPr>
              <w:t>ГИ)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A5408B">
              <w:rPr>
                <w:sz w:val="22"/>
                <w:szCs w:val="22"/>
              </w:rPr>
              <w:t>Длительност</w:t>
            </w:r>
            <w:r w:rsidRPr="00234298">
              <w:rPr>
                <w:sz w:val="22"/>
                <w:szCs w:val="22"/>
              </w:rPr>
              <w:t xml:space="preserve">ь простоя скважины без промывки (отсутствие </w:t>
            </w:r>
            <w:proofErr w:type="spellStart"/>
            <w:r w:rsidRPr="00234298">
              <w:rPr>
                <w:sz w:val="22"/>
                <w:szCs w:val="22"/>
              </w:rPr>
              <w:t>долива</w:t>
            </w:r>
            <w:proofErr w:type="spellEnd"/>
            <w:r w:rsidRPr="00234298">
              <w:rPr>
                <w:sz w:val="22"/>
                <w:szCs w:val="22"/>
              </w:rPr>
              <w:t xml:space="preserve"> более 4-х часов)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F66119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 xml:space="preserve">СПО НКТ, </w:t>
            </w:r>
            <w:r w:rsidR="00F66119">
              <w:rPr>
                <w:sz w:val="22"/>
                <w:szCs w:val="22"/>
              </w:rPr>
              <w:t>бурильные трубы</w:t>
            </w:r>
            <w:r w:rsidRPr="00C36148">
              <w:rPr>
                <w:sz w:val="22"/>
                <w:szCs w:val="22"/>
              </w:rPr>
              <w:t>, подземного оборудования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Снижение уровня скважинной жидкости.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поглощения.</w:t>
            </w:r>
          </w:p>
        </w:tc>
      </w:tr>
      <w:tr w:rsidR="00A27118" w:rsidRPr="00A5408B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Ликвидация аварий с подземным оборудованием (</w:t>
            </w:r>
            <w:proofErr w:type="spellStart"/>
            <w:r w:rsidRPr="00C36148">
              <w:rPr>
                <w:sz w:val="22"/>
                <w:szCs w:val="22"/>
              </w:rPr>
              <w:t>обуривание</w:t>
            </w:r>
            <w:proofErr w:type="spellEnd"/>
            <w:r w:rsidRPr="00C36148">
              <w:rPr>
                <w:sz w:val="22"/>
                <w:szCs w:val="22"/>
              </w:rPr>
              <w:t>, установка жидкостных ванн)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Поступление флюида при промывке.</w:t>
            </w:r>
          </w:p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Гидродинамические колебания в скважине.</w:t>
            </w:r>
          </w:p>
          <w:p w:rsidR="00A27118" w:rsidRPr="00A5408B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Снижение давления на пласт из-за пониженной плотности жидкости обработки скважи</w:t>
            </w:r>
            <w:r w:rsidRPr="00A5408B">
              <w:rPr>
                <w:sz w:val="22"/>
                <w:szCs w:val="22"/>
              </w:rPr>
              <w:t>ны (кислота и др.).</w:t>
            </w:r>
          </w:p>
        </w:tc>
      </w:tr>
      <w:tr w:rsidR="00A27118" w:rsidRPr="0023429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306A51">
              <w:rPr>
                <w:bCs/>
                <w:sz w:val="22"/>
                <w:szCs w:val="22"/>
              </w:rPr>
              <w:t>Прострелочно-взрывные работы</w:t>
            </w:r>
            <w:r w:rsidRPr="00234298">
              <w:rPr>
                <w:sz w:val="22"/>
                <w:szCs w:val="22"/>
              </w:rPr>
              <w:t xml:space="preserve"> </w:t>
            </w:r>
            <w:r w:rsidRPr="00C36148">
              <w:rPr>
                <w:sz w:val="22"/>
                <w:szCs w:val="22"/>
              </w:rPr>
              <w:t>(</w:t>
            </w:r>
            <w:r w:rsidRPr="00037D3D">
              <w:rPr>
                <w:sz w:val="22"/>
                <w:szCs w:val="22"/>
              </w:rPr>
              <w:t>ПВР) в скважине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A5408B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A5408B">
              <w:rPr>
                <w:sz w:val="22"/>
                <w:szCs w:val="22"/>
              </w:rPr>
              <w:t>Гидродинамические колебания в скважине.</w:t>
            </w:r>
          </w:p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Возможность поглощения раствора.</w:t>
            </w:r>
          </w:p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Возможность выброса газа.</w:t>
            </w:r>
          </w:p>
        </w:tc>
      </w:tr>
      <w:tr w:rsidR="00A27118" w:rsidRPr="00A5408B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306A51">
              <w:rPr>
                <w:sz w:val="22"/>
                <w:szCs w:val="22"/>
              </w:rPr>
              <w:t>Гидравлический разрыв пласта</w:t>
            </w:r>
            <w:r w:rsidRPr="00234298">
              <w:rPr>
                <w:sz w:val="22"/>
                <w:szCs w:val="22"/>
              </w:rPr>
              <w:t xml:space="preserve"> </w:t>
            </w:r>
            <w:r w:rsidRPr="00C36148">
              <w:rPr>
                <w:sz w:val="22"/>
                <w:szCs w:val="22"/>
              </w:rPr>
              <w:t>(</w:t>
            </w:r>
            <w:r w:rsidRPr="00037D3D">
              <w:rPr>
                <w:sz w:val="22"/>
                <w:szCs w:val="22"/>
              </w:rPr>
              <w:t>ГРП) в скважине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A5408B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A5408B">
              <w:rPr>
                <w:sz w:val="22"/>
                <w:szCs w:val="22"/>
              </w:rPr>
              <w:t>Возможность поглощения.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Промывка (</w:t>
            </w:r>
            <w:proofErr w:type="spellStart"/>
            <w:r w:rsidRPr="00037D3D">
              <w:rPr>
                <w:sz w:val="22"/>
                <w:szCs w:val="22"/>
              </w:rPr>
              <w:t>растепление</w:t>
            </w:r>
            <w:proofErr w:type="spellEnd"/>
            <w:r w:rsidRPr="00037D3D">
              <w:rPr>
                <w:sz w:val="22"/>
                <w:szCs w:val="22"/>
              </w:rPr>
              <w:t>) пробок: парафиновых, гидратных и других отложений.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Снижение давления на пласт из-за пониженной плотности жидкости обработки скважины.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306A51">
              <w:rPr>
                <w:bCs/>
                <w:sz w:val="22"/>
                <w:szCs w:val="22"/>
              </w:rPr>
              <w:t xml:space="preserve">Обработка </w:t>
            </w:r>
            <w:proofErr w:type="spellStart"/>
            <w:r w:rsidRPr="00306A51">
              <w:rPr>
                <w:bCs/>
                <w:sz w:val="22"/>
                <w:szCs w:val="22"/>
              </w:rPr>
              <w:t>призабойной</w:t>
            </w:r>
            <w:proofErr w:type="spellEnd"/>
            <w:r w:rsidRPr="00306A51">
              <w:rPr>
                <w:bCs/>
                <w:sz w:val="22"/>
                <w:szCs w:val="22"/>
              </w:rPr>
              <w:t xml:space="preserve"> зоны (ОПЗ)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Снижение уровня из-за увеличения плотности жидкости обработки скважины (</w:t>
            </w:r>
            <w:r w:rsidRPr="00037D3D">
              <w:rPr>
                <w:sz w:val="22"/>
                <w:szCs w:val="22"/>
              </w:rPr>
              <w:t>кислота и др.).</w:t>
            </w:r>
          </w:p>
        </w:tc>
      </w:tr>
      <w:tr w:rsidR="00A27118" w:rsidRPr="0023429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 xml:space="preserve">Установка и </w:t>
            </w:r>
            <w:proofErr w:type="spellStart"/>
            <w:r w:rsidRPr="00C36148">
              <w:rPr>
                <w:sz w:val="22"/>
                <w:szCs w:val="22"/>
              </w:rPr>
              <w:t>разбуривание</w:t>
            </w:r>
            <w:proofErr w:type="spellEnd"/>
            <w:r w:rsidRPr="00C36148">
              <w:rPr>
                <w:sz w:val="22"/>
                <w:szCs w:val="22"/>
              </w:rPr>
              <w:t xml:space="preserve"> цементных мостов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поглощения.</w:t>
            </w:r>
          </w:p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выброса скопления газа из-под разбуриваемого моста</w:t>
            </w:r>
            <w:r w:rsidRPr="00A5408B">
              <w:rPr>
                <w:sz w:val="22"/>
                <w:szCs w:val="22"/>
              </w:rPr>
              <w:t>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Вызов притока (</w:t>
            </w:r>
            <w:proofErr w:type="spellStart"/>
            <w:r w:rsidRPr="00C36148">
              <w:rPr>
                <w:sz w:val="22"/>
                <w:szCs w:val="22"/>
              </w:rPr>
              <w:t>свабирование</w:t>
            </w:r>
            <w:proofErr w:type="spellEnd"/>
            <w:r w:rsidRPr="00C36148">
              <w:rPr>
                <w:sz w:val="22"/>
                <w:szCs w:val="22"/>
              </w:rPr>
              <w:t>, компрессирование и другое) и отработка скважины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Технология проведения работ.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Демонтаж ПВО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Проведение работ с открытым устьем.</w:t>
            </w:r>
          </w:p>
        </w:tc>
      </w:tr>
      <w:tr w:rsidR="00A27118" w:rsidRPr="00037D3D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shd w:val="clear" w:color="auto" w:fill="FFFFFF" w:themeFill="background1"/>
          </w:tcPr>
          <w:p w:rsidR="00A27118" w:rsidRPr="00C3614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C36148">
              <w:rPr>
                <w:sz w:val="22"/>
                <w:szCs w:val="22"/>
              </w:rPr>
              <w:t>Опрессовка</w:t>
            </w:r>
            <w:proofErr w:type="spellEnd"/>
            <w:r w:rsidRPr="00C36148">
              <w:rPr>
                <w:sz w:val="22"/>
                <w:szCs w:val="22"/>
              </w:rPr>
              <w:t xml:space="preserve"> ПВО</w:t>
            </w:r>
          </w:p>
        </w:tc>
        <w:tc>
          <w:tcPr>
            <w:tcW w:w="5245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A27118" w:rsidRPr="00037D3D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037D3D">
              <w:rPr>
                <w:sz w:val="22"/>
                <w:szCs w:val="22"/>
              </w:rPr>
              <w:t>Возможность поглощения.</w:t>
            </w:r>
          </w:p>
        </w:tc>
      </w:tr>
      <w:tr w:rsidR="00A27118" w:rsidRPr="00234298" w:rsidTr="00DA6FBA">
        <w:tblPrEx>
          <w:shd w:val="clear" w:color="auto" w:fill="FFFFFF" w:themeFill="background1"/>
        </w:tblPrEx>
        <w:trPr>
          <w:jc w:val="center"/>
        </w:trPr>
        <w:tc>
          <w:tcPr>
            <w:tcW w:w="6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C36148">
              <w:rPr>
                <w:sz w:val="22"/>
                <w:szCs w:val="22"/>
              </w:rPr>
              <w:t>Сборка и монтаж</w:t>
            </w:r>
            <w:r w:rsidRPr="00037D3D">
              <w:rPr>
                <w:sz w:val="22"/>
                <w:szCs w:val="22"/>
              </w:rPr>
              <w:t xml:space="preserve"> фонтанной арматуры (</w:t>
            </w:r>
            <w:r w:rsidRPr="00A5408B">
              <w:rPr>
                <w:sz w:val="22"/>
                <w:szCs w:val="22"/>
              </w:rPr>
              <w:t>ФА</w:t>
            </w:r>
            <w:r w:rsidRPr="00234298">
              <w:rPr>
                <w:sz w:val="22"/>
                <w:szCs w:val="22"/>
              </w:rPr>
              <w:t>)</w:t>
            </w:r>
          </w:p>
        </w:tc>
        <w:tc>
          <w:tcPr>
            <w:tcW w:w="52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7118" w:rsidRPr="00234298" w:rsidRDefault="00A27118" w:rsidP="00DA6FBA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234298">
              <w:rPr>
                <w:sz w:val="22"/>
                <w:szCs w:val="22"/>
              </w:rPr>
              <w:t>Проведение работ с открытым устьем.</w:t>
            </w:r>
          </w:p>
        </w:tc>
      </w:tr>
    </w:tbl>
    <w:p w:rsidR="00497816" w:rsidRDefault="00497816" w:rsidP="00A27118">
      <w:pPr>
        <w:jc w:val="both"/>
        <w:rPr>
          <w:rFonts w:ascii="Arial" w:hAnsi="Arial" w:cs="Arial"/>
          <w:b/>
          <w:bCs/>
          <w:iCs/>
          <w:sz w:val="28"/>
          <w:szCs w:val="28"/>
        </w:rPr>
        <w:sectPr w:rsidR="00497816" w:rsidSect="00CB1870"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EA24DF" w:rsidRPr="00F66119" w:rsidRDefault="00EA24DF" w:rsidP="00EA24DF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60" w:name="_Toc81921947"/>
      <w:bookmarkStart w:id="161" w:name="Приложение3Ф"/>
      <w:bookmarkStart w:id="162" w:name="_Toc72157263"/>
      <w:bookmarkStart w:id="163" w:name="_Toc72157343"/>
      <w:bookmarkStart w:id="164" w:name="_Toc72157262"/>
      <w:bookmarkStart w:id="165" w:name="_Toc72157342"/>
      <w:r w:rsidRPr="00DA6FBA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3</w:t>
      </w:r>
      <w:r w:rsidRPr="00DA6FBA">
        <w:rPr>
          <w:i w:val="0"/>
          <w:sz w:val="24"/>
          <w:szCs w:val="24"/>
        </w:rPr>
        <w:t xml:space="preserve">. </w:t>
      </w:r>
      <w:r w:rsidRPr="00F66119">
        <w:rPr>
          <w:i w:val="0"/>
          <w:sz w:val="24"/>
          <w:szCs w:val="24"/>
        </w:rPr>
        <w:t>ШАБЛОН «ЖУРНАЛ ИНСТРУКТАЖА НА РАБОЧЕМ МЕСТЕ»</w:t>
      </w:r>
      <w:bookmarkEnd w:id="160"/>
    </w:p>
    <w:bookmarkEnd w:id="161"/>
    <w:p w:rsidR="00EA24DF" w:rsidRPr="00BE0D1A" w:rsidRDefault="00EA24DF" w:rsidP="00EA24DF">
      <w:pPr>
        <w:suppressAutoHyphens/>
        <w:jc w:val="right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b/>
          <w:sz w:val="28"/>
          <w:szCs w:val="24"/>
          <w:lang w:eastAsia="ru-RU"/>
        </w:rPr>
      </w:pPr>
      <w:r w:rsidRPr="00BE0D1A">
        <w:rPr>
          <w:rFonts w:eastAsia="Times New Roman"/>
          <w:b/>
          <w:sz w:val="28"/>
          <w:szCs w:val="24"/>
          <w:lang w:eastAsia="ru-RU"/>
        </w:rPr>
        <w:t>_______________________________________</w:t>
      </w:r>
    </w:p>
    <w:p w:rsidR="00EA24DF" w:rsidRPr="00BE0D1A" w:rsidRDefault="00EA24DF" w:rsidP="00EA24DF">
      <w:pPr>
        <w:suppressAutoHyphens/>
        <w:jc w:val="right"/>
        <w:rPr>
          <w:rFonts w:eastAsia="Times New Roman"/>
          <w:b/>
          <w:szCs w:val="24"/>
          <w:lang w:eastAsia="ru-RU"/>
        </w:rPr>
      </w:pPr>
      <w:r w:rsidRPr="00BE0D1A">
        <w:rPr>
          <w:rFonts w:eastAsia="Times New Roman"/>
          <w:szCs w:val="24"/>
          <w:lang w:eastAsia="ru-RU"/>
        </w:rPr>
        <w:t xml:space="preserve">наименование </w:t>
      </w:r>
      <w:r>
        <w:rPr>
          <w:rFonts w:eastAsia="Times New Roman"/>
          <w:szCs w:val="24"/>
          <w:lang w:eastAsia="ru-RU"/>
        </w:rPr>
        <w:t>организации</w:t>
      </w:r>
    </w:p>
    <w:p w:rsidR="00EA24DF" w:rsidRDefault="00EA24DF" w:rsidP="00EA24DF">
      <w:pPr>
        <w:suppressAutoHyphens/>
        <w:jc w:val="center"/>
        <w:rPr>
          <w:rFonts w:eastAsia="Times New Roman"/>
          <w:b/>
          <w:sz w:val="28"/>
          <w:szCs w:val="24"/>
          <w:lang w:eastAsia="ru-RU"/>
        </w:rPr>
      </w:pPr>
    </w:p>
    <w:p w:rsidR="00EA24DF" w:rsidRDefault="00EA24DF" w:rsidP="00EA24DF">
      <w:pPr>
        <w:suppressAutoHyphens/>
        <w:jc w:val="center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center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center"/>
        <w:rPr>
          <w:rFonts w:eastAsia="Times New Roman"/>
          <w:b/>
          <w:sz w:val="28"/>
          <w:szCs w:val="24"/>
          <w:lang w:eastAsia="ru-RU"/>
        </w:rPr>
      </w:pPr>
      <w:r w:rsidRPr="00BE0D1A">
        <w:rPr>
          <w:rFonts w:eastAsia="Times New Roman"/>
          <w:b/>
          <w:sz w:val="28"/>
          <w:szCs w:val="24"/>
          <w:lang w:eastAsia="ru-RU"/>
        </w:rPr>
        <w:t>Ж У Р Н А Л</w:t>
      </w:r>
    </w:p>
    <w:p w:rsidR="00EA24DF" w:rsidRPr="00BE0D1A" w:rsidRDefault="00EA24DF" w:rsidP="00EA24DF">
      <w:pPr>
        <w:suppressAutoHyphens/>
        <w:jc w:val="center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center"/>
        <w:rPr>
          <w:rFonts w:eastAsia="Times New Roman"/>
          <w:b/>
          <w:sz w:val="28"/>
          <w:szCs w:val="24"/>
          <w:lang w:eastAsia="ru-RU"/>
        </w:rPr>
      </w:pPr>
      <w:r w:rsidRPr="00BE0D1A">
        <w:rPr>
          <w:rFonts w:eastAsia="Times New Roman"/>
          <w:b/>
          <w:sz w:val="28"/>
          <w:szCs w:val="24"/>
          <w:lang w:eastAsia="ru-RU"/>
        </w:rPr>
        <w:t>регистрации инструктажей персонала на рабочем месте</w:t>
      </w:r>
    </w:p>
    <w:p w:rsidR="00EA24DF" w:rsidRPr="00BE0D1A" w:rsidRDefault="00EA24DF" w:rsidP="00EA24DF">
      <w:pPr>
        <w:suppressAutoHyphens/>
        <w:jc w:val="center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both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center"/>
        <w:rPr>
          <w:rFonts w:eastAsia="Times New Roman"/>
          <w:b/>
          <w:szCs w:val="24"/>
          <w:lang w:eastAsia="ru-RU"/>
        </w:rPr>
      </w:pPr>
      <w:r w:rsidRPr="00BE0D1A">
        <w:rPr>
          <w:rFonts w:eastAsia="Times New Roman"/>
          <w:b/>
          <w:szCs w:val="24"/>
          <w:lang w:eastAsia="ru-RU"/>
        </w:rPr>
        <w:t>________________________________________________________________________________</w:t>
      </w:r>
    </w:p>
    <w:p w:rsidR="00EA24DF" w:rsidRPr="00BE0D1A" w:rsidRDefault="00EA24DF" w:rsidP="00EA24DF">
      <w:pPr>
        <w:suppressAutoHyphens/>
        <w:jc w:val="center"/>
        <w:rPr>
          <w:rFonts w:eastAsia="Times New Roman"/>
          <w:szCs w:val="24"/>
          <w:lang w:eastAsia="ru-RU"/>
        </w:rPr>
      </w:pPr>
      <w:r w:rsidRPr="00BE0D1A">
        <w:rPr>
          <w:rFonts w:eastAsia="Times New Roman"/>
          <w:szCs w:val="24"/>
          <w:lang w:eastAsia="ru-RU"/>
        </w:rPr>
        <w:t>(наименование цеха, участка, службы и т.п.)</w:t>
      </w: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  <w:r w:rsidRPr="00BE0D1A">
        <w:rPr>
          <w:rFonts w:eastAsia="Times New Roman"/>
          <w:szCs w:val="24"/>
          <w:lang w:eastAsia="ru-RU"/>
        </w:rPr>
        <w:t>Начат _____________ 20___ г.</w:t>
      </w: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szCs w:val="24"/>
          <w:lang w:eastAsia="ru-RU"/>
        </w:rPr>
      </w:pPr>
      <w:r w:rsidRPr="00BE0D1A">
        <w:rPr>
          <w:rFonts w:eastAsia="Times New Roman"/>
          <w:szCs w:val="24"/>
          <w:lang w:eastAsia="ru-RU"/>
        </w:rPr>
        <w:t>Окончен ___________ 20___ г.</w:t>
      </w:r>
    </w:p>
    <w:p w:rsidR="00EA24DF" w:rsidRPr="00BE0D1A" w:rsidRDefault="00EA24DF" w:rsidP="00EA24DF">
      <w:pPr>
        <w:suppressAutoHyphens/>
        <w:rPr>
          <w:rFonts w:eastAsia="Times New Roman"/>
          <w:sz w:val="28"/>
          <w:szCs w:val="24"/>
          <w:lang w:eastAsia="ru-RU"/>
        </w:rPr>
      </w:pPr>
      <w:r w:rsidRPr="00BE0D1A">
        <w:rPr>
          <w:rFonts w:eastAsia="Times New Roman"/>
          <w:sz w:val="28"/>
          <w:szCs w:val="24"/>
          <w:lang w:eastAsia="ru-RU"/>
        </w:rPr>
        <w:br w:type="page"/>
      </w:r>
    </w:p>
    <w:p w:rsidR="00EA24DF" w:rsidRPr="00BE0D1A" w:rsidRDefault="00EA24DF" w:rsidP="00EA24DF">
      <w:pPr>
        <w:suppressAutoHyphens/>
        <w:jc w:val="right"/>
        <w:rPr>
          <w:rFonts w:eastAsia="Times New Roman"/>
          <w:b/>
          <w:szCs w:val="24"/>
          <w:lang w:eastAsia="ru-RU"/>
        </w:rPr>
      </w:pPr>
      <w:r w:rsidRPr="00BE0D1A">
        <w:rPr>
          <w:rFonts w:eastAsia="Times New Roman"/>
          <w:b/>
          <w:szCs w:val="24"/>
          <w:lang w:eastAsia="ru-RU"/>
        </w:rPr>
        <w:lastRenderedPageBreak/>
        <w:t>Первая страница журнала</w:t>
      </w:r>
    </w:p>
    <w:p w:rsidR="00EA24DF" w:rsidRPr="00BE0D1A" w:rsidRDefault="00EA24DF" w:rsidP="00EA24DF">
      <w:pPr>
        <w:suppressAutoHyphens/>
        <w:rPr>
          <w:rFonts w:eastAsia="Times New Roman"/>
          <w:b/>
          <w:sz w:val="28"/>
          <w:szCs w:val="24"/>
          <w:lang w:eastAsia="ru-RU"/>
        </w:rPr>
      </w:pPr>
    </w:p>
    <w:p w:rsidR="00EA24DF" w:rsidRPr="00BE0D1A" w:rsidRDefault="00EA24DF" w:rsidP="00EA24DF">
      <w:pPr>
        <w:jc w:val="center"/>
        <w:rPr>
          <w:rFonts w:eastAsia="Times New Roman"/>
          <w:b/>
          <w:szCs w:val="24"/>
          <w:lang w:eastAsia="ru-RU"/>
        </w:rPr>
      </w:pPr>
      <w:r w:rsidRPr="00BE0D1A">
        <w:rPr>
          <w:rFonts w:eastAsia="Times New Roman"/>
          <w:b/>
          <w:szCs w:val="24"/>
          <w:lang w:eastAsia="ru-RU"/>
        </w:rPr>
        <w:t>СПИСОК</w:t>
      </w:r>
    </w:p>
    <w:p w:rsidR="00EA24DF" w:rsidRPr="00BE0D1A" w:rsidRDefault="00EA24DF" w:rsidP="00EA24DF">
      <w:pPr>
        <w:jc w:val="center"/>
        <w:rPr>
          <w:rFonts w:eastAsia="Times New Roman"/>
          <w:szCs w:val="24"/>
          <w:lang w:eastAsia="ru-RU"/>
        </w:rPr>
      </w:pPr>
      <w:r w:rsidRPr="00BE0D1A">
        <w:rPr>
          <w:rFonts w:eastAsia="Times New Roman"/>
          <w:b/>
          <w:bCs/>
          <w:szCs w:val="24"/>
          <w:lang w:eastAsia="ru-RU"/>
        </w:rPr>
        <w:t>Работников</w:t>
      </w:r>
    </w:p>
    <w:p w:rsidR="00EA24DF" w:rsidRPr="00BE0D1A" w:rsidRDefault="00EA24DF" w:rsidP="00EA24DF">
      <w:pPr>
        <w:rPr>
          <w:rFonts w:eastAsia="Times New Roman"/>
          <w:szCs w:val="24"/>
          <w:lang w:eastAsia="ru-RU"/>
        </w:rPr>
      </w:pPr>
      <w:r w:rsidRPr="00BE0D1A">
        <w:rPr>
          <w:rFonts w:eastAsia="Times New Roman"/>
          <w:szCs w:val="24"/>
          <w:lang w:eastAsia="ru-RU"/>
        </w:rPr>
        <w:t>______________________________________________________________________________</w:t>
      </w:r>
    </w:p>
    <w:p w:rsidR="00EA24DF" w:rsidRPr="00BE0D1A" w:rsidRDefault="00EA24DF" w:rsidP="00EA24DF">
      <w:pPr>
        <w:suppressAutoHyphens/>
        <w:rPr>
          <w:rFonts w:eastAsia="Times New Roman"/>
          <w:b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554"/>
        <w:gridCol w:w="2230"/>
      </w:tblGrid>
      <w:tr w:rsidR="00EA24DF" w:rsidRPr="00F66119" w:rsidTr="00062364"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ФАМИЛИЯ, ИНИЦИАЛЫ</w:t>
            </w:r>
          </w:p>
        </w:tc>
        <w:tc>
          <w:tcPr>
            <w:tcW w:w="23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ПРОФЕССИЯ</w:t>
            </w:r>
          </w:p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5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НОМЕР СТРАНИЦЫ</w:t>
            </w:r>
          </w:p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ЗАПИСИ ИНСТРУКТАЖЕЙ</w:t>
            </w:r>
          </w:p>
        </w:tc>
        <w:tc>
          <w:tcPr>
            <w:tcW w:w="22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ПРИМЕЧАНИЕ</w:t>
            </w:r>
          </w:p>
        </w:tc>
      </w:tr>
      <w:tr w:rsidR="00EA24DF" w:rsidRPr="00BE0D1A" w:rsidTr="00062364">
        <w:tc>
          <w:tcPr>
            <w:tcW w:w="2392" w:type="dxa"/>
            <w:tcBorders>
              <w:top w:val="single" w:sz="12" w:space="0" w:color="auto"/>
              <w:lef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top w:val="single" w:sz="12" w:space="0" w:color="auto"/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EA24DF" w:rsidRPr="00BE0D1A" w:rsidTr="00062364">
        <w:tc>
          <w:tcPr>
            <w:tcW w:w="2392" w:type="dxa"/>
            <w:tcBorders>
              <w:lef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554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EA24DF" w:rsidRPr="00BE0D1A" w:rsidTr="00062364">
        <w:tc>
          <w:tcPr>
            <w:tcW w:w="2392" w:type="dxa"/>
            <w:tcBorders>
              <w:lef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554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EA24DF" w:rsidRPr="00BE0D1A" w:rsidTr="00062364">
        <w:tc>
          <w:tcPr>
            <w:tcW w:w="2392" w:type="dxa"/>
            <w:tcBorders>
              <w:left w:val="single" w:sz="12" w:space="0" w:color="auto"/>
              <w:bottom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bottom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bottom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bottom w:val="single" w:sz="12" w:space="0" w:color="auto"/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</w:tbl>
    <w:p w:rsidR="00EA24DF" w:rsidRPr="00BE0D1A" w:rsidRDefault="00EA24DF" w:rsidP="00EA24DF">
      <w:pPr>
        <w:suppressAutoHyphens/>
        <w:rPr>
          <w:rFonts w:eastAsia="Times New Roman"/>
          <w:szCs w:val="24"/>
          <w:lang w:eastAsia="ru-RU"/>
        </w:rPr>
      </w:pPr>
    </w:p>
    <w:p w:rsidR="00EA24DF" w:rsidRPr="00BE0D1A" w:rsidRDefault="00EA24DF" w:rsidP="00EA24DF">
      <w:pPr>
        <w:suppressAutoHyphens/>
        <w:jc w:val="right"/>
        <w:rPr>
          <w:rFonts w:eastAsia="Times New Roman"/>
          <w:b/>
          <w:szCs w:val="24"/>
          <w:lang w:eastAsia="ru-RU"/>
        </w:rPr>
      </w:pPr>
      <w:r w:rsidRPr="00BE0D1A">
        <w:rPr>
          <w:rFonts w:eastAsia="Times New Roman"/>
          <w:b/>
          <w:szCs w:val="24"/>
          <w:lang w:eastAsia="ru-RU"/>
        </w:rPr>
        <w:t>Последующие страницы журнала</w:t>
      </w:r>
    </w:p>
    <w:p w:rsidR="00EA24DF" w:rsidRPr="00BE0D1A" w:rsidRDefault="00EA24DF" w:rsidP="00EA24DF">
      <w:pPr>
        <w:suppressAutoHyphens/>
        <w:rPr>
          <w:rFonts w:eastAsia="Times New Roman"/>
          <w:bCs/>
          <w:szCs w:val="24"/>
          <w:lang w:eastAsia="ru-RU"/>
        </w:rPr>
      </w:pPr>
    </w:p>
    <w:p w:rsidR="00EA24DF" w:rsidRPr="00BE0D1A" w:rsidRDefault="00EA24DF" w:rsidP="00EA24DF">
      <w:pPr>
        <w:suppressAutoHyphens/>
        <w:rPr>
          <w:rFonts w:eastAsia="Times New Roman"/>
          <w:bCs/>
          <w:szCs w:val="24"/>
          <w:lang w:eastAsia="ru-RU"/>
        </w:rPr>
      </w:pPr>
      <w:r w:rsidRPr="00BE0D1A">
        <w:rPr>
          <w:rFonts w:eastAsia="Times New Roman"/>
          <w:bCs/>
          <w:szCs w:val="24"/>
          <w:lang w:eastAsia="ru-RU"/>
        </w:rPr>
        <w:t>Фамилия, имя, отчество ___________________________________________________________</w:t>
      </w:r>
    </w:p>
    <w:p w:rsidR="00EA24DF" w:rsidRPr="00BE0D1A" w:rsidRDefault="00EA24DF" w:rsidP="00EA24DF">
      <w:pPr>
        <w:suppressAutoHyphens/>
        <w:rPr>
          <w:rFonts w:eastAsia="Times New Roman"/>
          <w:bCs/>
          <w:szCs w:val="24"/>
          <w:lang w:eastAsia="ru-RU"/>
        </w:rPr>
      </w:pPr>
    </w:p>
    <w:p w:rsidR="00EA24DF" w:rsidRPr="00BE0D1A" w:rsidRDefault="00EA24DF" w:rsidP="00EA24DF">
      <w:pPr>
        <w:suppressAutoHyphens/>
        <w:rPr>
          <w:rFonts w:eastAsia="Times New Roman"/>
          <w:b/>
          <w:szCs w:val="24"/>
          <w:lang w:eastAsia="ru-RU"/>
        </w:rPr>
      </w:pPr>
      <w:r w:rsidRPr="00BE0D1A">
        <w:rPr>
          <w:rFonts w:eastAsia="Times New Roman"/>
          <w:bCs/>
          <w:szCs w:val="24"/>
          <w:lang w:eastAsia="ru-RU"/>
        </w:rPr>
        <w:t>Профессия (должность)</w:t>
      </w:r>
      <w:r w:rsidRPr="00BE0D1A">
        <w:rPr>
          <w:rFonts w:eastAsia="Times New Roman"/>
          <w:b/>
          <w:szCs w:val="24"/>
          <w:lang w:eastAsia="ru-RU"/>
        </w:rPr>
        <w:t>____________________________________________________________</w:t>
      </w:r>
    </w:p>
    <w:p w:rsidR="00EA24DF" w:rsidRPr="00BE0D1A" w:rsidRDefault="00EA24DF" w:rsidP="00EA24DF">
      <w:pPr>
        <w:suppressAutoHyphens/>
        <w:rPr>
          <w:rFonts w:eastAsia="Times New Roman"/>
          <w:b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08"/>
        <w:gridCol w:w="2392"/>
        <w:gridCol w:w="2392"/>
      </w:tblGrid>
      <w:tr w:rsidR="00EA24DF" w:rsidRPr="00F66119" w:rsidTr="00062364">
        <w:trPr>
          <w:cantSplit/>
          <w:trHeight w:val="560"/>
          <w:jc w:val="center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ДАТА ПРОВЕДЕНИЯ, ВИД, ПРИЧИНА</w:t>
            </w:r>
          </w:p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ИНСТРУКТАЖА</w:t>
            </w:r>
          </w:p>
        </w:tc>
        <w:tc>
          <w:tcPr>
            <w:tcW w:w="2408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ТЕМА ИНСТРУКТАЖА</w:t>
            </w:r>
          </w:p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(ВОПРОСЫ, ПО КОТОРЫМ ПРОВОДИТСЯ ИНСТРУКТАЖ)</w:t>
            </w:r>
          </w:p>
        </w:tc>
        <w:tc>
          <w:tcPr>
            <w:tcW w:w="4784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ПОДПИСИ</w:t>
            </w:r>
          </w:p>
        </w:tc>
      </w:tr>
      <w:tr w:rsidR="00EA24DF" w:rsidRPr="00F66119" w:rsidTr="00062364">
        <w:trPr>
          <w:cantSplit/>
          <w:trHeight w:val="271"/>
          <w:jc w:val="center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08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92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ИНСТРУКТИРУЕМОГО</w:t>
            </w:r>
          </w:p>
        </w:tc>
        <w:tc>
          <w:tcPr>
            <w:tcW w:w="23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ИНСТРУКТИРУЮЩЕГО</w:t>
            </w:r>
          </w:p>
        </w:tc>
      </w:tr>
      <w:tr w:rsidR="00EA24DF" w:rsidRPr="00BE0D1A" w:rsidTr="00062364">
        <w:trPr>
          <w:jc w:val="center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ind w:firstLine="567"/>
              <w:jc w:val="both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12" w:space="0" w:color="auto"/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A24DF" w:rsidRPr="00BE0D1A" w:rsidTr="00062364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ind w:firstLine="567"/>
              <w:jc w:val="both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408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A24DF" w:rsidRPr="00BE0D1A" w:rsidTr="00062364">
        <w:trPr>
          <w:jc w:val="center"/>
        </w:trPr>
        <w:tc>
          <w:tcPr>
            <w:tcW w:w="2376" w:type="dxa"/>
            <w:tcBorders>
              <w:lef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ind w:firstLine="567"/>
              <w:jc w:val="both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408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A24DF" w:rsidRPr="00BE0D1A" w:rsidTr="00062364">
        <w:trPr>
          <w:jc w:val="center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</w:tcPr>
          <w:p w:rsidR="00EA24DF" w:rsidRPr="00BE0D1A" w:rsidRDefault="00EA24DF" w:rsidP="00062364">
            <w:pPr>
              <w:suppressAutoHyphens/>
              <w:ind w:firstLine="567"/>
              <w:jc w:val="both"/>
              <w:rPr>
                <w:rFonts w:eastAsia="Times New Roman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bottom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bottom w:val="single" w:sz="12" w:space="0" w:color="auto"/>
              <w:right w:val="single" w:sz="12" w:space="0" w:color="auto"/>
            </w:tcBorders>
          </w:tcPr>
          <w:p w:rsidR="00EA24DF" w:rsidRPr="00BE0D1A" w:rsidRDefault="00EA24DF" w:rsidP="00062364">
            <w:pPr>
              <w:suppressAutoHyphens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EA24DF" w:rsidRDefault="00EA24DF" w:rsidP="00EA24DF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br w:type="page"/>
      </w:r>
    </w:p>
    <w:p w:rsidR="00EA24DF" w:rsidRPr="00F66119" w:rsidRDefault="00EA24DF" w:rsidP="00EA24DF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66" w:name="_Toc81921948"/>
      <w:bookmarkStart w:id="167" w:name="Приложение4Ф"/>
      <w:r w:rsidRPr="00DA6FBA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4</w:t>
      </w:r>
      <w:r w:rsidRPr="00DA6FBA">
        <w:rPr>
          <w:i w:val="0"/>
          <w:sz w:val="24"/>
          <w:szCs w:val="24"/>
        </w:rPr>
        <w:t xml:space="preserve">. </w:t>
      </w:r>
      <w:r w:rsidRPr="00F66119">
        <w:rPr>
          <w:i w:val="0"/>
          <w:sz w:val="24"/>
          <w:szCs w:val="24"/>
        </w:rPr>
        <w:t>ШАБЛОН «ГРАФИК ПРОВЕДЕНИЯ УЧЕБНО-ТРЕНИРОВОЧНЫХ</w:t>
      </w:r>
      <w:r>
        <w:rPr>
          <w:i w:val="0"/>
          <w:sz w:val="24"/>
          <w:szCs w:val="24"/>
        </w:rPr>
        <w:t xml:space="preserve"> ЗАНЯТИЙ ПО ТРЕВОГЕ «ВЫБРОС»</w:t>
      </w:r>
      <w:bookmarkEnd w:id="166"/>
    </w:p>
    <w:bookmarkEnd w:id="167"/>
    <w:p w:rsidR="00EA24DF" w:rsidRDefault="00EA24DF" w:rsidP="00EA24DF"/>
    <w:tbl>
      <w:tblPr>
        <w:tblW w:w="9911" w:type="dxa"/>
        <w:tblLook w:val="04A0" w:firstRow="1" w:lastRow="0" w:firstColumn="1" w:lastColumn="0" w:noHBand="0" w:noVBand="1"/>
      </w:tblPr>
      <w:tblGrid>
        <w:gridCol w:w="5106"/>
        <w:gridCol w:w="4805"/>
      </w:tblGrid>
      <w:tr w:rsidR="00EA24DF" w:rsidRPr="00A271DF" w:rsidTr="00062364">
        <w:trPr>
          <w:trHeight w:val="273"/>
        </w:trPr>
        <w:tc>
          <w:tcPr>
            <w:tcW w:w="5106" w:type="dxa"/>
            <w:shd w:val="clear" w:color="auto" w:fill="auto"/>
          </w:tcPr>
          <w:p w:rsidR="00EA24DF" w:rsidRPr="00A271DF" w:rsidRDefault="00EA24DF" w:rsidP="00062364"/>
        </w:tc>
        <w:tc>
          <w:tcPr>
            <w:tcW w:w="4805" w:type="dxa"/>
            <w:shd w:val="clear" w:color="auto" w:fill="auto"/>
          </w:tcPr>
          <w:p w:rsidR="00EA24DF" w:rsidRPr="00A271DF" w:rsidRDefault="00EA24DF" w:rsidP="00062364"/>
          <w:p w:rsidR="00EA24DF" w:rsidRPr="00A271DF" w:rsidRDefault="00EA24DF" w:rsidP="00062364">
            <w:r w:rsidRPr="00A271DF">
              <w:t>УТВЕРЖДАЮ:</w:t>
            </w:r>
          </w:p>
        </w:tc>
      </w:tr>
      <w:tr w:rsidR="00EA24DF" w:rsidRPr="00A271DF" w:rsidTr="00062364">
        <w:trPr>
          <w:trHeight w:val="581"/>
        </w:trPr>
        <w:tc>
          <w:tcPr>
            <w:tcW w:w="5106" w:type="dxa"/>
            <w:shd w:val="clear" w:color="auto" w:fill="auto"/>
          </w:tcPr>
          <w:p w:rsidR="00EA24DF" w:rsidRPr="00A271DF" w:rsidRDefault="00EA24DF" w:rsidP="00062364"/>
        </w:tc>
        <w:tc>
          <w:tcPr>
            <w:tcW w:w="4805" w:type="dxa"/>
            <w:shd w:val="clear" w:color="auto" w:fill="auto"/>
          </w:tcPr>
          <w:p w:rsidR="00EA24DF" w:rsidRPr="00A271DF" w:rsidRDefault="00F5641C" w:rsidP="00062364">
            <w:r>
              <w:t>Технический руководитель подрядной организации</w:t>
            </w:r>
          </w:p>
        </w:tc>
      </w:tr>
      <w:tr w:rsidR="00EA24DF" w:rsidRPr="00A271DF" w:rsidTr="00062364">
        <w:trPr>
          <w:trHeight w:val="296"/>
        </w:trPr>
        <w:tc>
          <w:tcPr>
            <w:tcW w:w="5106" w:type="dxa"/>
            <w:shd w:val="clear" w:color="auto" w:fill="auto"/>
          </w:tcPr>
          <w:p w:rsidR="00EA24DF" w:rsidRPr="00A271DF" w:rsidRDefault="00EA24DF" w:rsidP="00062364"/>
        </w:tc>
        <w:tc>
          <w:tcPr>
            <w:tcW w:w="4805" w:type="dxa"/>
            <w:shd w:val="clear" w:color="auto" w:fill="auto"/>
          </w:tcPr>
          <w:p w:rsidR="00EA24DF" w:rsidRPr="00A271DF" w:rsidRDefault="00EA24DF" w:rsidP="00062364"/>
        </w:tc>
      </w:tr>
      <w:tr w:rsidR="00EA24DF" w:rsidRPr="00A271DF" w:rsidTr="00062364">
        <w:trPr>
          <w:trHeight w:val="439"/>
        </w:trPr>
        <w:tc>
          <w:tcPr>
            <w:tcW w:w="5106" w:type="dxa"/>
            <w:shd w:val="clear" w:color="auto" w:fill="auto"/>
          </w:tcPr>
          <w:p w:rsidR="00EA24DF" w:rsidRPr="00A271DF" w:rsidRDefault="00EA24DF" w:rsidP="00062364"/>
        </w:tc>
        <w:tc>
          <w:tcPr>
            <w:tcW w:w="4805" w:type="dxa"/>
            <w:shd w:val="clear" w:color="auto" w:fill="auto"/>
            <w:vAlign w:val="bottom"/>
          </w:tcPr>
          <w:p w:rsidR="00EA24DF" w:rsidRPr="00A271DF" w:rsidRDefault="00EA24DF" w:rsidP="00062364">
            <w:r w:rsidRPr="00A271DF">
              <w:t>«___»___________20__ г.</w:t>
            </w:r>
          </w:p>
        </w:tc>
      </w:tr>
      <w:tr w:rsidR="00EA24DF" w:rsidRPr="00A271DF" w:rsidTr="00062364">
        <w:trPr>
          <w:trHeight w:val="458"/>
        </w:trPr>
        <w:tc>
          <w:tcPr>
            <w:tcW w:w="5106" w:type="dxa"/>
            <w:shd w:val="clear" w:color="auto" w:fill="auto"/>
          </w:tcPr>
          <w:p w:rsidR="00EA24DF" w:rsidRPr="00A271DF" w:rsidRDefault="00EA24DF" w:rsidP="00062364"/>
        </w:tc>
        <w:tc>
          <w:tcPr>
            <w:tcW w:w="4805" w:type="dxa"/>
            <w:shd w:val="clear" w:color="auto" w:fill="auto"/>
            <w:vAlign w:val="bottom"/>
          </w:tcPr>
          <w:p w:rsidR="00EA24DF" w:rsidRPr="00A271DF" w:rsidRDefault="00EA24DF" w:rsidP="00062364">
            <w:r w:rsidRPr="00A271DF">
              <w:t xml:space="preserve">_______________ </w:t>
            </w:r>
            <w:r>
              <w:t>Ф.И.О.</w:t>
            </w:r>
          </w:p>
        </w:tc>
      </w:tr>
    </w:tbl>
    <w:p w:rsidR="00EA24DF" w:rsidRDefault="00EA24DF" w:rsidP="00EA24DF"/>
    <w:p w:rsidR="00EA24DF" w:rsidRPr="00A271DF" w:rsidRDefault="00EA24DF" w:rsidP="00EA24DF">
      <w:pPr>
        <w:autoSpaceDE w:val="0"/>
        <w:autoSpaceDN w:val="0"/>
        <w:jc w:val="center"/>
        <w:rPr>
          <w:color w:val="000000"/>
          <w:sz w:val="28"/>
          <w:szCs w:val="28"/>
          <w:lang w:eastAsia="ru-RU"/>
        </w:rPr>
      </w:pPr>
      <w:r w:rsidRPr="00A271DF">
        <w:rPr>
          <w:b/>
          <w:bCs/>
          <w:color w:val="000000"/>
          <w:sz w:val="28"/>
          <w:szCs w:val="28"/>
          <w:lang w:eastAsia="ru-RU"/>
        </w:rPr>
        <w:t>График</w:t>
      </w:r>
    </w:p>
    <w:p w:rsidR="00EA24DF" w:rsidRDefault="00EA24DF" w:rsidP="00EA24DF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A271DF">
        <w:rPr>
          <w:b/>
          <w:bCs/>
          <w:color w:val="000000"/>
          <w:sz w:val="28"/>
          <w:szCs w:val="28"/>
          <w:lang w:eastAsia="ru-RU"/>
        </w:rPr>
        <w:t xml:space="preserve">проведения учебных тревог по </w:t>
      </w:r>
      <w:r>
        <w:rPr>
          <w:b/>
          <w:bCs/>
          <w:color w:val="000000"/>
          <w:sz w:val="28"/>
          <w:szCs w:val="28"/>
          <w:lang w:eastAsia="ru-RU"/>
        </w:rPr>
        <w:t>тревоге</w:t>
      </w:r>
      <w:r w:rsidRPr="00A271DF">
        <w:rPr>
          <w:b/>
          <w:bCs/>
          <w:color w:val="000000"/>
          <w:sz w:val="28"/>
          <w:szCs w:val="28"/>
          <w:lang w:eastAsia="ru-RU"/>
        </w:rPr>
        <w:t xml:space="preserve"> «ВЫБРОС</w:t>
      </w:r>
      <w:r>
        <w:rPr>
          <w:b/>
          <w:bCs/>
          <w:color w:val="000000"/>
          <w:sz w:val="28"/>
          <w:szCs w:val="28"/>
          <w:lang w:eastAsia="ru-RU"/>
        </w:rPr>
        <w:t>»</w:t>
      </w:r>
    </w:p>
    <w:p w:rsidR="00EA24DF" w:rsidRPr="00A271DF" w:rsidRDefault="00EA24DF" w:rsidP="00EA24DF">
      <w:pPr>
        <w:autoSpaceDE w:val="0"/>
        <w:autoSpaceDN w:val="0"/>
        <w:jc w:val="right"/>
        <w:rPr>
          <w:bCs/>
          <w:color w:val="000000"/>
          <w:szCs w:val="28"/>
          <w:lang w:eastAsia="ru-RU"/>
        </w:rPr>
      </w:pPr>
    </w:p>
    <w:tbl>
      <w:tblPr>
        <w:tblStyle w:val="aff0"/>
        <w:tblW w:w="9889" w:type="dxa"/>
        <w:tblLook w:val="04A0" w:firstRow="1" w:lastRow="0" w:firstColumn="1" w:lastColumn="0" w:noHBand="0" w:noVBand="1"/>
      </w:tblPr>
      <w:tblGrid>
        <w:gridCol w:w="1242"/>
        <w:gridCol w:w="993"/>
        <w:gridCol w:w="850"/>
        <w:gridCol w:w="855"/>
        <w:gridCol w:w="985"/>
        <w:gridCol w:w="985"/>
        <w:gridCol w:w="986"/>
        <w:gridCol w:w="986"/>
        <w:gridCol w:w="986"/>
        <w:gridCol w:w="1021"/>
      </w:tblGrid>
      <w:tr w:rsidR="00EA24DF" w:rsidTr="00062364"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НОМЕР ТЕМЫ УТЗ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МЕСЯЦ</w:t>
            </w:r>
          </w:p>
        </w:tc>
        <w:tc>
          <w:tcPr>
            <w:tcW w:w="1705" w:type="dxa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ВАХТА №</w:t>
            </w:r>
          </w:p>
        </w:tc>
        <w:tc>
          <w:tcPr>
            <w:tcW w:w="1970" w:type="dxa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ВАХТА №</w:t>
            </w:r>
          </w:p>
        </w:tc>
        <w:tc>
          <w:tcPr>
            <w:tcW w:w="1972" w:type="dxa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ВАХТА №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ВАХТА №</w:t>
            </w:r>
          </w:p>
        </w:tc>
      </w:tr>
      <w:tr w:rsidR="00EA24DF" w:rsidTr="00062364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85" w:type="dxa"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985" w:type="dxa"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86" w:type="dxa"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986" w:type="dxa"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86" w:type="dxa"/>
            <w:tcBorders>
              <w:bottom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02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EA24DF" w:rsidRPr="00F66119" w:rsidRDefault="00EA24DF" w:rsidP="00062364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F66119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ФАКТ</w:t>
            </w:r>
          </w:p>
        </w:tc>
      </w:tr>
      <w:tr w:rsidR="00EA24DF" w:rsidTr="00062364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A24DF" w:rsidRDefault="00EA24DF" w:rsidP="00062364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5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  <w:tcBorders>
              <w:top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</w:tr>
      <w:tr w:rsidR="00EA24DF" w:rsidTr="0006236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EA24DF" w:rsidRDefault="00EA24DF" w:rsidP="00062364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0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5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</w:tr>
      <w:tr w:rsidR="00EA24DF" w:rsidTr="00062364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EA24DF" w:rsidRDefault="00EA24DF" w:rsidP="00062364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0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5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</w:tr>
      <w:tr w:rsidR="00EA24DF" w:rsidTr="00062364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A24DF" w:rsidRDefault="00EA24DF" w:rsidP="00062364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855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986" w:type="dxa"/>
            <w:tcBorders>
              <w:bottom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  <w:tc>
          <w:tcPr>
            <w:tcW w:w="1021" w:type="dxa"/>
            <w:tcBorders>
              <w:bottom w:val="single" w:sz="12" w:space="0" w:color="auto"/>
              <w:right w:val="single" w:sz="12" w:space="0" w:color="auto"/>
            </w:tcBorders>
          </w:tcPr>
          <w:p w:rsidR="00EA24DF" w:rsidRDefault="00EA24DF" w:rsidP="00062364">
            <w:pPr>
              <w:autoSpaceDE w:val="0"/>
              <w:autoSpaceDN w:val="0"/>
              <w:rPr>
                <w:b/>
                <w:bCs/>
                <w:color w:val="000000"/>
                <w:sz w:val="22"/>
                <w:u w:val="single"/>
                <w:lang w:eastAsia="ru-RU"/>
              </w:rPr>
            </w:pPr>
          </w:p>
        </w:tc>
      </w:tr>
    </w:tbl>
    <w:p w:rsidR="00EA24DF" w:rsidRPr="00A271DF" w:rsidRDefault="00EA24DF" w:rsidP="00EA24DF">
      <w:pPr>
        <w:autoSpaceDE w:val="0"/>
        <w:autoSpaceDN w:val="0"/>
        <w:rPr>
          <w:b/>
          <w:bCs/>
          <w:color w:val="000000"/>
          <w:sz w:val="22"/>
          <w:u w:val="single"/>
          <w:lang w:eastAsia="ru-RU"/>
        </w:rPr>
      </w:pPr>
    </w:p>
    <w:p w:rsidR="00EA24DF" w:rsidRPr="00A271DF" w:rsidRDefault="00EA24DF" w:rsidP="00EA24DF">
      <w:pPr>
        <w:autoSpaceDE w:val="0"/>
        <w:autoSpaceDN w:val="0"/>
        <w:rPr>
          <w:bCs/>
          <w:color w:val="000000"/>
          <w:sz w:val="22"/>
          <w:u w:val="single"/>
          <w:lang w:eastAsia="ru-RU"/>
        </w:rPr>
      </w:pPr>
      <w:r w:rsidRPr="00A271DF">
        <w:rPr>
          <w:bCs/>
          <w:color w:val="000000"/>
          <w:sz w:val="22"/>
          <w:u w:val="single"/>
          <w:lang w:eastAsia="ru-RU"/>
        </w:rPr>
        <w:t>Темы для проведения УТЗ:</w:t>
      </w:r>
    </w:p>
    <w:p w:rsidR="00EA24DF" w:rsidRPr="00A271DF" w:rsidRDefault="00EA24DF" w:rsidP="00EA24DF">
      <w:pPr>
        <w:numPr>
          <w:ilvl w:val="0"/>
          <w:numId w:val="51"/>
        </w:numPr>
        <w:autoSpaceDE w:val="0"/>
        <w:autoSpaceDN w:val="0"/>
        <w:adjustRightInd w:val="0"/>
        <w:rPr>
          <w:bCs/>
          <w:color w:val="000000"/>
          <w:sz w:val="22"/>
          <w:lang w:eastAsia="ru-RU"/>
        </w:rPr>
      </w:pPr>
      <w:r w:rsidRPr="00A271DF">
        <w:rPr>
          <w:bCs/>
          <w:color w:val="000000"/>
          <w:sz w:val="22"/>
          <w:lang w:eastAsia="ru-RU"/>
        </w:rPr>
        <w:t xml:space="preserve">В соответствии с ПЛА  </w:t>
      </w:r>
    </w:p>
    <w:p w:rsidR="00EA24DF" w:rsidRPr="00A271DF" w:rsidRDefault="00EA24DF" w:rsidP="00EA24DF">
      <w:pPr>
        <w:numPr>
          <w:ilvl w:val="0"/>
          <w:numId w:val="51"/>
        </w:numPr>
        <w:autoSpaceDE w:val="0"/>
        <w:autoSpaceDN w:val="0"/>
        <w:adjustRightInd w:val="0"/>
        <w:rPr>
          <w:bCs/>
          <w:color w:val="000000"/>
          <w:sz w:val="22"/>
          <w:lang w:eastAsia="ru-RU"/>
        </w:rPr>
      </w:pPr>
      <w:r w:rsidRPr="00A271DF">
        <w:rPr>
          <w:bCs/>
          <w:color w:val="000000"/>
          <w:sz w:val="22"/>
          <w:lang w:eastAsia="ru-RU"/>
        </w:rPr>
        <w:t>….</w:t>
      </w:r>
    </w:p>
    <w:p w:rsidR="00EA24DF" w:rsidRPr="00A271DF" w:rsidRDefault="00EA24DF" w:rsidP="00EA24DF">
      <w:pPr>
        <w:autoSpaceDE w:val="0"/>
        <w:autoSpaceDN w:val="0"/>
        <w:rPr>
          <w:color w:val="000000"/>
          <w:sz w:val="22"/>
          <w:lang w:eastAsia="ru-RU"/>
        </w:rPr>
      </w:pPr>
    </w:p>
    <w:p w:rsidR="00EA24DF" w:rsidRPr="00A271DF" w:rsidRDefault="00EA24DF" w:rsidP="00EA24DF">
      <w:pPr>
        <w:autoSpaceDE w:val="0"/>
        <w:autoSpaceDN w:val="0"/>
        <w:rPr>
          <w:b/>
          <w:color w:val="000000"/>
          <w:sz w:val="22"/>
          <w:lang w:eastAsia="ru-RU"/>
        </w:rPr>
      </w:pPr>
    </w:p>
    <w:p w:rsidR="00EA24DF" w:rsidRDefault="00EA24DF" w:rsidP="00EA24DF">
      <w:pPr>
        <w:autoSpaceDE w:val="0"/>
        <w:autoSpaceDN w:val="0"/>
        <w:rPr>
          <w:color w:val="000000"/>
          <w:sz w:val="22"/>
          <w:lang w:eastAsia="ru-RU"/>
        </w:rPr>
      </w:pPr>
      <w:r w:rsidRPr="00A271DF">
        <w:rPr>
          <w:color w:val="000000"/>
          <w:sz w:val="22"/>
          <w:lang w:eastAsia="ru-RU"/>
        </w:rPr>
        <w:t>Ответственный за проведение</w:t>
      </w:r>
      <w:r>
        <w:rPr>
          <w:color w:val="000000"/>
          <w:sz w:val="22"/>
          <w:lang w:eastAsia="ru-RU"/>
        </w:rPr>
        <w:t xml:space="preserve"> УТЗ:</w:t>
      </w:r>
    </w:p>
    <w:p w:rsidR="00EA24DF" w:rsidRPr="00A271DF" w:rsidRDefault="00EA24DF" w:rsidP="00EA24DF">
      <w:pPr>
        <w:autoSpaceDE w:val="0"/>
        <w:autoSpaceDN w:val="0"/>
        <w:rPr>
          <w:b/>
          <w:color w:val="000000"/>
          <w:sz w:val="22"/>
          <w:u w:val="single"/>
          <w:lang w:eastAsia="ru-RU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95"/>
        <w:gridCol w:w="3216"/>
      </w:tblGrid>
      <w:tr w:rsidR="00EA24DF" w:rsidTr="00062364">
        <w:tc>
          <w:tcPr>
            <w:tcW w:w="3227" w:type="dxa"/>
          </w:tcPr>
          <w:p w:rsidR="00EA24DF" w:rsidRDefault="00EA24DF" w:rsidP="00062364">
            <w:pPr>
              <w:jc w:val="both"/>
              <w:outlineLvl w:val="1"/>
            </w:pPr>
            <w:bookmarkStart w:id="168" w:name="_Toc81921949"/>
            <w:r>
              <w:t>Должность</w:t>
            </w:r>
            <w:bookmarkEnd w:id="168"/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:rsidR="00EA24DF" w:rsidRDefault="00EA24DF" w:rsidP="00062364">
            <w:pPr>
              <w:jc w:val="both"/>
              <w:outlineLvl w:val="1"/>
            </w:pPr>
          </w:p>
        </w:tc>
        <w:tc>
          <w:tcPr>
            <w:tcW w:w="3216" w:type="dxa"/>
          </w:tcPr>
          <w:p w:rsidR="00EA24DF" w:rsidRDefault="00EA24DF" w:rsidP="00062364">
            <w:pPr>
              <w:jc w:val="both"/>
              <w:outlineLvl w:val="1"/>
            </w:pPr>
            <w:bookmarkStart w:id="169" w:name="_Toc81921950"/>
            <w:r>
              <w:t>И.О.Ф.</w:t>
            </w:r>
            <w:bookmarkEnd w:id="169"/>
          </w:p>
        </w:tc>
      </w:tr>
    </w:tbl>
    <w:p w:rsidR="00EA24DF" w:rsidRDefault="00EA24DF" w:rsidP="00EA24DF"/>
    <w:p w:rsidR="00EA24DF" w:rsidRDefault="00EA24DF" w:rsidP="00EA24DF">
      <w:pPr>
        <w:sectPr w:rsidR="00EA24DF" w:rsidSect="00F66119">
          <w:footerReference w:type="default" r:id="rId81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FD616E" w:rsidRPr="00F66119" w:rsidRDefault="00E2502E" w:rsidP="00FD616E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70" w:name="_Toc81921951"/>
      <w:bookmarkStart w:id="171" w:name="Приложение5Ф"/>
      <w:r w:rsidRPr="00DA6FBA">
        <w:rPr>
          <w:i w:val="0"/>
          <w:sz w:val="24"/>
          <w:szCs w:val="24"/>
        </w:rPr>
        <w:lastRenderedPageBreak/>
        <w:t xml:space="preserve">ПРИЛОЖЕНИЕ </w:t>
      </w:r>
      <w:r w:rsidR="00EA24DF">
        <w:rPr>
          <w:i w:val="0"/>
          <w:sz w:val="24"/>
          <w:szCs w:val="24"/>
        </w:rPr>
        <w:t>5</w:t>
      </w:r>
      <w:r w:rsidRPr="00DA6FBA">
        <w:rPr>
          <w:i w:val="0"/>
          <w:sz w:val="24"/>
          <w:szCs w:val="24"/>
        </w:rPr>
        <w:t xml:space="preserve">. </w:t>
      </w:r>
      <w:r>
        <w:rPr>
          <w:i w:val="0"/>
          <w:sz w:val="24"/>
          <w:szCs w:val="24"/>
        </w:rPr>
        <w:t>ШАБЛОН «ЖУРНАЛ</w:t>
      </w:r>
      <w:r w:rsidRPr="00DA6FBA">
        <w:rPr>
          <w:i w:val="0"/>
          <w:sz w:val="24"/>
          <w:szCs w:val="24"/>
        </w:rPr>
        <w:t xml:space="preserve"> ПРОВЕДЕНИЯ УЧЕБНЫХ ТРЕВОГ</w:t>
      </w:r>
      <w:r>
        <w:rPr>
          <w:i w:val="0"/>
          <w:sz w:val="24"/>
          <w:szCs w:val="24"/>
        </w:rPr>
        <w:t>»</w:t>
      </w:r>
      <w:bookmarkEnd w:id="162"/>
      <w:bookmarkEnd w:id="163"/>
      <w:r w:rsidR="00FD616E">
        <w:rPr>
          <w:i w:val="0"/>
          <w:sz w:val="24"/>
          <w:szCs w:val="24"/>
        </w:rPr>
        <w:t xml:space="preserve"> (Рекомендуемая форма).</w:t>
      </w:r>
      <w:bookmarkEnd w:id="170"/>
    </w:p>
    <w:bookmarkEnd w:id="171"/>
    <w:p w:rsidR="00E2502E" w:rsidRDefault="00E2502E" w:rsidP="00E2502E">
      <w:pPr>
        <w:pStyle w:val="S5"/>
        <w:spacing w:after="60"/>
      </w:pPr>
    </w:p>
    <w:p w:rsidR="00E2502E" w:rsidRPr="008849DF" w:rsidRDefault="00E2502E" w:rsidP="00E2502E">
      <w:pPr>
        <w:pStyle w:val="S5"/>
        <w:spacing w:after="60"/>
        <w:jc w:val="center"/>
        <w:rPr>
          <w:sz w:val="24"/>
        </w:rPr>
      </w:pPr>
      <w:r w:rsidRPr="008849DF">
        <w:rPr>
          <w:sz w:val="24"/>
        </w:rPr>
        <w:t>Журнал проведения учебных тревог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911"/>
        <w:gridCol w:w="1537"/>
        <w:gridCol w:w="1770"/>
        <w:gridCol w:w="2588"/>
        <w:gridCol w:w="1439"/>
        <w:gridCol w:w="1615"/>
        <w:gridCol w:w="2193"/>
        <w:gridCol w:w="2254"/>
        <w:gridCol w:w="1424"/>
      </w:tblGrid>
      <w:tr w:rsidR="00E2502E" w:rsidTr="00C411BF">
        <w:trPr>
          <w:trHeight w:val="1174"/>
          <w:tblHeader/>
        </w:trPr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7E3112">
            <w:pPr>
              <w:pStyle w:val="S10"/>
              <w:spacing w:before="0" w:after="0"/>
            </w:pPr>
            <w:r w:rsidRPr="008B4FAB">
              <w:t>ДАТА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>СОСТАВ ВАХТЫ</w:t>
            </w:r>
          </w:p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 xml:space="preserve"> (Фамилия И.О.)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>Должность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>Технологический процесс на объекте к моменту учебной тревоги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>Тема вводной учебной тревоги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 xml:space="preserve">результат Анализа учебной тревоги, общая оценка             </w:t>
            </w:r>
            <w:proofErr w:type="gramStart"/>
            <w:r w:rsidRPr="008B4FAB">
              <w:t xml:space="preserve">   (</w:t>
            </w:r>
            <w:proofErr w:type="gramEnd"/>
            <w:r w:rsidRPr="008B4FAB">
              <w:t>5 бальная)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>Время, затраченное на герметизацию устья скважины (мин.)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>Подпись проводившего тревогу</w:t>
            </w:r>
          </w:p>
        </w:tc>
        <w:tc>
          <w:tcPr>
            <w:tcW w:w="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502E" w:rsidRPr="008B4FAB" w:rsidRDefault="00E2502E" w:rsidP="00C411BF">
            <w:pPr>
              <w:pStyle w:val="S10"/>
              <w:spacing w:before="0" w:after="0"/>
            </w:pPr>
            <w:r w:rsidRPr="008B4FAB">
              <w:t>Подписи членов вахты (смены)</w:t>
            </w:r>
          </w:p>
        </w:tc>
      </w:tr>
      <w:tr w:rsidR="00E2502E" w:rsidTr="00C411BF">
        <w:trPr>
          <w:trHeight w:val="447"/>
        </w:trPr>
        <w:tc>
          <w:tcPr>
            <w:tcW w:w="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>
            <w:pPr>
              <w:jc w:val="center"/>
            </w:pPr>
          </w:p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</w:tr>
      <w:tr w:rsidR="00E2502E" w:rsidTr="00C411BF">
        <w:trPr>
          <w:trHeight w:val="447"/>
        </w:trPr>
        <w:tc>
          <w:tcPr>
            <w:tcW w:w="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>
            <w:pPr>
              <w:jc w:val="center"/>
            </w:pPr>
          </w:p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</w:tr>
      <w:tr w:rsidR="00E2502E" w:rsidTr="00C411BF">
        <w:trPr>
          <w:trHeight w:val="447"/>
        </w:trPr>
        <w:tc>
          <w:tcPr>
            <w:tcW w:w="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>
            <w:pPr>
              <w:jc w:val="center"/>
            </w:pPr>
          </w:p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</w:tr>
      <w:tr w:rsidR="00E2502E" w:rsidTr="00C411BF">
        <w:trPr>
          <w:trHeight w:val="447"/>
        </w:trPr>
        <w:tc>
          <w:tcPr>
            <w:tcW w:w="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>
            <w:pPr>
              <w:jc w:val="center"/>
            </w:pPr>
          </w:p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</w:tr>
      <w:tr w:rsidR="00E2502E" w:rsidTr="00C411BF">
        <w:trPr>
          <w:trHeight w:val="447"/>
        </w:trPr>
        <w:tc>
          <w:tcPr>
            <w:tcW w:w="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>
            <w:pPr>
              <w:jc w:val="center"/>
            </w:pPr>
          </w:p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</w:tr>
      <w:tr w:rsidR="00E2502E" w:rsidTr="00C411BF">
        <w:trPr>
          <w:trHeight w:val="447"/>
        </w:trPr>
        <w:tc>
          <w:tcPr>
            <w:tcW w:w="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>
            <w:pPr>
              <w:jc w:val="center"/>
            </w:pPr>
          </w:p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</w:tr>
      <w:tr w:rsidR="00E2502E" w:rsidTr="00C411BF">
        <w:trPr>
          <w:trHeight w:val="447"/>
        </w:trPr>
        <w:tc>
          <w:tcPr>
            <w:tcW w:w="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>
            <w:pPr>
              <w:jc w:val="center"/>
            </w:pPr>
          </w:p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  <w:tc>
          <w:tcPr>
            <w:tcW w:w="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2502E" w:rsidRPr="00E62550" w:rsidRDefault="00E2502E" w:rsidP="00C411BF"/>
        </w:tc>
      </w:tr>
    </w:tbl>
    <w:p w:rsidR="00E2502E" w:rsidRDefault="00E2502E" w:rsidP="00E2502E">
      <w:pPr>
        <w:jc w:val="both"/>
        <w:rPr>
          <w:rFonts w:ascii="Arial" w:hAnsi="Arial" w:cs="Arial"/>
          <w:b/>
          <w:bCs/>
          <w:iCs/>
          <w:sz w:val="28"/>
          <w:szCs w:val="28"/>
        </w:rPr>
        <w:sectPr w:rsidR="00E2502E" w:rsidSect="00497816">
          <w:headerReference w:type="default" r:id="rId82"/>
          <w:footerReference w:type="default" r:id="rId83"/>
          <w:pgSz w:w="16838" w:h="11906" w:orient="landscape" w:code="9"/>
          <w:pgMar w:top="1247" w:right="510" w:bottom="1021" w:left="567" w:header="709" w:footer="709" w:gutter="0"/>
          <w:cols w:space="708"/>
          <w:docGrid w:linePitch="360"/>
        </w:sectPr>
      </w:pPr>
    </w:p>
    <w:p w:rsidR="00EA24DF" w:rsidRPr="00F66119" w:rsidRDefault="00EA24DF" w:rsidP="00EA24DF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72" w:name="_Toc81921952"/>
      <w:bookmarkStart w:id="173" w:name="Приложение6Ф"/>
      <w:bookmarkStart w:id="174" w:name="_Toc72157264"/>
      <w:bookmarkStart w:id="175" w:name="_Toc72157344"/>
      <w:bookmarkEnd w:id="164"/>
      <w:bookmarkEnd w:id="165"/>
      <w:r w:rsidRPr="00DA6FBA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6</w:t>
      </w:r>
      <w:r w:rsidRPr="00DA6FBA">
        <w:rPr>
          <w:i w:val="0"/>
          <w:sz w:val="24"/>
          <w:szCs w:val="24"/>
        </w:rPr>
        <w:t xml:space="preserve">. </w:t>
      </w:r>
      <w:r w:rsidRPr="00943241">
        <w:rPr>
          <w:i w:val="0"/>
          <w:sz w:val="24"/>
          <w:szCs w:val="24"/>
        </w:rPr>
        <w:t>ШАБЛОН «ВАХТОВЫЙ ЖУРНАЛ»</w:t>
      </w:r>
      <w:r w:rsidR="00FD616E">
        <w:rPr>
          <w:i w:val="0"/>
          <w:sz w:val="24"/>
          <w:szCs w:val="24"/>
        </w:rPr>
        <w:t xml:space="preserve"> (Рекомендуемая форма)</w:t>
      </w:r>
      <w:bookmarkEnd w:id="172"/>
    </w:p>
    <w:bookmarkEnd w:id="173"/>
    <w:p w:rsidR="00EA24DF" w:rsidRDefault="00EA24DF" w:rsidP="00EA24DF">
      <w:pPr>
        <w:rPr>
          <w:i/>
          <w:color w:val="A6A6A6" w:themeColor="background1" w:themeShade="A6"/>
        </w:rPr>
      </w:pPr>
      <w:r w:rsidRPr="004A41D3">
        <w:rPr>
          <w:i/>
          <w:color w:val="A6A6A6" w:themeColor="background1" w:themeShade="A6"/>
        </w:rPr>
        <w:t>Титульный лист</w:t>
      </w:r>
    </w:p>
    <w:p w:rsidR="00EA24DF" w:rsidRDefault="00EA24DF" w:rsidP="00EA24DF"/>
    <w:tbl>
      <w:tblPr>
        <w:tblStyle w:val="aff0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EA24DF" w:rsidTr="00062364">
        <w:trPr>
          <w:trHeight w:val="596"/>
        </w:trPr>
        <w:tc>
          <w:tcPr>
            <w:tcW w:w="5103" w:type="dxa"/>
            <w:tcBorders>
              <w:bottom w:val="single" w:sz="4" w:space="0" w:color="auto"/>
            </w:tcBorders>
          </w:tcPr>
          <w:p w:rsidR="00EA24DF" w:rsidRDefault="00EA24DF" w:rsidP="00062364"/>
        </w:tc>
      </w:tr>
      <w:tr w:rsidR="00EA24DF" w:rsidTr="00062364">
        <w:trPr>
          <w:trHeight w:val="81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A24DF" w:rsidRDefault="00EA24DF" w:rsidP="00062364">
            <w:pPr>
              <w:jc w:val="center"/>
            </w:pPr>
            <w:r>
              <w:t>(наименование ПО)</w:t>
            </w:r>
          </w:p>
          <w:p w:rsidR="00EA24DF" w:rsidRPr="004A41D3" w:rsidRDefault="00EA24DF" w:rsidP="00062364">
            <w:pPr>
              <w:tabs>
                <w:tab w:val="left" w:pos="2207"/>
              </w:tabs>
            </w:pPr>
            <w:r>
              <w:tab/>
            </w:r>
          </w:p>
        </w:tc>
      </w:tr>
      <w:tr w:rsidR="00EA24DF" w:rsidTr="00062364">
        <w:trPr>
          <w:trHeight w:val="817"/>
        </w:trPr>
        <w:tc>
          <w:tcPr>
            <w:tcW w:w="5103" w:type="dxa"/>
            <w:tcBorders>
              <w:top w:val="single" w:sz="4" w:space="0" w:color="auto"/>
            </w:tcBorders>
          </w:tcPr>
          <w:p w:rsidR="00EA24DF" w:rsidRPr="004A41D3" w:rsidRDefault="00EA24DF" w:rsidP="00062364">
            <w:pPr>
              <w:jc w:val="center"/>
            </w:pPr>
            <w:r>
              <w:t>(наименование подразделения (филиала))</w:t>
            </w:r>
          </w:p>
          <w:p w:rsidR="00EA24DF" w:rsidRDefault="00EA24DF" w:rsidP="00062364">
            <w:pPr>
              <w:jc w:val="center"/>
            </w:pPr>
          </w:p>
        </w:tc>
      </w:tr>
    </w:tbl>
    <w:p w:rsidR="00EA24DF" w:rsidRDefault="00EA24DF" w:rsidP="00EA24DF">
      <w:pPr>
        <w:jc w:val="center"/>
        <w:rPr>
          <w:b/>
          <w:sz w:val="44"/>
        </w:rPr>
      </w:pPr>
      <w:r w:rsidRPr="004A41D3">
        <w:rPr>
          <w:b/>
          <w:sz w:val="44"/>
        </w:rPr>
        <w:t>ВАХТОВЫЙ ЖУРНАЛ</w:t>
      </w:r>
    </w:p>
    <w:tbl>
      <w:tblPr>
        <w:tblStyle w:val="aff0"/>
        <w:tblW w:w="0" w:type="auto"/>
        <w:tblInd w:w="407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EA24DF" w:rsidTr="00062364">
        <w:tc>
          <w:tcPr>
            <w:tcW w:w="7655" w:type="dxa"/>
          </w:tcPr>
          <w:p w:rsidR="00EA24DF" w:rsidRDefault="00EA24DF" w:rsidP="00062364">
            <w:pPr>
              <w:jc w:val="center"/>
              <w:rPr>
                <w:b/>
                <w:sz w:val="44"/>
              </w:rPr>
            </w:pPr>
          </w:p>
        </w:tc>
      </w:tr>
    </w:tbl>
    <w:p w:rsidR="00EA24DF" w:rsidRDefault="00EA24DF" w:rsidP="00EA24DF">
      <w:pPr>
        <w:jc w:val="center"/>
        <w:rPr>
          <w:b/>
        </w:rPr>
      </w:pPr>
      <w:r>
        <w:rPr>
          <w:b/>
        </w:rPr>
        <w:t>(наименование участка, цеха, бригады)</w:t>
      </w:r>
    </w:p>
    <w:p w:rsidR="00EA24DF" w:rsidRPr="006E6C96" w:rsidRDefault="00EA24DF" w:rsidP="00EA24DF"/>
    <w:p w:rsidR="00EA24DF" w:rsidRPr="006E6C96" w:rsidRDefault="00EA24DF" w:rsidP="00EA24DF"/>
    <w:p w:rsidR="00EA24DF" w:rsidRDefault="00EA24DF" w:rsidP="00EA24DF"/>
    <w:p w:rsidR="00EA24DF" w:rsidRPr="006E6C96" w:rsidRDefault="00EA24DF" w:rsidP="00EA24DF">
      <w:pPr>
        <w:tabs>
          <w:tab w:val="left" w:pos="11146"/>
        </w:tabs>
      </w:pPr>
      <w:r>
        <w:tab/>
      </w:r>
    </w:p>
    <w:tbl>
      <w:tblPr>
        <w:tblStyle w:val="aff0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EA24DF" w:rsidTr="00062364">
        <w:trPr>
          <w:trHeight w:val="473"/>
        </w:trPr>
        <w:tc>
          <w:tcPr>
            <w:tcW w:w="3544" w:type="dxa"/>
          </w:tcPr>
          <w:p w:rsidR="00EA24DF" w:rsidRDefault="00EA24DF" w:rsidP="004006F4">
            <w:pPr>
              <w:tabs>
                <w:tab w:val="left" w:pos="11146"/>
              </w:tabs>
            </w:pPr>
            <w:r>
              <w:t>Начат _____________ 20__ г.</w:t>
            </w:r>
          </w:p>
        </w:tc>
      </w:tr>
      <w:tr w:rsidR="00EA24DF" w:rsidTr="00062364">
        <w:trPr>
          <w:trHeight w:val="616"/>
        </w:trPr>
        <w:tc>
          <w:tcPr>
            <w:tcW w:w="3544" w:type="dxa"/>
          </w:tcPr>
          <w:p w:rsidR="00EA24DF" w:rsidRDefault="004006F4" w:rsidP="004006F4">
            <w:pPr>
              <w:tabs>
                <w:tab w:val="left" w:pos="11146"/>
              </w:tabs>
            </w:pPr>
            <w:r>
              <w:t>Окончен ___________ 20_</w:t>
            </w:r>
            <w:r w:rsidR="00EA24DF">
              <w:t>_г.</w:t>
            </w:r>
          </w:p>
        </w:tc>
      </w:tr>
    </w:tbl>
    <w:p w:rsidR="00EA24DF" w:rsidRDefault="00EA24DF" w:rsidP="00EA24DF">
      <w:pPr>
        <w:tabs>
          <w:tab w:val="left" w:pos="11146"/>
        </w:tabs>
      </w:pPr>
    </w:p>
    <w:p w:rsidR="00EA24DF" w:rsidRDefault="00EA24DF" w:rsidP="00EA24DF">
      <w:r>
        <w:br w:type="page"/>
      </w:r>
    </w:p>
    <w:p w:rsidR="00EA24DF" w:rsidRPr="000B7F1A" w:rsidRDefault="00EA24DF" w:rsidP="00EA24DF">
      <w:pPr>
        <w:rPr>
          <w:i/>
          <w:color w:val="A6A6A6" w:themeColor="background1" w:themeShade="A6"/>
          <w:sz w:val="28"/>
        </w:rPr>
      </w:pPr>
      <w:r w:rsidRPr="000B7F1A">
        <w:rPr>
          <w:i/>
          <w:color w:val="A6A6A6" w:themeColor="background1" w:themeShade="A6"/>
          <w:sz w:val="28"/>
        </w:rPr>
        <w:lastRenderedPageBreak/>
        <w:t>Первая страница журнала</w:t>
      </w:r>
    </w:p>
    <w:tbl>
      <w:tblPr>
        <w:tblStyle w:val="aff0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993"/>
        <w:gridCol w:w="1417"/>
        <w:gridCol w:w="851"/>
        <w:gridCol w:w="850"/>
        <w:gridCol w:w="851"/>
        <w:gridCol w:w="992"/>
        <w:gridCol w:w="709"/>
        <w:gridCol w:w="850"/>
        <w:gridCol w:w="1134"/>
        <w:gridCol w:w="709"/>
        <w:gridCol w:w="1984"/>
        <w:gridCol w:w="1985"/>
      </w:tblGrid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color w:val="A6A6A6" w:themeColor="background1" w:themeShade="A6"/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Дата</w:t>
            </w: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Задание мастера по технологии и прочим работам</w:t>
            </w:r>
          </w:p>
        </w:tc>
        <w:tc>
          <w:tcPr>
            <w:tcW w:w="2410" w:type="dxa"/>
            <w:gridSpan w:val="2"/>
          </w:tcPr>
          <w:p w:rsidR="00EA24DF" w:rsidRPr="00461E9C" w:rsidRDefault="00EA24DF" w:rsidP="00062364">
            <w:pPr>
              <w:jc w:val="center"/>
              <w:rPr>
                <w:color w:val="A6A6A6" w:themeColor="background1" w:themeShade="A6"/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Состав вахты</w:t>
            </w: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Забой на начало вахты</w:t>
            </w: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Забой на конец вахты</w:t>
            </w:r>
          </w:p>
        </w:tc>
        <w:tc>
          <w:tcPr>
            <w:tcW w:w="2552" w:type="dxa"/>
            <w:gridSpan w:val="3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Долото</w:t>
            </w:r>
          </w:p>
        </w:tc>
        <w:tc>
          <w:tcPr>
            <w:tcW w:w="2693" w:type="dxa"/>
            <w:gridSpan w:val="3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ВЗД</w:t>
            </w: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Проходка за вахту</w:t>
            </w: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Мера инструмента в скважине</w:t>
            </w: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Роспись</w:t>
            </w:r>
          </w:p>
        </w:tc>
        <w:tc>
          <w:tcPr>
            <w:tcW w:w="1417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ФИО</w:t>
            </w:r>
          </w:p>
        </w:tc>
        <w:tc>
          <w:tcPr>
            <w:tcW w:w="85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тип</w:t>
            </w:r>
          </w:p>
        </w:tc>
        <w:tc>
          <w:tcPr>
            <w:tcW w:w="992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размер</w:t>
            </w:r>
          </w:p>
        </w:tc>
        <w:tc>
          <w:tcPr>
            <w:tcW w:w="709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№</w:t>
            </w:r>
          </w:p>
        </w:tc>
        <w:tc>
          <w:tcPr>
            <w:tcW w:w="850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тип</w:t>
            </w:r>
          </w:p>
        </w:tc>
        <w:tc>
          <w:tcPr>
            <w:tcW w:w="1134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размер</w:t>
            </w:r>
          </w:p>
        </w:tc>
        <w:tc>
          <w:tcPr>
            <w:tcW w:w="709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№</w:t>
            </w: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rPr>
          <w:trHeight w:val="192"/>
        </w:trPr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 w:val="restart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rPr>
                <w:i/>
                <w:color w:val="A6A6A6" w:themeColor="background1" w:themeShade="A6"/>
                <w:sz w:val="17"/>
                <w:szCs w:val="17"/>
              </w:rPr>
            </w:pPr>
          </w:p>
        </w:tc>
      </w:tr>
    </w:tbl>
    <w:p w:rsidR="00EA24DF" w:rsidRPr="00B9160B" w:rsidRDefault="00EA24DF" w:rsidP="00EA24DF">
      <w:pPr>
        <w:spacing w:before="120" w:after="120"/>
        <w:rPr>
          <w:sz w:val="22"/>
          <w:szCs w:val="17"/>
        </w:rPr>
      </w:pPr>
      <w:r w:rsidRPr="00B9160B">
        <w:rPr>
          <w:sz w:val="22"/>
          <w:szCs w:val="17"/>
        </w:rPr>
        <w:t>Полноту и качество при</w:t>
      </w:r>
      <w:r w:rsidR="004B69B1">
        <w:rPr>
          <w:sz w:val="22"/>
          <w:szCs w:val="17"/>
        </w:rPr>
        <w:t>е</w:t>
      </w:r>
      <w:r w:rsidRPr="00B9160B">
        <w:rPr>
          <w:sz w:val="22"/>
          <w:szCs w:val="17"/>
        </w:rPr>
        <w:t xml:space="preserve">ма-передачи вахты подтверждаю </w:t>
      </w:r>
      <w:r>
        <w:rPr>
          <w:sz w:val="22"/>
          <w:szCs w:val="17"/>
        </w:rPr>
        <w:t>_______________ И.О.</w:t>
      </w:r>
      <w:r w:rsidRPr="00B9160B">
        <w:rPr>
          <w:sz w:val="22"/>
          <w:szCs w:val="17"/>
        </w:rPr>
        <w:t>Ф. мастера</w:t>
      </w:r>
    </w:p>
    <w:tbl>
      <w:tblPr>
        <w:tblStyle w:val="aff0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993"/>
        <w:gridCol w:w="1417"/>
        <w:gridCol w:w="851"/>
        <w:gridCol w:w="850"/>
        <w:gridCol w:w="851"/>
        <w:gridCol w:w="992"/>
        <w:gridCol w:w="709"/>
        <w:gridCol w:w="850"/>
        <w:gridCol w:w="1134"/>
        <w:gridCol w:w="709"/>
        <w:gridCol w:w="1984"/>
        <w:gridCol w:w="1985"/>
      </w:tblGrid>
      <w:tr w:rsidR="00EA24DF" w:rsidRPr="00461E9C" w:rsidTr="00062364">
        <w:tc>
          <w:tcPr>
            <w:tcW w:w="709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Дата</w:t>
            </w:r>
          </w:p>
        </w:tc>
        <w:tc>
          <w:tcPr>
            <w:tcW w:w="1701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Задание мастера по технологии и прочим работам</w:t>
            </w:r>
          </w:p>
        </w:tc>
        <w:tc>
          <w:tcPr>
            <w:tcW w:w="2410" w:type="dxa"/>
            <w:gridSpan w:val="2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Состав вахты</w:t>
            </w:r>
          </w:p>
        </w:tc>
        <w:tc>
          <w:tcPr>
            <w:tcW w:w="851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Забой на начало вахты</w:t>
            </w:r>
          </w:p>
        </w:tc>
        <w:tc>
          <w:tcPr>
            <w:tcW w:w="850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Забой на конец вахты</w:t>
            </w:r>
          </w:p>
        </w:tc>
        <w:tc>
          <w:tcPr>
            <w:tcW w:w="2552" w:type="dxa"/>
            <w:gridSpan w:val="3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Долото</w:t>
            </w:r>
          </w:p>
        </w:tc>
        <w:tc>
          <w:tcPr>
            <w:tcW w:w="2693" w:type="dxa"/>
            <w:gridSpan w:val="3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ВЗД</w:t>
            </w:r>
          </w:p>
        </w:tc>
        <w:tc>
          <w:tcPr>
            <w:tcW w:w="1984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Проходка за вахту</w:t>
            </w:r>
          </w:p>
        </w:tc>
        <w:tc>
          <w:tcPr>
            <w:tcW w:w="1985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Мера инструмента в скважине</w:t>
            </w:r>
          </w:p>
        </w:tc>
      </w:tr>
      <w:tr w:rsidR="00EA24DF" w:rsidRPr="00461E9C" w:rsidTr="00062364">
        <w:tc>
          <w:tcPr>
            <w:tcW w:w="709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Роспись</w:t>
            </w:r>
          </w:p>
        </w:tc>
        <w:tc>
          <w:tcPr>
            <w:tcW w:w="1417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ФИО</w:t>
            </w:r>
          </w:p>
        </w:tc>
        <w:tc>
          <w:tcPr>
            <w:tcW w:w="851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тип</w:t>
            </w:r>
          </w:p>
        </w:tc>
        <w:tc>
          <w:tcPr>
            <w:tcW w:w="992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размер</w:t>
            </w:r>
          </w:p>
        </w:tc>
        <w:tc>
          <w:tcPr>
            <w:tcW w:w="709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№</w:t>
            </w:r>
          </w:p>
        </w:tc>
        <w:tc>
          <w:tcPr>
            <w:tcW w:w="850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тип</w:t>
            </w:r>
          </w:p>
        </w:tc>
        <w:tc>
          <w:tcPr>
            <w:tcW w:w="1134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размер</w:t>
            </w:r>
          </w:p>
        </w:tc>
        <w:tc>
          <w:tcPr>
            <w:tcW w:w="709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№</w:t>
            </w:r>
          </w:p>
        </w:tc>
        <w:tc>
          <w:tcPr>
            <w:tcW w:w="1984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rPr>
          <w:trHeight w:val="192"/>
        </w:trPr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253" w:type="dxa"/>
            <w:gridSpan w:val="5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</w:tbl>
    <w:p w:rsidR="00EA24DF" w:rsidRPr="00B9160B" w:rsidRDefault="00EA24DF" w:rsidP="00EA24DF">
      <w:pPr>
        <w:spacing w:before="120" w:after="120"/>
        <w:rPr>
          <w:szCs w:val="17"/>
        </w:rPr>
      </w:pPr>
      <w:r w:rsidRPr="00B9160B">
        <w:rPr>
          <w:szCs w:val="17"/>
        </w:rPr>
        <w:t>Полноту и качество при</w:t>
      </w:r>
      <w:r w:rsidR="004B69B1">
        <w:rPr>
          <w:szCs w:val="17"/>
        </w:rPr>
        <w:t>е</w:t>
      </w:r>
      <w:r w:rsidRPr="00B9160B">
        <w:rPr>
          <w:szCs w:val="17"/>
        </w:rPr>
        <w:t>ма-передачи вахты подтверждаю _______________ И.О.Ф. мастера</w:t>
      </w:r>
    </w:p>
    <w:tbl>
      <w:tblPr>
        <w:tblStyle w:val="aff0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993"/>
        <w:gridCol w:w="1417"/>
        <w:gridCol w:w="851"/>
        <w:gridCol w:w="850"/>
        <w:gridCol w:w="851"/>
        <w:gridCol w:w="992"/>
        <w:gridCol w:w="709"/>
        <w:gridCol w:w="850"/>
        <w:gridCol w:w="1134"/>
        <w:gridCol w:w="709"/>
        <w:gridCol w:w="1984"/>
        <w:gridCol w:w="1985"/>
      </w:tblGrid>
      <w:tr w:rsidR="00EA24DF" w:rsidRPr="00461E9C" w:rsidTr="00062364">
        <w:tc>
          <w:tcPr>
            <w:tcW w:w="709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Дата</w:t>
            </w:r>
          </w:p>
        </w:tc>
        <w:tc>
          <w:tcPr>
            <w:tcW w:w="1701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Задание мастера по технологии и прочим работам</w:t>
            </w:r>
          </w:p>
        </w:tc>
        <w:tc>
          <w:tcPr>
            <w:tcW w:w="2410" w:type="dxa"/>
            <w:gridSpan w:val="2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Состав вахты</w:t>
            </w:r>
          </w:p>
        </w:tc>
        <w:tc>
          <w:tcPr>
            <w:tcW w:w="851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Забой на начало вахты</w:t>
            </w:r>
          </w:p>
        </w:tc>
        <w:tc>
          <w:tcPr>
            <w:tcW w:w="850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Забой на конец вахты</w:t>
            </w:r>
          </w:p>
        </w:tc>
        <w:tc>
          <w:tcPr>
            <w:tcW w:w="2552" w:type="dxa"/>
            <w:gridSpan w:val="3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Долото</w:t>
            </w:r>
          </w:p>
        </w:tc>
        <w:tc>
          <w:tcPr>
            <w:tcW w:w="2693" w:type="dxa"/>
            <w:gridSpan w:val="3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ВЗД</w:t>
            </w:r>
          </w:p>
        </w:tc>
        <w:tc>
          <w:tcPr>
            <w:tcW w:w="1984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Проходка за вахту</w:t>
            </w:r>
          </w:p>
        </w:tc>
        <w:tc>
          <w:tcPr>
            <w:tcW w:w="1985" w:type="dxa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Мера инструмента в скважине</w:t>
            </w:r>
          </w:p>
        </w:tc>
      </w:tr>
      <w:tr w:rsidR="00EA24DF" w:rsidRPr="00461E9C" w:rsidTr="00062364">
        <w:tc>
          <w:tcPr>
            <w:tcW w:w="709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Роспись</w:t>
            </w:r>
          </w:p>
        </w:tc>
        <w:tc>
          <w:tcPr>
            <w:tcW w:w="1417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ФИО</w:t>
            </w:r>
          </w:p>
        </w:tc>
        <w:tc>
          <w:tcPr>
            <w:tcW w:w="851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тип</w:t>
            </w:r>
          </w:p>
        </w:tc>
        <w:tc>
          <w:tcPr>
            <w:tcW w:w="992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размер</w:t>
            </w:r>
          </w:p>
        </w:tc>
        <w:tc>
          <w:tcPr>
            <w:tcW w:w="709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№</w:t>
            </w:r>
          </w:p>
        </w:tc>
        <w:tc>
          <w:tcPr>
            <w:tcW w:w="850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тип</w:t>
            </w:r>
          </w:p>
        </w:tc>
        <w:tc>
          <w:tcPr>
            <w:tcW w:w="1134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размер</w:t>
            </w:r>
          </w:p>
        </w:tc>
        <w:tc>
          <w:tcPr>
            <w:tcW w:w="709" w:type="dxa"/>
            <w:vAlign w:val="center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  <w:r w:rsidRPr="00461E9C">
              <w:rPr>
                <w:sz w:val="17"/>
                <w:szCs w:val="17"/>
              </w:rPr>
              <w:t>№</w:t>
            </w:r>
          </w:p>
        </w:tc>
        <w:tc>
          <w:tcPr>
            <w:tcW w:w="1984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rPr>
          <w:trHeight w:val="192"/>
        </w:trPr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544" w:type="dxa"/>
            <w:gridSpan w:val="4"/>
            <w:vMerge w:val="restart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544" w:type="dxa"/>
            <w:gridSpan w:val="4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544" w:type="dxa"/>
            <w:gridSpan w:val="4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544" w:type="dxa"/>
            <w:gridSpan w:val="4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  <w:tr w:rsidR="00EA24DF" w:rsidRPr="00461E9C" w:rsidTr="00062364"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544" w:type="dxa"/>
            <w:gridSpan w:val="4"/>
            <w:vMerge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4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985" w:type="dxa"/>
          </w:tcPr>
          <w:p w:rsidR="00EA24DF" w:rsidRPr="00461E9C" w:rsidRDefault="00EA24DF" w:rsidP="00062364">
            <w:pPr>
              <w:jc w:val="center"/>
              <w:rPr>
                <w:sz w:val="17"/>
                <w:szCs w:val="17"/>
              </w:rPr>
            </w:pPr>
          </w:p>
        </w:tc>
      </w:tr>
    </w:tbl>
    <w:p w:rsidR="00EA24DF" w:rsidRDefault="00EA24DF" w:rsidP="00EA24DF"/>
    <w:p w:rsidR="00EA24DF" w:rsidRDefault="00EA24DF" w:rsidP="00EA24DF">
      <w:r>
        <w:br w:type="page"/>
      </w:r>
    </w:p>
    <w:p w:rsidR="00EA24DF" w:rsidRDefault="00EA24DF" w:rsidP="00EA24DF">
      <w:pPr>
        <w:rPr>
          <w:i/>
          <w:color w:val="A6A6A6" w:themeColor="background1" w:themeShade="A6"/>
          <w:sz w:val="28"/>
        </w:rPr>
      </w:pPr>
      <w:r w:rsidRPr="000B7F1A">
        <w:rPr>
          <w:i/>
          <w:color w:val="A6A6A6" w:themeColor="background1" w:themeShade="A6"/>
          <w:sz w:val="28"/>
        </w:rPr>
        <w:lastRenderedPageBreak/>
        <w:t>Вторая страница журнала</w:t>
      </w:r>
    </w:p>
    <w:tbl>
      <w:tblPr>
        <w:tblStyle w:val="aff0"/>
        <w:tblW w:w="16126" w:type="dxa"/>
        <w:tblLook w:val="04A0" w:firstRow="1" w:lastRow="0" w:firstColumn="1" w:lastColumn="0" w:noHBand="0" w:noVBand="1"/>
      </w:tblPr>
      <w:tblGrid>
        <w:gridCol w:w="805"/>
        <w:gridCol w:w="1063"/>
        <w:gridCol w:w="961"/>
        <w:gridCol w:w="837"/>
        <w:gridCol w:w="771"/>
        <w:gridCol w:w="719"/>
        <w:gridCol w:w="4450"/>
        <w:gridCol w:w="992"/>
        <w:gridCol w:w="852"/>
        <w:gridCol w:w="991"/>
        <w:gridCol w:w="857"/>
        <w:gridCol w:w="702"/>
        <w:gridCol w:w="750"/>
        <w:gridCol w:w="1376"/>
      </w:tblGrid>
      <w:tr w:rsidR="00EA24DF" w:rsidTr="00062364">
        <w:tc>
          <w:tcPr>
            <w:tcW w:w="1868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Спуск инструмента</w:t>
            </w:r>
          </w:p>
        </w:tc>
        <w:tc>
          <w:tcPr>
            <w:tcW w:w="1798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Подъем инструмента</w:t>
            </w:r>
          </w:p>
        </w:tc>
        <w:tc>
          <w:tcPr>
            <w:tcW w:w="1490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Наращивание</w:t>
            </w:r>
          </w:p>
        </w:tc>
        <w:tc>
          <w:tcPr>
            <w:tcW w:w="4450" w:type="dxa"/>
            <w:vMerge w:val="restart"/>
            <w:vAlign w:val="center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Описание работ и остановок с указанием времени</w:t>
            </w:r>
          </w:p>
        </w:tc>
        <w:tc>
          <w:tcPr>
            <w:tcW w:w="6520" w:type="dxa"/>
            <w:gridSpan w:val="7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Режим бурения</w:t>
            </w:r>
          </w:p>
        </w:tc>
      </w:tr>
      <w:tr w:rsidR="00EA24DF" w:rsidTr="00062364">
        <w:tc>
          <w:tcPr>
            <w:tcW w:w="805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1063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Объем вытеснения</w:t>
            </w:r>
          </w:p>
        </w:tc>
        <w:tc>
          <w:tcPr>
            <w:tcW w:w="96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837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 xml:space="preserve">Объем </w:t>
            </w:r>
            <w:proofErr w:type="spellStart"/>
            <w:r w:rsidRPr="006820BB">
              <w:rPr>
                <w:sz w:val="16"/>
                <w:szCs w:val="16"/>
              </w:rPr>
              <w:t>долива</w:t>
            </w:r>
            <w:proofErr w:type="spellEnd"/>
          </w:p>
        </w:tc>
        <w:tc>
          <w:tcPr>
            <w:tcW w:w="77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Время, час.</w:t>
            </w: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Нагрузка на долото</w:t>
            </w: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Расход раствора</w:t>
            </w: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Давление на выходе</w:t>
            </w: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Мех-</w:t>
            </w:r>
            <w:proofErr w:type="spellStart"/>
            <w:r w:rsidRPr="006820BB">
              <w:rPr>
                <w:sz w:val="16"/>
                <w:szCs w:val="16"/>
              </w:rPr>
              <w:t>ая</w:t>
            </w:r>
            <w:proofErr w:type="spellEnd"/>
            <w:r w:rsidRPr="006820BB">
              <w:rPr>
                <w:sz w:val="16"/>
                <w:szCs w:val="16"/>
              </w:rPr>
              <w:t xml:space="preserve"> скорость</w:t>
            </w: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Вес на спуск</w:t>
            </w: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Вес на подъем</w:t>
            </w: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Число оборотов, момент</w:t>
            </w:r>
          </w:p>
        </w:tc>
      </w:tr>
      <w:tr w:rsidR="00EA24DF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 w:val="restart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  <w:p w:rsidR="00EA24DF" w:rsidRPr="006820BB" w:rsidRDefault="00EA24DF" w:rsidP="00062364">
            <w:pPr>
              <w:rPr>
                <w:sz w:val="22"/>
              </w:rPr>
            </w:pPr>
          </w:p>
          <w:p w:rsidR="00EA24DF" w:rsidRPr="006820BB" w:rsidRDefault="00EA24DF" w:rsidP="00062364">
            <w:pPr>
              <w:rPr>
                <w:sz w:val="22"/>
              </w:rPr>
            </w:pPr>
          </w:p>
          <w:p w:rsidR="00EA24DF" w:rsidRDefault="00EA24DF" w:rsidP="00062364">
            <w:pPr>
              <w:rPr>
                <w:sz w:val="18"/>
              </w:rPr>
            </w:pPr>
          </w:p>
          <w:p w:rsidR="00EA24DF" w:rsidRDefault="00EA24DF" w:rsidP="00062364">
            <w:pPr>
              <w:rPr>
                <w:sz w:val="18"/>
              </w:rPr>
            </w:pPr>
          </w:p>
          <w:p w:rsidR="00EA24DF" w:rsidRDefault="00EA24DF" w:rsidP="00062364">
            <w:pPr>
              <w:rPr>
                <w:sz w:val="18"/>
              </w:rPr>
            </w:pPr>
          </w:p>
          <w:p w:rsidR="00EA24DF" w:rsidRPr="006820BB" w:rsidRDefault="00EA24DF" w:rsidP="00062364">
            <w:pPr>
              <w:rPr>
                <w:sz w:val="18"/>
              </w:rPr>
            </w:pPr>
            <w:r w:rsidRPr="006820BB">
              <w:rPr>
                <w:sz w:val="18"/>
              </w:rPr>
              <w:t>Бурильщик</w:t>
            </w:r>
          </w:p>
          <w:p w:rsidR="00EA24DF" w:rsidRPr="006820BB" w:rsidRDefault="00EA24DF" w:rsidP="00062364">
            <w:pPr>
              <w:rPr>
                <w:sz w:val="18"/>
              </w:rPr>
            </w:pPr>
            <w:proofErr w:type="gramStart"/>
            <w:r w:rsidRPr="006820BB">
              <w:rPr>
                <w:sz w:val="18"/>
              </w:rPr>
              <w:t>Сдал:_</w:t>
            </w:r>
            <w:proofErr w:type="gramEnd"/>
            <w:r w:rsidRPr="006820BB">
              <w:rPr>
                <w:sz w:val="18"/>
              </w:rPr>
              <w:t>____________________ (________________)</w:t>
            </w:r>
          </w:p>
          <w:p w:rsidR="00EA24DF" w:rsidRPr="006820BB" w:rsidRDefault="00EA24DF" w:rsidP="00062364">
            <w:pPr>
              <w:rPr>
                <w:sz w:val="22"/>
              </w:rPr>
            </w:pPr>
            <w:proofErr w:type="gramStart"/>
            <w:r w:rsidRPr="006820BB">
              <w:rPr>
                <w:sz w:val="18"/>
              </w:rPr>
              <w:t>Принял:_</w:t>
            </w:r>
            <w:proofErr w:type="gramEnd"/>
            <w:r w:rsidRPr="006820BB">
              <w:rPr>
                <w:sz w:val="18"/>
              </w:rPr>
              <w:t>____________________ (________________)</w:t>
            </w: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22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</w:tbl>
    <w:p w:rsidR="00EA24DF" w:rsidRDefault="00EA24DF" w:rsidP="00EA24DF">
      <w:pPr>
        <w:rPr>
          <w:sz w:val="28"/>
        </w:rPr>
      </w:pPr>
    </w:p>
    <w:tbl>
      <w:tblPr>
        <w:tblStyle w:val="aff0"/>
        <w:tblW w:w="16126" w:type="dxa"/>
        <w:tblLook w:val="04A0" w:firstRow="1" w:lastRow="0" w:firstColumn="1" w:lastColumn="0" w:noHBand="0" w:noVBand="1"/>
      </w:tblPr>
      <w:tblGrid>
        <w:gridCol w:w="805"/>
        <w:gridCol w:w="1063"/>
        <w:gridCol w:w="961"/>
        <w:gridCol w:w="837"/>
        <w:gridCol w:w="771"/>
        <w:gridCol w:w="719"/>
        <w:gridCol w:w="4450"/>
        <w:gridCol w:w="992"/>
        <w:gridCol w:w="852"/>
        <w:gridCol w:w="991"/>
        <w:gridCol w:w="857"/>
        <w:gridCol w:w="702"/>
        <w:gridCol w:w="750"/>
        <w:gridCol w:w="1376"/>
      </w:tblGrid>
      <w:tr w:rsidR="00EA24DF" w:rsidRPr="006820BB" w:rsidTr="00062364">
        <w:tc>
          <w:tcPr>
            <w:tcW w:w="1868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Спуск инструмента</w:t>
            </w:r>
          </w:p>
        </w:tc>
        <w:tc>
          <w:tcPr>
            <w:tcW w:w="1798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Подъем инструмента</w:t>
            </w:r>
          </w:p>
        </w:tc>
        <w:tc>
          <w:tcPr>
            <w:tcW w:w="1490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Наращивание</w:t>
            </w:r>
          </w:p>
        </w:tc>
        <w:tc>
          <w:tcPr>
            <w:tcW w:w="4450" w:type="dxa"/>
            <w:vMerge w:val="restart"/>
            <w:vAlign w:val="center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Описание работ и остановок с указанием времени</w:t>
            </w:r>
          </w:p>
        </w:tc>
        <w:tc>
          <w:tcPr>
            <w:tcW w:w="6520" w:type="dxa"/>
            <w:gridSpan w:val="7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Режим бурения</w:t>
            </w:r>
          </w:p>
        </w:tc>
      </w:tr>
      <w:tr w:rsidR="00EA24DF" w:rsidRPr="006820BB" w:rsidTr="00062364">
        <w:tc>
          <w:tcPr>
            <w:tcW w:w="805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1063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Объем вытеснения</w:t>
            </w:r>
          </w:p>
        </w:tc>
        <w:tc>
          <w:tcPr>
            <w:tcW w:w="96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837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 xml:space="preserve">Объем </w:t>
            </w:r>
            <w:proofErr w:type="spellStart"/>
            <w:r w:rsidRPr="006820BB">
              <w:rPr>
                <w:sz w:val="16"/>
                <w:szCs w:val="16"/>
              </w:rPr>
              <w:t>долива</w:t>
            </w:r>
            <w:proofErr w:type="spellEnd"/>
          </w:p>
        </w:tc>
        <w:tc>
          <w:tcPr>
            <w:tcW w:w="77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Время, час.</w:t>
            </w: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Нагрузка на долото</w:t>
            </w: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Расход раствора</w:t>
            </w: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Давление на выходе</w:t>
            </w: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Мех-</w:t>
            </w:r>
            <w:proofErr w:type="spellStart"/>
            <w:r w:rsidRPr="006820BB">
              <w:rPr>
                <w:sz w:val="16"/>
                <w:szCs w:val="16"/>
              </w:rPr>
              <w:t>ая</w:t>
            </w:r>
            <w:proofErr w:type="spellEnd"/>
            <w:r w:rsidRPr="006820BB">
              <w:rPr>
                <w:sz w:val="16"/>
                <w:szCs w:val="16"/>
              </w:rPr>
              <w:t xml:space="preserve"> скорость</w:t>
            </w: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Вес на спуск</w:t>
            </w: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Вес на подъем</w:t>
            </w: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Число оборотов, момент</w:t>
            </w: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 w:val="restart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  <w:p w:rsidR="00EA24DF" w:rsidRPr="006820BB" w:rsidRDefault="00EA24DF" w:rsidP="00062364">
            <w:pPr>
              <w:rPr>
                <w:sz w:val="18"/>
                <w:szCs w:val="18"/>
              </w:rPr>
            </w:pPr>
          </w:p>
          <w:p w:rsidR="00EA24DF" w:rsidRPr="006820BB" w:rsidRDefault="00EA24DF" w:rsidP="00062364">
            <w:pPr>
              <w:rPr>
                <w:sz w:val="18"/>
                <w:szCs w:val="18"/>
              </w:rPr>
            </w:pPr>
          </w:p>
          <w:p w:rsidR="00EA24DF" w:rsidRDefault="00EA24DF" w:rsidP="00062364">
            <w:pPr>
              <w:rPr>
                <w:sz w:val="16"/>
                <w:szCs w:val="18"/>
              </w:rPr>
            </w:pPr>
          </w:p>
          <w:p w:rsidR="00EA24DF" w:rsidRDefault="00EA24DF" w:rsidP="00062364">
            <w:pPr>
              <w:rPr>
                <w:sz w:val="16"/>
                <w:szCs w:val="18"/>
              </w:rPr>
            </w:pPr>
          </w:p>
          <w:p w:rsidR="00EA24DF" w:rsidRDefault="00EA24DF" w:rsidP="00062364">
            <w:pPr>
              <w:rPr>
                <w:sz w:val="16"/>
                <w:szCs w:val="18"/>
              </w:rPr>
            </w:pPr>
          </w:p>
          <w:p w:rsidR="00EA24DF" w:rsidRDefault="00EA24DF" w:rsidP="00062364">
            <w:pPr>
              <w:rPr>
                <w:sz w:val="16"/>
                <w:szCs w:val="18"/>
              </w:rPr>
            </w:pPr>
          </w:p>
          <w:p w:rsidR="00EA24DF" w:rsidRPr="006820BB" w:rsidRDefault="00EA24DF" w:rsidP="00062364">
            <w:pPr>
              <w:rPr>
                <w:sz w:val="16"/>
                <w:szCs w:val="18"/>
              </w:rPr>
            </w:pPr>
            <w:r w:rsidRPr="006820BB">
              <w:rPr>
                <w:sz w:val="16"/>
                <w:szCs w:val="18"/>
              </w:rPr>
              <w:t>Бурильщик</w:t>
            </w:r>
          </w:p>
          <w:p w:rsidR="00EA24DF" w:rsidRPr="006820BB" w:rsidRDefault="00EA24DF" w:rsidP="00062364">
            <w:pPr>
              <w:rPr>
                <w:sz w:val="16"/>
                <w:szCs w:val="18"/>
              </w:rPr>
            </w:pPr>
            <w:proofErr w:type="gramStart"/>
            <w:r w:rsidRPr="006820BB">
              <w:rPr>
                <w:sz w:val="16"/>
                <w:szCs w:val="18"/>
              </w:rPr>
              <w:t>Сдал:_</w:t>
            </w:r>
            <w:proofErr w:type="gramEnd"/>
            <w:r w:rsidRPr="006820BB">
              <w:rPr>
                <w:sz w:val="16"/>
                <w:szCs w:val="18"/>
              </w:rPr>
              <w:t>____________________ (________________)</w:t>
            </w:r>
          </w:p>
          <w:p w:rsidR="00EA24DF" w:rsidRPr="006820BB" w:rsidRDefault="00EA24DF" w:rsidP="00062364">
            <w:pPr>
              <w:rPr>
                <w:sz w:val="18"/>
                <w:szCs w:val="18"/>
              </w:rPr>
            </w:pPr>
            <w:proofErr w:type="gramStart"/>
            <w:r w:rsidRPr="006820BB">
              <w:rPr>
                <w:sz w:val="16"/>
                <w:szCs w:val="18"/>
              </w:rPr>
              <w:t>Принял:_</w:t>
            </w:r>
            <w:proofErr w:type="gramEnd"/>
            <w:r w:rsidRPr="006820BB">
              <w:rPr>
                <w:sz w:val="16"/>
                <w:szCs w:val="18"/>
              </w:rPr>
              <w:t>____________________ (________________)</w:t>
            </w: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</w:tbl>
    <w:p w:rsidR="00EA24DF" w:rsidRDefault="00EA24DF" w:rsidP="00EA24DF">
      <w:pPr>
        <w:rPr>
          <w:sz w:val="28"/>
        </w:rPr>
      </w:pPr>
    </w:p>
    <w:tbl>
      <w:tblPr>
        <w:tblStyle w:val="aff0"/>
        <w:tblW w:w="16126" w:type="dxa"/>
        <w:tblLook w:val="04A0" w:firstRow="1" w:lastRow="0" w:firstColumn="1" w:lastColumn="0" w:noHBand="0" w:noVBand="1"/>
      </w:tblPr>
      <w:tblGrid>
        <w:gridCol w:w="805"/>
        <w:gridCol w:w="1063"/>
        <w:gridCol w:w="961"/>
        <w:gridCol w:w="837"/>
        <w:gridCol w:w="771"/>
        <w:gridCol w:w="719"/>
        <w:gridCol w:w="4450"/>
        <w:gridCol w:w="992"/>
        <w:gridCol w:w="852"/>
        <w:gridCol w:w="991"/>
        <w:gridCol w:w="857"/>
        <w:gridCol w:w="702"/>
        <w:gridCol w:w="750"/>
        <w:gridCol w:w="1376"/>
      </w:tblGrid>
      <w:tr w:rsidR="00EA24DF" w:rsidRPr="006820BB" w:rsidTr="00062364">
        <w:tc>
          <w:tcPr>
            <w:tcW w:w="1868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Спуск инструмента</w:t>
            </w:r>
          </w:p>
        </w:tc>
        <w:tc>
          <w:tcPr>
            <w:tcW w:w="1798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Подъем инструмента</w:t>
            </w:r>
          </w:p>
        </w:tc>
        <w:tc>
          <w:tcPr>
            <w:tcW w:w="1490" w:type="dxa"/>
            <w:gridSpan w:val="2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Наращивание</w:t>
            </w:r>
          </w:p>
        </w:tc>
        <w:tc>
          <w:tcPr>
            <w:tcW w:w="4450" w:type="dxa"/>
            <w:vMerge w:val="restart"/>
            <w:vAlign w:val="center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Описание работ и остановок с указанием времени</w:t>
            </w:r>
          </w:p>
        </w:tc>
        <w:tc>
          <w:tcPr>
            <w:tcW w:w="6520" w:type="dxa"/>
            <w:gridSpan w:val="7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Режим бурения</w:t>
            </w:r>
          </w:p>
        </w:tc>
      </w:tr>
      <w:tr w:rsidR="00EA24DF" w:rsidRPr="006820BB" w:rsidTr="00062364">
        <w:tc>
          <w:tcPr>
            <w:tcW w:w="805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1063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Объем вытеснения</w:t>
            </w:r>
          </w:p>
        </w:tc>
        <w:tc>
          <w:tcPr>
            <w:tcW w:w="96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837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 xml:space="preserve">Объем </w:t>
            </w:r>
            <w:proofErr w:type="spellStart"/>
            <w:r w:rsidRPr="006820BB">
              <w:rPr>
                <w:sz w:val="16"/>
                <w:szCs w:val="16"/>
              </w:rPr>
              <w:t>долива</w:t>
            </w:r>
            <w:proofErr w:type="spellEnd"/>
          </w:p>
        </w:tc>
        <w:tc>
          <w:tcPr>
            <w:tcW w:w="77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Кол-во</w:t>
            </w:r>
          </w:p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свечей</w:t>
            </w: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Время, час.</w:t>
            </w: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Нагрузка на долото</w:t>
            </w: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Расход раствора</w:t>
            </w: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Давление на выходе</w:t>
            </w: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Мех-</w:t>
            </w:r>
            <w:proofErr w:type="spellStart"/>
            <w:r w:rsidRPr="006820BB">
              <w:rPr>
                <w:sz w:val="16"/>
                <w:szCs w:val="16"/>
              </w:rPr>
              <w:t>ая</w:t>
            </w:r>
            <w:proofErr w:type="spellEnd"/>
            <w:r w:rsidRPr="006820BB">
              <w:rPr>
                <w:sz w:val="16"/>
                <w:szCs w:val="16"/>
              </w:rPr>
              <w:t xml:space="preserve"> скорость</w:t>
            </w: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Вес на спуск</w:t>
            </w: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Вес на подъем</w:t>
            </w: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6"/>
                <w:szCs w:val="16"/>
              </w:rPr>
            </w:pPr>
            <w:r w:rsidRPr="006820BB">
              <w:rPr>
                <w:sz w:val="16"/>
                <w:szCs w:val="16"/>
              </w:rPr>
              <w:t>Число оборотов, момент</w:t>
            </w: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4450" w:type="dxa"/>
            <w:vMerge w:val="restart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  <w:p w:rsidR="00EA24DF" w:rsidRPr="006820BB" w:rsidRDefault="00EA24DF" w:rsidP="00062364">
            <w:pPr>
              <w:rPr>
                <w:sz w:val="18"/>
                <w:szCs w:val="18"/>
              </w:rPr>
            </w:pPr>
          </w:p>
          <w:p w:rsidR="00EA24DF" w:rsidRPr="006820BB" w:rsidRDefault="00EA24DF" w:rsidP="00062364">
            <w:pPr>
              <w:rPr>
                <w:sz w:val="18"/>
                <w:szCs w:val="18"/>
              </w:rPr>
            </w:pPr>
          </w:p>
          <w:p w:rsidR="00EA24DF" w:rsidRPr="006820BB" w:rsidRDefault="00EA24DF" w:rsidP="00062364">
            <w:pPr>
              <w:rPr>
                <w:sz w:val="16"/>
                <w:szCs w:val="18"/>
              </w:rPr>
            </w:pPr>
            <w:r w:rsidRPr="006820BB">
              <w:rPr>
                <w:sz w:val="16"/>
                <w:szCs w:val="18"/>
              </w:rPr>
              <w:t>Бурильщик</w:t>
            </w:r>
          </w:p>
          <w:p w:rsidR="00EA24DF" w:rsidRPr="006820BB" w:rsidRDefault="00EA24DF" w:rsidP="00062364">
            <w:pPr>
              <w:rPr>
                <w:sz w:val="16"/>
                <w:szCs w:val="18"/>
              </w:rPr>
            </w:pPr>
            <w:proofErr w:type="gramStart"/>
            <w:r w:rsidRPr="006820BB">
              <w:rPr>
                <w:sz w:val="16"/>
                <w:szCs w:val="18"/>
              </w:rPr>
              <w:t>Сдал:_</w:t>
            </w:r>
            <w:proofErr w:type="gramEnd"/>
            <w:r w:rsidRPr="006820BB">
              <w:rPr>
                <w:sz w:val="16"/>
                <w:szCs w:val="18"/>
              </w:rPr>
              <w:t>____________________ (________________)</w:t>
            </w:r>
          </w:p>
          <w:p w:rsidR="00EA24DF" w:rsidRPr="006820BB" w:rsidRDefault="00EA24DF" w:rsidP="00062364">
            <w:pPr>
              <w:rPr>
                <w:sz w:val="18"/>
                <w:szCs w:val="18"/>
              </w:rPr>
            </w:pPr>
            <w:proofErr w:type="gramStart"/>
            <w:r w:rsidRPr="006820BB">
              <w:rPr>
                <w:sz w:val="16"/>
                <w:szCs w:val="18"/>
              </w:rPr>
              <w:t>Принял:_</w:t>
            </w:r>
            <w:proofErr w:type="gramEnd"/>
            <w:r w:rsidRPr="006820BB">
              <w:rPr>
                <w:sz w:val="16"/>
                <w:szCs w:val="18"/>
              </w:rPr>
              <w:t>____________________ (________________)</w:t>
            </w: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  <w:tr w:rsidR="00EA24DF" w:rsidRPr="006820BB" w:rsidTr="00062364">
        <w:tc>
          <w:tcPr>
            <w:tcW w:w="805" w:type="dxa"/>
          </w:tcPr>
          <w:p w:rsidR="00EA24DF" w:rsidRPr="00A57F65" w:rsidRDefault="00EA24DF" w:rsidP="00062364">
            <w:pPr>
              <w:rPr>
                <w:sz w:val="26"/>
                <w:szCs w:val="26"/>
              </w:rPr>
            </w:pPr>
          </w:p>
        </w:tc>
        <w:tc>
          <w:tcPr>
            <w:tcW w:w="1063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7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1" w:type="dxa"/>
          </w:tcPr>
          <w:p w:rsidR="00EA24DF" w:rsidRPr="00A57F65" w:rsidRDefault="00EA24DF" w:rsidP="000623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9" w:type="dxa"/>
          </w:tcPr>
          <w:p w:rsidR="00EA24DF" w:rsidRPr="006820BB" w:rsidRDefault="00EA24DF" w:rsidP="00062364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4450" w:type="dxa"/>
            <w:vMerge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</w:tcPr>
          <w:p w:rsidR="00EA24DF" w:rsidRPr="006820BB" w:rsidRDefault="00EA24DF" w:rsidP="00062364">
            <w:pPr>
              <w:jc w:val="center"/>
              <w:rPr>
                <w:sz w:val="18"/>
                <w:szCs w:val="18"/>
              </w:rPr>
            </w:pPr>
          </w:p>
        </w:tc>
      </w:tr>
    </w:tbl>
    <w:p w:rsidR="00EA24DF" w:rsidRDefault="00EA24DF" w:rsidP="00EA24DF">
      <w:pPr>
        <w:rPr>
          <w:sz w:val="28"/>
        </w:rPr>
        <w:sectPr w:rsidR="00EA24DF" w:rsidSect="00943241">
          <w:footerReference w:type="default" r:id="rId84"/>
          <w:pgSz w:w="16838" w:h="11906" w:orient="landscape" w:code="9"/>
          <w:pgMar w:top="1247" w:right="510" w:bottom="1021" w:left="567" w:header="709" w:footer="709" w:gutter="0"/>
          <w:cols w:space="708"/>
          <w:docGrid w:linePitch="360"/>
        </w:sectPr>
      </w:pPr>
    </w:p>
    <w:p w:rsidR="00EA24DF" w:rsidRPr="00F66119" w:rsidRDefault="00EA24DF" w:rsidP="00EA24DF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76" w:name="_Toc81921953"/>
      <w:bookmarkStart w:id="177" w:name="Приложение7Ф"/>
      <w:r w:rsidRPr="00DA6FBA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7</w:t>
      </w:r>
      <w:r w:rsidRPr="00DA6FBA">
        <w:rPr>
          <w:i w:val="0"/>
          <w:sz w:val="24"/>
          <w:szCs w:val="24"/>
        </w:rPr>
        <w:t xml:space="preserve">. </w:t>
      </w:r>
      <w:r w:rsidRPr="00943241">
        <w:rPr>
          <w:i w:val="0"/>
          <w:sz w:val="24"/>
          <w:szCs w:val="24"/>
        </w:rPr>
        <w:t>ШАБЛОН «АКТ НА ГЛУШЕНИЕ СКВАЖИНЫ»</w:t>
      </w:r>
      <w:bookmarkEnd w:id="176"/>
    </w:p>
    <w:bookmarkEnd w:id="177"/>
    <w:p w:rsidR="00EA24DF" w:rsidRPr="00BA25A3" w:rsidRDefault="00EA24DF" w:rsidP="00EA24DF">
      <w:pPr>
        <w:rPr>
          <w:rFonts w:eastAsia="Times New Roman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Arial"/>
          <w:b/>
          <w:szCs w:val="24"/>
          <w:lang w:eastAsia="ru-RU"/>
        </w:rPr>
      </w:pPr>
      <w:r w:rsidRPr="00BA25A3">
        <w:rPr>
          <w:rFonts w:eastAsia="Times New Roman" w:cs="Arial"/>
          <w:b/>
          <w:szCs w:val="24"/>
          <w:lang w:eastAsia="ru-RU"/>
        </w:rPr>
        <w:t>АКТ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Arial"/>
          <w:b/>
          <w:szCs w:val="28"/>
          <w:lang w:eastAsia="ru-RU"/>
        </w:rPr>
      </w:pPr>
      <w:r w:rsidRPr="00BA25A3">
        <w:rPr>
          <w:rFonts w:eastAsia="Times New Roman" w:cs="Arial"/>
          <w:b/>
          <w:szCs w:val="28"/>
          <w:lang w:eastAsia="ru-RU"/>
        </w:rPr>
        <w:t>на глушение скважины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от</w:t>
      </w:r>
      <w:proofErr w:type="gramStart"/>
      <w:r w:rsidRPr="00BA25A3">
        <w:rPr>
          <w:rFonts w:eastAsia="Times New Roman" w:cs="Arial"/>
          <w:szCs w:val="24"/>
          <w:lang w:eastAsia="ru-RU"/>
        </w:rPr>
        <w:t xml:space="preserve">   «</w:t>
      </w:r>
      <w:proofErr w:type="gramEnd"/>
      <w:r w:rsidRPr="00BA25A3">
        <w:rPr>
          <w:rFonts w:eastAsia="Times New Roman" w:cs="Arial"/>
          <w:szCs w:val="24"/>
          <w:lang w:eastAsia="ru-RU"/>
        </w:rPr>
        <w:t>____»   ______________ 20 ____ г.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Мы, нижеподписавшиеся, комиссия в составе: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мастер бригады ________________________________________________________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6"/>
          <w:vertAlign w:val="superscript"/>
          <w:lang w:eastAsia="ru-RU"/>
        </w:rPr>
        <w:t xml:space="preserve">                                                            (Фамилия, имя, отчество)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бурильщик ____________________________________________________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6"/>
          <w:vertAlign w:val="superscript"/>
          <w:lang w:eastAsia="ru-RU"/>
        </w:rPr>
        <w:t xml:space="preserve">                                                              (Фамилия, имя, отчество)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65"/>
        </w:tabs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мастер Подрядчика,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65"/>
        </w:tabs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оказывающего услуги по глушению   ________________________________________________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6"/>
          <w:vertAlign w:val="superscript"/>
          <w:lang w:eastAsia="ru-RU"/>
        </w:rPr>
        <w:t xml:space="preserve">                                                                      (Фамилия, имя, отчество)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65"/>
        </w:tabs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оператор Подрядчика,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65"/>
        </w:tabs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оказывающего услуги по глушению   ________________________________________________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6"/>
          <w:vertAlign w:val="superscript"/>
          <w:lang w:eastAsia="ru-RU"/>
        </w:rPr>
        <w:t xml:space="preserve">                                                                            (Фамилия, имя, отчество)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машинист ЦА____________________________________________________________________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6"/>
          <w:vertAlign w:val="superscript"/>
          <w:lang w:eastAsia="ru-RU"/>
        </w:rPr>
        <w:t xml:space="preserve">                                                                    (Фамилия, имя, отчество)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ЦА гос. № ________ </w:t>
      </w:r>
      <w:proofErr w:type="spellStart"/>
      <w:r w:rsidRPr="00BA25A3">
        <w:rPr>
          <w:rFonts w:eastAsia="Times New Roman" w:cs="Arial"/>
          <w:szCs w:val="24"/>
          <w:lang w:eastAsia="ru-RU"/>
        </w:rPr>
        <w:t>гар</w:t>
      </w:r>
      <w:proofErr w:type="spellEnd"/>
      <w:r w:rsidRPr="00BA25A3">
        <w:rPr>
          <w:rFonts w:eastAsia="Times New Roman" w:cs="Arial"/>
          <w:szCs w:val="24"/>
          <w:lang w:eastAsia="ru-RU"/>
        </w:rPr>
        <w:t xml:space="preserve">. </w:t>
      </w:r>
      <w:proofErr w:type="gramStart"/>
      <w:r w:rsidRPr="00BA25A3">
        <w:rPr>
          <w:rFonts w:eastAsia="Times New Roman" w:cs="Arial"/>
          <w:szCs w:val="24"/>
          <w:lang w:eastAsia="ru-RU"/>
        </w:rPr>
        <w:t>№  _</w:t>
      </w:r>
      <w:proofErr w:type="gramEnd"/>
      <w:r w:rsidRPr="00BA25A3">
        <w:rPr>
          <w:rFonts w:eastAsia="Times New Roman" w:cs="Arial"/>
          <w:szCs w:val="24"/>
          <w:lang w:eastAsia="ru-RU"/>
        </w:rPr>
        <w:t>________ манометр № ___________ класс точности________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составили настоящий акт в том, что на скважине </w:t>
      </w:r>
      <w:proofErr w:type="gramStart"/>
      <w:r w:rsidRPr="00BA25A3">
        <w:rPr>
          <w:rFonts w:eastAsia="Times New Roman" w:cs="Arial"/>
          <w:szCs w:val="24"/>
          <w:lang w:eastAsia="ru-RU"/>
        </w:rPr>
        <w:t>№  _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___ куста № ____м/р _______________ 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произведено глушение раствором плотностью _________ г/см</w:t>
      </w:r>
      <w:r w:rsidRPr="00BA25A3">
        <w:rPr>
          <w:rFonts w:eastAsia="Times New Roman" w:cs="Arial"/>
          <w:szCs w:val="24"/>
          <w:vertAlign w:val="superscript"/>
          <w:lang w:eastAsia="ru-RU"/>
        </w:rPr>
        <w:t>3</w:t>
      </w:r>
      <w:r w:rsidRPr="00BA25A3">
        <w:rPr>
          <w:rFonts w:eastAsia="Times New Roman" w:cs="Arial"/>
          <w:szCs w:val="24"/>
          <w:lang w:eastAsia="ru-RU"/>
        </w:rPr>
        <w:t xml:space="preserve"> в объеме ________ м</w:t>
      </w:r>
      <w:r w:rsidRPr="00BA25A3">
        <w:rPr>
          <w:rFonts w:eastAsia="Times New Roman" w:cs="Arial"/>
          <w:szCs w:val="24"/>
          <w:vertAlign w:val="superscript"/>
          <w:lang w:eastAsia="ru-RU"/>
        </w:rPr>
        <w:t>3</w:t>
      </w:r>
      <w:r w:rsidRPr="00BA25A3">
        <w:rPr>
          <w:rFonts w:eastAsia="Times New Roman" w:cs="Arial"/>
          <w:szCs w:val="24"/>
          <w:lang w:eastAsia="ru-RU"/>
        </w:rPr>
        <w:t xml:space="preserve">    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в количестве ______ циклов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Дата и время: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начала глушения: «__</w:t>
      </w:r>
      <w:proofErr w:type="gramStart"/>
      <w:r w:rsidRPr="00BA25A3">
        <w:rPr>
          <w:rFonts w:eastAsia="Times New Roman" w:cs="Arial"/>
          <w:szCs w:val="24"/>
          <w:lang w:eastAsia="ru-RU"/>
        </w:rPr>
        <w:t>_»_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___________ 20____ г.       ______ </w:t>
      </w:r>
      <w:proofErr w:type="gramStart"/>
      <w:r w:rsidRPr="00BA25A3">
        <w:rPr>
          <w:rFonts w:eastAsia="Times New Roman" w:cs="Arial"/>
          <w:szCs w:val="24"/>
          <w:lang w:eastAsia="ru-RU"/>
        </w:rPr>
        <w:t>часов  _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______ минут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  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окончания глушения: «__</w:t>
      </w:r>
      <w:proofErr w:type="gramStart"/>
      <w:r w:rsidRPr="00BA25A3">
        <w:rPr>
          <w:rFonts w:eastAsia="Times New Roman" w:cs="Arial"/>
          <w:szCs w:val="24"/>
          <w:lang w:eastAsia="ru-RU"/>
        </w:rPr>
        <w:t>_»_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___________ 20___ г.  ______ </w:t>
      </w:r>
      <w:proofErr w:type="gramStart"/>
      <w:r w:rsidRPr="00BA25A3">
        <w:rPr>
          <w:rFonts w:eastAsia="Times New Roman" w:cs="Arial"/>
          <w:szCs w:val="24"/>
          <w:lang w:eastAsia="ru-RU"/>
        </w:rPr>
        <w:t>часов  _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______ минут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Давление в скважине после глушения ____________ кгс/см</w:t>
      </w:r>
      <w:r w:rsidRPr="00BA25A3">
        <w:rPr>
          <w:rFonts w:eastAsia="Times New Roman" w:cs="Arial"/>
          <w:szCs w:val="24"/>
          <w:vertAlign w:val="superscript"/>
          <w:lang w:eastAsia="ru-RU"/>
        </w:rPr>
        <w:t>2</w:t>
      </w:r>
      <w:r w:rsidRPr="00BA25A3">
        <w:rPr>
          <w:rFonts w:eastAsia="Times New Roman" w:cs="Arial"/>
          <w:szCs w:val="24"/>
          <w:lang w:eastAsia="ru-RU"/>
        </w:rPr>
        <w:t xml:space="preserve">.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Дата составления акта   </w:t>
      </w:r>
      <w:proofErr w:type="gramStart"/>
      <w:r w:rsidRPr="00BA25A3">
        <w:rPr>
          <w:rFonts w:eastAsia="Times New Roman" w:cs="Arial"/>
          <w:szCs w:val="24"/>
          <w:lang w:eastAsia="ru-RU"/>
        </w:rPr>
        <w:t xml:space="preserve">   «</w:t>
      </w:r>
      <w:proofErr w:type="gramEnd"/>
      <w:r w:rsidRPr="00BA25A3">
        <w:rPr>
          <w:rFonts w:eastAsia="Times New Roman" w:cs="Arial"/>
          <w:szCs w:val="24"/>
          <w:lang w:eastAsia="ru-RU"/>
        </w:rPr>
        <w:t>_____» ______________20 ____ г.  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8"/>
          <w:lang w:eastAsia="ru-RU"/>
        </w:rPr>
        <w:t xml:space="preserve">                                                                                                                         </w:t>
      </w:r>
      <w:r w:rsidRPr="00BA25A3">
        <w:rPr>
          <w:rFonts w:eastAsia="Times New Roman" w:cs="Arial"/>
          <w:szCs w:val="18"/>
          <w:vertAlign w:val="superscript"/>
          <w:lang w:eastAsia="ru-RU"/>
        </w:rPr>
        <w:t>(час, мин)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>Подписи: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proofErr w:type="gramStart"/>
      <w:r w:rsidRPr="00BA25A3">
        <w:rPr>
          <w:rFonts w:eastAsia="Times New Roman" w:cs="Arial"/>
          <w:szCs w:val="24"/>
          <w:lang w:eastAsia="ru-RU"/>
        </w:rPr>
        <w:t xml:space="preserve">Мастер:   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                 </w:t>
      </w:r>
      <w:r>
        <w:rPr>
          <w:rFonts w:eastAsia="Times New Roman" w:cs="Arial"/>
          <w:szCs w:val="24"/>
          <w:lang w:eastAsia="ru-RU"/>
        </w:rPr>
        <w:t xml:space="preserve">           </w:t>
      </w:r>
      <w:r w:rsidRPr="00BA25A3">
        <w:rPr>
          <w:rFonts w:eastAsia="Times New Roman" w:cs="Arial"/>
          <w:szCs w:val="24"/>
          <w:lang w:eastAsia="ru-RU"/>
        </w:rPr>
        <w:t xml:space="preserve"> ____________________                  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подпись                                                                               Фамилия И. О.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proofErr w:type="gramStart"/>
      <w:r w:rsidRPr="00BA25A3">
        <w:rPr>
          <w:rFonts w:eastAsia="Times New Roman" w:cs="Arial"/>
          <w:szCs w:val="24"/>
          <w:lang w:eastAsia="ru-RU"/>
        </w:rPr>
        <w:t xml:space="preserve">Бурильщик:   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                      ____________________                  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подпись                                                                               Фамилия И. О.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Машинист </w:t>
      </w:r>
      <w:proofErr w:type="gramStart"/>
      <w:r w:rsidRPr="00BA25A3">
        <w:rPr>
          <w:rFonts w:eastAsia="Times New Roman" w:cs="Arial"/>
          <w:szCs w:val="24"/>
          <w:lang w:eastAsia="ru-RU"/>
        </w:rPr>
        <w:t xml:space="preserve">ЦА:   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                 ____________________                 _______________________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подпись                                                                               Фамилия И. О.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065"/>
        </w:tabs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Оператор Подрядной организации,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lang w:eastAsia="ru-RU"/>
        </w:rPr>
      </w:pPr>
      <w:r w:rsidRPr="00BA25A3">
        <w:rPr>
          <w:rFonts w:eastAsia="Times New Roman" w:cs="Arial"/>
          <w:szCs w:val="24"/>
          <w:lang w:eastAsia="ru-RU"/>
        </w:rPr>
        <w:t xml:space="preserve">оказывающего услуги по </w:t>
      </w:r>
      <w:proofErr w:type="gramStart"/>
      <w:r w:rsidRPr="00BA25A3">
        <w:rPr>
          <w:rFonts w:eastAsia="Times New Roman" w:cs="Arial"/>
          <w:szCs w:val="24"/>
          <w:lang w:eastAsia="ru-RU"/>
        </w:rPr>
        <w:t>глушению  _</w:t>
      </w:r>
      <w:proofErr w:type="gramEnd"/>
      <w:r w:rsidRPr="00BA25A3">
        <w:rPr>
          <w:rFonts w:eastAsia="Times New Roman" w:cs="Arial"/>
          <w:szCs w:val="24"/>
          <w:lang w:eastAsia="ru-RU"/>
        </w:rPr>
        <w:t xml:space="preserve">_________________   _______________________                  </w:t>
      </w:r>
    </w:p>
    <w:p w:rsidR="00EA24DF" w:rsidRPr="00BA25A3" w:rsidRDefault="00EA24DF" w:rsidP="00EA24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4"/>
          <w:vertAlign w:val="superscript"/>
          <w:lang w:eastAsia="ru-RU"/>
        </w:rPr>
      </w:pPr>
      <w:r w:rsidRPr="00BA25A3">
        <w:rPr>
          <w:rFonts w:eastAsia="Times New Roman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подпись                                                          Фамилия И. О.</w:t>
      </w:r>
    </w:p>
    <w:p w:rsidR="00EA24DF" w:rsidRDefault="00EA24DF" w:rsidP="00EA24DF">
      <w:pPr>
        <w:rPr>
          <w:sz w:val="28"/>
        </w:rPr>
        <w:sectPr w:rsidR="00EA24DF" w:rsidSect="00943241">
          <w:headerReference w:type="default" r:id="rId85"/>
          <w:footerReference w:type="default" r:id="rId86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EA24DF" w:rsidRPr="00DA6FBA" w:rsidRDefault="00EA24DF" w:rsidP="00EA24DF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78" w:name="_Toc81921954"/>
      <w:bookmarkStart w:id="179" w:name="Приложение8Ф"/>
      <w:r w:rsidRPr="00DA6FBA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8</w:t>
      </w:r>
      <w:r w:rsidRPr="00DA6FBA">
        <w:rPr>
          <w:i w:val="0"/>
          <w:sz w:val="24"/>
          <w:szCs w:val="24"/>
        </w:rPr>
        <w:t>. ПЕРЕЧЕНЬ ДОКУМЕНТОВ, ТРЕБУЮЩИХ СОГЛАСОВАНИЕ ПФС</w:t>
      </w:r>
      <w:bookmarkEnd w:id="174"/>
      <w:bookmarkEnd w:id="175"/>
      <w:bookmarkEnd w:id="178"/>
    </w:p>
    <w:bookmarkEnd w:id="179"/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rFonts w:eastAsia="Times New Roman"/>
          <w:color w:val="2D2D2D"/>
          <w:szCs w:val="24"/>
        </w:rPr>
      </w:pPr>
      <w:r w:rsidRPr="00B25132">
        <w:rPr>
          <w:rFonts w:eastAsia="Times New Roman"/>
          <w:color w:val="2D2D2D"/>
          <w:szCs w:val="24"/>
        </w:rPr>
        <w:t>Инструкция по предупреждению ГНВП и открытых фонтанов, учитывающая специфику эксплуатации месторождений и технологию проведения работ при бурении, освоении, геофизических исследованиях скважин, реконструкции, ремонте, техническом перевооружении, консервации и ликвидации скважин, а также при ведении геофизических и ПВР на скважинах.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rFonts w:eastAsia="Times New Roman"/>
          <w:color w:val="2D2D2D"/>
          <w:szCs w:val="24"/>
        </w:rPr>
      </w:pPr>
      <w:r w:rsidRPr="00B25132">
        <w:rPr>
          <w:rFonts w:eastAsia="Times New Roman"/>
          <w:color w:val="2D2D2D"/>
          <w:szCs w:val="24"/>
        </w:rPr>
        <w:t xml:space="preserve">Специальный план на бурение скважин с частичным или полным поглощением бурового раствора (воды) и возможным </w:t>
      </w:r>
      <w:proofErr w:type="spellStart"/>
      <w:r w:rsidRPr="00B25132">
        <w:rPr>
          <w:rFonts w:eastAsia="Times New Roman"/>
          <w:color w:val="2D2D2D"/>
          <w:szCs w:val="24"/>
        </w:rPr>
        <w:t>флюидопроявлением</w:t>
      </w:r>
      <w:proofErr w:type="spellEnd"/>
      <w:r w:rsidRPr="00B25132">
        <w:rPr>
          <w:rFonts w:eastAsia="Times New Roman"/>
          <w:color w:val="2D2D2D"/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установки и обвязки противовыбросового оборудования, блоков глушения и </w:t>
      </w:r>
      <w:proofErr w:type="spellStart"/>
      <w:r w:rsidRPr="00B25132">
        <w:rPr>
          <w:szCs w:val="24"/>
        </w:rPr>
        <w:t>дросселирования</w:t>
      </w:r>
      <w:proofErr w:type="spellEnd"/>
      <w:r w:rsidR="00EA137C">
        <w:rPr>
          <w:szCs w:val="24"/>
        </w:rPr>
        <w:t xml:space="preserve"> при эксплуатационном бурении, ЗБС и ГРР</w:t>
      </w:r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оборудования и обвязки устья с фонтанной арматурой или </w:t>
      </w:r>
      <w:proofErr w:type="spellStart"/>
      <w:r w:rsidRPr="00B25132">
        <w:rPr>
          <w:szCs w:val="24"/>
        </w:rPr>
        <w:t>превенторной</w:t>
      </w:r>
      <w:proofErr w:type="spellEnd"/>
      <w:r w:rsidRPr="00B25132">
        <w:rPr>
          <w:szCs w:val="24"/>
        </w:rPr>
        <w:t xml:space="preserve"> установкой и выкидных линий при освоении и испытании скважины.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оборудования устья скважины перед перфорацией эксплуатационной колонны.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обвязки устья при испытании скважины с помощью </w:t>
      </w:r>
      <w:proofErr w:type="spellStart"/>
      <w:r w:rsidRPr="00B25132">
        <w:rPr>
          <w:szCs w:val="24"/>
        </w:rPr>
        <w:t>пластоиспытателя</w:t>
      </w:r>
      <w:proofErr w:type="spellEnd"/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скважины перед проведением ГРП.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обвязки устья скважины противовыбросовым оборудованием при освоении </w:t>
      </w:r>
      <w:proofErr w:type="spellStart"/>
      <w:r w:rsidRPr="00B25132">
        <w:rPr>
          <w:szCs w:val="24"/>
        </w:rPr>
        <w:t>свабированием</w:t>
      </w:r>
      <w:proofErr w:type="spellEnd"/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установки и обвязки противовыбросового оборудования при ТКРС.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Типовая схема оборудования устья скважин, где исключена возможность ГНВП (месторождение на поздней стадии разработки, аномально низкие пластовые давления на нефтяных месторождениях с незначительным газовым фактором и др.) без установки ПВО.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скважины противовыбросовым оборудованием при выполнении ПВР.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скважины противовыбросовым оборудованием скважин с пластовым давлением, превышающим гидростатическое.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скважины противовыбросовым оборудованием при восстановлении циркуляции с применением комплект</w:t>
      </w:r>
      <w:r>
        <w:rPr>
          <w:szCs w:val="24"/>
        </w:rPr>
        <w:t>ом</w:t>
      </w:r>
      <w:r w:rsidRPr="00B25132">
        <w:rPr>
          <w:szCs w:val="24"/>
        </w:rPr>
        <w:t xml:space="preserve"> оборудования для промывки скважины</w:t>
      </w:r>
      <w:r>
        <w:rPr>
          <w:szCs w:val="24"/>
        </w:rPr>
        <w:t xml:space="preserve"> (КОПС)</w:t>
      </w:r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обвязки устья скважины противовыбросовым оборудованием при освоении </w:t>
      </w:r>
      <w:proofErr w:type="spellStart"/>
      <w:r w:rsidRPr="00B25132">
        <w:rPr>
          <w:szCs w:val="24"/>
        </w:rPr>
        <w:t>свабированием</w:t>
      </w:r>
      <w:proofErr w:type="spellEnd"/>
      <w:r w:rsidRPr="00B25132">
        <w:rPr>
          <w:szCs w:val="24"/>
        </w:rPr>
        <w:t>.</w:t>
      </w:r>
    </w:p>
    <w:p w:rsidR="00EA24DF" w:rsidRPr="00F66119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обвязки устья </w:t>
      </w:r>
      <w:r w:rsidRPr="00F66119">
        <w:rPr>
          <w:szCs w:val="24"/>
        </w:rPr>
        <w:t>скважины противовыбросовым оборудованием по ремонту и освоению с применением гибкой насосно-компрессорной трубы.</w:t>
      </w:r>
    </w:p>
    <w:p w:rsidR="00EA24DF" w:rsidRPr="00F66119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F66119">
        <w:rPr>
          <w:szCs w:val="24"/>
        </w:rPr>
        <w:t xml:space="preserve">Схема обвязки устья скважин при разрядке давления с </w:t>
      </w:r>
      <w:proofErr w:type="spellStart"/>
      <w:r w:rsidRPr="00F66119">
        <w:rPr>
          <w:szCs w:val="24"/>
        </w:rPr>
        <w:t>затрубного</w:t>
      </w:r>
      <w:proofErr w:type="spellEnd"/>
      <w:r w:rsidRPr="00F66119">
        <w:rPr>
          <w:szCs w:val="24"/>
        </w:rPr>
        <w:t xml:space="preserve"> пространства.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F66119">
        <w:rPr>
          <w:szCs w:val="24"/>
        </w:rPr>
        <w:t>Схема обвязки устья фонтанных скважин при эксплуатации</w:t>
      </w:r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обвязки устья скважин при разрядке давления с </w:t>
      </w:r>
      <w:proofErr w:type="spellStart"/>
      <w:r w:rsidRPr="00B25132">
        <w:rPr>
          <w:szCs w:val="24"/>
        </w:rPr>
        <w:t>затрубного</w:t>
      </w:r>
      <w:proofErr w:type="spellEnd"/>
      <w:r w:rsidRPr="00B25132">
        <w:rPr>
          <w:szCs w:val="24"/>
        </w:rPr>
        <w:t xml:space="preserve"> пространства.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lastRenderedPageBreak/>
        <w:t>Схема обвязки устья скважин, оборудованных штанговыми винтовыми насосами</w:t>
      </w:r>
      <w:r w:rsidRPr="00A73704">
        <w:rPr>
          <w:szCs w:val="24"/>
        </w:rPr>
        <w:t xml:space="preserve"> </w:t>
      </w:r>
      <w:r>
        <w:rPr>
          <w:szCs w:val="24"/>
        </w:rPr>
        <w:t>(</w:t>
      </w:r>
      <w:r w:rsidRPr="00B25132">
        <w:rPr>
          <w:szCs w:val="24"/>
        </w:rPr>
        <w:t>ШГН</w:t>
      </w:r>
      <w:r>
        <w:rPr>
          <w:szCs w:val="24"/>
        </w:rPr>
        <w:t>)</w:t>
      </w:r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скважин, оборудованных установками электроцентробежного насоса.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газоконденсатной скважины.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скважины поддержания пластового давления</w:t>
      </w:r>
      <w:r>
        <w:rPr>
          <w:szCs w:val="24"/>
        </w:rPr>
        <w:t xml:space="preserve"> (ППД)</w:t>
      </w:r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 xml:space="preserve">Схема обвязки устья скважины при </w:t>
      </w:r>
      <w:r w:rsidRPr="009D3D20">
        <w:rPr>
          <w:bCs/>
          <w:color w:val="000001"/>
        </w:rPr>
        <w:t>геофизически</w:t>
      </w:r>
      <w:r>
        <w:rPr>
          <w:bCs/>
          <w:color w:val="000001"/>
        </w:rPr>
        <w:t>х</w:t>
      </w:r>
      <w:r w:rsidRPr="009D3D20">
        <w:rPr>
          <w:bCs/>
          <w:color w:val="000001"/>
        </w:rPr>
        <w:t xml:space="preserve"> исследования</w:t>
      </w:r>
      <w:r>
        <w:rPr>
          <w:bCs/>
          <w:color w:val="000001"/>
        </w:rPr>
        <w:t>х</w:t>
      </w:r>
      <w:r w:rsidRPr="009D3D20">
        <w:rPr>
          <w:bCs/>
          <w:color w:val="000001"/>
        </w:rPr>
        <w:t xml:space="preserve"> и работ</w:t>
      </w:r>
      <w:r>
        <w:rPr>
          <w:bCs/>
          <w:color w:val="000001"/>
        </w:rPr>
        <w:t>ах</w:t>
      </w:r>
      <w:r w:rsidRPr="009D3D20">
        <w:rPr>
          <w:bCs/>
          <w:color w:val="000001"/>
        </w:rPr>
        <w:t xml:space="preserve"> в скважинах</w:t>
      </w:r>
      <w:r w:rsidRPr="00B25132">
        <w:rPr>
          <w:szCs w:val="24"/>
        </w:rPr>
        <w:t>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Схема обвязки устья скважины при канатных работах.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szCs w:val="24"/>
        </w:rPr>
        <w:t>Схемы установки и монтажа противовыбросового оборудования на стенде.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szCs w:val="24"/>
        </w:rPr>
      </w:pPr>
      <w:r w:rsidRPr="00B25132">
        <w:rPr>
          <w:rFonts w:eastAsia="Times New Roman"/>
          <w:color w:val="2D2D2D"/>
          <w:szCs w:val="24"/>
        </w:rPr>
        <w:t>Специальный план по перфорации продуктивного пласта при сниженном уровне или в среде, отличающейся от установленных требований.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rFonts w:eastAsia="Times New Roman"/>
          <w:color w:val="2D2D2D"/>
          <w:szCs w:val="24"/>
        </w:rPr>
      </w:pPr>
      <w:r w:rsidRPr="00B25132">
        <w:rPr>
          <w:rFonts w:eastAsia="Times New Roman"/>
          <w:color w:val="2D2D2D"/>
          <w:szCs w:val="24"/>
        </w:rPr>
        <w:t xml:space="preserve">План проведения работ с трубными </w:t>
      </w:r>
      <w:proofErr w:type="spellStart"/>
      <w:r w:rsidRPr="00B25132">
        <w:rPr>
          <w:rFonts w:eastAsia="Times New Roman"/>
          <w:color w:val="2D2D2D"/>
          <w:szCs w:val="24"/>
        </w:rPr>
        <w:t>пластоиспытателями</w:t>
      </w:r>
      <w:proofErr w:type="spellEnd"/>
      <w:r w:rsidRPr="00B25132">
        <w:rPr>
          <w:rFonts w:eastAsia="Times New Roman"/>
          <w:color w:val="2D2D2D"/>
          <w:szCs w:val="24"/>
        </w:rPr>
        <w:t xml:space="preserve"> в условиях поглощения промывочной жидкости и слабом проявлении скважины.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rFonts w:eastAsia="Times New Roman"/>
          <w:color w:val="2D2D2D"/>
          <w:szCs w:val="24"/>
        </w:rPr>
      </w:pPr>
      <w:r w:rsidRPr="00B25132">
        <w:rPr>
          <w:rFonts w:eastAsia="Times New Roman"/>
          <w:color w:val="2D2D2D"/>
          <w:szCs w:val="24"/>
        </w:rPr>
        <w:t>Положение по одновременному ведению работ на кусте.</w:t>
      </w:r>
    </w:p>
    <w:p w:rsidR="00EA24DF" w:rsidRPr="00B25132" w:rsidRDefault="00EA24DF" w:rsidP="00EA24DF">
      <w:pPr>
        <w:pStyle w:val="aff9"/>
        <w:numPr>
          <w:ilvl w:val="0"/>
          <w:numId w:val="45"/>
        </w:numPr>
        <w:spacing w:before="240"/>
        <w:ind w:left="0" w:firstLine="0"/>
        <w:contextualSpacing w:val="0"/>
        <w:rPr>
          <w:rFonts w:eastAsia="Times New Roman"/>
          <w:color w:val="2D2D2D"/>
          <w:szCs w:val="24"/>
        </w:rPr>
      </w:pPr>
      <w:r w:rsidRPr="00B25132">
        <w:rPr>
          <w:rFonts w:eastAsia="Times New Roman"/>
          <w:color w:val="2D2D2D"/>
          <w:szCs w:val="24"/>
        </w:rPr>
        <w:t>Инструкция по монтажу и эксплуатации противовыбросового оборудования.</w:t>
      </w:r>
    </w:p>
    <w:p w:rsidR="00EA24DF" w:rsidRDefault="00EA24DF" w:rsidP="00EA24DF">
      <w:pPr>
        <w:spacing w:before="240"/>
        <w:rPr>
          <w:rFonts w:eastAsia="Times New Roman"/>
          <w:color w:val="2D2D2D"/>
          <w:szCs w:val="24"/>
        </w:rPr>
      </w:pPr>
    </w:p>
    <w:p w:rsidR="00EA24DF" w:rsidRPr="00F66119" w:rsidRDefault="00EA24DF" w:rsidP="00EA24DF">
      <w:pPr>
        <w:spacing w:before="240"/>
        <w:rPr>
          <w:rFonts w:eastAsia="Times New Roman"/>
          <w:color w:val="2D2D2D"/>
          <w:szCs w:val="24"/>
        </w:rPr>
        <w:sectPr w:rsidR="00EA24DF" w:rsidRPr="00F66119" w:rsidSect="00E2502E">
          <w:footerReference w:type="default" r:id="rId87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56357D" w:rsidRPr="00F66119" w:rsidRDefault="0056357D" w:rsidP="0056357D">
      <w:pPr>
        <w:pStyle w:val="21"/>
        <w:spacing w:before="0" w:after="0"/>
        <w:jc w:val="both"/>
        <w:rPr>
          <w:i w:val="0"/>
          <w:sz w:val="24"/>
          <w:szCs w:val="24"/>
        </w:rPr>
      </w:pPr>
      <w:bookmarkStart w:id="180" w:name="_Toc81921955"/>
      <w:bookmarkStart w:id="181" w:name="Приложение9Ф"/>
      <w:r w:rsidRPr="00DA6FBA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9</w:t>
      </w:r>
      <w:r w:rsidRPr="00DA6FBA">
        <w:rPr>
          <w:i w:val="0"/>
          <w:sz w:val="24"/>
          <w:szCs w:val="24"/>
        </w:rPr>
        <w:t xml:space="preserve">. </w:t>
      </w:r>
      <w:r w:rsidRPr="00943241">
        <w:rPr>
          <w:i w:val="0"/>
          <w:sz w:val="24"/>
          <w:szCs w:val="24"/>
        </w:rPr>
        <w:t xml:space="preserve">ШАБЛОН </w:t>
      </w:r>
      <w:hyperlink w:anchor="Приложение9Ф" w:history="1">
        <w:r w:rsidRPr="0056357D">
          <w:rPr>
            <w:i w:val="0"/>
            <w:sz w:val="24"/>
            <w:szCs w:val="24"/>
          </w:rPr>
          <w:t>«ЖУРНАЛ ОСМОТРА ПРОТИВОВЫБРОСОВОГО ОБОРУДОВАНИЯ»</w:t>
        </w:r>
        <w:bookmarkEnd w:id="180"/>
      </w:hyperlink>
    </w:p>
    <w:bookmarkEnd w:id="181"/>
    <w:p w:rsidR="0056357D" w:rsidRDefault="0056357D" w:rsidP="0056357D">
      <w:pPr>
        <w:rPr>
          <w:i/>
          <w:color w:val="A6A6A6" w:themeColor="background1" w:themeShade="A6"/>
        </w:rPr>
      </w:pPr>
    </w:p>
    <w:p w:rsidR="0056357D" w:rsidRDefault="0056357D" w:rsidP="0056357D">
      <w:pPr>
        <w:rPr>
          <w:i/>
          <w:color w:val="A6A6A6" w:themeColor="background1" w:themeShade="A6"/>
        </w:rPr>
      </w:pPr>
      <w:r w:rsidRPr="004A41D3">
        <w:rPr>
          <w:i/>
          <w:color w:val="A6A6A6" w:themeColor="background1" w:themeShade="A6"/>
        </w:rPr>
        <w:t>Титульный лист</w:t>
      </w:r>
    </w:p>
    <w:p w:rsidR="0056357D" w:rsidRDefault="0056357D" w:rsidP="0056357D"/>
    <w:tbl>
      <w:tblPr>
        <w:tblStyle w:val="aff0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56357D" w:rsidTr="00062364">
        <w:trPr>
          <w:trHeight w:val="596"/>
        </w:trPr>
        <w:tc>
          <w:tcPr>
            <w:tcW w:w="5103" w:type="dxa"/>
            <w:tcBorders>
              <w:bottom w:val="single" w:sz="4" w:space="0" w:color="auto"/>
            </w:tcBorders>
          </w:tcPr>
          <w:p w:rsidR="0056357D" w:rsidRDefault="0056357D" w:rsidP="00062364"/>
        </w:tc>
      </w:tr>
      <w:tr w:rsidR="0056357D" w:rsidTr="00062364">
        <w:trPr>
          <w:trHeight w:val="817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851D7" w:rsidRDefault="00A851D7" w:rsidP="00A851D7">
            <w:pPr>
              <w:jc w:val="center"/>
            </w:pPr>
            <w:r>
              <w:t>(наименование организации)</w:t>
            </w:r>
          </w:p>
          <w:p w:rsidR="0056357D" w:rsidRPr="004A41D3" w:rsidRDefault="0056357D" w:rsidP="00062364">
            <w:pPr>
              <w:tabs>
                <w:tab w:val="left" w:pos="2207"/>
              </w:tabs>
            </w:pPr>
            <w:r>
              <w:tab/>
            </w:r>
          </w:p>
        </w:tc>
      </w:tr>
      <w:tr w:rsidR="0056357D" w:rsidTr="00062364">
        <w:trPr>
          <w:trHeight w:val="817"/>
        </w:trPr>
        <w:tc>
          <w:tcPr>
            <w:tcW w:w="5103" w:type="dxa"/>
            <w:tcBorders>
              <w:top w:val="single" w:sz="4" w:space="0" w:color="auto"/>
            </w:tcBorders>
          </w:tcPr>
          <w:p w:rsidR="0056357D" w:rsidRPr="004A41D3" w:rsidRDefault="0056357D" w:rsidP="00062364">
            <w:pPr>
              <w:jc w:val="center"/>
            </w:pPr>
            <w:r>
              <w:t>(наименование подразделения (филиала))</w:t>
            </w:r>
          </w:p>
          <w:p w:rsidR="0056357D" w:rsidRDefault="0056357D" w:rsidP="00062364">
            <w:pPr>
              <w:jc w:val="center"/>
            </w:pPr>
          </w:p>
        </w:tc>
      </w:tr>
    </w:tbl>
    <w:p w:rsidR="0056357D" w:rsidRDefault="0056357D" w:rsidP="0056357D">
      <w:pPr>
        <w:jc w:val="center"/>
        <w:rPr>
          <w:b/>
          <w:sz w:val="44"/>
        </w:rPr>
      </w:pPr>
      <w:r w:rsidRPr="004A41D3">
        <w:rPr>
          <w:b/>
          <w:sz w:val="44"/>
        </w:rPr>
        <w:t>ЖУРНАЛ</w:t>
      </w:r>
    </w:p>
    <w:p w:rsidR="0056357D" w:rsidRDefault="0056357D" w:rsidP="0056357D">
      <w:pPr>
        <w:jc w:val="center"/>
        <w:rPr>
          <w:b/>
          <w:sz w:val="44"/>
        </w:rPr>
      </w:pPr>
      <w:r>
        <w:rPr>
          <w:b/>
          <w:sz w:val="44"/>
        </w:rPr>
        <w:t>осмотра противовыбросового оборудования</w:t>
      </w:r>
    </w:p>
    <w:tbl>
      <w:tblPr>
        <w:tblStyle w:val="aff0"/>
        <w:tblW w:w="0" w:type="auto"/>
        <w:tblInd w:w="407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56357D" w:rsidTr="00062364">
        <w:trPr>
          <w:trHeight w:val="300"/>
        </w:trPr>
        <w:tc>
          <w:tcPr>
            <w:tcW w:w="7655" w:type="dxa"/>
          </w:tcPr>
          <w:p w:rsidR="0056357D" w:rsidRPr="00135C32" w:rsidRDefault="0056357D" w:rsidP="00062364">
            <w:pPr>
              <w:jc w:val="center"/>
              <w:rPr>
                <w:b/>
                <w:sz w:val="28"/>
              </w:rPr>
            </w:pPr>
          </w:p>
        </w:tc>
      </w:tr>
    </w:tbl>
    <w:p w:rsidR="0056357D" w:rsidRDefault="0056357D" w:rsidP="0056357D">
      <w:pPr>
        <w:jc w:val="center"/>
        <w:rPr>
          <w:b/>
        </w:rPr>
      </w:pPr>
      <w:r>
        <w:rPr>
          <w:b/>
        </w:rPr>
        <w:t>(наименование участка, цеха, бригады)</w:t>
      </w:r>
    </w:p>
    <w:p w:rsidR="0056357D" w:rsidRPr="006E6C96" w:rsidRDefault="0056357D" w:rsidP="0056357D"/>
    <w:p w:rsidR="0056357D" w:rsidRPr="006E6C96" w:rsidRDefault="0056357D" w:rsidP="0056357D">
      <w:pPr>
        <w:tabs>
          <w:tab w:val="left" w:pos="11413"/>
        </w:tabs>
      </w:pPr>
      <w:r>
        <w:tab/>
      </w:r>
      <w:r>
        <w:tab/>
      </w:r>
    </w:p>
    <w:tbl>
      <w:tblPr>
        <w:tblStyle w:val="aff0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56357D" w:rsidTr="00062364">
        <w:trPr>
          <w:trHeight w:val="473"/>
        </w:trPr>
        <w:tc>
          <w:tcPr>
            <w:tcW w:w="3544" w:type="dxa"/>
          </w:tcPr>
          <w:p w:rsidR="0056357D" w:rsidRDefault="0056357D" w:rsidP="00062364">
            <w:pPr>
              <w:tabs>
                <w:tab w:val="left" w:pos="11146"/>
              </w:tabs>
            </w:pPr>
            <w:r>
              <w:t>Начат _____________ 20__ г.</w:t>
            </w:r>
          </w:p>
        </w:tc>
      </w:tr>
      <w:tr w:rsidR="0056357D" w:rsidTr="00062364">
        <w:trPr>
          <w:trHeight w:val="616"/>
        </w:trPr>
        <w:tc>
          <w:tcPr>
            <w:tcW w:w="3544" w:type="dxa"/>
          </w:tcPr>
          <w:p w:rsidR="0056357D" w:rsidRDefault="0056357D" w:rsidP="00062364">
            <w:pPr>
              <w:tabs>
                <w:tab w:val="left" w:pos="11146"/>
              </w:tabs>
            </w:pPr>
            <w:r>
              <w:t>Окончен ___________ 20__г.</w:t>
            </w:r>
          </w:p>
        </w:tc>
      </w:tr>
    </w:tbl>
    <w:p w:rsidR="0056357D" w:rsidRDefault="0056357D" w:rsidP="0056357D">
      <w:pPr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>Последующие страницы журнала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931"/>
        <w:gridCol w:w="1987"/>
        <w:gridCol w:w="1267"/>
        <w:gridCol w:w="1205"/>
        <w:gridCol w:w="1532"/>
        <w:gridCol w:w="1064"/>
        <w:gridCol w:w="1152"/>
        <w:gridCol w:w="1210"/>
        <w:gridCol w:w="1064"/>
        <w:gridCol w:w="1064"/>
        <w:gridCol w:w="976"/>
        <w:gridCol w:w="976"/>
        <w:gridCol w:w="1323"/>
      </w:tblGrid>
      <w:tr w:rsidR="0056357D" w:rsidTr="00062364">
        <w:tc>
          <w:tcPr>
            <w:tcW w:w="817" w:type="dxa"/>
            <w:vAlign w:val="center"/>
          </w:tcPr>
          <w:p w:rsidR="0056357D" w:rsidRDefault="0056357D" w:rsidP="00062364">
            <w:pPr>
              <w:jc w:val="center"/>
              <w:rPr>
                <w:sz w:val="28"/>
              </w:rPr>
            </w:pPr>
            <w:r w:rsidRPr="001E3B43">
              <w:rPr>
                <w:sz w:val="18"/>
              </w:rPr>
              <w:t>Дата, месяц, год проверки</w:t>
            </w:r>
          </w:p>
        </w:tc>
        <w:tc>
          <w:tcPr>
            <w:tcW w:w="237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 w:rsidRPr="001E3B43">
              <w:rPr>
                <w:sz w:val="18"/>
              </w:rPr>
              <w:t>ФИО, должность проверяющего</w:t>
            </w:r>
          </w:p>
        </w:tc>
        <w:tc>
          <w:tcPr>
            <w:tcW w:w="1025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 w:rsidRPr="001E3B43">
              <w:rPr>
                <w:sz w:val="18"/>
              </w:rPr>
              <w:t>Давление в гидросистеме</w:t>
            </w:r>
          </w:p>
        </w:tc>
        <w:tc>
          <w:tcPr>
            <w:tcW w:w="1134" w:type="dxa"/>
            <w:vAlign w:val="center"/>
          </w:tcPr>
          <w:p w:rsidR="0056357D" w:rsidRDefault="0056357D" w:rsidP="00062364">
            <w:pPr>
              <w:jc w:val="center"/>
              <w:rPr>
                <w:sz w:val="28"/>
              </w:rPr>
            </w:pPr>
            <w:r w:rsidRPr="001E3B43">
              <w:rPr>
                <w:sz w:val="18"/>
              </w:rPr>
              <w:t xml:space="preserve">Исправность манометров в </w:t>
            </w:r>
            <w:proofErr w:type="spellStart"/>
            <w:r w:rsidRPr="001E3B43">
              <w:rPr>
                <w:sz w:val="18"/>
              </w:rPr>
              <w:t>т.ч</w:t>
            </w:r>
            <w:proofErr w:type="spellEnd"/>
            <w:r w:rsidRPr="001E3B43">
              <w:rPr>
                <w:sz w:val="18"/>
              </w:rPr>
              <w:t>. ЭКМ</w:t>
            </w:r>
          </w:p>
        </w:tc>
        <w:tc>
          <w:tcPr>
            <w:tcW w:w="1134" w:type="dxa"/>
            <w:vAlign w:val="center"/>
          </w:tcPr>
          <w:p w:rsidR="0056357D" w:rsidRDefault="0056357D" w:rsidP="00062364">
            <w:pPr>
              <w:jc w:val="center"/>
              <w:rPr>
                <w:sz w:val="28"/>
              </w:rPr>
            </w:pPr>
            <w:r w:rsidRPr="001E3B43">
              <w:rPr>
                <w:sz w:val="18"/>
              </w:rPr>
              <w:t>Проверка регулировочного клапана</w:t>
            </w: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 w:rsidRPr="001E3B43">
              <w:rPr>
                <w:sz w:val="18"/>
              </w:rPr>
              <w:t>Проверка ПУГ</w:t>
            </w: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Проверка ППГ</w:t>
            </w: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Проверка пультов управления</w:t>
            </w: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Проверка БГ/БД</w:t>
            </w: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Проверка КШЗ, КОШЗ</w:t>
            </w: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Проверка системы обогрева</w:t>
            </w: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Проверка уровня масла</w:t>
            </w: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Подпись лица, проводившего проверку</w:t>
            </w:r>
          </w:p>
        </w:tc>
      </w:tr>
      <w:tr w:rsidR="0056357D" w:rsidTr="00062364">
        <w:tc>
          <w:tcPr>
            <w:tcW w:w="81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237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025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</w:tr>
      <w:tr w:rsidR="0056357D" w:rsidTr="00062364">
        <w:tc>
          <w:tcPr>
            <w:tcW w:w="81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237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025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</w:tr>
      <w:tr w:rsidR="0056357D" w:rsidTr="00062364">
        <w:tc>
          <w:tcPr>
            <w:tcW w:w="81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237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025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</w:tr>
      <w:tr w:rsidR="0056357D" w:rsidTr="00062364">
        <w:tc>
          <w:tcPr>
            <w:tcW w:w="81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2377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025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56357D" w:rsidRPr="001E3B43" w:rsidRDefault="0056357D" w:rsidP="00062364">
            <w:pPr>
              <w:jc w:val="center"/>
              <w:rPr>
                <w:sz w:val="18"/>
              </w:rPr>
            </w:pPr>
          </w:p>
        </w:tc>
      </w:tr>
      <w:tr w:rsidR="0056357D" w:rsidRPr="00BD7D85" w:rsidTr="00062364">
        <w:tc>
          <w:tcPr>
            <w:tcW w:w="817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2377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025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</w:tcPr>
          <w:p w:rsidR="0056357D" w:rsidRPr="00BD7D85" w:rsidRDefault="0056357D" w:rsidP="00062364">
            <w:pPr>
              <w:jc w:val="center"/>
              <w:rPr>
                <w:sz w:val="18"/>
              </w:rPr>
            </w:pPr>
          </w:p>
        </w:tc>
      </w:tr>
    </w:tbl>
    <w:p w:rsidR="0056357D" w:rsidRDefault="0056357D" w:rsidP="0056357D">
      <w:pPr>
        <w:sectPr w:rsidR="0056357D" w:rsidSect="0056357D">
          <w:headerReference w:type="default" r:id="rId88"/>
          <w:footerReference w:type="default" r:id="rId89"/>
          <w:pgSz w:w="16838" w:h="11906" w:orient="landscape" w:code="9"/>
          <w:pgMar w:top="1247" w:right="510" w:bottom="1021" w:left="567" w:header="709" w:footer="709" w:gutter="0"/>
          <w:cols w:space="708"/>
          <w:docGrid w:linePitch="360"/>
        </w:sectPr>
      </w:pPr>
    </w:p>
    <w:p w:rsidR="00CE624A" w:rsidRPr="000201A9" w:rsidRDefault="00CE624A" w:rsidP="00CE624A">
      <w:pPr>
        <w:jc w:val="both"/>
        <w:outlineLvl w:val="1"/>
        <w:rPr>
          <w:rFonts w:ascii="Arial" w:eastAsia="Times New Roman" w:hAnsi="Arial" w:cs="Arial"/>
          <w:b/>
          <w:bCs/>
          <w:iCs/>
          <w:szCs w:val="28"/>
          <w:lang w:eastAsia="ru-RU"/>
        </w:rPr>
      </w:pPr>
      <w:bookmarkStart w:id="182" w:name="_Toc81921956"/>
      <w:bookmarkStart w:id="183" w:name="Приложение11Ф"/>
      <w:r>
        <w:rPr>
          <w:rFonts w:ascii="Arial" w:eastAsia="Times New Roman" w:hAnsi="Arial" w:cs="Arial"/>
          <w:b/>
          <w:bCs/>
          <w:iCs/>
          <w:szCs w:val="28"/>
          <w:lang w:eastAsia="ru-RU"/>
        </w:rPr>
        <w:lastRenderedPageBreak/>
        <w:t>ПРИЛОЖЕНИЕ 11</w:t>
      </w:r>
      <w:r w:rsidRPr="00825608">
        <w:rPr>
          <w:rFonts w:ascii="Arial" w:eastAsia="Times New Roman" w:hAnsi="Arial" w:cs="Arial"/>
          <w:b/>
          <w:bCs/>
          <w:iCs/>
          <w:szCs w:val="28"/>
          <w:lang w:eastAsia="ru-RU"/>
        </w:rPr>
        <w:t xml:space="preserve">. </w:t>
      </w:r>
      <w:r w:rsidRPr="000201A9">
        <w:rPr>
          <w:rFonts w:ascii="Arial" w:eastAsia="Times New Roman" w:hAnsi="Arial" w:cs="Arial"/>
          <w:b/>
          <w:bCs/>
          <w:iCs/>
          <w:szCs w:val="28"/>
          <w:lang w:eastAsia="ru-RU"/>
        </w:rPr>
        <w:t>ШАБЛОН «АКТ ОПРЕССОВК</w:t>
      </w:r>
      <w:r>
        <w:rPr>
          <w:rFonts w:ascii="Arial" w:eastAsia="Times New Roman" w:hAnsi="Arial" w:cs="Arial"/>
          <w:b/>
          <w:bCs/>
          <w:iCs/>
          <w:szCs w:val="28"/>
          <w:lang w:eastAsia="ru-RU"/>
        </w:rPr>
        <w:t>И</w:t>
      </w:r>
      <w:r w:rsidRPr="000201A9">
        <w:rPr>
          <w:rFonts w:ascii="Arial" w:eastAsia="Times New Roman" w:hAnsi="Arial" w:cs="Arial"/>
          <w:b/>
          <w:bCs/>
          <w:iCs/>
          <w:szCs w:val="28"/>
          <w:lang w:eastAsia="ru-RU"/>
        </w:rPr>
        <w:t xml:space="preserve"> ОБОРУДОВАНИЯ»</w:t>
      </w:r>
      <w:bookmarkEnd w:id="182"/>
    </w:p>
    <w:bookmarkEnd w:id="183"/>
    <w:p w:rsidR="00CE624A" w:rsidRPr="00825608" w:rsidRDefault="00CE624A" w:rsidP="00CE624A">
      <w:pPr>
        <w:rPr>
          <w:rFonts w:eastAsia="Times New Roman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/>
          <w:b/>
          <w:iCs/>
          <w:szCs w:val="24"/>
          <w:lang w:eastAsia="ru-RU"/>
        </w:rPr>
      </w:pPr>
      <w:r w:rsidRPr="00825608">
        <w:rPr>
          <w:rFonts w:eastAsia="Times New Roman"/>
          <w:b/>
          <w:iCs/>
          <w:szCs w:val="24"/>
          <w:lang w:eastAsia="ru-RU"/>
        </w:rPr>
        <w:t>АКТ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20"/>
        <w:jc w:val="center"/>
        <w:rPr>
          <w:rFonts w:eastAsia="Times New Roman" w:cs="Arial"/>
          <w:b/>
          <w:bCs/>
          <w:szCs w:val="24"/>
          <w:lang w:eastAsia="ru-RU"/>
        </w:rPr>
      </w:pPr>
      <w:proofErr w:type="spellStart"/>
      <w:r>
        <w:rPr>
          <w:rFonts w:eastAsia="Times New Roman"/>
          <w:b/>
          <w:szCs w:val="24"/>
          <w:lang w:eastAsia="ru-RU"/>
        </w:rPr>
        <w:t>опрессовки</w:t>
      </w:r>
      <w:proofErr w:type="spellEnd"/>
      <w:r>
        <w:rPr>
          <w:rFonts w:eastAsia="Times New Roman"/>
          <w:b/>
          <w:szCs w:val="24"/>
          <w:lang w:eastAsia="ru-RU"/>
        </w:rPr>
        <w:t xml:space="preserve"> </w:t>
      </w:r>
      <w:r w:rsidRPr="00825608">
        <w:rPr>
          <w:rFonts w:eastAsia="Times New Roman"/>
          <w:b/>
          <w:szCs w:val="24"/>
          <w:lang w:eastAsia="ru-RU"/>
        </w:rPr>
        <w:t>оборудования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right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    от</w:t>
      </w:r>
      <w:proofErr w:type="gramStart"/>
      <w:r w:rsidRPr="00825608">
        <w:rPr>
          <w:rFonts w:eastAsia="Times New Roman" w:cs="Arial"/>
          <w:szCs w:val="24"/>
          <w:lang w:eastAsia="ru-RU"/>
        </w:rPr>
        <w:t xml:space="preserve">   «</w:t>
      </w:r>
      <w:proofErr w:type="gramEnd"/>
      <w:r w:rsidRPr="00825608">
        <w:rPr>
          <w:rFonts w:eastAsia="Times New Roman" w:cs="Arial"/>
          <w:szCs w:val="24"/>
          <w:lang w:eastAsia="ru-RU"/>
        </w:rPr>
        <w:t>_____» ______________20___ г.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right"/>
        <w:rPr>
          <w:rFonts w:eastAsia="Times New Roman" w:cs="Arial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Мы, нижеподписавшиеся, комиссия в составе: 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мастер бригады __________________________________________________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6"/>
          <w:vertAlign w:val="superscript"/>
          <w:lang w:eastAsia="ru-RU"/>
        </w:rPr>
        <w:t>(Фамилия, имя, отчество)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бурильщик ______________________________________________ </w:t>
      </w:r>
    </w:p>
    <w:p w:rsidR="00CE624A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 w:cs="Arial"/>
          <w:szCs w:val="16"/>
          <w:vertAlign w:val="superscript"/>
          <w:lang w:eastAsia="ru-RU"/>
        </w:rPr>
      </w:pPr>
      <w:r w:rsidRPr="00825608">
        <w:rPr>
          <w:rFonts w:eastAsia="Times New Roman" w:cs="Arial"/>
          <w:szCs w:val="16"/>
          <w:vertAlign w:val="superscript"/>
          <w:lang w:eastAsia="ru-RU"/>
        </w:rPr>
        <w:t>(Фамилия, имя, отчество)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 xml:space="preserve">                    </w:t>
      </w:r>
      <w:r w:rsidRPr="00825608">
        <w:rPr>
          <w:rFonts w:eastAsia="Times New Roman" w:cs="Arial"/>
          <w:szCs w:val="24"/>
          <w:lang w:eastAsia="ru-RU"/>
        </w:rPr>
        <w:t xml:space="preserve">______________________________________________ 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6"/>
          <w:vertAlign w:val="superscript"/>
          <w:lang w:eastAsia="ru-RU"/>
        </w:rPr>
        <w:t>(Фамилия, имя, отчество)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машинист ЦА______________________________________________________________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6"/>
          <w:vertAlign w:val="superscript"/>
          <w:lang w:eastAsia="ru-RU"/>
        </w:rPr>
        <w:t xml:space="preserve">                                                                  (Фамилия, имя, отчество)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составили настоящий акт в том, что на скважине № __________ куста № ____________ 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_____________________________________________месторождения нами произведена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proofErr w:type="spellStart"/>
      <w:r w:rsidRPr="00825608">
        <w:rPr>
          <w:rFonts w:eastAsia="Times New Roman" w:cs="Arial"/>
          <w:szCs w:val="24"/>
          <w:lang w:eastAsia="ru-RU"/>
        </w:rPr>
        <w:t>опрессовка</w:t>
      </w:r>
      <w:proofErr w:type="spellEnd"/>
      <w:r w:rsidRPr="00825608">
        <w:rPr>
          <w:rFonts w:eastAsia="Times New Roman" w:cs="Arial"/>
          <w:szCs w:val="24"/>
          <w:lang w:eastAsia="ru-RU"/>
        </w:rPr>
        <w:t xml:space="preserve"> </w:t>
      </w:r>
      <w:proofErr w:type="spellStart"/>
      <w:r>
        <w:rPr>
          <w:rFonts w:eastAsia="Times New Roman" w:cs="Arial"/>
          <w:szCs w:val="24"/>
          <w:lang w:eastAsia="ru-RU"/>
        </w:rPr>
        <w:t>технгологического</w:t>
      </w:r>
      <w:proofErr w:type="spellEnd"/>
      <w:r w:rsidRPr="00825608">
        <w:rPr>
          <w:rFonts w:eastAsia="Times New Roman" w:cs="Arial"/>
          <w:szCs w:val="24"/>
          <w:lang w:eastAsia="ru-RU"/>
        </w:rPr>
        <w:t xml:space="preserve"> оборудования _________________________ в комплекте с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(тип, марка, шифр)</w:t>
      </w:r>
    </w:p>
    <w:p w:rsidR="00CE624A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Перечень оборудования, заводской номер:</w:t>
      </w:r>
    </w:p>
    <w:p w:rsidR="00CE624A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1……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2….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на давление   ______________ кгс/см</w:t>
      </w:r>
      <w:r w:rsidRPr="00825608">
        <w:rPr>
          <w:rFonts w:eastAsia="Times New Roman" w:cs="Arial"/>
          <w:szCs w:val="24"/>
          <w:vertAlign w:val="superscript"/>
          <w:lang w:eastAsia="ru-RU"/>
        </w:rPr>
        <w:t>2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16"/>
          <w:lang w:eastAsia="ru-RU"/>
        </w:rPr>
        <w:t xml:space="preserve">                                                                                   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В течение 10 минут давление снизилось </w:t>
      </w:r>
      <w:proofErr w:type="gramStart"/>
      <w:r w:rsidRPr="00825608">
        <w:rPr>
          <w:rFonts w:eastAsia="Times New Roman" w:cs="Arial"/>
          <w:szCs w:val="24"/>
          <w:lang w:eastAsia="ru-RU"/>
        </w:rPr>
        <w:t>на  _</w:t>
      </w:r>
      <w:proofErr w:type="gramEnd"/>
      <w:r w:rsidRPr="00825608">
        <w:rPr>
          <w:rFonts w:eastAsia="Times New Roman" w:cs="Arial"/>
          <w:szCs w:val="24"/>
          <w:lang w:eastAsia="ru-RU"/>
        </w:rPr>
        <w:t>_______________ кгс/см</w:t>
      </w:r>
      <w:r w:rsidRPr="00825608">
        <w:rPr>
          <w:rFonts w:eastAsia="Times New Roman" w:cs="Arial"/>
          <w:szCs w:val="24"/>
          <w:vertAlign w:val="superscript"/>
          <w:lang w:eastAsia="ru-RU"/>
        </w:rPr>
        <w:t>2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Результат </w:t>
      </w:r>
      <w:proofErr w:type="spellStart"/>
      <w:r w:rsidRPr="00825608">
        <w:rPr>
          <w:rFonts w:eastAsia="Times New Roman" w:cs="Arial"/>
          <w:szCs w:val="24"/>
          <w:lang w:eastAsia="ru-RU"/>
        </w:rPr>
        <w:t>опрессовки</w:t>
      </w:r>
      <w:proofErr w:type="spellEnd"/>
      <w:r w:rsidRPr="00825608">
        <w:rPr>
          <w:rFonts w:eastAsia="Times New Roman" w:cs="Arial"/>
          <w:szCs w:val="24"/>
          <w:lang w:eastAsia="ru-RU"/>
        </w:rPr>
        <w:t xml:space="preserve"> оборудования   ________________________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   </w:t>
      </w:r>
      <w:r>
        <w:rPr>
          <w:rFonts w:eastAsia="Times New Roman" w:cs="Arial"/>
          <w:szCs w:val="18"/>
          <w:vertAlign w:val="superscript"/>
          <w:lang w:eastAsia="ru-RU"/>
        </w:rPr>
        <w:t xml:space="preserve">      </w:t>
      </w: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(тип, марка, шифр)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____________________________</w:t>
      </w:r>
      <w:r>
        <w:rPr>
          <w:rFonts w:eastAsia="Times New Roman" w:cs="Arial"/>
          <w:szCs w:val="24"/>
          <w:lang w:eastAsia="ru-RU"/>
        </w:rPr>
        <w:t>_______________________________________________</w:t>
      </w:r>
      <w:r w:rsidRPr="00825608">
        <w:rPr>
          <w:rFonts w:eastAsia="Times New Roman" w:cs="Arial"/>
          <w:szCs w:val="24"/>
          <w:lang w:eastAsia="ru-RU"/>
        </w:rPr>
        <w:t xml:space="preserve">     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</w:t>
      </w:r>
      <w:r>
        <w:rPr>
          <w:rFonts w:eastAsia="Times New Roman" w:cs="Arial"/>
          <w:szCs w:val="18"/>
          <w:vertAlign w:val="superscript"/>
          <w:lang w:eastAsia="ru-RU"/>
        </w:rPr>
        <w:t xml:space="preserve">                     (герметично</w:t>
      </w:r>
      <w:r w:rsidRPr="00825608">
        <w:rPr>
          <w:rFonts w:eastAsia="Times New Roman" w:cs="Arial"/>
          <w:szCs w:val="18"/>
          <w:vertAlign w:val="superscript"/>
          <w:lang w:eastAsia="ru-RU"/>
        </w:rPr>
        <w:t>, негерметичн</w:t>
      </w:r>
      <w:r>
        <w:rPr>
          <w:rFonts w:eastAsia="Times New Roman" w:cs="Arial"/>
          <w:szCs w:val="18"/>
          <w:vertAlign w:val="superscript"/>
          <w:lang w:eastAsia="ru-RU"/>
        </w:rPr>
        <w:t>о</w:t>
      </w:r>
      <w:r w:rsidRPr="00825608">
        <w:rPr>
          <w:rFonts w:eastAsia="Times New Roman" w:cs="Arial"/>
          <w:szCs w:val="18"/>
          <w:vertAlign w:val="superscript"/>
          <w:lang w:eastAsia="ru-RU"/>
        </w:rPr>
        <w:t>)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Arial"/>
          <w:lang w:eastAsia="ru-RU"/>
        </w:rPr>
      </w:pPr>
      <w:r w:rsidRPr="00825608">
        <w:rPr>
          <w:rFonts w:eastAsia="Times New Roman" w:cs="Arial"/>
          <w:lang w:eastAsia="ru-RU"/>
        </w:rPr>
        <w:t xml:space="preserve">Подписи: 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proofErr w:type="gramStart"/>
      <w:r w:rsidRPr="00825608">
        <w:rPr>
          <w:rFonts w:eastAsia="Times New Roman" w:cs="Arial"/>
          <w:lang w:eastAsia="ru-RU"/>
        </w:rPr>
        <w:t xml:space="preserve">Мастер:   </w:t>
      </w:r>
      <w:proofErr w:type="gramEnd"/>
      <w:r w:rsidRPr="00825608">
        <w:rPr>
          <w:rFonts w:eastAsia="Times New Roman" w:cs="Arial"/>
          <w:lang w:eastAsia="ru-RU"/>
        </w:rPr>
        <w:t xml:space="preserve">                           </w:t>
      </w:r>
      <w:r w:rsidRPr="00825608">
        <w:rPr>
          <w:rFonts w:eastAsia="Times New Roman" w:cs="Arial"/>
          <w:szCs w:val="24"/>
          <w:lang w:eastAsia="ru-RU"/>
        </w:rPr>
        <w:t>____________________                  _______________________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подпись                                                                            Фамилия И. О.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Бурильщик (</w:t>
      </w:r>
      <w:proofErr w:type="gramStart"/>
      <w:r w:rsidRPr="00825608">
        <w:rPr>
          <w:rFonts w:eastAsia="Times New Roman" w:cs="Arial"/>
          <w:szCs w:val="24"/>
          <w:lang w:eastAsia="ru-RU"/>
        </w:rPr>
        <w:t xml:space="preserve">оператор)   </w:t>
      </w:r>
      <w:proofErr w:type="gramEnd"/>
      <w:r w:rsidRPr="00825608">
        <w:rPr>
          <w:rFonts w:eastAsia="Times New Roman" w:cs="Arial"/>
          <w:szCs w:val="24"/>
          <w:lang w:eastAsia="ru-RU"/>
        </w:rPr>
        <w:t xml:space="preserve">   ____________________                  _______________________</w:t>
      </w:r>
    </w:p>
    <w:p w:rsidR="00CE624A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18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подпись                                                                            Фамилия И. О.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 xml:space="preserve">                                            _____</w:t>
      </w:r>
      <w:r w:rsidRPr="00825608">
        <w:rPr>
          <w:rFonts w:eastAsia="Times New Roman" w:cs="Arial"/>
          <w:szCs w:val="24"/>
          <w:lang w:eastAsia="ru-RU"/>
        </w:rPr>
        <w:t>________________                  _______________________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подпись                                                                            Фамилия И. О.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Машинист </w:t>
      </w:r>
      <w:proofErr w:type="gramStart"/>
      <w:r w:rsidRPr="00825608">
        <w:rPr>
          <w:rFonts w:eastAsia="Times New Roman" w:cs="Arial"/>
          <w:szCs w:val="24"/>
          <w:lang w:eastAsia="ru-RU"/>
        </w:rPr>
        <w:t xml:space="preserve">ЦА:   </w:t>
      </w:r>
      <w:proofErr w:type="gramEnd"/>
      <w:r w:rsidRPr="00825608">
        <w:rPr>
          <w:rFonts w:eastAsia="Times New Roman" w:cs="Arial"/>
          <w:szCs w:val="24"/>
          <w:lang w:eastAsia="ru-RU"/>
        </w:rPr>
        <w:t xml:space="preserve">                 ____________________                  _______________________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подпись                                                                             Фамилия И. О.</w:t>
      </w:r>
    </w:p>
    <w:p w:rsidR="00CE624A" w:rsidRPr="00825608" w:rsidRDefault="00CE624A" w:rsidP="00CE6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ЦА гос. № ____________   гаражный № ______________________</w:t>
      </w:r>
    </w:p>
    <w:p w:rsidR="00CE624A" w:rsidRDefault="00CE624A" w:rsidP="00CE624A">
      <w:pPr>
        <w:rPr>
          <w:rFonts w:ascii="Arial" w:hAnsi="Arial" w:cs="Arial"/>
          <w:b/>
          <w:bCs/>
          <w:iCs/>
          <w:szCs w:val="28"/>
        </w:rPr>
      </w:pPr>
      <w:r>
        <w:rPr>
          <w:i/>
        </w:rPr>
        <w:br w:type="page"/>
      </w:r>
    </w:p>
    <w:p w:rsidR="00011009" w:rsidRPr="00BD7D85" w:rsidRDefault="00011009" w:rsidP="00011009">
      <w:pPr>
        <w:jc w:val="both"/>
        <w:outlineLvl w:val="1"/>
        <w:rPr>
          <w:rFonts w:ascii="Arial" w:eastAsia="Times New Roman" w:hAnsi="Arial" w:cs="Arial"/>
          <w:b/>
          <w:bCs/>
          <w:iCs/>
          <w:szCs w:val="28"/>
          <w:lang w:eastAsia="ru-RU"/>
        </w:rPr>
      </w:pPr>
      <w:bookmarkStart w:id="184" w:name="_Toc81921957"/>
      <w:bookmarkStart w:id="185" w:name="Приложение12Ф"/>
      <w:r w:rsidRPr="00825608">
        <w:rPr>
          <w:rFonts w:ascii="Arial" w:eastAsia="Times New Roman" w:hAnsi="Arial" w:cs="Arial"/>
          <w:b/>
          <w:bCs/>
          <w:iCs/>
          <w:szCs w:val="28"/>
          <w:lang w:eastAsia="ru-RU"/>
        </w:rPr>
        <w:lastRenderedPageBreak/>
        <w:t>ПРИЛОЖЕНИЕ 1</w:t>
      </w:r>
      <w:r>
        <w:rPr>
          <w:rFonts w:ascii="Arial" w:eastAsia="Times New Roman" w:hAnsi="Arial" w:cs="Arial"/>
          <w:b/>
          <w:bCs/>
          <w:iCs/>
          <w:szCs w:val="28"/>
          <w:lang w:eastAsia="ru-RU"/>
        </w:rPr>
        <w:t>2</w:t>
      </w:r>
      <w:r w:rsidRPr="00825608">
        <w:rPr>
          <w:rFonts w:ascii="Arial" w:eastAsia="Times New Roman" w:hAnsi="Arial" w:cs="Arial"/>
          <w:b/>
          <w:bCs/>
          <w:iCs/>
          <w:szCs w:val="28"/>
          <w:lang w:eastAsia="ru-RU"/>
        </w:rPr>
        <w:t xml:space="preserve">. </w:t>
      </w:r>
      <w:r w:rsidRPr="00BD7D85">
        <w:rPr>
          <w:rFonts w:ascii="Arial" w:eastAsia="Times New Roman" w:hAnsi="Arial" w:cs="Arial"/>
          <w:b/>
          <w:bCs/>
          <w:iCs/>
          <w:szCs w:val="28"/>
          <w:lang w:eastAsia="ru-RU"/>
        </w:rPr>
        <w:t>ШАБЛОН «АКТ НА ОПРЕССОВКУ ПРОТИВОВЫБРОСОВОГО ОБОРУДОВАНИЯ»</w:t>
      </w:r>
      <w:bookmarkEnd w:id="184"/>
    </w:p>
    <w:bookmarkEnd w:id="185"/>
    <w:p w:rsidR="00011009" w:rsidRPr="00825608" w:rsidRDefault="00011009" w:rsidP="00011009">
      <w:pPr>
        <w:rPr>
          <w:rFonts w:eastAsia="Times New Roman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/>
          <w:b/>
          <w:iCs/>
          <w:szCs w:val="24"/>
          <w:lang w:eastAsia="ru-RU"/>
        </w:rPr>
      </w:pPr>
      <w:r w:rsidRPr="00825608">
        <w:rPr>
          <w:rFonts w:eastAsia="Times New Roman"/>
          <w:b/>
          <w:iCs/>
          <w:szCs w:val="24"/>
          <w:lang w:eastAsia="ru-RU"/>
        </w:rPr>
        <w:t>АКТ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20"/>
        <w:jc w:val="center"/>
        <w:rPr>
          <w:rFonts w:eastAsia="Times New Roman" w:cs="Arial"/>
          <w:b/>
          <w:bCs/>
          <w:szCs w:val="24"/>
          <w:lang w:eastAsia="ru-RU"/>
        </w:rPr>
      </w:pPr>
      <w:r w:rsidRPr="00825608">
        <w:rPr>
          <w:rFonts w:eastAsia="Times New Roman"/>
          <w:b/>
          <w:szCs w:val="24"/>
          <w:lang w:eastAsia="ru-RU"/>
        </w:rPr>
        <w:t xml:space="preserve">на </w:t>
      </w:r>
      <w:proofErr w:type="spellStart"/>
      <w:r w:rsidRPr="00825608">
        <w:rPr>
          <w:rFonts w:eastAsia="Times New Roman"/>
          <w:b/>
          <w:szCs w:val="24"/>
          <w:lang w:eastAsia="ru-RU"/>
        </w:rPr>
        <w:t>опрессовку</w:t>
      </w:r>
      <w:proofErr w:type="spellEnd"/>
      <w:r w:rsidRPr="00825608">
        <w:rPr>
          <w:rFonts w:eastAsia="Times New Roman"/>
          <w:b/>
          <w:szCs w:val="24"/>
          <w:lang w:eastAsia="ru-RU"/>
        </w:rPr>
        <w:t xml:space="preserve"> противовыбросового оборудования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right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    от</w:t>
      </w:r>
      <w:proofErr w:type="gramStart"/>
      <w:r w:rsidRPr="00825608">
        <w:rPr>
          <w:rFonts w:eastAsia="Times New Roman" w:cs="Arial"/>
          <w:szCs w:val="24"/>
          <w:lang w:eastAsia="ru-RU"/>
        </w:rPr>
        <w:t xml:space="preserve">   «</w:t>
      </w:r>
      <w:proofErr w:type="gramEnd"/>
      <w:r w:rsidRPr="00825608">
        <w:rPr>
          <w:rFonts w:eastAsia="Times New Roman" w:cs="Arial"/>
          <w:szCs w:val="24"/>
          <w:lang w:eastAsia="ru-RU"/>
        </w:rPr>
        <w:t>_____» ______________20___ г.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right"/>
        <w:rPr>
          <w:rFonts w:eastAsia="Times New Roman" w:cs="Arial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Мы, нижеподписавшиеся, комиссия в составе: 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мастер бригады __________________________________________________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6"/>
          <w:vertAlign w:val="superscript"/>
          <w:lang w:eastAsia="ru-RU"/>
        </w:rPr>
        <w:t>(Фамилия, имя, отчество)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бурильщик ______________________________________________ 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6"/>
          <w:vertAlign w:val="superscript"/>
          <w:lang w:eastAsia="ru-RU"/>
        </w:rPr>
        <w:t>(Фамилия, имя, отчество)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машинист ЦА______________________________________________________________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6"/>
          <w:vertAlign w:val="superscript"/>
          <w:lang w:eastAsia="ru-RU"/>
        </w:rPr>
        <w:t xml:space="preserve">                                                                  (Фамилия, имя, отчество)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составили настоящий акт в том, что на скважине № __________ куста № ____________ 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_____________________________________________месторождения нами произведена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proofErr w:type="spellStart"/>
      <w:r w:rsidRPr="00825608">
        <w:rPr>
          <w:rFonts w:eastAsia="Times New Roman" w:cs="Arial"/>
          <w:szCs w:val="24"/>
          <w:lang w:eastAsia="ru-RU"/>
        </w:rPr>
        <w:t>опрессовка</w:t>
      </w:r>
      <w:proofErr w:type="spellEnd"/>
      <w:r w:rsidRPr="00825608">
        <w:rPr>
          <w:rFonts w:eastAsia="Times New Roman" w:cs="Arial"/>
          <w:szCs w:val="24"/>
          <w:lang w:eastAsia="ru-RU"/>
        </w:rPr>
        <w:t xml:space="preserve"> противовыбросового оборудования _________________________ в комплекте с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(тип, марка, шифр)</w:t>
      </w:r>
    </w:p>
    <w:p w:rsidR="00011009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Перечень оборудования, заводской номер:</w:t>
      </w:r>
    </w:p>
    <w:p w:rsidR="00011009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1……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>
        <w:rPr>
          <w:rFonts w:eastAsia="Times New Roman" w:cs="Arial"/>
          <w:szCs w:val="24"/>
          <w:lang w:eastAsia="ru-RU"/>
        </w:rPr>
        <w:t>2….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на давление   ______________ кгс/см</w:t>
      </w:r>
      <w:r w:rsidRPr="00825608">
        <w:rPr>
          <w:rFonts w:eastAsia="Times New Roman" w:cs="Arial"/>
          <w:szCs w:val="24"/>
          <w:vertAlign w:val="superscript"/>
          <w:lang w:eastAsia="ru-RU"/>
        </w:rPr>
        <w:t>2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16"/>
          <w:lang w:eastAsia="ru-RU"/>
        </w:rPr>
        <w:t xml:space="preserve">                                                                                   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В течение 10 минут давление снизилось </w:t>
      </w:r>
      <w:proofErr w:type="gramStart"/>
      <w:r w:rsidRPr="00825608">
        <w:rPr>
          <w:rFonts w:eastAsia="Times New Roman" w:cs="Arial"/>
          <w:szCs w:val="24"/>
          <w:lang w:eastAsia="ru-RU"/>
        </w:rPr>
        <w:t>на  _</w:t>
      </w:r>
      <w:proofErr w:type="gramEnd"/>
      <w:r w:rsidRPr="00825608">
        <w:rPr>
          <w:rFonts w:eastAsia="Times New Roman" w:cs="Arial"/>
          <w:szCs w:val="24"/>
          <w:lang w:eastAsia="ru-RU"/>
        </w:rPr>
        <w:t>_______________ кгс/см</w:t>
      </w:r>
      <w:r w:rsidRPr="00825608">
        <w:rPr>
          <w:rFonts w:eastAsia="Times New Roman" w:cs="Arial"/>
          <w:szCs w:val="24"/>
          <w:vertAlign w:val="superscript"/>
          <w:lang w:eastAsia="ru-RU"/>
        </w:rPr>
        <w:t>2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Результат </w:t>
      </w:r>
      <w:proofErr w:type="spellStart"/>
      <w:r w:rsidRPr="00825608">
        <w:rPr>
          <w:rFonts w:eastAsia="Times New Roman" w:cs="Arial"/>
          <w:szCs w:val="24"/>
          <w:lang w:eastAsia="ru-RU"/>
        </w:rPr>
        <w:t>опрессовки</w:t>
      </w:r>
      <w:proofErr w:type="spellEnd"/>
      <w:r w:rsidRPr="00825608">
        <w:rPr>
          <w:rFonts w:eastAsia="Times New Roman" w:cs="Arial"/>
          <w:szCs w:val="24"/>
          <w:lang w:eastAsia="ru-RU"/>
        </w:rPr>
        <w:t xml:space="preserve"> противовыбросового оборудования   ________________________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(тип, марка, шифр)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трубные плашки   ___________________________________________________________      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(герметичны, негерметичны)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глухие плашки   _____________________________________________________________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(герметичны, негерметичны)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Arial"/>
          <w:lang w:eastAsia="ru-RU"/>
        </w:rPr>
      </w:pPr>
      <w:r w:rsidRPr="00825608">
        <w:rPr>
          <w:rFonts w:eastAsia="Times New Roman" w:cs="Arial"/>
          <w:lang w:eastAsia="ru-RU"/>
        </w:rPr>
        <w:t xml:space="preserve">Подписи: 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lang w:eastAsia="ru-RU"/>
        </w:rPr>
      </w:pP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proofErr w:type="gramStart"/>
      <w:r w:rsidRPr="00825608">
        <w:rPr>
          <w:rFonts w:eastAsia="Times New Roman" w:cs="Arial"/>
          <w:lang w:eastAsia="ru-RU"/>
        </w:rPr>
        <w:t xml:space="preserve">Мастер:   </w:t>
      </w:r>
      <w:proofErr w:type="gramEnd"/>
      <w:r w:rsidRPr="00825608">
        <w:rPr>
          <w:rFonts w:eastAsia="Times New Roman" w:cs="Arial"/>
          <w:lang w:eastAsia="ru-RU"/>
        </w:rPr>
        <w:t xml:space="preserve">                           </w:t>
      </w:r>
      <w:r w:rsidRPr="00825608">
        <w:rPr>
          <w:rFonts w:eastAsia="Times New Roman" w:cs="Arial"/>
          <w:szCs w:val="24"/>
          <w:lang w:eastAsia="ru-RU"/>
        </w:rPr>
        <w:t>____________________                  _______________________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подпись                                                                            Фамилия И. О.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Бурильщик (</w:t>
      </w:r>
      <w:proofErr w:type="gramStart"/>
      <w:r w:rsidRPr="00825608">
        <w:rPr>
          <w:rFonts w:eastAsia="Times New Roman" w:cs="Arial"/>
          <w:szCs w:val="24"/>
          <w:lang w:eastAsia="ru-RU"/>
        </w:rPr>
        <w:t xml:space="preserve">оператор)   </w:t>
      </w:r>
      <w:proofErr w:type="gramEnd"/>
      <w:r w:rsidRPr="00825608">
        <w:rPr>
          <w:rFonts w:eastAsia="Times New Roman" w:cs="Arial"/>
          <w:szCs w:val="24"/>
          <w:lang w:eastAsia="ru-RU"/>
        </w:rPr>
        <w:t xml:space="preserve">   ____________________                  _______________________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подпись                                                                            Фамилия И. О.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 xml:space="preserve">Машинист </w:t>
      </w:r>
      <w:proofErr w:type="gramStart"/>
      <w:r w:rsidRPr="00825608">
        <w:rPr>
          <w:rFonts w:eastAsia="Times New Roman" w:cs="Arial"/>
          <w:szCs w:val="24"/>
          <w:lang w:eastAsia="ru-RU"/>
        </w:rPr>
        <w:t xml:space="preserve">ЦА:   </w:t>
      </w:r>
      <w:proofErr w:type="gramEnd"/>
      <w:r w:rsidRPr="00825608">
        <w:rPr>
          <w:rFonts w:eastAsia="Times New Roman" w:cs="Arial"/>
          <w:szCs w:val="24"/>
          <w:lang w:eastAsia="ru-RU"/>
        </w:rPr>
        <w:t xml:space="preserve">                 ____________________                  _______________________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vertAlign w:val="superscript"/>
          <w:lang w:eastAsia="ru-RU"/>
        </w:rPr>
      </w:pPr>
      <w:r w:rsidRPr="00825608">
        <w:rPr>
          <w:rFonts w:eastAsia="Times New Roman" w:cs="Arial"/>
          <w:szCs w:val="18"/>
          <w:vertAlign w:val="superscript"/>
          <w:lang w:eastAsia="ru-RU"/>
        </w:rPr>
        <w:t xml:space="preserve">                                                                                       подпись                                                                             Фамилия И. О.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eastAsia="Times New Roman" w:cs="Arial"/>
          <w:szCs w:val="24"/>
          <w:lang w:eastAsia="ru-RU"/>
        </w:rPr>
      </w:pPr>
      <w:r w:rsidRPr="00825608">
        <w:rPr>
          <w:rFonts w:eastAsia="Times New Roman" w:cs="Arial"/>
          <w:szCs w:val="24"/>
          <w:lang w:eastAsia="ru-RU"/>
        </w:rPr>
        <w:t>ЦА гос. № ____________   гаражный № ______________________</w:t>
      </w:r>
    </w:p>
    <w:p w:rsidR="00011009" w:rsidRPr="00825608" w:rsidRDefault="00011009" w:rsidP="00011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szCs w:val="24"/>
          <w:lang w:eastAsia="ru-RU"/>
        </w:rPr>
      </w:pPr>
    </w:p>
    <w:p w:rsidR="00011009" w:rsidRDefault="00011009" w:rsidP="00011009">
      <w:pPr>
        <w:rPr>
          <w:sz w:val="28"/>
        </w:rPr>
      </w:pPr>
    </w:p>
    <w:p w:rsidR="00011009" w:rsidRDefault="00011009" w:rsidP="00011009">
      <w:pPr>
        <w:rPr>
          <w:sz w:val="28"/>
        </w:rPr>
        <w:sectPr w:rsidR="00011009" w:rsidSect="007E3112">
          <w:headerReference w:type="default" r:id="rId90"/>
          <w:footerReference w:type="default" r:id="rId91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1729B1" w:rsidRPr="00CC269F" w:rsidRDefault="001729B1" w:rsidP="001729B1">
      <w:pPr>
        <w:pStyle w:val="21"/>
        <w:keepNext w:val="0"/>
        <w:spacing w:before="0" w:after="0"/>
        <w:jc w:val="both"/>
        <w:rPr>
          <w:i w:val="0"/>
          <w:caps/>
          <w:sz w:val="24"/>
          <w:vertAlign w:val="superscript"/>
        </w:rPr>
      </w:pPr>
      <w:bookmarkStart w:id="186" w:name="_Toc81921958"/>
      <w:bookmarkStart w:id="187" w:name="Приложение13Ф"/>
      <w:r w:rsidRPr="00A027ED">
        <w:rPr>
          <w:i w:val="0"/>
          <w:sz w:val="24"/>
        </w:rPr>
        <w:lastRenderedPageBreak/>
        <w:t xml:space="preserve">ПРИЛОЖЕНИЕ </w:t>
      </w:r>
      <w:r>
        <w:rPr>
          <w:i w:val="0"/>
          <w:sz w:val="24"/>
        </w:rPr>
        <w:t>1</w:t>
      </w:r>
      <w:r w:rsidR="00011009">
        <w:rPr>
          <w:i w:val="0"/>
          <w:sz w:val="24"/>
        </w:rPr>
        <w:t>3</w:t>
      </w:r>
      <w:r w:rsidRPr="00A027ED">
        <w:rPr>
          <w:i w:val="0"/>
          <w:sz w:val="24"/>
        </w:rPr>
        <w:t xml:space="preserve">. </w:t>
      </w:r>
      <w:r w:rsidRPr="000201A9">
        <w:rPr>
          <w:i w:val="0"/>
          <w:sz w:val="24"/>
        </w:rPr>
        <w:t>ШАБЛОН «АКТ СТЕНДОВОГО ГИДРОИСПЫТАНИЯ (ОПРЕССОВКИ)»</w:t>
      </w:r>
      <w:bookmarkEnd w:id="186"/>
    </w:p>
    <w:bookmarkEnd w:id="187"/>
    <w:p w:rsidR="001729B1" w:rsidRDefault="001729B1" w:rsidP="001729B1">
      <w:pPr>
        <w:pStyle w:val="aff2"/>
        <w:rPr>
          <w:b/>
          <w:i/>
        </w:rPr>
      </w:pPr>
    </w:p>
    <w:p w:rsidR="001729B1" w:rsidRPr="00480F08" w:rsidRDefault="001729B1" w:rsidP="001729B1">
      <w:pPr>
        <w:pStyle w:val="aff2"/>
        <w:rPr>
          <w:i/>
          <w:sz w:val="24"/>
          <w:szCs w:val="24"/>
        </w:rPr>
      </w:pPr>
      <w:r w:rsidRPr="00480F08">
        <w:rPr>
          <w:i/>
          <w:sz w:val="24"/>
          <w:szCs w:val="24"/>
        </w:rPr>
        <w:t>(Наименование организации, производившей стендовое испытание)</w:t>
      </w:r>
    </w:p>
    <w:p w:rsidR="001729B1" w:rsidRPr="00480F08" w:rsidRDefault="001729B1" w:rsidP="001729B1">
      <w:pPr>
        <w:pStyle w:val="aff2"/>
        <w:rPr>
          <w:sz w:val="24"/>
          <w:szCs w:val="24"/>
        </w:rPr>
      </w:pPr>
    </w:p>
    <w:p w:rsidR="001729B1" w:rsidRPr="00480F08" w:rsidRDefault="001729B1" w:rsidP="001729B1">
      <w:pPr>
        <w:pStyle w:val="aff2"/>
        <w:rPr>
          <w:b/>
          <w:sz w:val="24"/>
          <w:szCs w:val="24"/>
        </w:rPr>
      </w:pPr>
      <w:r w:rsidRPr="00480F08">
        <w:rPr>
          <w:b/>
          <w:sz w:val="24"/>
          <w:szCs w:val="24"/>
        </w:rPr>
        <w:t>А К Т</w:t>
      </w:r>
    </w:p>
    <w:p w:rsidR="001729B1" w:rsidRPr="00480F08" w:rsidRDefault="001729B1" w:rsidP="001729B1">
      <w:pPr>
        <w:jc w:val="center"/>
        <w:rPr>
          <w:szCs w:val="24"/>
        </w:rPr>
      </w:pPr>
    </w:p>
    <w:p w:rsidR="001729B1" w:rsidRPr="00480F08" w:rsidRDefault="001729B1" w:rsidP="001729B1">
      <w:pPr>
        <w:pStyle w:val="afffd"/>
        <w:rPr>
          <w:b w:val="0"/>
          <w:sz w:val="24"/>
        </w:rPr>
      </w:pPr>
      <w:r w:rsidRPr="00480F08">
        <w:rPr>
          <w:b w:val="0"/>
          <w:sz w:val="24"/>
        </w:rPr>
        <w:t>испытания_____________________________________________________________</w:t>
      </w:r>
      <w:r>
        <w:rPr>
          <w:b w:val="0"/>
          <w:sz w:val="24"/>
        </w:rPr>
        <w:t>__________</w:t>
      </w:r>
    </w:p>
    <w:p w:rsidR="001729B1" w:rsidRPr="00480F08" w:rsidRDefault="001729B1" w:rsidP="001729B1">
      <w:pPr>
        <w:pStyle w:val="afffd"/>
        <w:rPr>
          <w:b w:val="0"/>
          <w:sz w:val="24"/>
        </w:rPr>
      </w:pPr>
    </w:p>
    <w:p w:rsidR="001729B1" w:rsidRPr="00480F08" w:rsidRDefault="001729B1" w:rsidP="001729B1">
      <w:pPr>
        <w:pStyle w:val="16"/>
        <w:rPr>
          <w:rFonts w:ascii="Times New Roman" w:hAnsi="Times New Roman"/>
          <w:bCs/>
          <w:szCs w:val="24"/>
        </w:rPr>
      </w:pPr>
      <w:r w:rsidRPr="00480F08">
        <w:rPr>
          <w:rFonts w:ascii="Times New Roman" w:hAnsi="Times New Roman"/>
          <w:bCs/>
          <w:szCs w:val="24"/>
        </w:rPr>
        <w:t>______________________________________________________________________</w:t>
      </w:r>
      <w:r>
        <w:rPr>
          <w:rFonts w:ascii="Times New Roman" w:hAnsi="Times New Roman"/>
          <w:bCs/>
          <w:szCs w:val="24"/>
        </w:rPr>
        <w:t>__________</w:t>
      </w:r>
    </w:p>
    <w:p w:rsidR="001729B1" w:rsidRPr="00480F08" w:rsidRDefault="001729B1" w:rsidP="001729B1">
      <w:pPr>
        <w:jc w:val="center"/>
        <w:rPr>
          <w:szCs w:val="24"/>
        </w:rPr>
      </w:pPr>
      <w:r w:rsidRPr="00480F08">
        <w:rPr>
          <w:szCs w:val="24"/>
        </w:rPr>
        <w:t>(наименование оборудования, приспособлений)</w:t>
      </w:r>
    </w:p>
    <w:p w:rsidR="001729B1" w:rsidRPr="00480F08" w:rsidRDefault="001729B1" w:rsidP="001729B1">
      <w:pPr>
        <w:jc w:val="center"/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b/>
          <w:szCs w:val="24"/>
        </w:rPr>
      </w:pPr>
      <w:r w:rsidRPr="00480F08">
        <w:rPr>
          <w:b/>
          <w:szCs w:val="24"/>
        </w:rPr>
        <w:t>«_____»_____________20___г.</w:t>
      </w:r>
      <w:r w:rsidRPr="00480F08">
        <w:rPr>
          <w:b/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>
        <w:rPr>
          <w:szCs w:val="24"/>
        </w:rPr>
        <w:t xml:space="preserve">              </w:t>
      </w:r>
      <w:r w:rsidRPr="00480F08">
        <w:rPr>
          <w:b/>
          <w:szCs w:val="24"/>
        </w:rPr>
        <w:t>г.</w:t>
      </w:r>
      <w:proofErr w:type="gramStart"/>
      <w:r w:rsidRPr="00480F08">
        <w:rPr>
          <w:b/>
          <w:szCs w:val="24"/>
        </w:rPr>
        <w:t>_(</w:t>
      </w:r>
      <w:proofErr w:type="gramEnd"/>
      <w:r w:rsidRPr="00480F08">
        <w:rPr>
          <w:b/>
          <w:i/>
          <w:szCs w:val="24"/>
        </w:rPr>
        <w:t>место проведения испытания</w:t>
      </w:r>
      <w:r w:rsidRPr="00480F08">
        <w:rPr>
          <w:b/>
          <w:szCs w:val="24"/>
        </w:rPr>
        <w:t>)_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>Комиссия в составе: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Председатель:</w:t>
      </w:r>
      <w:r>
        <w:rPr>
          <w:szCs w:val="24"/>
        </w:rPr>
        <w:tab/>
      </w:r>
      <w:proofErr w:type="gramEnd"/>
      <w:r w:rsidRPr="00480F08">
        <w:rPr>
          <w:szCs w:val="24"/>
        </w:rPr>
        <w:t xml:space="preserve">    __________________________________________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  <w:t xml:space="preserve">Члены </w:t>
      </w:r>
      <w:proofErr w:type="gramStart"/>
      <w:r w:rsidRPr="00480F08">
        <w:rPr>
          <w:szCs w:val="24"/>
        </w:rPr>
        <w:t>комиссии:</w:t>
      </w:r>
      <w:r w:rsidRPr="00480F08">
        <w:rPr>
          <w:szCs w:val="24"/>
        </w:rPr>
        <w:tab/>
      </w:r>
      <w:proofErr w:type="gramEnd"/>
      <w:r w:rsidRPr="00480F08">
        <w:rPr>
          <w:szCs w:val="24"/>
        </w:rPr>
        <w:tab/>
        <w:t>1. __________________________________________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2. __________________________________________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3.___________________________________________</w:t>
      </w:r>
    </w:p>
    <w:p w:rsidR="001729B1" w:rsidRPr="00480F08" w:rsidRDefault="001729B1" w:rsidP="001729B1">
      <w:pPr>
        <w:rPr>
          <w:szCs w:val="24"/>
        </w:rPr>
      </w:pPr>
      <w:r>
        <w:rPr>
          <w:szCs w:val="24"/>
        </w:rPr>
        <w:t xml:space="preserve">                                                           4</w:t>
      </w:r>
      <w:r w:rsidRPr="00480F08">
        <w:rPr>
          <w:szCs w:val="24"/>
        </w:rPr>
        <w:t>.</w:t>
      </w:r>
      <w:r>
        <w:rPr>
          <w:szCs w:val="24"/>
        </w:rPr>
        <w:t xml:space="preserve"> </w:t>
      </w:r>
      <w:r w:rsidRPr="00480F08">
        <w:rPr>
          <w:i/>
          <w:szCs w:val="24"/>
        </w:rPr>
        <w:t>представитель ПФС</w:t>
      </w:r>
      <w:r w:rsidRPr="00480F08">
        <w:rPr>
          <w:szCs w:val="24"/>
        </w:rPr>
        <w:t>_________________________</w:t>
      </w:r>
    </w:p>
    <w:p w:rsidR="001729B1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>произвела испытание на прочность (герметичность)__</w:t>
      </w:r>
      <w:r>
        <w:rPr>
          <w:szCs w:val="24"/>
        </w:rPr>
        <w:t>__________</w:t>
      </w:r>
      <w:r w:rsidRPr="00480F08">
        <w:rPr>
          <w:szCs w:val="24"/>
        </w:rPr>
        <w:t>_______________________</w:t>
      </w:r>
    </w:p>
    <w:p w:rsidR="001729B1" w:rsidRPr="00480F08" w:rsidRDefault="001729B1" w:rsidP="001729B1">
      <w:pPr>
        <w:rPr>
          <w:bCs/>
          <w:szCs w:val="24"/>
        </w:rPr>
      </w:pPr>
      <w:r w:rsidRPr="00480F08">
        <w:rPr>
          <w:bCs/>
          <w:szCs w:val="24"/>
        </w:rPr>
        <w:t>________________________________________________________________________________</w:t>
      </w:r>
    </w:p>
    <w:p w:rsidR="001729B1" w:rsidRPr="00480F08" w:rsidRDefault="001729B1" w:rsidP="001729B1">
      <w:pPr>
        <w:jc w:val="center"/>
        <w:rPr>
          <w:szCs w:val="24"/>
        </w:rPr>
      </w:pPr>
      <w:r w:rsidRPr="00480F08">
        <w:rPr>
          <w:szCs w:val="24"/>
        </w:rPr>
        <w:t>(наименование оборудования, приспособлений и их технические характеристики)</w:t>
      </w:r>
    </w:p>
    <w:p w:rsidR="001729B1" w:rsidRPr="00480F08" w:rsidRDefault="001729B1" w:rsidP="001729B1">
      <w:pPr>
        <w:jc w:val="center"/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>Заводской №_____________ инвентарный №_______________ путем создания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>давления (кг/см</w:t>
      </w:r>
      <w:r w:rsidRPr="00480F08">
        <w:rPr>
          <w:szCs w:val="24"/>
          <w:vertAlign w:val="superscript"/>
        </w:rPr>
        <w:t>2</w:t>
      </w:r>
      <w:r>
        <w:rPr>
          <w:szCs w:val="24"/>
        </w:rPr>
        <w:t>)</w:t>
      </w:r>
      <w:r w:rsidRPr="00480F08">
        <w:rPr>
          <w:szCs w:val="24"/>
        </w:rPr>
        <w:t xml:space="preserve"> __________ с выдержкой в течение _______ минут.</w:t>
      </w:r>
    </w:p>
    <w:p w:rsidR="001729B1" w:rsidRPr="00480F08" w:rsidRDefault="001729B1" w:rsidP="001729B1">
      <w:pPr>
        <w:rPr>
          <w:szCs w:val="24"/>
        </w:rPr>
      </w:pPr>
    </w:p>
    <w:p w:rsidR="001729B1" w:rsidRDefault="001729B1" w:rsidP="001729B1">
      <w:pPr>
        <w:rPr>
          <w:szCs w:val="24"/>
        </w:rPr>
      </w:pPr>
      <w:r w:rsidRPr="00480F08">
        <w:rPr>
          <w:szCs w:val="24"/>
        </w:rPr>
        <w:t xml:space="preserve">Испытание производилось на </w:t>
      </w:r>
      <w:proofErr w:type="spellStart"/>
      <w:r w:rsidRPr="00480F08">
        <w:rPr>
          <w:szCs w:val="24"/>
        </w:rPr>
        <w:t>опрессовочном</w:t>
      </w:r>
      <w:proofErr w:type="spellEnd"/>
      <w:r w:rsidRPr="00480F08">
        <w:rPr>
          <w:szCs w:val="24"/>
        </w:rPr>
        <w:t xml:space="preserve"> стенде________________________</w:t>
      </w:r>
      <w:r>
        <w:rPr>
          <w:szCs w:val="24"/>
        </w:rPr>
        <w:t>__________</w:t>
      </w:r>
      <w:r w:rsidRPr="00480F08">
        <w:rPr>
          <w:szCs w:val="24"/>
        </w:rPr>
        <w:t>_ __________________________________________________________________</w:t>
      </w:r>
      <w:r>
        <w:rPr>
          <w:szCs w:val="24"/>
        </w:rPr>
        <w:t>__________</w:t>
      </w:r>
      <w:r w:rsidRPr="00480F08">
        <w:rPr>
          <w:szCs w:val="24"/>
        </w:rPr>
        <w:t>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 xml:space="preserve">и </w:t>
      </w:r>
      <w:proofErr w:type="gramStart"/>
      <w:r w:rsidRPr="00480F08">
        <w:rPr>
          <w:szCs w:val="24"/>
        </w:rPr>
        <w:t>КИП:_</w:t>
      </w:r>
      <w:proofErr w:type="gramEnd"/>
      <w:r w:rsidRPr="00480F08">
        <w:rPr>
          <w:szCs w:val="24"/>
        </w:rPr>
        <w:t>__________________________________________________________</w:t>
      </w:r>
      <w:r>
        <w:rPr>
          <w:szCs w:val="24"/>
        </w:rPr>
        <w:t>_________</w:t>
      </w:r>
      <w:r w:rsidRPr="00480F08">
        <w:rPr>
          <w:szCs w:val="24"/>
        </w:rPr>
        <w:t>_____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b/>
          <w:szCs w:val="24"/>
        </w:rPr>
      </w:pPr>
      <w:r w:rsidRPr="000201A9">
        <w:rPr>
          <w:szCs w:val="24"/>
        </w:rPr>
        <w:tab/>
        <w:t>В результате испытания установлено:</w:t>
      </w:r>
      <w:r w:rsidRPr="00480F08">
        <w:rPr>
          <w:b/>
          <w:szCs w:val="24"/>
        </w:rPr>
        <w:t xml:space="preserve"> ________________________________</w:t>
      </w:r>
      <w:r>
        <w:rPr>
          <w:b/>
          <w:szCs w:val="24"/>
        </w:rPr>
        <w:t>_________</w:t>
      </w:r>
    </w:p>
    <w:p w:rsidR="001729B1" w:rsidRPr="00480F08" w:rsidRDefault="001729B1" w:rsidP="001729B1">
      <w:pPr>
        <w:pStyle w:val="af9"/>
      </w:pPr>
      <w:r w:rsidRPr="00480F08">
        <w:t>________________________________________________________________________________________________________________________________________________________________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  <w:t>Комиссия считает: ________________________________________________</w:t>
      </w:r>
      <w:r>
        <w:rPr>
          <w:szCs w:val="24"/>
        </w:rPr>
        <w:t>_________</w:t>
      </w:r>
    </w:p>
    <w:p w:rsidR="001729B1" w:rsidRPr="00480F08" w:rsidRDefault="001729B1" w:rsidP="001729B1">
      <w:pPr>
        <w:pStyle w:val="af9"/>
      </w:pPr>
      <w:r w:rsidRPr="00480F08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proofErr w:type="gramStart"/>
      <w:r w:rsidRPr="00480F08">
        <w:rPr>
          <w:szCs w:val="24"/>
        </w:rPr>
        <w:t>Подписи:</w:t>
      </w:r>
      <w:r w:rsidRPr="00480F08">
        <w:rPr>
          <w:szCs w:val="24"/>
        </w:rPr>
        <w:tab/>
      </w:r>
      <w:proofErr w:type="gramEnd"/>
      <w:r w:rsidRPr="00480F08">
        <w:rPr>
          <w:szCs w:val="24"/>
        </w:rPr>
        <w:tab/>
        <w:t>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1._______________________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2._______________________</w:t>
      </w:r>
    </w:p>
    <w:p w:rsidR="001729B1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3._______________________</w:t>
      </w:r>
    </w:p>
    <w:p w:rsidR="001729B1" w:rsidRDefault="001729B1" w:rsidP="001729B1">
      <w:pPr>
        <w:rPr>
          <w:szCs w:val="24"/>
        </w:rPr>
      </w:pPr>
      <w:r>
        <w:rPr>
          <w:szCs w:val="24"/>
        </w:rPr>
        <w:t xml:space="preserve">                                               4</w:t>
      </w:r>
      <w:r w:rsidRPr="00480F08">
        <w:rPr>
          <w:szCs w:val="24"/>
        </w:rPr>
        <w:t>._______________________</w:t>
      </w:r>
    </w:p>
    <w:p w:rsidR="001729B1" w:rsidRDefault="001729B1" w:rsidP="001729B1">
      <w:pPr>
        <w:rPr>
          <w:szCs w:val="24"/>
        </w:rPr>
      </w:pPr>
      <w:r>
        <w:rPr>
          <w:szCs w:val="24"/>
        </w:rPr>
        <w:br w:type="page"/>
      </w:r>
    </w:p>
    <w:p w:rsidR="0056357D" w:rsidRPr="000201A9" w:rsidRDefault="0056357D" w:rsidP="0056357D">
      <w:pPr>
        <w:pStyle w:val="21"/>
        <w:keepNext w:val="0"/>
        <w:spacing w:before="0" w:after="0"/>
        <w:jc w:val="both"/>
        <w:rPr>
          <w:i w:val="0"/>
          <w:sz w:val="24"/>
          <w:szCs w:val="24"/>
        </w:rPr>
      </w:pPr>
      <w:bookmarkStart w:id="188" w:name="_Toc81921959"/>
      <w:bookmarkStart w:id="189" w:name="Приложение14Ф"/>
      <w:bookmarkStart w:id="190" w:name="_Toc240101006"/>
      <w:bookmarkStart w:id="191" w:name="_Toc500505943"/>
      <w:bookmarkStart w:id="192" w:name="_Toc507516216"/>
      <w:bookmarkStart w:id="193" w:name="_Toc507588634"/>
      <w:bookmarkStart w:id="194" w:name="_Toc513549567"/>
      <w:bookmarkStart w:id="195" w:name="_Toc514422882"/>
      <w:r>
        <w:rPr>
          <w:i w:val="0"/>
          <w:sz w:val="24"/>
          <w:szCs w:val="24"/>
        </w:rPr>
        <w:lastRenderedPageBreak/>
        <w:t>ПРИЛОЖЕНИЕ 1</w:t>
      </w:r>
      <w:r w:rsidR="00011009">
        <w:rPr>
          <w:i w:val="0"/>
          <w:sz w:val="24"/>
          <w:szCs w:val="24"/>
        </w:rPr>
        <w:t>4</w:t>
      </w:r>
      <w:r w:rsidRPr="000201A9">
        <w:rPr>
          <w:i w:val="0"/>
          <w:sz w:val="24"/>
          <w:szCs w:val="24"/>
        </w:rPr>
        <w:t xml:space="preserve">. ШАБЛОН «ВЕДОМОСТЬ НА СМОНТИРОВАННОЕ </w:t>
      </w:r>
      <w:r w:rsidRPr="00980AAC">
        <w:rPr>
          <w:i w:val="0"/>
          <w:sz w:val="24"/>
          <w:szCs w:val="24"/>
        </w:rPr>
        <w:t>ПРОТИВОВЫБРОСОВОЕ ОБОРУДОВАНИЕ</w:t>
      </w:r>
      <w:r w:rsidRPr="000201A9">
        <w:rPr>
          <w:i w:val="0"/>
          <w:sz w:val="24"/>
          <w:szCs w:val="24"/>
        </w:rPr>
        <w:t>»</w:t>
      </w:r>
      <w:bookmarkEnd w:id="188"/>
    </w:p>
    <w:bookmarkEnd w:id="189"/>
    <w:p w:rsidR="0056357D" w:rsidRPr="007F1E40" w:rsidRDefault="0056357D" w:rsidP="0056357D">
      <w:pPr>
        <w:rPr>
          <w:b/>
          <w:szCs w:val="24"/>
        </w:rPr>
      </w:pPr>
    </w:p>
    <w:p w:rsidR="0056357D" w:rsidRPr="007F1E40" w:rsidRDefault="0056357D" w:rsidP="0056357D">
      <w:pPr>
        <w:jc w:val="center"/>
        <w:rPr>
          <w:b/>
          <w:szCs w:val="24"/>
        </w:rPr>
      </w:pPr>
      <w:r w:rsidRPr="007F1E40">
        <w:rPr>
          <w:b/>
          <w:szCs w:val="24"/>
        </w:rPr>
        <w:t>Ведомость</w:t>
      </w:r>
    </w:p>
    <w:p w:rsidR="0056357D" w:rsidRPr="007F1E40" w:rsidRDefault="0056357D" w:rsidP="0056357D">
      <w:pPr>
        <w:jc w:val="center"/>
        <w:rPr>
          <w:b/>
          <w:szCs w:val="24"/>
        </w:rPr>
      </w:pPr>
      <w:r w:rsidRPr="007F1E40">
        <w:rPr>
          <w:b/>
          <w:szCs w:val="24"/>
        </w:rPr>
        <w:t>на смонтированное противовыбросовое оборудование на скважине №___, КП ____</w:t>
      </w:r>
    </w:p>
    <w:p w:rsidR="0056357D" w:rsidRDefault="0056357D" w:rsidP="0056357D">
      <w:pPr>
        <w:jc w:val="center"/>
        <w:rPr>
          <w:b/>
          <w:i/>
          <w:szCs w:val="24"/>
        </w:rPr>
      </w:pPr>
      <w:r w:rsidRPr="007F1E40">
        <w:rPr>
          <w:b/>
          <w:i/>
          <w:szCs w:val="24"/>
        </w:rPr>
        <w:t>(наименование месторождения)</w:t>
      </w:r>
    </w:p>
    <w:p w:rsidR="0056357D" w:rsidRDefault="0056357D" w:rsidP="0056357D">
      <w:pPr>
        <w:jc w:val="center"/>
        <w:rPr>
          <w:b/>
          <w:i/>
          <w:szCs w:val="24"/>
        </w:rPr>
      </w:pPr>
    </w:p>
    <w:tbl>
      <w:tblPr>
        <w:tblW w:w="8930" w:type="dxa"/>
        <w:tblInd w:w="137" w:type="dxa"/>
        <w:tblLook w:val="04A0" w:firstRow="1" w:lastRow="0" w:firstColumn="1" w:lastColumn="0" w:noHBand="0" w:noVBand="1"/>
      </w:tblPr>
      <w:tblGrid>
        <w:gridCol w:w="2489"/>
        <w:gridCol w:w="3140"/>
        <w:gridCol w:w="3301"/>
      </w:tblGrid>
      <w:tr w:rsidR="0056357D" w:rsidRPr="007F1E40" w:rsidTr="00062364">
        <w:trPr>
          <w:trHeight w:val="297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F1E40">
              <w:rPr>
                <w:rFonts w:eastAsia="Times New Roman"/>
                <w:color w:val="000000"/>
                <w:szCs w:val="24"/>
                <w:lang w:eastAsia="ru-RU"/>
              </w:rPr>
              <w:t>Скважина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7F1E40" w:rsidTr="00062364">
        <w:trPr>
          <w:trHeight w:val="297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F1E40">
              <w:rPr>
                <w:rFonts w:eastAsia="Times New Roman"/>
                <w:color w:val="000000"/>
                <w:szCs w:val="24"/>
                <w:lang w:eastAsia="ru-RU"/>
              </w:rPr>
              <w:t>Месторождение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7F1E40" w:rsidTr="00062364">
        <w:trPr>
          <w:trHeight w:val="297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Дата установки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</w:tbl>
    <w:p w:rsidR="0056357D" w:rsidRDefault="0056357D" w:rsidP="0056357D">
      <w:pPr>
        <w:jc w:val="center"/>
        <w:rPr>
          <w:szCs w:val="24"/>
        </w:rPr>
      </w:pPr>
    </w:p>
    <w:tbl>
      <w:tblPr>
        <w:tblW w:w="10039" w:type="dxa"/>
        <w:tblInd w:w="108" w:type="dxa"/>
        <w:tblLook w:val="04A0" w:firstRow="1" w:lastRow="0" w:firstColumn="1" w:lastColumn="0" w:noHBand="0" w:noVBand="1"/>
      </w:tblPr>
      <w:tblGrid>
        <w:gridCol w:w="2410"/>
        <w:gridCol w:w="1559"/>
        <w:gridCol w:w="1560"/>
        <w:gridCol w:w="1701"/>
        <w:gridCol w:w="1417"/>
        <w:gridCol w:w="1392"/>
      </w:tblGrid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Сведения о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превенторах</w:t>
            </w:r>
            <w:proofErr w:type="spellEnd"/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 Тип. Шифр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 Заводской номер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 Дата выпуска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, дата ввода в эксплуатацию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 Размер и тип плашек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 Диаметр проходного отверстия,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6. Диаметр окружности по центрам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7.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8. Размер и тип резьбы под шпильки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9. Средний диаметр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10. Глубина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11. Ширина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II. Сведения о колонной головке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 Тип. Шифр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 Заводской номер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 Дата выпуска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, дата ввода в эксплуатацию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 Характеристики нижней секции колонной головки: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4.1 Способ присоединения к обсадной трубе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 Размеры: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4.2.1. Высота,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4.2.2.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диаметр фланца,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4.2.3. Внутренний условный проходной диаметр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4.2.4 Диаметр окружности по центрам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4.2.5. Количество отверстий под шпильки, шт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4.2.6. Диаметр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4.2.7. Средний диаметр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4.2.8. Глубина проточки под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4.2.9 Задвижки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 Характеристики верхней секции колонной головки: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 Размеры: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5.2.1. Высота,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5.2.2.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диаметр фланца,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980AAC" w:rsidTr="00062364">
        <w:trPr>
          <w:gridAfter w:val="1"/>
          <w:wAfter w:w="1392" w:type="dxa"/>
          <w:trHeight w:val="43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5.2.3. Внутренний условный проходной диаметр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980AAC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5.2.4 Диаметр окружности по центрам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5.2.5. Количество отверстий под шпильки, шт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5.2.6. Диаметр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5.2.7. Средний диаметр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5.2.8. Глубина проточки под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</w:t>
            </w:r>
            <w:proofErr w:type="spellEnd"/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,мм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5.2.9 Задвижки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III. Управление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превенторами</w:t>
            </w:r>
            <w:proofErr w:type="spellEnd"/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 Тип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 Шифр пульта дистанционного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3. Заводской номер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4. Дата изготовления, дата ввода в эксплуатацию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5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. Длина штурвалов,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6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. Направление вращения и число оборотов штурвалов необходимое для закрытия ППГ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7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. Газ, которым заправлены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гидропневмоаккумуляторы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IV. Данные о переходном патрубке, крестовине, переходной катушке и обсадной колонне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1. Патрубок под колонным фланцем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1.1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диаметр, мм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1.2 Толщина стенки, мм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1.3 Марка стали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1.4. Длина свободной части патрубка над муфтой кондуктора,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1.5. Тип присоединительной резьбы к колонной головке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1.6 Тип присоединительной резьбы к обсадной трубе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2. Размер фланцев отводов крестовины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219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2.1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диаметр,мм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2.2 Внутренний диаметр отводов,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2.3 Диаметр окружности по центрам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2.4 Диаметр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2.5.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2.6 Средний диаметр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2.7 Глубина проточки под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2.8 Ширина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3. Размер крестовины: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3.1 Высота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3.2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диаметр нижнего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фланца,мм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3.3 Внутренний диаметр,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50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3.4 Диаметр окружности по центрам отверстий под шпильки нижнего фланца,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3.5 Диаметр отверстий под шпильки,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3.6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3.7 Средний диаметр проточки под прокладку,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3.8 Глубина проточки под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3.9 Ширина проточки под прокладку,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4. Размеры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надпревенторной</w:t>
            </w:r>
            <w:proofErr w:type="spellEnd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катушки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4.1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Выссота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4.2 Размеры фланцев: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4.2.1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диаметр,мм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4.2.2 Внутренний диаметр,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4.2.3 Диаметр окружности по центрам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4.2.4 Диаметр отверстий под шпильки,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4.2.5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4.2.6 Средний диаметр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4.2.7 Глубина проточки под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4.2.8 Ширина проточки под прокладку,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5. Данные об обсадной колонне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5.1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диаметр,мм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5.2. Толщина стенки последней трубы,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5.3 Марка стали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392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5.4 Длина свободной части обсадной колонны,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1729B1" w:rsidTr="00062364">
        <w:trPr>
          <w:trHeight w:val="300"/>
        </w:trPr>
        <w:tc>
          <w:tcPr>
            <w:tcW w:w="72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V. Данные о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манифольде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Н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аименование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Количество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Давление, Мпа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 Блок глушения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 Блок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дросселирования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 Трубы выкидные: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3.1 высокого давления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 БРС соединение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 Манометр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6. Задвижка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7.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Дросель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1. Блок глушения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1.1 Тип, марка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1.2 Внутренний проходной диаметр,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1.3 Рабочее давление, Мпа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1.4 Габаритные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размеры,мм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2. Блок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дросселирования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2.1 Тип, марка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2.2 Внутренний проходной диаметр, 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2.3 Рабочее давление, Мпа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2.4 Габаритные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размеры,мм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3. Выкидные линии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3.1 Внутренний диаметр,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3.2 Толщина стенки труб,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3.3 Рабочее давление,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4. Фланцевые соединения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манифольда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4.1 Диаметр окружности по центрам отверстий под шпильки,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4.2 Диаметр отверстий под шпильки,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4.3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4.4 Средний диаметр проточки под прокладку,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4.5 Глубина проточки под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4.6 Ширина проточки под прокладку,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6357D" w:rsidRPr="00E52E9C" w:rsidTr="00062364">
        <w:trPr>
          <w:trHeight w:val="300"/>
        </w:trPr>
        <w:tc>
          <w:tcPr>
            <w:tcW w:w="10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VI. Сведения об </w:t>
            </w:r>
            <w:proofErr w:type="spellStart"/>
            <w:r w:rsidRPr="00E52E9C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опрессовке</w:t>
            </w:r>
            <w:proofErr w:type="spellEnd"/>
          </w:p>
        </w:tc>
      </w:tr>
      <w:tr w:rsidR="0056357D" w:rsidRPr="00E52E9C" w:rsidTr="00062364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Оборудование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зав.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 xml:space="preserve">Дата </w:t>
            </w:r>
            <w:proofErr w:type="spellStart"/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опрессовки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 xml:space="preserve">Давление </w:t>
            </w:r>
            <w:proofErr w:type="spellStart"/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опрессовки</w:t>
            </w:r>
            <w:proofErr w:type="spellEnd"/>
          </w:p>
        </w:tc>
        <w:tc>
          <w:tcPr>
            <w:tcW w:w="2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 xml:space="preserve">Результат </w:t>
            </w:r>
            <w:proofErr w:type="spellStart"/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опрессовки</w:t>
            </w:r>
            <w:proofErr w:type="spellEnd"/>
          </w:p>
        </w:tc>
      </w:tr>
      <w:tr w:rsidR="0056357D" w:rsidRPr="00E52E9C" w:rsidTr="0006236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E52E9C" w:rsidTr="00062364">
        <w:trPr>
          <w:trHeight w:val="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E52E9C" w:rsidTr="0006236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</w:tbl>
    <w:p w:rsidR="0056357D" w:rsidRDefault="0056357D" w:rsidP="0056357D">
      <w:pPr>
        <w:rPr>
          <w:szCs w:val="24"/>
        </w:rPr>
      </w:pPr>
      <w:r>
        <w:rPr>
          <w:szCs w:val="24"/>
        </w:rPr>
        <w:br w:type="page"/>
      </w:r>
    </w:p>
    <w:p w:rsidR="001729B1" w:rsidRPr="00CC269F" w:rsidRDefault="001729B1" w:rsidP="001729B1">
      <w:pPr>
        <w:pStyle w:val="21"/>
        <w:keepNext w:val="0"/>
        <w:spacing w:before="0" w:after="0"/>
        <w:jc w:val="both"/>
        <w:rPr>
          <w:i w:val="0"/>
          <w:caps/>
          <w:sz w:val="24"/>
          <w:vertAlign w:val="superscript"/>
        </w:rPr>
      </w:pPr>
      <w:bookmarkStart w:id="196" w:name="_Toc81921960"/>
      <w:bookmarkStart w:id="197" w:name="Приложение15Ф"/>
      <w:bookmarkEnd w:id="190"/>
      <w:bookmarkEnd w:id="191"/>
      <w:bookmarkEnd w:id="192"/>
      <w:bookmarkEnd w:id="193"/>
      <w:bookmarkEnd w:id="194"/>
      <w:bookmarkEnd w:id="195"/>
      <w:r w:rsidRPr="00A027ED">
        <w:rPr>
          <w:i w:val="0"/>
          <w:sz w:val="24"/>
        </w:rPr>
        <w:lastRenderedPageBreak/>
        <w:t xml:space="preserve">ПРИЛОЖЕНИЕ </w:t>
      </w:r>
      <w:r>
        <w:rPr>
          <w:i w:val="0"/>
          <w:sz w:val="24"/>
        </w:rPr>
        <w:t>1</w:t>
      </w:r>
      <w:r w:rsidR="00103B4A">
        <w:rPr>
          <w:i w:val="0"/>
          <w:sz w:val="24"/>
        </w:rPr>
        <w:t>5</w:t>
      </w:r>
      <w:r w:rsidRPr="00A027ED">
        <w:rPr>
          <w:i w:val="0"/>
          <w:sz w:val="24"/>
        </w:rPr>
        <w:t xml:space="preserve">. </w:t>
      </w:r>
      <w:r w:rsidRPr="000201A9">
        <w:rPr>
          <w:i w:val="0"/>
          <w:sz w:val="24"/>
        </w:rPr>
        <w:t>ШАБЛОН «АКТ ПРОВЕРКИ АЗОТА В ПНЕВМОГИДРОАККУМУЛЯТОРАХ»</w:t>
      </w:r>
      <w:bookmarkEnd w:id="196"/>
    </w:p>
    <w:bookmarkEnd w:id="197"/>
    <w:p w:rsidR="001729B1" w:rsidRDefault="001729B1" w:rsidP="001729B1">
      <w:pPr>
        <w:pStyle w:val="aff2"/>
        <w:rPr>
          <w:i/>
          <w:sz w:val="24"/>
          <w:szCs w:val="24"/>
        </w:rPr>
      </w:pPr>
    </w:p>
    <w:p w:rsidR="001729B1" w:rsidRPr="00480F08" w:rsidRDefault="001729B1" w:rsidP="001729B1">
      <w:pPr>
        <w:pStyle w:val="aff2"/>
        <w:rPr>
          <w:i/>
          <w:sz w:val="24"/>
          <w:szCs w:val="24"/>
        </w:rPr>
      </w:pPr>
      <w:r w:rsidRPr="00480F08">
        <w:rPr>
          <w:i/>
          <w:sz w:val="24"/>
          <w:szCs w:val="24"/>
        </w:rPr>
        <w:t xml:space="preserve">(Наименование организации, производившей </w:t>
      </w:r>
      <w:r>
        <w:rPr>
          <w:i/>
          <w:sz w:val="24"/>
          <w:szCs w:val="24"/>
        </w:rPr>
        <w:t>проверку</w:t>
      </w:r>
      <w:r w:rsidRPr="00480F08">
        <w:rPr>
          <w:i/>
          <w:sz w:val="24"/>
          <w:szCs w:val="24"/>
        </w:rPr>
        <w:t>)</w:t>
      </w:r>
    </w:p>
    <w:p w:rsidR="001729B1" w:rsidRPr="00480F08" w:rsidRDefault="001729B1" w:rsidP="001729B1">
      <w:pPr>
        <w:pStyle w:val="aff2"/>
        <w:rPr>
          <w:sz w:val="24"/>
          <w:szCs w:val="24"/>
        </w:rPr>
      </w:pPr>
    </w:p>
    <w:p w:rsidR="001729B1" w:rsidRPr="00480F08" w:rsidRDefault="001729B1" w:rsidP="001729B1">
      <w:pPr>
        <w:pStyle w:val="aff2"/>
        <w:rPr>
          <w:b/>
          <w:sz w:val="24"/>
          <w:szCs w:val="24"/>
        </w:rPr>
      </w:pPr>
      <w:r w:rsidRPr="00480F08">
        <w:rPr>
          <w:b/>
          <w:sz w:val="24"/>
          <w:szCs w:val="24"/>
        </w:rPr>
        <w:t>А К Т</w:t>
      </w:r>
    </w:p>
    <w:p w:rsidR="001729B1" w:rsidRPr="00480F08" w:rsidRDefault="001729B1" w:rsidP="001729B1">
      <w:pPr>
        <w:jc w:val="center"/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</w:p>
    <w:p w:rsidR="001729B1" w:rsidRPr="00980AAC" w:rsidRDefault="001729B1" w:rsidP="001729B1">
      <w:pPr>
        <w:jc w:val="right"/>
        <w:rPr>
          <w:szCs w:val="24"/>
        </w:rPr>
      </w:pPr>
      <w:r w:rsidRPr="00980AAC">
        <w:rPr>
          <w:szCs w:val="24"/>
        </w:rPr>
        <w:t>«_____»_____________20___г.</w:t>
      </w:r>
    </w:p>
    <w:p w:rsidR="001729B1" w:rsidRPr="00480F08" w:rsidRDefault="001729B1" w:rsidP="001729B1">
      <w:pPr>
        <w:rPr>
          <w:szCs w:val="24"/>
        </w:rPr>
      </w:pPr>
    </w:p>
    <w:p w:rsidR="001729B1" w:rsidRPr="00344517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</w:pPr>
      <w:r w:rsidRPr="00B551AE">
        <w:rPr>
          <w:rFonts w:eastAsia="Times New Roman"/>
          <w:szCs w:val="24"/>
        </w:rPr>
        <w:t xml:space="preserve">Мы, </w:t>
      </w:r>
      <w:r w:rsidRPr="00344517">
        <w:rPr>
          <w:rFonts w:eastAsia="Times New Roman"/>
          <w:szCs w:val="24"/>
        </w:rPr>
        <w:t>нижеподписавшиеся, составили настоящий акт о том</w:t>
      </w:r>
      <w:r w:rsidRPr="00344517">
        <w:rPr>
          <w:szCs w:val="24"/>
        </w:rPr>
        <w:t xml:space="preserve">, что на </w:t>
      </w:r>
      <w:proofErr w:type="gramStart"/>
      <w:r>
        <w:rPr>
          <w:szCs w:val="24"/>
        </w:rPr>
        <w:t>_</w:t>
      </w:r>
      <w:r w:rsidRPr="00344517">
        <w:rPr>
          <w:szCs w:val="24"/>
        </w:rPr>
        <w:t>(</w:t>
      </w:r>
      <w:proofErr w:type="gramEnd"/>
      <w:r w:rsidRPr="00344517">
        <w:rPr>
          <w:i/>
          <w:szCs w:val="24"/>
        </w:rPr>
        <w:t>место проведения работ</w:t>
      </w:r>
      <w:r w:rsidRPr="00344517">
        <w:rPr>
          <w:szCs w:val="24"/>
        </w:rPr>
        <w:t>)_</w:t>
      </w:r>
      <w:r>
        <w:rPr>
          <w:szCs w:val="24"/>
        </w:rPr>
        <w:t>,</w:t>
      </w:r>
      <w:r w:rsidRPr="00344517">
        <w:rPr>
          <w:rFonts w:eastAsia="Times New Roman"/>
          <w:szCs w:val="24"/>
        </w:rPr>
        <w:t xml:space="preserve"> был произведен замер давления</w:t>
      </w:r>
      <w:r>
        <w:rPr>
          <w:rFonts w:eastAsia="Times New Roman"/>
          <w:szCs w:val="24"/>
        </w:rPr>
        <w:t xml:space="preserve"> Азота</w:t>
      </w:r>
      <w:r w:rsidRPr="00344517">
        <w:rPr>
          <w:rFonts w:eastAsia="Times New Roman"/>
          <w:szCs w:val="24"/>
        </w:rPr>
        <w:t xml:space="preserve"> в </w:t>
      </w:r>
      <w:proofErr w:type="spellStart"/>
      <w:r w:rsidRPr="00344517">
        <w:rPr>
          <w:rFonts w:eastAsia="Times New Roman"/>
          <w:szCs w:val="24"/>
        </w:rPr>
        <w:t>пневмогидроаккумуляторах</w:t>
      </w:r>
      <w:proofErr w:type="spellEnd"/>
      <w:r w:rsidRPr="00344517">
        <w:rPr>
          <w:rFonts w:eastAsia="Times New Roman"/>
          <w:szCs w:val="24"/>
        </w:rPr>
        <w:t xml:space="preserve"> (ПГА) станции управления </w:t>
      </w:r>
      <w:proofErr w:type="spellStart"/>
      <w:r w:rsidRPr="00344517">
        <w:rPr>
          <w:rFonts w:eastAsia="Times New Roman"/>
          <w:szCs w:val="24"/>
        </w:rPr>
        <w:t>превенторами</w:t>
      </w:r>
      <w:proofErr w:type="spellEnd"/>
      <w:r w:rsidRPr="00344517">
        <w:rPr>
          <w:rFonts w:eastAsia="Times New Roman"/>
          <w:szCs w:val="24"/>
        </w:rPr>
        <w:t xml:space="preserve"> </w:t>
      </w:r>
      <w:r w:rsidRPr="00344517">
        <w:rPr>
          <w:rFonts w:eastAsia="Times New Roman"/>
          <w:i/>
          <w:szCs w:val="24"/>
        </w:rPr>
        <w:t>_(обозначение станции, зав. №)</w:t>
      </w:r>
      <w:r w:rsidRPr="00344517">
        <w:rPr>
          <w:rFonts w:eastAsia="Times New Roman"/>
          <w:szCs w:val="24"/>
        </w:rPr>
        <w:t>_.</w:t>
      </w:r>
    </w:p>
    <w:p w:rsidR="001729B1" w:rsidRPr="00344517" w:rsidRDefault="001729B1" w:rsidP="001729B1">
      <w:pPr>
        <w:spacing w:line="360" w:lineRule="auto"/>
        <w:ind w:firstLine="708"/>
        <w:rPr>
          <w:rFonts w:eastAsia="Times New Roman"/>
          <w:szCs w:val="24"/>
        </w:rPr>
      </w:pPr>
      <w:r w:rsidRPr="00344517">
        <w:rPr>
          <w:rFonts w:eastAsia="Times New Roman"/>
          <w:szCs w:val="24"/>
        </w:rPr>
        <w:t xml:space="preserve">Замер производился </w:t>
      </w:r>
      <w:r w:rsidRPr="00344517">
        <w:rPr>
          <w:rFonts w:eastAsia="Times New Roman"/>
          <w:i/>
          <w:szCs w:val="24"/>
        </w:rPr>
        <w:t>(указать оборудование и КИП).</w:t>
      </w:r>
    </w:p>
    <w:p w:rsidR="001729B1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</w:pPr>
      <w:r w:rsidRPr="00344517">
        <w:rPr>
          <w:rFonts w:eastAsia="Times New Roman"/>
          <w:szCs w:val="24"/>
        </w:rPr>
        <w:t>Результат размера</w:t>
      </w:r>
      <w:r>
        <w:rPr>
          <w:rFonts w:eastAsia="Times New Roman"/>
          <w:szCs w:val="24"/>
        </w:rPr>
        <w:t>:</w:t>
      </w:r>
    </w:p>
    <w:p w:rsidR="001729B1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1 </w:t>
      </w:r>
      <w:proofErr w:type="spellStart"/>
      <w:r>
        <w:rPr>
          <w:rFonts w:eastAsia="Times New Roman"/>
          <w:szCs w:val="24"/>
        </w:rPr>
        <w:t>пневмогидроаккумулятор</w:t>
      </w:r>
      <w:proofErr w:type="spellEnd"/>
      <w:r>
        <w:rPr>
          <w:rFonts w:eastAsia="Times New Roman"/>
          <w:szCs w:val="24"/>
        </w:rPr>
        <w:t xml:space="preserve"> зав.№ __ - ___ Мпа</w:t>
      </w:r>
    </w:p>
    <w:p w:rsidR="001729B1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2 </w:t>
      </w:r>
      <w:proofErr w:type="spellStart"/>
      <w:r>
        <w:rPr>
          <w:rFonts w:eastAsia="Times New Roman"/>
          <w:szCs w:val="24"/>
        </w:rPr>
        <w:t>пневмогидроаккумулятор</w:t>
      </w:r>
      <w:proofErr w:type="spellEnd"/>
      <w:r>
        <w:rPr>
          <w:rFonts w:eastAsia="Times New Roman"/>
          <w:szCs w:val="24"/>
        </w:rPr>
        <w:t xml:space="preserve"> зав.№ __ - ___ Мпа</w:t>
      </w:r>
    </w:p>
    <w:p w:rsidR="001729B1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3 </w:t>
      </w:r>
      <w:proofErr w:type="spellStart"/>
      <w:r>
        <w:rPr>
          <w:rFonts w:eastAsia="Times New Roman"/>
          <w:szCs w:val="24"/>
        </w:rPr>
        <w:t>пневмогидроаккумулятор</w:t>
      </w:r>
      <w:proofErr w:type="spellEnd"/>
      <w:r>
        <w:rPr>
          <w:rFonts w:eastAsia="Times New Roman"/>
          <w:szCs w:val="24"/>
        </w:rPr>
        <w:t xml:space="preserve"> зав.№ __ - ___ Мпа</w:t>
      </w:r>
    </w:p>
    <w:p w:rsidR="001729B1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4 </w:t>
      </w:r>
      <w:proofErr w:type="spellStart"/>
      <w:r>
        <w:rPr>
          <w:rFonts w:eastAsia="Times New Roman"/>
          <w:szCs w:val="24"/>
        </w:rPr>
        <w:t>пневмогидроаккумулятор</w:t>
      </w:r>
      <w:proofErr w:type="spellEnd"/>
      <w:r>
        <w:rPr>
          <w:rFonts w:eastAsia="Times New Roman"/>
          <w:szCs w:val="24"/>
        </w:rPr>
        <w:t xml:space="preserve"> зав.№ __ - ___ Мпа</w:t>
      </w:r>
    </w:p>
    <w:p w:rsidR="001729B1" w:rsidRPr="00480F08" w:rsidRDefault="001729B1" w:rsidP="001729B1">
      <w:pPr>
        <w:rPr>
          <w:szCs w:val="24"/>
        </w:rPr>
      </w:pPr>
    </w:p>
    <w:p w:rsidR="001729B1" w:rsidRDefault="001729B1" w:rsidP="001729B1">
      <w:pPr>
        <w:rPr>
          <w:szCs w:val="24"/>
        </w:rPr>
      </w:pPr>
      <w:r>
        <w:rPr>
          <w:szCs w:val="24"/>
        </w:rPr>
        <w:t>Подписи:</w:t>
      </w:r>
    </w:p>
    <w:p w:rsidR="001729B1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>
        <w:rPr>
          <w:szCs w:val="24"/>
        </w:rPr>
        <w:t>Начальник участка                                                                      ____________</w:t>
      </w:r>
      <w:r w:rsidRPr="00480F08">
        <w:rPr>
          <w:szCs w:val="24"/>
        </w:rPr>
        <w:t>_</w:t>
      </w:r>
    </w:p>
    <w:p w:rsidR="001729B1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>
        <w:rPr>
          <w:szCs w:val="24"/>
        </w:rPr>
        <w:t xml:space="preserve">Мастер                                                                                          </w:t>
      </w:r>
      <w:r w:rsidRPr="00480F08">
        <w:rPr>
          <w:szCs w:val="24"/>
        </w:rPr>
        <w:t>_____________</w:t>
      </w:r>
    </w:p>
    <w:p w:rsidR="001729B1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>
        <w:rPr>
          <w:szCs w:val="24"/>
        </w:rPr>
        <w:t>Механик                                                                                       _</w:t>
      </w:r>
      <w:r w:rsidRPr="00480F08">
        <w:rPr>
          <w:szCs w:val="24"/>
        </w:rPr>
        <w:t>_____________</w:t>
      </w:r>
    </w:p>
    <w:p w:rsidR="001729B1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>
        <w:rPr>
          <w:szCs w:val="24"/>
        </w:rPr>
        <w:t>Слесарь                                                                                        _</w:t>
      </w:r>
      <w:r w:rsidRPr="00480F08">
        <w:rPr>
          <w:szCs w:val="24"/>
        </w:rPr>
        <w:t>_____________</w:t>
      </w:r>
    </w:p>
    <w:p w:rsidR="001729B1" w:rsidRDefault="001729B1" w:rsidP="001729B1">
      <w:r>
        <w:br w:type="page"/>
      </w:r>
    </w:p>
    <w:p w:rsidR="001729B1" w:rsidRPr="00CC269F" w:rsidRDefault="001729B1" w:rsidP="001729B1">
      <w:pPr>
        <w:pStyle w:val="21"/>
        <w:keepNext w:val="0"/>
        <w:spacing w:before="0" w:after="0"/>
        <w:jc w:val="both"/>
        <w:rPr>
          <w:i w:val="0"/>
          <w:caps/>
          <w:sz w:val="24"/>
          <w:vertAlign w:val="superscript"/>
        </w:rPr>
      </w:pPr>
      <w:bookmarkStart w:id="198" w:name="_Toc81921961"/>
      <w:bookmarkStart w:id="199" w:name="Приложение16Ф"/>
      <w:r w:rsidRPr="00A027ED">
        <w:rPr>
          <w:i w:val="0"/>
          <w:sz w:val="24"/>
        </w:rPr>
        <w:lastRenderedPageBreak/>
        <w:t xml:space="preserve">ПРИЛОЖЕНИЕ </w:t>
      </w:r>
      <w:r>
        <w:rPr>
          <w:i w:val="0"/>
          <w:sz w:val="24"/>
        </w:rPr>
        <w:t>1</w:t>
      </w:r>
      <w:r w:rsidR="00103B4A">
        <w:rPr>
          <w:i w:val="0"/>
          <w:sz w:val="24"/>
        </w:rPr>
        <w:t>6</w:t>
      </w:r>
      <w:r w:rsidRPr="00A027ED">
        <w:rPr>
          <w:i w:val="0"/>
          <w:sz w:val="24"/>
        </w:rPr>
        <w:t xml:space="preserve">. </w:t>
      </w:r>
      <w:r w:rsidRPr="000201A9">
        <w:rPr>
          <w:i w:val="0"/>
          <w:sz w:val="24"/>
        </w:rPr>
        <w:t>ШАБЛОН «АКТ О ЗАЛИВКЕ СПИРТА В ГИДРАВЛИЧЕСКУЮ СИСТЕМУ УПРАВЛЕНИЯ ПВО»</w:t>
      </w:r>
      <w:bookmarkEnd w:id="198"/>
    </w:p>
    <w:bookmarkEnd w:id="199"/>
    <w:p w:rsidR="001729B1" w:rsidRDefault="001729B1" w:rsidP="001729B1">
      <w:pPr>
        <w:pStyle w:val="aff2"/>
        <w:rPr>
          <w:i/>
          <w:sz w:val="24"/>
          <w:szCs w:val="24"/>
        </w:rPr>
      </w:pPr>
    </w:p>
    <w:p w:rsidR="001729B1" w:rsidRPr="00480F08" w:rsidRDefault="001729B1" w:rsidP="001729B1">
      <w:pPr>
        <w:pStyle w:val="aff2"/>
        <w:rPr>
          <w:i/>
          <w:sz w:val="24"/>
          <w:szCs w:val="24"/>
        </w:rPr>
      </w:pPr>
      <w:r w:rsidRPr="00480F08">
        <w:rPr>
          <w:i/>
          <w:sz w:val="24"/>
          <w:szCs w:val="24"/>
        </w:rPr>
        <w:t xml:space="preserve">(Наименование организации, производившей </w:t>
      </w:r>
      <w:r>
        <w:rPr>
          <w:i/>
          <w:sz w:val="24"/>
          <w:szCs w:val="24"/>
        </w:rPr>
        <w:t>работу</w:t>
      </w:r>
      <w:r w:rsidRPr="00480F08">
        <w:rPr>
          <w:i/>
          <w:sz w:val="24"/>
          <w:szCs w:val="24"/>
        </w:rPr>
        <w:t>)</w:t>
      </w:r>
    </w:p>
    <w:p w:rsidR="001729B1" w:rsidRPr="00480F08" w:rsidRDefault="001729B1" w:rsidP="001729B1">
      <w:pPr>
        <w:pStyle w:val="aff2"/>
        <w:rPr>
          <w:sz w:val="24"/>
          <w:szCs w:val="24"/>
        </w:rPr>
      </w:pPr>
    </w:p>
    <w:p w:rsidR="001729B1" w:rsidRPr="00480F08" w:rsidRDefault="001729B1" w:rsidP="001729B1">
      <w:pPr>
        <w:pStyle w:val="aff2"/>
        <w:rPr>
          <w:b/>
          <w:sz w:val="24"/>
          <w:szCs w:val="24"/>
        </w:rPr>
      </w:pPr>
      <w:r w:rsidRPr="00480F08">
        <w:rPr>
          <w:b/>
          <w:sz w:val="24"/>
          <w:szCs w:val="24"/>
        </w:rPr>
        <w:t>А К Т</w:t>
      </w:r>
    </w:p>
    <w:p w:rsidR="001729B1" w:rsidRPr="00480F08" w:rsidRDefault="001729B1" w:rsidP="001729B1">
      <w:pPr>
        <w:rPr>
          <w:szCs w:val="24"/>
        </w:rPr>
      </w:pPr>
    </w:p>
    <w:p w:rsidR="001729B1" w:rsidRPr="000201A9" w:rsidRDefault="001729B1" w:rsidP="001729B1">
      <w:pPr>
        <w:jc w:val="right"/>
        <w:rPr>
          <w:szCs w:val="24"/>
        </w:rPr>
      </w:pPr>
      <w:r w:rsidRPr="000201A9">
        <w:rPr>
          <w:szCs w:val="24"/>
        </w:rPr>
        <w:t>«_____»_____________20___г.</w:t>
      </w:r>
    </w:p>
    <w:p w:rsidR="001729B1" w:rsidRPr="00795CA9" w:rsidRDefault="001729B1" w:rsidP="001729B1">
      <w:pPr>
        <w:rPr>
          <w:szCs w:val="24"/>
        </w:rPr>
      </w:pPr>
    </w:p>
    <w:p w:rsidR="001729B1" w:rsidRPr="00795CA9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</w:pPr>
      <w:r w:rsidRPr="00B551AE">
        <w:rPr>
          <w:rFonts w:eastAsia="Times New Roman"/>
          <w:szCs w:val="24"/>
        </w:rPr>
        <w:t xml:space="preserve">Мы, </w:t>
      </w:r>
      <w:r w:rsidRPr="00344517">
        <w:rPr>
          <w:rFonts w:eastAsia="Times New Roman"/>
          <w:szCs w:val="24"/>
        </w:rPr>
        <w:t>нижеподписавшиеся, составили настоящий акт о том</w:t>
      </w:r>
      <w:r w:rsidRPr="00344517">
        <w:rPr>
          <w:szCs w:val="24"/>
        </w:rPr>
        <w:t xml:space="preserve">, что на </w:t>
      </w:r>
      <w:proofErr w:type="gramStart"/>
      <w:r>
        <w:rPr>
          <w:szCs w:val="24"/>
        </w:rPr>
        <w:t>_</w:t>
      </w:r>
      <w:r w:rsidRPr="00344517">
        <w:rPr>
          <w:szCs w:val="24"/>
        </w:rPr>
        <w:t>(</w:t>
      </w:r>
      <w:proofErr w:type="gramEnd"/>
      <w:r w:rsidRPr="00344517">
        <w:rPr>
          <w:i/>
          <w:szCs w:val="24"/>
        </w:rPr>
        <w:t>место проведения работ</w:t>
      </w:r>
      <w:r w:rsidRPr="00344517">
        <w:rPr>
          <w:szCs w:val="24"/>
        </w:rPr>
        <w:t>)_</w:t>
      </w:r>
      <w:r>
        <w:rPr>
          <w:szCs w:val="24"/>
        </w:rPr>
        <w:t>,</w:t>
      </w:r>
      <w:r w:rsidRPr="00344517">
        <w:rPr>
          <w:rFonts w:eastAsia="Times New Roman"/>
          <w:szCs w:val="24"/>
        </w:rPr>
        <w:t xml:space="preserve"> был</w:t>
      </w:r>
      <w:r>
        <w:rPr>
          <w:rFonts w:eastAsia="Times New Roman"/>
          <w:szCs w:val="24"/>
        </w:rPr>
        <w:t>а</w:t>
      </w:r>
      <w:r w:rsidRPr="00344517">
        <w:rPr>
          <w:rFonts w:eastAsia="Times New Roman"/>
          <w:szCs w:val="24"/>
        </w:rPr>
        <w:t xml:space="preserve"> произведен</w:t>
      </w:r>
      <w:r>
        <w:rPr>
          <w:rFonts w:eastAsia="Times New Roman"/>
          <w:szCs w:val="24"/>
        </w:rPr>
        <w:t>а</w:t>
      </w:r>
      <w:r w:rsidRPr="00344517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заливка спирта ______ </w:t>
      </w:r>
      <w:r w:rsidRPr="00795CA9">
        <w:rPr>
          <w:rFonts w:eastAsia="Times New Roman"/>
          <w:i/>
          <w:szCs w:val="24"/>
        </w:rPr>
        <w:t>(указать характеристику)</w:t>
      </w:r>
      <w:r>
        <w:rPr>
          <w:rFonts w:eastAsia="Times New Roman"/>
          <w:i/>
          <w:szCs w:val="24"/>
        </w:rPr>
        <w:t xml:space="preserve">, </w:t>
      </w:r>
      <w:r>
        <w:rPr>
          <w:rFonts w:eastAsia="Times New Roman"/>
          <w:szCs w:val="24"/>
        </w:rPr>
        <w:t xml:space="preserve">в маслобак станции </w:t>
      </w:r>
      <w:r w:rsidRPr="00795CA9">
        <w:rPr>
          <w:rFonts w:eastAsia="Times New Roman"/>
          <w:szCs w:val="24"/>
        </w:rPr>
        <w:t xml:space="preserve">управления </w:t>
      </w:r>
      <w:proofErr w:type="spellStart"/>
      <w:r w:rsidRPr="00795CA9">
        <w:rPr>
          <w:rFonts w:eastAsia="Times New Roman"/>
          <w:szCs w:val="24"/>
        </w:rPr>
        <w:t>превенторами</w:t>
      </w:r>
      <w:proofErr w:type="spellEnd"/>
      <w:r w:rsidRPr="00795CA9">
        <w:rPr>
          <w:rFonts w:eastAsia="Times New Roman"/>
          <w:szCs w:val="24"/>
        </w:rPr>
        <w:t xml:space="preserve"> ________( </w:t>
      </w:r>
      <w:r w:rsidRPr="00795CA9">
        <w:rPr>
          <w:rFonts w:eastAsia="Times New Roman"/>
          <w:i/>
          <w:szCs w:val="24"/>
        </w:rPr>
        <w:t>обозначение станции, зав. №</w:t>
      </w:r>
      <w:r>
        <w:rPr>
          <w:rFonts w:eastAsia="Times New Roman"/>
          <w:i/>
          <w:szCs w:val="24"/>
        </w:rPr>
        <w:t>, объем маслобака</w:t>
      </w:r>
      <w:r w:rsidRPr="00795CA9">
        <w:rPr>
          <w:rFonts w:eastAsia="Times New Roman"/>
          <w:i/>
          <w:szCs w:val="24"/>
        </w:rPr>
        <w:t>)</w:t>
      </w:r>
      <w:r w:rsidRPr="00795CA9">
        <w:rPr>
          <w:rFonts w:eastAsia="Times New Roman"/>
          <w:szCs w:val="24"/>
        </w:rPr>
        <w:t>_</w:t>
      </w:r>
      <w:r>
        <w:rPr>
          <w:rFonts w:eastAsia="Times New Roman"/>
          <w:szCs w:val="24"/>
        </w:rPr>
        <w:t>, в объеме ____ литров.</w:t>
      </w:r>
    </w:p>
    <w:p w:rsidR="001729B1" w:rsidRPr="00795CA9" w:rsidRDefault="001729B1" w:rsidP="001729B1">
      <w:pPr>
        <w:rPr>
          <w:szCs w:val="24"/>
        </w:rPr>
      </w:pPr>
    </w:p>
    <w:p w:rsidR="001729B1" w:rsidRPr="00795CA9" w:rsidRDefault="001729B1" w:rsidP="001729B1">
      <w:pPr>
        <w:rPr>
          <w:szCs w:val="24"/>
        </w:rPr>
      </w:pPr>
      <w:r>
        <w:rPr>
          <w:szCs w:val="24"/>
        </w:rPr>
        <w:t>Подписи:</w:t>
      </w:r>
    </w:p>
    <w:p w:rsidR="001729B1" w:rsidRPr="00795CA9" w:rsidRDefault="001729B1" w:rsidP="001729B1">
      <w:pPr>
        <w:rPr>
          <w:szCs w:val="24"/>
        </w:rPr>
      </w:pPr>
    </w:p>
    <w:p w:rsidR="001729B1" w:rsidRPr="00795CA9" w:rsidRDefault="001729B1" w:rsidP="001729B1">
      <w:pPr>
        <w:rPr>
          <w:szCs w:val="24"/>
        </w:rPr>
      </w:pPr>
      <w:r w:rsidRPr="00795CA9">
        <w:rPr>
          <w:szCs w:val="24"/>
        </w:rPr>
        <w:t>Начальник участка                                                                      _____________</w:t>
      </w:r>
    </w:p>
    <w:p w:rsidR="001729B1" w:rsidRDefault="001729B1" w:rsidP="001729B1">
      <w:pPr>
        <w:rPr>
          <w:szCs w:val="24"/>
        </w:rPr>
      </w:pPr>
    </w:p>
    <w:p w:rsidR="001729B1" w:rsidRPr="00795CA9" w:rsidRDefault="001729B1" w:rsidP="001729B1">
      <w:pPr>
        <w:rPr>
          <w:szCs w:val="24"/>
        </w:rPr>
      </w:pPr>
      <w:r w:rsidRPr="00795CA9">
        <w:rPr>
          <w:szCs w:val="24"/>
        </w:rPr>
        <w:t>Мастер                                                                                          _____________</w:t>
      </w:r>
    </w:p>
    <w:p w:rsidR="001729B1" w:rsidRDefault="001729B1" w:rsidP="001729B1">
      <w:pPr>
        <w:rPr>
          <w:szCs w:val="24"/>
        </w:rPr>
      </w:pPr>
    </w:p>
    <w:p w:rsidR="001729B1" w:rsidRPr="00795CA9" w:rsidRDefault="001729B1" w:rsidP="001729B1">
      <w:pPr>
        <w:rPr>
          <w:szCs w:val="24"/>
        </w:rPr>
      </w:pPr>
      <w:r w:rsidRPr="00795CA9">
        <w:rPr>
          <w:szCs w:val="24"/>
        </w:rPr>
        <w:t>Механик                                                                                       ______________</w:t>
      </w:r>
    </w:p>
    <w:p w:rsidR="001729B1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795CA9">
        <w:rPr>
          <w:szCs w:val="24"/>
        </w:rPr>
        <w:t>Слесарь                                                                                        ______________</w:t>
      </w:r>
    </w:p>
    <w:p w:rsidR="001729B1" w:rsidRPr="000201A9" w:rsidRDefault="001729B1" w:rsidP="001729B1">
      <w:pPr>
        <w:spacing w:line="360" w:lineRule="auto"/>
        <w:jc w:val="both"/>
        <w:rPr>
          <w:rFonts w:eastAsia="Times New Roman"/>
          <w:szCs w:val="24"/>
        </w:rPr>
      </w:pPr>
    </w:p>
    <w:p w:rsidR="001729B1" w:rsidRPr="000201A9" w:rsidRDefault="001729B1" w:rsidP="001729B1">
      <w:pPr>
        <w:spacing w:line="360" w:lineRule="auto"/>
        <w:ind w:firstLine="708"/>
        <w:jc w:val="both"/>
        <w:rPr>
          <w:rFonts w:eastAsia="Times New Roman"/>
          <w:szCs w:val="24"/>
        </w:rPr>
        <w:sectPr w:rsidR="001729B1" w:rsidRPr="000201A9" w:rsidSect="007E3112"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1729B1" w:rsidRPr="001D2EB6" w:rsidRDefault="001729B1" w:rsidP="001729B1">
      <w:pPr>
        <w:tabs>
          <w:tab w:val="left" w:pos="426"/>
        </w:tabs>
        <w:jc w:val="both"/>
        <w:outlineLvl w:val="1"/>
        <w:rPr>
          <w:rFonts w:ascii="Arial" w:eastAsia="Times New Roman" w:hAnsi="Arial" w:cs="Arial"/>
          <w:b/>
          <w:bCs/>
          <w:iCs/>
          <w:szCs w:val="28"/>
          <w:lang w:eastAsia="ru-RU"/>
        </w:rPr>
      </w:pPr>
      <w:bookmarkStart w:id="200" w:name="_Toc513549548"/>
      <w:bookmarkStart w:id="201" w:name="_Toc514422863"/>
      <w:bookmarkStart w:id="202" w:name="_Toc81921962"/>
      <w:bookmarkStart w:id="203" w:name="Приложение17Ф"/>
      <w:r w:rsidRPr="001D2EB6">
        <w:rPr>
          <w:rFonts w:ascii="Arial" w:eastAsia="Times New Roman" w:hAnsi="Arial" w:cs="Arial"/>
          <w:b/>
          <w:bCs/>
          <w:iCs/>
          <w:szCs w:val="28"/>
          <w:lang w:eastAsia="ru-RU"/>
        </w:rPr>
        <w:lastRenderedPageBreak/>
        <w:t xml:space="preserve">ПРИЛОЖЕНИЕ </w:t>
      </w:r>
      <w:r>
        <w:rPr>
          <w:rFonts w:ascii="Arial" w:eastAsia="Times New Roman" w:hAnsi="Arial" w:cs="Arial"/>
          <w:b/>
          <w:bCs/>
          <w:iCs/>
          <w:szCs w:val="28"/>
          <w:lang w:eastAsia="ru-RU"/>
        </w:rPr>
        <w:t>1</w:t>
      </w:r>
      <w:r w:rsidR="00103B4A">
        <w:rPr>
          <w:rFonts w:ascii="Arial" w:eastAsia="Times New Roman" w:hAnsi="Arial" w:cs="Arial"/>
          <w:b/>
          <w:bCs/>
          <w:iCs/>
          <w:szCs w:val="28"/>
          <w:lang w:eastAsia="ru-RU"/>
        </w:rPr>
        <w:t>7</w:t>
      </w:r>
      <w:r w:rsidRPr="001D2EB6">
        <w:rPr>
          <w:rFonts w:ascii="Arial" w:eastAsia="Times New Roman" w:hAnsi="Arial" w:cs="Arial"/>
          <w:b/>
          <w:bCs/>
          <w:iCs/>
          <w:szCs w:val="28"/>
          <w:lang w:eastAsia="ru-RU"/>
        </w:rPr>
        <w:t xml:space="preserve">. </w:t>
      </w:r>
      <w:bookmarkEnd w:id="200"/>
      <w:bookmarkEnd w:id="201"/>
      <w:r w:rsidRPr="000201A9">
        <w:rPr>
          <w:rFonts w:ascii="Arial" w:eastAsia="Times New Roman" w:hAnsi="Arial" w:cs="Arial"/>
          <w:b/>
          <w:bCs/>
          <w:iCs/>
          <w:szCs w:val="28"/>
          <w:lang w:eastAsia="ru-RU"/>
        </w:rPr>
        <w:t>ШАБЛОН «АКТ ПРИЕМА-СДАЧИ СКВАЖИНЫ В РЕМОНТ»</w:t>
      </w:r>
      <w:bookmarkEnd w:id="202"/>
    </w:p>
    <w:bookmarkEnd w:id="203"/>
    <w:p w:rsidR="001729B1" w:rsidRPr="001D2EB6" w:rsidRDefault="001729B1" w:rsidP="001729B1">
      <w:pPr>
        <w:rPr>
          <w:rFonts w:eastAsia="Times New Roman"/>
          <w:szCs w:val="24"/>
          <w:lang w:eastAsia="ru-RU"/>
        </w:rPr>
      </w:pPr>
    </w:p>
    <w:p w:rsidR="001729B1" w:rsidRPr="001D2EB6" w:rsidRDefault="001729B1" w:rsidP="001729B1">
      <w:pPr>
        <w:shd w:val="clear" w:color="auto" w:fill="FFFFFF"/>
        <w:jc w:val="center"/>
        <w:rPr>
          <w:rFonts w:eastAsia="Times New Roman" w:cs="Arial"/>
          <w:b/>
          <w:szCs w:val="24"/>
          <w:lang w:eastAsia="ru-RU"/>
        </w:rPr>
      </w:pPr>
      <w:r w:rsidRPr="001D2EB6">
        <w:rPr>
          <w:rFonts w:eastAsia="Times New Roman" w:cs="Arial"/>
          <w:b/>
          <w:color w:val="000000"/>
          <w:szCs w:val="30"/>
          <w:lang w:eastAsia="ru-RU"/>
        </w:rPr>
        <w:t>АКТ</w:t>
      </w:r>
    </w:p>
    <w:p w:rsidR="001729B1" w:rsidRPr="001D2EB6" w:rsidRDefault="001729B1" w:rsidP="001729B1">
      <w:pPr>
        <w:shd w:val="clear" w:color="auto" w:fill="FFFFFF"/>
        <w:jc w:val="center"/>
        <w:rPr>
          <w:rFonts w:eastAsia="Times New Roman" w:cs="Arial"/>
          <w:b/>
          <w:szCs w:val="24"/>
          <w:lang w:eastAsia="ru-RU"/>
        </w:rPr>
      </w:pPr>
      <w:r w:rsidRPr="001D2EB6">
        <w:rPr>
          <w:rFonts w:eastAsia="Times New Roman" w:cs="Arial"/>
          <w:b/>
          <w:color w:val="000000"/>
          <w:szCs w:val="30"/>
          <w:lang w:eastAsia="ru-RU"/>
        </w:rPr>
        <w:t>приема-сдачи скважины в ремонт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</w:p>
    <w:p w:rsidR="001729B1" w:rsidRPr="001D2EB6" w:rsidRDefault="001729B1" w:rsidP="001729B1">
      <w:pPr>
        <w:shd w:val="clear" w:color="auto" w:fill="FFFFFF"/>
        <w:rPr>
          <w:rFonts w:eastAsia="Times New Roman" w:cs="Arial"/>
          <w:szCs w:val="24"/>
          <w:lang w:eastAsia="ru-RU"/>
        </w:rPr>
      </w:pPr>
      <w:proofErr w:type="spellStart"/>
      <w:r w:rsidRPr="001D2EB6">
        <w:rPr>
          <w:rFonts w:eastAsia="Times New Roman" w:cs="Arial"/>
          <w:color w:val="000000"/>
          <w:szCs w:val="24"/>
          <w:lang w:eastAsia="ru-RU"/>
        </w:rPr>
        <w:t>Скв</w:t>
      </w:r>
      <w:proofErr w:type="spellEnd"/>
      <w:r w:rsidRPr="001D2EB6">
        <w:rPr>
          <w:rFonts w:eastAsia="Times New Roman" w:cs="Arial"/>
          <w:color w:val="000000"/>
          <w:szCs w:val="24"/>
          <w:lang w:eastAsia="ru-RU"/>
        </w:rPr>
        <w:t>. № ________ куст № ________ месторождение ______________________________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</w:p>
    <w:p w:rsidR="001729B1" w:rsidRPr="00980AAC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  <w:r w:rsidRPr="00980AAC">
        <w:rPr>
          <w:rFonts w:eastAsia="Times New Roman" w:cs="Arial"/>
          <w:color w:val="000000"/>
          <w:szCs w:val="24"/>
          <w:lang w:eastAsia="ru-RU"/>
        </w:rPr>
        <w:t xml:space="preserve">Дата и время приема в ремонт  </w:t>
      </w:r>
      <w:proofErr w:type="gramStart"/>
      <w:r w:rsidRPr="00980AAC">
        <w:rPr>
          <w:rFonts w:eastAsia="Times New Roman" w:cs="Arial"/>
          <w:color w:val="000000"/>
          <w:szCs w:val="24"/>
          <w:lang w:eastAsia="ru-RU"/>
        </w:rPr>
        <w:t xml:space="preserve">   «</w:t>
      </w:r>
      <w:proofErr w:type="gramEnd"/>
      <w:r w:rsidRPr="00980AAC">
        <w:rPr>
          <w:rFonts w:eastAsia="Times New Roman" w:cs="Arial"/>
          <w:color w:val="000000"/>
          <w:szCs w:val="24"/>
          <w:lang w:eastAsia="ru-RU"/>
        </w:rPr>
        <w:t xml:space="preserve">_____»___________ </w:t>
      </w:r>
      <w:r w:rsidRPr="00980AAC">
        <w:rPr>
          <w:rFonts w:eastAsia="Times New Roman" w:cs="Arial"/>
          <w:szCs w:val="24"/>
          <w:lang w:eastAsia="ru-RU"/>
        </w:rPr>
        <w:t>20     г.</w:t>
      </w:r>
      <w:r w:rsidRPr="00980AAC">
        <w:rPr>
          <w:rFonts w:eastAsia="Times New Roman" w:cs="Arial"/>
          <w:color w:val="000000"/>
          <w:szCs w:val="24"/>
          <w:lang w:eastAsia="ru-RU"/>
        </w:rPr>
        <w:t xml:space="preserve">  _____ час.  _____ мин.</w:t>
      </w:r>
    </w:p>
    <w:p w:rsidR="001729B1" w:rsidRPr="001D2EB6" w:rsidRDefault="001729B1" w:rsidP="001729B1">
      <w:pPr>
        <w:shd w:val="clear" w:color="auto" w:fill="FFFFFF"/>
        <w:rPr>
          <w:rFonts w:eastAsia="Times New Roman"/>
          <w:szCs w:val="24"/>
          <w:lang w:eastAsia="ru-RU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960"/>
        <w:gridCol w:w="1800"/>
        <w:gridCol w:w="1440"/>
        <w:gridCol w:w="1800"/>
      </w:tblGrid>
      <w:tr w:rsidR="001729B1" w:rsidRPr="00BD7D85" w:rsidTr="00062364">
        <w:trPr>
          <w:trHeight w:val="923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BD7D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BD7D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СОСТОЯНИЕ ПРИУСТЬЕВОЙ ЗОНЫ СКВАЖИНЫ И КУСТОВОЙ ПЛОЩАДКИ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BD7D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НЕДОСТАТКИ И НАРУШЕНИЯ ДО ПЕРЕДАЧИ В РЕМОНТ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BD7D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ВЫПОЛНЕНИЕ МЕРОПРИЯТИЙ ДО РЕМОНТА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BD7D8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СОСТОЯНИЕ СКВАЖИНЫ И КУСТА ПРИ СДАЧЕ ПОСЛЕ РЕМОНТА</w:t>
            </w: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2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proofErr w:type="spellStart"/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Замазученность</w:t>
            </w:r>
            <w:proofErr w:type="spellEnd"/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территории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2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Захламленность территории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2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Пропуски нефти и газа на соседних скважинах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2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proofErr w:type="spellStart"/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Замазученность</w:t>
            </w:r>
            <w:proofErr w:type="spellEnd"/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ФА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2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Комплектность шпилек ФА на скважинах куста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2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Отключение силовых кабелей на ремонтируемой скважине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2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Наличие прохода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D85">
              <w:rPr>
                <w:rFonts w:eastAsia="Times New Roman" w:cs="Arial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В трубах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D85">
              <w:rPr>
                <w:rFonts w:eastAsia="Times New Roman" w:cs="Arial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В </w:t>
            </w:r>
            <w:proofErr w:type="spellStart"/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затрубном</w:t>
            </w:r>
            <w:proofErr w:type="spellEnd"/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 xml:space="preserve"> пространстве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  <w:tr w:rsidR="001729B1" w:rsidRPr="00BD7D85" w:rsidTr="00062364">
        <w:trPr>
          <w:trHeight w:val="454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D7D85">
              <w:rPr>
                <w:rFonts w:eastAsia="Times New Roman" w:cs="Arial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  <w:r w:rsidRPr="00BD7D85">
              <w:rPr>
                <w:rFonts w:eastAsia="Times New Roman" w:cs="Arial"/>
                <w:color w:val="000000"/>
                <w:szCs w:val="24"/>
                <w:lang w:eastAsia="ru-RU"/>
              </w:rPr>
              <w:t>В коллекторе</w:t>
            </w:r>
            <w:r w:rsidRPr="00BD7D85">
              <w:rPr>
                <w:rFonts w:eastAsia="Times New Roman" w:cs="Arial"/>
                <w:color w:val="000000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729B1" w:rsidRPr="00BD7D85" w:rsidRDefault="001729B1" w:rsidP="00062364">
            <w:pPr>
              <w:shd w:val="clear" w:color="auto" w:fill="FFFFFF"/>
              <w:rPr>
                <w:rFonts w:eastAsia="Times New Roman" w:cs="Arial"/>
                <w:szCs w:val="24"/>
                <w:lang w:eastAsia="ru-RU"/>
              </w:rPr>
            </w:pPr>
          </w:p>
        </w:tc>
      </w:tr>
    </w:tbl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  <w:r w:rsidRPr="001D2EB6">
        <w:rPr>
          <w:rFonts w:eastAsia="Times New Roman" w:cs="Arial"/>
          <w:b/>
          <w:color w:val="000000"/>
          <w:szCs w:val="24"/>
          <w:lang w:eastAsia="ru-RU"/>
        </w:rPr>
        <w:t>Сдал в ремонт</w:t>
      </w:r>
      <w:r w:rsidRPr="001D2EB6">
        <w:rPr>
          <w:rFonts w:eastAsia="Times New Roman" w:cs="Arial"/>
          <w:color w:val="000000"/>
          <w:szCs w:val="24"/>
          <w:lang w:eastAsia="ru-RU"/>
        </w:rPr>
        <w:t>: ___________________________________________________________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sz w:val="18"/>
          <w:szCs w:val="18"/>
          <w:lang w:eastAsia="ru-RU"/>
        </w:rPr>
      </w:pPr>
      <w:r w:rsidRPr="001D2EB6">
        <w:rPr>
          <w:rFonts w:eastAsia="Times New Roman" w:cs="Arial"/>
          <w:color w:val="000000"/>
          <w:sz w:val="18"/>
          <w:szCs w:val="18"/>
          <w:lang w:eastAsia="ru-RU"/>
        </w:rPr>
        <w:t xml:space="preserve">                                                                            Ф.И.О. подпись мастера ЦДНГ</w:t>
      </w:r>
      <w:r>
        <w:rPr>
          <w:rStyle w:val="ab"/>
        </w:rPr>
        <w:t xml:space="preserve"> </w:t>
      </w:r>
      <w:r w:rsidRPr="001D2EB6">
        <w:rPr>
          <w:rFonts w:eastAsia="Times New Roman" w:cs="Arial"/>
          <w:color w:val="000000"/>
          <w:sz w:val="18"/>
          <w:szCs w:val="18"/>
          <w:lang w:eastAsia="ru-RU"/>
        </w:rPr>
        <w:t xml:space="preserve">                                                  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  <w:r w:rsidRPr="001D2EB6">
        <w:rPr>
          <w:rFonts w:eastAsia="Times New Roman" w:cs="Arial"/>
          <w:b/>
          <w:color w:val="000000"/>
          <w:szCs w:val="24"/>
          <w:lang w:eastAsia="ru-RU"/>
        </w:rPr>
        <w:t>Принял в ремонт</w:t>
      </w:r>
      <w:r w:rsidRPr="001D2EB6">
        <w:rPr>
          <w:rFonts w:eastAsia="Times New Roman" w:cs="Arial"/>
          <w:color w:val="000000"/>
          <w:szCs w:val="24"/>
          <w:lang w:eastAsia="ru-RU"/>
        </w:rPr>
        <w:t xml:space="preserve"> __________________________________________________________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 w:val="18"/>
          <w:szCs w:val="18"/>
          <w:lang w:eastAsia="ru-RU"/>
        </w:rPr>
      </w:pPr>
      <w:r w:rsidRPr="001D2EB6">
        <w:rPr>
          <w:rFonts w:eastAsia="Times New Roman" w:cs="Arial"/>
          <w:color w:val="000000"/>
          <w:sz w:val="18"/>
          <w:szCs w:val="18"/>
          <w:lang w:eastAsia="ru-RU"/>
        </w:rPr>
        <w:t xml:space="preserve">                                                                            Ф.И.О. подпись мастера бригады ТКРС                                                  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Cs w:val="24"/>
          <w:lang w:eastAsia="ru-RU"/>
        </w:rPr>
      </w:pPr>
      <w:r w:rsidRPr="001D2EB6">
        <w:rPr>
          <w:rFonts w:eastAsia="Times New Roman" w:cs="Arial"/>
          <w:color w:val="000000"/>
          <w:szCs w:val="24"/>
          <w:lang w:eastAsia="ru-RU"/>
        </w:rPr>
        <w:t xml:space="preserve">Дата и время сдачи отремонтированной скважины в эксплуатацию после ремонта 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szCs w:val="24"/>
          <w:lang w:eastAsia="ru-RU"/>
        </w:rPr>
      </w:pPr>
      <w:r w:rsidRPr="001D2EB6">
        <w:rPr>
          <w:rFonts w:eastAsia="Times New Roman" w:cs="Arial"/>
          <w:color w:val="000000"/>
          <w:szCs w:val="24"/>
          <w:lang w:eastAsia="ru-RU"/>
        </w:rPr>
        <w:t>«____» _____________ 20 ____ г.  _____</w:t>
      </w:r>
      <w:proofErr w:type="gramStart"/>
      <w:r w:rsidRPr="001D2EB6">
        <w:rPr>
          <w:rFonts w:eastAsia="Times New Roman" w:cs="Arial"/>
          <w:color w:val="000000"/>
          <w:szCs w:val="24"/>
          <w:lang w:eastAsia="ru-RU"/>
        </w:rPr>
        <w:t>_  час</w:t>
      </w:r>
      <w:proofErr w:type="gramEnd"/>
      <w:r w:rsidRPr="001D2EB6">
        <w:rPr>
          <w:rFonts w:eastAsia="Times New Roman" w:cs="Arial"/>
          <w:color w:val="000000"/>
          <w:szCs w:val="24"/>
          <w:lang w:eastAsia="ru-RU"/>
        </w:rPr>
        <w:t>. __________ мин.</w:t>
      </w:r>
    </w:p>
    <w:p w:rsidR="001729B1" w:rsidRPr="001D2EB6" w:rsidRDefault="001729B1" w:rsidP="001729B1">
      <w:pPr>
        <w:shd w:val="clear" w:color="auto" w:fill="FFFFFF"/>
        <w:spacing w:before="120"/>
        <w:rPr>
          <w:rFonts w:eastAsia="Times New Roman" w:cs="Arial"/>
          <w:szCs w:val="24"/>
          <w:lang w:eastAsia="ru-RU"/>
        </w:rPr>
      </w:pPr>
      <w:proofErr w:type="spellStart"/>
      <w:r w:rsidRPr="001D2EB6">
        <w:rPr>
          <w:rFonts w:eastAsia="Times New Roman" w:cs="Arial"/>
          <w:color w:val="000000"/>
          <w:szCs w:val="24"/>
          <w:lang w:eastAsia="ru-RU"/>
        </w:rPr>
        <w:t>Опрессовка</w:t>
      </w:r>
      <w:proofErr w:type="spellEnd"/>
      <w:r w:rsidRPr="001D2EB6">
        <w:rPr>
          <w:rFonts w:eastAsia="Times New Roman" w:cs="Arial"/>
          <w:color w:val="000000"/>
          <w:szCs w:val="24"/>
          <w:lang w:eastAsia="ru-RU"/>
        </w:rPr>
        <w:t xml:space="preserve"> СУСГ (кабельного ввода) на 40 атм. ______________________________________</w:t>
      </w:r>
    </w:p>
    <w:p w:rsidR="001729B1" w:rsidRPr="001D2EB6" w:rsidRDefault="001729B1" w:rsidP="001729B1">
      <w:pPr>
        <w:shd w:val="clear" w:color="auto" w:fill="FFFFFF"/>
        <w:spacing w:before="120"/>
        <w:rPr>
          <w:rFonts w:eastAsia="Times New Roman" w:cs="Arial"/>
          <w:szCs w:val="24"/>
          <w:lang w:eastAsia="ru-RU"/>
        </w:rPr>
      </w:pPr>
      <w:proofErr w:type="spellStart"/>
      <w:r w:rsidRPr="001D2EB6">
        <w:rPr>
          <w:rFonts w:eastAsia="Times New Roman" w:cs="Arial"/>
          <w:color w:val="000000"/>
          <w:szCs w:val="24"/>
          <w:lang w:eastAsia="ru-RU"/>
        </w:rPr>
        <w:t>Опрессовка</w:t>
      </w:r>
      <w:proofErr w:type="spellEnd"/>
      <w:r w:rsidRPr="001D2EB6">
        <w:rPr>
          <w:rFonts w:eastAsia="Times New Roman" w:cs="Arial"/>
          <w:color w:val="000000"/>
          <w:szCs w:val="24"/>
          <w:lang w:eastAsia="ru-RU"/>
        </w:rPr>
        <w:t xml:space="preserve"> НКТ в скважине _______________________________________________________</w:t>
      </w:r>
    </w:p>
    <w:p w:rsidR="001729B1" w:rsidRPr="001D2EB6" w:rsidRDefault="001729B1" w:rsidP="001729B1">
      <w:pPr>
        <w:shd w:val="clear" w:color="auto" w:fill="FFFFFF"/>
        <w:spacing w:before="120"/>
        <w:rPr>
          <w:rFonts w:eastAsia="Times New Roman" w:cs="Arial"/>
          <w:szCs w:val="24"/>
          <w:lang w:eastAsia="ru-RU"/>
        </w:rPr>
      </w:pPr>
      <w:r w:rsidRPr="001D2EB6">
        <w:rPr>
          <w:rFonts w:eastAsia="Times New Roman" w:cs="Arial"/>
          <w:color w:val="000000"/>
          <w:szCs w:val="24"/>
          <w:lang w:eastAsia="ru-RU"/>
        </w:rPr>
        <w:t>Запуск скважины в работу _________________________________________________________</w:t>
      </w:r>
    </w:p>
    <w:p w:rsidR="001729B1" w:rsidRPr="001D2EB6" w:rsidRDefault="001729B1" w:rsidP="001729B1">
      <w:pPr>
        <w:shd w:val="clear" w:color="auto" w:fill="FFFFFF"/>
        <w:spacing w:before="120"/>
        <w:rPr>
          <w:rFonts w:eastAsia="Times New Roman" w:cs="Arial"/>
          <w:color w:val="000000"/>
          <w:szCs w:val="24"/>
          <w:lang w:eastAsia="ru-RU"/>
        </w:rPr>
      </w:pPr>
      <w:r w:rsidRPr="001D2EB6">
        <w:rPr>
          <w:rFonts w:eastAsia="Times New Roman" w:cs="Arial"/>
          <w:b/>
          <w:color w:val="000000"/>
          <w:szCs w:val="24"/>
          <w:lang w:eastAsia="ru-RU"/>
        </w:rPr>
        <w:t>Сдал из ремонта</w:t>
      </w:r>
      <w:r w:rsidRPr="001D2EB6">
        <w:rPr>
          <w:rFonts w:eastAsia="Times New Roman" w:cs="Arial"/>
          <w:color w:val="000000"/>
          <w:szCs w:val="24"/>
          <w:lang w:eastAsia="ru-RU"/>
        </w:rPr>
        <w:t xml:space="preserve"> ________________________________________________________________ </w:t>
      </w:r>
    </w:p>
    <w:p w:rsidR="001729B1" w:rsidRPr="001D2EB6" w:rsidRDefault="001729B1" w:rsidP="001729B1">
      <w:pPr>
        <w:shd w:val="clear" w:color="auto" w:fill="FFFFFF"/>
        <w:rPr>
          <w:rFonts w:eastAsia="Times New Roman" w:cs="Arial"/>
          <w:color w:val="000000"/>
          <w:sz w:val="18"/>
          <w:szCs w:val="18"/>
          <w:lang w:eastAsia="ru-RU"/>
        </w:rPr>
      </w:pPr>
      <w:r w:rsidRPr="001D2EB6">
        <w:rPr>
          <w:rFonts w:eastAsia="Times New Roman" w:cs="Arial"/>
          <w:b/>
          <w:i/>
          <w:color w:val="000000"/>
          <w:szCs w:val="24"/>
          <w:lang w:eastAsia="ru-RU"/>
        </w:rPr>
        <w:t xml:space="preserve">                                                                     </w:t>
      </w:r>
      <w:r w:rsidRPr="001D2EB6">
        <w:rPr>
          <w:rFonts w:eastAsia="Times New Roman" w:cs="Arial"/>
          <w:color w:val="000000"/>
          <w:sz w:val="18"/>
          <w:szCs w:val="18"/>
          <w:lang w:eastAsia="ru-RU"/>
        </w:rPr>
        <w:t xml:space="preserve">Ф.И.О., подпись мастера бригады ТКРС                                                  </w:t>
      </w:r>
    </w:p>
    <w:p w:rsidR="001729B1" w:rsidRPr="001D2EB6" w:rsidRDefault="001729B1" w:rsidP="001729B1">
      <w:pPr>
        <w:shd w:val="clear" w:color="auto" w:fill="FFFFFF"/>
        <w:spacing w:before="120"/>
        <w:rPr>
          <w:rFonts w:eastAsia="Times New Roman"/>
          <w:szCs w:val="24"/>
          <w:lang w:eastAsia="ru-RU"/>
        </w:rPr>
      </w:pPr>
      <w:r w:rsidRPr="001D2EB6">
        <w:rPr>
          <w:rFonts w:eastAsia="Times New Roman" w:cs="Arial"/>
          <w:b/>
          <w:color w:val="000000"/>
          <w:szCs w:val="24"/>
          <w:lang w:eastAsia="ru-RU"/>
        </w:rPr>
        <w:t>Принял из ремонта</w:t>
      </w:r>
      <w:r w:rsidRPr="001D2EB6">
        <w:rPr>
          <w:rFonts w:eastAsia="Times New Roman"/>
          <w:color w:val="000000"/>
          <w:szCs w:val="24"/>
          <w:lang w:eastAsia="ru-RU"/>
        </w:rPr>
        <w:t xml:space="preserve"> ______________________________________________________________</w:t>
      </w:r>
    </w:p>
    <w:p w:rsidR="001729B1" w:rsidRDefault="001729B1" w:rsidP="001729B1">
      <w:pPr>
        <w:rPr>
          <w:rFonts w:eastAsia="Times New Roman" w:cs="Arial"/>
          <w:color w:val="000000"/>
          <w:sz w:val="18"/>
          <w:szCs w:val="18"/>
          <w:lang w:eastAsia="ru-RU"/>
        </w:rPr>
        <w:sectPr w:rsidR="001729B1" w:rsidSect="007E3112"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  <w:r w:rsidRPr="001D2EB6">
        <w:rPr>
          <w:rFonts w:eastAsia="Times New Roman" w:cs="Arial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Ф.И.О., подпись мастера ЦДНГ          </w:t>
      </w:r>
    </w:p>
    <w:p w:rsidR="001729B1" w:rsidRPr="00CC269F" w:rsidRDefault="001729B1" w:rsidP="001729B1">
      <w:pPr>
        <w:pStyle w:val="21"/>
        <w:keepNext w:val="0"/>
        <w:spacing w:before="0" w:after="0"/>
        <w:jc w:val="both"/>
        <w:rPr>
          <w:i w:val="0"/>
          <w:caps/>
          <w:sz w:val="24"/>
          <w:vertAlign w:val="superscript"/>
        </w:rPr>
      </w:pPr>
      <w:bookmarkStart w:id="204" w:name="_Toc513549569"/>
      <w:bookmarkStart w:id="205" w:name="_Toc514422884"/>
      <w:bookmarkStart w:id="206" w:name="_Toc81921963"/>
      <w:bookmarkStart w:id="207" w:name="Приложение18Ф"/>
      <w:r w:rsidRPr="00A027ED">
        <w:rPr>
          <w:i w:val="0"/>
          <w:sz w:val="24"/>
        </w:rPr>
        <w:lastRenderedPageBreak/>
        <w:t xml:space="preserve">ПРИЛОЖЕНИЕ </w:t>
      </w:r>
      <w:r>
        <w:rPr>
          <w:i w:val="0"/>
          <w:sz w:val="24"/>
        </w:rPr>
        <w:t>1</w:t>
      </w:r>
      <w:r w:rsidR="00103B4A">
        <w:rPr>
          <w:i w:val="0"/>
          <w:sz w:val="24"/>
        </w:rPr>
        <w:t>8</w:t>
      </w:r>
      <w:r w:rsidRPr="00A027ED">
        <w:rPr>
          <w:i w:val="0"/>
          <w:sz w:val="24"/>
        </w:rPr>
        <w:t xml:space="preserve">. </w:t>
      </w:r>
      <w:r w:rsidRPr="00BD7D85">
        <w:rPr>
          <w:i w:val="0"/>
          <w:sz w:val="24"/>
        </w:rPr>
        <w:t>ШАБЛОН «ПУСКОВОЙ ПАСПОРТ</w:t>
      </w:r>
      <w:bookmarkEnd w:id="204"/>
      <w:bookmarkEnd w:id="205"/>
      <w:r w:rsidR="00925D61">
        <w:rPr>
          <w:i w:val="0"/>
          <w:sz w:val="24"/>
        </w:rPr>
        <w:t>»</w:t>
      </w:r>
      <w:bookmarkEnd w:id="206"/>
      <w:r w:rsidR="00925D61" w:rsidRPr="00CC269F">
        <w:rPr>
          <w:i w:val="0"/>
          <w:caps/>
          <w:sz w:val="24"/>
          <w:vertAlign w:val="superscript"/>
        </w:rPr>
        <w:t xml:space="preserve"> </w:t>
      </w:r>
    </w:p>
    <w:tbl>
      <w:tblPr>
        <w:tblpPr w:leftFromText="180" w:rightFromText="180" w:vertAnchor="text" w:horzAnchor="margin" w:tblpX="68" w:tblpY="200"/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760"/>
      </w:tblGrid>
      <w:tr w:rsidR="001729B1" w:rsidRPr="002E6956" w:rsidTr="0056357D">
        <w:tc>
          <w:tcPr>
            <w:tcW w:w="9760" w:type="dxa"/>
            <w:shd w:val="clear" w:color="auto" w:fill="auto"/>
          </w:tcPr>
          <w:p w:rsidR="001729B1" w:rsidRPr="002E6956" w:rsidRDefault="001729B1" w:rsidP="0056357D">
            <w:pPr>
              <w:pStyle w:val="1"/>
              <w:rPr>
                <w:b w:val="0"/>
                <w:sz w:val="24"/>
              </w:rPr>
            </w:pPr>
            <w:bookmarkStart w:id="208" w:name="_Toc513549570"/>
            <w:bookmarkStart w:id="209" w:name="_Toc514422885"/>
            <w:bookmarkStart w:id="210" w:name="_Toc81921964"/>
            <w:bookmarkEnd w:id="207"/>
            <w:r w:rsidRPr="002E6956">
              <w:rPr>
                <w:rFonts w:ascii="Times New Roman" w:hAnsi="Times New Roman"/>
                <w:bCs w:val="0"/>
                <w:sz w:val="24"/>
              </w:rPr>
              <w:t>ПУСКОВОЙ ПАСПОРТ</w:t>
            </w:r>
            <w:bookmarkEnd w:id="208"/>
            <w:bookmarkEnd w:id="209"/>
            <w:bookmarkEnd w:id="210"/>
          </w:p>
          <w:p w:rsidR="001729B1" w:rsidRPr="00943DC3" w:rsidRDefault="001729B1" w:rsidP="0056357D">
            <w:r w:rsidRPr="00943DC3">
              <w:t xml:space="preserve">                   </w:t>
            </w:r>
            <w:r>
              <w:t xml:space="preserve">                  </w:t>
            </w:r>
            <w:r w:rsidRPr="00943DC3">
              <w:t xml:space="preserve">                                                              от </w:t>
            </w:r>
            <w:proofErr w:type="gramStart"/>
            <w:r w:rsidRPr="00943DC3">
              <w:t>« _</w:t>
            </w:r>
            <w:proofErr w:type="gramEnd"/>
            <w:r w:rsidRPr="00943DC3">
              <w:t>_</w:t>
            </w:r>
            <w:r>
              <w:t>_</w:t>
            </w:r>
            <w:r w:rsidRPr="00943DC3">
              <w:t xml:space="preserve"> » ____________ 20</w:t>
            </w:r>
            <w:r>
              <w:t>___</w:t>
            </w:r>
            <w:r w:rsidRPr="00943DC3">
              <w:t xml:space="preserve"> г.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>
              <w:t xml:space="preserve">     </w:t>
            </w:r>
            <w:r w:rsidRPr="00374E56">
              <w:rPr>
                <w:rFonts w:cs="Arial"/>
              </w:rPr>
              <w:t>Мы, нижеподписавшиеся, проверили готовность скважины № ________ куста № ______ ____________________месторождения к капитальному, текущему ремонту, освоению скважины после бурения (нужное подчеркнуть).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>1. Состояние подъездных путей ___________________________________________________</w:t>
            </w:r>
          </w:p>
          <w:p w:rsidR="001729B1" w:rsidRPr="00B27653" w:rsidRDefault="001729B1" w:rsidP="0056357D">
            <w:pPr>
              <w:rPr>
                <w:rFonts w:cs="Arial"/>
              </w:rPr>
            </w:pPr>
            <w:r w:rsidRPr="00B27653">
              <w:rPr>
                <w:rFonts w:cs="Arial"/>
              </w:rPr>
              <w:t xml:space="preserve">2. Наличие согласно перечню, и исправность противопожарных средств ________________ </w:t>
            </w:r>
          </w:p>
          <w:p w:rsidR="001729B1" w:rsidRPr="004B1B77" w:rsidRDefault="001729B1" w:rsidP="0056357D">
            <w:pPr>
              <w:rPr>
                <w:rFonts w:cs="Arial"/>
              </w:rPr>
            </w:pPr>
            <w:r w:rsidRPr="004B1B77">
              <w:rPr>
                <w:rFonts w:cs="Arial"/>
              </w:rPr>
              <w:t xml:space="preserve">3. Состояние соседних скважин (наличие глубинных </w:t>
            </w:r>
            <w:proofErr w:type="spellStart"/>
            <w:r w:rsidRPr="004B1B77">
              <w:rPr>
                <w:rFonts w:cs="Arial"/>
              </w:rPr>
              <w:t>отсекателей</w:t>
            </w:r>
            <w:proofErr w:type="spellEnd"/>
            <w:r w:rsidRPr="004B1B77">
              <w:rPr>
                <w:rFonts w:cs="Arial"/>
              </w:rPr>
              <w:t>, экранирующих</w:t>
            </w:r>
          </w:p>
          <w:p w:rsidR="001729B1" w:rsidRPr="006D3BC4" w:rsidRDefault="001729B1" w:rsidP="0056357D">
            <w:pPr>
              <w:rPr>
                <w:rFonts w:cs="Arial"/>
              </w:rPr>
            </w:pPr>
            <w:r w:rsidRPr="006D3BC4">
              <w:rPr>
                <w:rFonts w:cs="Arial"/>
              </w:rPr>
              <w:t xml:space="preserve">     устройств, пропусков нефти и газа и т.п.) ________________________________________ 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>4. Наличие и исправность противовыбросового оборудования, определенного планом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>работ ________________________________________________________________________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 xml:space="preserve">5. Наличие запаса жидкости для </w:t>
            </w:r>
            <w:proofErr w:type="spellStart"/>
            <w:r w:rsidRPr="00FD35AA">
              <w:rPr>
                <w:rFonts w:cs="Arial"/>
              </w:rPr>
              <w:t>долива</w:t>
            </w:r>
            <w:proofErr w:type="spellEnd"/>
            <w:r w:rsidRPr="00FD35AA">
              <w:rPr>
                <w:rFonts w:cs="Arial"/>
              </w:rPr>
              <w:t xml:space="preserve"> скважины, средства подачи ее в скважину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 xml:space="preserve"> (плотность, объем) ____________________________________________________________</w:t>
            </w:r>
          </w:p>
          <w:p w:rsidR="001729B1" w:rsidRPr="00B27653" w:rsidRDefault="001729B1" w:rsidP="0056357D">
            <w:pPr>
              <w:rPr>
                <w:rFonts w:cs="Arial"/>
              </w:rPr>
            </w:pPr>
            <w:r w:rsidRPr="00B27653">
              <w:rPr>
                <w:rFonts w:cs="Arial"/>
              </w:rPr>
              <w:t xml:space="preserve">6. Глушение скважины произведено </w:t>
            </w:r>
          </w:p>
          <w:p w:rsidR="001729B1" w:rsidRPr="004B1B77" w:rsidRDefault="001729B1" w:rsidP="0056357D">
            <w:pPr>
              <w:rPr>
                <w:rFonts w:cs="Arial"/>
              </w:rPr>
            </w:pPr>
            <w:r w:rsidRPr="004B1B77">
              <w:rPr>
                <w:rFonts w:cs="Arial"/>
              </w:rPr>
              <w:t xml:space="preserve">    в соответствии с планом работ _________________________________________________ 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 xml:space="preserve">                                                                                  (дата, объем, плотность)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>7. Наличие и состояние искрогасителей ДВС _______________________________________</w:t>
            </w:r>
          </w:p>
          <w:p w:rsidR="001729B1" w:rsidRPr="004B1B77" w:rsidRDefault="001729B1" w:rsidP="0056357D">
            <w:pPr>
              <w:rPr>
                <w:rFonts w:cs="Arial"/>
              </w:rPr>
            </w:pPr>
            <w:r w:rsidRPr="00B27653">
              <w:rPr>
                <w:rFonts w:cs="Arial"/>
              </w:rPr>
              <w:t>8. Состояние освещенности рабочей зоны _____________</w:t>
            </w:r>
            <w:r w:rsidRPr="004B1B77">
              <w:rPr>
                <w:rFonts w:cs="Arial"/>
              </w:rPr>
              <w:t xml:space="preserve">_____________________________ </w:t>
            </w:r>
          </w:p>
          <w:p w:rsidR="001729B1" w:rsidRPr="006D3BC4" w:rsidRDefault="001729B1" w:rsidP="0056357D">
            <w:pPr>
              <w:rPr>
                <w:rFonts w:cs="Arial"/>
              </w:rPr>
            </w:pPr>
            <w:r w:rsidRPr="006D3BC4">
              <w:rPr>
                <w:rFonts w:cs="Arial"/>
              </w:rPr>
              <w:t>9. Техническое состояние подъемного агрегата ______________________________________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 xml:space="preserve">10. Испытание </w:t>
            </w:r>
            <w:proofErr w:type="spellStart"/>
            <w:r w:rsidRPr="00374E56">
              <w:rPr>
                <w:rFonts w:cs="Arial"/>
              </w:rPr>
              <w:t>противозатаскивателя</w:t>
            </w:r>
            <w:proofErr w:type="spellEnd"/>
            <w:r w:rsidRPr="00374E56">
              <w:rPr>
                <w:rFonts w:cs="Arial"/>
              </w:rPr>
              <w:t xml:space="preserve"> </w:t>
            </w:r>
            <w:r w:rsidRPr="00E34259">
              <w:rPr>
                <w:rFonts w:cs="Arial"/>
              </w:rPr>
              <w:t>проведено (</w:t>
            </w:r>
            <w:r w:rsidRPr="00374E56">
              <w:rPr>
                <w:rFonts w:cs="Arial"/>
              </w:rPr>
              <w:t>дата)_______________________________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 xml:space="preserve">       талевый блок остановился за    ______________   метров до </w:t>
            </w:r>
            <w:proofErr w:type="spellStart"/>
            <w:r w:rsidRPr="00374E56">
              <w:rPr>
                <w:rFonts w:cs="Arial"/>
              </w:rPr>
              <w:t>подкронблочной</w:t>
            </w:r>
            <w:proofErr w:type="spellEnd"/>
            <w:r w:rsidRPr="00374E56">
              <w:rPr>
                <w:rFonts w:cs="Arial"/>
              </w:rPr>
              <w:t xml:space="preserve"> рамы.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 xml:space="preserve">11. Грязевый шланг </w:t>
            </w:r>
            <w:proofErr w:type="spellStart"/>
            <w:r w:rsidRPr="00374E56">
              <w:rPr>
                <w:rFonts w:cs="Arial"/>
              </w:rPr>
              <w:t>опрессован</w:t>
            </w:r>
            <w:proofErr w:type="spellEnd"/>
            <w:r w:rsidRPr="00374E56">
              <w:rPr>
                <w:rFonts w:cs="Arial"/>
              </w:rPr>
              <w:t xml:space="preserve"> (дата)________________ на давление __________ кгс/см</w:t>
            </w:r>
            <w:r w:rsidRPr="00374E56">
              <w:rPr>
                <w:rFonts w:cs="Arial"/>
                <w:vertAlign w:val="superscript"/>
              </w:rPr>
              <w:t>2</w:t>
            </w:r>
            <w:r w:rsidRPr="00374E56">
              <w:rPr>
                <w:rFonts w:cs="Arial"/>
              </w:rPr>
              <w:t xml:space="preserve"> 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 xml:space="preserve">12. Акт на испытание якорей от (дата)_________________________________ прилагается. 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374E56">
              <w:rPr>
                <w:rFonts w:cs="Arial"/>
              </w:rPr>
              <w:t xml:space="preserve">13. Паспорта на элеваторы № ___________________________________________ </w:t>
            </w:r>
          </w:p>
          <w:p w:rsidR="001729B1" w:rsidRPr="00B27653" w:rsidRDefault="001729B1" w:rsidP="0056357D">
            <w:pPr>
              <w:rPr>
                <w:rFonts w:cs="Arial"/>
              </w:rPr>
            </w:pPr>
            <w:r w:rsidRPr="00B27653">
              <w:rPr>
                <w:rFonts w:cs="Arial"/>
              </w:rPr>
              <w:t xml:space="preserve">      </w:t>
            </w:r>
            <w:proofErr w:type="spellStart"/>
            <w:r w:rsidRPr="00B27653">
              <w:rPr>
                <w:rFonts w:cs="Arial"/>
              </w:rPr>
              <w:t>штропа</w:t>
            </w:r>
            <w:proofErr w:type="spellEnd"/>
            <w:r w:rsidRPr="00B27653">
              <w:rPr>
                <w:rFonts w:cs="Arial"/>
              </w:rPr>
              <w:t xml:space="preserve"> № ______________________ индикатор веса № ___________ прилагаются. </w:t>
            </w:r>
          </w:p>
          <w:p w:rsidR="001729B1" w:rsidRPr="004B1B77" w:rsidRDefault="001729B1" w:rsidP="0056357D">
            <w:pPr>
              <w:rPr>
                <w:rFonts w:cs="Arial"/>
              </w:rPr>
            </w:pPr>
            <w:r w:rsidRPr="004B1B77">
              <w:rPr>
                <w:rFonts w:cs="Arial"/>
              </w:rPr>
              <w:t>14. Состояние рабочей площадки и саней мостков ___________________________________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6D3BC4">
              <w:rPr>
                <w:rFonts w:cs="Arial"/>
              </w:rPr>
              <w:t>15. Состояние гидравлического ключа _________________________________________</w:t>
            </w:r>
            <w:r w:rsidRPr="00FD35AA">
              <w:rPr>
                <w:rFonts w:cs="Arial"/>
              </w:rPr>
              <w:t>____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>16. Состояние подвесного ролика для кабеля УЭЦН__________________________________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 xml:space="preserve">17. Состояние </w:t>
            </w:r>
            <w:proofErr w:type="spellStart"/>
            <w:r w:rsidRPr="00FD35AA">
              <w:rPr>
                <w:rFonts w:cs="Arial"/>
              </w:rPr>
              <w:t>спайдера</w:t>
            </w:r>
            <w:proofErr w:type="spellEnd"/>
            <w:r w:rsidRPr="00FD35AA">
              <w:rPr>
                <w:rFonts w:cs="Arial"/>
              </w:rPr>
              <w:t xml:space="preserve"> и трубного захвата _________________________________________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 xml:space="preserve">18. Состояние блока </w:t>
            </w:r>
            <w:proofErr w:type="spellStart"/>
            <w:r w:rsidRPr="00FD35AA">
              <w:rPr>
                <w:rFonts w:cs="Arial"/>
              </w:rPr>
              <w:t>долива</w:t>
            </w:r>
            <w:proofErr w:type="spellEnd"/>
            <w:r w:rsidRPr="00FD35AA">
              <w:rPr>
                <w:rFonts w:cs="Arial"/>
              </w:rPr>
              <w:t xml:space="preserve"> ______________________________________________________</w:t>
            </w:r>
          </w:p>
          <w:p w:rsidR="001729B1" w:rsidRPr="009A1D17" w:rsidRDefault="001729B1" w:rsidP="0056357D">
            <w:pPr>
              <w:rPr>
                <w:rFonts w:cs="Arial"/>
              </w:rPr>
            </w:pPr>
            <w:r w:rsidRPr="009A1D17">
              <w:rPr>
                <w:rFonts w:cs="Arial"/>
              </w:rPr>
              <w:t xml:space="preserve">19. Состояние инструментальной будки и </w:t>
            </w:r>
            <w:proofErr w:type="spellStart"/>
            <w:r w:rsidRPr="009A1D17">
              <w:rPr>
                <w:rFonts w:cs="Arial"/>
              </w:rPr>
              <w:t>автонаматывателя</w:t>
            </w:r>
            <w:proofErr w:type="spellEnd"/>
            <w:r w:rsidRPr="009A1D17">
              <w:rPr>
                <w:rFonts w:cs="Arial"/>
              </w:rPr>
              <w:t>. _________________________</w:t>
            </w:r>
          </w:p>
          <w:p w:rsidR="001729B1" w:rsidRPr="00374E56" w:rsidRDefault="001729B1" w:rsidP="0056357D">
            <w:pPr>
              <w:rPr>
                <w:rFonts w:cs="Arial"/>
              </w:rPr>
            </w:pPr>
            <w:r w:rsidRPr="009A1D17">
              <w:rPr>
                <w:rFonts w:cs="Arial"/>
              </w:rPr>
              <w:t xml:space="preserve">20. </w:t>
            </w:r>
            <w:r w:rsidRPr="00374E56">
              <w:rPr>
                <w:rFonts w:cs="Arial"/>
              </w:rPr>
              <w:t>Наличие и состояние подъ</w:t>
            </w:r>
            <w:r w:rsidR="004B69B1">
              <w:rPr>
                <w:rFonts w:cs="Arial"/>
              </w:rPr>
              <w:t>е</w:t>
            </w:r>
            <w:r w:rsidRPr="00374E56">
              <w:rPr>
                <w:rFonts w:cs="Arial"/>
              </w:rPr>
              <w:t>много патрубка _____________________________________</w:t>
            </w:r>
          </w:p>
          <w:p w:rsidR="001729B1" w:rsidRPr="00B27653" w:rsidRDefault="001729B1" w:rsidP="0056357D">
            <w:pPr>
              <w:rPr>
                <w:rFonts w:cs="Arial"/>
              </w:rPr>
            </w:pPr>
            <w:r w:rsidRPr="00B27653">
              <w:rPr>
                <w:rFonts w:cs="Arial"/>
              </w:rPr>
              <w:t>21. Состояние жилых вагончиков _________________________________________________</w:t>
            </w:r>
          </w:p>
          <w:p w:rsidR="001729B1" w:rsidRPr="004B1B77" w:rsidRDefault="001729B1" w:rsidP="0056357D">
            <w:pPr>
              <w:rPr>
                <w:rFonts w:cs="Arial"/>
              </w:rPr>
            </w:pPr>
            <w:r w:rsidRPr="004B1B77">
              <w:rPr>
                <w:rFonts w:cs="Arial"/>
              </w:rPr>
              <w:t>22. Соответствие схеме расстановка оборудования __________________________________</w:t>
            </w:r>
          </w:p>
          <w:p w:rsidR="001729B1" w:rsidRPr="006D3BC4" w:rsidRDefault="001729B1" w:rsidP="0056357D">
            <w:pPr>
              <w:rPr>
                <w:rFonts w:cs="Arial"/>
              </w:rPr>
            </w:pPr>
            <w:r w:rsidRPr="006D3BC4">
              <w:rPr>
                <w:rFonts w:cs="Arial"/>
              </w:rPr>
              <w:t>23. Состояние и укладка кабельных линий _________________________________________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>24. Комплектность вахты, наличие и состояние СИЗ _________________________________</w:t>
            </w:r>
          </w:p>
          <w:p w:rsidR="001729B1" w:rsidRPr="00FD35AA" w:rsidRDefault="001729B1" w:rsidP="0056357D">
            <w:pPr>
              <w:rPr>
                <w:rFonts w:cs="Arial"/>
              </w:rPr>
            </w:pPr>
            <w:r w:rsidRPr="00FD35AA">
              <w:rPr>
                <w:rFonts w:cs="Arial"/>
              </w:rPr>
              <w:t>25. Наличие и оформление документации __________________________________________</w:t>
            </w:r>
          </w:p>
          <w:p w:rsidR="001729B1" w:rsidRPr="00943DC3" w:rsidRDefault="001729B1" w:rsidP="0056357D">
            <w:r w:rsidRPr="00FD35AA">
              <w:rPr>
                <w:rFonts w:cs="Arial"/>
              </w:rPr>
              <w:t xml:space="preserve">26. Исправность системы </w:t>
            </w:r>
            <w:proofErr w:type="gramStart"/>
            <w:r w:rsidRPr="00FD35AA">
              <w:rPr>
                <w:rFonts w:cs="Arial"/>
              </w:rPr>
              <w:t>видеонаблюдения  _</w:t>
            </w:r>
            <w:proofErr w:type="gramEnd"/>
            <w:r w:rsidRPr="00FD35AA">
              <w:rPr>
                <w:rFonts w:cs="Arial"/>
              </w:rPr>
              <w:t>______________________________________</w:t>
            </w:r>
            <w:r w:rsidRPr="006D3A0D">
              <w:t xml:space="preserve">                                                       </w:t>
            </w:r>
          </w:p>
          <w:p w:rsidR="001729B1" w:rsidRDefault="001729B1" w:rsidP="0056357D">
            <w:r w:rsidRPr="002E6956">
              <w:rPr>
                <w:b/>
              </w:rPr>
              <w:t>Заключение комиссии</w:t>
            </w:r>
            <w:r w:rsidRPr="00943DC3">
              <w:t xml:space="preserve"> ______________________________________________</w:t>
            </w:r>
            <w:r>
              <w:t>____________</w:t>
            </w:r>
            <w:r w:rsidRPr="00F0079E">
              <w:t>__________________</w:t>
            </w:r>
            <w:r>
              <w:t>__</w:t>
            </w:r>
            <w:r w:rsidRPr="00943DC3">
              <w:t xml:space="preserve"> </w:t>
            </w:r>
          </w:p>
          <w:p w:rsidR="001729B1" w:rsidRPr="002E6956" w:rsidRDefault="001729B1" w:rsidP="0056357D">
            <w:pPr>
              <w:spacing w:before="120"/>
              <w:rPr>
                <w:sz w:val="16"/>
                <w:szCs w:val="16"/>
              </w:rPr>
            </w:pPr>
            <w:r w:rsidRPr="00361CE5">
              <w:t>Подписи</w:t>
            </w:r>
            <w:r w:rsidRPr="002E6956">
              <w:rPr>
                <w:sz w:val="16"/>
                <w:szCs w:val="16"/>
              </w:rPr>
              <w:t xml:space="preserve">_______________________________________________________________________           ____________________________                      </w:t>
            </w:r>
          </w:p>
          <w:p w:rsidR="001729B1" w:rsidRPr="002E6956" w:rsidRDefault="001729B1" w:rsidP="0056357D">
            <w:pPr>
              <w:spacing w:before="120"/>
              <w:rPr>
                <w:sz w:val="16"/>
                <w:szCs w:val="16"/>
              </w:rPr>
            </w:pPr>
            <w:r w:rsidRPr="002E6956">
              <w:rPr>
                <w:sz w:val="16"/>
                <w:szCs w:val="16"/>
              </w:rPr>
              <w:t xml:space="preserve">                      _______________________________________________________________________             ____________________________</w:t>
            </w:r>
          </w:p>
          <w:p w:rsidR="001729B1" w:rsidRPr="002E6956" w:rsidRDefault="001729B1" w:rsidP="0056357D">
            <w:pPr>
              <w:rPr>
                <w:lang w:val="en-US"/>
              </w:rPr>
            </w:pPr>
            <w:r w:rsidRPr="002E6956">
              <w:rPr>
                <w:b/>
              </w:rPr>
              <w:t xml:space="preserve">                                      </w:t>
            </w:r>
            <w:r w:rsidRPr="002E6956">
              <w:rPr>
                <w:sz w:val="18"/>
                <w:szCs w:val="18"/>
              </w:rPr>
              <w:t>Должность, организация, Ф.И.О.                                                                  Подпись</w:t>
            </w:r>
          </w:p>
        </w:tc>
      </w:tr>
    </w:tbl>
    <w:p w:rsidR="001729B1" w:rsidRDefault="001729B1" w:rsidP="001729B1">
      <w:pPr>
        <w:rPr>
          <w:rFonts w:eastAsia="Times New Roman" w:cs="Arial"/>
          <w:color w:val="000000"/>
          <w:sz w:val="18"/>
          <w:szCs w:val="18"/>
          <w:lang w:eastAsia="ru-RU"/>
        </w:rPr>
        <w:sectPr w:rsidR="001729B1" w:rsidSect="001729B1">
          <w:footerReference w:type="default" r:id="rId92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  <w:r w:rsidRPr="001D2EB6">
        <w:rPr>
          <w:rFonts w:eastAsia="Times New Roman" w:cs="Arial"/>
          <w:color w:val="000000"/>
          <w:sz w:val="18"/>
          <w:szCs w:val="18"/>
          <w:lang w:eastAsia="ru-RU"/>
        </w:rPr>
        <w:t xml:space="preserve">                                        </w:t>
      </w:r>
    </w:p>
    <w:p w:rsidR="001729B1" w:rsidRPr="000201A9" w:rsidRDefault="001729B1" w:rsidP="001729B1">
      <w:pPr>
        <w:pStyle w:val="21"/>
        <w:keepNext w:val="0"/>
        <w:spacing w:before="0" w:after="0"/>
        <w:jc w:val="both"/>
        <w:rPr>
          <w:i w:val="0"/>
          <w:caps/>
          <w:sz w:val="24"/>
          <w:szCs w:val="24"/>
          <w:vertAlign w:val="superscript"/>
        </w:rPr>
      </w:pPr>
      <w:bookmarkStart w:id="211" w:name="_Toc81921965"/>
      <w:bookmarkStart w:id="212" w:name="Приложение19Ф"/>
      <w:r w:rsidRPr="000201A9">
        <w:rPr>
          <w:i w:val="0"/>
          <w:sz w:val="24"/>
          <w:szCs w:val="24"/>
        </w:rPr>
        <w:lastRenderedPageBreak/>
        <w:t>ПРИЛОЖЕНИЕ 1</w:t>
      </w:r>
      <w:r w:rsidR="00103B4A">
        <w:rPr>
          <w:i w:val="0"/>
          <w:sz w:val="24"/>
          <w:szCs w:val="24"/>
        </w:rPr>
        <w:t>9</w:t>
      </w:r>
      <w:r>
        <w:rPr>
          <w:i w:val="0"/>
          <w:sz w:val="24"/>
          <w:szCs w:val="24"/>
        </w:rPr>
        <w:t>.</w:t>
      </w:r>
      <w:r w:rsidRPr="000201A9">
        <w:rPr>
          <w:i w:val="0"/>
          <w:sz w:val="24"/>
          <w:szCs w:val="24"/>
        </w:rPr>
        <w:t xml:space="preserve"> ШАБЛОН «РАСЧЕТНАЯ ТАБЛИЦА ДОЛИВА СКВАЖИНЫ»</w:t>
      </w:r>
      <w:bookmarkEnd w:id="211"/>
    </w:p>
    <w:bookmarkEnd w:id="212"/>
    <w:p w:rsidR="001729B1" w:rsidRDefault="001729B1" w:rsidP="001729B1">
      <w:pPr>
        <w:rPr>
          <w:szCs w:val="24"/>
        </w:rPr>
      </w:pP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1442"/>
        <w:gridCol w:w="1320"/>
        <w:gridCol w:w="1151"/>
        <w:gridCol w:w="1470"/>
        <w:gridCol w:w="1032"/>
        <w:gridCol w:w="1773"/>
        <w:gridCol w:w="1701"/>
        <w:gridCol w:w="1559"/>
        <w:gridCol w:w="1560"/>
        <w:gridCol w:w="2551"/>
      </w:tblGrid>
      <w:tr w:rsidR="001729B1" w:rsidTr="00062364">
        <w:tc>
          <w:tcPr>
            <w:tcW w:w="144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Типоразмер трубы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Наружный диаметр, мм</w:t>
            </w:r>
          </w:p>
        </w:tc>
        <w:tc>
          <w:tcPr>
            <w:tcW w:w="1151" w:type="dxa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Толщина стенки, мм</w:t>
            </w:r>
          </w:p>
        </w:tc>
        <w:tc>
          <w:tcPr>
            <w:tcW w:w="1470" w:type="dxa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Внутренний диаметр, мм</w:t>
            </w:r>
          </w:p>
        </w:tc>
        <w:tc>
          <w:tcPr>
            <w:tcW w:w="2805" w:type="dxa"/>
            <w:gridSpan w:val="2"/>
            <w:tcBorders>
              <w:top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металла труб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внутреннего пространства труб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труб</w:t>
            </w:r>
          </w:p>
        </w:tc>
      </w:tr>
      <w:tr w:rsidR="001729B1" w:rsidTr="00062364">
        <w:tc>
          <w:tcPr>
            <w:tcW w:w="1442" w:type="dxa"/>
            <w:vMerge/>
            <w:tcBorders>
              <w:left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320" w:type="dxa"/>
            <w:vMerge/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151" w:type="dxa"/>
            <w:vMerge/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470" w:type="dxa"/>
            <w:vMerge/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032" w:type="dxa"/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1 л.м. металла трубы, м3</w:t>
            </w:r>
          </w:p>
        </w:tc>
        <w:tc>
          <w:tcPr>
            <w:tcW w:w="1773" w:type="dxa"/>
            <w:shd w:val="clear" w:color="auto" w:fill="FFD200"/>
            <w:vAlign w:val="center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долива (вытеснения) каждые 100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proofErr w:type="gramStart"/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м,м</w:t>
            </w:r>
            <w:proofErr w:type="gramEnd"/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1 л.м. внетр. пространства трубы, м3</w:t>
            </w:r>
          </w:p>
        </w:tc>
        <w:tc>
          <w:tcPr>
            <w:tcW w:w="1559" w:type="dxa"/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долива каждых 100м, м3</w:t>
            </w:r>
          </w:p>
        </w:tc>
        <w:tc>
          <w:tcPr>
            <w:tcW w:w="1560" w:type="dxa"/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1 л.м трубы, м3</w:t>
            </w:r>
          </w:p>
        </w:tc>
        <w:tc>
          <w:tcPr>
            <w:tcW w:w="2551" w:type="dxa"/>
            <w:tcBorders>
              <w:right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Объем долива (вытеснения) каждых 100м, м3</w:t>
            </w:r>
          </w:p>
        </w:tc>
      </w:tr>
      <w:tr w:rsidR="001729B1" w:rsidTr="00062364">
        <w:tc>
          <w:tcPr>
            <w:tcW w:w="1555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Бурильные трубы</w:t>
            </w:r>
          </w:p>
        </w:tc>
      </w:tr>
      <w:tr w:rsidR="001729B1" w:rsidTr="00062364"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151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032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</w:tr>
      <w:tr w:rsidR="001729B1" w:rsidRPr="000201A9" w:rsidTr="00062364">
        <w:tc>
          <w:tcPr>
            <w:tcW w:w="1555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Обсадные трубы</w:t>
            </w:r>
          </w:p>
        </w:tc>
      </w:tr>
      <w:tr w:rsidR="001729B1" w:rsidTr="00062364"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151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032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</w:tr>
      <w:tr w:rsidR="001729B1" w:rsidRPr="000201A9" w:rsidTr="00062364">
        <w:tc>
          <w:tcPr>
            <w:tcW w:w="1555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Ствол скважины</w:t>
            </w:r>
          </w:p>
        </w:tc>
      </w:tr>
      <w:tr w:rsidR="001729B1" w:rsidTr="00062364"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151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032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29B1" w:rsidRDefault="001729B1" w:rsidP="00062364">
            <w:pPr>
              <w:rPr>
                <w:szCs w:val="24"/>
              </w:rPr>
            </w:pPr>
          </w:p>
        </w:tc>
      </w:tr>
    </w:tbl>
    <w:p w:rsidR="001729B1" w:rsidRDefault="001729B1" w:rsidP="001729B1">
      <w:pPr>
        <w:rPr>
          <w:szCs w:val="24"/>
        </w:rPr>
      </w:pPr>
    </w:p>
    <w:p w:rsidR="001729B1" w:rsidRPr="00043B02" w:rsidRDefault="001729B1" w:rsidP="001729B1">
      <w:pPr>
        <w:jc w:val="center"/>
        <w:rPr>
          <w:szCs w:val="24"/>
        </w:rPr>
      </w:pPr>
      <w:r w:rsidRPr="00043B02">
        <w:rPr>
          <w:szCs w:val="24"/>
        </w:rPr>
        <w:t xml:space="preserve">Таблица </w:t>
      </w:r>
      <w:proofErr w:type="spellStart"/>
      <w:r w:rsidRPr="00043B02">
        <w:rPr>
          <w:szCs w:val="24"/>
        </w:rPr>
        <w:t>долива</w:t>
      </w:r>
      <w:proofErr w:type="spellEnd"/>
      <w:r w:rsidRPr="00043B02">
        <w:rPr>
          <w:szCs w:val="24"/>
        </w:rPr>
        <w:t xml:space="preserve"> скважины при СПО</w:t>
      </w:r>
    </w:p>
    <w:tbl>
      <w:tblPr>
        <w:tblStyle w:val="aff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1843"/>
        <w:gridCol w:w="2268"/>
        <w:gridCol w:w="3260"/>
        <w:gridCol w:w="4111"/>
      </w:tblGrid>
      <w:tr w:rsidR="001729B1" w:rsidRPr="000201A9" w:rsidTr="00062364"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1 свеча м³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5 свечей м³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10 свечей м³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729B1" w:rsidRPr="000201A9" w:rsidRDefault="001729B1" w:rsidP="0006236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201A9"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1729B1" w:rsidRPr="00043B02" w:rsidTr="00062364">
        <w:tc>
          <w:tcPr>
            <w:tcW w:w="675" w:type="dxa"/>
            <w:tcBorders>
              <w:top w:val="single" w:sz="12" w:space="0" w:color="auto"/>
            </w:tcBorders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  <w:r w:rsidRPr="00043B02">
              <w:rPr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</w:tr>
      <w:tr w:rsidR="001729B1" w:rsidRPr="00043B02" w:rsidTr="00062364">
        <w:tc>
          <w:tcPr>
            <w:tcW w:w="675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  <w:r w:rsidRPr="00043B02">
              <w:rPr>
                <w:szCs w:val="24"/>
              </w:rPr>
              <w:t>2</w:t>
            </w:r>
          </w:p>
        </w:tc>
        <w:tc>
          <w:tcPr>
            <w:tcW w:w="3402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3260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</w:tr>
      <w:tr w:rsidR="001729B1" w:rsidRPr="00043B02" w:rsidTr="00062364">
        <w:tc>
          <w:tcPr>
            <w:tcW w:w="675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  <w:r w:rsidRPr="00043B02">
              <w:rPr>
                <w:szCs w:val="24"/>
              </w:rPr>
              <w:t>3</w:t>
            </w:r>
          </w:p>
        </w:tc>
        <w:tc>
          <w:tcPr>
            <w:tcW w:w="3402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3260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</w:tr>
      <w:tr w:rsidR="001729B1" w:rsidRPr="00043B02" w:rsidTr="00062364">
        <w:tc>
          <w:tcPr>
            <w:tcW w:w="675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  <w:r w:rsidRPr="00043B02">
              <w:rPr>
                <w:szCs w:val="24"/>
              </w:rPr>
              <w:t>4</w:t>
            </w:r>
          </w:p>
        </w:tc>
        <w:tc>
          <w:tcPr>
            <w:tcW w:w="3402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3260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1729B1" w:rsidRPr="00043B02" w:rsidRDefault="001729B1" w:rsidP="00062364">
            <w:pPr>
              <w:jc w:val="center"/>
              <w:rPr>
                <w:szCs w:val="24"/>
              </w:rPr>
            </w:pPr>
          </w:p>
        </w:tc>
      </w:tr>
    </w:tbl>
    <w:p w:rsidR="001729B1" w:rsidRDefault="001729B1" w:rsidP="001729B1">
      <w:pPr>
        <w:rPr>
          <w:szCs w:val="24"/>
        </w:rPr>
      </w:pPr>
    </w:p>
    <w:p w:rsidR="001729B1" w:rsidRDefault="001729B1" w:rsidP="001729B1">
      <w:pPr>
        <w:rPr>
          <w:szCs w:val="24"/>
        </w:rPr>
        <w:sectPr w:rsidR="001729B1" w:rsidSect="007E3112">
          <w:headerReference w:type="default" r:id="rId93"/>
          <w:footerReference w:type="default" r:id="rId94"/>
          <w:pgSz w:w="16838" w:h="11906" w:orient="landscape" w:code="9"/>
          <w:pgMar w:top="1247" w:right="510" w:bottom="1021" w:left="567" w:header="709" w:footer="709" w:gutter="0"/>
          <w:cols w:space="708"/>
          <w:docGrid w:linePitch="360"/>
        </w:sectPr>
      </w:pPr>
    </w:p>
    <w:p w:rsidR="001729B1" w:rsidRPr="000201A9" w:rsidRDefault="001729B1" w:rsidP="001729B1">
      <w:pPr>
        <w:pStyle w:val="21"/>
        <w:keepNext w:val="0"/>
        <w:spacing w:before="0" w:after="0"/>
        <w:jc w:val="both"/>
        <w:rPr>
          <w:i w:val="0"/>
          <w:sz w:val="24"/>
        </w:rPr>
      </w:pPr>
      <w:bookmarkStart w:id="213" w:name="Приложение20Ф"/>
      <w:bookmarkStart w:id="214" w:name="_Toc81921966"/>
      <w:r w:rsidRPr="00A027ED">
        <w:rPr>
          <w:i w:val="0"/>
          <w:sz w:val="24"/>
        </w:rPr>
        <w:lastRenderedPageBreak/>
        <w:t xml:space="preserve">ПРИЛОЖЕНИЕ </w:t>
      </w:r>
      <w:r w:rsidR="00103B4A">
        <w:rPr>
          <w:i w:val="0"/>
          <w:sz w:val="24"/>
        </w:rPr>
        <w:t>20</w:t>
      </w:r>
      <w:r w:rsidRPr="00A027ED">
        <w:rPr>
          <w:i w:val="0"/>
          <w:sz w:val="24"/>
        </w:rPr>
        <w:t xml:space="preserve">. </w:t>
      </w:r>
      <w:r w:rsidRPr="000201A9">
        <w:rPr>
          <w:i w:val="0"/>
          <w:sz w:val="24"/>
        </w:rPr>
        <w:t>ШАБЛОН «АКТ РЕВИЗИИ ОБОРУДОВАНИЯ»</w:t>
      </w:r>
      <w:bookmarkEnd w:id="213"/>
      <w:bookmarkEnd w:id="214"/>
    </w:p>
    <w:p w:rsidR="001729B1" w:rsidRDefault="001729B1" w:rsidP="001729B1">
      <w:pPr>
        <w:pStyle w:val="aff2"/>
        <w:rPr>
          <w:i/>
          <w:sz w:val="24"/>
          <w:szCs w:val="24"/>
        </w:rPr>
      </w:pPr>
    </w:p>
    <w:p w:rsidR="001729B1" w:rsidRPr="00480F08" w:rsidRDefault="001729B1" w:rsidP="001729B1">
      <w:pPr>
        <w:pStyle w:val="aff2"/>
        <w:rPr>
          <w:i/>
          <w:sz w:val="24"/>
          <w:szCs w:val="24"/>
        </w:rPr>
      </w:pPr>
      <w:r w:rsidRPr="00480F08">
        <w:rPr>
          <w:i/>
          <w:sz w:val="24"/>
          <w:szCs w:val="24"/>
        </w:rPr>
        <w:t xml:space="preserve">(Наименование организации, производившей </w:t>
      </w:r>
      <w:r>
        <w:rPr>
          <w:i/>
          <w:sz w:val="24"/>
          <w:szCs w:val="24"/>
        </w:rPr>
        <w:t>ревизию оборудования</w:t>
      </w:r>
      <w:r w:rsidRPr="00480F08">
        <w:rPr>
          <w:i/>
          <w:sz w:val="24"/>
          <w:szCs w:val="24"/>
        </w:rPr>
        <w:t>)</w:t>
      </w:r>
    </w:p>
    <w:p w:rsidR="001729B1" w:rsidRPr="00480F08" w:rsidRDefault="001729B1" w:rsidP="001729B1">
      <w:pPr>
        <w:pStyle w:val="aff2"/>
        <w:rPr>
          <w:sz w:val="24"/>
          <w:szCs w:val="24"/>
        </w:rPr>
      </w:pPr>
    </w:p>
    <w:p w:rsidR="001729B1" w:rsidRPr="00480F08" w:rsidRDefault="001729B1" w:rsidP="001729B1">
      <w:pPr>
        <w:pStyle w:val="aff2"/>
        <w:rPr>
          <w:b/>
          <w:sz w:val="24"/>
          <w:szCs w:val="24"/>
        </w:rPr>
      </w:pPr>
      <w:r w:rsidRPr="00480F08">
        <w:rPr>
          <w:b/>
          <w:sz w:val="24"/>
          <w:szCs w:val="24"/>
        </w:rPr>
        <w:t>А К Т</w:t>
      </w:r>
    </w:p>
    <w:p w:rsidR="001729B1" w:rsidRPr="001F741D" w:rsidRDefault="001729B1" w:rsidP="001729B1">
      <w:pPr>
        <w:jc w:val="center"/>
        <w:rPr>
          <w:b/>
          <w:szCs w:val="24"/>
        </w:rPr>
      </w:pPr>
      <w:r>
        <w:rPr>
          <w:b/>
          <w:szCs w:val="24"/>
        </w:rPr>
        <w:t>р</w:t>
      </w:r>
      <w:r w:rsidRPr="001F741D">
        <w:rPr>
          <w:b/>
          <w:szCs w:val="24"/>
        </w:rPr>
        <w:t>е</w:t>
      </w:r>
      <w:r>
        <w:rPr>
          <w:b/>
          <w:szCs w:val="24"/>
        </w:rPr>
        <w:t>визии оборудования</w:t>
      </w:r>
    </w:p>
    <w:p w:rsidR="001729B1" w:rsidRPr="00480F08" w:rsidRDefault="001729B1" w:rsidP="001729B1">
      <w:pPr>
        <w:rPr>
          <w:szCs w:val="24"/>
        </w:rPr>
      </w:pPr>
    </w:p>
    <w:p w:rsidR="001729B1" w:rsidRPr="00980AAC" w:rsidRDefault="001729B1" w:rsidP="001729B1">
      <w:pPr>
        <w:rPr>
          <w:szCs w:val="24"/>
        </w:rPr>
      </w:pPr>
      <w:r w:rsidRPr="00980AAC">
        <w:rPr>
          <w:szCs w:val="24"/>
        </w:rPr>
        <w:t>«_____»_____________20___г.</w:t>
      </w:r>
      <w:r w:rsidRPr="00980AAC">
        <w:rPr>
          <w:szCs w:val="24"/>
        </w:rPr>
        <w:tab/>
      </w:r>
      <w:r w:rsidRPr="00980AAC">
        <w:rPr>
          <w:szCs w:val="24"/>
        </w:rPr>
        <w:tab/>
      </w:r>
      <w:r w:rsidRPr="00980AAC">
        <w:rPr>
          <w:szCs w:val="24"/>
        </w:rPr>
        <w:tab/>
        <w:t xml:space="preserve">              г. (</w:t>
      </w:r>
      <w:r w:rsidRPr="00980AAC">
        <w:rPr>
          <w:i/>
          <w:szCs w:val="24"/>
        </w:rPr>
        <w:t>место проведения работ</w:t>
      </w:r>
      <w:r w:rsidRPr="00980AAC">
        <w:rPr>
          <w:szCs w:val="24"/>
        </w:rPr>
        <w:t>)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>Комиссия в составе: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Председатель:</w:t>
      </w:r>
      <w:r>
        <w:rPr>
          <w:szCs w:val="24"/>
        </w:rPr>
        <w:tab/>
      </w:r>
      <w:proofErr w:type="gramEnd"/>
      <w:r w:rsidRPr="00480F08">
        <w:rPr>
          <w:szCs w:val="24"/>
        </w:rPr>
        <w:t xml:space="preserve">    __________________________________________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  <w:t xml:space="preserve">Члены </w:t>
      </w:r>
      <w:proofErr w:type="gramStart"/>
      <w:r w:rsidRPr="00480F08">
        <w:rPr>
          <w:szCs w:val="24"/>
        </w:rPr>
        <w:t>комиссии:</w:t>
      </w:r>
      <w:r w:rsidRPr="00480F08">
        <w:rPr>
          <w:szCs w:val="24"/>
        </w:rPr>
        <w:tab/>
      </w:r>
      <w:proofErr w:type="gramEnd"/>
      <w:r w:rsidRPr="00480F08">
        <w:rPr>
          <w:szCs w:val="24"/>
        </w:rPr>
        <w:tab/>
        <w:t>1. __________________________________________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2. __________________________________________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3.___________________________________________</w:t>
      </w:r>
    </w:p>
    <w:p w:rsidR="001729B1" w:rsidRDefault="001729B1" w:rsidP="001729B1">
      <w:pPr>
        <w:rPr>
          <w:szCs w:val="24"/>
        </w:rPr>
      </w:pPr>
    </w:p>
    <w:p w:rsidR="001729B1" w:rsidRDefault="001729B1" w:rsidP="001729B1">
      <w:pPr>
        <w:rPr>
          <w:szCs w:val="24"/>
        </w:rPr>
      </w:pPr>
      <w:r w:rsidRPr="00480F08">
        <w:rPr>
          <w:szCs w:val="24"/>
        </w:rPr>
        <w:t xml:space="preserve">произвела </w:t>
      </w:r>
      <w:r>
        <w:rPr>
          <w:szCs w:val="24"/>
        </w:rPr>
        <w:t>ревизию следующего оборудования:</w:t>
      </w:r>
    </w:p>
    <w:p w:rsidR="001729B1" w:rsidRPr="00480F08" w:rsidRDefault="001729B1" w:rsidP="001729B1">
      <w:pPr>
        <w:rPr>
          <w:bCs/>
          <w:szCs w:val="24"/>
        </w:rPr>
      </w:pPr>
      <w:r w:rsidRPr="00480F08">
        <w:rPr>
          <w:bCs/>
          <w:szCs w:val="24"/>
        </w:rPr>
        <w:t>________________________________________________________________________________</w:t>
      </w:r>
      <w:r>
        <w:rPr>
          <w:bCs/>
          <w:szCs w:val="24"/>
        </w:rPr>
        <w:softHyphen/>
        <w:t>________________________________________________________________________________</w:t>
      </w:r>
    </w:p>
    <w:p w:rsidR="001729B1" w:rsidRDefault="001729B1" w:rsidP="001729B1">
      <w:pPr>
        <w:jc w:val="center"/>
        <w:rPr>
          <w:szCs w:val="24"/>
        </w:rPr>
      </w:pPr>
      <w:r w:rsidRPr="00480F08">
        <w:rPr>
          <w:szCs w:val="24"/>
        </w:rPr>
        <w:t>(наименование оборудования, приспособлений и их тех</w:t>
      </w:r>
      <w:r>
        <w:rPr>
          <w:szCs w:val="24"/>
        </w:rPr>
        <w:t>.</w:t>
      </w:r>
      <w:r w:rsidRPr="00480F08">
        <w:rPr>
          <w:szCs w:val="24"/>
        </w:rPr>
        <w:t xml:space="preserve"> характеристики</w:t>
      </w:r>
      <w:r>
        <w:rPr>
          <w:szCs w:val="24"/>
        </w:rPr>
        <w:t>, заводской №</w:t>
      </w:r>
      <w:r w:rsidRPr="00480F08">
        <w:rPr>
          <w:szCs w:val="24"/>
        </w:rPr>
        <w:t>)</w:t>
      </w:r>
    </w:p>
    <w:p w:rsidR="001729B1" w:rsidRPr="00480F08" w:rsidRDefault="001729B1" w:rsidP="001729B1">
      <w:pPr>
        <w:jc w:val="center"/>
        <w:rPr>
          <w:szCs w:val="24"/>
        </w:rPr>
      </w:pPr>
    </w:p>
    <w:p w:rsidR="001729B1" w:rsidRDefault="001729B1" w:rsidP="001729B1">
      <w:pPr>
        <w:rPr>
          <w:szCs w:val="24"/>
        </w:rPr>
      </w:pPr>
      <w:r>
        <w:rPr>
          <w:szCs w:val="24"/>
        </w:rPr>
        <w:t>В процессе ревизии были проведены следующие работы:</w:t>
      </w:r>
    </w:p>
    <w:p w:rsidR="001729B1" w:rsidRDefault="001729B1" w:rsidP="001729B1">
      <w:pPr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</w:t>
      </w:r>
    </w:p>
    <w:p w:rsidR="001729B1" w:rsidRPr="00480F08" w:rsidRDefault="001729B1" w:rsidP="001729B1">
      <w:pPr>
        <w:jc w:val="center"/>
        <w:rPr>
          <w:szCs w:val="24"/>
        </w:rPr>
      </w:pPr>
    </w:p>
    <w:p w:rsidR="001729B1" w:rsidRPr="00480F08" w:rsidRDefault="001729B1" w:rsidP="001729B1">
      <w:pPr>
        <w:rPr>
          <w:b/>
          <w:szCs w:val="24"/>
        </w:rPr>
      </w:pPr>
      <w:r w:rsidRPr="000201A9">
        <w:rPr>
          <w:szCs w:val="24"/>
        </w:rPr>
        <w:tab/>
        <w:t>В результате произведенных работ установлено:</w:t>
      </w:r>
      <w:r w:rsidRPr="00480F08">
        <w:rPr>
          <w:b/>
          <w:szCs w:val="24"/>
        </w:rPr>
        <w:t xml:space="preserve"> ________________________________</w:t>
      </w:r>
      <w:r>
        <w:rPr>
          <w:b/>
          <w:szCs w:val="24"/>
        </w:rPr>
        <w:t>________________________________________________</w:t>
      </w:r>
    </w:p>
    <w:p w:rsidR="001729B1" w:rsidRPr="00480F08" w:rsidRDefault="001729B1" w:rsidP="001729B1">
      <w:pPr>
        <w:pStyle w:val="af9"/>
      </w:pPr>
      <w:r w:rsidRPr="00480F08">
        <w:t>________________________________________________________________________________________________________________________________________________________________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  <w:t>Комиссия считает: ________________________________________________</w:t>
      </w:r>
      <w:r>
        <w:rPr>
          <w:szCs w:val="24"/>
        </w:rPr>
        <w:t>_________</w:t>
      </w:r>
    </w:p>
    <w:p w:rsidR="001729B1" w:rsidRPr="00480F08" w:rsidRDefault="001729B1" w:rsidP="001729B1">
      <w:pPr>
        <w:pStyle w:val="af9"/>
      </w:pPr>
      <w:r w:rsidRPr="00480F08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29B1" w:rsidRPr="00480F08" w:rsidRDefault="001729B1" w:rsidP="001729B1">
      <w:pPr>
        <w:rPr>
          <w:szCs w:val="24"/>
        </w:rPr>
      </w:pP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proofErr w:type="gramStart"/>
      <w:r w:rsidRPr="00480F08">
        <w:rPr>
          <w:szCs w:val="24"/>
        </w:rPr>
        <w:t>Подписи:</w:t>
      </w:r>
      <w:r w:rsidRPr="00480F08">
        <w:rPr>
          <w:szCs w:val="24"/>
        </w:rPr>
        <w:tab/>
      </w:r>
      <w:proofErr w:type="gramEnd"/>
      <w:r w:rsidRPr="00480F08">
        <w:rPr>
          <w:szCs w:val="24"/>
        </w:rPr>
        <w:tab/>
        <w:t>________________________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1._______________________</w:t>
      </w:r>
    </w:p>
    <w:p w:rsidR="001729B1" w:rsidRPr="00480F08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2._______________________</w:t>
      </w:r>
    </w:p>
    <w:p w:rsidR="001729B1" w:rsidRDefault="001729B1" w:rsidP="001729B1">
      <w:pPr>
        <w:rPr>
          <w:szCs w:val="24"/>
        </w:rPr>
      </w:pP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</w:r>
      <w:r w:rsidRPr="00480F08">
        <w:rPr>
          <w:szCs w:val="24"/>
        </w:rPr>
        <w:tab/>
        <w:t>3._______________________</w:t>
      </w:r>
    </w:p>
    <w:p w:rsidR="0056357D" w:rsidRDefault="0056357D" w:rsidP="001729B1">
      <w:pPr>
        <w:rPr>
          <w:szCs w:val="24"/>
        </w:rPr>
        <w:sectPr w:rsidR="0056357D" w:rsidSect="001729B1">
          <w:headerReference w:type="default" r:id="rId95"/>
          <w:footerReference w:type="default" r:id="rId96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:rsidR="0056357D" w:rsidRPr="00801726" w:rsidRDefault="0056357D" w:rsidP="0056357D">
      <w:pPr>
        <w:pStyle w:val="21"/>
        <w:keepNext w:val="0"/>
        <w:spacing w:before="0" w:after="0"/>
        <w:jc w:val="both"/>
        <w:rPr>
          <w:i w:val="0"/>
          <w:sz w:val="24"/>
          <w:szCs w:val="24"/>
        </w:rPr>
      </w:pPr>
      <w:bookmarkStart w:id="215" w:name="_Toc81921967"/>
      <w:bookmarkStart w:id="216" w:name="Приложение21Ф"/>
      <w:r w:rsidRPr="00801726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2</w:t>
      </w:r>
      <w:r w:rsidR="00103B4A">
        <w:rPr>
          <w:i w:val="0"/>
          <w:sz w:val="24"/>
          <w:szCs w:val="24"/>
        </w:rPr>
        <w:t>1</w:t>
      </w:r>
      <w:r w:rsidRPr="00801726">
        <w:rPr>
          <w:i w:val="0"/>
          <w:sz w:val="24"/>
          <w:szCs w:val="24"/>
        </w:rPr>
        <w:t>. ШАБЛОН «ВЕДОМОСТЬ НА СМОНТИРОВАННОЕ ТЕХНОЛОГИЧЕСКОЕ ОБОРУДОВАНИЕ»</w:t>
      </w:r>
      <w:bookmarkEnd w:id="215"/>
    </w:p>
    <w:bookmarkEnd w:id="216"/>
    <w:p w:rsidR="0056357D" w:rsidRPr="007F1E40" w:rsidRDefault="0056357D" w:rsidP="0056357D">
      <w:pPr>
        <w:rPr>
          <w:b/>
          <w:szCs w:val="24"/>
        </w:rPr>
      </w:pPr>
    </w:p>
    <w:p w:rsidR="0056357D" w:rsidRPr="007F1E40" w:rsidRDefault="0056357D" w:rsidP="0056357D">
      <w:pPr>
        <w:jc w:val="center"/>
        <w:rPr>
          <w:b/>
          <w:szCs w:val="24"/>
        </w:rPr>
      </w:pPr>
      <w:r w:rsidRPr="007F1E40">
        <w:rPr>
          <w:b/>
          <w:szCs w:val="24"/>
        </w:rPr>
        <w:t>Ведомость</w:t>
      </w:r>
    </w:p>
    <w:p w:rsidR="0056357D" w:rsidRPr="007F1E40" w:rsidRDefault="0056357D" w:rsidP="0056357D">
      <w:pPr>
        <w:jc w:val="center"/>
        <w:rPr>
          <w:b/>
          <w:szCs w:val="24"/>
        </w:rPr>
      </w:pPr>
      <w:r w:rsidRPr="007F1E40">
        <w:rPr>
          <w:b/>
          <w:szCs w:val="24"/>
        </w:rPr>
        <w:t>на смонтированное оборудование на скважине №___, КП ____</w:t>
      </w:r>
    </w:p>
    <w:p w:rsidR="0056357D" w:rsidRDefault="0056357D" w:rsidP="0056357D">
      <w:pPr>
        <w:jc w:val="center"/>
        <w:rPr>
          <w:b/>
          <w:i/>
          <w:szCs w:val="24"/>
        </w:rPr>
      </w:pPr>
      <w:r w:rsidRPr="007F1E40">
        <w:rPr>
          <w:b/>
          <w:i/>
          <w:szCs w:val="24"/>
        </w:rPr>
        <w:t>__</w:t>
      </w:r>
      <w:proofErr w:type="gramStart"/>
      <w:r w:rsidRPr="007F1E40">
        <w:rPr>
          <w:b/>
          <w:i/>
          <w:szCs w:val="24"/>
        </w:rPr>
        <w:t>_(</w:t>
      </w:r>
      <w:proofErr w:type="gramEnd"/>
      <w:r w:rsidRPr="007F1E40">
        <w:rPr>
          <w:b/>
          <w:i/>
          <w:szCs w:val="24"/>
        </w:rPr>
        <w:t>наименование месторождения)__</w:t>
      </w:r>
    </w:p>
    <w:p w:rsidR="0056357D" w:rsidRDefault="0056357D" w:rsidP="0056357D">
      <w:pPr>
        <w:jc w:val="center"/>
        <w:rPr>
          <w:b/>
          <w:i/>
          <w:szCs w:val="24"/>
        </w:rPr>
      </w:pPr>
    </w:p>
    <w:tbl>
      <w:tblPr>
        <w:tblW w:w="9072" w:type="dxa"/>
        <w:tblInd w:w="137" w:type="dxa"/>
        <w:tblLook w:val="04A0" w:firstRow="1" w:lastRow="0" w:firstColumn="1" w:lastColumn="0" w:noHBand="0" w:noVBand="1"/>
      </w:tblPr>
      <w:tblGrid>
        <w:gridCol w:w="2489"/>
        <w:gridCol w:w="3140"/>
        <w:gridCol w:w="3443"/>
      </w:tblGrid>
      <w:tr w:rsidR="0056357D" w:rsidRPr="007F1E40" w:rsidTr="00062364">
        <w:trPr>
          <w:trHeight w:val="297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F1E40">
              <w:rPr>
                <w:rFonts w:eastAsia="Times New Roman"/>
                <w:color w:val="000000"/>
                <w:szCs w:val="24"/>
                <w:lang w:eastAsia="ru-RU"/>
              </w:rPr>
              <w:t>Скважина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7F1E40" w:rsidTr="00062364">
        <w:trPr>
          <w:trHeight w:val="297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F1E40">
              <w:rPr>
                <w:rFonts w:eastAsia="Times New Roman"/>
                <w:color w:val="000000"/>
                <w:szCs w:val="24"/>
                <w:lang w:eastAsia="ru-RU"/>
              </w:rPr>
              <w:t>Месторождение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7F1E40" w:rsidTr="00062364">
        <w:trPr>
          <w:trHeight w:val="297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Дата установки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357D" w:rsidRPr="007F1E4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7F1E40" w:rsidTr="00062364">
        <w:trPr>
          <w:trHeight w:val="297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7D" w:rsidRPr="007F1E4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56357D" w:rsidRDefault="0056357D" w:rsidP="0056357D">
      <w:pPr>
        <w:jc w:val="center"/>
        <w:rPr>
          <w:szCs w:val="24"/>
        </w:rPr>
      </w:pPr>
    </w:p>
    <w:tbl>
      <w:tblPr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560"/>
        <w:gridCol w:w="1701"/>
        <w:gridCol w:w="1446"/>
        <w:gridCol w:w="1276"/>
      </w:tblGrid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8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val="en-US" w:eastAsia="ru-RU"/>
              </w:rPr>
              <w:t>I</w:t>
            </w:r>
            <w:r w:rsidRPr="007B0891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Сведения о </w:t>
            </w: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устьевом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герметизаторе</w:t>
            </w:r>
            <w:proofErr w:type="spellEnd"/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8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1. Тип. Шифр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 Заводской номер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3. Дата выпуска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, дата ввода в эксплуатацию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 Размер и тип плашек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 Диаметр проходного отверстия,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6. Диаметр окружности по центрам отверстий под шпильки,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7.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8. Размер и тип резьбы под шпильки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9. Средний диаметр проточки под прокладку,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10. Глубина проточки под прокладку,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11. Ширина проточки под прокладку,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8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I</w:t>
            </w:r>
            <w:r>
              <w:rPr>
                <w:rFonts w:eastAsia="Times New Roman"/>
                <w:b/>
                <w:bCs/>
                <w:color w:val="000000"/>
                <w:szCs w:val="24"/>
                <w:lang w:val="en-US" w:eastAsia="ru-RU"/>
              </w:rPr>
              <w:t>I</w:t>
            </w: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. Данные</w:t>
            </w:r>
            <w:r w:rsidRPr="00846B52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переходнных</w:t>
            </w:r>
            <w:proofErr w:type="spellEnd"/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катушках (адаптерах)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1</w:t>
            </w: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. Размеры катушки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1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Выссота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, мм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 Размеры фланцев: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2.1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Наружний</w:t>
            </w:r>
            <w:proofErr w:type="spell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диаметр,мм</w:t>
            </w:r>
            <w:proofErr w:type="spellEnd"/>
            <w:proofErr w:type="gram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2.2 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Внутренний </w:t>
            </w:r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диаметр ,</w:t>
            </w:r>
            <w:proofErr w:type="gramEnd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2.3 Диаметр окружности по центрам отверстий под шпильки,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2.4 Диаметр отверстий под шпильки,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2.5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2.6 Средний диаметр проточки под прокладку,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2.7 Глубина проточки под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прокладу,мм</w:t>
            </w:r>
            <w:proofErr w:type="spellEnd"/>
            <w:proofErr w:type="gram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gridAfter w:val="1"/>
          <w:wAfter w:w="1276" w:type="dxa"/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2.8 Ширина проточки под прокладку, мм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val="en-US" w:eastAsia="ru-RU"/>
              </w:rPr>
              <w:t>III</w:t>
            </w: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. Данные о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манифольде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Н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аименование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Давление, Мпа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1.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2.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3.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4. БРС соединение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5. Манометр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6. Задвижка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 xml:space="preserve">7.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Дросель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C31B10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</w:t>
            </w:r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. Фланцевые соединения </w:t>
            </w:r>
            <w:proofErr w:type="spellStart"/>
            <w:r w:rsidRPr="00C31B1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манифольда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.1 Диаметр окружности по центрам отверстий под шпильки, мм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.2 Диаметр отверстий под шпильки, мм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.3 Количество отверстий под шпильки, </w:t>
            </w:r>
            <w:proofErr w:type="spell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.4 Средний диаметр проточки под прокладку, мм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 xml:space="preserve">.5 Глубина проточки под </w:t>
            </w:r>
            <w:proofErr w:type="spellStart"/>
            <w:proofErr w:type="gramStart"/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прокладу,мм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C31B10" w:rsidTr="00062364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.6 Ширина проточки под прокладку, мм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57D" w:rsidRPr="00C31B10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7D" w:rsidRPr="00C31B10" w:rsidRDefault="0056357D" w:rsidP="00062364">
            <w:pPr>
              <w:rPr>
                <w:rFonts w:eastAsia="Times New Roman"/>
                <w:szCs w:val="24"/>
                <w:lang w:eastAsia="ru-RU"/>
              </w:rPr>
            </w:pPr>
            <w:r w:rsidRPr="00C31B10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6357D" w:rsidRPr="00E52E9C" w:rsidTr="00062364">
        <w:trPr>
          <w:trHeight w:val="300"/>
        </w:trPr>
        <w:tc>
          <w:tcPr>
            <w:tcW w:w="9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VI. Сведения об </w:t>
            </w:r>
            <w:r w:rsidRPr="00E52E9C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прессовке</w:t>
            </w:r>
          </w:p>
        </w:tc>
      </w:tr>
      <w:tr w:rsidR="0056357D" w:rsidRPr="00E52E9C" w:rsidTr="00062364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Оборудование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зав.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 xml:space="preserve">Дата </w:t>
            </w:r>
            <w:proofErr w:type="spellStart"/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опрессовки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 xml:space="preserve">Давление </w:t>
            </w:r>
            <w:proofErr w:type="spellStart"/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опрессовки</w:t>
            </w:r>
            <w:proofErr w:type="spellEnd"/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 xml:space="preserve">Результат </w:t>
            </w:r>
            <w:proofErr w:type="spellStart"/>
            <w:r w:rsidRPr="00E52E9C">
              <w:rPr>
                <w:rFonts w:eastAsia="Times New Roman"/>
                <w:color w:val="000000"/>
                <w:szCs w:val="24"/>
                <w:lang w:eastAsia="ru-RU"/>
              </w:rPr>
              <w:t>опрессовки</w:t>
            </w:r>
            <w:proofErr w:type="spellEnd"/>
          </w:p>
        </w:tc>
      </w:tr>
      <w:tr w:rsidR="0056357D" w:rsidRPr="00E52E9C" w:rsidTr="0006236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E52E9C" w:rsidTr="00062364">
        <w:trPr>
          <w:trHeight w:val="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56357D" w:rsidRPr="00E52E9C" w:rsidTr="00062364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57D" w:rsidRPr="00E52E9C" w:rsidRDefault="0056357D" w:rsidP="00062364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</w:tbl>
    <w:p w:rsidR="0056357D" w:rsidRDefault="0056357D" w:rsidP="0056357D">
      <w:pPr>
        <w:rPr>
          <w:szCs w:val="24"/>
        </w:rPr>
      </w:pPr>
      <w:r>
        <w:rPr>
          <w:szCs w:val="24"/>
        </w:rPr>
        <w:br w:type="page"/>
      </w:r>
    </w:p>
    <w:p w:rsidR="0056357D" w:rsidRDefault="0056357D" w:rsidP="0056357D">
      <w:pPr>
        <w:pStyle w:val="21"/>
        <w:keepNext w:val="0"/>
        <w:spacing w:before="0" w:after="0"/>
        <w:jc w:val="both"/>
        <w:rPr>
          <w:b w:val="0"/>
        </w:rPr>
      </w:pPr>
      <w:bookmarkStart w:id="217" w:name="_Toc81921968"/>
      <w:bookmarkStart w:id="218" w:name="Приложение22Ф"/>
      <w:r w:rsidRPr="00801726">
        <w:rPr>
          <w:i w:val="0"/>
          <w:sz w:val="24"/>
          <w:szCs w:val="24"/>
        </w:rPr>
        <w:lastRenderedPageBreak/>
        <w:t>ПРИЛОЖЕНИЕ 2</w:t>
      </w:r>
      <w:r>
        <w:rPr>
          <w:i w:val="0"/>
          <w:sz w:val="24"/>
          <w:szCs w:val="24"/>
        </w:rPr>
        <w:t>2</w:t>
      </w:r>
      <w:r w:rsidRPr="00801726">
        <w:rPr>
          <w:i w:val="0"/>
          <w:sz w:val="24"/>
          <w:szCs w:val="24"/>
        </w:rPr>
        <w:t>. ШАБЛОН «АКТ ИСПЫТАНИЯ НА ГЕРМЕТИЧНОСТЬ МЕЖКОЛОННОГО ПРОСТРАНСТВА»</w:t>
      </w:r>
      <w:bookmarkEnd w:id="217"/>
    </w:p>
    <w:bookmarkEnd w:id="218"/>
    <w:p w:rsidR="0056357D" w:rsidRPr="00801726" w:rsidRDefault="0056357D" w:rsidP="0056357D">
      <w:pPr>
        <w:tabs>
          <w:tab w:val="left" w:pos="7290"/>
        </w:tabs>
        <w:rPr>
          <w:rFonts w:ascii="Arial" w:hAnsi="Arial" w:cs="Arial"/>
        </w:rPr>
      </w:pPr>
    </w:p>
    <w:p w:rsidR="0056357D" w:rsidRPr="00801726" w:rsidRDefault="0056357D" w:rsidP="0056357D">
      <w:pPr>
        <w:tabs>
          <w:tab w:val="left" w:pos="7290"/>
        </w:tabs>
        <w:rPr>
          <w:highlight w:val="yellow"/>
        </w:rPr>
      </w:pPr>
      <w:r w:rsidRPr="00801726">
        <w:t xml:space="preserve">                                                                                                          (месторождение)</w:t>
      </w:r>
    </w:p>
    <w:p w:rsidR="0056357D" w:rsidRPr="00801726" w:rsidRDefault="0056357D" w:rsidP="0056357D">
      <w:pPr>
        <w:tabs>
          <w:tab w:val="left" w:pos="7290"/>
        </w:tabs>
      </w:pPr>
      <w:r w:rsidRPr="00801726">
        <w:t>«__» _______20___г                                                                        Скважина№____, Куст №___</w:t>
      </w:r>
    </w:p>
    <w:p w:rsidR="0056357D" w:rsidRPr="00801726" w:rsidRDefault="0056357D" w:rsidP="0056357D">
      <w:pPr>
        <w:jc w:val="center"/>
      </w:pPr>
    </w:p>
    <w:p w:rsidR="0056357D" w:rsidRPr="00C423C7" w:rsidRDefault="0056357D" w:rsidP="0056357D">
      <w:pPr>
        <w:jc w:val="center"/>
        <w:rPr>
          <w:b/>
        </w:rPr>
      </w:pPr>
      <w:r w:rsidRPr="00C423C7">
        <w:rPr>
          <w:b/>
        </w:rPr>
        <w:t>АКТ</w:t>
      </w:r>
    </w:p>
    <w:p w:rsidR="0056357D" w:rsidRDefault="0056357D" w:rsidP="0056357D">
      <w:pPr>
        <w:jc w:val="center"/>
        <w:rPr>
          <w:b/>
        </w:rPr>
      </w:pPr>
      <w:r w:rsidRPr="00C423C7">
        <w:rPr>
          <w:b/>
        </w:rPr>
        <w:t xml:space="preserve">испытания </w:t>
      </w:r>
      <w:r>
        <w:rPr>
          <w:b/>
        </w:rPr>
        <w:t xml:space="preserve">на герметичность межколонного пространства </w:t>
      </w:r>
      <w:r w:rsidRPr="006F7CA9">
        <w:rPr>
          <w:b/>
        </w:rPr>
        <w:t>_______</w:t>
      </w:r>
    </w:p>
    <w:p w:rsidR="0056357D" w:rsidRDefault="0056357D" w:rsidP="0056357D">
      <w:pPr>
        <w:spacing w:before="240"/>
        <w:ind w:firstLine="709"/>
        <w:jc w:val="both"/>
      </w:pPr>
      <w:r w:rsidRPr="00700E45">
        <w:t>Мы, нижеподписавшиеся, составили настоящий акт о том, что</w:t>
      </w:r>
      <w:r w:rsidRPr="000675DD">
        <w:t xml:space="preserve"> </w:t>
      </w:r>
      <w:r w:rsidRPr="006F7CA9">
        <w:rPr>
          <w:i/>
        </w:rPr>
        <w:t>_(дата)_</w:t>
      </w:r>
      <w:r w:rsidRPr="006F7CA9">
        <w:t xml:space="preserve"> </w:t>
      </w:r>
      <w:r w:rsidRPr="00700E45">
        <w:t>на скважине №</w:t>
      </w:r>
      <w:r>
        <w:t>____,</w:t>
      </w:r>
      <w:r w:rsidRPr="00700E45">
        <w:t xml:space="preserve"> куста </w:t>
      </w:r>
      <w:r>
        <w:t>№___,</w:t>
      </w:r>
      <w:r w:rsidRPr="00700E45">
        <w:t xml:space="preserve"> </w:t>
      </w:r>
      <w:r>
        <w:rPr>
          <w:bCs/>
        </w:rPr>
        <w:t>______</w:t>
      </w:r>
      <w:r w:rsidRPr="00700E45">
        <w:rPr>
          <w:bCs/>
        </w:rPr>
        <w:t xml:space="preserve"> месторождения произведен</w:t>
      </w:r>
      <w:r>
        <w:rPr>
          <w:bCs/>
        </w:rPr>
        <w:t>о</w:t>
      </w:r>
      <w:r w:rsidRPr="00700E45">
        <w:rPr>
          <w:bCs/>
        </w:rPr>
        <w:t xml:space="preserve"> </w:t>
      </w:r>
      <w:r>
        <w:rPr>
          <w:bCs/>
        </w:rPr>
        <w:t>испытание на герметичность межколонного пространства</w:t>
      </w:r>
      <w:r>
        <w:t xml:space="preserve"> _______, </w:t>
      </w:r>
      <w:proofErr w:type="spellStart"/>
      <w:r>
        <w:t>опрессовка</w:t>
      </w:r>
      <w:proofErr w:type="spellEnd"/>
      <w:r>
        <w:t xml:space="preserve"> произведена </w:t>
      </w:r>
      <w:proofErr w:type="gramStart"/>
      <w:r w:rsidRPr="001032EA">
        <w:rPr>
          <w:i/>
        </w:rPr>
        <w:t>_(</w:t>
      </w:r>
      <w:proofErr w:type="gramEnd"/>
      <w:r w:rsidRPr="001032EA">
        <w:rPr>
          <w:i/>
        </w:rPr>
        <w:t xml:space="preserve">указать </w:t>
      </w:r>
      <w:proofErr w:type="spellStart"/>
      <w:r w:rsidRPr="001032EA">
        <w:rPr>
          <w:i/>
        </w:rPr>
        <w:t>опрессовочную</w:t>
      </w:r>
      <w:proofErr w:type="spellEnd"/>
      <w:r w:rsidRPr="001032EA">
        <w:rPr>
          <w:i/>
        </w:rPr>
        <w:t xml:space="preserve"> жидкость)_</w:t>
      </w:r>
      <w:r>
        <w:rPr>
          <w:i/>
        </w:rPr>
        <w:t xml:space="preserve">, </w:t>
      </w:r>
      <w:r>
        <w:t>давлением __.</w:t>
      </w:r>
    </w:p>
    <w:p w:rsidR="0056357D" w:rsidRDefault="0056357D" w:rsidP="0056357D">
      <w:pPr>
        <w:spacing w:before="240"/>
        <w:ind w:firstLine="709"/>
        <w:jc w:val="both"/>
      </w:pPr>
      <w:proofErr w:type="spellStart"/>
      <w:r>
        <w:rPr>
          <w:sz w:val="22"/>
        </w:rPr>
        <w:t>Опрессовка</w:t>
      </w:r>
      <w:proofErr w:type="spellEnd"/>
      <w:r>
        <w:rPr>
          <w:sz w:val="22"/>
        </w:rPr>
        <w:t xml:space="preserve"> </w:t>
      </w:r>
      <w:r w:rsidRPr="00037CE6">
        <w:t>производил</w:t>
      </w:r>
      <w:r>
        <w:t>ась</w:t>
      </w:r>
      <w:r w:rsidRPr="00037CE6">
        <w:t xml:space="preserve"> </w:t>
      </w:r>
      <w:r>
        <w:t>(</w:t>
      </w:r>
      <w:r w:rsidRPr="009F5B0B">
        <w:rPr>
          <w:i/>
        </w:rPr>
        <w:t xml:space="preserve">указать чем производилась </w:t>
      </w:r>
      <w:proofErr w:type="spellStart"/>
      <w:r w:rsidRPr="009F5B0B">
        <w:rPr>
          <w:i/>
        </w:rPr>
        <w:t>опрессовка</w:t>
      </w:r>
      <w:proofErr w:type="spellEnd"/>
      <w:r w:rsidRPr="009F5B0B">
        <w:rPr>
          <w:i/>
        </w:rPr>
        <w:t>, информацию о КИП, поверка).</w:t>
      </w:r>
    </w:p>
    <w:p w:rsidR="0056357D" w:rsidRDefault="0056357D" w:rsidP="0056357D">
      <w:pPr>
        <w:spacing w:before="240"/>
        <w:ind w:firstLine="709"/>
        <w:jc w:val="both"/>
      </w:pPr>
      <w:r>
        <w:rPr>
          <w:bCs/>
        </w:rPr>
        <w:t xml:space="preserve">Удержание под давлением 30 </w:t>
      </w:r>
      <w:r w:rsidRPr="00A87771">
        <w:rPr>
          <w:bCs/>
        </w:rPr>
        <w:t>минут</w:t>
      </w:r>
      <w:r>
        <w:rPr>
          <w:bCs/>
        </w:rPr>
        <w:t xml:space="preserve"> </w:t>
      </w:r>
    </w:p>
    <w:p w:rsidR="0056357D" w:rsidRDefault="0056357D" w:rsidP="0056357D">
      <w:pPr>
        <w:spacing w:before="240"/>
        <w:jc w:val="both"/>
        <w:rPr>
          <w:bCs/>
        </w:rPr>
      </w:pPr>
      <w:r>
        <w:rPr>
          <w:bCs/>
        </w:rPr>
        <w:t>Падение давление не зафиксировано. (Падение давления составило ___Мпа)</w:t>
      </w:r>
    </w:p>
    <w:p w:rsidR="0056357D" w:rsidRPr="00EA050F" w:rsidRDefault="0056357D" w:rsidP="0056357D">
      <w:pPr>
        <w:spacing w:before="240"/>
        <w:ind w:firstLine="709"/>
        <w:jc w:val="both"/>
        <w:rPr>
          <w:sz w:val="22"/>
        </w:rPr>
      </w:pPr>
      <w:r w:rsidRPr="00823937">
        <w:t xml:space="preserve">Результат </w:t>
      </w:r>
      <w:proofErr w:type="spellStart"/>
      <w:r w:rsidRPr="00823937">
        <w:t>опрессовки</w:t>
      </w:r>
      <w:proofErr w:type="spellEnd"/>
      <w:r w:rsidRPr="00823937">
        <w:t xml:space="preserve">: </w:t>
      </w:r>
      <w:r>
        <w:t xml:space="preserve">межколонное пространство _____ </w:t>
      </w:r>
      <w:r w:rsidRPr="006F7CA9">
        <w:rPr>
          <w:i/>
        </w:rPr>
        <w:t>герметично (негерметично)</w:t>
      </w:r>
      <w:r w:rsidRPr="006F7CA9">
        <w:t>.</w:t>
      </w:r>
    </w:p>
    <w:p w:rsidR="0056357D" w:rsidRDefault="0056357D" w:rsidP="0056357D">
      <w:pPr>
        <w:tabs>
          <w:tab w:val="left" w:pos="5760"/>
          <w:tab w:val="left" w:pos="6300"/>
        </w:tabs>
        <w:jc w:val="both"/>
        <w:rPr>
          <w:bCs/>
        </w:rPr>
      </w:pPr>
    </w:p>
    <w:p w:rsidR="0056357D" w:rsidRPr="00037CE6" w:rsidRDefault="0056357D" w:rsidP="0056357D">
      <w:pPr>
        <w:tabs>
          <w:tab w:val="left" w:pos="5760"/>
          <w:tab w:val="left" w:pos="6300"/>
        </w:tabs>
        <w:jc w:val="both"/>
        <w:rPr>
          <w:bCs/>
        </w:rPr>
      </w:pPr>
    </w:p>
    <w:p w:rsidR="0056357D" w:rsidRDefault="0056357D" w:rsidP="0056357D">
      <w:r>
        <w:t xml:space="preserve">Буровой мастер                                                    _____________   </w:t>
      </w:r>
    </w:p>
    <w:p w:rsidR="0056357D" w:rsidRDefault="0056357D" w:rsidP="0056357D"/>
    <w:p w:rsidR="0056357D" w:rsidRDefault="0056357D" w:rsidP="0056357D"/>
    <w:p w:rsidR="0056357D" w:rsidRDefault="0056357D" w:rsidP="0056357D">
      <w:r>
        <w:t xml:space="preserve">Буровой супервайзер                                           _____________  </w:t>
      </w:r>
    </w:p>
    <w:p w:rsidR="0056357D" w:rsidRDefault="0056357D" w:rsidP="0056357D"/>
    <w:p w:rsidR="0056357D" w:rsidRDefault="0056357D" w:rsidP="0056357D"/>
    <w:p w:rsidR="0056357D" w:rsidRDefault="0056357D" w:rsidP="0056357D">
      <w:r>
        <w:t xml:space="preserve">Мастер УЦДНГ                     </w:t>
      </w:r>
      <w:r w:rsidRPr="00467220">
        <w:tab/>
      </w:r>
      <w:r w:rsidRPr="00467220">
        <w:tab/>
        <w:t xml:space="preserve">         ______________</w:t>
      </w:r>
    </w:p>
    <w:p w:rsidR="0056357D" w:rsidRDefault="0056357D">
      <w:r>
        <w:br w:type="page"/>
      </w:r>
    </w:p>
    <w:p w:rsidR="00BD7D85" w:rsidRPr="00801726" w:rsidRDefault="00801726" w:rsidP="00801726">
      <w:pPr>
        <w:pStyle w:val="21"/>
        <w:keepNext w:val="0"/>
        <w:spacing w:before="0" w:after="0"/>
        <w:jc w:val="both"/>
        <w:rPr>
          <w:i w:val="0"/>
          <w:sz w:val="24"/>
          <w:szCs w:val="24"/>
        </w:rPr>
      </w:pPr>
      <w:bookmarkStart w:id="219" w:name="_Toc81921969"/>
      <w:bookmarkStart w:id="220" w:name="Приложение23Ф"/>
      <w:r w:rsidRPr="00801726">
        <w:rPr>
          <w:i w:val="0"/>
          <w:sz w:val="24"/>
          <w:szCs w:val="24"/>
        </w:rPr>
        <w:lastRenderedPageBreak/>
        <w:t>ПРИЛОЖЕНИЕ 2</w:t>
      </w:r>
      <w:r w:rsidR="0056357D">
        <w:rPr>
          <w:i w:val="0"/>
          <w:sz w:val="24"/>
          <w:szCs w:val="24"/>
        </w:rPr>
        <w:t>3</w:t>
      </w:r>
      <w:r w:rsidRPr="00801726">
        <w:rPr>
          <w:i w:val="0"/>
          <w:sz w:val="24"/>
          <w:szCs w:val="24"/>
        </w:rPr>
        <w:t>. ШАБЛОН «АКТ ИСПЫТАНИЯ НА ГЕРМЕТИЧНОСТЬ МЕЖПАКЕРНОГО ПРОСТРАНСТВА»</w:t>
      </w:r>
      <w:bookmarkEnd w:id="219"/>
    </w:p>
    <w:bookmarkEnd w:id="220"/>
    <w:p w:rsidR="00801726" w:rsidRDefault="00801726" w:rsidP="00BD7D85">
      <w:pPr>
        <w:tabs>
          <w:tab w:val="left" w:pos="7290"/>
        </w:tabs>
        <w:rPr>
          <w:rFonts w:ascii="Arial" w:hAnsi="Arial" w:cs="Arial"/>
          <w:b/>
        </w:rPr>
      </w:pPr>
    </w:p>
    <w:p w:rsidR="00BD7D85" w:rsidRPr="00801726" w:rsidRDefault="00BD7D85" w:rsidP="00BD7D85">
      <w:pPr>
        <w:tabs>
          <w:tab w:val="left" w:pos="7290"/>
        </w:tabs>
        <w:rPr>
          <w:highlight w:val="yellow"/>
        </w:rPr>
      </w:pPr>
      <w:r w:rsidRPr="00801726">
        <w:t xml:space="preserve">                                                                                                         </w:t>
      </w:r>
      <w:r w:rsidR="00801726">
        <w:t xml:space="preserve">   (месторождение)</w:t>
      </w:r>
    </w:p>
    <w:p w:rsidR="00BD7D85" w:rsidRPr="00801726" w:rsidRDefault="00BD7D85" w:rsidP="00BD7D85">
      <w:pPr>
        <w:tabs>
          <w:tab w:val="left" w:pos="7290"/>
        </w:tabs>
      </w:pPr>
      <w:r w:rsidRPr="00801726">
        <w:t>«_</w:t>
      </w:r>
      <w:proofErr w:type="gramStart"/>
      <w:r w:rsidRPr="00801726">
        <w:t>_»_</w:t>
      </w:r>
      <w:proofErr w:type="gramEnd"/>
      <w:r w:rsidRPr="00801726">
        <w:t>______20__г                                                                            Скважина№____, Куст №___</w:t>
      </w:r>
    </w:p>
    <w:p w:rsidR="00BD7D85" w:rsidRDefault="00BD7D85" w:rsidP="00BD7D85">
      <w:pPr>
        <w:jc w:val="center"/>
        <w:rPr>
          <w:b/>
        </w:rPr>
      </w:pPr>
    </w:p>
    <w:p w:rsidR="00BD7D85" w:rsidRPr="00C423C7" w:rsidRDefault="00BD7D85" w:rsidP="00BD7D85">
      <w:pPr>
        <w:jc w:val="center"/>
        <w:rPr>
          <w:b/>
        </w:rPr>
      </w:pPr>
      <w:r w:rsidRPr="00C423C7">
        <w:rPr>
          <w:b/>
        </w:rPr>
        <w:t>АКТ</w:t>
      </w:r>
    </w:p>
    <w:p w:rsidR="00BD7D85" w:rsidRDefault="00BD7D85" w:rsidP="00BD7D85">
      <w:pPr>
        <w:jc w:val="center"/>
        <w:rPr>
          <w:b/>
        </w:rPr>
      </w:pPr>
      <w:r w:rsidRPr="00C423C7">
        <w:rPr>
          <w:b/>
        </w:rPr>
        <w:t xml:space="preserve">испытания </w:t>
      </w:r>
      <w:r>
        <w:rPr>
          <w:b/>
        </w:rPr>
        <w:t xml:space="preserve">на герметичность </w:t>
      </w:r>
      <w:proofErr w:type="spellStart"/>
      <w:r>
        <w:rPr>
          <w:b/>
        </w:rPr>
        <w:t>межпакерного</w:t>
      </w:r>
      <w:proofErr w:type="spellEnd"/>
      <w:r>
        <w:rPr>
          <w:b/>
        </w:rPr>
        <w:t xml:space="preserve"> пространства </w:t>
      </w:r>
      <w:r w:rsidRPr="006F7CA9">
        <w:rPr>
          <w:b/>
        </w:rPr>
        <w:t>_______</w:t>
      </w:r>
    </w:p>
    <w:p w:rsidR="00BD7D85" w:rsidRDefault="00BD7D85" w:rsidP="00980AAC">
      <w:pPr>
        <w:spacing w:before="240"/>
        <w:ind w:firstLine="709"/>
        <w:jc w:val="both"/>
      </w:pPr>
      <w:r w:rsidRPr="00700E45">
        <w:t>Мы, нижеподписавшиеся, составили настоящий акт о том, что</w:t>
      </w:r>
      <w:r w:rsidRPr="000675DD">
        <w:t xml:space="preserve"> </w:t>
      </w:r>
      <w:r w:rsidRPr="006F7CA9">
        <w:rPr>
          <w:i/>
        </w:rPr>
        <w:t>_(дата)_</w:t>
      </w:r>
      <w:r w:rsidRPr="006F7CA9">
        <w:t xml:space="preserve"> </w:t>
      </w:r>
      <w:r w:rsidRPr="00700E45">
        <w:t>на скважине №</w:t>
      </w:r>
      <w:r>
        <w:t>____,</w:t>
      </w:r>
      <w:r w:rsidRPr="00700E45">
        <w:t xml:space="preserve"> куста </w:t>
      </w:r>
      <w:r>
        <w:t>№___,</w:t>
      </w:r>
      <w:r w:rsidRPr="00700E45">
        <w:t xml:space="preserve"> </w:t>
      </w:r>
      <w:r>
        <w:rPr>
          <w:bCs/>
        </w:rPr>
        <w:t>______</w:t>
      </w:r>
      <w:r w:rsidRPr="00700E45">
        <w:rPr>
          <w:bCs/>
        </w:rPr>
        <w:t xml:space="preserve"> месторождения произведен</w:t>
      </w:r>
      <w:r>
        <w:rPr>
          <w:bCs/>
        </w:rPr>
        <w:t>о</w:t>
      </w:r>
      <w:r w:rsidRPr="00700E45">
        <w:rPr>
          <w:bCs/>
        </w:rPr>
        <w:t xml:space="preserve"> </w:t>
      </w:r>
      <w:r>
        <w:rPr>
          <w:bCs/>
        </w:rPr>
        <w:t xml:space="preserve">испытание на герметичность </w:t>
      </w:r>
      <w:proofErr w:type="spellStart"/>
      <w:r>
        <w:rPr>
          <w:bCs/>
        </w:rPr>
        <w:t>межпакерного</w:t>
      </w:r>
      <w:proofErr w:type="spellEnd"/>
      <w:r>
        <w:rPr>
          <w:bCs/>
        </w:rPr>
        <w:t xml:space="preserve"> пространства</w:t>
      </w:r>
      <w:r>
        <w:t xml:space="preserve"> ________, </w:t>
      </w:r>
      <w:r w:rsidRPr="00467220">
        <w:t>ОКК</w:t>
      </w:r>
      <w:r>
        <w:t>_(тип)__</w:t>
      </w:r>
      <w:r w:rsidRPr="00467220">
        <w:t xml:space="preserve"> ХЛ зав.№ </w:t>
      </w:r>
      <w:r>
        <w:t>____.</w:t>
      </w:r>
    </w:p>
    <w:p w:rsidR="00BD7D85" w:rsidRDefault="00BD7D85" w:rsidP="00980AAC">
      <w:pPr>
        <w:spacing w:before="240"/>
        <w:ind w:firstLine="709"/>
        <w:jc w:val="both"/>
      </w:pPr>
      <w:r>
        <w:t>Испытание</w:t>
      </w:r>
      <w:r w:rsidRPr="00037CE6">
        <w:t xml:space="preserve"> производил</w:t>
      </w:r>
      <w:r>
        <w:t>ось</w:t>
      </w:r>
      <w:r w:rsidRPr="00037CE6">
        <w:t xml:space="preserve"> нагнетанием смазки АРМАТОЛ на давление </w:t>
      </w:r>
      <w:r>
        <w:t xml:space="preserve">___МПа, манометр </w:t>
      </w:r>
      <w:r w:rsidRPr="006F7CA9">
        <w:rPr>
          <w:i/>
        </w:rPr>
        <w:t xml:space="preserve">_информация о </w:t>
      </w:r>
      <w:proofErr w:type="gramStart"/>
      <w:r w:rsidRPr="006F7CA9">
        <w:rPr>
          <w:i/>
        </w:rPr>
        <w:t>КИП)_</w:t>
      </w:r>
      <w:proofErr w:type="gramEnd"/>
      <w:r w:rsidRPr="006F7CA9">
        <w:rPr>
          <w:i/>
        </w:rPr>
        <w:t xml:space="preserve">_ </w:t>
      </w:r>
    </w:p>
    <w:p w:rsidR="00BD7D85" w:rsidRDefault="00BD7D85" w:rsidP="00980AAC">
      <w:pPr>
        <w:spacing w:before="240"/>
        <w:ind w:firstLine="709"/>
        <w:jc w:val="both"/>
      </w:pPr>
      <w:r>
        <w:rPr>
          <w:bCs/>
        </w:rPr>
        <w:t xml:space="preserve">Удержание под давлением 5 </w:t>
      </w:r>
      <w:r w:rsidRPr="00A87771">
        <w:rPr>
          <w:bCs/>
        </w:rPr>
        <w:t>минут</w:t>
      </w:r>
      <w:r>
        <w:rPr>
          <w:bCs/>
        </w:rPr>
        <w:t xml:space="preserve"> </w:t>
      </w:r>
    </w:p>
    <w:p w:rsidR="00BD7D85" w:rsidRDefault="00BD7D85" w:rsidP="00980AAC">
      <w:pPr>
        <w:spacing w:before="240"/>
        <w:jc w:val="both"/>
        <w:rPr>
          <w:bCs/>
        </w:rPr>
      </w:pPr>
      <w:r>
        <w:rPr>
          <w:bCs/>
        </w:rPr>
        <w:t>Падение давление не зафиксировано. (Падение давления составило ___Мпа)</w:t>
      </w:r>
    </w:p>
    <w:p w:rsidR="00BD7D85" w:rsidRPr="00EA050F" w:rsidRDefault="00BD7D85" w:rsidP="00980AAC">
      <w:pPr>
        <w:spacing w:before="240"/>
        <w:ind w:firstLine="709"/>
        <w:jc w:val="both"/>
        <w:rPr>
          <w:sz w:val="22"/>
        </w:rPr>
      </w:pPr>
      <w:r w:rsidRPr="00823937">
        <w:t xml:space="preserve">Результат </w:t>
      </w:r>
      <w:proofErr w:type="spellStart"/>
      <w:r w:rsidRPr="00823937">
        <w:t>опрессовки</w:t>
      </w:r>
      <w:proofErr w:type="spellEnd"/>
      <w:r w:rsidRPr="00823937">
        <w:t xml:space="preserve">: </w:t>
      </w:r>
      <w:r w:rsidRPr="006F7CA9">
        <w:rPr>
          <w:i/>
        </w:rPr>
        <w:t>герметично (негерметично)</w:t>
      </w:r>
      <w:r w:rsidRPr="006F7CA9">
        <w:t>.</w:t>
      </w:r>
    </w:p>
    <w:p w:rsidR="00BD7D85" w:rsidRPr="00EA050F" w:rsidRDefault="00BD7D85" w:rsidP="00BD7D85">
      <w:pPr>
        <w:jc w:val="both"/>
        <w:rPr>
          <w:sz w:val="22"/>
        </w:rPr>
      </w:pPr>
    </w:p>
    <w:p w:rsidR="00BD7D85" w:rsidRPr="00037CE6" w:rsidRDefault="00BD7D85" w:rsidP="00BD7D85">
      <w:pPr>
        <w:tabs>
          <w:tab w:val="left" w:pos="5760"/>
          <w:tab w:val="left" w:pos="6300"/>
        </w:tabs>
        <w:jc w:val="both"/>
        <w:rPr>
          <w:bCs/>
        </w:rPr>
      </w:pPr>
      <w:bookmarkStart w:id="221" w:name="_GoBack"/>
      <w:bookmarkEnd w:id="221"/>
    </w:p>
    <w:p w:rsidR="00BD7D85" w:rsidRDefault="00BD7D85" w:rsidP="00BD7D85">
      <w:r>
        <w:t xml:space="preserve">Буровой мастер                                                    _____________   </w:t>
      </w:r>
    </w:p>
    <w:p w:rsidR="00BD7D85" w:rsidRDefault="00BD7D85" w:rsidP="00BD7D85"/>
    <w:p w:rsidR="00BD7D85" w:rsidRDefault="00BD7D85" w:rsidP="00BD7D85">
      <w:r>
        <w:t xml:space="preserve">Буровой супервайзер                                           _____________  </w:t>
      </w:r>
    </w:p>
    <w:p w:rsidR="00BD7D85" w:rsidRDefault="00BD7D85" w:rsidP="00BD7D85"/>
    <w:p w:rsidR="00BD7D85" w:rsidRDefault="00BD7D85" w:rsidP="00BD7D85">
      <w:r>
        <w:t xml:space="preserve">Мастер УЦДНГ                     </w:t>
      </w:r>
      <w:r w:rsidRPr="00467220">
        <w:tab/>
      </w:r>
      <w:r w:rsidRPr="00467220">
        <w:tab/>
        <w:t xml:space="preserve">         ______________</w:t>
      </w:r>
    </w:p>
    <w:p w:rsidR="00801726" w:rsidRDefault="00801726">
      <w:pPr>
        <w:rPr>
          <w:rFonts w:ascii="Arial" w:hAnsi="Arial" w:cs="Arial"/>
          <w:b/>
          <w:bCs/>
          <w:iCs/>
          <w:szCs w:val="24"/>
        </w:rPr>
      </w:pPr>
    </w:p>
    <w:sectPr w:rsidR="00801726" w:rsidSect="00BD7D85">
      <w:pgSz w:w="11906" w:h="16838" w:code="9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8AB" w:rsidRDefault="00E978AB" w:rsidP="000D7C6A">
      <w:r>
        <w:separator/>
      </w:r>
    </w:p>
  </w:endnote>
  <w:endnote w:type="continuationSeparator" w:id="0">
    <w:p w:rsidR="00E978AB" w:rsidRDefault="00E978AB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80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345FAF" w:rsidRDefault="0013097C" w:rsidP="00E613DA">
    <w:pPr>
      <w:pStyle w:val="a6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761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Pr="00F64E6F" w:rsidRDefault="0013097C" w:rsidP="00E613DA">
    <w:pPr>
      <w:jc w:val="both"/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:rsidR="0013097C" w:rsidRPr="00F64E6F" w:rsidRDefault="0013097C" w:rsidP="00E613DA">
    <w:pPr>
      <w:jc w:val="both"/>
      <w:rPr>
        <w:rFonts w:ascii="Arial" w:hAnsi="Arial" w:cs="Arial"/>
        <w:sz w:val="16"/>
        <w:szCs w:val="16"/>
      </w:rPr>
    </w:pPr>
  </w:p>
  <w:p w:rsidR="0013097C" w:rsidRPr="00B5071D" w:rsidRDefault="0013097C" w:rsidP="00E613DA">
    <w:pPr>
      <w:pStyle w:val="a6"/>
      <w:jc w:val="right"/>
      <w:rPr>
        <w:rFonts w:ascii="Arial" w:hAnsi="Arial" w:cs="Arial"/>
        <w:sz w:val="16"/>
        <w:szCs w:val="16"/>
      </w:rPr>
    </w:pPr>
    <w:r w:rsidRPr="00B5071D">
      <w:rPr>
        <w:rFonts w:ascii="Arial" w:hAnsi="Arial" w:cs="Arial"/>
        <w:sz w:val="16"/>
        <w:szCs w:val="16"/>
      </w:rPr>
      <w:t>© ® АО «Востсибнефтегаз», 2021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F40CEA" w:rsidRDefault="00F40CEA" w:rsidP="00E613DA">
    <w:pPr>
      <w:pStyle w:val="a6"/>
      <w:rPr>
        <w:rFonts w:ascii="Arial" w:hAnsi="Arial" w:cs="Arial"/>
        <w:b/>
        <w:color w:val="666666"/>
        <w:sz w:val="12"/>
        <w:szCs w:val="12"/>
      </w:rPr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54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80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761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55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80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761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59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61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761"/>
    </w:tblGrid>
    <w:tr w:rsidR="0013097C" w:rsidRPr="00B5071D" w:rsidTr="00E613DA">
      <w:tc>
        <w:tcPr>
          <w:tcW w:w="5000" w:type="pct"/>
          <w:tcBorders>
            <w:top w:val="single" w:sz="12" w:space="0" w:color="FFD200"/>
          </w:tcBorders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3097C" w:rsidRPr="00B5071D" w:rsidTr="00E613DA">
      <w:tc>
        <w:tcPr>
          <w:tcW w:w="5000" w:type="pct"/>
          <w:vAlign w:val="center"/>
        </w:tcPr>
        <w:p w:rsidR="0013097C" w:rsidRPr="00B5071D" w:rsidRDefault="0013097C" w:rsidP="00E613DA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62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40CEA">
            <w:rPr>
              <w:rFonts w:ascii="Arial" w:hAnsi="Arial" w:cs="Arial"/>
              <w:b/>
              <w:noProof/>
              <w:sz w:val="12"/>
              <w:szCs w:val="12"/>
            </w:rPr>
            <w:t>79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13097C" w:rsidRPr="00E613DA" w:rsidRDefault="00F40CEA" w:rsidP="00E613DA">
    <w:pPr>
      <w:pStyle w:val="a6"/>
    </w:pPr>
    <w:r w:rsidRPr="00F40CEA">
      <w:rPr>
        <w:rFonts w:ascii="Arial" w:hAnsi="Arial" w:cs="Arial"/>
        <w:b/>
        <w:color w:val="666666"/>
        <w:sz w:val="12"/>
        <w:szCs w:val="12"/>
      </w:rPr>
      <w:t xml:space="preserve">СПРАВОЧНО. ВЫГРУЖЕНО </w:t>
    </w:r>
    <w:r>
      <w:rPr>
        <w:rFonts w:ascii="Arial" w:hAnsi="Arial" w:cs="Arial"/>
        <w:b/>
        <w:color w:val="666666"/>
        <w:sz w:val="12"/>
        <w:szCs w:val="12"/>
      </w:rPr>
      <w:t>в ИСС "НР" АО "ВОСТСИБНЕФТЕГАЗ"</w:t>
    </w:r>
    <w:r w:rsidRPr="00F40CEA"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t>07.09.2021 15:48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8AB" w:rsidRDefault="00E978AB" w:rsidP="000D7C6A">
      <w:r>
        <w:separator/>
      </w:r>
    </w:p>
  </w:footnote>
  <w:footnote w:type="continuationSeparator" w:id="0">
    <w:p w:rsidR="00E978AB" w:rsidRDefault="00E978AB" w:rsidP="000D7C6A">
      <w:r>
        <w:continuationSeparator/>
      </w:r>
    </w:p>
  </w:footnote>
  <w:footnote w:id="1">
    <w:p w:rsidR="0013097C" w:rsidRPr="003A77E0" w:rsidRDefault="0013097C" w:rsidP="001729B1">
      <w:pPr>
        <w:pStyle w:val="af3"/>
        <w:rPr>
          <w:rFonts w:ascii="Arial" w:hAnsi="Arial" w:cs="Arial"/>
          <w:sz w:val="16"/>
        </w:rPr>
      </w:pPr>
      <w:r>
        <w:rPr>
          <w:rStyle w:val="af6"/>
        </w:rPr>
        <w:footnoteRef/>
      </w:r>
      <w:r>
        <w:t xml:space="preserve"> </w:t>
      </w:r>
      <w:r w:rsidRPr="003A77E0">
        <w:rPr>
          <w:rFonts w:ascii="Arial" w:hAnsi="Arial" w:cs="Arial"/>
          <w:sz w:val="16"/>
        </w:rPr>
        <w:t>Приведены примеры проверяемых параметров состояния кустовой площадки</w:t>
      </w:r>
      <w:r>
        <w:rPr>
          <w:rFonts w:ascii="Arial" w:hAnsi="Arial" w:cs="Arial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 w:rsidP="00E613DA">
    <w:pPr>
      <w:pStyle w:val="a4"/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13097C" w:rsidTr="00E613D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3097C" w:rsidRPr="00AA422C" w:rsidRDefault="0013097C" w:rsidP="00E613D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13097C" w:rsidRDefault="0013097C" w:rsidP="00E613DA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  <w:r>
      <w:rPr>
        <w:noProof/>
        <w:lang w:eastAsia="ru-RU"/>
      </w:rPr>
      <w:drawing>
        <wp:inline distT="0" distB="0" distL="0" distR="0" wp14:anchorId="7CDFD4C9" wp14:editId="31F31240">
          <wp:extent cx="2790825" cy="923925"/>
          <wp:effectExtent l="0" t="0" r="9525" b="9525"/>
          <wp:docPr id="6" name="Рисунок 6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3214"/>
      <w:gridCol w:w="2547"/>
    </w:tblGrid>
    <w:tr w:rsidR="0013097C" w:rsidTr="00E613DA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3097C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35037D">
            <w:rPr>
              <w:rFonts w:ascii="Arial" w:hAnsi="Arial" w:cs="Arial"/>
              <w:b/>
              <w:sz w:val="10"/>
              <w:szCs w:val="10"/>
            </w:rPr>
            <w:t>П1-01.05 И-1130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3097C" w:rsidRPr="00DF4C8B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13097C" w:rsidTr="00E613DA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3097C" w:rsidRPr="00262EED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613DA">
            <w:rPr>
              <w:rFonts w:ascii="Arial" w:hAnsi="Arial" w:cs="Arial"/>
              <w:b/>
              <w:sz w:val="10"/>
              <w:szCs w:val="10"/>
            </w:rPr>
            <w:t>ПО ПРЕДУПРЕЖДЕНИЮ ГАЗОНЕФТЕВОДОПРОЯВЛЕНИЙ И ОТКРЫТЫХ ФОНТАНОВ СКВАЖИН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3097C" w:rsidRPr="00BD43F8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3097C" w:rsidRPr="00C37C7D" w:rsidRDefault="0013097C" w:rsidP="00E613DA">
    <w:pPr>
      <w:pStyle w:val="a4"/>
      <w:rPr>
        <w:sz w:val="2"/>
        <w:szCs w:val="2"/>
      </w:rPr>
    </w:pPr>
  </w:p>
  <w:p w:rsidR="0013097C" w:rsidRPr="00E613DA" w:rsidRDefault="0013097C" w:rsidP="00E613DA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13097C" w:rsidTr="00E613DA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3097C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35037D">
            <w:rPr>
              <w:rFonts w:ascii="Arial" w:hAnsi="Arial" w:cs="Arial"/>
              <w:b/>
              <w:sz w:val="10"/>
              <w:szCs w:val="10"/>
            </w:rPr>
            <w:t>П1-01.05 И-1130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3097C" w:rsidRPr="00DF4C8B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13097C" w:rsidTr="00E613DA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3097C" w:rsidRPr="00262EED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613DA">
            <w:rPr>
              <w:rFonts w:ascii="Arial" w:hAnsi="Arial" w:cs="Arial"/>
              <w:b/>
              <w:sz w:val="10"/>
              <w:szCs w:val="10"/>
            </w:rPr>
            <w:t>ПО ПРЕДУПРЕЖДЕНИЮ ГАЗОНЕФТЕВОДОПРОЯВЛЕНИЙ И ОТКРЫТЫХ ФОНТАНОВ СКВАЖИН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3097C" w:rsidRPr="00BD43F8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3097C" w:rsidRPr="00C37C7D" w:rsidRDefault="0013097C" w:rsidP="00E613DA">
    <w:pPr>
      <w:pStyle w:val="a4"/>
      <w:rPr>
        <w:sz w:val="2"/>
        <w:szCs w:val="2"/>
      </w:rPr>
    </w:pPr>
  </w:p>
  <w:p w:rsidR="0013097C" w:rsidRPr="00E613DA" w:rsidRDefault="0013097C" w:rsidP="00E613DA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3214"/>
      <w:gridCol w:w="2547"/>
    </w:tblGrid>
    <w:tr w:rsidR="0013097C" w:rsidTr="00E613DA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3097C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35037D">
            <w:rPr>
              <w:rFonts w:ascii="Arial" w:hAnsi="Arial" w:cs="Arial"/>
              <w:b/>
              <w:sz w:val="10"/>
              <w:szCs w:val="10"/>
            </w:rPr>
            <w:t>П1-01.05 И-1130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3097C" w:rsidRPr="00DF4C8B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13097C" w:rsidTr="00E613DA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3097C" w:rsidRPr="00262EED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613DA">
            <w:rPr>
              <w:rFonts w:ascii="Arial" w:hAnsi="Arial" w:cs="Arial"/>
              <w:b/>
              <w:sz w:val="10"/>
              <w:szCs w:val="10"/>
            </w:rPr>
            <w:t>ПО ПРЕДУПРЕЖДЕНИЮ ГАЗОНЕФТЕВОДОПРОЯВЛЕНИЙ И ОТКРЫТЫХ ФОНТАНОВ СКВАЖИН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3097C" w:rsidRPr="00BD43F8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3097C" w:rsidRPr="00C37C7D" w:rsidRDefault="0013097C" w:rsidP="00E613DA">
    <w:pPr>
      <w:pStyle w:val="a4"/>
      <w:rPr>
        <w:sz w:val="2"/>
        <w:szCs w:val="2"/>
      </w:rPr>
    </w:pPr>
  </w:p>
  <w:p w:rsidR="0013097C" w:rsidRPr="00E613DA" w:rsidRDefault="0013097C" w:rsidP="00E613DA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13097C" w:rsidTr="00E613DA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3097C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35037D">
            <w:rPr>
              <w:rFonts w:ascii="Arial" w:hAnsi="Arial" w:cs="Arial"/>
              <w:b/>
              <w:sz w:val="10"/>
              <w:szCs w:val="10"/>
            </w:rPr>
            <w:t>П1-01.05 И-1130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3097C" w:rsidRPr="00DF4C8B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13097C" w:rsidTr="00E613DA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3097C" w:rsidRPr="00262EED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613DA">
            <w:rPr>
              <w:rFonts w:ascii="Arial" w:hAnsi="Arial" w:cs="Arial"/>
              <w:b/>
              <w:sz w:val="10"/>
              <w:szCs w:val="10"/>
            </w:rPr>
            <w:t>ПО ПРЕДУПРЕЖДЕНИЮ ГАЗОНЕФТЕВОДОПРОЯВЛЕНИЙ И ОТКРЫТЫХ ФОНТАНОВ СКВАЖИН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3097C" w:rsidRPr="00BD43F8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3097C" w:rsidRPr="00C37C7D" w:rsidRDefault="0013097C" w:rsidP="00E613DA">
    <w:pPr>
      <w:pStyle w:val="a4"/>
      <w:rPr>
        <w:sz w:val="2"/>
        <w:szCs w:val="2"/>
      </w:rPr>
    </w:pPr>
  </w:p>
  <w:p w:rsidR="0013097C" w:rsidRPr="00E613DA" w:rsidRDefault="0013097C" w:rsidP="00E613DA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3214"/>
      <w:gridCol w:w="2547"/>
    </w:tblGrid>
    <w:tr w:rsidR="0013097C" w:rsidTr="00E613DA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3097C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35037D">
            <w:rPr>
              <w:rFonts w:ascii="Arial" w:hAnsi="Arial" w:cs="Arial"/>
              <w:b/>
              <w:sz w:val="10"/>
              <w:szCs w:val="10"/>
            </w:rPr>
            <w:t>П1-01.05 И-1130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3097C" w:rsidRPr="00DF4C8B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13097C" w:rsidTr="00E613DA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3097C" w:rsidRPr="00262EED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613DA">
            <w:rPr>
              <w:rFonts w:ascii="Arial" w:hAnsi="Arial" w:cs="Arial"/>
              <w:b/>
              <w:sz w:val="10"/>
              <w:szCs w:val="10"/>
            </w:rPr>
            <w:t>ПО ПРЕДУПРЕЖДЕНИЮ ГАЗОНЕФТЕВОДОПРОЯВЛЕНИЙ И ОТКРЫТЫХ ФОНТАНОВ СКВАЖИН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3097C" w:rsidRPr="00BD43F8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3097C" w:rsidRPr="00C37C7D" w:rsidRDefault="0013097C" w:rsidP="00E613DA">
    <w:pPr>
      <w:pStyle w:val="a4"/>
      <w:rPr>
        <w:sz w:val="2"/>
        <w:szCs w:val="2"/>
      </w:rPr>
    </w:pPr>
  </w:p>
  <w:p w:rsidR="0013097C" w:rsidRPr="00E613DA" w:rsidRDefault="0013097C" w:rsidP="00E613DA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13097C" w:rsidTr="00E613DA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3097C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35037D">
            <w:rPr>
              <w:rFonts w:ascii="Arial" w:hAnsi="Arial" w:cs="Arial"/>
              <w:b/>
              <w:sz w:val="10"/>
              <w:szCs w:val="10"/>
            </w:rPr>
            <w:t>П1-01.05 И-1130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3097C" w:rsidRPr="00DF4C8B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13097C" w:rsidTr="00E613DA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3097C" w:rsidRPr="00262EED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613DA">
            <w:rPr>
              <w:rFonts w:ascii="Arial" w:hAnsi="Arial" w:cs="Arial"/>
              <w:b/>
              <w:sz w:val="10"/>
              <w:szCs w:val="10"/>
            </w:rPr>
            <w:t>ПО ПРЕДУПРЕЖДЕНИЮ ГАЗОНЕФТЕВОДОПРОЯВЛЕНИЙ И ОТКРЫТЫХ ФОНТАНОВ СКВАЖИН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3097C" w:rsidRPr="00BD43F8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3097C" w:rsidRPr="00C37C7D" w:rsidRDefault="0013097C" w:rsidP="00E613DA">
    <w:pPr>
      <w:pStyle w:val="a4"/>
      <w:rPr>
        <w:sz w:val="2"/>
        <w:szCs w:val="2"/>
      </w:rPr>
    </w:pPr>
  </w:p>
  <w:p w:rsidR="0013097C" w:rsidRPr="00E613DA" w:rsidRDefault="0013097C" w:rsidP="00E613D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13097C" w:rsidTr="00E613DA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13097C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35037D">
            <w:rPr>
              <w:rFonts w:ascii="Arial" w:hAnsi="Arial" w:cs="Arial"/>
              <w:b/>
              <w:sz w:val="10"/>
              <w:szCs w:val="10"/>
            </w:rPr>
            <w:t>П1-01.05 И-1130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13097C" w:rsidRPr="00DF4C8B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4</w:t>
          </w:r>
        </w:p>
      </w:tc>
    </w:tr>
    <w:tr w:rsidR="0013097C" w:rsidTr="00E613DA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13097C" w:rsidRPr="00262EED" w:rsidRDefault="0013097C" w:rsidP="00E613D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613DA">
            <w:rPr>
              <w:rFonts w:ascii="Arial" w:hAnsi="Arial" w:cs="Arial"/>
              <w:b/>
              <w:sz w:val="10"/>
              <w:szCs w:val="10"/>
            </w:rPr>
            <w:t>ПО ПРЕДУПРЕЖДЕНИЮ ГАЗОНЕФТЕВОДОПРОЯВЛЕНИЙ И ОТКРЫТЫХ ФОНТАНОВ СКВАЖИН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13097C" w:rsidRPr="00BD43F8" w:rsidRDefault="0013097C" w:rsidP="00E613D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13097C" w:rsidRPr="00C37C7D" w:rsidRDefault="0013097C" w:rsidP="00E613DA">
    <w:pPr>
      <w:pStyle w:val="a4"/>
      <w:rPr>
        <w:sz w:val="2"/>
        <w:szCs w:val="2"/>
      </w:rPr>
    </w:pPr>
  </w:p>
  <w:p w:rsidR="0013097C" w:rsidRPr="00E613DA" w:rsidRDefault="0013097C" w:rsidP="00E613DA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97C" w:rsidRDefault="001309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0296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9495910"/>
    <w:multiLevelType w:val="hybridMultilevel"/>
    <w:tmpl w:val="8B06DEAE"/>
    <w:lvl w:ilvl="0" w:tplc="E2020372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57D21"/>
    <w:multiLevelType w:val="multilevel"/>
    <w:tmpl w:val="D0222A12"/>
    <w:styleLink w:val="3-63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0DAD5C05"/>
    <w:multiLevelType w:val="hybridMultilevel"/>
    <w:tmpl w:val="ED78AA7C"/>
    <w:lvl w:ilvl="0" w:tplc="F2B475F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21DA6"/>
    <w:multiLevelType w:val="hybridMultilevel"/>
    <w:tmpl w:val="572CBE36"/>
    <w:lvl w:ilvl="0" w:tplc="D2D6176C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5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FEA27EB"/>
    <w:multiLevelType w:val="hybridMultilevel"/>
    <w:tmpl w:val="05EA5FBC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1D4891"/>
    <w:multiLevelType w:val="multilevel"/>
    <w:tmpl w:val="D0222A12"/>
    <w:styleLink w:val="3-64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107F0659"/>
    <w:multiLevelType w:val="hybridMultilevel"/>
    <w:tmpl w:val="43B26DFE"/>
    <w:lvl w:ilvl="0" w:tplc="1E54BF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A718C"/>
    <w:multiLevelType w:val="hybridMultilevel"/>
    <w:tmpl w:val="C29EDF0A"/>
    <w:lvl w:ilvl="0" w:tplc="5F46550C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210E2"/>
    <w:multiLevelType w:val="hybridMultilevel"/>
    <w:tmpl w:val="0BB6B73E"/>
    <w:lvl w:ilvl="0" w:tplc="68727A88">
      <w:start w:val="1"/>
      <w:numFmt w:val="decimal"/>
      <w:lvlText w:val="12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652CA"/>
    <w:multiLevelType w:val="hybridMultilevel"/>
    <w:tmpl w:val="A290018C"/>
    <w:lvl w:ilvl="0" w:tplc="C36EF79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04C43"/>
    <w:multiLevelType w:val="hybridMultilevel"/>
    <w:tmpl w:val="94EE0134"/>
    <w:lvl w:ilvl="0" w:tplc="8076B2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E166F8E"/>
    <w:multiLevelType w:val="hybridMultilevel"/>
    <w:tmpl w:val="F318938A"/>
    <w:lvl w:ilvl="0" w:tplc="A36E35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32504"/>
    <w:multiLevelType w:val="hybridMultilevel"/>
    <w:tmpl w:val="920C5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853F9"/>
    <w:multiLevelType w:val="singleLevel"/>
    <w:tmpl w:val="DEC82E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6" w15:restartNumberingAfterBreak="0">
    <w:nsid w:val="22251DE1"/>
    <w:multiLevelType w:val="hybridMultilevel"/>
    <w:tmpl w:val="9ED0F996"/>
    <w:lvl w:ilvl="0" w:tplc="99BE9B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71BF5"/>
    <w:multiLevelType w:val="hybridMultilevel"/>
    <w:tmpl w:val="E7F65778"/>
    <w:lvl w:ilvl="0" w:tplc="619AEFAA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61C9A"/>
    <w:multiLevelType w:val="hybridMultilevel"/>
    <w:tmpl w:val="2EBA13B2"/>
    <w:lvl w:ilvl="0" w:tplc="EF92751C">
      <w:start w:val="1"/>
      <w:numFmt w:val="decimal"/>
      <w:lvlText w:val="7.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47A83"/>
    <w:multiLevelType w:val="multilevel"/>
    <w:tmpl w:val="F1001C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0201C1"/>
    <w:multiLevelType w:val="multilevel"/>
    <w:tmpl w:val="3B0A4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9482C40"/>
    <w:multiLevelType w:val="hybridMultilevel"/>
    <w:tmpl w:val="9BD85240"/>
    <w:lvl w:ilvl="0" w:tplc="60B8E78A">
      <w:start w:val="1"/>
      <w:numFmt w:val="bullet"/>
      <w:lvlText w:val="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AF454DB"/>
    <w:multiLevelType w:val="hybridMultilevel"/>
    <w:tmpl w:val="DE40C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D6FE7"/>
    <w:multiLevelType w:val="hybridMultilevel"/>
    <w:tmpl w:val="0EE600B8"/>
    <w:lvl w:ilvl="0" w:tplc="8EB09120">
      <w:start w:val="1"/>
      <w:numFmt w:val="decimal"/>
      <w:lvlText w:val="4.1.7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44BB6"/>
    <w:multiLevelType w:val="hybridMultilevel"/>
    <w:tmpl w:val="C52A8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30710"/>
    <w:multiLevelType w:val="multilevel"/>
    <w:tmpl w:val="E490107C"/>
    <w:lvl w:ilvl="0">
      <w:start w:val="3"/>
      <w:numFmt w:val="decimal"/>
      <w:lvlText w:val="%1.3"/>
      <w:lvlJc w:val="left"/>
      <w:pPr>
        <w:tabs>
          <w:tab w:val="num" w:pos="851"/>
        </w:tabs>
        <w:ind w:left="420" w:firstLine="14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292174F"/>
    <w:multiLevelType w:val="multilevel"/>
    <w:tmpl w:val="21D668CC"/>
    <w:lvl w:ilvl="0">
      <w:start w:val="3"/>
      <w:numFmt w:val="decimal"/>
      <w:lvlText w:val="%1.1"/>
      <w:lvlJc w:val="left"/>
      <w:pPr>
        <w:tabs>
          <w:tab w:val="num" w:pos="851"/>
        </w:tabs>
        <w:ind w:left="420" w:firstLine="14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4F107E8"/>
    <w:multiLevelType w:val="hybridMultilevel"/>
    <w:tmpl w:val="A14088C2"/>
    <w:lvl w:ilvl="0" w:tplc="60B8E78A">
      <w:start w:val="1"/>
      <w:numFmt w:val="bullet"/>
      <w:lvlText w:val=""/>
      <w:lvlJc w:val="left"/>
      <w:pPr>
        <w:tabs>
          <w:tab w:val="num" w:pos="1417"/>
        </w:tabs>
        <w:ind w:left="141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56E4F1D"/>
    <w:multiLevelType w:val="multilevel"/>
    <w:tmpl w:val="D0222A12"/>
    <w:styleLink w:val="3-66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46671D3B"/>
    <w:multiLevelType w:val="multilevel"/>
    <w:tmpl w:val="D0222A12"/>
    <w:styleLink w:val="3-65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466F4AEE"/>
    <w:multiLevelType w:val="hybridMultilevel"/>
    <w:tmpl w:val="9E9A1830"/>
    <w:lvl w:ilvl="0" w:tplc="09CC1742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67EA5"/>
    <w:multiLevelType w:val="hybridMultilevel"/>
    <w:tmpl w:val="B34C1D58"/>
    <w:lvl w:ilvl="0" w:tplc="B4D8358C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2" w15:restartNumberingAfterBreak="0">
    <w:nsid w:val="486E7345"/>
    <w:multiLevelType w:val="multilevel"/>
    <w:tmpl w:val="F2C2A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4A5312"/>
    <w:multiLevelType w:val="hybridMultilevel"/>
    <w:tmpl w:val="C4BE5BC4"/>
    <w:lvl w:ilvl="0" w:tplc="04E4FA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952892"/>
    <w:multiLevelType w:val="hybridMultilevel"/>
    <w:tmpl w:val="9D44BFB0"/>
    <w:lvl w:ilvl="0" w:tplc="32065D9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CEB186E"/>
    <w:multiLevelType w:val="multilevel"/>
    <w:tmpl w:val="19FC341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0DA7B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4185C28"/>
    <w:multiLevelType w:val="hybridMultilevel"/>
    <w:tmpl w:val="7E3C5750"/>
    <w:lvl w:ilvl="0" w:tplc="73C60560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BD0DE0"/>
    <w:multiLevelType w:val="hybridMultilevel"/>
    <w:tmpl w:val="00F894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C6015B"/>
    <w:multiLevelType w:val="hybridMultilevel"/>
    <w:tmpl w:val="B34C1D58"/>
    <w:lvl w:ilvl="0" w:tplc="B4D8358C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0" w15:restartNumberingAfterBreak="0">
    <w:nsid w:val="5ED01729"/>
    <w:multiLevelType w:val="hybridMultilevel"/>
    <w:tmpl w:val="21BA5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CE1D84"/>
    <w:multiLevelType w:val="multilevel"/>
    <w:tmpl w:val="F5C652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2" w15:restartNumberingAfterBreak="0">
    <w:nsid w:val="60155E9B"/>
    <w:multiLevelType w:val="hybridMultilevel"/>
    <w:tmpl w:val="F8EAE4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696DCB"/>
    <w:multiLevelType w:val="hybridMultilevel"/>
    <w:tmpl w:val="0C94F0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F96E74"/>
    <w:multiLevelType w:val="multilevel"/>
    <w:tmpl w:val="DEBC5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15F47FA"/>
    <w:multiLevelType w:val="hybridMultilevel"/>
    <w:tmpl w:val="03CC1A66"/>
    <w:lvl w:ilvl="0" w:tplc="3B2C515C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DB3A9E"/>
    <w:multiLevelType w:val="hybridMultilevel"/>
    <w:tmpl w:val="7B84F2C6"/>
    <w:lvl w:ilvl="0" w:tplc="B678C1DA">
      <w:start w:val="1"/>
      <w:numFmt w:val="decimal"/>
      <w:lvlText w:val="4.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232767"/>
    <w:multiLevelType w:val="hybridMultilevel"/>
    <w:tmpl w:val="B1CA24DE"/>
    <w:lvl w:ilvl="0" w:tplc="A7F030A6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907652"/>
    <w:multiLevelType w:val="hybridMultilevel"/>
    <w:tmpl w:val="FB30F506"/>
    <w:lvl w:ilvl="0" w:tplc="9FF27338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B45A8D"/>
    <w:multiLevelType w:val="hybridMultilevel"/>
    <w:tmpl w:val="3B12810C"/>
    <w:lvl w:ilvl="0" w:tplc="B0C28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F660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690E19B8"/>
    <w:multiLevelType w:val="multilevel"/>
    <w:tmpl w:val="CF941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52" w15:restartNumberingAfterBreak="0">
    <w:nsid w:val="6A3E1870"/>
    <w:multiLevelType w:val="hybridMultilevel"/>
    <w:tmpl w:val="64A0ED74"/>
    <w:lvl w:ilvl="0" w:tplc="6B702850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1622D6"/>
    <w:multiLevelType w:val="hybridMultilevel"/>
    <w:tmpl w:val="2D4079A6"/>
    <w:lvl w:ilvl="0" w:tplc="509E1AA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31309E"/>
    <w:multiLevelType w:val="hybridMultilevel"/>
    <w:tmpl w:val="B030C8AE"/>
    <w:lvl w:ilvl="0" w:tplc="744892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3072019"/>
    <w:multiLevelType w:val="hybridMultilevel"/>
    <w:tmpl w:val="326E231A"/>
    <w:lvl w:ilvl="0" w:tplc="60B8E78A">
      <w:start w:val="1"/>
      <w:numFmt w:val="bullet"/>
      <w:lvlText w:val="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56" w15:restartNumberingAfterBreak="0">
    <w:nsid w:val="747465C8"/>
    <w:multiLevelType w:val="multilevel"/>
    <w:tmpl w:val="E0D29D30"/>
    <w:lvl w:ilvl="0">
      <w:start w:val="1"/>
      <w:numFmt w:val="decimal"/>
      <w:pStyle w:val="StyleArial10ptBoldItalicJustified1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75C7132E"/>
    <w:multiLevelType w:val="hybridMultilevel"/>
    <w:tmpl w:val="EB8CF3D4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8" w15:restartNumberingAfterBreak="0">
    <w:nsid w:val="75D23D6F"/>
    <w:multiLevelType w:val="hybridMultilevel"/>
    <w:tmpl w:val="2D56833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69B58F5"/>
    <w:multiLevelType w:val="hybridMultilevel"/>
    <w:tmpl w:val="192C0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9828FD"/>
    <w:multiLevelType w:val="hybridMultilevel"/>
    <w:tmpl w:val="66704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B63BB8"/>
    <w:multiLevelType w:val="hybridMultilevel"/>
    <w:tmpl w:val="C174F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615B2D"/>
    <w:multiLevelType w:val="hybridMultilevel"/>
    <w:tmpl w:val="479A5488"/>
    <w:lvl w:ilvl="0" w:tplc="B480139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BE3C41"/>
    <w:multiLevelType w:val="hybridMultilevel"/>
    <w:tmpl w:val="3AAAEB5C"/>
    <w:lvl w:ilvl="0" w:tplc="E67CB57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A58586E"/>
    <w:multiLevelType w:val="hybridMultilevel"/>
    <w:tmpl w:val="B34C1D58"/>
    <w:lvl w:ilvl="0" w:tplc="B4D8358C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6" w15:restartNumberingAfterBreak="0">
    <w:nsid w:val="7CEC3E0B"/>
    <w:multiLevelType w:val="multilevel"/>
    <w:tmpl w:val="574EB88E"/>
    <w:lvl w:ilvl="0">
      <w:start w:val="3"/>
      <w:numFmt w:val="decimal"/>
      <w:lvlText w:val="%1.2"/>
      <w:lvlJc w:val="left"/>
      <w:pPr>
        <w:tabs>
          <w:tab w:val="num" w:pos="852"/>
        </w:tabs>
        <w:ind w:left="421" w:firstLine="14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1"/>
        </w:tabs>
        <w:ind w:left="1801" w:hanging="1800"/>
      </w:pPr>
      <w:rPr>
        <w:rFonts w:hint="default"/>
      </w:rPr>
    </w:lvl>
  </w:abstractNum>
  <w:abstractNum w:abstractNumId="67" w15:restartNumberingAfterBreak="0">
    <w:nsid w:val="7DAC088F"/>
    <w:multiLevelType w:val="multilevel"/>
    <w:tmpl w:val="EDCAE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7E3C2204"/>
    <w:multiLevelType w:val="hybridMultilevel"/>
    <w:tmpl w:val="4FE8DBB6"/>
    <w:lvl w:ilvl="0" w:tplc="765E78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A2038"/>
    <w:multiLevelType w:val="hybridMultilevel"/>
    <w:tmpl w:val="71902686"/>
    <w:lvl w:ilvl="0" w:tplc="8E3610FC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5"/>
  </w:num>
  <w:num w:numId="3">
    <w:abstractNumId w:val="35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29"/>
  </w:num>
  <w:num w:numId="9">
    <w:abstractNumId w:val="28"/>
  </w:num>
  <w:num w:numId="10">
    <w:abstractNumId w:val="6"/>
  </w:num>
  <w:num w:numId="11">
    <w:abstractNumId w:val="16"/>
  </w:num>
  <w:num w:numId="12">
    <w:abstractNumId w:val="33"/>
  </w:num>
  <w:num w:numId="13">
    <w:abstractNumId w:val="59"/>
  </w:num>
  <w:num w:numId="14">
    <w:abstractNumId w:val="27"/>
  </w:num>
  <w:num w:numId="15">
    <w:abstractNumId w:val="15"/>
  </w:num>
  <w:num w:numId="16">
    <w:abstractNumId w:val="32"/>
    <w:lvlOverride w:ilvl="0">
      <w:startOverride w:val="1"/>
    </w:lvlOverride>
  </w:num>
  <w:num w:numId="17">
    <w:abstractNumId w:val="50"/>
    <w:lvlOverride w:ilvl="0">
      <w:startOverride w:val="1"/>
    </w:lvlOverride>
  </w:num>
  <w:num w:numId="18">
    <w:abstractNumId w:val="36"/>
    <w:lvlOverride w:ilvl="0">
      <w:startOverride w:val="1"/>
    </w:lvlOverride>
  </w:num>
  <w:num w:numId="19">
    <w:abstractNumId w:val="44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67"/>
  </w:num>
  <w:num w:numId="22">
    <w:abstractNumId w:val="38"/>
  </w:num>
  <w:num w:numId="23">
    <w:abstractNumId w:val="58"/>
  </w:num>
  <w:num w:numId="24">
    <w:abstractNumId w:val="42"/>
  </w:num>
  <w:num w:numId="25">
    <w:abstractNumId w:val="22"/>
  </w:num>
  <w:num w:numId="26">
    <w:abstractNumId w:val="43"/>
  </w:num>
  <w:num w:numId="27">
    <w:abstractNumId w:val="24"/>
  </w:num>
  <w:num w:numId="28">
    <w:abstractNumId w:val="56"/>
  </w:num>
  <w:num w:numId="29">
    <w:abstractNumId w:val="63"/>
  </w:num>
  <w:num w:numId="30">
    <w:abstractNumId w:val="51"/>
  </w:num>
  <w:num w:numId="31">
    <w:abstractNumId w:val="4"/>
  </w:num>
  <w:num w:numId="32">
    <w:abstractNumId w:val="62"/>
  </w:num>
  <w:num w:numId="33">
    <w:abstractNumId w:val="37"/>
  </w:num>
  <w:num w:numId="34">
    <w:abstractNumId w:val="23"/>
  </w:num>
  <w:num w:numId="35">
    <w:abstractNumId w:val="21"/>
  </w:num>
  <w:num w:numId="36">
    <w:abstractNumId w:val="45"/>
  </w:num>
  <w:num w:numId="37">
    <w:abstractNumId w:val="68"/>
  </w:num>
  <w:num w:numId="38">
    <w:abstractNumId w:val="11"/>
  </w:num>
  <w:num w:numId="39">
    <w:abstractNumId w:val="18"/>
  </w:num>
  <w:num w:numId="40">
    <w:abstractNumId w:val="47"/>
  </w:num>
  <w:num w:numId="41">
    <w:abstractNumId w:val="52"/>
  </w:num>
  <w:num w:numId="42">
    <w:abstractNumId w:val="30"/>
  </w:num>
  <w:num w:numId="43">
    <w:abstractNumId w:val="48"/>
  </w:num>
  <w:num w:numId="44">
    <w:abstractNumId w:val="10"/>
  </w:num>
  <w:num w:numId="45">
    <w:abstractNumId w:val="8"/>
  </w:num>
  <w:num w:numId="46">
    <w:abstractNumId w:val="2"/>
  </w:num>
  <w:num w:numId="47">
    <w:abstractNumId w:val="9"/>
  </w:num>
  <w:num w:numId="48">
    <w:abstractNumId w:val="17"/>
  </w:num>
  <w:num w:numId="49">
    <w:abstractNumId w:val="55"/>
  </w:num>
  <w:num w:numId="50">
    <w:abstractNumId w:val="49"/>
  </w:num>
  <w:num w:numId="51">
    <w:abstractNumId w:val="14"/>
  </w:num>
  <w:num w:numId="52">
    <w:abstractNumId w:val="60"/>
  </w:num>
  <w:num w:numId="53">
    <w:abstractNumId w:val="13"/>
  </w:num>
  <w:num w:numId="54">
    <w:abstractNumId w:val="19"/>
  </w:num>
  <w:num w:numId="55">
    <w:abstractNumId w:val="26"/>
  </w:num>
  <w:num w:numId="56">
    <w:abstractNumId w:val="66"/>
  </w:num>
  <w:num w:numId="57">
    <w:abstractNumId w:val="25"/>
  </w:num>
  <w:num w:numId="58">
    <w:abstractNumId w:val="41"/>
  </w:num>
  <w:num w:numId="59">
    <w:abstractNumId w:val="46"/>
  </w:num>
  <w:num w:numId="60">
    <w:abstractNumId w:val="57"/>
  </w:num>
  <w:num w:numId="61">
    <w:abstractNumId w:val="64"/>
  </w:num>
  <w:num w:numId="62">
    <w:abstractNumId w:val="34"/>
  </w:num>
  <w:num w:numId="63">
    <w:abstractNumId w:val="12"/>
  </w:num>
  <w:num w:numId="64">
    <w:abstractNumId w:val="61"/>
  </w:num>
  <w:num w:numId="65">
    <w:abstractNumId w:val="40"/>
  </w:num>
  <w:num w:numId="66">
    <w:abstractNumId w:val="65"/>
  </w:num>
  <w:num w:numId="67">
    <w:abstractNumId w:val="31"/>
  </w:num>
  <w:num w:numId="68">
    <w:abstractNumId w:val="39"/>
  </w:num>
  <w:num w:numId="69">
    <w:abstractNumId w:val="69"/>
  </w:num>
  <w:num w:numId="70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44C"/>
    <w:rsid w:val="00001520"/>
    <w:rsid w:val="00001CC9"/>
    <w:rsid w:val="00003475"/>
    <w:rsid w:val="000043F6"/>
    <w:rsid w:val="00004EBE"/>
    <w:rsid w:val="000105A8"/>
    <w:rsid w:val="00011009"/>
    <w:rsid w:val="0001115A"/>
    <w:rsid w:val="00012494"/>
    <w:rsid w:val="0001347B"/>
    <w:rsid w:val="00013596"/>
    <w:rsid w:val="00014F67"/>
    <w:rsid w:val="000201A9"/>
    <w:rsid w:val="00022421"/>
    <w:rsid w:val="00022B25"/>
    <w:rsid w:val="00022FFD"/>
    <w:rsid w:val="00024AC1"/>
    <w:rsid w:val="0002688E"/>
    <w:rsid w:val="0002766C"/>
    <w:rsid w:val="00027F5D"/>
    <w:rsid w:val="0003019A"/>
    <w:rsid w:val="00030647"/>
    <w:rsid w:val="000306CE"/>
    <w:rsid w:val="000309B7"/>
    <w:rsid w:val="000310A1"/>
    <w:rsid w:val="000313DF"/>
    <w:rsid w:val="00031819"/>
    <w:rsid w:val="00032E19"/>
    <w:rsid w:val="00033214"/>
    <w:rsid w:val="00034667"/>
    <w:rsid w:val="00034BDB"/>
    <w:rsid w:val="0003525A"/>
    <w:rsid w:val="0003541F"/>
    <w:rsid w:val="00037FDA"/>
    <w:rsid w:val="000410EE"/>
    <w:rsid w:val="00043A16"/>
    <w:rsid w:val="00043EA5"/>
    <w:rsid w:val="000458B2"/>
    <w:rsid w:val="0004618D"/>
    <w:rsid w:val="000467DA"/>
    <w:rsid w:val="00046824"/>
    <w:rsid w:val="00050D51"/>
    <w:rsid w:val="000514D8"/>
    <w:rsid w:val="00051FE8"/>
    <w:rsid w:val="0005228A"/>
    <w:rsid w:val="000525F9"/>
    <w:rsid w:val="00052879"/>
    <w:rsid w:val="00053BBE"/>
    <w:rsid w:val="00053E94"/>
    <w:rsid w:val="00054F3F"/>
    <w:rsid w:val="000551CD"/>
    <w:rsid w:val="000567C3"/>
    <w:rsid w:val="00057384"/>
    <w:rsid w:val="0006037D"/>
    <w:rsid w:val="00060E78"/>
    <w:rsid w:val="00062364"/>
    <w:rsid w:val="000624B7"/>
    <w:rsid w:val="00063359"/>
    <w:rsid w:val="000659F5"/>
    <w:rsid w:val="000666D4"/>
    <w:rsid w:val="0006686B"/>
    <w:rsid w:val="000669E4"/>
    <w:rsid w:val="000712C6"/>
    <w:rsid w:val="000721F4"/>
    <w:rsid w:val="0007303C"/>
    <w:rsid w:val="0007387A"/>
    <w:rsid w:val="00073E68"/>
    <w:rsid w:val="0007608F"/>
    <w:rsid w:val="0007623B"/>
    <w:rsid w:val="00081B68"/>
    <w:rsid w:val="00091764"/>
    <w:rsid w:val="00094CCE"/>
    <w:rsid w:val="00094F93"/>
    <w:rsid w:val="000951A9"/>
    <w:rsid w:val="0009546A"/>
    <w:rsid w:val="000965D1"/>
    <w:rsid w:val="000A2F68"/>
    <w:rsid w:val="000A37AA"/>
    <w:rsid w:val="000A3921"/>
    <w:rsid w:val="000A43FB"/>
    <w:rsid w:val="000A4A18"/>
    <w:rsid w:val="000A50CB"/>
    <w:rsid w:val="000A60F4"/>
    <w:rsid w:val="000A79EC"/>
    <w:rsid w:val="000B0B0A"/>
    <w:rsid w:val="000B1182"/>
    <w:rsid w:val="000B13E2"/>
    <w:rsid w:val="000B257E"/>
    <w:rsid w:val="000B41FA"/>
    <w:rsid w:val="000B4CDF"/>
    <w:rsid w:val="000B545F"/>
    <w:rsid w:val="000B5FF0"/>
    <w:rsid w:val="000C29E9"/>
    <w:rsid w:val="000C588E"/>
    <w:rsid w:val="000C6022"/>
    <w:rsid w:val="000C72C6"/>
    <w:rsid w:val="000D0B1D"/>
    <w:rsid w:val="000D1DC1"/>
    <w:rsid w:val="000D2532"/>
    <w:rsid w:val="000D35DA"/>
    <w:rsid w:val="000D398D"/>
    <w:rsid w:val="000D5F83"/>
    <w:rsid w:val="000D7919"/>
    <w:rsid w:val="000D7C6A"/>
    <w:rsid w:val="000E07AE"/>
    <w:rsid w:val="000E0A45"/>
    <w:rsid w:val="000E4414"/>
    <w:rsid w:val="000E5354"/>
    <w:rsid w:val="000E571E"/>
    <w:rsid w:val="000E5ECD"/>
    <w:rsid w:val="000E5F2B"/>
    <w:rsid w:val="000E6CAB"/>
    <w:rsid w:val="000F019F"/>
    <w:rsid w:val="000F1B00"/>
    <w:rsid w:val="000F3E00"/>
    <w:rsid w:val="000F6721"/>
    <w:rsid w:val="000F725D"/>
    <w:rsid w:val="000F7FDA"/>
    <w:rsid w:val="001011FF"/>
    <w:rsid w:val="0010377C"/>
    <w:rsid w:val="00103B4A"/>
    <w:rsid w:val="00103F43"/>
    <w:rsid w:val="0010405F"/>
    <w:rsid w:val="0010430B"/>
    <w:rsid w:val="001052A5"/>
    <w:rsid w:val="00105C63"/>
    <w:rsid w:val="00105CFB"/>
    <w:rsid w:val="00110430"/>
    <w:rsid w:val="00110900"/>
    <w:rsid w:val="001122E0"/>
    <w:rsid w:val="0011368F"/>
    <w:rsid w:val="001143E5"/>
    <w:rsid w:val="001170D0"/>
    <w:rsid w:val="00117343"/>
    <w:rsid w:val="00117577"/>
    <w:rsid w:val="00120D7D"/>
    <w:rsid w:val="00121D5A"/>
    <w:rsid w:val="00122305"/>
    <w:rsid w:val="001226FE"/>
    <w:rsid w:val="00123A4A"/>
    <w:rsid w:val="00123EC3"/>
    <w:rsid w:val="00124CEB"/>
    <w:rsid w:val="00124EA9"/>
    <w:rsid w:val="00125810"/>
    <w:rsid w:val="0013097C"/>
    <w:rsid w:val="001333B4"/>
    <w:rsid w:val="00134B27"/>
    <w:rsid w:val="00135394"/>
    <w:rsid w:val="00135E37"/>
    <w:rsid w:val="00136C7A"/>
    <w:rsid w:val="0014172A"/>
    <w:rsid w:val="00141F43"/>
    <w:rsid w:val="00144122"/>
    <w:rsid w:val="001441D3"/>
    <w:rsid w:val="00147620"/>
    <w:rsid w:val="001542C7"/>
    <w:rsid w:val="001549F0"/>
    <w:rsid w:val="00155B81"/>
    <w:rsid w:val="001574D7"/>
    <w:rsid w:val="00157892"/>
    <w:rsid w:val="001602C4"/>
    <w:rsid w:val="00161426"/>
    <w:rsid w:val="00161D10"/>
    <w:rsid w:val="00162823"/>
    <w:rsid w:val="00162BAB"/>
    <w:rsid w:val="00165038"/>
    <w:rsid w:val="001654BE"/>
    <w:rsid w:val="00165FD3"/>
    <w:rsid w:val="001702CC"/>
    <w:rsid w:val="00170E63"/>
    <w:rsid w:val="00171259"/>
    <w:rsid w:val="00171D97"/>
    <w:rsid w:val="00172137"/>
    <w:rsid w:val="001729B1"/>
    <w:rsid w:val="0017313F"/>
    <w:rsid w:val="001732CD"/>
    <w:rsid w:val="0017350C"/>
    <w:rsid w:val="001742C6"/>
    <w:rsid w:val="0017517D"/>
    <w:rsid w:val="00176809"/>
    <w:rsid w:val="0017714E"/>
    <w:rsid w:val="001803C2"/>
    <w:rsid w:val="0018130D"/>
    <w:rsid w:val="001818EC"/>
    <w:rsid w:val="001837CE"/>
    <w:rsid w:val="00183C53"/>
    <w:rsid w:val="00183DD7"/>
    <w:rsid w:val="00185530"/>
    <w:rsid w:val="00186F06"/>
    <w:rsid w:val="00187184"/>
    <w:rsid w:val="00190BB7"/>
    <w:rsid w:val="00191192"/>
    <w:rsid w:val="00191F4E"/>
    <w:rsid w:val="00192C31"/>
    <w:rsid w:val="001933AE"/>
    <w:rsid w:val="001942B0"/>
    <w:rsid w:val="0019517E"/>
    <w:rsid w:val="001953E7"/>
    <w:rsid w:val="00195700"/>
    <w:rsid w:val="00195E73"/>
    <w:rsid w:val="001A12C6"/>
    <w:rsid w:val="001A1AC8"/>
    <w:rsid w:val="001A5818"/>
    <w:rsid w:val="001A634F"/>
    <w:rsid w:val="001A753F"/>
    <w:rsid w:val="001A7B33"/>
    <w:rsid w:val="001B084C"/>
    <w:rsid w:val="001B1241"/>
    <w:rsid w:val="001B1AAA"/>
    <w:rsid w:val="001B205E"/>
    <w:rsid w:val="001B4395"/>
    <w:rsid w:val="001B441E"/>
    <w:rsid w:val="001B521E"/>
    <w:rsid w:val="001B622A"/>
    <w:rsid w:val="001B6958"/>
    <w:rsid w:val="001B6A51"/>
    <w:rsid w:val="001C0800"/>
    <w:rsid w:val="001C0BEC"/>
    <w:rsid w:val="001C1A3C"/>
    <w:rsid w:val="001C1FE8"/>
    <w:rsid w:val="001C2407"/>
    <w:rsid w:val="001C3584"/>
    <w:rsid w:val="001C36E4"/>
    <w:rsid w:val="001C5891"/>
    <w:rsid w:val="001C5AF2"/>
    <w:rsid w:val="001D0B1D"/>
    <w:rsid w:val="001D23BB"/>
    <w:rsid w:val="001D2438"/>
    <w:rsid w:val="001D26AB"/>
    <w:rsid w:val="001D2A8E"/>
    <w:rsid w:val="001D480A"/>
    <w:rsid w:val="001D4D5C"/>
    <w:rsid w:val="001D572B"/>
    <w:rsid w:val="001E221B"/>
    <w:rsid w:val="001E2F00"/>
    <w:rsid w:val="001E3303"/>
    <w:rsid w:val="001E43B5"/>
    <w:rsid w:val="001E4D49"/>
    <w:rsid w:val="001E507B"/>
    <w:rsid w:val="001E50CC"/>
    <w:rsid w:val="001E7826"/>
    <w:rsid w:val="001F1B21"/>
    <w:rsid w:val="001F2349"/>
    <w:rsid w:val="001F2392"/>
    <w:rsid w:val="001F4C14"/>
    <w:rsid w:val="001F4C3F"/>
    <w:rsid w:val="001F5CAA"/>
    <w:rsid w:val="001F6766"/>
    <w:rsid w:val="001F7FE3"/>
    <w:rsid w:val="00200140"/>
    <w:rsid w:val="00200B82"/>
    <w:rsid w:val="0020119E"/>
    <w:rsid w:val="002021E7"/>
    <w:rsid w:val="002039D5"/>
    <w:rsid w:val="00204F34"/>
    <w:rsid w:val="0020743A"/>
    <w:rsid w:val="002166C9"/>
    <w:rsid w:val="0021693C"/>
    <w:rsid w:val="00217A4D"/>
    <w:rsid w:val="00221306"/>
    <w:rsid w:val="00221339"/>
    <w:rsid w:val="00224060"/>
    <w:rsid w:val="00225877"/>
    <w:rsid w:val="00225CBF"/>
    <w:rsid w:val="002311AE"/>
    <w:rsid w:val="00231BF9"/>
    <w:rsid w:val="00232090"/>
    <w:rsid w:val="00235E0E"/>
    <w:rsid w:val="0023669A"/>
    <w:rsid w:val="00236B7F"/>
    <w:rsid w:val="002407DB"/>
    <w:rsid w:val="002408AF"/>
    <w:rsid w:val="002418FF"/>
    <w:rsid w:val="00241B58"/>
    <w:rsid w:val="00242D53"/>
    <w:rsid w:val="00243057"/>
    <w:rsid w:val="00243198"/>
    <w:rsid w:val="002501FA"/>
    <w:rsid w:val="00250214"/>
    <w:rsid w:val="00252B3A"/>
    <w:rsid w:val="00255398"/>
    <w:rsid w:val="002555F4"/>
    <w:rsid w:val="00255AA9"/>
    <w:rsid w:val="00260FD4"/>
    <w:rsid w:val="00261B12"/>
    <w:rsid w:val="0026259C"/>
    <w:rsid w:val="002627E8"/>
    <w:rsid w:val="00262C73"/>
    <w:rsid w:val="00263DFA"/>
    <w:rsid w:val="002657E7"/>
    <w:rsid w:val="00265A7D"/>
    <w:rsid w:val="00271114"/>
    <w:rsid w:val="002719FC"/>
    <w:rsid w:val="00272088"/>
    <w:rsid w:val="00273951"/>
    <w:rsid w:val="002759B7"/>
    <w:rsid w:val="00275D4F"/>
    <w:rsid w:val="00276A99"/>
    <w:rsid w:val="00277E22"/>
    <w:rsid w:val="002849D4"/>
    <w:rsid w:val="00284E3B"/>
    <w:rsid w:val="00285567"/>
    <w:rsid w:val="0028625B"/>
    <w:rsid w:val="00287485"/>
    <w:rsid w:val="00291600"/>
    <w:rsid w:val="00291668"/>
    <w:rsid w:val="00291679"/>
    <w:rsid w:val="0029255E"/>
    <w:rsid w:val="00292583"/>
    <w:rsid w:val="0029308A"/>
    <w:rsid w:val="00293180"/>
    <w:rsid w:val="00293A82"/>
    <w:rsid w:val="002952A4"/>
    <w:rsid w:val="002957BE"/>
    <w:rsid w:val="00297385"/>
    <w:rsid w:val="002A5F09"/>
    <w:rsid w:val="002B02CA"/>
    <w:rsid w:val="002B16DB"/>
    <w:rsid w:val="002B1E13"/>
    <w:rsid w:val="002B1E56"/>
    <w:rsid w:val="002B311A"/>
    <w:rsid w:val="002B3731"/>
    <w:rsid w:val="002B3E00"/>
    <w:rsid w:val="002B4023"/>
    <w:rsid w:val="002B64D0"/>
    <w:rsid w:val="002C01FA"/>
    <w:rsid w:val="002C13B0"/>
    <w:rsid w:val="002C209A"/>
    <w:rsid w:val="002C2976"/>
    <w:rsid w:val="002C2B7D"/>
    <w:rsid w:val="002C384A"/>
    <w:rsid w:val="002C4D6D"/>
    <w:rsid w:val="002C52F1"/>
    <w:rsid w:val="002D0631"/>
    <w:rsid w:val="002D152C"/>
    <w:rsid w:val="002D1692"/>
    <w:rsid w:val="002D214B"/>
    <w:rsid w:val="002D3A81"/>
    <w:rsid w:val="002D428B"/>
    <w:rsid w:val="002D4B94"/>
    <w:rsid w:val="002D665B"/>
    <w:rsid w:val="002E1BB7"/>
    <w:rsid w:val="002E21A3"/>
    <w:rsid w:val="002E2618"/>
    <w:rsid w:val="002E4492"/>
    <w:rsid w:val="002E51D1"/>
    <w:rsid w:val="002E627C"/>
    <w:rsid w:val="002E7082"/>
    <w:rsid w:val="002F243A"/>
    <w:rsid w:val="002F2953"/>
    <w:rsid w:val="00300473"/>
    <w:rsid w:val="00301CF5"/>
    <w:rsid w:val="0030291D"/>
    <w:rsid w:val="00307356"/>
    <w:rsid w:val="00307964"/>
    <w:rsid w:val="00310D49"/>
    <w:rsid w:val="003123D6"/>
    <w:rsid w:val="00313145"/>
    <w:rsid w:val="00314C0D"/>
    <w:rsid w:val="003151D7"/>
    <w:rsid w:val="003176E0"/>
    <w:rsid w:val="00317CB2"/>
    <w:rsid w:val="003213ED"/>
    <w:rsid w:val="003217B0"/>
    <w:rsid w:val="00323183"/>
    <w:rsid w:val="003234EA"/>
    <w:rsid w:val="00324B56"/>
    <w:rsid w:val="00324D87"/>
    <w:rsid w:val="00325E35"/>
    <w:rsid w:val="0032784E"/>
    <w:rsid w:val="00330A37"/>
    <w:rsid w:val="00330C20"/>
    <w:rsid w:val="003339E6"/>
    <w:rsid w:val="00333FD8"/>
    <w:rsid w:val="0033431E"/>
    <w:rsid w:val="00335F49"/>
    <w:rsid w:val="00336745"/>
    <w:rsid w:val="0033726E"/>
    <w:rsid w:val="00341446"/>
    <w:rsid w:val="00341834"/>
    <w:rsid w:val="00342DAC"/>
    <w:rsid w:val="00343099"/>
    <w:rsid w:val="003436C7"/>
    <w:rsid w:val="00345920"/>
    <w:rsid w:val="00346BA5"/>
    <w:rsid w:val="0035037D"/>
    <w:rsid w:val="003516A9"/>
    <w:rsid w:val="003518A4"/>
    <w:rsid w:val="00362B0C"/>
    <w:rsid w:val="00362C44"/>
    <w:rsid w:val="003636A6"/>
    <w:rsid w:val="003649EC"/>
    <w:rsid w:val="00364D0D"/>
    <w:rsid w:val="0036613E"/>
    <w:rsid w:val="003672A2"/>
    <w:rsid w:val="003711CB"/>
    <w:rsid w:val="00371874"/>
    <w:rsid w:val="00372081"/>
    <w:rsid w:val="00373555"/>
    <w:rsid w:val="00377646"/>
    <w:rsid w:val="003804A7"/>
    <w:rsid w:val="0038213C"/>
    <w:rsid w:val="00382551"/>
    <w:rsid w:val="00384150"/>
    <w:rsid w:val="00384590"/>
    <w:rsid w:val="00384CEE"/>
    <w:rsid w:val="0038582B"/>
    <w:rsid w:val="00386232"/>
    <w:rsid w:val="003865B8"/>
    <w:rsid w:val="00387FCE"/>
    <w:rsid w:val="00390709"/>
    <w:rsid w:val="003907DB"/>
    <w:rsid w:val="00391136"/>
    <w:rsid w:val="00391755"/>
    <w:rsid w:val="0039274F"/>
    <w:rsid w:val="0039328C"/>
    <w:rsid w:val="00395E00"/>
    <w:rsid w:val="003961AC"/>
    <w:rsid w:val="003A019A"/>
    <w:rsid w:val="003A08FA"/>
    <w:rsid w:val="003A09B1"/>
    <w:rsid w:val="003A0BB3"/>
    <w:rsid w:val="003A1966"/>
    <w:rsid w:val="003A3FF1"/>
    <w:rsid w:val="003A4E66"/>
    <w:rsid w:val="003A5B9D"/>
    <w:rsid w:val="003A7D91"/>
    <w:rsid w:val="003B016C"/>
    <w:rsid w:val="003B0C61"/>
    <w:rsid w:val="003B26A5"/>
    <w:rsid w:val="003B2938"/>
    <w:rsid w:val="003B2A83"/>
    <w:rsid w:val="003B3520"/>
    <w:rsid w:val="003B484D"/>
    <w:rsid w:val="003B599C"/>
    <w:rsid w:val="003B68CB"/>
    <w:rsid w:val="003B7A86"/>
    <w:rsid w:val="003C0201"/>
    <w:rsid w:val="003C1437"/>
    <w:rsid w:val="003C1589"/>
    <w:rsid w:val="003C15A2"/>
    <w:rsid w:val="003C2F17"/>
    <w:rsid w:val="003C33D0"/>
    <w:rsid w:val="003C3E7F"/>
    <w:rsid w:val="003C41ED"/>
    <w:rsid w:val="003C75D5"/>
    <w:rsid w:val="003D00EB"/>
    <w:rsid w:val="003D094B"/>
    <w:rsid w:val="003D243F"/>
    <w:rsid w:val="003D28FB"/>
    <w:rsid w:val="003D2BC5"/>
    <w:rsid w:val="003D3315"/>
    <w:rsid w:val="003D3E0D"/>
    <w:rsid w:val="003D44F9"/>
    <w:rsid w:val="003D4E69"/>
    <w:rsid w:val="003D788C"/>
    <w:rsid w:val="003E033C"/>
    <w:rsid w:val="003E08FC"/>
    <w:rsid w:val="003E2422"/>
    <w:rsid w:val="003E3CDA"/>
    <w:rsid w:val="003E54AA"/>
    <w:rsid w:val="003E6AF3"/>
    <w:rsid w:val="003F004A"/>
    <w:rsid w:val="003F13D2"/>
    <w:rsid w:val="003F439A"/>
    <w:rsid w:val="003F468C"/>
    <w:rsid w:val="003F6237"/>
    <w:rsid w:val="003F715F"/>
    <w:rsid w:val="004006F4"/>
    <w:rsid w:val="00400CDE"/>
    <w:rsid w:val="0040114E"/>
    <w:rsid w:val="00401D66"/>
    <w:rsid w:val="00402512"/>
    <w:rsid w:val="00404014"/>
    <w:rsid w:val="0040430E"/>
    <w:rsid w:val="00404F74"/>
    <w:rsid w:val="00406614"/>
    <w:rsid w:val="00406A48"/>
    <w:rsid w:val="00410BD2"/>
    <w:rsid w:val="004117C4"/>
    <w:rsid w:val="0041317C"/>
    <w:rsid w:val="004131F2"/>
    <w:rsid w:val="0041356F"/>
    <w:rsid w:val="00413753"/>
    <w:rsid w:val="004145E2"/>
    <w:rsid w:val="00415017"/>
    <w:rsid w:val="00415BCA"/>
    <w:rsid w:val="00415D75"/>
    <w:rsid w:val="00417E6A"/>
    <w:rsid w:val="004218F6"/>
    <w:rsid w:val="00422BDB"/>
    <w:rsid w:val="00422D1D"/>
    <w:rsid w:val="004256A3"/>
    <w:rsid w:val="004265BC"/>
    <w:rsid w:val="004275B4"/>
    <w:rsid w:val="0043015F"/>
    <w:rsid w:val="00431E1C"/>
    <w:rsid w:val="00432741"/>
    <w:rsid w:val="00432E8E"/>
    <w:rsid w:val="004348E3"/>
    <w:rsid w:val="00435094"/>
    <w:rsid w:val="00435D4E"/>
    <w:rsid w:val="00437647"/>
    <w:rsid w:val="004411D1"/>
    <w:rsid w:val="004411E3"/>
    <w:rsid w:val="004452A1"/>
    <w:rsid w:val="00445C38"/>
    <w:rsid w:val="00450CF7"/>
    <w:rsid w:val="004511AD"/>
    <w:rsid w:val="00452AB7"/>
    <w:rsid w:val="00453015"/>
    <w:rsid w:val="00453C8B"/>
    <w:rsid w:val="004564A9"/>
    <w:rsid w:val="004565CA"/>
    <w:rsid w:val="00456D66"/>
    <w:rsid w:val="00461F30"/>
    <w:rsid w:val="00462407"/>
    <w:rsid w:val="00463189"/>
    <w:rsid w:val="00463335"/>
    <w:rsid w:val="0046398A"/>
    <w:rsid w:val="004640EF"/>
    <w:rsid w:val="00464D0A"/>
    <w:rsid w:val="00466BA8"/>
    <w:rsid w:val="00470094"/>
    <w:rsid w:val="00470728"/>
    <w:rsid w:val="00470D7C"/>
    <w:rsid w:val="004751E0"/>
    <w:rsid w:val="00480B5E"/>
    <w:rsid w:val="004834C6"/>
    <w:rsid w:val="00483CD7"/>
    <w:rsid w:val="0048428D"/>
    <w:rsid w:val="00486B0D"/>
    <w:rsid w:val="00486C60"/>
    <w:rsid w:val="00487CBB"/>
    <w:rsid w:val="0049019A"/>
    <w:rsid w:val="00490B59"/>
    <w:rsid w:val="00491181"/>
    <w:rsid w:val="004913B5"/>
    <w:rsid w:val="00492DDB"/>
    <w:rsid w:val="00494789"/>
    <w:rsid w:val="00496816"/>
    <w:rsid w:val="004972F2"/>
    <w:rsid w:val="00497816"/>
    <w:rsid w:val="00497E16"/>
    <w:rsid w:val="004A1100"/>
    <w:rsid w:val="004A18E0"/>
    <w:rsid w:val="004A3BA5"/>
    <w:rsid w:val="004A3EA5"/>
    <w:rsid w:val="004A4432"/>
    <w:rsid w:val="004A44C1"/>
    <w:rsid w:val="004A4A3C"/>
    <w:rsid w:val="004A4F51"/>
    <w:rsid w:val="004B1012"/>
    <w:rsid w:val="004B233A"/>
    <w:rsid w:val="004B33AE"/>
    <w:rsid w:val="004B3979"/>
    <w:rsid w:val="004B3E97"/>
    <w:rsid w:val="004B4046"/>
    <w:rsid w:val="004B47F5"/>
    <w:rsid w:val="004B48DB"/>
    <w:rsid w:val="004B5651"/>
    <w:rsid w:val="004B69B1"/>
    <w:rsid w:val="004B6C20"/>
    <w:rsid w:val="004C01D9"/>
    <w:rsid w:val="004C3682"/>
    <w:rsid w:val="004C3817"/>
    <w:rsid w:val="004C43AC"/>
    <w:rsid w:val="004C6959"/>
    <w:rsid w:val="004C6D7B"/>
    <w:rsid w:val="004D0875"/>
    <w:rsid w:val="004D24DE"/>
    <w:rsid w:val="004D2AD6"/>
    <w:rsid w:val="004D5ECD"/>
    <w:rsid w:val="004D744D"/>
    <w:rsid w:val="004E1713"/>
    <w:rsid w:val="004E1A92"/>
    <w:rsid w:val="004E2229"/>
    <w:rsid w:val="004E5AF5"/>
    <w:rsid w:val="004E6600"/>
    <w:rsid w:val="004E73B0"/>
    <w:rsid w:val="004F075C"/>
    <w:rsid w:val="004F120F"/>
    <w:rsid w:val="004F173B"/>
    <w:rsid w:val="004F2CE7"/>
    <w:rsid w:val="004F2FAA"/>
    <w:rsid w:val="004F5073"/>
    <w:rsid w:val="00502DCF"/>
    <w:rsid w:val="005039EE"/>
    <w:rsid w:val="005069B3"/>
    <w:rsid w:val="005076FA"/>
    <w:rsid w:val="00507BFC"/>
    <w:rsid w:val="00510682"/>
    <w:rsid w:val="00510F6D"/>
    <w:rsid w:val="00511061"/>
    <w:rsid w:val="00512C61"/>
    <w:rsid w:val="00514374"/>
    <w:rsid w:val="00514D68"/>
    <w:rsid w:val="005152BE"/>
    <w:rsid w:val="005160C1"/>
    <w:rsid w:val="00516FF2"/>
    <w:rsid w:val="00517C2B"/>
    <w:rsid w:val="00521FFE"/>
    <w:rsid w:val="00523CAF"/>
    <w:rsid w:val="00523E03"/>
    <w:rsid w:val="005247FC"/>
    <w:rsid w:val="0052542B"/>
    <w:rsid w:val="0052633C"/>
    <w:rsid w:val="00527311"/>
    <w:rsid w:val="005276A9"/>
    <w:rsid w:val="005278DE"/>
    <w:rsid w:val="00530CE5"/>
    <w:rsid w:val="00531FA5"/>
    <w:rsid w:val="0053283D"/>
    <w:rsid w:val="005333F6"/>
    <w:rsid w:val="00535885"/>
    <w:rsid w:val="00536CA5"/>
    <w:rsid w:val="005378AF"/>
    <w:rsid w:val="00537C87"/>
    <w:rsid w:val="00540007"/>
    <w:rsid w:val="005406F7"/>
    <w:rsid w:val="00541CD0"/>
    <w:rsid w:val="00541FD8"/>
    <w:rsid w:val="0054331E"/>
    <w:rsid w:val="00543C1D"/>
    <w:rsid w:val="00545B57"/>
    <w:rsid w:val="00546F9B"/>
    <w:rsid w:val="00547005"/>
    <w:rsid w:val="00552D26"/>
    <w:rsid w:val="005539A4"/>
    <w:rsid w:val="00554BBF"/>
    <w:rsid w:val="00554D3C"/>
    <w:rsid w:val="00555C39"/>
    <w:rsid w:val="00556E00"/>
    <w:rsid w:val="00556F1D"/>
    <w:rsid w:val="00560454"/>
    <w:rsid w:val="0056357D"/>
    <w:rsid w:val="00564725"/>
    <w:rsid w:val="00565129"/>
    <w:rsid w:val="005655DE"/>
    <w:rsid w:val="00565CA0"/>
    <w:rsid w:val="00566B3B"/>
    <w:rsid w:val="0057081E"/>
    <w:rsid w:val="00570A3C"/>
    <w:rsid w:val="00570B36"/>
    <w:rsid w:val="0057502B"/>
    <w:rsid w:val="00575422"/>
    <w:rsid w:val="00576AC8"/>
    <w:rsid w:val="00576B9C"/>
    <w:rsid w:val="00577E56"/>
    <w:rsid w:val="00577F29"/>
    <w:rsid w:val="00580897"/>
    <w:rsid w:val="00584004"/>
    <w:rsid w:val="00584381"/>
    <w:rsid w:val="0058611A"/>
    <w:rsid w:val="005873A9"/>
    <w:rsid w:val="00591D6E"/>
    <w:rsid w:val="005922A0"/>
    <w:rsid w:val="00592BA9"/>
    <w:rsid w:val="00594EE9"/>
    <w:rsid w:val="00594FD2"/>
    <w:rsid w:val="00595521"/>
    <w:rsid w:val="00595C32"/>
    <w:rsid w:val="00597676"/>
    <w:rsid w:val="005A26E0"/>
    <w:rsid w:val="005A3078"/>
    <w:rsid w:val="005A6BCF"/>
    <w:rsid w:val="005A7A1A"/>
    <w:rsid w:val="005B0332"/>
    <w:rsid w:val="005B3A85"/>
    <w:rsid w:val="005B4F8A"/>
    <w:rsid w:val="005B670D"/>
    <w:rsid w:val="005B6797"/>
    <w:rsid w:val="005C1A76"/>
    <w:rsid w:val="005C211F"/>
    <w:rsid w:val="005C287F"/>
    <w:rsid w:val="005C4828"/>
    <w:rsid w:val="005C67DF"/>
    <w:rsid w:val="005D1023"/>
    <w:rsid w:val="005D1100"/>
    <w:rsid w:val="005D199E"/>
    <w:rsid w:val="005D5089"/>
    <w:rsid w:val="005D759B"/>
    <w:rsid w:val="005E0061"/>
    <w:rsid w:val="005E13D9"/>
    <w:rsid w:val="005E2A8B"/>
    <w:rsid w:val="005E2E61"/>
    <w:rsid w:val="005E3C75"/>
    <w:rsid w:val="005E4096"/>
    <w:rsid w:val="005E4388"/>
    <w:rsid w:val="005E483A"/>
    <w:rsid w:val="005E6229"/>
    <w:rsid w:val="005F0987"/>
    <w:rsid w:val="005F1A43"/>
    <w:rsid w:val="005F2DD8"/>
    <w:rsid w:val="005F44AD"/>
    <w:rsid w:val="005F4962"/>
    <w:rsid w:val="005F725C"/>
    <w:rsid w:val="00600395"/>
    <w:rsid w:val="00605268"/>
    <w:rsid w:val="006065EE"/>
    <w:rsid w:val="00606E0E"/>
    <w:rsid w:val="0060708D"/>
    <w:rsid w:val="00611BF2"/>
    <w:rsid w:val="006124B8"/>
    <w:rsid w:val="0061320F"/>
    <w:rsid w:val="00613651"/>
    <w:rsid w:val="00613718"/>
    <w:rsid w:val="0061372F"/>
    <w:rsid w:val="006142A8"/>
    <w:rsid w:val="00614371"/>
    <w:rsid w:val="00615880"/>
    <w:rsid w:val="006159CB"/>
    <w:rsid w:val="006177C4"/>
    <w:rsid w:val="006208C1"/>
    <w:rsid w:val="00620FC9"/>
    <w:rsid w:val="00621465"/>
    <w:rsid w:val="006248AF"/>
    <w:rsid w:val="00625477"/>
    <w:rsid w:val="00630B56"/>
    <w:rsid w:val="006319FC"/>
    <w:rsid w:val="00634893"/>
    <w:rsid w:val="006403B6"/>
    <w:rsid w:val="0064104B"/>
    <w:rsid w:val="006420F6"/>
    <w:rsid w:val="00642C4B"/>
    <w:rsid w:val="00643004"/>
    <w:rsid w:val="0064373F"/>
    <w:rsid w:val="006501C9"/>
    <w:rsid w:val="00651C4D"/>
    <w:rsid w:val="0065376E"/>
    <w:rsid w:val="00654D6D"/>
    <w:rsid w:val="006559A2"/>
    <w:rsid w:val="00655E0D"/>
    <w:rsid w:val="00656B49"/>
    <w:rsid w:val="00657C81"/>
    <w:rsid w:val="00660576"/>
    <w:rsid w:val="006605C8"/>
    <w:rsid w:val="00660A27"/>
    <w:rsid w:val="006631E9"/>
    <w:rsid w:val="00665047"/>
    <w:rsid w:val="006658B3"/>
    <w:rsid w:val="00666051"/>
    <w:rsid w:val="0067032A"/>
    <w:rsid w:val="00671020"/>
    <w:rsid w:val="0067181E"/>
    <w:rsid w:val="00671A77"/>
    <w:rsid w:val="00671DE6"/>
    <w:rsid w:val="00671EC2"/>
    <w:rsid w:val="00672BC1"/>
    <w:rsid w:val="00673E62"/>
    <w:rsid w:val="00674565"/>
    <w:rsid w:val="0067738A"/>
    <w:rsid w:val="00680458"/>
    <w:rsid w:val="00680488"/>
    <w:rsid w:val="00681073"/>
    <w:rsid w:val="00682398"/>
    <w:rsid w:val="00686F8B"/>
    <w:rsid w:val="00690044"/>
    <w:rsid w:val="00690D13"/>
    <w:rsid w:val="00692728"/>
    <w:rsid w:val="00692D17"/>
    <w:rsid w:val="006930BE"/>
    <w:rsid w:val="00693846"/>
    <w:rsid w:val="0069479A"/>
    <w:rsid w:val="00696AF7"/>
    <w:rsid w:val="006A1D7A"/>
    <w:rsid w:val="006A3751"/>
    <w:rsid w:val="006A6A7D"/>
    <w:rsid w:val="006B0115"/>
    <w:rsid w:val="006B07AF"/>
    <w:rsid w:val="006B136A"/>
    <w:rsid w:val="006B1A44"/>
    <w:rsid w:val="006B1E1B"/>
    <w:rsid w:val="006B28BF"/>
    <w:rsid w:val="006B2F01"/>
    <w:rsid w:val="006B7338"/>
    <w:rsid w:val="006B78E9"/>
    <w:rsid w:val="006C1BD0"/>
    <w:rsid w:val="006C288D"/>
    <w:rsid w:val="006C2BA1"/>
    <w:rsid w:val="006C5002"/>
    <w:rsid w:val="006D140D"/>
    <w:rsid w:val="006D3219"/>
    <w:rsid w:val="006D4D64"/>
    <w:rsid w:val="006D6F14"/>
    <w:rsid w:val="006D742F"/>
    <w:rsid w:val="006E13F6"/>
    <w:rsid w:val="006E1E8B"/>
    <w:rsid w:val="006E28B0"/>
    <w:rsid w:val="006E2C60"/>
    <w:rsid w:val="006E3457"/>
    <w:rsid w:val="006E47A7"/>
    <w:rsid w:val="006E657C"/>
    <w:rsid w:val="006F4AC7"/>
    <w:rsid w:val="006F4C9D"/>
    <w:rsid w:val="006F4E1C"/>
    <w:rsid w:val="006F5DFD"/>
    <w:rsid w:val="006F603A"/>
    <w:rsid w:val="006F7453"/>
    <w:rsid w:val="006F75E2"/>
    <w:rsid w:val="006F7C8B"/>
    <w:rsid w:val="00700493"/>
    <w:rsid w:val="0070243F"/>
    <w:rsid w:val="00703FA9"/>
    <w:rsid w:val="0070464E"/>
    <w:rsid w:val="0070473C"/>
    <w:rsid w:val="00706F45"/>
    <w:rsid w:val="007104B2"/>
    <w:rsid w:val="00710795"/>
    <w:rsid w:val="00710D7D"/>
    <w:rsid w:val="00711BB7"/>
    <w:rsid w:val="00712EBA"/>
    <w:rsid w:val="007146AB"/>
    <w:rsid w:val="00716DD9"/>
    <w:rsid w:val="00716EBC"/>
    <w:rsid w:val="00717C96"/>
    <w:rsid w:val="007212B3"/>
    <w:rsid w:val="00724158"/>
    <w:rsid w:val="00724EE2"/>
    <w:rsid w:val="007260B6"/>
    <w:rsid w:val="007261C7"/>
    <w:rsid w:val="00726410"/>
    <w:rsid w:val="0072755B"/>
    <w:rsid w:val="007276D8"/>
    <w:rsid w:val="00730A5A"/>
    <w:rsid w:val="0073130A"/>
    <w:rsid w:val="00731661"/>
    <w:rsid w:val="00733898"/>
    <w:rsid w:val="00737A53"/>
    <w:rsid w:val="00740E0D"/>
    <w:rsid w:val="0074133F"/>
    <w:rsid w:val="00741782"/>
    <w:rsid w:val="00741F8B"/>
    <w:rsid w:val="00742923"/>
    <w:rsid w:val="00742AA4"/>
    <w:rsid w:val="00743580"/>
    <w:rsid w:val="00743C59"/>
    <w:rsid w:val="0074685D"/>
    <w:rsid w:val="00746DB9"/>
    <w:rsid w:val="00747236"/>
    <w:rsid w:val="007473D6"/>
    <w:rsid w:val="00747B5E"/>
    <w:rsid w:val="007507E4"/>
    <w:rsid w:val="00751AD3"/>
    <w:rsid w:val="007538A3"/>
    <w:rsid w:val="00760F56"/>
    <w:rsid w:val="0076265C"/>
    <w:rsid w:val="00764624"/>
    <w:rsid w:val="00764707"/>
    <w:rsid w:val="0076754A"/>
    <w:rsid w:val="00770FFE"/>
    <w:rsid w:val="00773D8F"/>
    <w:rsid w:val="00773ECA"/>
    <w:rsid w:val="0077419F"/>
    <w:rsid w:val="00774715"/>
    <w:rsid w:val="00774CF3"/>
    <w:rsid w:val="00774E44"/>
    <w:rsid w:val="00774FA1"/>
    <w:rsid w:val="007753EA"/>
    <w:rsid w:val="0077604B"/>
    <w:rsid w:val="007768B5"/>
    <w:rsid w:val="007777FC"/>
    <w:rsid w:val="007804A8"/>
    <w:rsid w:val="007809ED"/>
    <w:rsid w:val="00780C5B"/>
    <w:rsid w:val="00781EFE"/>
    <w:rsid w:val="00783D40"/>
    <w:rsid w:val="0078401E"/>
    <w:rsid w:val="007846E7"/>
    <w:rsid w:val="00786F32"/>
    <w:rsid w:val="0078787D"/>
    <w:rsid w:val="0079075B"/>
    <w:rsid w:val="00791555"/>
    <w:rsid w:val="00795742"/>
    <w:rsid w:val="00796FB9"/>
    <w:rsid w:val="00797378"/>
    <w:rsid w:val="00797586"/>
    <w:rsid w:val="007A06FD"/>
    <w:rsid w:val="007A0DC3"/>
    <w:rsid w:val="007A1154"/>
    <w:rsid w:val="007A2B29"/>
    <w:rsid w:val="007A75EA"/>
    <w:rsid w:val="007B0C92"/>
    <w:rsid w:val="007B11EC"/>
    <w:rsid w:val="007B1CF7"/>
    <w:rsid w:val="007B23F2"/>
    <w:rsid w:val="007B2A24"/>
    <w:rsid w:val="007B39A3"/>
    <w:rsid w:val="007B5C52"/>
    <w:rsid w:val="007B5EAF"/>
    <w:rsid w:val="007B62FC"/>
    <w:rsid w:val="007B6D6D"/>
    <w:rsid w:val="007C0AEC"/>
    <w:rsid w:val="007C6B12"/>
    <w:rsid w:val="007C7B19"/>
    <w:rsid w:val="007C7E9F"/>
    <w:rsid w:val="007D08E9"/>
    <w:rsid w:val="007D1DF0"/>
    <w:rsid w:val="007D2F7E"/>
    <w:rsid w:val="007D4CCF"/>
    <w:rsid w:val="007D64D8"/>
    <w:rsid w:val="007D65BB"/>
    <w:rsid w:val="007D6AEE"/>
    <w:rsid w:val="007D6D1F"/>
    <w:rsid w:val="007D6E69"/>
    <w:rsid w:val="007E12E1"/>
    <w:rsid w:val="007E167F"/>
    <w:rsid w:val="007E3112"/>
    <w:rsid w:val="007E34EF"/>
    <w:rsid w:val="007E35AF"/>
    <w:rsid w:val="007E71A1"/>
    <w:rsid w:val="007E7F31"/>
    <w:rsid w:val="007F030E"/>
    <w:rsid w:val="007F43F5"/>
    <w:rsid w:val="007F5C6A"/>
    <w:rsid w:val="00801726"/>
    <w:rsid w:val="008026BD"/>
    <w:rsid w:val="008030F0"/>
    <w:rsid w:val="008056B2"/>
    <w:rsid w:val="00805ADD"/>
    <w:rsid w:val="00807FF0"/>
    <w:rsid w:val="00811F0C"/>
    <w:rsid w:val="00811FBC"/>
    <w:rsid w:val="0081244F"/>
    <w:rsid w:val="00813B2B"/>
    <w:rsid w:val="00814D26"/>
    <w:rsid w:val="00815F75"/>
    <w:rsid w:val="0082058B"/>
    <w:rsid w:val="00821AB7"/>
    <w:rsid w:val="00823856"/>
    <w:rsid w:val="00823CC8"/>
    <w:rsid w:val="00823CF6"/>
    <w:rsid w:val="008251C1"/>
    <w:rsid w:val="00825884"/>
    <w:rsid w:val="00825D0C"/>
    <w:rsid w:val="0082668A"/>
    <w:rsid w:val="00827C23"/>
    <w:rsid w:val="00827D41"/>
    <w:rsid w:val="00831453"/>
    <w:rsid w:val="00831725"/>
    <w:rsid w:val="00837DF9"/>
    <w:rsid w:val="00840695"/>
    <w:rsid w:val="00840715"/>
    <w:rsid w:val="00840821"/>
    <w:rsid w:val="00843B3F"/>
    <w:rsid w:val="00844272"/>
    <w:rsid w:val="00844782"/>
    <w:rsid w:val="0084658B"/>
    <w:rsid w:val="008476F9"/>
    <w:rsid w:val="00847A16"/>
    <w:rsid w:val="0085189D"/>
    <w:rsid w:val="008526EE"/>
    <w:rsid w:val="00852917"/>
    <w:rsid w:val="00853105"/>
    <w:rsid w:val="00853F82"/>
    <w:rsid w:val="00855D54"/>
    <w:rsid w:val="00855E9B"/>
    <w:rsid w:val="0085722C"/>
    <w:rsid w:val="0086086F"/>
    <w:rsid w:val="00860923"/>
    <w:rsid w:val="00861B12"/>
    <w:rsid w:val="00861EBC"/>
    <w:rsid w:val="00861FD5"/>
    <w:rsid w:val="00865B63"/>
    <w:rsid w:val="0087021D"/>
    <w:rsid w:val="0087042C"/>
    <w:rsid w:val="00870DB6"/>
    <w:rsid w:val="00871EA9"/>
    <w:rsid w:val="008722B2"/>
    <w:rsid w:val="00874513"/>
    <w:rsid w:val="0087460C"/>
    <w:rsid w:val="008750C9"/>
    <w:rsid w:val="008756D2"/>
    <w:rsid w:val="00880869"/>
    <w:rsid w:val="008822A2"/>
    <w:rsid w:val="0088354C"/>
    <w:rsid w:val="0088436C"/>
    <w:rsid w:val="0088620B"/>
    <w:rsid w:val="0088657F"/>
    <w:rsid w:val="00887A22"/>
    <w:rsid w:val="00887BA9"/>
    <w:rsid w:val="00892189"/>
    <w:rsid w:val="0089304C"/>
    <w:rsid w:val="00893993"/>
    <w:rsid w:val="00893AC1"/>
    <w:rsid w:val="00896133"/>
    <w:rsid w:val="00897057"/>
    <w:rsid w:val="00897B67"/>
    <w:rsid w:val="008A05BD"/>
    <w:rsid w:val="008A228F"/>
    <w:rsid w:val="008A2512"/>
    <w:rsid w:val="008A4A3F"/>
    <w:rsid w:val="008A4BC9"/>
    <w:rsid w:val="008A5838"/>
    <w:rsid w:val="008A5EF3"/>
    <w:rsid w:val="008A6FEF"/>
    <w:rsid w:val="008A7848"/>
    <w:rsid w:val="008B0B05"/>
    <w:rsid w:val="008B203C"/>
    <w:rsid w:val="008B3B41"/>
    <w:rsid w:val="008B4B51"/>
    <w:rsid w:val="008B521F"/>
    <w:rsid w:val="008C07F6"/>
    <w:rsid w:val="008C18AD"/>
    <w:rsid w:val="008C3E26"/>
    <w:rsid w:val="008C4239"/>
    <w:rsid w:val="008C5356"/>
    <w:rsid w:val="008C5B75"/>
    <w:rsid w:val="008C6C2D"/>
    <w:rsid w:val="008D0997"/>
    <w:rsid w:val="008D1FE8"/>
    <w:rsid w:val="008D5FD7"/>
    <w:rsid w:val="008D627C"/>
    <w:rsid w:val="008D63D7"/>
    <w:rsid w:val="008E03A3"/>
    <w:rsid w:val="008E0928"/>
    <w:rsid w:val="008E26E0"/>
    <w:rsid w:val="008E2B93"/>
    <w:rsid w:val="008E4506"/>
    <w:rsid w:val="008E4B86"/>
    <w:rsid w:val="008E4C78"/>
    <w:rsid w:val="008E53DD"/>
    <w:rsid w:val="008E5764"/>
    <w:rsid w:val="008E5EFB"/>
    <w:rsid w:val="008E6D48"/>
    <w:rsid w:val="008E7831"/>
    <w:rsid w:val="008F07DD"/>
    <w:rsid w:val="008F0A73"/>
    <w:rsid w:val="008F0D93"/>
    <w:rsid w:val="008F658C"/>
    <w:rsid w:val="008F752C"/>
    <w:rsid w:val="008F7F44"/>
    <w:rsid w:val="0090147B"/>
    <w:rsid w:val="009016D8"/>
    <w:rsid w:val="00902A30"/>
    <w:rsid w:val="00902F45"/>
    <w:rsid w:val="009036FA"/>
    <w:rsid w:val="00906E96"/>
    <w:rsid w:val="009104C3"/>
    <w:rsid w:val="00911015"/>
    <w:rsid w:val="009116E1"/>
    <w:rsid w:val="009128BB"/>
    <w:rsid w:val="00912ABD"/>
    <w:rsid w:val="0091394B"/>
    <w:rsid w:val="0091575A"/>
    <w:rsid w:val="009159C5"/>
    <w:rsid w:val="00916E1D"/>
    <w:rsid w:val="00920D7A"/>
    <w:rsid w:val="00921CA0"/>
    <w:rsid w:val="00925860"/>
    <w:rsid w:val="00925D61"/>
    <w:rsid w:val="009265F2"/>
    <w:rsid w:val="009267AF"/>
    <w:rsid w:val="00926D7F"/>
    <w:rsid w:val="00926FC4"/>
    <w:rsid w:val="00927468"/>
    <w:rsid w:val="0092757B"/>
    <w:rsid w:val="0093029B"/>
    <w:rsid w:val="00930C99"/>
    <w:rsid w:val="009323B8"/>
    <w:rsid w:val="00933210"/>
    <w:rsid w:val="00933BE4"/>
    <w:rsid w:val="00935A85"/>
    <w:rsid w:val="00935DCA"/>
    <w:rsid w:val="009366CE"/>
    <w:rsid w:val="009378E5"/>
    <w:rsid w:val="00943241"/>
    <w:rsid w:val="009441B3"/>
    <w:rsid w:val="00944CFC"/>
    <w:rsid w:val="0094517E"/>
    <w:rsid w:val="009459EC"/>
    <w:rsid w:val="0094718B"/>
    <w:rsid w:val="009516D2"/>
    <w:rsid w:val="009528D4"/>
    <w:rsid w:val="00952C46"/>
    <w:rsid w:val="009544D1"/>
    <w:rsid w:val="0095746E"/>
    <w:rsid w:val="00960DFD"/>
    <w:rsid w:val="0096367F"/>
    <w:rsid w:val="00963ABF"/>
    <w:rsid w:val="00963CB3"/>
    <w:rsid w:val="0096449B"/>
    <w:rsid w:val="009647D3"/>
    <w:rsid w:val="00967912"/>
    <w:rsid w:val="00967E3B"/>
    <w:rsid w:val="00970B4B"/>
    <w:rsid w:val="00971554"/>
    <w:rsid w:val="00972DBC"/>
    <w:rsid w:val="00973C00"/>
    <w:rsid w:val="00974D76"/>
    <w:rsid w:val="00976CC3"/>
    <w:rsid w:val="00980039"/>
    <w:rsid w:val="00980AAC"/>
    <w:rsid w:val="0098342F"/>
    <w:rsid w:val="00983F96"/>
    <w:rsid w:val="00984690"/>
    <w:rsid w:val="0098605B"/>
    <w:rsid w:val="009865F5"/>
    <w:rsid w:val="0098680F"/>
    <w:rsid w:val="009876C7"/>
    <w:rsid w:val="00991B08"/>
    <w:rsid w:val="00993E00"/>
    <w:rsid w:val="00994E35"/>
    <w:rsid w:val="009A1150"/>
    <w:rsid w:val="009A1261"/>
    <w:rsid w:val="009A2A14"/>
    <w:rsid w:val="009A3C0D"/>
    <w:rsid w:val="009A5096"/>
    <w:rsid w:val="009A5F54"/>
    <w:rsid w:val="009A770B"/>
    <w:rsid w:val="009B107B"/>
    <w:rsid w:val="009B28C0"/>
    <w:rsid w:val="009B32D3"/>
    <w:rsid w:val="009B37D1"/>
    <w:rsid w:val="009B415D"/>
    <w:rsid w:val="009B4CEF"/>
    <w:rsid w:val="009B66CA"/>
    <w:rsid w:val="009B6F5C"/>
    <w:rsid w:val="009B77FF"/>
    <w:rsid w:val="009C2417"/>
    <w:rsid w:val="009C276C"/>
    <w:rsid w:val="009C3F0D"/>
    <w:rsid w:val="009C4261"/>
    <w:rsid w:val="009C4BDE"/>
    <w:rsid w:val="009C6476"/>
    <w:rsid w:val="009C683E"/>
    <w:rsid w:val="009C6A20"/>
    <w:rsid w:val="009C70BA"/>
    <w:rsid w:val="009D05C5"/>
    <w:rsid w:val="009D18BC"/>
    <w:rsid w:val="009D18F4"/>
    <w:rsid w:val="009D2F06"/>
    <w:rsid w:val="009D3097"/>
    <w:rsid w:val="009D34E5"/>
    <w:rsid w:val="009D35C0"/>
    <w:rsid w:val="009D4209"/>
    <w:rsid w:val="009D4F5C"/>
    <w:rsid w:val="009D5F12"/>
    <w:rsid w:val="009D661B"/>
    <w:rsid w:val="009D722C"/>
    <w:rsid w:val="009D78A5"/>
    <w:rsid w:val="009E3696"/>
    <w:rsid w:val="009E51DF"/>
    <w:rsid w:val="009E5FA7"/>
    <w:rsid w:val="009E7DA9"/>
    <w:rsid w:val="009E7FEB"/>
    <w:rsid w:val="009F06C4"/>
    <w:rsid w:val="009F3996"/>
    <w:rsid w:val="009F57CE"/>
    <w:rsid w:val="009F69F8"/>
    <w:rsid w:val="009F703C"/>
    <w:rsid w:val="009F77FA"/>
    <w:rsid w:val="00A01D0D"/>
    <w:rsid w:val="00A027C7"/>
    <w:rsid w:val="00A03D50"/>
    <w:rsid w:val="00A05214"/>
    <w:rsid w:val="00A0531D"/>
    <w:rsid w:val="00A05724"/>
    <w:rsid w:val="00A0711A"/>
    <w:rsid w:val="00A11FEB"/>
    <w:rsid w:val="00A12A7A"/>
    <w:rsid w:val="00A12D5A"/>
    <w:rsid w:val="00A154D9"/>
    <w:rsid w:val="00A17B5A"/>
    <w:rsid w:val="00A20E6A"/>
    <w:rsid w:val="00A2131A"/>
    <w:rsid w:val="00A21C53"/>
    <w:rsid w:val="00A2403F"/>
    <w:rsid w:val="00A2586F"/>
    <w:rsid w:val="00A25AD3"/>
    <w:rsid w:val="00A2640D"/>
    <w:rsid w:val="00A27118"/>
    <w:rsid w:val="00A312AD"/>
    <w:rsid w:val="00A34AC9"/>
    <w:rsid w:val="00A36965"/>
    <w:rsid w:val="00A4189F"/>
    <w:rsid w:val="00A41E85"/>
    <w:rsid w:val="00A4369D"/>
    <w:rsid w:val="00A44614"/>
    <w:rsid w:val="00A47276"/>
    <w:rsid w:val="00A47D7D"/>
    <w:rsid w:val="00A53689"/>
    <w:rsid w:val="00A53B23"/>
    <w:rsid w:val="00A53D4D"/>
    <w:rsid w:val="00A54DE8"/>
    <w:rsid w:val="00A5584C"/>
    <w:rsid w:val="00A56782"/>
    <w:rsid w:val="00A56EC4"/>
    <w:rsid w:val="00A62D91"/>
    <w:rsid w:val="00A63EAD"/>
    <w:rsid w:val="00A63F88"/>
    <w:rsid w:val="00A65380"/>
    <w:rsid w:val="00A66470"/>
    <w:rsid w:val="00A66A55"/>
    <w:rsid w:val="00A70E39"/>
    <w:rsid w:val="00A71266"/>
    <w:rsid w:val="00A716C0"/>
    <w:rsid w:val="00A718F5"/>
    <w:rsid w:val="00A73704"/>
    <w:rsid w:val="00A73D6E"/>
    <w:rsid w:val="00A801E3"/>
    <w:rsid w:val="00A851D7"/>
    <w:rsid w:val="00A859D0"/>
    <w:rsid w:val="00A873C2"/>
    <w:rsid w:val="00A87D49"/>
    <w:rsid w:val="00A91124"/>
    <w:rsid w:val="00A93033"/>
    <w:rsid w:val="00A9461D"/>
    <w:rsid w:val="00A9471F"/>
    <w:rsid w:val="00A95D51"/>
    <w:rsid w:val="00A977CE"/>
    <w:rsid w:val="00AA1750"/>
    <w:rsid w:val="00AA18CF"/>
    <w:rsid w:val="00AA1979"/>
    <w:rsid w:val="00AA2B35"/>
    <w:rsid w:val="00AA46DC"/>
    <w:rsid w:val="00AA4821"/>
    <w:rsid w:val="00AA4A36"/>
    <w:rsid w:val="00AA5575"/>
    <w:rsid w:val="00AA6F68"/>
    <w:rsid w:val="00AA70B4"/>
    <w:rsid w:val="00AA7186"/>
    <w:rsid w:val="00AB1ABA"/>
    <w:rsid w:val="00AB2766"/>
    <w:rsid w:val="00AB3F9B"/>
    <w:rsid w:val="00AB5314"/>
    <w:rsid w:val="00AB53D4"/>
    <w:rsid w:val="00AB5EBC"/>
    <w:rsid w:val="00AB69F9"/>
    <w:rsid w:val="00AB75F5"/>
    <w:rsid w:val="00AC267C"/>
    <w:rsid w:val="00AC304C"/>
    <w:rsid w:val="00AC419B"/>
    <w:rsid w:val="00AC519D"/>
    <w:rsid w:val="00AC579E"/>
    <w:rsid w:val="00AC5B69"/>
    <w:rsid w:val="00AC7D4F"/>
    <w:rsid w:val="00AD0622"/>
    <w:rsid w:val="00AD0C38"/>
    <w:rsid w:val="00AD2A96"/>
    <w:rsid w:val="00AD337E"/>
    <w:rsid w:val="00AD43FF"/>
    <w:rsid w:val="00AD5AD2"/>
    <w:rsid w:val="00AD6817"/>
    <w:rsid w:val="00AD6A73"/>
    <w:rsid w:val="00AD7464"/>
    <w:rsid w:val="00AE0F3C"/>
    <w:rsid w:val="00AE1BE1"/>
    <w:rsid w:val="00AE1E95"/>
    <w:rsid w:val="00AE2545"/>
    <w:rsid w:val="00AE3093"/>
    <w:rsid w:val="00AE57CA"/>
    <w:rsid w:val="00AF2D3A"/>
    <w:rsid w:val="00AF3D37"/>
    <w:rsid w:val="00AF3FC3"/>
    <w:rsid w:val="00AF53B7"/>
    <w:rsid w:val="00AF68B3"/>
    <w:rsid w:val="00AF6BBB"/>
    <w:rsid w:val="00AF71EF"/>
    <w:rsid w:val="00AF7488"/>
    <w:rsid w:val="00B0290C"/>
    <w:rsid w:val="00B02928"/>
    <w:rsid w:val="00B02B44"/>
    <w:rsid w:val="00B0398C"/>
    <w:rsid w:val="00B049AC"/>
    <w:rsid w:val="00B07C8A"/>
    <w:rsid w:val="00B1276B"/>
    <w:rsid w:val="00B1288E"/>
    <w:rsid w:val="00B12E20"/>
    <w:rsid w:val="00B13CC2"/>
    <w:rsid w:val="00B14E5B"/>
    <w:rsid w:val="00B15D4A"/>
    <w:rsid w:val="00B17745"/>
    <w:rsid w:val="00B22391"/>
    <w:rsid w:val="00B2255A"/>
    <w:rsid w:val="00B22696"/>
    <w:rsid w:val="00B239A7"/>
    <w:rsid w:val="00B23ABB"/>
    <w:rsid w:val="00B23C43"/>
    <w:rsid w:val="00B25132"/>
    <w:rsid w:val="00B2589C"/>
    <w:rsid w:val="00B25B58"/>
    <w:rsid w:val="00B25FA2"/>
    <w:rsid w:val="00B27354"/>
    <w:rsid w:val="00B306DF"/>
    <w:rsid w:val="00B31CEA"/>
    <w:rsid w:val="00B322A3"/>
    <w:rsid w:val="00B33899"/>
    <w:rsid w:val="00B346A6"/>
    <w:rsid w:val="00B3563A"/>
    <w:rsid w:val="00B365CA"/>
    <w:rsid w:val="00B36762"/>
    <w:rsid w:val="00B36BCD"/>
    <w:rsid w:val="00B371E7"/>
    <w:rsid w:val="00B37FFB"/>
    <w:rsid w:val="00B42E89"/>
    <w:rsid w:val="00B430A8"/>
    <w:rsid w:val="00B44270"/>
    <w:rsid w:val="00B449B0"/>
    <w:rsid w:val="00B44C05"/>
    <w:rsid w:val="00B45035"/>
    <w:rsid w:val="00B469DB"/>
    <w:rsid w:val="00B50E0D"/>
    <w:rsid w:val="00B511DD"/>
    <w:rsid w:val="00B5322E"/>
    <w:rsid w:val="00B5358E"/>
    <w:rsid w:val="00B53948"/>
    <w:rsid w:val="00B54389"/>
    <w:rsid w:val="00B54A45"/>
    <w:rsid w:val="00B54B22"/>
    <w:rsid w:val="00B54F8A"/>
    <w:rsid w:val="00B5545C"/>
    <w:rsid w:val="00B56179"/>
    <w:rsid w:val="00B561E4"/>
    <w:rsid w:val="00B61BFC"/>
    <w:rsid w:val="00B62413"/>
    <w:rsid w:val="00B63A33"/>
    <w:rsid w:val="00B64816"/>
    <w:rsid w:val="00B64A9E"/>
    <w:rsid w:val="00B65BB5"/>
    <w:rsid w:val="00B70EF4"/>
    <w:rsid w:val="00B72B64"/>
    <w:rsid w:val="00B74170"/>
    <w:rsid w:val="00B761DC"/>
    <w:rsid w:val="00B76CF2"/>
    <w:rsid w:val="00B822F1"/>
    <w:rsid w:val="00B83AD0"/>
    <w:rsid w:val="00B83FD7"/>
    <w:rsid w:val="00B84410"/>
    <w:rsid w:val="00B84B08"/>
    <w:rsid w:val="00B84EF8"/>
    <w:rsid w:val="00B85C3F"/>
    <w:rsid w:val="00B87BCD"/>
    <w:rsid w:val="00B93810"/>
    <w:rsid w:val="00B95308"/>
    <w:rsid w:val="00B95635"/>
    <w:rsid w:val="00B95748"/>
    <w:rsid w:val="00B970F1"/>
    <w:rsid w:val="00BA0AA0"/>
    <w:rsid w:val="00BA0FCE"/>
    <w:rsid w:val="00BA100D"/>
    <w:rsid w:val="00BA1087"/>
    <w:rsid w:val="00BA1132"/>
    <w:rsid w:val="00BA1828"/>
    <w:rsid w:val="00BA1A56"/>
    <w:rsid w:val="00BA2962"/>
    <w:rsid w:val="00BA2F7A"/>
    <w:rsid w:val="00BB1FD8"/>
    <w:rsid w:val="00BB2A92"/>
    <w:rsid w:val="00BB6B82"/>
    <w:rsid w:val="00BC0F17"/>
    <w:rsid w:val="00BC1184"/>
    <w:rsid w:val="00BC2CAE"/>
    <w:rsid w:val="00BC3EF6"/>
    <w:rsid w:val="00BC3F93"/>
    <w:rsid w:val="00BC503F"/>
    <w:rsid w:val="00BC5A0F"/>
    <w:rsid w:val="00BC7ED6"/>
    <w:rsid w:val="00BD0662"/>
    <w:rsid w:val="00BD0768"/>
    <w:rsid w:val="00BD4BC2"/>
    <w:rsid w:val="00BD4C54"/>
    <w:rsid w:val="00BD58F9"/>
    <w:rsid w:val="00BD7D85"/>
    <w:rsid w:val="00BD7DA0"/>
    <w:rsid w:val="00BE0652"/>
    <w:rsid w:val="00BE1B89"/>
    <w:rsid w:val="00BE269B"/>
    <w:rsid w:val="00BE2B7B"/>
    <w:rsid w:val="00BE2C71"/>
    <w:rsid w:val="00BE5B95"/>
    <w:rsid w:val="00BE5D77"/>
    <w:rsid w:val="00BE7160"/>
    <w:rsid w:val="00BE7EE7"/>
    <w:rsid w:val="00BF0DDE"/>
    <w:rsid w:val="00BF4ED5"/>
    <w:rsid w:val="00BF5648"/>
    <w:rsid w:val="00BF5FEF"/>
    <w:rsid w:val="00BF64FB"/>
    <w:rsid w:val="00BF75B7"/>
    <w:rsid w:val="00BF78FD"/>
    <w:rsid w:val="00C0082A"/>
    <w:rsid w:val="00C01931"/>
    <w:rsid w:val="00C01C9A"/>
    <w:rsid w:val="00C06001"/>
    <w:rsid w:val="00C0702E"/>
    <w:rsid w:val="00C1124F"/>
    <w:rsid w:val="00C12B63"/>
    <w:rsid w:val="00C12C2C"/>
    <w:rsid w:val="00C1367E"/>
    <w:rsid w:val="00C145CC"/>
    <w:rsid w:val="00C17F35"/>
    <w:rsid w:val="00C202AB"/>
    <w:rsid w:val="00C20684"/>
    <w:rsid w:val="00C216BC"/>
    <w:rsid w:val="00C2482E"/>
    <w:rsid w:val="00C27111"/>
    <w:rsid w:val="00C274A0"/>
    <w:rsid w:val="00C27C38"/>
    <w:rsid w:val="00C30B58"/>
    <w:rsid w:val="00C30B86"/>
    <w:rsid w:val="00C31BDD"/>
    <w:rsid w:val="00C32303"/>
    <w:rsid w:val="00C361FA"/>
    <w:rsid w:val="00C36B8A"/>
    <w:rsid w:val="00C37615"/>
    <w:rsid w:val="00C37BF8"/>
    <w:rsid w:val="00C40212"/>
    <w:rsid w:val="00C4083C"/>
    <w:rsid w:val="00C4089F"/>
    <w:rsid w:val="00C40D7A"/>
    <w:rsid w:val="00C411BF"/>
    <w:rsid w:val="00C4340E"/>
    <w:rsid w:val="00C507C2"/>
    <w:rsid w:val="00C50CC4"/>
    <w:rsid w:val="00C50D66"/>
    <w:rsid w:val="00C53623"/>
    <w:rsid w:val="00C538B4"/>
    <w:rsid w:val="00C542D8"/>
    <w:rsid w:val="00C546B3"/>
    <w:rsid w:val="00C55105"/>
    <w:rsid w:val="00C563FA"/>
    <w:rsid w:val="00C578D8"/>
    <w:rsid w:val="00C57E39"/>
    <w:rsid w:val="00C61233"/>
    <w:rsid w:val="00C61307"/>
    <w:rsid w:val="00C6432A"/>
    <w:rsid w:val="00C67601"/>
    <w:rsid w:val="00C7043C"/>
    <w:rsid w:val="00C7109C"/>
    <w:rsid w:val="00C72FB6"/>
    <w:rsid w:val="00C751DE"/>
    <w:rsid w:val="00C76033"/>
    <w:rsid w:val="00C77613"/>
    <w:rsid w:val="00C8008A"/>
    <w:rsid w:val="00C80B5C"/>
    <w:rsid w:val="00C80E43"/>
    <w:rsid w:val="00C80E94"/>
    <w:rsid w:val="00C829D4"/>
    <w:rsid w:val="00C83901"/>
    <w:rsid w:val="00C845A5"/>
    <w:rsid w:val="00C851FA"/>
    <w:rsid w:val="00C85C8A"/>
    <w:rsid w:val="00C8739D"/>
    <w:rsid w:val="00C873D8"/>
    <w:rsid w:val="00C904F7"/>
    <w:rsid w:val="00C91709"/>
    <w:rsid w:val="00C92C9A"/>
    <w:rsid w:val="00C93E56"/>
    <w:rsid w:val="00C947E0"/>
    <w:rsid w:val="00C951DB"/>
    <w:rsid w:val="00C95E84"/>
    <w:rsid w:val="00C965FC"/>
    <w:rsid w:val="00C96F2D"/>
    <w:rsid w:val="00C97A15"/>
    <w:rsid w:val="00CA13C1"/>
    <w:rsid w:val="00CA206E"/>
    <w:rsid w:val="00CA2095"/>
    <w:rsid w:val="00CA33D3"/>
    <w:rsid w:val="00CA3B4B"/>
    <w:rsid w:val="00CA55AD"/>
    <w:rsid w:val="00CA5C0E"/>
    <w:rsid w:val="00CA6EEA"/>
    <w:rsid w:val="00CA71EB"/>
    <w:rsid w:val="00CA7BDA"/>
    <w:rsid w:val="00CB0624"/>
    <w:rsid w:val="00CB1870"/>
    <w:rsid w:val="00CB1FA7"/>
    <w:rsid w:val="00CB2BB3"/>
    <w:rsid w:val="00CB3A6A"/>
    <w:rsid w:val="00CB3DE8"/>
    <w:rsid w:val="00CB5987"/>
    <w:rsid w:val="00CB6900"/>
    <w:rsid w:val="00CC0B59"/>
    <w:rsid w:val="00CC1BAD"/>
    <w:rsid w:val="00CC2F33"/>
    <w:rsid w:val="00CC3493"/>
    <w:rsid w:val="00CC475E"/>
    <w:rsid w:val="00CC621B"/>
    <w:rsid w:val="00CC6FE9"/>
    <w:rsid w:val="00CC7547"/>
    <w:rsid w:val="00CC7866"/>
    <w:rsid w:val="00CD26A4"/>
    <w:rsid w:val="00CD4C2E"/>
    <w:rsid w:val="00CD651A"/>
    <w:rsid w:val="00CD7172"/>
    <w:rsid w:val="00CE0725"/>
    <w:rsid w:val="00CE11CA"/>
    <w:rsid w:val="00CE1202"/>
    <w:rsid w:val="00CE45FA"/>
    <w:rsid w:val="00CE4C89"/>
    <w:rsid w:val="00CE624A"/>
    <w:rsid w:val="00CF0E0E"/>
    <w:rsid w:val="00CF199A"/>
    <w:rsid w:val="00CF2918"/>
    <w:rsid w:val="00CF5417"/>
    <w:rsid w:val="00CF6949"/>
    <w:rsid w:val="00CF6ADF"/>
    <w:rsid w:val="00CF78CF"/>
    <w:rsid w:val="00D0310B"/>
    <w:rsid w:val="00D03CF7"/>
    <w:rsid w:val="00D05F7A"/>
    <w:rsid w:val="00D060EF"/>
    <w:rsid w:val="00D117B9"/>
    <w:rsid w:val="00D1189F"/>
    <w:rsid w:val="00D11FDC"/>
    <w:rsid w:val="00D120B0"/>
    <w:rsid w:val="00D1249E"/>
    <w:rsid w:val="00D13392"/>
    <w:rsid w:val="00D1413F"/>
    <w:rsid w:val="00D1439B"/>
    <w:rsid w:val="00D15866"/>
    <w:rsid w:val="00D17116"/>
    <w:rsid w:val="00D176A9"/>
    <w:rsid w:val="00D17741"/>
    <w:rsid w:val="00D20BD8"/>
    <w:rsid w:val="00D2257C"/>
    <w:rsid w:val="00D2286B"/>
    <w:rsid w:val="00D24DF6"/>
    <w:rsid w:val="00D24FA9"/>
    <w:rsid w:val="00D2647F"/>
    <w:rsid w:val="00D2691C"/>
    <w:rsid w:val="00D27D30"/>
    <w:rsid w:val="00D304EC"/>
    <w:rsid w:val="00D32080"/>
    <w:rsid w:val="00D32622"/>
    <w:rsid w:val="00D32B1B"/>
    <w:rsid w:val="00D32CCE"/>
    <w:rsid w:val="00D32DE0"/>
    <w:rsid w:val="00D33457"/>
    <w:rsid w:val="00D3400F"/>
    <w:rsid w:val="00D34F3E"/>
    <w:rsid w:val="00D3504E"/>
    <w:rsid w:val="00D3719F"/>
    <w:rsid w:val="00D43F44"/>
    <w:rsid w:val="00D449C2"/>
    <w:rsid w:val="00D50555"/>
    <w:rsid w:val="00D5055B"/>
    <w:rsid w:val="00D52595"/>
    <w:rsid w:val="00D53BF8"/>
    <w:rsid w:val="00D54488"/>
    <w:rsid w:val="00D54FA5"/>
    <w:rsid w:val="00D56ACB"/>
    <w:rsid w:val="00D57DC3"/>
    <w:rsid w:val="00D6227D"/>
    <w:rsid w:val="00D62357"/>
    <w:rsid w:val="00D62A77"/>
    <w:rsid w:val="00D63543"/>
    <w:rsid w:val="00D66395"/>
    <w:rsid w:val="00D66A8E"/>
    <w:rsid w:val="00D71D4B"/>
    <w:rsid w:val="00D734D0"/>
    <w:rsid w:val="00D7409C"/>
    <w:rsid w:val="00D7440C"/>
    <w:rsid w:val="00D755F4"/>
    <w:rsid w:val="00D76FEF"/>
    <w:rsid w:val="00D8147C"/>
    <w:rsid w:val="00D81FFD"/>
    <w:rsid w:val="00D82CC9"/>
    <w:rsid w:val="00D907D2"/>
    <w:rsid w:val="00D94C49"/>
    <w:rsid w:val="00D96433"/>
    <w:rsid w:val="00D96D68"/>
    <w:rsid w:val="00D9742D"/>
    <w:rsid w:val="00DA2FB3"/>
    <w:rsid w:val="00DA3BC1"/>
    <w:rsid w:val="00DA6FBA"/>
    <w:rsid w:val="00DA7B00"/>
    <w:rsid w:val="00DB08A3"/>
    <w:rsid w:val="00DB1025"/>
    <w:rsid w:val="00DB1392"/>
    <w:rsid w:val="00DB1B21"/>
    <w:rsid w:val="00DB4AE5"/>
    <w:rsid w:val="00DB6092"/>
    <w:rsid w:val="00DC06D5"/>
    <w:rsid w:val="00DC4097"/>
    <w:rsid w:val="00DC5367"/>
    <w:rsid w:val="00DC559A"/>
    <w:rsid w:val="00DC626C"/>
    <w:rsid w:val="00DC6B39"/>
    <w:rsid w:val="00DD0CBE"/>
    <w:rsid w:val="00DD2356"/>
    <w:rsid w:val="00DD452B"/>
    <w:rsid w:val="00DD47DB"/>
    <w:rsid w:val="00DD5E90"/>
    <w:rsid w:val="00DE0171"/>
    <w:rsid w:val="00DE09D7"/>
    <w:rsid w:val="00DE0CD6"/>
    <w:rsid w:val="00DE0FCA"/>
    <w:rsid w:val="00DE2F3A"/>
    <w:rsid w:val="00DE509D"/>
    <w:rsid w:val="00DE5CB5"/>
    <w:rsid w:val="00DE63B7"/>
    <w:rsid w:val="00DE6427"/>
    <w:rsid w:val="00DE6A14"/>
    <w:rsid w:val="00DE6AC1"/>
    <w:rsid w:val="00DF0D72"/>
    <w:rsid w:val="00DF5C13"/>
    <w:rsid w:val="00E00103"/>
    <w:rsid w:val="00E00CAD"/>
    <w:rsid w:val="00E0122E"/>
    <w:rsid w:val="00E040F1"/>
    <w:rsid w:val="00E04E6D"/>
    <w:rsid w:val="00E06049"/>
    <w:rsid w:val="00E10731"/>
    <w:rsid w:val="00E11B14"/>
    <w:rsid w:val="00E11C6C"/>
    <w:rsid w:val="00E12F30"/>
    <w:rsid w:val="00E16320"/>
    <w:rsid w:val="00E16CDB"/>
    <w:rsid w:val="00E16EEE"/>
    <w:rsid w:val="00E20B39"/>
    <w:rsid w:val="00E20EC9"/>
    <w:rsid w:val="00E20F31"/>
    <w:rsid w:val="00E23A3A"/>
    <w:rsid w:val="00E2436B"/>
    <w:rsid w:val="00E248B2"/>
    <w:rsid w:val="00E249C6"/>
    <w:rsid w:val="00E2502E"/>
    <w:rsid w:val="00E25102"/>
    <w:rsid w:val="00E26D0C"/>
    <w:rsid w:val="00E27D63"/>
    <w:rsid w:val="00E27FAA"/>
    <w:rsid w:val="00E31A2E"/>
    <w:rsid w:val="00E34254"/>
    <w:rsid w:val="00E360C8"/>
    <w:rsid w:val="00E3682A"/>
    <w:rsid w:val="00E36BAE"/>
    <w:rsid w:val="00E378FD"/>
    <w:rsid w:val="00E37E98"/>
    <w:rsid w:val="00E40B12"/>
    <w:rsid w:val="00E410E0"/>
    <w:rsid w:val="00E42338"/>
    <w:rsid w:val="00E439C2"/>
    <w:rsid w:val="00E445E0"/>
    <w:rsid w:val="00E46119"/>
    <w:rsid w:val="00E47730"/>
    <w:rsid w:val="00E47B60"/>
    <w:rsid w:val="00E502C5"/>
    <w:rsid w:val="00E51489"/>
    <w:rsid w:val="00E517D4"/>
    <w:rsid w:val="00E527A4"/>
    <w:rsid w:val="00E5377F"/>
    <w:rsid w:val="00E53C32"/>
    <w:rsid w:val="00E53E00"/>
    <w:rsid w:val="00E613DA"/>
    <w:rsid w:val="00E62A8F"/>
    <w:rsid w:val="00E62E82"/>
    <w:rsid w:val="00E63307"/>
    <w:rsid w:val="00E63D4E"/>
    <w:rsid w:val="00E65A05"/>
    <w:rsid w:val="00E661D7"/>
    <w:rsid w:val="00E66260"/>
    <w:rsid w:val="00E70A34"/>
    <w:rsid w:val="00E730E8"/>
    <w:rsid w:val="00E73439"/>
    <w:rsid w:val="00E74D78"/>
    <w:rsid w:val="00E75A56"/>
    <w:rsid w:val="00E75C04"/>
    <w:rsid w:val="00E7782E"/>
    <w:rsid w:val="00E77FCB"/>
    <w:rsid w:val="00E8285D"/>
    <w:rsid w:val="00E82DD1"/>
    <w:rsid w:val="00E82ED1"/>
    <w:rsid w:val="00E85E86"/>
    <w:rsid w:val="00E87CA7"/>
    <w:rsid w:val="00E90258"/>
    <w:rsid w:val="00E90D79"/>
    <w:rsid w:val="00E90F97"/>
    <w:rsid w:val="00E9173E"/>
    <w:rsid w:val="00E91C88"/>
    <w:rsid w:val="00E929E3"/>
    <w:rsid w:val="00E92C6E"/>
    <w:rsid w:val="00E978AB"/>
    <w:rsid w:val="00EA137C"/>
    <w:rsid w:val="00EA24DF"/>
    <w:rsid w:val="00EA3675"/>
    <w:rsid w:val="00EA5923"/>
    <w:rsid w:val="00EB2A73"/>
    <w:rsid w:val="00EB3134"/>
    <w:rsid w:val="00EB47C4"/>
    <w:rsid w:val="00EB5C27"/>
    <w:rsid w:val="00EC06B5"/>
    <w:rsid w:val="00EC360D"/>
    <w:rsid w:val="00EC628E"/>
    <w:rsid w:val="00EC7F88"/>
    <w:rsid w:val="00ED35B5"/>
    <w:rsid w:val="00ED73BD"/>
    <w:rsid w:val="00ED7824"/>
    <w:rsid w:val="00EE3390"/>
    <w:rsid w:val="00EE4B34"/>
    <w:rsid w:val="00EE661B"/>
    <w:rsid w:val="00EF09A1"/>
    <w:rsid w:val="00EF1979"/>
    <w:rsid w:val="00EF2211"/>
    <w:rsid w:val="00EF2E6E"/>
    <w:rsid w:val="00EF3478"/>
    <w:rsid w:val="00EF348A"/>
    <w:rsid w:val="00EF38A4"/>
    <w:rsid w:val="00EF6782"/>
    <w:rsid w:val="00EF6BCB"/>
    <w:rsid w:val="00EF72F2"/>
    <w:rsid w:val="00EF7A96"/>
    <w:rsid w:val="00F00734"/>
    <w:rsid w:val="00F00B25"/>
    <w:rsid w:val="00F026A6"/>
    <w:rsid w:val="00F04AD3"/>
    <w:rsid w:val="00F05218"/>
    <w:rsid w:val="00F10AE1"/>
    <w:rsid w:val="00F11E43"/>
    <w:rsid w:val="00F1326A"/>
    <w:rsid w:val="00F13E6A"/>
    <w:rsid w:val="00F14577"/>
    <w:rsid w:val="00F158F2"/>
    <w:rsid w:val="00F17714"/>
    <w:rsid w:val="00F20C50"/>
    <w:rsid w:val="00F24790"/>
    <w:rsid w:val="00F25803"/>
    <w:rsid w:val="00F25ACF"/>
    <w:rsid w:val="00F262C7"/>
    <w:rsid w:val="00F27750"/>
    <w:rsid w:val="00F3079E"/>
    <w:rsid w:val="00F32924"/>
    <w:rsid w:val="00F33281"/>
    <w:rsid w:val="00F33E4E"/>
    <w:rsid w:val="00F34AB1"/>
    <w:rsid w:val="00F3526E"/>
    <w:rsid w:val="00F364E4"/>
    <w:rsid w:val="00F3732A"/>
    <w:rsid w:val="00F40CEA"/>
    <w:rsid w:val="00F4197D"/>
    <w:rsid w:val="00F425E5"/>
    <w:rsid w:val="00F42D7B"/>
    <w:rsid w:val="00F43EE8"/>
    <w:rsid w:val="00F440B3"/>
    <w:rsid w:val="00F441C0"/>
    <w:rsid w:val="00F443D4"/>
    <w:rsid w:val="00F46DAF"/>
    <w:rsid w:val="00F473C7"/>
    <w:rsid w:val="00F5176D"/>
    <w:rsid w:val="00F54087"/>
    <w:rsid w:val="00F55ED5"/>
    <w:rsid w:val="00F5641C"/>
    <w:rsid w:val="00F56E9B"/>
    <w:rsid w:val="00F57276"/>
    <w:rsid w:val="00F577BB"/>
    <w:rsid w:val="00F6023D"/>
    <w:rsid w:val="00F61132"/>
    <w:rsid w:val="00F61439"/>
    <w:rsid w:val="00F61FBE"/>
    <w:rsid w:val="00F623B3"/>
    <w:rsid w:val="00F66119"/>
    <w:rsid w:val="00F667A6"/>
    <w:rsid w:val="00F6791E"/>
    <w:rsid w:val="00F67DB7"/>
    <w:rsid w:val="00F72160"/>
    <w:rsid w:val="00F723A1"/>
    <w:rsid w:val="00F73FC4"/>
    <w:rsid w:val="00F80305"/>
    <w:rsid w:val="00F80666"/>
    <w:rsid w:val="00F80EAF"/>
    <w:rsid w:val="00F81A52"/>
    <w:rsid w:val="00F825D5"/>
    <w:rsid w:val="00F82864"/>
    <w:rsid w:val="00F82977"/>
    <w:rsid w:val="00F82A4F"/>
    <w:rsid w:val="00F8374C"/>
    <w:rsid w:val="00F84411"/>
    <w:rsid w:val="00F84858"/>
    <w:rsid w:val="00F85993"/>
    <w:rsid w:val="00F905D9"/>
    <w:rsid w:val="00F90E26"/>
    <w:rsid w:val="00F9331D"/>
    <w:rsid w:val="00F93993"/>
    <w:rsid w:val="00F94831"/>
    <w:rsid w:val="00F96FA2"/>
    <w:rsid w:val="00F97251"/>
    <w:rsid w:val="00FA0853"/>
    <w:rsid w:val="00FA0908"/>
    <w:rsid w:val="00FA0D49"/>
    <w:rsid w:val="00FA11A8"/>
    <w:rsid w:val="00FA11A9"/>
    <w:rsid w:val="00FA16C5"/>
    <w:rsid w:val="00FA1A12"/>
    <w:rsid w:val="00FA5FE4"/>
    <w:rsid w:val="00FA5FFE"/>
    <w:rsid w:val="00FA6799"/>
    <w:rsid w:val="00FA7BEB"/>
    <w:rsid w:val="00FB0561"/>
    <w:rsid w:val="00FB15B5"/>
    <w:rsid w:val="00FB275C"/>
    <w:rsid w:val="00FB49C1"/>
    <w:rsid w:val="00FB4C7B"/>
    <w:rsid w:val="00FB4E08"/>
    <w:rsid w:val="00FB6DBF"/>
    <w:rsid w:val="00FB6F49"/>
    <w:rsid w:val="00FB70C6"/>
    <w:rsid w:val="00FB7824"/>
    <w:rsid w:val="00FB7903"/>
    <w:rsid w:val="00FC1395"/>
    <w:rsid w:val="00FC3E11"/>
    <w:rsid w:val="00FC513D"/>
    <w:rsid w:val="00FC52A4"/>
    <w:rsid w:val="00FC59A3"/>
    <w:rsid w:val="00FC72DC"/>
    <w:rsid w:val="00FC78BA"/>
    <w:rsid w:val="00FC7EDD"/>
    <w:rsid w:val="00FD1DAC"/>
    <w:rsid w:val="00FD2615"/>
    <w:rsid w:val="00FD3966"/>
    <w:rsid w:val="00FD3968"/>
    <w:rsid w:val="00FD4C21"/>
    <w:rsid w:val="00FD5177"/>
    <w:rsid w:val="00FD5A07"/>
    <w:rsid w:val="00FD616E"/>
    <w:rsid w:val="00FD61C7"/>
    <w:rsid w:val="00FE0999"/>
    <w:rsid w:val="00FE1E4D"/>
    <w:rsid w:val="00FE567E"/>
    <w:rsid w:val="00FE6B51"/>
    <w:rsid w:val="00FE6C6D"/>
    <w:rsid w:val="00FE750E"/>
    <w:rsid w:val="00FF04E7"/>
    <w:rsid w:val="00FF1670"/>
    <w:rsid w:val="00FF1B7F"/>
    <w:rsid w:val="00FF3775"/>
    <w:rsid w:val="00FF3BE7"/>
    <w:rsid w:val="00FF3D9E"/>
    <w:rsid w:val="00FF55D8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F00D089A-5694-4E6E-9E20-7F2EF160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</w:rPr>
  </w:style>
  <w:style w:type="paragraph" w:styleId="1">
    <w:name w:val="heading 1"/>
    <w:aliases w:val="Глава 1,новая страница"/>
    <w:basedOn w:val="a0"/>
    <w:next w:val="a0"/>
    <w:link w:val="1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aliases w:val="Заголовок 2 + 12 пт,не курсив,все прописные,По ширине,Перед:  0 пт,После...,Заголовок 2 Знак"/>
    <w:basedOn w:val="a0"/>
    <w:next w:val="a0"/>
    <w:link w:val="210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B311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2B311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2B31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2B311A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0"/>
    <w:next w:val="a0"/>
    <w:link w:val="70"/>
    <w:qFormat/>
    <w:rsid w:val="002B311A"/>
    <w:pPr>
      <w:widowControl w:val="0"/>
      <w:spacing w:before="60"/>
      <w:jc w:val="both"/>
      <w:outlineLvl w:val="6"/>
    </w:pPr>
    <w:rPr>
      <w:rFonts w:eastAsia="Times New Roman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2B311A"/>
    <w:pPr>
      <w:widowControl w:val="0"/>
      <w:spacing w:before="60"/>
      <w:jc w:val="both"/>
      <w:outlineLvl w:val="7"/>
    </w:pPr>
    <w:rPr>
      <w:rFonts w:eastAsia="Times New Roman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2B311A"/>
    <w:pPr>
      <w:widowControl w:val="0"/>
      <w:spacing w:before="60"/>
      <w:jc w:val="both"/>
      <w:outlineLvl w:val="8"/>
    </w:pPr>
    <w:rPr>
      <w:rFonts w:eastAsia="Times New Roman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Even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Even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qFormat/>
    <w:rsid w:val="00BA1A56"/>
    <w:pPr>
      <w:tabs>
        <w:tab w:val="left" w:pos="284"/>
        <w:tab w:val="right" w:leader="dot" w:pos="9628"/>
      </w:tabs>
      <w:spacing w:before="200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qFormat/>
    <w:rsid w:val="00BA1A56"/>
    <w:pPr>
      <w:spacing w:before="180"/>
      <w:ind w:left="284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qFormat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0"/>
    <w:link w:val="af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rsid w:val="00642C4B"/>
    <w:rPr>
      <w:rFonts w:eastAsia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rsid w:val="00642C4B"/>
    <w:rPr>
      <w:vertAlign w:val="superscript"/>
    </w:rPr>
  </w:style>
  <w:style w:type="paragraph" w:styleId="20">
    <w:name w:val="List 2"/>
    <w:basedOn w:val="a0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qFormat/>
    <w:rsid w:val="00642C4B"/>
    <w:rPr>
      <w:b/>
      <w:bCs/>
    </w:rPr>
  </w:style>
  <w:style w:type="paragraph" w:styleId="34">
    <w:name w:val="Body Text Indent 3"/>
    <w:basedOn w:val="a0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styleId="af9">
    <w:name w:val="Body Text"/>
    <w:basedOn w:val="a0"/>
    <w:link w:val="12"/>
    <w:rsid w:val="002B311A"/>
    <w:pPr>
      <w:spacing w:after="120"/>
    </w:pPr>
    <w:rPr>
      <w:rFonts w:eastAsia="Times New Roman"/>
      <w:szCs w:val="24"/>
      <w:lang w:eastAsia="ru-RU"/>
    </w:rPr>
  </w:style>
  <w:style w:type="paragraph" w:styleId="afa">
    <w:name w:val="Body Text Indent"/>
    <w:basedOn w:val="a0"/>
    <w:link w:val="afb"/>
    <w:rsid w:val="002B311A"/>
    <w:pPr>
      <w:spacing w:after="120"/>
      <w:ind w:left="283"/>
    </w:pPr>
    <w:rPr>
      <w:rFonts w:ascii="Calibri" w:hAnsi="Calibri"/>
      <w:szCs w:val="24"/>
      <w:lang w:eastAsia="ru-RU"/>
    </w:rPr>
  </w:style>
  <w:style w:type="character" w:customStyle="1" w:styleId="afb">
    <w:name w:val="Основной текст с отступом Знак"/>
    <w:link w:val="afa"/>
    <w:rsid w:val="002B311A"/>
    <w:rPr>
      <w:sz w:val="24"/>
      <w:szCs w:val="24"/>
      <w:lang w:val="ru-RU" w:eastAsia="ru-RU" w:bidi="ar-SA"/>
    </w:rPr>
  </w:style>
  <w:style w:type="paragraph" w:customStyle="1" w:styleId="13">
    <w:name w:val="Список 1"/>
    <w:basedOn w:val="a"/>
    <w:link w:val="14"/>
    <w:rsid w:val="002B311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2B311A"/>
    <w:pPr>
      <w:numPr>
        <w:numId w:val="2"/>
      </w:numPr>
    </w:pPr>
    <w:rPr>
      <w:rFonts w:eastAsia="Times New Roman"/>
      <w:szCs w:val="24"/>
      <w:lang w:eastAsia="ru-RU"/>
    </w:rPr>
  </w:style>
  <w:style w:type="character" w:customStyle="1" w:styleId="urtxtstd">
    <w:name w:val="urtxtstd"/>
    <w:basedOn w:val="a1"/>
    <w:rsid w:val="002B311A"/>
  </w:style>
  <w:style w:type="character" w:customStyle="1" w:styleId="apple-converted-space">
    <w:name w:val="apple-converted-space"/>
    <w:basedOn w:val="a1"/>
    <w:rsid w:val="002B311A"/>
  </w:style>
  <w:style w:type="character" w:customStyle="1" w:styleId="apple-style-span">
    <w:name w:val="apple-style-span"/>
    <w:basedOn w:val="a1"/>
    <w:rsid w:val="002B311A"/>
  </w:style>
  <w:style w:type="paragraph" w:styleId="15">
    <w:name w:val="index 1"/>
    <w:basedOn w:val="a0"/>
    <w:next w:val="a0"/>
    <w:autoRedefine/>
    <w:semiHidden/>
    <w:rsid w:val="002B311A"/>
    <w:rPr>
      <w:rFonts w:eastAsia="Times New Roman"/>
      <w:szCs w:val="24"/>
      <w:lang w:eastAsia="ru-RU"/>
    </w:rPr>
  </w:style>
  <w:style w:type="paragraph" w:styleId="afc">
    <w:name w:val="index heading"/>
    <w:basedOn w:val="a0"/>
    <w:next w:val="15"/>
    <w:semiHidden/>
    <w:rsid w:val="002B311A"/>
    <w:rPr>
      <w:rFonts w:eastAsia="Times New Roman"/>
      <w:szCs w:val="24"/>
      <w:lang w:eastAsia="ru-RU"/>
    </w:rPr>
  </w:style>
  <w:style w:type="paragraph" w:customStyle="1" w:styleId="16">
    <w:name w:val="Обычный1"/>
    <w:rsid w:val="002B311A"/>
    <w:rPr>
      <w:rFonts w:ascii="Arial" w:eastAsia="Times New Roman" w:hAnsi="Arial"/>
      <w:sz w:val="24"/>
    </w:rPr>
  </w:style>
  <w:style w:type="character" w:styleId="afd">
    <w:name w:val="FollowedHyperlink"/>
    <w:rsid w:val="002B311A"/>
    <w:rPr>
      <w:color w:val="800080"/>
      <w:u w:val="single"/>
    </w:rPr>
  </w:style>
  <w:style w:type="paragraph" w:customStyle="1" w:styleId="Heading">
    <w:name w:val="Heading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e">
    <w:name w:val="Прижатый влево"/>
    <w:basedOn w:val="a0"/>
    <w:next w:val="a0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6"/>
      <w:lang w:eastAsia="ru-RU"/>
    </w:rPr>
  </w:style>
  <w:style w:type="paragraph" w:customStyle="1" w:styleId="ConsNormal">
    <w:name w:val="ConsNormal"/>
    <w:rsid w:val="002B31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B31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f">
    <w:name w:val="Комментарий"/>
    <w:basedOn w:val="a0"/>
    <w:next w:val="a0"/>
    <w:rsid w:val="002B311A"/>
    <w:pPr>
      <w:autoSpaceDE w:val="0"/>
      <w:autoSpaceDN w:val="0"/>
      <w:adjustRightInd w:val="0"/>
      <w:ind w:left="170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styleId="23">
    <w:name w:val="Body Text 2"/>
    <w:basedOn w:val="a0"/>
    <w:link w:val="24"/>
    <w:rsid w:val="002B311A"/>
    <w:pPr>
      <w:spacing w:after="120" w:line="480" w:lineRule="auto"/>
    </w:pPr>
    <w:rPr>
      <w:rFonts w:eastAsia="Times New Roman"/>
      <w:szCs w:val="24"/>
      <w:lang w:eastAsia="ru-RU"/>
    </w:rPr>
  </w:style>
  <w:style w:type="table" w:styleId="aff0">
    <w:name w:val="Table Grid"/>
    <w:basedOn w:val="a2"/>
    <w:uiPriority w:val="59"/>
    <w:rsid w:val="002B31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Document Map"/>
    <w:basedOn w:val="a0"/>
    <w:semiHidden/>
    <w:rsid w:val="002B311A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7">
    <w:name w:val="Знак1"/>
    <w:basedOn w:val="a0"/>
    <w:rsid w:val="002B311A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f2">
    <w:name w:val="Title"/>
    <w:basedOn w:val="a0"/>
    <w:link w:val="aff3"/>
    <w:qFormat/>
    <w:rsid w:val="002B311A"/>
    <w:pPr>
      <w:jc w:val="center"/>
    </w:pPr>
    <w:rPr>
      <w:rFonts w:eastAsia="Times New Roman"/>
      <w:sz w:val="28"/>
      <w:szCs w:val="20"/>
      <w:lang w:eastAsia="ru-RU"/>
    </w:rPr>
  </w:style>
  <w:style w:type="character" w:styleId="aff4">
    <w:name w:val="page number"/>
    <w:basedOn w:val="a1"/>
    <w:rsid w:val="002B311A"/>
  </w:style>
  <w:style w:type="paragraph" w:styleId="aff5">
    <w:name w:val="Block Text"/>
    <w:basedOn w:val="a0"/>
    <w:rsid w:val="002B311A"/>
    <w:pPr>
      <w:autoSpaceDE w:val="0"/>
      <w:autoSpaceDN w:val="0"/>
      <w:adjustRightInd w:val="0"/>
      <w:ind w:left="540" w:right="-82"/>
      <w:jc w:val="both"/>
    </w:pPr>
    <w:rPr>
      <w:rFonts w:eastAsia="Times New Roman"/>
      <w:i/>
      <w:szCs w:val="24"/>
      <w:lang w:eastAsia="ru-RU"/>
    </w:rPr>
  </w:style>
  <w:style w:type="paragraph" w:customStyle="1" w:styleId="aff6">
    <w:name w:val="текст"/>
    <w:basedOn w:val="a0"/>
    <w:rsid w:val="002B311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7">
    <w:name w:val="Emphasis"/>
    <w:qFormat/>
    <w:rsid w:val="002B311A"/>
    <w:rPr>
      <w:i/>
      <w:iCs/>
    </w:rPr>
  </w:style>
  <w:style w:type="paragraph" w:customStyle="1" w:styleId="62">
    <w:name w:val="Титульный лист 6"/>
    <w:basedOn w:val="a0"/>
    <w:rsid w:val="002B311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36"/>
      <w:szCs w:val="20"/>
      <w:lang w:eastAsia="ru-RU"/>
    </w:rPr>
  </w:style>
  <w:style w:type="paragraph" w:customStyle="1" w:styleId="xl76">
    <w:name w:val="xl76"/>
    <w:basedOn w:val="a0"/>
    <w:rsid w:val="002B31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Cs w:val="24"/>
      <w:lang w:eastAsia="ru-RU"/>
    </w:rPr>
  </w:style>
  <w:style w:type="paragraph" w:customStyle="1" w:styleId="211">
    <w:name w:val="Основной текст 21"/>
    <w:basedOn w:val="a0"/>
    <w:rsid w:val="007B6D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Cs w:val="20"/>
      <w:lang w:eastAsia="ru-RU"/>
    </w:rPr>
  </w:style>
  <w:style w:type="character" w:customStyle="1" w:styleId="ShterenbergOB">
    <w:name w:val="ShterenbergOB"/>
    <w:semiHidden/>
    <w:rsid w:val="007B6D6D"/>
    <w:rPr>
      <w:rFonts w:ascii="Arial" w:hAnsi="Arial" w:cs="Arial"/>
      <w:color w:val="000080"/>
      <w:sz w:val="20"/>
      <w:szCs w:val="20"/>
    </w:rPr>
  </w:style>
  <w:style w:type="character" w:customStyle="1" w:styleId="aff3">
    <w:name w:val="Название Знак"/>
    <w:link w:val="aff2"/>
    <w:locked/>
    <w:rsid w:val="00556F1D"/>
    <w:rPr>
      <w:sz w:val="28"/>
      <w:lang w:val="ru-RU" w:eastAsia="ru-RU" w:bidi="ar-SA"/>
    </w:rPr>
  </w:style>
  <w:style w:type="paragraph" w:customStyle="1" w:styleId="aff8">
    <w:name w:val="Текст МУ"/>
    <w:basedOn w:val="a0"/>
    <w:rsid w:val="0087460C"/>
    <w:pPr>
      <w:spacing w:before="180" w:after="120"/>
      <w:jc w:val="both"/>
    </w:pPr>
    <w:rPr>
      <w:rFonts w:eastAsia="Times New Roman"/>
      <w:szCs w:val="20"/>
      <w:lang w:eastAsia="ru-RU"/>
    </w:rPr>
  </w:style>
  <w:style w:type="paragraph" w:styleId="aff9">
    <w:name w:val="List Paragraph"/>
    <w:basedOn w:val="a0"/>
    <w:uiPriority w:val="99"/>
    <w:qFormat/>
    <w:rsid w:val="00855D54"/>
    <w:pPr>
      <w:ind w:left="720"/>
      <w:contextualSpacing/>
      <w:jc w:val="both"/>
    </w:pPr>
    <w:rPr>
      <w:lang w:eastAsia="ru-RU"/>
    </w:rPr>
  </w:style>
  <w:style w:type="paragraph" w:customStyle="1" w:styleId="S1">
    <w:name w:val="S_Заголовок1_СписокН"/>
    <w:basedOn w:val="a0"/>
    <w:next w:val="a0"/>
    <w:rsid w:val="00B23C43"/>
    <w:pPr>
      <w:keepNext/>
      <w:pageBreakBefore/>
      <w:numPr>
        <w:numId w:val="3"/>
      </w:numPr>
      <w:ind w:left="0" w:firstLine="0"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0"/>
    <w:next w:val="a0"/>
    <w:rsid w:val="00B23C43"/>
    <w:pPr>
      <w:keepNext/>
      <w:numPr>
        <w:ilvl w:val="1"/>
        <w:numId w:val="3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3">
    <w:name w:val="S_Заголовок3_СписокН"/>
    <w:basedOn w:val="a0"/>
    <w:next w:val="a0"/>
    <w:rsid w:val="00B23C43"/>
    <w:pPr>
      <w:keepNext/>
      <w:numPr>
        <w:ilvl w:val="2"/>
        <w:numId w:val="3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6E657C"/>
    <w:pPr>
      <w:spacing w:after="72" w:line="258" w:lineRule="atLeast"/>
      <w:ind w:firstLine="408"/>
      <w:jc w:val="both"/>
    </w:pPr>
    <w:rPr>
      <w:rFonts w:eastAsia="Times New Roman"/>
      <w:szCs w:val="24"/>
      <w:lang w:eastAsia="ru-RU"/>
    </w:rPr>
  </w:style>
  <w:style w:type="paragraph" w:customStyle="1" w:styleId="S2">
    <w:name w:val="S_НумСписВТаблице2"/>
    <w:basedOn w:val="a0"/>
    <w:next w:val="a0"/>
    <w:rsid w:val="006E657C"/>
    <w:pPr>
      <w:widowControl w:val="0"/>
      <w:numPr>
        <w:numId w:val="4"/>
      </w:numPr>
      <w:spacing w:before="120"/>
    </w:pPr>
    <w:rPr>
      <w:rFonts w:eastAsia="Times New Roman"/>
      <w:sz w:val="20"/>
      <w:szCs w:val="24"/>
    </w:rPr>
  </w:style>
  <w:style w:type="paragraph" w:styleId="2">
    <w:name w:val="List Number 2"/>
    <w:basedOn w:val="a0"/>
    <w:uiPriority w:val="99"/>
    <w:unhideWhenUsed/>
    <w:rsid w:val="00470094"/>
    <w:pPr>
      <w:numPr>
        <w:numId w:val="5"/>
      </w:numPr>
      <w:contextualSpacing/>
      <w:jc w:val="both"/>
    </w:pPr>
    <w:rPr>
      <w:rFonts w:eastAsia="Times New Roman"/>
      <w:szCs w:val="20"/>
      <w:lang w:eastAsia="ru-RU"/>
    </w:rPr>
  </w:style>
  <w:style w:type="character" w:customStyle="1" w:styleId="ad">
    <w:name w:val="Текст примечания Знак"/>
    <w:link w:val="ac"/>
    <w:uiPriority w:val="99"/>
    <w:rsid w:val="00470094"/>
    <w:rPr>
      <w:rFonts w:ascii="Times New Roman" w:hAnsi="Times New Roman"/>
      <w:lang w:eastAsia="en-US"/>
    </w:rPr>
  </w:style>
  <w:style w:type="numbering" w:customStyle="1" w:styleId="3-641">
    <w:name w:val="Список_3-уровня_6.4.1"/>
    <w:basedOn w:val="a3"/>
    <w:rsid w:val="00117343"/>
    <w:pPr>
      <w:numPr>
        <w:numId w:val="6"/>
      </w:numPr>
    </w:pPr>
  </w:style>
  <w:style w:type="character" w:customStyle="1" w:styleId="rvts8">
    <w:name w:val="rvts8"/>
    <w:basedOn w:val="a1"/>
    <w:rsid w:val="008D0997"/>
    <w:rPr>
      <w:rFonts w:cs="Times New Roman"/>
    </w:rPr>
  </w:style>
  <w:style w:type="character" w:customStyle="1" w:styleId="rvts9">
    <w:name w:val="rvts9"/>
    <w:basedOn w:val="a1"/>
    <w:rsid w:val="008D0997"/>
    <w:rPr>
      <w:rFonts w:cs="Times New Roman"/>
    </w:rPr>
  </w:style>
  <w:style w:type="numbering" w:customStyle="1" w:styleId="3-631">
    <w:name w:val="Список_3-уровня_6.3.1"/>
    <w:basedOn w:val="a3"/>
    <w:rsid w:val="008D0997"/>
    <w:pPr>
      <w:numPr>
        <w:numId w:val="7"/>
      </w:numPr>
    </w:pPr>
  </w:style>
  <w:style w:type="numbering" w:customStyle="1" w:styleId="3-651">
    <w:name w:val="Список_3-уровня_6.5.1"/>
    <w:basedOn w:val="a3"/>
    <w:rsid w:val="00B365CA"/>
    <w:pPr>
      <w:numPr>
        <w:numId w:val="8"/>
      </w:numPr>
    </w:pPr>
  </w:style>
  <w:style w:type="numbering" w:customStyle="1" w:styleId="3-661">
    <w:name w:val="Список_3-уровня_6.6.1"/>
    <w:basedOn w:val="a3"/>
    <w:rsid w:val="00B365CA"/>
    <w:pPr>
      <w:numPr>
        <w:numId w:val="9"/>
      </w:numPr>
    </w:pPr>
  </w:style>
  <w:style w:type="character" w:customStyle="1" w:styleId="11">
    <w:name w:val="Заголовок 1 Знак1"/>
    <w:aliases w:val="Глава 1 Знак,новая страница Знак"/>
    <w:basedOn w:val="a1"/>
    <w:link w:val="1"/>
    <w:rsid w:val="00432E8E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+ 12 пт Знак,не курсив Знак,все прописные Знак,По ширине Знак,Перед:  0 пт Знак,После... Знак,Заголовок 2 Знак Знак"/>
    <w:basedOn w:val="a1"/>
    <w:link w:val="21"/>
    <w:rsid w:val="00432E8E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affa">
    <w:name w:val="Термины Знак"/>
    <w:basedOn w:val="a1"/>
    <w:link w:val="affb"/>
    <w:locked/>
    <w:rsid w:val="00E85E86"/>
    <w:rPr>
      <w:rFonts w:ascii="Arial" w:hAnsi="Arial" w:cs="Arial"/>
      <w:b/>
      <w:bCs/>
      <w:i/>
      <w:iCs/>
      <w:caps/>
    </w:rPr>
  </w:style>
  <w:style w:type="paragraph" w:customStyle="1" w:styleId="affb">
    <w:name w:val="Термины"/>
    <w:basedOn w:val="a0"/>
    <w:link w:val="affa"/>
    <w:rsid w:val="00E85E86"/>
    <w:pPr>
      <w:jc w:val="both"/>
    </w:pPr>
    <w:rPr>
      <w:rFonts w:ascii="Arial" w:hAnsi="Arial" w:cs="Arial"/>
      <w:b/>
      <w:bCs/>
      <w:i/>
      <w:iCs/>
      <w:caps/>
      <w:sz w:val="20"/>
      <w:szCs w:val="20"/>
      <w:lang w:eastAsia="ru-RU"/>
    </w:rPr>
  </w:style>
  <w:style w:type="character" w:customStyle="1" w:styleId="18">
    <w:name w:val="Заголовок 1 Знак"/>
    <w:basedOn w:val="a1"/>
    <w:rsid w:val="00F3732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af">
    <w:name w:val="Тема примечания Знак"/>
    <w:basedOn w:val="ad"/>
    <w:link w:val="ae"/>
    <w:semiHidden/>
    <w:rsid w:val="00F3732A"/>
    <w:rPr>
      <w:rFonts w:ascii="Times New Roman" w:hAnsi="Times New Roman"/>
      <w:b/>
      <w:bCs/>
      <w:lang w:eastAsia="en-US"/>
    </w:rPr>
  </w:style>
  <w:style w:type="character" w:customStyle="1" w:styleId="af1">
    <w:name w:val="Текст выноски Знак"/>
    <w:basedOn w:val="a1"/>
    <w:link w:val="af0"/>
    <w:semiHidden/>
    <w:rsid w:val="00F3732A"/>
    <w:rPr>
      <w:rFonts w:ascii="Tahoma" w:hAnsi="Tahoma" w:cs="Tahoma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F3732A"/>
    <w:rPr>
      <w:rFonts w:ascii="Times New Roman" w:eastAsia="Times New Roman" w:hAnsi="Times New Roman"/>
      <w:sz w:val="24"/>
      <w:szCs w:val="24"/>
    </w:rPr>
  </w:style>
  <w:style w:type="character" w:customStyle="1" w:styleId="af4">
    <w:name w:val="Текст сноски Знак"/>
    <w:basedOn w:val="a1"/>
    <w:link w:val="af3"/>
    <w:rsid w:val="00F3732A"/>
    <w:rPr>
      <w:rFonts w:ascii="Times New Roman" w:eastAsia="Times New Roman" w:hAnsi="Times New Roman"/>
    </w:rPr>
  </w:style>
  <w:style w:type="character" w:customStyle="1" w:styleId="35">
    <w:name w:val="Основной текст с отступом 3 Знак"/>
    <w:basedOn w:val="a1"/>
    <w:link w:val="34"/>
    <w:rsid w:val="00F3732A"/>
    <w:rPr>
      <w:rFonts w:ascii="Times New Roman" w:eastAsia="Times New Roman" w:hAnsi="Times New Roman"/>
      <w:sz w:val="16"/>
      <w:szCs w:val="16"/>
    </w:rPr>
  </w:style>
  <w:style w:type="character" w:customStyle="1" w:styleId="Even">
    <w:name w:val="Even Знак Знак"/>
    <w:basedOn w:val="a1"/>
    <w:rsid w:val="00F3732A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DC5367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DC536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DC536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DC536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DC5367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basedOn w:val="a1"/>
    <w:link w:val="8"/>
    <w:rsid w:val="00DC5367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1"/>
    <w:link w:val="9"/>
    <w:rsid w:val="00DC5367"/>
    <w:rPr>
      <w:rFonts w:ascii="Times New Roman" w:eastAsia="Times New Roman" w:hAnsi="Times New Roman"/>
      <w:sz w:val="24"/>
    </w:rPr>
  </w:style>
  <w:style w:type="character" w:customStyle="1" w:styleId="14">
    <w:name w:val="Список 1 Знак"/>
    <w:link w:val="13"/>
    <w:rsid w:val="00DC5367"/>
    <w:rPr>
      <w:rFonts w:ascii="Times New Roman" w:eastAsia="Times New Roman" w:hAnsi="Times New Roman"/>
      <w:sz w:val="24"/>
      <w:lang w:eastAsia="ru-RU"/>
    </w:rPr>
  </w:style>
  <w:style w:type="character" w:customStyle="1" w:styleId="12">
    <w:name w:val="Основной текст Знак1"/>
    <w:basedOn w:val="a1"/>
    <w:link w:val="af9"/>
    <w:rsid w:val="00DC5367"/>
    <w:rPr>
      <w:rFonts w:ascii="Times New Roman" w:eastAsia="Times New Roman" w:hAnsi="Times New Roman"/>
      <w:sz w:val="24"/>
      <w:szCs w:val="24"/>
    </w:rPr>
  </w:style>
  <w:style w:type="paragraph" w:styleId="affc">
    <w:name w:val="List"/>
    <w:basedOn w:val="a0"/>
    <w:rsid w:val="00DC5367"/>
    <w:pPr>
      <w:ind w:left="283" w:hanging="283"/>
    </w:pPr>
    <w:rPr>
      <w:rFonts w:eastAsia="Times New Roman"/>
      <w:szCs w:val="24"/>
      <w:lang w:eastAsia="ru-RU"/>
    </w:rPr>
  </w:style>
  <w:style w:type="paragraph" w:customStyle="1" w:styleId="19">
    <w:name w:val="Текст 1"/>
    <w:aliases w:val="5 отступ"/>
    <w:basedOn w:val="21"/>
    <w:autoRedefine/>
    <w:rsid w:val="00DC5367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both"/>
      <w:textAlignment w:val="baseline"/>
      <w:outlineLvl w:val="3"/>
    </w:pPr>
    <w:rPr>
      <w:rFonts w:ascii="Times New Roman" w:eastAsia="Times New Roman" w:hAnsi="Times New Roman" w:cs="Times New Roman"/>
      <w:b w:val="0"/>
      <w:bCs w:val="0"/>
      <w:i w:val="0"/>
      <w:sz w:val="24"/>
      <w:szCs w:val="24"/>
      <w:lang w:eastAsia="ru-RU"/>
    </w:rPr>
  </w:style>
  <w:style w:type="paragraph" w:styleId="affd">
    <w:name w:val="Plain Text"/>
    <w:basedOn w:val="a0"/>
    <w:link w:val="affe"/>
    <w:uiPriority w:val="99"/>
    <w:rsid w:val="00DC5367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e">
    <w:name w:val="Текст Знак"/>
    <w:basedOn w:val="a1"/>
    <w:link w:val="affd"/>
    <w:uiPriority w:val="99"/>
    <w:rsid w:val="00DC5367"/>
    <w:rPr>
      <w:rFonts w:ascii="Courier New" w:eastAsia="Times New Roman" w:hAnsi="Courier New"/>
    </w:rPr>
  </w:style>
  <w:style w:type="paragraph" w:customStyle="1" w:styleId="S0">
    <w:name w:val="S_Обычный"/>
    <w:basedOn w:val="a0"/>
    <w:link w:val="S4"/>
    <w:qFormat/>
    <w:rsid w:val="00DC5367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basedOn w:val="a1"/>
    <w:link w:val="S0"/>
    <w:locked/>
    <w:rsid w:val="00DC5367"/>
    <w:rPr>
      <w:rFonts w:ascii="Times New Roman" w:eastAsia="Times New Roman" w:hAnsi="Times New Roman"/>
      <w:sz w:val="24"/>
      <w:szCs w:val="24"/>
    </w:rPr>
  </w:style>
  <w:style w:type="paragraph" w:customStyle="1" w:styleId="afff">
    <w:name w:val="текст резюме"/>
    <w:basedOn w:val="a0"/>
    <w:rsid w:val="00DC5367"/>
    <w:pPr>
      <w:widowControl w:val="0"/>
      <w:overflowPunct w:val="0"/>
      <w:autoSpaceDE w:val="0"/>
      <w:autoSpaceDN w:val="0"/>
      <w:adjustRightInd w:val="0"/>
      <w:spacing w:before="60"/>
      <w:ind w:left="357" w:firstLine="539"/>
      <w:jc w:val="both"/>
      <w:textAlignment w:val="baseline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DC5367"/>
    <w:pPr>
      <w:ind w:left="357" w:firstLine="390"/>
      <w:jc w:val="both"/>
    </w:pPr>
    <w:rPr>
      <w:rFonts w:eastAsia="Times New Roman"/>
      <w:color w:val="000000"/>
      <w:szCs w:val="24"/>
      <w:lang w:eastAsia="ru-RU"/>
    </w:rPr>
  </w:style>
  <w:style w:type="character" w:customStyle="1" w:styleId="100">
    <w:name w:val="Знак Знак10"/>
    <w:basedOn w:val="a1"/>
    <w:locked/>
    <w:rsid w:val="00DC5367"/>
    <w:rPr>
      <w:sz w:val="24"/>
      <w:szCs w:val="24"/>
      <w:lang w:val="ru-RU" w:eastAsia="ru-RU"/>
    </w:rPr>
  </w:style>
  <w:style w:type="character" w:customStyle="1" w:styleId="92">
    <w:name w:val="Знак Знак9"/>
    <w:basedOn w:val="a1"/>
    <w:locked/>
    <w:rsid w:val="00DC5367"/>
    <w:rPr>
      <w:sz w:val="24"/>
      <w:szCs w:val="24"/>
      <w:lang w:val="ru-RU" w:eastAsia="ru-RU"/>
    </w:rPr>
  </w:style>
  <w:style w:type="character" w:customStyle="1" w:styleId="24">
    <w:name w:val="Основной текст 2 Знак"/>
    <w:basedOn w:val="a1"/>
    <w:link w:val="23"/>
    <w:rsid w:val="00DC5367"/>
    <w:rPr>
      <w:rFonts w:ascii="Times New Roman" w:eastAsia="Times New Roman" w:hAnsi="Times New Roman"/>
      <w:sz w:val="24"/>
      <w:szCs w:val="24"/>
    </w:rPr>
  </w:style>
  <w:style w:type="paragraph" w:styleId="afff0">
    <w:name w:val="endnote text"/>
    <w:basedOn w:val="a0"/>
    <w:link w:val="afff1"/>
    <w:semiHidden/>
    <w:rsid w:val="00DC5367"/>
    <w:pPr>
      <w:ind w:left="357" w:firstLine="539"/>
      <w:jc w:val="both"/>
    </w:pPr>
    <w:rPr>
      <w:rFonts w:eastAsia="Times New Roman"/>
      <w:sz w:val="20"/>
      <w:szCs w:val="20"/>
      <w:lang w:eastAsia="ru-RU"/>
    </w:rPr>
  </w:style>
  <w:style w:type="character" w:customStyle="1" w:styleId="afff1">
    <w:name w:val="Текст концевой сноски Знак"/>
    <w:basedOn w:val="a1"/>
    <w:link w:val="afff0"/>
    <w:semiHidden/>
    <w:rsid w:val="00DC5367"/>
    <w:rPr>
      <w:rFonts w:ascii="Times New Roman" w:eastAsia="Times New Roman" w:hAnsi="Times New Roman"/>
    </w:rPr>
  </w:style>
  <w:style w:type="character" w:styleId="afff2">
    <w:name w:val="endnote reference"/>
    <w:basedOn w:val="a1"/>
    <w:semiHidden/>
    <w:rsid w:val="00DC5367"/>
    <w:rPr>
      <w:vertAlign w:val="superscript"/>
    </w:rPr>
  </w:style>
  <w:style w:type="paragraph" w:customStyle="1" w:styleId="afff3">
    <w:name w:val="Словарная статья"/>
    <w:basedOn w:val="a0"/>
    <w:next w:val="a0"/>
    <w:rsid w:val="00DC5367"/>
    <w:pPr>
      <w:autoSpaceDE w:val="0"/>
      <w:autoSpaceDN w:val="0"/>
      <w:adjustRightInd w:val="0"/>
      <w:ind w:left="357" w:right="118" w:firstLine="53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Текст 2"/>
    <w:basedOn w:val="3"/>
    <w:rsid w:val="00DC5367"/>
    <w:pPr>
      <w:keepNext w:val="0"/>
      <w:widowControl w:val="0"/>
      <w:overflowPunct w:val="0"/>
      <w:autoSpaceDE w:val="0"/>
      <w:autoSpaceDN w:val="0"/>
      <w:adjustRightInd w:val="0"/>
      <w:spacing w:before="60" w:after="0"/>
      <w:ind w:left="993" w:hanging="567"/>
      <w:jc w:val="both"/>
      <w:textAlignment w:val="baseline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afff4">
    <w:name w:val="Основной текст Знак"/>
    <w:basedOn w:val="a1"/>
    <w:rsid w:val="00DC5367"/>
    <w:rPr>
      <w:sz w:val="24"/>
      <w:szCs w:val="24"/>
      <w:lang w:val="ru-RU" w:eastAsia="ru-RU"/>
    </w:rPr>
  </w:style>
  <w:style w:type="paragraph" w:customStyle="1" w:styleId="26">
    <w:name w:val="Стиль Заголовок 2"/>
    <w:basedOn w:val="21"/>
    <w:next w:val="1"/>
    <w:rsid w:val="00DC5367"/>
    <w:pPr>
      <w:spacing w:before="0" w:after="0"/>
      <w:ind w:left="357" w:firstLine="539"/>
      <w:jc w:val="both"/>
    </w:pPr>
    <w:rPr>
      <w:rFonts w:eastAsia="Times New Roman"/>
      <w:i w:val="0"/>
      <w:iCs w:val="0"/>
      <w:sz w:val="24"/>
      <w:szCs w:val="24"/>
      <w:lang w:eastAsia="ru-RU"/>
    </w:rPr>
  </w:style>
  <w:style w:type="paragraph" w:customStyle="1" w:styleId="36">
    <w:name w:val="Текст 3"/>
    <w:basedOn w:val="4"/>
    <w:rsid w:val="00DC5367"/>
    <w:pPr>
      <w:keepNext w:val="0"/>
      <w:widowControl w:val="0"/>
      <w:tabs>
        <w:tab w:val="left" w:pos="1701"/>
        <w:tab w:val="num" w:pos="2101"/>
      </w:tabs>
      <w:overflowPunct w:val="0"/>
      <w:autoSpaceDE w:val="0"/>
      <w:autoSpaceDN w:val="0"/>
      <w:adjustRightInd w:val="0"/>
      <w:spacing w:before="60" w:after="0"/>
      <w:ind w:left="1758" w:hanging="737"/>
      <w:jc w:val="both"/>
      <w:textAlignment w:val="baseline"/>
    </w:pPr>
    <w:rPr>
      <w:b w:val="0"/>
      <w:bCs w:val="0"/>
      <w:sz w:val="24"/>
      <w:szCs w:val="24"/>
    </w:rPr>
  </w:style>
  <w:style w:type="paragraph" w:customStyle="1" w:styleId="afff5">
    <w:name w:val="Заголовок таблица"/>
    <w:basedOn w:val="a0"/>
    <w:autoRedefine/>
    <w:rsid w:val="00DC5367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eastAsia="Times New Roman"/>
      <w:b/>
      <w:bCs/>
      <w:sz w:val="22"/>
      <w:lang w:eastAsia="ru-RU"/>
    </w:rPr>
  </w:style>
  <w:style w:type="paragraph" w:customStyle="1" w:styleId="27">
    <w:name w:val="заг2табл"/>
    <w:basedOn w:val="a0"/>
    <w:rsid w:val="00DC5367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ind w:left="357" w:firstLine="539"/>
      <w:jc w:val="center"/>
      <w:textAlignment w:val="baseline"/>
    </w:pPr>
    <w:rPr>
      <w:rFonts w:eastAsia="Times New Roman"/>
      <w:b/>
      <w:bCs/>
      <w:sz w:val="22"/>
      <w:lang w:eastAsia="ru-RU"/>
    </w:rPr>
  </w:style>
  <w:style w:type="paragraph" w:customStyle="1" w:styleId="P3TimesNewRoman1">
    <w:name w:val="Стиль P3 + Times New Roman1"/>
    <w:basedOn w:val="a0"/>
    <w:rsid w:val="00DC5367"/>
    <w:pPr>
      <w:tabs>
        <w:tab w:val="num" w:pos="2160"/>
      </w:tabs>
      <w:spacing w:before="120" w:after="120"/>
      <w:ind w:left="2160" w:hanging="360"/>
      <w:jc w:val="both"/>
    </w:pPr>
    <w:rPr>
      <w:rFonts w:eastAsia="Times New Roman"/>
      <w:color w:val="000000"/>
      <w:szCs w:val="24"/>
      <w:lang w:eastAsia="ru-RU"/>
    </w:rPr>
  </w:style>
  <w:style w:type="paragraph" w:customStyle="1" w:styleId="kTimesNewRoman">
    <w:name w:val="Стиль k + Times New Roman По ширине"/>
    <w:basedOn w:val="a0"/>
    <w:rsid w:val="00DC5367"/>
    <w:pPr>
      <w:spacing w:before="120"/>
      <w:ind w:left="357" w:firstLine="539"/>
      <w:jc w:val="both"/>
    </w:pPr>
    <w:rPr>
      <w:rFonts w:eastAsia="Times New Roman"/>
      <w:szCs w:val="24"/>
      <w:lang w:eastAsia="ru-RU"/>
    </w:rPr>
  </w:style>
  <w:style w:type="paragraph" w:customStyle="1" w:styleId="1a">
    <w:name w:val="заголовок 1"/>
    <w:basedOn w:val="a0"/>
    <w:next w:val="a0"/>
    <w:rsid w:val="00DC5367"/>
    <w:pPr>
      <w:keepNext/>
      <w:widowControl w:val="0"/>
      <w:autoSpaceDE w:val="0"/>
      <w:autoSpaceDN w:val="0"/>
      <w:spacing w:before="240" w:after="60"/>
      <w:ind w:left="357" w:firstLine="567"/>
      <w:jc w:val="both"/>
    </w:pPr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customStyle="1" w:styleId="ConsPlusNormal">
    <w:name w:val="ConsPlusNormal"/>
    <w:rsid w:val="00DC5367"/>
    <w:pPr>
      <w:widowControl w:val="0"/>
      <w:autoSpaceDE w:val="0"/>
      <w:autoSpaceDN w:val="0"/>
      <w:adjustRightInd w:val="0"/>
      <w:ind w:left="357" w:firstLine="720"/>
      <w:jc w:val="both"/>
    </w:pPr>
    <w:rPr>
      <w:rFonts w:ascii="Arial" w:eastAsia="Times New Roman" w:hAnsi="Arial" w:cs="Arial"/>
    </w:rPr>
  </w:style>
  <w:style w:type="paragraph" w:customStyle="1" w:styleId="28">
    <w:name w:val="заголовок 2"/>
    <w:basedOn w:val="a0"/>
    <w:next w:val="a0"/>
    <w:rsid w:val="00DC5367"/>
    <w:pPr>
      <w:keepNext/>
      <w:widowControl w:val="0"/>
      <w:ind w:left="357" w:firstLine="539"/>
      <w:jc w:val="both"/>
    </w:pPr>
    <w:rPr>
      <w:rFonts w:eastAsia="Times New Roman"/>
      <w:sz w:val="28"/>
      <w:szCs w:val="28"/>
      <w:lang w:eastAsia="ru-RU"/>
    </w:rPr>
  </w:style>
  <w:style w:type="paragraph" w:customStyle="1" w:styleId="xl22">
    <w:name w:val="xl22"/>
    <w:basedOn w:val="a0"/>
    <w:rsid w:val="00DC5367"/>
    <w:pPr>
      <w:spacing w:before="100" w:beforeAutospacing="1" w:after="100" w:afterAutospacing="1"/>
      <w:ind w:left="357" w:firstLine="539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1b">
    <w:name w:val="Стиль1"/>
    <w:basedOn w:val="a0"/>
    <w:rsid w:val="00DC5367"/>
    <w:pPr>
      <w:widowControl w:val="0"/>
      <w:ind w:left="357" w:firstLine="720"/>
      <w:jc w:val="both"/>
    </w:pPr>
    <w:rPr>
      <w:rFonts w:eastAsia="Times New Roman"/>
      <w:sz w:val="28"/>
      <w:szCs w:val="28"/>
      <w:lang w:eastAsia="ru-RU"/>
    </w:rPr>
  </w:style>
  <w:style w:type="paragraph" w:styleId="29">
    <w:name w:val="Body Text Indent 2"/>
    <w:basedOn w:val="a0"/>
    <w:link w:val="2a"/>
    <w:rsid w:val="00DC5367"/>
    <w:pPr>
      <w:spacing w:after="120" w:line="480" w:lineRule="auto"/>
      <w:ind w:left="283" w:firstLine="539"/>
      <w:jc w:val="both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1"/>
    <w:link w:val="29"/>
    <w:rsid w:val="00DC5367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DC5367"/>
    <w:pPr>
      <w:widowControl w:val="0"/>
      <w:autoSpaceDE w:val="0"/>
      <w:autoSpaceDN w:val="0"/>
      <w:adjustRightInd w:val="0"/>
      <w:ind w:left="357" w:firstLine="539"/>
      <w:jc w:val="both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rsid w:val="00DC5367"/>
    <w:pPr>
      <w:widowControl w:val="0"/>
      <w:autoSpaceDE w:val="0"/>
      <w:autoSpaceDN w:val="0"/>
      <w:adjustRightInd w:val="0"/>
      <w:ind w:left="357" w:firstLine="539"/>
      <w:jc w:val="both"/>
    </w:pPr>
    <w:rPr>
      <w:rFonts w:ascii="Courier New" w:eastAsia="Times New Roman" w:hAnsi="Courier New" w:cs="Courier New"/>
    </w:rPr>
  </w:style>
  <w:style w:type="paragraph" w:customStyle="1" w:styleId="1c">
    <w:name w:val="Без интервала1"/>
    <w:qFormat/>
    <w:rsid w:val="00DC5367"/>
    <w:pPr>
      <w:ind w:left="357" w:firstLine="539"/>
      <w:jc w:val="both"/>
    </w:pPr>
    <w:rPr>
      <w:rFonts w:eastAsia="Times New Roman" w:cs="Calibri"/>
      <w:sz w:val="22"/>
      <w:szCs w:val="22"/>
    </w:rPr>
  </w:style>
  <w:style w:type="character" w:customStyle="1" w:styleId="1d">
    <w:name w:val="Знак Знак1"/>
    <w:basedOn w:val="a1"/>
    <w:semiHidden/>
    <w:rsid w:val="00DC5367"/>
  </w:style>
  <w:style w:type="character" w:customStyle="1" w:styleId="afff6">
    <w:name w:val="Знак Знак"/>
    <w:basedOn w:val="a1"/>
    <w:semiHidden/>
    <w:rsid w:val="00DC5367"/>
  </w:style>
  <w:style w:type="paragraph" w:customStyle="1" w:styleId="1e">
    <w:name w:val="Абзац списка1"/>
    <w:basedOn w:val="a0"/>
    <w:qFormat/>
    <w:rsid w:val="00DC5367"/>
    <w:pPr>
      <w:ind w:left="708" w:firstLine="539"/>
      <w:jc w:val="both"/>
    </w:pPr>
    <w:rPr>
      <w:rFonts w:eastAsia="Times New Roman"/>
      <w:szCs w:val="24"/>
      <w:lang w:eastAsia="ru-RU"/>
    </w:rPr>
  </w:style>
  <w:style w:type="paragraph" w:customStyle="1" w:styleId="1f">
    <w:name w:val="Рецензия1"/>
    <w:hidden/>
    <w:semiHidden/>
    <w:rsid w:val="00DC5367"/>
    <w:pPr>
      <w:ind w:left="357" w:firstLine="53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f0">
    <w:name w:val="Заголовок 1 Знак Знак"/>
    <w:aliases w:val="новая страница Знак Знак"/>
    <w:rsid w:val="00DC5367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paragraph" w:styleId="afff7">
    <w:name w:val="Revision"/>
    <w:hidden/>
    <w:uiPriority w:val="99"/>
    <w:semiHidden/>
    <w:rsid w:val="00FF3BE7"/>
    <w:rPr>
      <w:rFonts w:ascii="Times New Roman" w:hAnsi="Times New Roman"/>
      <w:sz w:val="24"/>
      <w:szCs w:val="22"/>
    </w:rPr>
  </w:style>
  <w:style w:type="paragraph" w:customStyle="1" w:styleId="Default">
    <w:name w:val="Default"/>
    <w:basedOn w:val="a0"/>
    <w:rsid w:val="00773ECA"/>
    <w:pPr>
      <w:autoSpaceDE w:val="0"/>
      <w:autoSpaceDN w:val="0"/>
    </w:pPr>
    <w:rPr>
      <w:rFonts w:eastAsiaTheme="minorHAnsi"/>
      <w:color w:val="000000"/>
      <w:szCs w:val="24"/>
      <w:lang w:eastAsia="ru-RU"/>
    </w:rPr>
  </w:style>
  <w:style w:type="character" w:customStyle="1" w:styleId="afff8">
    <w:name w:val="Основной текст + Полужирный"/>
    <w:rsid w:val="00404F74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afff9">
    <w:name w:val="Основной текст_"/>
    <w:link w:val="1f1"/>
    <w:rsid w:val="00E90258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f1">
    <w:name w:val="Основной текст1"/>
    <w:basedOn w:val="a0"/>
    <w:link w:val="afff9"/>
    <w:rsid w:val="00E90258"/>
    <w:pPr>
      <w:shd w:val="clear" w:color="auto" w:fill="FFFFFF"/>
      <w:spacing w:before="780" w:line="0" w:lineRule="atLeast"/>
      <w:ind w:hanging="380"/>
    </w:pPr>
    <w:rPr>
      <w:rFonts w:ascii="Arial" w:eastAsia="Arial" w:hAnsi="Arial" w:cs="Arial"/>
      <w:sz w:val="21"/>
      <w:szCs w:val="21"/>
      <w:lang w:eastAsia="ru-RU"/>
    </w:rPr>
  </w:style>
  <w:style w:type="paragraph" w:styleId="afffa">
    <w:name w:val="TOC Heading"/>
    <w:basedOn w:val="1"/>
    <w:next w:val="a0"/>
    <w:uiPriority w:val="39"/>
    <w:unhideWhenUsed/>
    <w:qFormat/>
    <w:rsid w:val="00973C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customStyle="1" w:styleId="2b">
    <w:name w:val="Обычный2"/>
    <w:rsid w:val="006F7453"/>
    <w:pPr>
      <w:widowControl w:val="0"/>
      <w:spacing w:line="360" w:lineRule="auto"/>
      <w:ind w:left="120" w:right="1000" w:firstLine="600"/>
      <w:jc w:val="both"/>
    </w:pPr>
    <w:rPr>
      <w:rFonts w:ascii="Courier New" w:eastAsia="Times New Roman" w:hAnsi="Courier New"/>
      <w:snapToGrid w:val="0"/>
      <w:sz w:val="16"/>
      <w:lang w:eastAsia="ru-RU"/>
    </w:rPr>
  </w:style>
  <w:style w:type="paragraph" w:customStyle="1" w:styleId="pboth">
    <w:name w:val="pboth"/>
    <w:basedOn w:val="a0"/>
    <w:rsid w:val="00004EB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HTML">
    <w:name w:val="HTML Cite"/>
    <w:basedOn w:val="a1"/>
    <w:uiPriority w:val="99"/>
    <w:semiHidden/>
    <w:unhideWhenUsed/>
    <w:rsid w:val="00580897"/>
    <w:rPr>
      <w:i/>
      <w:iCs/>
    </w:rPr>
  </w:style>
  <w:style w:type="character" w:customStyle="1" w:styleId="w">
    <w:name w:val="w"/>
    <w:basedOn w:val="a1"/>
    <w:rsid w:val="005039EE"/>
  </w:style>
  <w:style w:type="paragraph" w:customStyle="1" w:styleId="StyleArial10ptBoldItalicJustified1">
    <w:name w:val="Style Arial 10 pt Bold Italic Justified1"/>
    <w:basedOn w:val="a0"/>
    <w:rsid w:val="0077419F"/>
    <w:pPr>
      <w:numPr>
        <w:numId w:val="28"/>
      </w:numPr>
      <w:jc w:val="both"/>
    </w:pPr>
    <w:rPr>
      <w:rFonts w:ascii="Arial" w:eastAsia="Times New Roman" w:hAnsi="Arial"/>
      <w:b/>
      <w:bCs/>
      <w:i/>
      <w:iCs/>
      <w:sz w:val="20"/>
      <w:szCs w:val="20"/>
      <w:lang w:eastAsia="ru-RU"/>
    </w:rPr>
  </w:style>
  <w:style w:type="paragraph" w:customStyle="1" w:styleId="HEADERTEXT">
    <w:name w:val=".HEADERTEXT"/>
    <w:uiPriority w:val="99"/>
    <w:rsid w:val="007435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  <w:lang w:eastAsia="ru-RU"/>
    </w:rPr>
  </w:style>
  <w:style w:type="paragraph" w:customStyle="1" w:styleId="S5">
    <w:name w:val="S_НазваниеТаблицы"/>
    <w:basedOn w:val="S0"/>
    <w:next w:val="S0"/>
    <w:rsid w:val="00743580"/>
    <w:pPr>
      <w:keepNext/>
      <w:spacing w:before="0"/>
      <w:jc w:val="right"/>
    </w:pPr>
    <w:rPr>
      <w:rFonts w:ascii="Arial" w:hAnsi="Arial"/>
      <w:b/>
      <w:sz w:val="20"/>
    </w:rPr>
  </w:style>
  <w:style w:type="paragraph" w:customStyle="1" w:styleId="S10">
    <w:name w:val="S_ЗаголовкиТаблицы1"/>
    <w:basedOn w:val="S0"/>
    <w:rsid w:val="00497816"/>
    <w:pPr>
      <w:keepNext/>
      <w:spacing w:before="120" w:after="120"/>
      <w:jc w:val="center"/>
    </w:pPr>
    <w:rPr>
      <w:rFonts w:ascii="Arial" w:hAnsi="Arial"/>
      <w:b/>
      <w:caps/>
      <w:sz w:val="16"/>
      <w:szCs w:val="16"/>
    </w:rPr>
  </w:style>
  <w:style w:type="paragraph" w:customStyle="1" w:styleId="afffb">
    <w:name w:val="М_Обычный"/>
    <w:basedOn w:val="a0"/>
    <w:qFormat/>
    <w:rsid w:val="00613651"/>
    <w:pPr>
      <w:jc w:val="both"/>
    </w:pPr>
    <w:rPr>
      <w:lang w:eastAsia="ru-RU"/>
    </w:rPr>
  </w:style>
  <w:style w:type="character" w:customStyle="1" w:styleId="FontStyle88">
    <w:name w:val="Font Style88"/>
    <w:basedOn w:val="a1"/>
    <w:rsid w:val="00F54087"/>
    <w:rPr>
      <w:rFonts w:ascii="Arial" w:hAnsi="Arial" w:cs="Arial"/>
      <w:sz w:val="26"/>
      <w:szCs w:val="26"/>
    </w:rPr>
  </w:style>
  <w:style w:type="character" w:customStyle="1" w:styleId="afffc">
    <w:name w:val="слово"/>
    <w:basedOn w:val="a1"/>
    <w:rsid w:val="00F54087"/>
  </w:style>
  <w:style w:type="paragraph" w:styleId="afffd">
    <w:name w:val="Subtitle"/>
    <w:basedOn w:val="a0"/>
    <w:link w:val="afffe"/>
    <w:qFormat/>
    <w:rsid w:val="00BD7D85"/>
    <w:rPr>
      <w:rFonts w:eastAsia="Times New Roman"/>
      <w:b/>
      <w:bCs/>
      <w:sz w:val="28"/>
      <w:szCs w:val="24"/>
      <w:lang w:eastAsia="ru-RU"/>
    </w:rPr>
  </w:style>
  <w:style w:type="character" w:customStyle="1" w:styleId="afffe">
    <w:name w:val="Подзаголовок Знак"/>
    <w:basedOn w:val="a1"/>
    <w:link w:val="afffd"/>
    <w:rsid w:val="00BD7D85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06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3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8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9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1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7.xml"/><Relationship Id="rId21" Type="http://schemas.openxmlformats.org/officeDocument/2006/relationships/hyperlink" Target="consultantplus://offline/ref=A5394BAFC8455C00E6419CCBF92A737CFF0A5F08127E9507A7056549AA3805307A35CCB2FBE710C27C977CF35C25BCCEF3A04EF4DFD9B356E0C690w2UCK" TargetMode="External"/><Relationship Id="rId34" Type="http://schemas.openxmlformats.org/officeDocument/2006/relationships/header" Target="header9.xml"/><Relationship Id="rId42" Type="http://schemas.openxmlformats.org/officeDocument/2006/relationships/hyperlink" Target="http://KRS-VSNK-AS08/reference.asp?sys=DIRECTUM&amp;compcode=ReestrLND&amp;id=3583854" TargetMode="External"/><Relationship Id="rId47" Type="http://schemas.openxmlformats.org/officeDocument/2006/relationships/hyperlink" Target="consultantplus://offline/ref=9F61AF8E4D185AC3730A1B59735D7989F0CC4DBC49B2FFBAFDD0F4693F951D915D2DC30009D1B45FE108DE8079F329361233162D81EDE664A7F6jDw9D" TargetMode="External"/><Relationship Id="rId50" Type="http://schemas.openxmlformats.org/officeDocument/2006/relationships/hyperlink" Target="consultantplus://offline/ref=F0669D3C15738C7CD50403A0AF08CC86035C500E2C0F4D7712B2AF6C63DC419D53299FF479760C177A3917099E3C653552FD8BBA7773yDOCF" TargetMode="External"/><Relationship Id="rId55" Type="http://schemas.openxmlformats.org/officeDocument/2006/relationships/header" Target="header12.xml"/><Relationship Id="rId63" Type="http://schemas.openxmlformats.org/officeDocument/2006/relationships/hyperlink" Target="consultantplus://offline/ref=B2EAFAB76A2190F2920D21AA040A5275C8D8C222ACADC5A38BA1188BCD28DAF30F16D947F8576336FBAD23FF22751EDB727F184F7BB0E512DB72J" TargetMode="External"/><Relationship Id="rId68" Type="http://schemas.openxmlformats.org/officeDocument/2006/relationships/hyperlink" Target="consultantplus://offline/ref=9F61AF8E4D185AC3730A1B59735D7989F0CC4DBC49B2FFBAFDD0F4693F951D915D2DC30009D1B45FE108DE8079F329361233162D81EDE664A7F6jDw9D" TargetMode="External"/><Relationship Id="rId76" Type="http://schemas.openxmlformats.org/officeDocument/2006/relationships/hyperlink" Target="http://KRS-VSNK-AS08/reference.asp?sys=DIRECTUM&amp;compcode=ReestrLND&amp;id=2023146" TargetMode="External"/><Relationship Id="rId84" Type="http://schemas.openxmlformats.org/officeDocument/2006/relationships/footer" Target="footer6.xml"/><Relationship Id="rId89" Type="http://schemas.openxmlformats.org/officeDocument/2006/relationships/footer" Target="footer9.xml"/><Relationship Id="rId97" Type="http://schemas.openxmlformats.org/officeDocument/2006/relationships/fontTable" Target="fontTable.xml"/><Relationship Id="rId7" Type="http://schemas.openxmlformats.org/officeDocument/2006/relationships/styles" Target="styles.xml"/><Relationship Id="rId71" Type="http://schemas.openxmlformats.org/officeDocument/2006/relationships/hyperlink" Target="consultantplus://offline/ref=DBD9D4D6C37859655593F8E3D87B69D2FDB801D482605E65B467D447C86C06D7CAF600C5EE2677F8F57ADCEA4D694A0FE68A471E652B200DD4FC72E9t2j4D" TargetMode="External"/><Relationship Id="rId92" Type="http://schemas.openxmlformats.org/officeDocument/2006/relationships/footer" Target="footer1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9" Type="http://schemas.openxmlformats.org/officeDocument/2006/relationships/hyperlink" Target="consultantplus://offline/ref=40AEDC2F7E310FB751377110F1A7337A0AE31EA6EA922144EF25A6861666D5EC2E379F1354DAC6C6B59B7BDE6D3BF9EE4867E1CAD0CF001F9E7BD9D4W2M9K" TargetMode="External"/><Relationship Id="rId11" Type="http://schemas.openxmlformats.org/officeDocument/2006/relationships/endnotes" Target="endnotes.xml"/><Relationship Id="rId24" Type="http://schemas.openxmlformats.org/officeDocument/2006/relationships/header" Target="header6.xml"/><Relationship Id="rId32" Type="http://schemas.openxmlformats.org/officeDocument/2006/relationships/hyperlink" Target="consultantplus://offline/ref=48F921A0F5D757DA02850CFAD45FC1885EEFC7C0F93D8FE2AB3034C30AD37B19DC5C2B2439C1A361E4D280B47ECF4C52190EB3DA6B8244m2C6D" TargetMode="External"/><Relationship Id="rId37" Type="http://schemas.openxmlformats.org/officeDocument/2006/relationships/hyperlink" Target="consultantplus://offline/ref=155B617516A4C68D23F509029B66A4DF1AC0E7F8CE3B512CA81CFA36F8B05019C61EA98F9605F15F9EF7623BF073F92B3EC01E725DE0C74F9F669D0151IDF" TargetMode="External"/><Relationship Id="rId40" Type="http://schemas.openxmlformats.org/officeDocument/2006/relationships/hyperlink" Target="http://KRS-VSNK-AS08/reference.asp?sys=DIRECTUM&amp;compcode=ReestrLND&amp;id=3583854" TargetMode="External"/><Relationship Id="rId45" Type="http://schemas.openxmlformats.org/officeDocument/2006/relationships/hyperlink" Target="consultantplus://offline/ref=EBFEDCE9E39E866A7FEC1A42BA93BD3909E6D1E7CC9265D5FFC59F41E35E255A243EC9DADFF5D0B1C818902F1EA7CEDB6C6E663B32D9BC4E2A375A0EcAk7D" TargetMode="External"/><Relationship Id="rId53" Type="http://schemas.openxmlformats.org/officeDocument/2006/relationships/header" Target="header10.xml"/><Relationship Id="rId58" Type="http://schemas.openxmlformats.org/officeDocument/2006/relationships/header" Target="header15.xml"/><Relationship Id="rId66" Type="http://schemas.openxmlformats.org/officeDocument/2006/relationships/hyperlink" Target="consultantplus://offline/ref=6151234C4049CD422841012D205BAFFF48E0BD67ABA3B23D3DD06403CCE68993DBA9B95F6220F199ADF75F25234BC7E5FB36927F5600A0TDV1K" TargetMode="External"/><Relationship Id="rId74" Type="http://schemas.openxmlformats.org/officeDocument/2006/relationships/hyperlink" Target="http://KRS-VSNK-AS08/reference.asp?sys=DIRECTUM&amp;compcode=ReestrLND&amp;id=2179799" TargetMode="External"/><Relationship Id="rId79" Type="http://schemas.openxmlformats.org/officeDocument/2006/relationships/header" Target="header18.xml"/><Relationship Id="rId87" Type="http://schemas.openxmlformats.org/officeDocument/2006/relationships/footer" Target="footer8.xml"/><Relationship Id="rId5" Type="http://schemas.openxmlformats.org/officeDocument/2006/relationships/customXml" Target="../customXml/item5.xml"/><Relationship Id="rId61" Type="http://schemas.openxmlformats.org/officeDocument/2006/relationships/hyperlink" Target="consultantplus://offline/ref=40AEDC2F7E310FB751377110F1A7337A0AE31EA6EA922144EF25A6861666D5EC2E379F1354DAC6C6B59B7BDE6D3BF9EE4867E1CAD0CF001F9E7BD9D4W2M9K" TargetMode="External"/><Relationship Id="rId82" Type="http://schemas.openxmlformats.org/officeDocument/2006/relationships/header" Target="header20.xml"/><Relationship Id="rId90" Type="http://schemas.openxmlformats.org/officeDocument/2006/relationships/header" Target="header23.xml"/><Relationship Id="rId95" Type="http://schemas.openxmlformats.org/officeDocument/2006/relationships/header" Target="header25.xml"/><Relationship Id="rId19" Type="http://schemas.openxmlformats.org/officeDocument/2006/relationships/hyperlink" Target="consultantplus://offline/ref=40AEDC2F7E310FB751377110F1A7337A0AE31EA6EA922144EF25A6861666D5EC2E379F1354DAC6C6B59B7BDE6D3BF9EE4867E1CAD0CF001F9E7BD9D4W2M9K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6151234C4049CD422841012D205BAFFF48E0BD67ABA3B23D3DD06403CCE68993DBA9B95F6220F199ADF75F25234BC7E5FB36927F5600A0TDV1K" TargetMode="External"/><Relationship Id="rId27" Type="http://schemas.openxmlformats.org/officeDocument/2006/relationships/hyperlink" Target="consultantplus://offline/ref=D8F48CB45E0742779B33B95C1FE67805E07F164622D586D330EFCA4BA56AD4E91F7B619CF84AEE63743F6C5B4DB6DEF789DABE8BFE3C82DB3452L5T8H" TargetMode="External"/><Relationship Id="rId30" Type="http://schemas.openxmlformats.org/officeDocument/2006/relationships/hyperlink" Target="consultantplus://offline/ref=70ECB8759858A27E700FDB1048E34813F275D4D34F19241D35F6AA2A2F79EB069112A157028CD1F0F74D1CF1DE768B1087387373841D8C4023hCK" TargetMode="External"/><Relationship Id="rId35" Type="http://schemas.openxmlformats.org/officeDocument/2006/relationships/hyperlink" Target="http://KRS-VSNK-AS08/reference.asp?sys=DIRECTUM&amp;compcode=ReestrLND&amp;id=2890298" TargetMode="External"/><Relationship Id="rId43" Type="http://schemas.openxmlformats.org/officeDocument/2006/relationships/hyperlink" Target="http://KRS-VSNK-AS08/reference.asp?sys=DIRECTUM&amp;compcode=ReestrLND&amp;id=2025398" TargetMode="External"/><Relationship Id="rId48" Type="http://schemas.openxmlformats.org/officeDocument/2006/relationships/hyperlink" Target="consultantplus://offline/ref=F0669D3C15738C7CD50403A0AF08CC86035C500E2C0F4D7712B2AF6C63DC419D53299FF479760C177A3917099E3C653552FD8BBA7773yDOCF" TargetMode="External"/><Relationship Id="rId56" Type="http://schemas.openxmlformats.org/officeDocument/2006/relationships/header" Target="header13.xml"/><Relationship Id="rId64" Type="http://schemas.openxmlformats.org/officeDocument/2006/relationships/hyperlink" Target="consultantplus://offline/ref=C103CA4A6B06C596D28E255C6E5EBEB81305DC43D42154F50CE482F3AB4B7E389F7E7AAFCD77358C89619F411EDA9B22A7D68B63F2FC4CeFaDE" TargetMode="External"/><Relationship Id="rId69" Type="http://schemas.openxmlformats.org/officeDocument/2006/relationships/hyperlink" Target="consultantplus://offline/ref=D8F48CB45E0742779B33B95C1FE67805E07F164622D586D330EFCA4BA56AD4E91F7B619CF84AEE63743F6C5B4DB6DEF789DABE8BFE3C82DB3452L5T8H" TargetMode="External"/><Relationship Id="rId77" Type="http://schemas.openxmlformats.org/officeDocument/2006/relationships/hyperlink" Target="http://KRS-VSNK-AS08/reference.asp?sys=DIRECTUM&amp;compcode=ReestrLND&amp;id=1973477" TargetMode="External"/><Relationship Id="rId8" Type="http://schemas.openxmlformats.org/officeDocument/2006/relationships/settings" Target="settings.xml"/><Relationship Id="rId51" Type="http://schemas.openxmlformats.org/officeDocument/2006/relationships/hyperlink" Target="consultantplus://offline/ref=C103CA4A6B06C596D28E255C6E5EBEB81305DC43D42154F50CE482F3AB4B7E389F7E7AAFCD77358C89619F411EDA9B22A7D68B63F2FC4CeFaDE" TargetMode="External"/><Relationship Id="rId72" Type="http://schemas.openxmlformats.org/officeDocument/2006/relationships/hyperlink" Target="consultantplus://offline/ref=46A1389365BC9EDAF2B98CF76984F31270647048CB2BB4DE16AEAF5591415E2A97E605A7F9E387C0DC69D630E806A03B874A235DC850DBC650F02Fx7g4D" TargetMode="External"/><Relationship Id="rId80" Type="http://schemas.openxmlformats.org/officeDocument/2006/relationships/header" Target="header19.xml"/><Relationship Id="rId85" Type="http://schemas.openxmlformats.org/officeDocument/2006/relationships/header" Target="header21.xml"/><Relationship Id="rId93" Type="http://schemas.openxmlformats.org/officeDocument/2006/relationships/header" Target="header24.xml"/><Relationship Id="rId98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footer" Target="footer3.xml"/><Relationship Id="rId33" Type="http://schemas.openxmlformats.org/officeDocument/2006/relationships/header" Target="header8.xml"/><Relationship Id="rId38" Type="http://schemas.openxmlformats.org/officeDocument/2006/relationships/hyperlink" Target="consultantplus://offline/ref=E347BA82355CA25C42B9B4405365EECEA5E33F9381A8958FCBF3D272CF25B00DB03027B5ACB01D7A89667CF4A40E1641E1C31B998B4C7F6C867D843CtCc7D" TargetMode="External"/><Relationship Id="rId46" Type="http://schemas.openxmlformats.org/officeDocument/2006/relationships/hyperlink" Target="consultantplus://offline/ref=F0669D3C15738C7CD50403A0AF08CC86035C500E2C0F4D7712B2AF6C63DC419D53299FF479760C177A3917099E3C653552FD8BBA7773yDOCF" TargetMode="External"/><Relationship Id="rId59" Type="http://schemas.openxmlformats.org/officeDocument/2006/relationships/header" Target="header16.xml"/><Relationship Id="rId67" Type="http://schemas.openxmlformats.org/officeDocument/2006/relationships/hyperlink" Target="consultantplus://offline/ref=F0669D3C15738C7CD50403A0AF08CC86035C500E2C0F4D7712B2AF6C63DC419D53299FF479760C177A3917099E3C653552FD8BBA7773yDOCF" TargetMode="External"/><Relationship Id="rId20" Type="http://schemas.openxmlformats.org/officeDocument/2006/relationships/hyperlink" Target="consultantplus://offline/ref=B2EAFAB76A2190F2920D21AA040A5275C8D8C222ACADC5A38BA1188BCD28DAF30F16D947F8576336FBAD23FF22751EDB727F184F7BB0E512DB72J" TargetMode="External"/><Relationship Id="rId41" Type="http://schemas.openxmlformats.org/officeDocument/2006/relationships/hyperlink" Target="consultantplus://offline/ref=46A1389365BC9EDAF2B98CF76984F31270647048CB2BB4DE16AEAF5591415E2A97E605A7F9E387C0DC69D630E806A03B874A235DC850DBC650F02Fx7g4D" TargetMode="External"/><Relationship Id="rId54" Type="http://schemas.openxmlformats.org/officeDocument/2006/relationships/header" Target="header11.xml"/><Relationship Id="rId62" Type="http://schemas.openxmlformats.org/officeDocument/2006/relationships/hyperlink" Target="consultantplus://offline/ref=B06F03A5B9B8CF85F33DC8FA8E7F71F7E2DBABDA4BA05136E620BC8197C0BA1853EB4983C13B3D81D8F1BDE07471C77233A68401752AF9575E9C61E8i1dEK" TargetMode="External"/><Relationship Id="rId70" Type="http://schemas.openxmlformats.org/officeDocument/2006/relationships/hyperlink" Target="consultantplus://offline/ref=EBFEDCE9E39E866A7FEC1A42BA93BD3909E6D1E7CC9265D5FFC59F41E35E255A243EC9DADFF5D0B1C818902F1EA7CEDB6C6E663B32D9BC4E2A375A0EcAk7D" TargetMode="External"/><Relationship Id="rId75" Type="http://schemas.openxmlformats.org/officeDocument/2006/relationships/hyperlink" Target="http://KRS-VSNK-AS08/reference.asp?sys=DIRECTUM&amp;compcode=ReestrLND&amp;id=2890298" TargetMode="External"/><Relationship Id="rId83" Type="http://schemas.openxmlformats.org/officeDocument/2006/relationships/footer" Target="footer5.xml"/><Relationship Id="rId88" Type="http://schemas.openxmlformats.org/officeDocument/2006/relationships/header" Target="header22.xml"/><Relationship Id="rId91" Type="http://schemas.openxmlformats.org/officeDocument/2006/relationships/footer" Target="footer10.xml"/><Relationship Id="rId96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consultantplus://offline/ref=55983EDBDD98E12397B50169BE05940BD33810DCB3EE8BEEF29DD2195E315DBCC06A2B06FAA260326AD497DDF0CA2E31AD32BE92C3F1FE90AE62A629V0NEK" TargetMode="External"/><Relationship Id="rId28" Type="http://schemas.openxmlformats.org/officeDocument/2006/relationships/hyperlink" Target="consultantplus://offline/ref=B06F03A5B9B8CF85F33DC8FA8E7F71F7E2DBABDA4BA05136E620BC8197C0BA1853EB4983C13B3D81D8F1BDE07471C77233A68401752AF9575E9C61E8i1dEK" TargetMode="External"/><Relationship Id="rId36" Type="http://schemas.openxmlformats.org/officeDocument/2006/relationships/hyperlink" Target="http://KRS-VSNK-AS08/reference.asp?sys=DIRECTUM&amp;compcode=ReestrLND&amp;id=1973477" TargetMode="External"/><Relationship Id="rId49" Type="http://schemas.openxmlformats.org/officeDocument/2006/relationships/hyperlink" Target="http://KRS-VSNK-AS08/reference.asp?sys=DIRECTUM&amp;compcode=ReestrLND&amp;id=2023146" TargetMode="External"/><Relationship Id="rId57" Type="http://schemas.openxmlformats.org/officeDocument/2006/relationships/header" Target="header14.xml"/><Relationship Id="rId10" Type="http://schemas.openxmlformats.org/officeDocument/2006/relationships/footnotes" Target="footnotes.xml"/><Relationship Id="rId31" Type="http://schemas.openxmlformats.org/officeDocument/2006/relationships/hyperlink" Target="consultantplus://offline/ref=40AEDC2F7E310FB751377110F1A7337A0AE31EA6EA922144EF25A6861666D5EC2E379F1354DAC6C6B59B7BDE6D3BF9EE4867E1CAD0CF001F9E7BD9D4W2M9K" TargetMode="External"/><Relationship Id="rId44" Type="http://schemas.openxmlformats.org/officeDocument/2006/relationships/hyperlink" Target="consultantplus://offline/ref=DBD9D4D6C37859655593F8E3D87B69D2FDB801D482605E65B467D447C86C06D7CAF600C5EE2677F8F57ADCEA4D694A0FE68A471E652B200DD4FC72E9t2j4D" TargetMode="External"/><Relationship Id="rId52" Type="http://schemas.openxmlformats.org/officeDocument/2006/relationships/hyperlink" Target="consultantplus://offline/ref=C103CA4A6B06C596D28E255C6E5EBEB81305DC43D42154F50CE482F3AB4B7E389F7E7AAFCD77358C89619F411EDA9B22A7D68B63F2FC4CeFaDE" TargetMode="External"/><Relationship Id="rId60" Type="http://schemas.openxmlformats.org/officeDocument/2006/relationships/header" Target="header17.xml"/><Relationship Id="rId65" Type="http://schemas.openxmlformats.org/officeDocument/2006/relationships/hyperlink" Target="consultantplus://offline/ref=A5394BAFC8455C00E6419CCBF92A737CFF0A5F08127E9507A7056549AA3805307A35CCB2FBE710C27C977CF35C25BCCEF3A04EF4DFD9B356E0C690w2UCK" TargetMode="External"/><Relationship Id="rId73" Type="http://schemas.openxmlformats.org/officeDocument/2006/relationships/hyperlink" Target="consultantplus://offline/ref=48F921A0F5D757DA02850CFAD45FC1885EEFC7C0F93D8FE2AB3034C30AD37B19DC5C2B2439C1A361E4D280B47ECF4C52190EB3DA6B8244m2C6D" TargetMode="External"/><Relationship Id="rId78" Type="http://schemas.openxmlformats.org/officeDocument/2006/relationships/hyperlink" Target="http://KRS-VSNK-AS08/reference.asp?sys=DIRECTUM&amp;compcode=ReestrLND&amp;id=3583854" TargetMode="External"/><Relationship Id="rId81" Type="http://schemas.openxmlformats.org/officeDocument/2006/relationships/footer" Target="footer4.xml"/><Relationship Id="rId86" Type="http://schemas.openxmlformats.org/officeDocument/2006/relationships/footer" Target="footer7.xml"/><Relationship Id="rId94" Type="http://schemas.openxmlformats.org/officeDocument/2006/relationships/footer" Target="footer1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9" Type="http://schemas.openxmlformats.org/officeDocument/2006/relationships/hyperlink" Target="consultantplus://offline/ref=E347BA82355CA25C42B9B4405365EECEA5E33F9381A8958FCBF3D272CF25B00DB03027B5ACB01D7A89667CF4A40E1641E1C31B998B4C7F6C867D843CtCc7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2016-05-22T16:00:00+00:00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П1-01.05 И-1130 ЮЛ-107</_x0420__x0435__x0433__x0438__x0441__x0442__x0440__x0430__x0446__x0438__x043e__x043d__x043d__x044b__x0439__x0020__x043d__x043e__x043c__x0435__x0440__x0020__x0421__x041d__x041e_>
    <_x041d__x043e__x043c__x0435__x0440_ xmlns="41d44dbc-5e82-4214-9476-bd2e99d0338d">П1-01.05 И-1130 ЮЛ-107</_x041d__x043e__x043c__x0435__x0440_>
    <_x0424__x043e__x0440__x043c__x0430__x0020__x043f__x0440__x043e__x0441__x043c__x043e__x0442__x0440__x0430_ xmlns="861f2f07-b9b1-469b-9461-1e8194653dbf">
      <Url xmlns="861f2f07-b9b1-469b-9461-1e8194653dbf">http://app461510/DocLib4/Forms/DispForm.aspx?ID=4998</Url>
      <Description xmlns="861f2f07-b9b1-469b-9461-1e8194653dbf">По предупреждению газонефтеводопроявлений и открытых фонтанов при строительстве и ремонте скважин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2434</Value>
    </_x0418__x0437__x043c__x0435__x043d__x044f__x044e__x0449__x0438__x0435__x0020__x0420__x0414_>
    <_x041a__x043e__x0434__x0020__x041d__x041e__x0411_ xmlns="41d44dbc-5e82-4214-9476-bd2e99d0338d">37</_x041a__x043e__x0434__x0020__x041d__x041e__x0411_>
    <_x0420__x0414__x0020__x043a__x043e__x043c__x043f__x0430__x043d__x0438__x0438_ xmlns="41d44dbc-5e82-4214-9476-bd2e99d0338d">2167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3.00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3236</Value>
      <Value>4043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осуществляющими выполнение работ по строительству и ремонту скважин на объектах ПАО «Востсибнефтегаз», обязаны включать в условия договоров пункт о неукоснительном выполнении требовании настоящей Инструкции подрядными организациями.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E0CAB-1DFE-4725-AF68-2AA177A2B4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27767-CFB3-40DF-87AD-044ECAA86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7AF69D-D075-433E-9A16-4B0E47F30BAF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7487180A-A9E1-4808-A3A4-B9A9E95B706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83A2EC2-D759-4261-97CA-2B27BF4F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79</Pages>
  <Words>22503</Words>
  <Characters>128272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предупреждению газонефтеводопроявлений и открытых фонтанов при строительстве и ремонте скважин</vt:lpstr>
    </vt:vector>
  </TitlesOfParts>
  <Company>Delovoy Express</Company>
  <LinksUpToDate>false</LinksUpToDate>
  <CharactersWithSpaces>150475</CharactersWithSpaces>
  <SharedDoc>false</SharedDoc>
  <HLinks>
    <vt:vector size="216" baseType="variant">
      <vt:variant>
        <vt:i4>131174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_Приложение_6_Журнал_анализа воздушн</vt:lpwstr>
      </vt:variant>
      <vt:variant>
        <vt:i4>3801211</vt:i4>
      </vt:variant>
      <vt:variant>
        <vt:i4>180</vt:i4>
      </vt:variant>
      <vt:variant>
        <vt:i4>0</vt:i4>
      </vt:variant>
      <vt:variant>
        <vt:i4>5</vt:i4>
      </vt:variant>
      <vt:variant>
        <vt:lpwstr>../DocLib2/Forms/DispForm.aspx?ID=730&amp;RootFolder=*</vt:lpwstr>
      </vt:variant>
      <vt:variant>
        <vt:lpwstr/>
      </vt:variant>
      <vt:variant>
        <vt:i4>3735673</vt:i4>
      </vt:variant>
      <vt:variant>
        <vt:i4>177</vt:i4>
      </vt:variant>
      <vt:variant>
        <vt:i4>0</vt:i4>
      </vt:variant>
      <vt:variant>
        <vt:i4>5</vt:i4>
      </vt:variant>
      <vt:variant>
        <vt:lpwstr>../DocLib2/Forms/DispForm.aspx?ID=306&amp;RootFolder=*</vt:lpwstr>
      </vt:variant>
      <vt:variant>
        <vt:lpwstr/>
      </vt:variant>
      <vt:variant>
        <vt:i4>7405679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_Приложение_3_Журнал</vt:lpwstr>
      </vt:variant>
      <vt:variant>
        <vt:i4>71631924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приложение4</vt:lpwstr>
      </vt:variant>
      <vt:variant>
        <vt:i4>71631924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71631924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приложение3</vt:lpwstr>
      </vt:variant>
      <vt:variant>
        <vt:i4>71631924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69993564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_Toc362875290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_Toc362875289</vt:lpwstr>
      </vt:variant>
      <vt:variant>
        <vt:i4>1310772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_Toc362875288</vt:lpwstr>
      </vt:variant>
      <vt:variant>
        <vt:i4>1310772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_Toc362875287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_Toc362875286</vt:lpwstr>
      </vt:variant>
      <vt:variant>
        <vt:i4>1310772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_Toc362875285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_Toc362875284</vt:lpwstr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_Toc362875283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_Toc362875282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_Toc362875281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_Toc362875280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_Toc362875279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_Toc362875278</vt:lpwstr>
      </vt:variant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_Toc362875277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_Toc362875276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_Toc362875275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_Toc362875273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_Toc362875272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_Toc362875271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_Toc362875270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_Toc362875269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_Toc362875268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_Toc362875267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_Toc362875265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_Toc362875264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предупреждению газонефтеводопроявлений и открытых фонтанов при строительстве и ремонте скважин</dc:title>
  <dc:creator>ПАО "Востсибнефтегаз"</dc:creator>
  <cp:lastModifiedBy>Дыкуха Анна Игоревна</cp:lastModifiedBy>
  <cp:revision>5</cp:revision>
  <cp:lastPrinted>2021-09-07T08:47:00Z</cp:lastPrinted>
  <dcterms:created xsi:type="dcterms:W3CDTF">2021-09-07T07:41:00Z</dcterms:created>
  <dcterms:modified xsi:type="dcterms:W3CDTF">2021-09-07T08:50:00Z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  <property fmtid="{D5CDD505-2E9C-101B-9397-08002B2CF9AE}" pid="4" name="ContentTypeId">
    <vt:lpwstr>0x010100E8CC98EE918CF54383D2FF022BC3CF6A</vt:lpwstr>
  </property>
</Properties>
</file>