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4FA315" w14:textId="77777777" w:rsidR="00127871" w:rsidRPr="00D96142" w:rsidRDefault="002A06CC" w:rsidP="0046529C">
      <w:pPr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D96142">
        <w:rPr>
          <w:noProof/>
          <w:lang w:eastAsia="ru-RU"/>
        </w:rPr>
        <w:drawing>
          <wp:inline distT="0" distB="0" distL="0" distR="0" wp14:anchorId="04EB1411" wp14:editId="496D94BC">
            <wp:extent cx="1601470" cy="838200"/>
            <wp:effectExtent l="0" t="0" r="0" b="0"/>
            <wp:docPr id="4" name="Рисунок 4" descr="C:\Users\taboychenko\AppData\Local\Microsoft\Windows\Temporary Internet Files\Content.Outlook\F3XXZFUN\RN_logo_nk_rus_cmyk (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aboychenko\AppData\Local\Microsoft\Windows\Temporary Internet Files\Content.Outlook\F3XXZFUN\RN_logo_nk_rus_cmyk (2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7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024F0" w14:textId="77777777" w:rsidR="00127871" w:rsidRPr="00D96142" w:rsidRDefault="00127871" w:rsidP="0046529C">
      <w:pPr>
        <w:spacing w:after="0" w:line="360" w:lineRule="auto"/>
        <w:ind w:left="5392"/>
        <w:rPr>
          <w:rFonts w:ascii="Arial" w:eastAsia="Calibri" w:hAnsi="Arial" w:cs="Arial"/>
          <w:b/>
          <w:sz w:val="20"/>
          <w:szCs w:val="20"/>
          <w:lang w:val="en-US"/>
        </w:rPr>
      </w:pPr>
    </w:p>
    <w:p w14:paraId="2205C988" w14:textId="77777777" w:rsidR="00127871" w:rsidRPr="00D96142" w:rsidRDefault="00127871" w:rsidP="0046529C">
      <w:pPr>
        <w:spacing w:after="0" w:line="360" w:lineRule="auto"/>
        <w:ind w:left="5392"/>
        <w:rPr>
          <w:rFonts w:ascii="Arial" w:eastAsia="Calibri" w:hAnsi="Arial" w:cs="Arial"/>
          <w:b/>
          <w:sz w:val="20"/>
          <w:szCs w:val="20"/>
        </w:rPr>
      </w:pPr>
      <w:r w:rsidRPr="00D96142">
        <w:rPr>
          <w:rFonts w:ascii="Arial" w:eastAsia="Calibri" w:hAnsi="Arial" w:cs="Arial"/>
          <w:b/>
          <w:sz w:val="20"/>
          <w:szCs w:val="20"/>
        </w:rPr>
        <w:t>УТВЕРЖДЕНЫ</w:t>
      </w:r>
    </w:p>
    <w:p w14:paraId="53111EAD" w14:textId="4107B2CB" w:rsidR="00127871" w:rsidRPr="00D96142" w:rsidRDefault="006037B7" w:rsidP="0046529C">
      <w:pPr>
        <w:spacing w:after="0" w:line="360" w:lineRule="auto"/>
        <w:ind w:left="5392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Приказом</w:t>
      </w:r>
      <w:r w:rsidRPr="00D96142">
        <w:rPr>
          <w:rFonts w:ascii="Arial" w:eastAsia="Calibri" w:hAnsi="Arial" w:cs="Arial"/>
          <w:b/>
          <w:sz w:val="20"/>
          <w:szCs w:val="20"/>
        </w:rPr>
        <w:t xml:space="preserve"> </w:t>
      </w:r>
      <w:r w:rsidR="008C25A0" w:rsidRPr="00D96142">
        <w:rPr>
          <w:rFonts w:ascii="Arial" w:eastAsia="Calibri" w:hAnsi="Arial" w:cs="Arial"/>
          <w:b/>
          <w:sz w:val="20"/>
          <w:szCs w:val="20"/>
        </w:rPr>
        <w:t>ПАО «НК «Роснефть»</w:t>
      </w:r>
    </w:p>
    <w:p w14:paraId="52D2BC7F" w14:textId="63415290" w:rsidR="00127871" w:rsidRPr="00D96142" w:rsidRDefault="003369EB" w:rsidP="0046529C">
      <w:pPr>
        <w:spacing w:after="0" w:line="360" w:lineRule="auto"/>
        <w:ind w:left="5392"/>
        <w:rPr>
          <w:rFonts w:ascii="Arial" w:eastAsia="Calibri" w:hAnsi="Arial" w:cs="Arial"/>
          <w:b/>
          <w:sz w:val="20"/>
          <w:szCs w:val="20"/>
        </w:rPr>
      </w:pPr>
      <w:r w:rsidRPr="00D96142">
        <w:rPr>
          <w:rFonts w:ascii="Arial" w:eastAsia="Calibri" w:hAnsi="Arial" w:cs="Arial"/>
          <w:b/>
          <w:sz w:val="20"/>
          <w:szCs w:val="20"/>
        </w:rPr>
        <w:t xml:space="preserve">от </w:t>
      </w:r>
      <w:r w:rsidR="008E782D" w:rsidRPr="00D96142">
        <w:rPr>
          <w:rFonts w:ascii="Arial" w:eastAsia="Calibri" w:hAnsi="Arial" w:cs="Arial"/>
          <w:b/>
          <w:sz w:val="20"/>
          <w:szCs w:val="20"/>
        </w:rPr>
        <w:t>«</w:t>
      </w:r>
      <w:r w:rsidR="005C5238" w:rsidRPr="005C5238">
        <w:rPr>
          <w:rFonts w:ascii="Arial" w:eastAsia="Calibri" w:hAnsi="Arial" w:cs="Arial"/>
          <w:b/>
          <w:sz w:val="20"/>
          <w:szCs w:val="20"/>
        </w:rPr>
        <w:t>19</w:t>
      </w:r>
      <w:r w:rsidR="008E782D" w:rsidRPr="00D96142">
        <w:rPr>
          <w:rFonts w:ascii="Arial" w:eastAsia="Calibri" w:hAnsi="Arial" w:cs="Arial"/>
          <w:b/>
          <w:sz w:val="20"/>
          <w:szCs w:val="20"/>
        </w:rPr>
        <w:t xml:space="preserve">» </w:t>
      </w:r>
      <w:r w:rsidR="005C5238">
        <w:rPr>
          <w:rFonts w:ascii="Arial" w:eastAsia="Calibri" w:hAnsi="Arial" w:cs="Arial"/>
          <w:b/>
          <w:sz w:val="20"/>
          <w:szCs w:val="20"/>
        </w:rPr>
        <w:t xml:space="preserve">февраля </w:t>
      </w:r>
      <w:r w:rsidR="00127871" w:rsidRPr="00D96142">
        <w:rPr>
          <w:rFonts w:ascii="Arial" w:eastAsia="Calibri" w:hAnsi="Arial" w:cs="Arial"/>
          <w:b/>
          <w:sz w:val="20"/>
          <w:szCs w:val="20"/>
        </w:rPr>
        <w:t>20</w:t>
      </w:r>
      <w:r w:rsidR="00793D75" w:rsidRPr="00D96142">
        <w:rPr>
          <w:rFonts w:ascii="Arial" w:eastAsia="Calibri" w:hAnsi="Arial" w:cs="Arial"/>
          <w:b/>
          <w:sz w:val="20"/>
          <w:szCs w:val="20"/>
        </w:rPr>
        <w:t>2</w:t>
      </w:r>
      <w:r w:rsidR="005C5238">
        <w:rPr>
          <w:rFonts w:ascii="Arial" w:eastAsia="Calibri" w:hAnsi="Arial" w:cs="Arial"/>
          <w:b/>
          <w:sz w:val="20"/>
          <w:szCs w:val="20"/>
        </w:rPr>
        <w:t>2 г.</w:t>
      </w:r>
      <w:r w:rsidRPr="00D96142">
        <w:rPr>
          <w:rFonts w:ascii="Arial" w:eastAsia="Calibri" w:hAnsi="Arial" w:cs="Arial"/>
          <w:b/>
          <w:sz w:val="20"/>
          <w:szCs w:val="20"/>
        </w:rPr>
        <w:t xml:space="preserve"> №</w:t>
      </w:r>
      <w:r w:rsidR="005C5238">
        <w:rPr>
          <w:rFonts w:ascii="Arial" w:eastAsia="Calibri" w:hAnsi="Arial" w:cs="Arial"/>
          <w:b/>
          <w:sz w:val="20"/>
          <w:szCs w:val="20"/>
        </w:rPr>
        <w:t xml:space="preserve"> 78</w:t>
      </w:r>
      <w:r w:rsidRPr="00D96142">
        <w:rPr>
          <w:rFonts w:ascii="Arial" w:eastAsia="Calibri" w:hAnsi="Arial" w:cs="Arial"/>
          <w:b/>
          <w:sz w:val="20"/>
          <w:szCs w:val="20"/>
        </w:rPr>
        <w:t xml:space="preserve"> </w:t>
      </w:r>
    </w:p>
    <w:p w14:paraId="79963252" w14:textId="38961276" w:rsidR="00127871" w:rsidRPr="00D96142" w:rsidRDefault="003369EB" w:rsidP="0046529C">
      <w:pPr>
        <w:spacing w:after="0" w:line="360" w:lineRule="auto"/>
        <w:ind w:left="5392"/>
        <w:rPr>
          <w:rFonts w:ascii="Arial" w:eastAsia="Calibri" w:hAnsi="Arial" w:cs="Arial"/>
          <w:b/>
          <w:sz w:val="20"/>
          <w:szCs w:val="20"/>
        </w:rPr>
      </w:pPr>
      <w:r w:rsidRPr="00D96142">
        <w:rPr>
          <w:rFonts w:ascii="Arial" w:eastAsia="Calibri" w:hAnsi="Arial" w:cs="Arial"/>
          <w:b/>
          <w:sz w:val="20"/>
          <w:szCs w:val="20"/>
        </w:rPr>
        <w:t xml:space="preserve">Введены в </w:t>
      </w:r>
      <w:r w:rsidR="00EF0833" w:rsidRPr="00D96142">
        <w:rPr>
          <w:rFonts w:ascii="Arial" w:eastAsia="Calibri" w:hAnsi="Arial" w:cs="Arial"/>
          <w:b/>
          <w:sz w:val="20"/>
          <w:szCs w:val="20"/>
        </w:rPr>
        <w:t>действие «</w:t>
      </w:r>
      <w:r w:rsidR="005C5238">
        <w:rPr>
          <w:rFonts w:ascii="Arial" w:eastAsia="Calibri" w:hAnsi="Arial" w:cs="Arial"/>
          <w:b/>
          <w:sz w:val="20"/>
          <w:szCs w:val="20"/>
        </w:rPr>
        <w:t>19</w:t>
      </w:r>
      <w:r w:rsidR="008E782D" w:rsidRPr="00D96142">
        <w:rPr>
          <w:rFonts w:ascii="Arial" w:eastAsia="Calibri" w:hAnsi="Arial" w:cs="Arial"/>
          <w:b/>
          <w:sz w:val="20"/>
          <w:szCs w:val="20"/>
        </w:rPr>
        <w:t>»</w:t>
      </w:r>
      <w:r w:rsidR="005C5238">
        <w:rPr>
          <w:rFonts w:ascii="Arial" w:eastAsia="Calibri" w:hAnsi="Arial" w:cs="Arial"/>
          <w:b/>
          <w:sz w:val="20"/>
          <w:szCs w:val="20"/>
        </w:rPr>
        <w:t xml:space="preserve"> февраля </w:t>
      </w:r>
      <w:r w:rsidR="00127871" w:rsidRPr="00D96142">
        <w:rPr>
          <w:rFonts w:ascii="Arial" w:eastAsia="Calibri" w:hAnsi="Arial" w:cs="Arial"/>
          <w:b/>
          <w:sz w:val="20"/>
          <w:szCs w:val="20"/>
        </w:rPr>
        <w:t>20</w:t>
      </w:r>
      <w:r w:rsidR="00793D75" w:rsidRPr="00D96142">
        <w:rPr>
          <w:rFonts w:ascii="Arial" w:eastAsia="Calibri" w:hAnsi="Arial" w:cs="Arial"/>
          <w:b/>
          <w:sz w:val="20"/>
          <w:szCs w:val="20"/>
        </w:rPr>
        <w:t>2</w:t>
      </w:r>
      <w:r w:rsidR="005C5238">
        <w:rPr>
          <w:rFonts w:ascii="Arial" w:eastAsia="Calibri" w:hAnsi="Arial" w:cs="Arial"/>
          <w:b/>
          <w:sz w:val="20"/>
          <w:szCs w:val="20"/>
        </w:rPr>
        <w:t>2 г</w:t>
      </w:r>
      <w:r w:rsidR="00127871" w:rsidRPr="00D96142">
        <w:rPr>
          <w:rFonts w:ascii="Arial" w:eastAsia="Calibri" w:hAnsi="Arial" w:cs="Arial"/>
          <w:b/>
          <w:sz w:val="20"/>
          <w:szCs w:val="20"/>
        </w:rPr>
        <w:t>.</w:t>
      </w:r>
    </w:p>
    <w:p w14:paraId="121559FF" w14:textId="77777777" w:rsidR="00127871" w:rsidRPr="00D96142" w:rsidRDefault="00127871" w:rsidP="0046529C">
      <w:pPr>
        <w:spacing w:after="0" w:line="240" w:lineRule="auto"/>
        <w:jc w:val="both"/>
        <w:rPr>
          <w:rFonts w:ascii="EuropeCondensedC" w:eastAsia="Calibri" w:hAnsi="EuropeCondensedC" w:cs="Times New Roman"/>
          <w:sz w:val="20"/>
          <w:szCs w:val="20"/>
        </w:rPr>
      </w:pPr>
    </w:p>
    <w:p w14:paraId="582A35D2" w14:textId="77777777" w:rsidR="00127871" w:rsidRPr="00D96142" w:rsidRDefault="00127871" w:rsidP="0046529C">
      <w:pPr>
        <w:spacing w:after="0" w:line="240" w:lineRule="auto"/>
        <w:jc w:val="both"/>
        <w:rPr>
          <w:rFonts w:ascii="EuropeCondensedC" w:eastAsia="Calibri" w:hAnsi="EuropeCondensedC" w:cs="Times New Roman"/>
          <w:sz w:val="20"/>
          <w:szCs w:val="20"/>
        </w:rPr>
      </w:pPr>
    </w:p>
    <w:p w14:paraId="665F9D3E" w14:textId="77777777" w:rsidR="00127871" w:rsidRPr="00D96142" w:rsidRDefault="00127871" w:rsidP="0046529C">
      <w:pPr>
        <w:spacing w:after="0" w:line="240" w:lineRule="auto"/>
        <w:jc w:val="both"/>
        <w:rPr>
          <w:rFonts w:ascii="EuropeCondensedC" w:eastAsia="Calibri" w:hAnsi="EuropeCondensedC" w:cs="Times New Roman"/>
          <w:sz w:val="20"/>
          <w:szCs w:val="20"/>
        </w:rPr>
      </w:pPr>
    </w:p>
    <w:p w14:paraId="797AAAF9" w14:textId="77777777" w:rsidR="00002F5D" w:rsidRPr="00002F5D" w:rsidRDefault="00002F5D" w:rsidP="00002F5D">
      <w:pPr>
        <w:spacing w:after="0" w:line="360" w:lineRule="auto"/>
        <w:ind w:left="5392"/>
        <w:rPr>
          <w:rFonts w:ascii="Arial" w:eastAsia="Calibri" w:hAnsi="Arial" w:cs="Arial"/>
          <w:b/>
          <w:color w:val="FF0000"/>
          <w:sz w:val="20"/>
          <w:szCs w:val="20"/>
        </w:rPr>
      </w:pPr>
      <w:r w:rsidRPr="00002F5D">
        <w:rPr>
          <w:rFonts w:ascii="Arial" w:eastAsia="Calibri" w:hAnsi="Arial" w:cs="Arial"/>
          <w:b/>
          <w:color w:val="FF0000"/>
          <w:sz w:val="20"/>
          <w:szCs w:val="20"/>
        </w:rPr>
        <w:t xml:space="preserve">ВВЕДЕНЫ В ДЕЙСТВИЕ </w:t>
      </w:r>
    </w:p>
    <w:p w14:paraId="71FE17D4" w14:textId="77777777" w:rsidR="00002F5D" w:rsidRPr="00002F5D" w:rsidRDefault="00002F5D" w:rsidP="00002F5D">
      <w:pPr>
        <w:spacing w:after="0" w:line="360" w:lineRule="auto"/>
        <w:ind w:left="5392"/>
        <w:rPr>
          <w:rFonts w:ascii="Arial" w:eastAsia="Calibri" w:hAnsi="Arial" w:cs="Arial"/>
          <w:b/>
          <w:color w:val="FF0000"/>
          <w:sz w:val="20"/>
          <w:szCs w:val="20"/>
        </w:rPr>
      </w:pPr>
      <w:r w:rsidRPr="00002F5D">
        <w:rPr>
          <w:rFonts w:ascii="Arial" w:eastAsia="Calibri" w:hAnsi="Arial" w:cs="Arial"/>
          <w:b/>
          <w:color w:val="FF0000"/>
          <w:sz w:val="20"/>
          <w:szCs w:val="20"/>
        </w:rPr>
        <w:t>Приказом АО «Востсибнефтегаз»</w:t>
      </w:r>
    </w:p>
    <w:p w14:paraId="3BE50625" w14:textId="2AAAA671" w:rsidR="00002F5D" w:rsidRPr="00002F5D" w:rsidRDefault="00002F5D" w:rsidP="00002F5D">
      <w:pPr>
        <w:spacing w:after="0" w:line="360" w:lineRule="auto"/>
        <w:ind w:left="5392"/>
        <w:rPr>
          <w:rFonts w:ascii="Arial" w:eastAsia="Calibri" w:hAnsi="Arial" w:cs="Arial"/>
          <w:b/>
          <w:color w:val="FF0000"/>
          <w:sz w:val="20"/>
          <w:szCs w:val="20"/>
        </w:rPr>
      </w:pPr>
      <w:r>
        <w:rPr>
          <w:rFonts w:ascii="Arial" w:eastAsia="Calibri" w:hAnsi="Arial" w:cs="Arial"/>
          <w:b/>
          <w:color w:val="FF0000"/>
          <w:sz w:val="20"/>
          <w:szCs w:val="20"/>
        </w:rPr>
        <w:t>от «11» марта</w:t>
      </w:r>
      <w:r w:rsidRPr="00002F5D">
        <w:rPr>
          <w:rFonts w:ascii="Arial" w:eastAsia="Calibri" w:hAnsi="Arial" w:cs="Arial"/>
          <w:b/>
          <w:color w:val="FF0000"/>
          <w:sz w:val="20"/>
          <w:szCs w:val="20"/>
        </w:rPr>
        <w:t xml:space="preserve"> 202</w:t>
      </w:r>
      <w:r>
        <w:rPr>
          <w:rFonts w:ascii="Arial" w:eastAsia="Calibri" w:hAnsi="Arial" w:cs="Arial"/>
          <w:b/>
          <w:color w:val="FF0000"/>
          <w:sz w:val="20"/>
          <w:szCs w:val="20"/>
        </w:rPr>
        <w:t>2 г. №349</w:t>
      </w:r>
    </w:p>
    <w:p w14:paraId="7D203933" w14:textId="0C83E7BD" w:rsidR="00127871" w:rsidRPr="00002F5D" w:rsidRDefault="00002F5D" w:rsidP="00002F5D">
      <w:pPr>
        <w:spacing w:after="0" w:line="360" w:lineRule="auto"/>
        <w:ind w:left="5392"/>
        <w:rPr>
          <w:rFonts w:ascii="Arial" w:eastAsia="Calibri" w:hAnsi="Arial" w:cs="Arial"/>
          <w:b/>
          <w:color w:val="FF0000"/>
          <w:sz w:val="20"/>
          <w:szCs w:val="20"/>
        </w:rPr>
      </w:pPr>
      <w:r>
        <w:rPr>
          <w:rFonts w:ascii="Arial" w:eastAsia="Calibri" w:hAnsi="Arial" w:cs="Arial"/>
          <w:b/>
          <w:color w:val="FF0000"/>
          <w:sz w:val="20"/>
          <w:szCs w:val="20"/>
        </w:rPr>
        <w:t>Вступили в силу «</w:t>
      </w:r>
      <w:r w:rsidRPr="00002F5D">
        <w:rPr>
          <w:rFonts w:ascii="Arial" w:eastAsia="Calibri" w:hAnsi="Arial" w:cs="Arial"/>
          <w:b/>
          <w:color w:val="FF0000"/>
          <w:sz w:val="20"/>
          <w:szCs w:val="20"/>
        </w:rPr>
        <w:t>1</w:t>
      </w:r>
      <w:r>
        <w:rPr>
          <w:rFonts w:ascii="Arial" w:eastAsia="Calibri" w:hAnsi="Arial" w:cs="Arial"/>
          <w:b/>
          <w:color w:val="FF0000"/>
          <w:sz w:val="20"/>
          <w:szCs w:val="20"/>
        </w:rPr>
        <w:t>5» марта</w:t>
      </w:r>
      <w:r w:rsidRPr="00002F5D">
        <w:rPr>
          <w:rFonts w:ascii="Arial" w:eastAsia="Calibri" w:hAnsi="Arial" w:cs="Arial"/>
          <w:b/>
          <w:color w:val="FF0000"/>
          <w:sz w:val="20"/>
          <w:szCs w:val="20"/>
        </w:rPr>
        <w:t xml:space="preserve"> 202</w:t>
      </w:r>
      <w:r w:rsidR="00F5338A">
        <w:rPr>
          <w:rFonts w:ascii="Arial" w:eastAsia="Calibri" w:hAnsi="Arial" w:cs="Arial"/>
          <w:b/>
          <w:color w:val="FF0000"/>
          <w:sz w:val="20"/>
          <w:szCs w:val="20"/>
        </w:rPr>
        <w:t>2</w:t>
      </w:r>
      <w:bookmarkStart w:id="0" w:name="_GoBack"/>
      <w:bookmarkEnd w:id="0"/>
      <w:r w:rsidRPr="00002F5D">
        <w:rPr>
          <w:rFonts w:ascii="Arial" w:eastAsia="Calibri" w:hAnsi="Arial" w:cs="Arial"/>
          <w:b/>
          <w:color w:val="FF0000"/>
          <w:sz w:val="20"/>
          <w:szCs w:val="20"/>
        </w:rPr>
        <w:t xml:space="preserve"> г.</w:t>
      </w:r>
    </w:p>
    <w:p w14:paraId="583F4606" w14:textId="77777777" w:rsidR="00127871" w:rsidRPr="00D96142" w:rsidRDefault="00127871" w:rsidP="0046529C">
      <w:pPr>
        <w:spacing w:after="0" w:line="240" w:lineRule="auto"/>
        <w:jc w:val="both"/>
        <w:rPr>
          <w:rFonts w:ascii="EuropeCondensedC" w:eastAsia="Calibri" w:hAnsi="EuropeCondensedC" w:cs="Times New Roman"/>
          <w:sz w:val="20"/>
          <w:szCs w:val="20"/>
        </w:rPr>
      </w:pPr>
    </w:p>
    <w:p w14:paraId="0E6E2E9F" w14:textId="77777777" w:rsidR="00127871" w:rsidRPr="00D96142" w:rsidRDefault="00127871" w:rsidP="0046529C">
      <w:pPr>
        <w:spacing w:after="0" w:line="240" w:lineRule="auto"/>
        <w:jc w:val="both"/>
        <w:rPr>
          <w:rFonts w:ascii="EuropeCondensedC" w:eastAsia="Calibri" w:hAnsi="EuropeCondensedC" w:cs="Times New Roman"/>
          <w:sz w:val="20"/>
          <w:szCs w:val="20"/>
        </w:rPr>
      </w:pPr>
    </w:p>
    <w:p w14:paraId="33FF4674" w14:textId="77777777" w:rsidR="00127871" w:rsidRPr="00D96142" w:rsidRDefault="00127871" w:rsidP="0046529C">
      <w:pPr>
        <w:spacing w:after="0" w:line="240" w:lineRule="auto"/>
        <w:jc w:val="both"/>
        <w:rPr>
          <w:rFonts w:ascii="EuropeCondensedC" w:eastAsia="Calibri" w:hAnsi="EuropeCondensedC" w:cs="Times New Roman"/>
          <w:sz w:val="20"/>
          <w:szCs w:val="20"/>
        </w:rPr>
      </w:pPr>
    </w:p>
    <w:p w14:paraId="633EAEEC" w14:textId="77777777" w:rsidR="00127871" w:rsidRPr="00D96142" w:rsidRDefault="00127871" w:rsidP="0046529C">
      <w:pPr>
        <w:spacing w:after="0" w:line="240" w:lineRule="auto"/>
        <w:jc w:val="both"/>
        <w:rPr>
          <w:rFonts w:ascii="EuropeCondensedC" w:eastAsia="Calibri" w:hAnsi="EuropeCondensedC" w:cs="Times New Roman"/>
          <w:sz w:val="20"/>
          <w:szCs w:val="20"/>
        </w:rPr>
      </w:pPr>
    </w:p>
    <w:p w14:paraId="76C98B51" w14:textId="77777777" w:rsidR="00127871" w:rsidRPr="00D96142" w:rsidRDefault="00127871" w:rsidP="0046529C">
      <w:pPr>
        <w:spacing w:after="0" w:line="240" w:lineRule="auto"/>
        <w:jc w:val="both"/>
        <w:rPr>
          <w:rFonts w:ascii="EuropeCondensedC" w:eastAsia="Calibri" w:hAnsi="EuropeCondensedC" w:cs="Times New Roman"/>
          <w:sz w:val="20"/>
          <w:szCs w:val="20"/>
        </w:rPr>
      </w:pPr>
    </w:p>
    <w:p w14:paraId="2CF29EBC" w14:textId="77777777" w:rsidR="00127871" w:rsidRPr="00881E53" w:rsidRDefault="00127871" w:rsidP="0046529C">
      <w:pPr>
        <w:spacing w:after="0" w:line="240" w:lineRule="auto"/>
        <w:jc w:val="both"/>
        <w:rPr>
          <w:rFonts w:ascii="EuropeDemiC" w:eastAsia="Calibri" w:hAnsi="EuropeDemiC" w:cs="Times New Roman"/>
          <w:sz w:val="20"/>
          <w:szCs w:val="20"/>
        </w:rPr>
      </w:pPr>
    </w:p>
    <w:p w14:paraId="72C052F5" w14:textId="77777777" w:rsidR="00127871" w:rsidRPr="00D96142" w:rsidRDefault="00127871" w:rsidP="0046529C">
      <w:pPr>
        <w:spacing w:after="0" w:line="240" w:lineRule="auto"/>
        <w:jc w:val="both"/>
        <w:rPr>
          <w:rFonts w:ascii="EuropeDemiC" w:eastAsia="Calibri" w:hAnsi="EuropeDemiC" w:cs="Times New Roman"/>
          <w:sz w:val="20"/>
          <w:szCs w:val="20"/>
        </w:rPr>
      </w:pPr>
    </w:p>
    <w:p w14:paraId="573B77D7" w14:textId="77777777" w:rsidR="00127871" w:rsidRPr="00D96142" w:rsidRDefault="00127871" w:rsidP="0046529C">
      <w:pPr>
        <w:spacing w:after="0" w:line="240" w:lineRule="auto"/>
        <w:jc w:val="both"/>
        <w:rPr>
          <w:rFonts w:ascii="EuropeDemiC" w:eastAsia="Calibri" w:hAnsi="EuropeDemiC" w:cs="Times New Roman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7E18D5" w:rsidRPr="00D96142" w14:paraId="59202BE5" w14:textId="77777777" w:rsidTr="00127871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1F71503E" w14:textId="26A848D2" w:rsidR="00127871" w:rsidRPr="00D96142" w:rsidRDefault="004245AD" w:rsidP="004245AD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pacing w:val="-4"/>
                <w:sz w:val="26"/>
                <w:szCs w:val="26"/>
              </w:rPr>
            </w:pPr>
            <w:r w:rsidRPr="00D96142">
              <w:rPr>
                <w:rFonts w:ascii="Arial" w:eastAsia="Calibri" w:hAnsi="Arial" w:cs="Arial"/>
                <w:b/>
                <w:spacing w:val="-4"/>
                <w:sz w:val="26"/>
                <w:szCs w:val="26"/>
              </w:rPr>
              <w:t>ТИПОВЫЕ</w:t>
            </w:r>
            <w:r w:rsidR="0042739E">
              <w:rPr>
                <w:rFonts w:ascii="Arial" w:eastAsia="Calibri" w:hAnsi="Arial" w:cs="Arial"/>
                <w:b/>
                <w:spacing w:val="-4"/>
                <w:sz w:val="26"/>
                <w:szCs w:val="26"/>
              </w:rPr>
              <w:t xml:space="preserve"> </w:t>
            </w:r>
            <w:r w:rsidR="008E782D" w:rsidRPr="00D96142">
              <w:rPr>
                <w:rFonts w:ascii="Arial" w:eastAsia="Calibri" w:hAnsi="Arial" w:cs="Arial"/>
                <w:b/>
                <w:spacing w:val="-4"/>
                <w:sz w:val="26"/>
                <w:szCs w:val="26"/>
              </w:rPr>
              <w:t>ТРЕБОВАНИЯ</w:t>
            </w:r>
            <w:r w:rsidR="00127871" w:rsidRPr="00D96142">
              <w:rPr>
                <w:rFonts w:ascii="Arial" w:eastAsia="Calibri" w:hAnsi="Arial" w:cs="Arial"/>
                <w:b/>
                <w:spacing w:val="-4"/>
                <w:sz w:val="26"/>
                <w:szCs w:val="26"/>
              </w:rPr>
              <w:t xml:space="preserve"> </w:t>
            </w:r>
            <w:r w:rsidR="00D93F5D">
              <w:rPr>
                <w:rFonts w:ascii="Arial" w:eastAsia="Calibri" w:hAnsi="Arial" w:cs="Arial"/>
                <w:b/>
                <w:spacing w:val="-4"/>
                <w:sz w:val="26"/>
                <w:szCs w:val="26"/>
              </w:rPr>
              <w:t>КОМПАНИИ</w:t>
            </w:r>
          </w:p>
        </w:tc>
      </w:tr>
    </w:tbl>
    <w:p w14:paraId="4240D412" w14:textId="2C652332" w:rsidR="00127871" w:rsidRPr="00D96142" w:rsidRDefault="00FD6AF7" w:rsidP="009C3C18">
      <w:pPr>
        <w:spacing w:before="120" w:after="720" w:line="240" w:lineRule="auto"/>
        <w:jc w:val="center"/>
        <w:rPr>
          <w:rFonts w:ascii="Arial" w:eastAsia="Calibri" w:hAnsi="Arial" w:cs="Arial"/>
          <w:b/>
          <w:strike/>
          <w:sz w:val="32"/>
          <w:szCs w:val="32"/>
        </w:rPr>
      </w:pPr>
      <w:r w:rsidRPr="00D96142">
        <w:rPr>
          <w:rFonts w:ascii="Arial" w:eastAsia="Calibri" w:hAnsi="Arial" w:cs="Arial"/>
          <w:b/>
          <w:sz w:val="32"/>
          <w:szCs w:val="32"/>
        </w:rPr>
        <w:t>КОМПОНОВК</w:t>
      </w:r>
      <w:r w:rsidR="004245AD" w:rsidRPr="00D96142">
        <w:rPr>
          <w:rFonts w:ascii="Arial" w:eastAsia="Calibri" w:hAnsi="Arial" w:cs="Arial"/>
          <w:b/>
          <w:sz w:val="32"/>
          <w:szCs w:val="32"/>
        </w:rPr>
        <w:t>И</w:t>
      </w:r>
      <w:r w:rsidRPr="00D96142">
        <w:rPr>
          <w:rFonts w:ascii="Arial" w:eastAsia="Calibri" w:hAnsi="Arial" w:cs="Arial"/>
          <w:b/>
          <w:sz w:val="32"/>
          <w:szCs w:val="32"/>
        </w:rPr>
        <w:t xml:space="preserve"> </w:t>
      </w:r>
      <w:r w:rsidR="00A53486" w:rsidRPr="00D96142">
        <w:rPr>
          <w:rFonts w:ascii="Arial" w:eastAsia="Calibri" w:hAnsi="Arial" w:cs="Arial"/>
          <w:b/>
          <w:sz w:val="32"/>
          <w:szCs w:val="32"/>
        </w:rPr>
        <w:t xml:space="preserve">ВНУТРИСКВАЖИННОГО ОБОРУДОВАНИЯ ДЛЯ МНОГОСТАДИЙНОГО ГИДРАВЛИЧЕСКОГО РАЗРЫВА ПЛАСТОВ ПРИ БУРЕНИИ И </w:t>
      </w:r>
      <w:r w:rsidR="00FB27CE" w:rsidRPr="00D96142">
        <w:rPr>
          <w:rFonts w:ascii="Arial" w:eastAsia="Calibri" w:hAnsi="Arial" w:cs="Arial"/>
          <w:b/>
          <w:sz w:val="32"/>
          <w:szCs w:val="32"/>
        </w:rPr>
        <w:t>РЕКОНСТРУКЦИИ</w:t>
      </w:r>
      <w:r w:rsidR="00C338E2" w:rsidRPr="00D96142">
        <w:rPr>
          <w:rFonts w:ascii="Arial" w:eastAsia="Calibri" w:hAnsi="Arial" w:cs="Arial"/>
          <w:b/>
          <w:sz w:val="32"/>
          <w:szCs w:val="32"/>
        </w:rPr>
        <w:t xml:space="preserve"> СКВАЖИН</w:t>
      </w:r>
    </w:p>
    <w:p w14:paraId="4C14953F" w14:textId="7254763D" w:rsidR="00127871" w:rsidRPr="00D96142" w:rsidRDefault="00127871" w:rsidP="009C3C18">
      <w:pPr>
        <w:spacing w:after="480" w:line="240" w:lineRule="auto"/>
        <w:jc w:val="center"/>
        <w:rPr>
          <w:rFonts w:ascii="Arial" w:eastAsia="Calibri" w:hAnsi="Arial" w:cs="Arial"/>
          <w:b/>
          <w:caps/>
          <w:sz w:val="24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D96142">
        <w:rPr>
          <w:rFonts w:ascii="Arial" w:eastAsia="Calibri" w:hAnsi="Arial" w:cs="Arial"/>
          <w:b/>
          <w:caps/>
          <w:snapToGrid w:val="0"/>
          <w:sz w:val="24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D96142">
        <w:rPr>
          <w:rFonts w:ascii="Arial" w:eastAsia="Calibri" w:hAnsi="Arial" w:cs="Arial"/>
          <w:b/>
          <w:caps/>
          <w:snapToGrid w:val="0"/>
          <w:sz w:val="24"/>
        </w:rPr>
        <w:t xml:space="preserve"> </w:t>
      </w:r>
      <w:r w:rsidR="001569D7" w:rsidRPr="001569D7">
        <w:rPr>
          <w:rFonts w:ascii="Arial" w:eastAsia="Calibri" w:hAnsi="Arial" w:cs="Arial"/>
          <w:b/>
          <w:caps/>
          <w:snapToGrid w:val="0"/>
          <w:sz w:val="24"/>
        </w:rPr>
        <w:t>П2-05.01 ТТР-1213</w:t>
      </w:r>
    </w:p>
    <w:p w14:paraId="4CAE8281" w14:textId="77777777" w:rsidR="00127871" w:rsidRPr="00D96142" w:rsidRDefault="00C6269C" w:rsidP="0046529C">
      <w:pPr>
        <w:spacing w:after="0" w:line="240" w:lineRule="auto"/>
        <w:jc w:val="center"/>
        <w:rPr>
          <w:rFonts w:ascii="Arial" w:eastAsia="Calibri" w:hAnsi="Arial" w:cs="Arial"/>
          <w:b/>
          <w:caps/>
          <w:sz w:val="20"/>
          <w:szCs w:val="20"/>
        </w:rPr>
      </w:pPr>
      <w:r w:rsidRPr="00D96142">
        <w:rPr>
          <w:rFonts w:ascii="Arial" w:eastAsia="Calibri" w:hAnsi="Arial" w:cs="Arial"/>
          <w:b/>
          <w:caps/>
          <w:sz w:val="20"/>
          <w:szCs w:val="20"/>
        </w:rPr>
        <w:t xml:space="preserve">ВЕРСИЯ </w:t>
      </w:r>
      <w:r w:rsidR="00E56348" w:rsidRPr="00D96142">
        <w:rPr>
          <w:rFonts w:ascii="Arial" w:eastAsia="Calibri" w:hAnsi="Arial" w:cs="Arial"/>
          <w:b/>
          <w:caps/>
          <w:sz w:val="20"/>
          <w:szCs w:val="20"/>
        </w:rPr>
        <w:t>2</w:t>
      </w:r>
    </w:p>
    <w:p w14:paraId="5DD168ED" w14:textId="77777777" w:rsidR="00127871" w:rsidRPr="00D96142" w:rsidRDefault="00127871" w:rsidP="0046529C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45B332AD" w14:textId="77777777" w:rsidR="00127871" w:rsidRPr="00D96142" w:rsidRDefault="00127871" w:rsidP="0046529C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06ABE3E1" w14:textId="77777777" w:rsidR="00127871" w:rsidRPr="00D96142" w:rsidRDefault="00127871" w:rsidP="0046529C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0B51D7BA" w14:textId="77777777" w:rsidR="00127871" w:rsidRPr="00D96142" w:rsidRDefault="00127871" w:rsidP="0046529C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5DCDBBC2" w14:textId="77777777" w:rsidR="00127871" w:rsidRPr="00D96142" w:rsidRDefault="00127871" w:rsidP="0046529C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38A8DC5E" w14:textId="77777777" w:rsidR="00127871" w:rsidRPr="00D96142" w:rsidRDefault="00127871" w:rsidP="0046529C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411AC24A" w14:textId="77777777" w:rsidR="00127871" w:rsidRPr="00D96142" w:rsidRDefault="00127871" w:rsidP="0046529C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3A9C56F1" w14:textId="77777777" w:rsidR="00127871" w:rsidRPr="00D96142" w:rsidRDefault="00127871" w:rsidP="0046529C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1AC02F06" w14:textId="77777777" w:rsidR="00127871" w:rsidRPr="00D96142" w:rsidRDefault="00127871" w:rsidP="0046529C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59D8B9FE" w14:textId="77777777" w:rsidR="00127871" w:rsidRPr="00D96142" w:rsidRDefault="00127871" w:rsidP="0046529C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6A6423AE" w14:textId="77777777" w:rsidR="00127871" w:rsidRPr="00D96142" w:rsidRDefault="00127871" w:rsidP="0046529C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1EB9C552" w14:textId="77777777" w:rsidR="00127871" w:rsidRPr="00D96142" w:rsidRDefault="00127871" w:rsidP="0046529C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57D39EF9" w14:textId="77777777" w:rsidR="00127871" w:rsidRPr="00D96142" w:rsidRDefault="00127871" w:rsidP="0046529C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6C869B88" w14:textId="77777777" w:rsidR="00127871" w:rsidRPr="00D96142" w:rsidRDefault="00127871" w:rsidP="0046529C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0309B1E3" w14:textId="77777777" w:rsidR="00127871" w:rsidRPr="00D96142" w:rsidRDefault="00127871" w:rsidP="0046529C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25FA0026" w14:textId="77777777" w:rsidR="00127871" w:rsidRPr="00D96142" w:rsidRDefault="00127871" w:rsidP="0046529C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02E46B82" w14:textId="77777777" w:rsidR="009C3C18" w:rsidRPr="00D96142" w:rsidRDefault="009C3C18" w:rsidP="0046529C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0FFCF91A" w14:textId="77777777" w:rsidR="009C3C18" w:rsidRPr="00D96142" w:rsidRDefault="009C3C18" w:rsidP="0046529C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76ED07A0" w14:textId="77777777" w:rsidR="009C3C18" w:rsidRPr="00D96142" w:rsidRDefault="009C3C18" w:rsidP="0046529C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7E4A8A45" w14:textId="77777777" w:rsidR="009C3C18" w:rsidRPr="00D96142" w:rsidRDefault="009C3C18" w:rsidP="0046529C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0CA770BB" w14:textId="77777777" w:rsidR="009C3C18" w:rsidRPr="00D96142" w:rsidRDefault="009C3C18" w:rsidP="0046529C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0E9C6C8F" w14:textId="77777777" w:rsidR="009C3C18" w:rsidRPr="00D96142" w:rsidRDefault="009C3C18" w:rsidP="0046529C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21FD6D63" w14:textId="77777777" w:rsidR="00127871" w:rsidRPr="00D96142" w:rsidRDefault="00127871" w:rsidP="0046529C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125A34BA" w14:textId="77777777" w:rsidR="00127871" w:rsidRPr="00D96142" w:rsidRDefault="00127871" w:rsidP="0046529C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70B7A148" w14:textId="77777777" w:rsidR="00127871" w:rsidRPr="00D96142" w:rsidRDefault="00127871" w:rsidP="0046529C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4FB329FC" w14:textId="77777777" w:rsidR="00127871" w:rsidRPr="00D96142" w:rsidRDefault="00127871" w:rsidP="0046529C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275E98DE" w14:textId="77777777" w:rsidR="00127871" w:rsidRPr="00D96142" w:rsidRDefault="00FC66BF" w:rsidP="0046529C">
      <w:pPr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  <w:r w:rsidRPr="00D96142">
        <w:rPr>
          <w:rFonts w:ascii="Arial" w:eastAsia="Calibri" w:hAnsi="Arial" w:cs="Arial"/>
          <w:b/>
          <w:sz w:val="18"/>
          <w:szCs w:val="18"/>
        </w:rPr>
        <w:t>МОСКВА</w:t>
      </w:r>
    </w:p>
    <w:p w14:paraId="731B3AD6" w14:textId="6BBB7F4F" w:rsidR="00127871" w:rsidRPr="00D96142" w:rsidRDefault="003572A7" w:rsidP="0046529C">
      <w:pPr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  <w:sectPr w:rsidR="00127871" w:rsidRPr="00D96142" w:rsidSect="00F540F2">
          <w:headerReference w:type="default" r:id="rId9"/>
          <w:footerReference w:type="default" r:id="rId10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  <w:r w:rsidRPr="00D96142">
        <w:rPr>
          <w:rFonts w:ascii="Arial" w:eastAsia="Calibri" w:hAnsi="Arial" w:cs="Arial"/>
          <w:b/>
          <w:sz w:val="18"/>
          <w:szCs w:val="18"/>
        </w:rPr>
        <w:t>20</w:t>
      </w:r>
      <w:r w:rsidR="00793D75" w:rsidRPr="00D96142">
        <w:rPr>
          <w:rFonts w:ascii="Arial" w:eastAsia="Calibri" w:hAnsi="Arial" w:cs="Arial"/>
          <w:b/>
          <w:sz w:val="18"/>
          <w:szCs w:val="18"/>
        </w:rPr>
        <w:t>2</w:t>
      </w:r>
      <w:r w:rsidR="005C5238">
        <w:rPr>
          <w:rFonts w:ascii="Arial" w:eastAsia="Calibri" w:hAnsi="Arial" w:cs="Arial"/>
          <w:b/>
          <w:sz w:val="18"/>
          <w:szCs w:val="18"/>
        </w:rPr>
        <w:t>2</w:t>
      </w:r>
    </w:p>
    <w:p w14:paraId="76AD1ACD" w14:textId="77777777" w:rsidR="00D51424" w:rsidRDefault="00D51424" w:rsidP="001A54F1">
      <w:pPr>
        <w:pStyle w:val="13"/>
        <w:keepNext w:val="0"/>
        <w:tabs>
          <w:tab w:val="left" w:pos="5760"/>
        </w:tabs>
        <w:spacing w:before="0" w:after="240"/>
        <w:rPr>
          <w:kern w:val="0"/>
        </w:rPr>
      </w:pPr>
      <w:bookmarkStart w:id="10" w:name="_Toc82594007"/>
      <w:bookmarkStart w:id="11" w:name="_Toc89859042"/>
      <w:bookmarkStart w:id="12" w:name="_Toc89864567"/>
      <w:r w:rsidRPr="00D96142">
        <w:rPr>
          <w:kern w:val="0"/>
        </w:rPr>
        <w:lastRenderedPageBreak/>
        <w:t>СОДЕРЖАНИЕ</w:t>
      </w:r>
      <w:bookmarkEnd w:id="10"/>
      <w:bookmarkEnd w:id="11"/>
      <w:bookmarkEnd w:id="12"/>
    </w:p>
    <w:p w14:paraId="20E035D0" w14:textId="798D2AF6" w:rsidR="00F24525" w:rsidRPr="00B25812" w:rsidRDefault="00F24525" w:rsidP="00B25812">
      <w:pPr>
        <w:pStyle w:val="17"/>
        <w:spacing w:after="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89864568" w:history="1">
        <w:r w:rsidRPr="00B25812">
          <w:rPr>
            <w:rStyle w:val="ae"/>
            <w:color w:val="auto"/>
          </w:rPr>
          <w:t>1.</w:t>
        </w:r>
        <w:r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Pr="00B25812">
          <w:rPr>
            <w:rStyle w:val="ae"/>
            <w:color w:val="auto"/>
          </w:rPr>
          <w:t>ВВОДНЫЕ ПОЛОЖЕНИЯ</w:t>
        </w:r>
        <w:r w:rsidRPr="00B25812">
          <w:rPr>
            <w:webHidden/>
          </w:rPr>
          <w:tab/>
        </w:r>
        <w:r w:rsidRPr="00B25812">
          <w:rPr>
            <w:webHidden/>
          </w:rPr>
          <w:fldChar w:fldCharType="begin"/>
        </w:r>
        <w:r w:rsidRPr="00B25812">
          <w:rPr>
            <w:webHidden/>
          </w:rPr>
          <w:instrText xml:space="preserve"> PAGEREF _Toc89864568 \h </w:instrText>
        </w:r>
        <w:r w:rsidRPr="00B25812">
          <w:rPr>
            <w:webHidden/>
          </w:rPr>
        </w:r>
        <w:r w:rsidRPr="00B25812">
          <w:rPr>
            <w:webHidden/>
          </w:rPr>
          <w:fldChar w:fldCharType="separate"/>
        </w:r>
        <w:r w:rsidR="00FF660E">
          <w:rPr>
            <w:webHidden/>
          </w:rPr>
          <w:t>6</w:t>
        </w:r>
        <w:r w:rsidRPr="00B25812">
          <w:rPr>
            <w:webHidden/>
          </w:rPr>
          <w:fldChar w:fldCharType="end"/>
        </w:r>
      </w:hyperlink>
    </w:p>
    <w:p w14:paraId="547D35EB" w14:textId="37B60FAF" w:rsidR="00F24525" w:rsidRPr="00B25812" w:rsidRDefault="009B6EB7" w:rsidP="00B25812">
      <w:pPr>
        <w:pStyle w:val="25"/>
        <w:rPr>
          <w:rFonts w:asciiTheme="minorHAnsi" w:hAnsiTheme="minorHAnsi" w:cstheme="minorBidi"/>
          <w:b w:val="0"/>
          <w:sz w:val="22"/>
          <w:szCs w:val="22"/>
        </w:rPr>
      </w:pPr>
      <w:hyperlink w:anchor="_Toc89864569" w:history="1">
        <w:r w:rsidR="00F24525" w:rsidRPr="00B25812">
          <w:rPr>
            <w:rStyle w:val="ae"/>
            <w:color w:val="auto"/>
          </w:rPr>
          <w:t>НАЗНАЧЕНИЕ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_Toc89864569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6</w:t>
        </w:r>
        <w:r w:rsidR="00F24525" w:rsidRPr="00B25812">
          <w:rPr>
            <w:webHidden/>
          </w:rPr>
          <w:fldChar w:fldCharType="end"/>
        </w:r>
      </w:hyperlink>
    </w:p>
    <w:p w14:paraId="628A4B8A" w14:textId="5E849134" w:rsidR="00F24525" w:rsidRPr="00B25812" w:rsidRDefault="009B6EB7" w:rsidP="00B25812">
      <w:pPr>
        <w:pStyle w:val="25"/>
        <w:rPr>
          <w:rFonts w:asciiTheme="minorHAnsi" w:hAnsiTheme="minorHAnsi" w:cstheme="minorBidi"/>
          <w:b w:val="0"/>
          <w:sz w:val="22"/>
          <w:szCs w:val="22"/>
        </w:rPr>
      </w:pPr>
      <w:hyperlink w:anchor="_Toc89864570" w:history="1">
        <w:r w:rsidR="00F24525" w:rsidRPr="00B25812">
          <w:rPr>
            <w:rStyle w:val="ae"/>
            <w:color w:val="auto"/>
          </w:rPr>
          <w:t>ОБЛАСТЬ ДЕЙСТВИЯ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_Toc89864570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6</w:t>
        </w:r>
        <w:r w:rsidR="00F24525" w:rsidRPr="00B25812">
          <w:rPr>
            <w:webHidden/>
          </w:rPr>
          <w:fldChar w:fldCharType="end"/>
        </w:r>
      </w:hyperlink>
    </w:p>
    <w:p w14:paraId="6E80DECC" w14:textId="1EC34F8F" w:rsidR="00F24525" w:rsidRPr="00B25812" w:rsidRDefault="009B6EB7" w:rsidP="00B25812">
      <w:pPr>
        <w:pStyle w:val="25"/>
        <w:rPr>
          <w:rFonts w:asciiTheme="minorHAnsi" w:hAnsiTheme="minorHAnsi" w:cstheme="minorBidi"/>
          <w:b w:val="0"/>
          <w:sz w:val="22"/>
          <w:szCs w:val="22"/>
        </w:rPr>
      </w:pPr>
      <w:hyperlink w:anchor="_Toc89864571" w:history="1">
        <w:r w:rsidR="00F24525" w:rsidRPr="00B25812">
          <w:rPr>
            <w:rStyle w:val="ae"/>
            <w:color w:val="auto"/>
          </w:rPr>
          <w:t>ПЕРИОД ДЕЙСТВИЯ И ПОРЯДОК ОБЕСПЕЧЕНИЯ ИСПОЛНЕНИЯ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_Toc89864571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6</w:t>
        </w:r>
        <w:r w:rsidR="00F24525" w:rsidRPr="00B25812">
          <w:rPr>
            <w:webHidden/>
          </w:rPr>
          <w:fldChar w:fldCharType="end"/>
        </w:r>
      </w:hyperlink>
    </w:p>
    <w:p w14:paraId="60F02700" w14:textId="659F0E5C" w:rsidR="00F24525" w:rsidRPr="00B25812" w:rsidRDefault="009B6EB7" w:rsidP="00B25812">
      <w:pPr>
        <w:pStyle w:val="17"/>
        <w:spacing w:after="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572" w:history="1">
        <w:r w:rsidR="00F24525" w:rsidRPr="00B25812">
          <w:rPr>
            <w:rStyle w:val="ae"/>
            <w:color w:val="auto"/>
          </w:rPr>
          <w:t>2.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ГЛОССАРИЙ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_Toc89864572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7</w:t>
        </w:r>
        <w:r w:rsidR="00F24525" w:rsidRPr="00B25812">
          <w:rPr>
            <w:webHidden/>
          </w:rPr>
          <w:fldChar w:fldCharType="end"/>
        </w:r>
      </w:hyperlink>
    </w:p>
    <w:p w14:paraId="7815249B" w14:textId="21F6C733" w:rsidR="00F24525" w:rsidRPr="00B25812" w:rsidRDefault="009B6EB7" w:rsidP="00B25812">
      <w:pPr>
        <w:pStyle w:val="25"/>
        <w:rPr>
          <w:rFonts w:asciiTheme="minorHAnsi" w:hAnsiTheme="minorHAnsi" w:cstheme="minorBidi"/>
          <w:b w:val="0"/>
          <w:sz w:val="22"/>
          <w:szCs w:val="22"/>
        </w:rPr>
      </w:pPr>
      <w:hyperlink w:anchor="_Toc89864573" w:history="1">
        <w:r w:rsidR="00F24525" w:rsidRPr="00B25812">
          <w:rPr>
            <w:rStyle w:val="ae"/>
            <w:color w:val="auto"/>
          </w:rPr>
          <w:t>2.1.</w:t>
        </w:r>
        <w:r w:rsidR="00F24525" w:rsidRPr="00B25812">
          <w:rPr>
            <w:rFonts w:asciiTheme="minorHAnsi" w:hAnsiTheme="minorHAnsi" w:cstheme="minorBidi"/>
            <w:b w:val="0"/>
            <w:sz w:val="22"/>
            <w:szCs w:val="22"/>
          </w:rPr>
          <w:tab/>
        </w:r>
        <w:r w:rsidR="00F24525" w:rsidRPr="00B25812">
          <w:rPr>
            <w:rStyle w:val="ae"/>
            <w:color w:val="auto"/>
          </w:rPr>
          <w:t>ТЕРМИНЫ КОРПОРАТИВНОГО ГЛОССАРИЯ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_Toc89864573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7</w:t>
        </w:r>
        <w:r w:rsidR="00F24525" w:rsidRPr="00B25812">
          <w:rPr>
            <w:webHidden/>
          </w:rPr>
          <w:fldChar w:fldCharType="end"/>
        </w:r>
      </w:hyperlink>
    </w:p>
    <w:p w14:paraId="5E2A46F1" w14:textId="1344B8F6" w:rsidR="00F24525" w:rsidRPr="00B25812" w:rsidRDefault="009B6EB7" w:rsidP="00B25812">
      <w:pPr>
        <w:pStyle w:val="25"/>
        <w:rPr>
          <w:rFonts w:asciiTheme="minorHAnsi" w:hAnsiTheme="minorHAnsi" w:cstheme="minorBidi"/>
          <w:b w:val="0"/>
          <w:sz w:val="22"/>
          <w:szCs w:val="22"/>
        </w:rPr>
      </w:pPr>
      <w:hyperlink w:anchor="_Toc89864574" w:history="1">
        <w:r w:rsidR="00F24525" w:rsidRPr="00B25812">
          <w:rPr>
            <w:rStyle w:val="ae"/>
            <w:color w:val="auto"/>
          </w:rPr>
          <w:t>2.2.</w:t>
        </w:r>
        <w:r w:rsidR="00F24525" w:rsidRPr="00B25812">
          <w:rPr>
            <w:rFonts w:asciiTheme="minorHAnsi" w:hAnsiTheme="minorHAnsi" w:cstheme="minorBidi"/>
            <w:b w:val="0"/>
            <w:sz w:val="22"/>
            <w:szCs w:val="22"/>
          </w:rPr>
          <w:tab/>
        </w:r>
        <w:r w:rsidR="00F24525" w:rsidRPr="00B25812">
          <w:rPr>
            <w:rStyle w:val="ae"/>
            <w:color w:val="auto"/>
          </w:rPr>
          <w:t>РОЛИ КОРПОРАТИВНОГО ГЛОССАРИЯ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_Toc89864574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7</w:t>
        </w:r>
        <w:r w:rsidR="00F24525" w:rsidRPr="00B25812">
          <w:rPr>
            <w:webHidden/>
          </w:rPr>
          <w:fldChar w:fldCharType="end"/>
        </w:r>
      </w:hyperlink>
    </w:p>
    <w:p w14:paraId="21F821C6" w14:textId="4E786924" w:rsidR="00F24525" w:rsidRPr="00B25812" w:rsidRDefault="009B6EB7" w:rsidP="00B25812">
      <w:pPr>
        <w:pStyle w:val="25"/>
        <w:rPr>
          <w:rFonts w:asciiTheme="minorHAnsi" w:hAnsiTheme="minorHAnsi" w:cstheme="minorBidi"/>
          <w:b w:val="0"/>
          <w:sz w:val="22"/>
          <w:szCs w:val="22"/>
        </w:rPr>
      </w:pPr>
      <w:hyperlink w:anchor="_Toc89864576" w:history="1">
        <w:r w:rsidR="00F24525" w:rsidRPr="00B25812">
          <w:rPr>
            <w:rStyle w:val="ae"/>
            <w:color w:val="auto"/>
          </w:rPr>
          <w:t>2.3.</w:t>
        </w:r>
        <w:r w:rsidR="00F24525" w:rsidRPr="00B25812">
          <w:rPr>
            <w:rFonts w:asciiTheme="minorHAnsi" w:hAnsiTheme="minorHAnsi" w:cstheme="minorBidi"/>
            <w:b w:val="0"/>
            <w:sz w:val="22"/>
            <w:szCs w:val="22"/>
          </w:rPr>
          <w:tab/>
        </w:r>
        <w:r w:rsidR="00F24525" w:rsidRPr="00B25812">
          <w:rPr>
            <w:rStyle w:val="ae"/>
            <w:color w:val="auto"/>
          </w:rPr>
          <w:t>СОКРАЩЕНИЯ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_Toc89864576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7</w:t>
        </w:r>
        <w:r w:rsidR="00F24525" w:rsidRPr="00B25812">
          <w:rPr>
            <w:webHidden/>
          </w:rPr>
          <w:fldChar w:fldCharType="end"/>
        </w:r>
      </w:hyperlink>
    </w:p>
    <w:p w14:paraId="473477AE" w14:textId="7C66779F" w:rsidR="00F24525" w:rsidRPr="00B25812" w:rsidRDefault="009B6EB7" w:rsidP="00B25812">
      <w:pPr>
        <w:pStyle w:val="17"/>
        <w:spacing w:after="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577" w:history="1">
        <w:r w:rsidR="00F24525" w:rsidRPr="00B25812">
          <w:rPr>
            <w:rStyle w:val="ae"/>
            <w:color w:val="auto"/>
          </w:rPr>
          <w:t>3.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УЧАСТНИКИ БИЗНЕС-ПРОЦЕССА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_Toc89864577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8</w:t>
        </w:r>
        <w:r w:rsidR="00F24525" w:rsidRPr="00B25812">
          <w:rPr>
            <w:webHidden/>
          </w:rPr>
          <w:fldChar w:fldCharType="end"/>
        </w:r>
      </w:hyperlink>
    </w:p>
    <w:p w14:paraId="42E02461" w14:textId="0207FE09" w:rsidR="00F24525" w:rsidRPr="00B25812" w:rsidRDefault="009B6EB7" w:rsidP="00B25812">
      <w:pPr>
        <w:pStyle w:val="17"/>
        <w:spacing w:after="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579" w:history="1">
        <w:r w:rsidR="00F24525" w:rsidRPr="00B25812">
          <w:rPr>
            <w:rStyle w:val="ae"/>
            <w:color w:val="auto"/>
          </w:rPr>
          <w:t>4.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ТЕХНИЧЕСКИЕ ТРЕБОВАНИЯ К ОБОРУДОВАНИЮ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_Toc89864579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9</w:t>
        </w:r>
        <w:r w:rsidR="00F24525" w:rsidRPr="00B25812">
          <w:rPr>
            <w:webHidden/>
          </w:rPr>
          <w:fldChar w:fldCharType="end"/>
        </w:r>
      </w:hyperlink>
    </w:p>
    <w:p w14:paraId="2BE072BC" w14:textId="07A948B5" w:rsidR="00F24525" w:rsidRPr="00B25812" w:rsidRDefault="009B6EB7" w:rsidP="00B25812">
      <w:pPr>
        <w:pStyle w:val="25"/>
        <w:rPr>
          <w:rFonts w:asciiTheme="minorHAnsi" w:hAnsiTheme="minorHAnsi" w:cstheme="minorBidi"/>
          <w:b w:val="0"/>
          <w:sz w:val="22"/>
          <w:szCs w:val="22"/>
        </w:rPr>
      </w:pPr>
      <w:hyperlink w:anchor="_Toc89864580" w:history="1">
        <w:r w:rsidR="00F24525" w:rsidRPr="00B25812">
          <w:rPr>
            <w:rStyle w:val="ae"/>
            <w:color w:val="auto"/>
          </w:rPr>
          <w:t>4.1.</w:t>
        </w:r>
        <w:r w:rsidR="00F24525" w:rsidRPr="00B25812">
          <w:rPr>
            <w:rFonts w:asciiTheme="minorHAnsi" w:hAnsiTheme="minorHAnsi" w:cstheme="minorBidi"/>
            <w:b w:val="0"/>
            <w:sz w:val="22"/>
            <w:szCs w:val="22"/>
          </w:rPr>
          <w:tab/>
        </w:r>
        <w:r w:rsidR="00F24525" w:rsidRPr="00B25812">
          <w:rPr>
            <w:rStyle w:val="ae"/>
            <w:color w:val="auto"/>
          </w:rPr>
          <w:t>ГЕОЛОГО-ТЕХНИЧЕСКИЕ ДАННЫЕ ДЛЯ ПЛАНИРОВАНИЯ ОБОРУДОВАНИЯ ЗАКАНЧИВАНИЯ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_Toc89864580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9</w:t>
        </w:r>
        <w:r w:rsidR="00F24525" w:rsidRPr="00B25812">
          <w:rPr>
            <w:webHidden/>
          </w:rPr>
          <w:fldChar w:fldCharType="end"/>
        </w:r>
      </w:hyperlink>
    </w:p>
    <w:p w14:paraId="748BF094" w14:textId="04570C65" w:rsidR="00F24525" w:rsidRPr="00B25812" w:rsidRDefault="009B6EB7" w:rsidP="00B25812">
      <w:pPr>
        <w:pStyle w:val="25"/>
        <w:rPr>
          <w:rFonts w:asciiTheme="minorHAnsi" w:hAnsiTheme="minorHAnsi" w:cstheme="minorBidi"/>
          <w:b w:val="0"/>
          <w:sz w:val="22"/>
          <w:szCs w:val="22"/>
        </w:rPr>
      </w:pPr>
      <w:hyperlink w:anchor="_Toc89864587" w:history="1">
        <w:r w:rsidR="00F24525" w:rsidRPr="00B25812">
          <w:rPr>
            <w:rStyle w:val="ae"/>
            <w:color w:val="auto"/>
          </w:rPr>
          <w:t>4.2.</w:t>
        </w:r>
        <w:r w:rsidR="00F24525" w:rsidRPr="00B25812">
          <w:rPr>
            <w:rFonts w:asciiTheme="minorHAnsi" w:hAnsiTheme="minorHAnsi" w:cstheme="minorBidi"/>
            <w:b w:val="0"/>
            <w:sz w:val="22"/>
            <w:szCs w:val="22"/>
          </w:rPr>
          <w:tab/>
        </w:r>
        <w:r w:rsidR="00F24525" w:rsidRPr="00B25812">
          <w:rPr>
            <w:rStyle w:val="ae"/>
            <w:color w:val="auto"/>
          </w:rPr>
          <w:t>ТЕХНИЧЕСКИЕ ТРЕБОВАНИЯ К НЕЦЕМЕНТИРУЕМОЙ КОМПОНОВКЕ «ШАРЫ И МУФТЫ» ПРИ БУРЕНИИ НОВЫХ СКВАЖИН С ЭКСПЛУАТАЦИОННОЙ КОЛОННОЙ ДИАМЕТРОМ 178 ММ И ХВОСТОВИКОМ ДИАМЕТРОМ 114 ММ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_Toc89864587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11</w:t>
        </w:r>
        <w:r w:rsidR="00F24525" w:rsidRPr="00B25812">
          <w:rPr>
            <w:webHidden/>
          </w:rPr>
          <w:fldChar w:fldCharType="end"/>
        </w:r>
      </w:hyperlink>
    </w:p>
    <w:p w14:paraId="3799579A" w14:textId="1A83317C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588" w:history="1">
        <w:r w:rsidR="00F24525" w:rsidRPr="00B25812">
          <w:rPr>
            <w:rStyle w:val="ae"/>
            <w:color w:val="auto"/>
          </w:rPr>
          <w:t>4.2.1.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ОБЩИЕ ТРЕБОВАНИЯ, ПРЕДЪЯВЛЯЕМЫЕ КО ВСЕМУ ОБОРУДОВАНИЮ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_Toc89864588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11</w:t>
        </w:r>
        <w:r w:rsidR="00F24525" w:rsidRPr="00B25812">
          <w:rPr>
            <w:webHidden/>
          </w:rPr>
          <w:fldChar w:fldCharType="end"/>
        </w:r>
      </w:hyperlink>
    </w:p>
    <w:p w14:paraId="10C26FC3" w14:textId="360E3279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589" w:history="1">
        <w:r w:rsidR="00F24525" w:rsidRPr="00B25812">
          <w:rPr>
            <w:rStyle w:val="ae"/>
            <w:color w:val="auto"/>
          </w:rPr>
          <w:t>4.2.2.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УСТАНОВОЧНЫЙ ИНСТРУМЕНТ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_Toc89864589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12</w:t>
        </w:r>
        <w:r w:rsidR="00F24525" w:rsidRPr="00B25812">
          <w:rPr>
            <w:webHidden/>
          </w:rPr>
          <w:fldChar w:fldCharType="end"/>
        </w:r>
      </w:hyperlink>
    </w:p>
    <w:p w14:paraId="0E4643E4" w14:textId="59B32964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590" w:history="1">
        <w:r w:rsidR="00F24525" w:rsidRPr="00B25812">
          <w:rPr>
            <w:rStyle w:val="ae"/>
            <w:color w:val="auto"/>
          </w:rPr>
          <w:t>4.2.3.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ПАКЕР-ПОДВЕСКА ХВОСТОВИКА С ПОЛИРОВАННОЙ ВОРОНКОЙ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_Toc89864590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13</w:t>
        </w:r>
        <w:r w:rsidR="00F24525" w:rsidRPr="00B25812">
          <w:rPr>
            <w:webHidden/>
          </w:rPr>
          <w:fldChar w:fldCharType="end"/>
        </w:r>
      </w:hyperlink>
    </w:p>
    <w:p w14:paraId="38A73036" w14:textId="4947CE93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591" w:history="1">
        <w:r w:rsidR="00F24525" w:rsidRPr="00B25812">
          <w:rPr>
            <w:rStyle w:val="ae"/>
            <w:color w:val="auto"/>
          </w:rPr>
          <w:t>4.2.4.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СТИНГЕР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_Toc89864591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15</w:t>
        </w:r>
        <w:r w:rsidR="00F24525" w:rsidRPr="00B25812">
          <w:rPr>
            <w:webHidden/>
          </w:rPr>
          <w:fldChar w:fldCharType="end"/>
        </w:r>
      </w:hyperlink>
    </w:p>
    <w:p w14:paraId="00F14BCE" w14:textId="62CCB0CC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592" w:history="1">
        <w:r w:rsidR="00F24525" w:rsidRPr="00B25812">
          <w:rPr>
            <w:rStyle w:val="ae"/>
            <w:color w:val="auto"/>
          </w:rPr>
          <w:t>4.2.5.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ЯКОРЬ СТИНГЕРА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_Toc89864592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16</w:t>
        </w:r>
        <w:r w:rsidR="00F24525" w:rsidRPr="00B25812">
          <w:rPr>
            <w:webHidden/>
          </w:rPr>
          <w:fldChar w:fldCharType="end"/>
        </w:r>
      </w:hyperlink>
    </w:p>
    <w:p w14:paraId="43F5DC8D" w14:textId="61A76251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593" w:history="1">
        <w:r w:rsidR="00F24525" w:rsidRPr="00B25812">
          <w:rPr>
            <w:rStyle w:val="ae"/>
            <w:color w:val="auto"/>
          </w:rPr>
          <w:t>4.2.6.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ПАКЕР РАЗОБЩАЮЩИЙ ГИДРАВЛИЧЕСКИЙ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_Toc89864593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17</w:t>
        </w:r>
        <w:r w:rsidR="00F24525" w:rsidRPr="00B25812">
          <w:rPr>
            <w:webHidden/>
          </w:rPr>
          <w:fldChar w:fldCharType="end"/>
        </w:r>
      </w:hyperlink>
    </w:p>
    <w:p w14:paraId="4A1AE856" w14:textId="6D739FF4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594" w:history="1">
        <w:r w:rsidR="00F24525" w:rsidRPr="00B25812">
          <w:rPr>
            <w:rStyle w:val="ae"/>
            <w:color w:val="auto"/>
          </w:rPr>
          <w:t>4.2.7.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ПАКЕР РАЗОБЩАЮЩИЙ НЕФТЕ-ВОДОНАБУХАЮЩИЙ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_Toc89864594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17</w:t>
        </w:r>
        <w:r w:rsidR="00F24525" w:rsidRPr="00B25812">
          <w:rPr>
            <w:webHidden/>
          </w:rPr>
          <w:fldChar w:fldCharType="end"/>
        </w:r>
      </w:hyperlink>
    </w:p>
    <w:p w14:paraId="05500BC1" w14:textId="07CC4E60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595" w:history="1">
        <w:r w:rsidR="00F24525" w:rsidRPr="00B25812">
          <w:rPr>
            <w:rStyle w:val="ae"/>
            <w:color w:val="auto"/>
          </w:rPr>
          <w:t>4.2.8.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МУФТА ГРП, АКТИВИРУЕМАЯ ШАРОМ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_Toc89864595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18</w:t>
        </w:r>
        <w:r w:rsidR="00F24525" w:rsidRPr="00B25812">
          <w:rPr>
            <w:webHidden/>
          </w:rPr>
          <w:fldChar w:fldCharType="end"/>
        </w:r>
      </w:hyperlink>
    </w:p>
    <w:p w14:paraId="6ADF9CCA" w14:textId="43E780BB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596" w:history="1">
        <w:r w:rsidR="00F24525" w:rsidRPr="00B25812">
          <w:rPr>
            <w:rStyle w:val="ae"/>
            <w:color w:val="auto"/>
          </w:rPr>
          <w:t>4.2.9.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МУФТА ГРП ГИДРАВЛИЧЕСКАЯ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_Toc89864596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20</w:t>
        </w:r>
        <w:r w:rsidR="00F24525" w:rsidRPr="00B25812">
          <w:rPr>
            <w:webHidden/>
          </w:rPr>
          <w:fldChar w:fldCharType="end"/>
        </w:r>
      </w:hyperlink>
    </w:p>
    <w:p w14:paraId="1F8EDBA2" w14:textId="23426731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597" w:history="1">
        <w:r w:rsidR="00F24525" w:rsidRPr="00B25812">
          <w:rPr>
            <w:rStyle w:val="ae"/>
            <w:color w:val="auto"/>
          </w:rPr>
          <w:t>4.2.10.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МУФТА АКТИВАЦИОННАЯ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_Toc89864597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21</w:t>
        </w:r>
        <w:r w:rsidR="00F24525" w:rsidRPr="00B25812">
          <w:rPr>
            <w:webHidden/>
          </w:rPr>
          <w:fldChar w:fldCharType="end"/>
        </w:r>
      </w:hyperlink>
    </w:p>
    <w:p w14:paraId="468C9F0E" w14:textId="67BE7305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598" w:history="1">
        <w:r w:rsidR="00F24525" w:rsidRPr="00B25812">
          <w:rPr>
            <w:rStyle w:val="ae"/>
            <w:color w:val="auto"/>
          </w:rPr>
          <w:t>4.2.11.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ШАРЫ ДЛЯ АКТИВ</w:t>
        </w:r>
        <w:r w:rsidR="00C95A95">
          <w:rPr>
            <w:rStyle w:val="ae"/>
            <w:color w:val="auto"/>
          </w:rPr>
          <w:t xml:space="preserve">АЦИИ МУФТ ГРП 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_Toc89864598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21</w:t>
        </w:r>
        <w:r w:rsidR="00F24525" w:rsidRPr="00B25812">
          <w:rPr>
            <w:webHidden/>
          </w:rPr>
          <w:fldChar w:fldCharType="end"/>
        </w:r>
      </w:hyperlink>
    </w:p>
    <w:p w14:paraId="1BBEC7AF" w14:textId="7D9BE082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599" w:history="1">
        <w:r w:rsidR="00F24525" w:rsidRPr="00B25812">
          <w:rPr>
            <w:rStyle w:val="ae"/>
            <w:color w:val="auto"/>
          </w:rPr>
          <w:t>4.2.12.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ШАР РАСТВОРИМЫЙ ДЛЯ АКТИВАЦИИ МУФТ ГРП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_Toc89864599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22</w:t>
        </w:r>
        <w:r w:rsidR="00F24525" w:rsidRPr="00B25812">
          <w:rPr>
            <w:webHidden/>
          </w:rPr>
          <w:fldChar w:fldCharType="end"/>
        </w:r>
      </w:hyperlink>
    </w:p>
    <w:p w14:paraId="00FF5820" w14:textId="6000CE8A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00" w:history="1">
        <w:r w:rsidR="00F24525" w:rsidRPr="00B25812">
          <w:rPr>
            <w:rStyle w:val="ae"/>
            <w:color w:val="auto"/>
          </w:rPr>
          <w:t>4.2.13.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ШАР КОМПОЗИТНЫЙ ДЛЯ АКТИВАЦИИ МУФТ ГРП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_Toc89864600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22</w:t>
        </w:r>
        <w:r w:rsidR="00F24525" w:rsidRPr="00B25812">
          <w:rPr>
            <w:webHidden/>
          </w:rPr>
          <w:fldChar w:fldCharType="end"/>
        </w:r>
      </w:hyperlink>
    </w:p>
    <w:p w14:paraId="5EE4650B" w14:textId="1A0072F4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01" w:history="1">
        <w:r w:rsidR="00F24525" w:rsidRPr="00B25812">
          <w:rPr>
            <w:rStyle w:val="ae"/>
            <w:color w:val="auto"/>
          </w:rPr>
          <w:t>4.2.14.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КЛАПАН ОБРАТНЫЙ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_Toc89864601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23</w:t>
        </w:r>
        <w:r w:rsidR="00F24525" w:rsidRPr="00B25812">
          <w:rPr>
            <w:webHidden/>
          </w:rPr>
          <w:fldChar w:fldCharType="end"/>
        </w:r>
      </w:hyperlink>
    </w:p>
    <w:p w14:paraId="7B053148" w14:textId="1E46C6EC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02" w:history="1">
        <w:r w:rsidR="00F24525" w:rsidRPr="00B25812">
          <w:rPr>
            <w:rStyle w:val="ae"/>
            <w:color w:val="auto"/>
          </w:rPr>
          <w:t>4.2.15.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БАШМАК ВРАЩАЮЩИЙСЯ САМООРИЕНТИРУЮЩИЙСЯ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_Toc89864602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23</w:t>
        </w:r>
        <w:r w:rsidR="00F24525" w:rsidRPr="00B25812">
          <w:rPr>
            <w:webHidden/>
          </w:rPr>
          <w:fldChar w:fldCharType="end"/>
        </w:r>
      </w:hyperlink>
    </w:p>
    <w:p w14:paraId="11409E1B" w14:textId="0AC1E40D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03" w:history="1">
        <w:r w:rsidR="00F24525" w:rsidRPr="00B25812">
          <w:rPr>
            <w:rStyle w:val="ae"/>
            <w:color w:val="auto"/>
          </w:rPr>
          <w:t>4.2.16.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 xml:space="preserve">БАШМАК ВРАЩАЮЩИЙСЯ С ХРАПОВЫМ </w:t>
        </w:r>
        <w:r w:rsidR="00C95A95">
          <w:rPr>
            <w:rStyle w:val="ae"/>
            <w:color w:val="auto"/>
          </w:rPr>
          <w:t xml:space="preserve">МЕХАНИЗМОМ 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_Toc89864603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24</w:t>
        </w:r>
        <w:r w:rsidR="00F24525" w:rsidRPr="00B25812">
          <w:rPr>
            <w:webHidden/>
          </w:rPr>
          <w:fldChar w:fldCharType="end"/>
        </w:r>
      </w:hyperlink>
    </w:p>
    <w:p w14:paraId="76FE2A87" w14:textId="5D4C523D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04" w:history="1">
        <w:r w:rsidR="00F24525" w:rsidRPr="00B25812">
          <w:rPr>
            <w:rStyle w:val="ae"/>
            <w:color w:val="auto"/>
          </w:rPr>
          <w:t>4.2.17.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ЦЕНТРАТОР ЦЕЛЬНЫЙ РЕССОРНЫЙ СО СТОПОРНЫМИ КОЛЬЦАМИ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_Toc89864604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25</w:t>
        </w:r>
        <w:r w:rsidR="00F24525" w:rsidRPr="00B25812">
          <w:rPr>
            <w:webHidden/>
          </w:rPr>
          <w:fldChar w:fldCharType="end"/>
        </w:r>
      </w:hyperlink>
    </w:p>
    <w:p w14:paraId="0FB26A24" w14:textId="53FBC54D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05" w:history="1">
        <w:r w:rsidR="00F24525" w:rsidRPr="00B25812">
          <w:rPr>
            <w:rStyle w:val="ae"/>
            <w:color w:val="auto"/>
          </w:rPr>
          <w:t>4.2.18.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ПОДГОНОЧНЫЙ ПАТРУБОК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_Toc89864605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26</w:t>
        </w:r>
        <w:r w:rsidR="00F24525" w:rsidRPr="00B25812">
          <w:rPr>
            <w:webHidden/>
          </w:rPr>
          <w:fldChar w:fldCharType="end"/>
        </w:r>
      </w:hyperlink>
    </w:p>
    <w:p w14:paraId="444DEC38" w14:textId="7CCCFE53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07" w:history="1">
        <w:r w:rsidR="00F24525" w:rsidRPr="00B25812">
          <w:rPr>
            <w:rStyle w:val="ae"/>
            <w:color w:val="auto"/>
          </w:rPr>
          <w:t>4.2.19.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РЕМОНТНЫЙ ПАКЕР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_Toc89864607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26</w:t>
        </w:r>
        <w:r w:rsidR="00F24525" w:rsidRPr="00B25812">
          <w:rPr>
            <w:webHidden/>
          </w:rPr>
          <w:fldChar w:fldCharType="end"/>
        </w:r>
      </w:hyperlink>
    </w:p>
    <w:p w14:paraId="7C6C021F" w14:textId="5F45B0CF" w:rsidR="00F24525" w:rsidRPr="00B25812" w:rsidRDefault="009B6EB7" w:rsidP="00B25812">
      <w:pPr>
        <w:pStyle w:val="33"/>
        <w:rPr>
          <w:rStyle w:val="ae"/>
          <w:color w:val="auto"/>
        </w:rPr>
      </w:pPr>
      <w:hyperlink w:anchor="_Toc89864608" w:history="1">
        <w:r w:rsidR="00F24525" w:rsidRPr="00B25812">
          <w:rPr>
            <w:rStyle w:val="ae"/>
            <w:color w:val="auto"/>
          </w:rPr>
          <w:t>4.2.20.</w:t>
        </w:r>
        <w:r w:rsidR="00F24525" w:rsidRPr="00B25812">
          <w:rPr>
            <w:rStyle w:val="ae"/>
            <w:color w:val="auto"/>
          </w:rPr>
          <w:tab/>
          <w:t>ИНСТРУМЕНТ ОТКРЫТИЯ/ЗАКРЫТИЯ МУФТЫ ГРП</w:t>
        </w:r>
        <w:r w:rsidR="00F24525" w:rsidRPr="00B25812">
          <w:rPr>
            <w:rStyle w:val="ae"/>
            <w:webHidden/>
            <w:color w:val="auto"/>
          </w:rPr>
          <w:tab/>
        </w:r>
        <w:r w:rsidR="00F24525" w:rsidRPr="00B25812">
          <w:rPr>
            <w:rStyle w:val="ae"/>
            <w:webHidden/>
            <w:color w:val="auto"/>
          </w:rPr>
          <w:fldChar w:fldCharType="begin"/>
        </w:r>
        <w:r w:rsidR="00F24525" w:rsidRPr="00B25812">
          <w:rPr>
            <w:rStyle w:val="ae"/>
            <w:webHidden/>
            <w:color w:val="auto"/>
          </w:rPr>
          <w:instrText xml:space="preserve"> PAGEREF _Toc89864608 \h </w:instrText>
        </w:r>
        <w:r w:rsidR="00F24525" w:rsidRPr="00B25812">
          <w:rPr>
            <w:rStyle w:val="ae"/>
            <w:webHidden/>
            <w:color w:val="auto"/>
          </w:rPr>
        </w:r>
        <w:r w:rsidR="00F24525" w:rsidRPr="00B25812">
          <w:rPr>
            <w:rStyle w:val="ae"/>
            <w:webHidden/>
            <w:color w:val="auto"/>
          </w:rPr>
          <w:fldChar w:fldCharType="separate"/>
        </w:r>
        <w:r w:rsidR="00FF660E">
          <w:rPr>
            <w:rStyle w:val="ae"/>
            <w:webHidden/>
            <w:color w:val="auto"/>
          </w:rPr>
          <w:t>27</w:t>
        </w:r>
        <w:r w:rsidR="00F24525" w:rsidRPr="00B25812">
          <w:rPr>
            <w:rStyle w:val="ae"/>
            <w:webHidden/>
            <w:color w:val="auto"/>
          </w:rPr>
          <w:fldChar w:fldCharType="end"/>
        </w:r>
      </w:hyperlink>
    </w:p>
    <w:p w14:paraId="569A6109" w14:textId="0F9CDC61" w:rsidR="00F24525" w:rsidRPr="00B25812" w:rsidRDefault="009B6EB7" w:rsidP="00B25812">
      <w:pPr>
        <w:pStyle w:val="25"/>
        <w:rPr>
          <w:rFonts w:asciiTheme="minorHAnsi" w:hAnsiTheme="minorHAnsi" w:cstheme="minorBidi"/>
          <w:b w:val="0"/>
          <w:sz w:val="22"/>
          <w:szCs w:val="22"/>
        </w:rPr>
      </w:pPr>
      <w:hyperlink w:anchor="_Toc89864609" w:history="1">
        <w:r w:rsidR="00F24525" w:rsidRPr="00B25812">
          <w:rPr>
            <w:rStyle w:val="ae"/>
            <w:color w:val="auto"/>
          </w:rPr>
          <w:t>4.3.</w:t>
        </w:r>
        <w:r w:rsidR="00F24525" w:rsidRPr="00B25812">
          <w:rPr>
            <w:rFonts w:asciiTheme="minorHAnsi" w:hAnsiTheme="minorHAnsi" w:cstheme="minorBidi"/>
            <w:b w:val="0"/>
            <w:sz w:val="22"/>
            <w:szCs w:val="22"/>
          </w:rPr>
          <w:tab/>
        </w:r>
        <w:r w:rsidR="00F24525" w:rsidRPr="00B25812">
          <w:rPr>
            <w:rStyle w:val="ae"/>
            <w:color w:val="auto"/>
          </w:rPr>
          <w:t>ТЕХНИЧЕСКИЕ ТРЕБОВАНИЯ К НЕЦЕМЕНТИРУЕМОЙ КОМПОНОВКЕ «ШАРЫ И МУФТЫ» ПРИ БУРЕНИИ НОВЫХ СКВАЖИН С КОМБИНИРОВАННОЙ КОНСТРУКЦИЕЙ ОБСАДНОЙ КОЛОННОЙ 178/140 ММ И МАНЖЕТНЫМ ЦЕМЕНТИРОВАНИЕМ ОБСАДНОЙ КОЛОННЫ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_Toc89864609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27</w:t>
        </w:r>
        <w:r w:rsidR="00F24525" w:rsidRPr="00B25812">
          <w:rPr>
            <w:webHidden/>
          </w:rPr>
          <w:fldChar w:fldCharType="end"/>
        </w:r>
      </w:hyperlink>
    </w:p>
    <w:p w14:paraId="7B89872F" w14:textId="0FBF2D4A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10" w:history="1">
        <w:r w:rsidR="00F24525" w:rsidRPr="00B25812">
          <w:rPr>
            <w:rStyle w:val="ae"/>
            <w:color w:val="auto"/>
          </w:rPr>
          <w:t>4.3.1.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ОБЩИЕ ТРЕБОВАНИЯ, ПРЕДЪЯВЛЯЕМЫЕ КО ВСЕМУ ОБОРУДОВАНИЮ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_Toc89864610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28</w:t>
        </w:r>
        <w:r w:rsidR="00F24525" w:rsidRPr="00B25812">
          <w:rPr>
            <w:webHidden/>
          </w:rPr>
          <w:fldChar w:fldCharType="end"/>
        </w:r>
      </w:hyperlink>
    </w:p>
    <w:p w14:paraId="66140C02" w14:textId="34391E44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11" w:history="1">
        <w:r w:rsidR="00F24525" w:rsidRPr="00B25812">
          <w:rPr>
            <w:rStyle w:val="ae"/>
            <w:color w:val="auto"/>
          </w:rPr>
          <w:t>4.3.2.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МУФТА СТУПЕНЧАТОГО ЦЕМЕНТИРОВАНИЯ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_Toc89864611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29</w:t>
        </w:r>
        <w:r w:rsidR="00F24525" w:rsidRPr="00B25812">
          <w:rPr>
            <w:webHidden/>
          </w:rPr>
          <w:fldChar w:fldCharType="end"/>
        </w:r>
      </w:hyperlink>
    </w:p>
    <w:p w14:paraId="2A1DA52F" w14:textId="0E4ADAE4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12" w:history="1">
        <w:r w:rsidR="00F24525" w:rsidRPr="00B25812">
          <w:rPr>
            <w:rStyle w:val="ae"/>
            <w:color w:val="auto"/>
          </w:rPr>
          <w:t>4.3.3.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ПРОБКА ПРОДАВОЧНАЯ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_Toc89864612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30</w:t>
        </w:r>
        <w:r w:rsidR="00F24525" w:rsidRPr="00B25812">
          <w:rPr>
            <w:webHidden/>
          </w:rPr>
          <w:fldChar w:fldCharType="end"/>
        </w:r>
      </w:hyperlink>
    </w:p>
    <w:p w14:paraId="4E56CA99" w14:textId="68BC1B8A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13" w:history="1">
        <w:r w:rsidR="00F24525" w:rsidRPr="00B25812">
          <w:rPr>
            <w:rStyle w:val="ae"/>
            <w:color w:val="auto"/>
          </w:rPr>
          <w:t>4.3.4.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ПАКЕР МАНЖЕТНОГО ЦЕМЕНТИРОВАНИЯ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_Toc89864613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30</w:t>
        </w:r>
        <w:r w:rsidR="00F24525" w:rsidRPr="00B25812">
          <w:rPr>
            <w:webHidden/>
          </w:rPr>
          <w:fldChar w:fldCharType="end"/>
        </w:r>
      </w:hyperlink>
    </w:p>
    <w:p w14:paraId="72A73735" w14:textId="13797E9D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14" w:history="1">
        <w:r w:rsidR="00F24525" w:rsidRPr="00B25812">
          <w:rPr>
            <w:rStyle w:val="ae"/>
            <w:color w:val="auto"/>
          </w:rPr>
          <w:t>4.3.5.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ШЛАМОУЛАВЛИВАЮЩЕЕ УСТРОЙСТВО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_Toc89864614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31</w:t>
        </w:r>
        <w:r w:rsidR="00F24525" w:rsidRPr="00B25812">
          <w:rPr>
            <w:webHidden/>
          </w:rPr>
          <w:fldChar w:fldCharType="end"/>
        </w:r>
      </w:hyperlink>
    </w:p>
    <w:p w14:paraId="13FDCE1D" w14:textId="36FAFBB7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15" w:history="1">
        <w:r w:rsidR="00F24525" w:rsidRPr="00B25812">
          <w:rPr>
            <w:rStyle w:val="ae"/>
            <w:color w:val="auto"/>
          </w:rPr>
          <w:t>4.3.6.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ПЕРЕВОДНИК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_Toc89864615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32</w:t>
        </w:r>
        <w:r w:rsidR="00F24525" w:rsidRPr="00B25812">
          <w:rPr>
            <w:webHidden/>
          </w:rPr>
          <w:fldChar w:fldCharType="end"/>
        </w:r>
      </w:hyperlink>
    </w:p>
    <w:p w14:paraId="0AD8EA8E" w14:textId="55977B8A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16" w:history="1">
        <w:r w:rsidR="00F24525" w:rsidRPr="00B25812">
          <w:rPr>
            <w:rStyle w:val="ae"/>
            <w:color w:val="auto"/>
          </w:rPr>
          <w:t>4.3.7.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СТИНГЕР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_Toc89864616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32</w:t>
        </w:r>
        <w:r w:rsidR="00F24525" w:rsidRPr="00B25812">
          <w:rPr>
            <w:webHidden/>
          </w:rPr>
          <w:fldChar w:fldCharType="end"/>
        </w:r>
      </w:hyperlink>
    </w:p>
    <w:p w14:paraId="3EAB1005" w14:textId="3FECDB5C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17" w:history="1">
        <w:r w:rsidR="00F24525" w:rsidRPr="00B25812">
          <w:rPr>
            <w:rStyle w:val="ae"/>
            <w:color w:val="auto"/>
          </w:rPr>
          <w:t>4.3.8.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ЯКОРЬ СТИНГЕРА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_Toc89864617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33</w:t>
        </w:r>
        <w:r w:rsidR="00F24525" w:rsidRPr="00B25812">
          <w:rPr>
            <w:webHidden/>
          </w:rPr>
          <w:fldChar w:fldCharType="end"/>
        </w:r>
      </w:hyperlink>
    </w:p>
    <w:p w14:paraId="43925FC4" w14:textId="3E5F892F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18" w:history="1">
        <w:r w:rsidR="00F24525" w:rsidRPr="00B25812">
          <w:rPr>
            <w:rStyle w:val="ae"/>
            <w:color w:val="auto"/>
          </w:rPr>
          <w:t>4.3.9.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ПОЛИРОВАННАЯ ВОРОНКА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_Toc89864618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34</w:t>
        </w:r>
        <w:r w:rsidR="00F24525" w:rsidRPr="00B25812">
          <w:rPr>
            <w:webHidden/>
          </w:rPr>
          <w:fldChar w:fldCharType="end"/>
        </w:r>
      </w:hyperlink>
    </w:p>
    <w:p w14:paraId="6170B4C6" w14:textId="721E9707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19" w:history="1">
        <w:r w:rsidR="00F24525" w:rsidRPr="00B25812">
          <w:rPr>
            <w:rStyle w:val="ae"/>
            <w:color w:val="auto"/>
          </w:rPr>
          <w:t>4.3.10.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ПАКЕР РАЗОБЩАЮЩИЙ ГИДРАВЛИЧЕСКИЙ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_Toc89864619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35</w:t>
        </w:r>
        <w:r w:rsidR="00F24525" w:rsidRPr="00B25812">
          <w:rPr>
            <w:webHidden/>
          </w:rPr>
          <w:fldChar w:fldCharType="end"/>
        </w:r>
      </w:hyperlink>
    </w:p>
    <w:p w14:paraId="3BD3F037" w14:textId="5CA41E74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20" w:history="1">
        <w:r w:rsidR="00F24525" w:rsidRPr="00B25812">
          <w:rPr>
            <w:rStyle w:val="ae"/>
            <w:color w:val="auto"/>
          </w:rPr>
          <w:t>4.3.11.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ПАКЕР РАЗОБЩАЮЩИЙ НЕФТЕ-ВОДОНАБУХАЮЩИЙ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_Toc89864620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35</w:t>
        </w:r>
        <w:r w:rsidR="00F24525" w:rsidRPr="00B25812">
          <w:rPr>
            <w:webHidden/>
          </w:rPr>
          <w:fldChar w:fldCharType="end"/>
        </w:r>
      </w:hyperlink>
    </w:p>
    <w:p w14:paraId="4CB3311E" w14:textId="5D9F7B4D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21" w:history="1">
        <w:r w:rsidR="00F24525" w:rsidRPr="00B25812">
          <w:rPr>
            <w:rStyle w:val="ae"/>
            <w:color w:val="auto"/>
          </w:rPr>
          <w:t>4.3.12.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МУФТА ГРП, АКТИВИРУЕМАЯ ШАРОМ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_Toc89864621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36</w:t>
        </w:r>
        <w:r w:rsidR="00F24525" w:rsidRPr="00B25812">
          <w:rPr>
            <w:webHidden/>
          </w:rPr>
          <w:fldChar w:fldCharType="end"/>
        </w:r>
      </w:hyperlink>
    </w:p>
    <w:p w14:paraId="11701C26" w14:textId="4A4A29D0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22" w:history="1">
        <w:r w:rsidR="00F24525" w:rsidRPr="00B25812">
          <w:rPr>
            <w:rStyle w:val="ae"/>
            <w:color w:val="auto"/>
          </w:rPr>
          <w:t>4.3.13.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МУФТА ГРП ГИДРАВЛИЧЕСКАЯ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_Toc89864622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37</w:t>
        </w:r>
        <w:r w:rsidR="00F24525" w:rsidRPr="00B25812">
          <w:rPr>
            <w:webHidden/>
          </w:rPr>
          <w:fldChar w:fldCharType="end"/>
        </w:r>
      </w:hyperlink>
    </w:p>
    <w:p w14:paraId="14F4A5E3" w14:textId="1A32FF89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23" w:history="1">
        <w:r w:rsidR="00F24525" w:rsidRPr="00B25812">
          <w:rPr>
            <w:rStyle w:val="ae"/>
            <w:color w:val="auto"/>
          </w:rPr>
          <w:t>4.3.14.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МУФТА АКТИВАЦИОННАЯ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_Toc89864623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38</w:t>
        </w:r>
        <w:r w:rsidR="00F24525" w:rsidRPr="00B25812">
          <w:rPr>
            <w:webHidden/>
          </w:rPr>
          <w:fldChar w:fldCharType="end"/>
        </w:r>
      </w:hyperlink>
    </w:p>
    <w:p w14:paraId="088CC544" w14:textId="3832FD86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24" w:history="1">
        <w:r w:rsidR="00F24525" w:rsidRPr="00B25812">
          <w:rPr>
            <w:rStyle w:val="ae"/>
            <w:color w:val="auto"/>
          </w:rPr>
          <w:t>4.3.15.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ШАРЫ ДЛЯ АКТИВАЦИИ МУФТ ГРП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_Toc89864624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39</w:t>
        </w:r>
        <w:r w:rsidR="00F24525" w:rsidRPr="00B25812">
          <w:rPr>
            <w:webHidden/>
          </w:rPr>
          <w:fldChar w:fldCharType="end"/>
        </w:r>
      </w:hyperlink>
    </w:p>
    <w:p w14:paraId="1B788657" w14:textId="5E4647E9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25" w:history="1">
        <w:r w:rsidR="00F24525" w:rsidRPr="00B25812">
          <w:rPr>
            <w:rStyle w:val="ae"/>
            <w:color w:val="auto"/>
          </w:rPr>
          <w:t>4.3.16.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ШАР РАСТВОРИМЫЙ ДЛЯ АКТИВАЦИИ МУФТ ГРП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_Toc89864625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40</w:t>
        </w:r>
        <w:r w:rsidR="00F24525" w:rsidRPr="00B25812">
          <w:rPr>
            <w:webHidden/>
          </w:rPr>
          <w:fldChar w:fldCharType="end"/>
        </w:r>
      </w:hyperlink>
    </w:p>
    <w:p w14:paraId="79C679C4" w14:textId="4941A0CB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26" w:history="1">
        <w:r w:rsidR="00F24525" w:rsidRPr="00B25812">
          <w:rPr>
            <w:rStyle w:val="ae"/>
            <w:color w:val="auto"/>
          </w:rPr>
          <w:t>4.3.17.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ШАР КОМПОЗИТНЫЙ ДЛЯ АКТИВАЦИИ МУФТ ГРП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_Toc89864626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40</w:t>
        </w:r>
        <w:r w:rsidR="00F24525" w:rsidRPr="00B25812">
          <w:rPr>
            <w:webHidden/>
          </w:rPr>
          <w:fldChar w:fldCharType="end"/>
        </w:r>
      </w:hyperlink>
    </w:p>
    <w:p w14:paraId="4E3A3CF4" w14:textId="75C25BD7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27" w:history="1">
        <w:r w:rsidR="00F24525" w:rsidRPr="00B25812">
          <w:rPr>
            <w:rStyle w:val="ae"/>
            <w:color w:val="auto"/>
          </w:rPr>
          <w:t>4.3.18.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КЛАПАН ОБРАТНЫЙ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_Toc89864627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40</w:t>
        </w:r>
        <w:r w:rsidR="00F24525" w:rsidRPr="00B25812">
          <w:rPr>
            <w:webHidden/>
          </w:rPr>
          <w:fldChar w:fldCharType="end"/>
        </w:r>
      </w:hyperlink>
    </w:p>
    <w:p w14:paraId="2B4133EF" w14:textId="3C4A4DFA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28" w:history="1">
        <w:r w:rsidR="00F24525" w:rsidRPr="00B25812">
          <w:rPr>
            <w:rStyle w:val="ae"/>
            <w:color w:val="auto"/>
          </w:rPr>
          <w:t>4.3.19.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БАШМАК ВРАЩАЮЩИЙСЯ САМООРИЕНТИРУЮЩИЙСЯ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_Toc89864628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41</w:t>
        </w:r>
        <w:r w:rsidR="00F24525" w:rsidRPr="00B25812">
          <w:rPr>
            <w:webHidden/>
          </w:rPr>
          <w:fldChar w:fldCharType="end"/>
        </w:r>
      </w:hyperlink>
    </w:p>
    <w:p w14:paraId="7F7222C0" w14:textId="1F312AAC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29" w:history="1">
        <w:r w:rsidR="00F24525" w:rsidRPr="00B25812">
          <w:rPr>
            <w:rStyle w:val="ae"/>
            <w:color w:val="auto"/>
          </w:rPr>
          <w:t>4.3.20.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БАШМАК ВРАЩАЮЩИЙСЯ С ХРАПОВЫМ МЕХАНИЗМОМ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_Toc89864629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41</w:t>
        </w:r>
        <w:r w:rsidR="00F24525" w:rsidRPr="00B25812">
          <w:rPr>
            <w:webHidden/>
          </w:rPr>
          <w:fldChar w:fldCharType="end"/>
        </w:r>
      </w:hyperlink>
    </w:p>
    <w:p w14:paraId="58AC122A" w14:textId="1837AD2C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30" w:history="1">
        <w:r w:rsidR="00F24525" w:rsidRPr="00B25812">
          <w:rPr>
            <w:rStyle w:val="ae"/>
            <w:color w:val="auto"/>
          </w:rPr>
          <w:t>4.3.21.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ЦЕНТРАТОР ЦЕЛЬНЫЙ РЕССОРНЫЙ СО СТОПОРНЫМИ КОЛЬЦАМИ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_Toc89864630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42</w:t>
        </w:r>
        <w:r w:rsidR="00F24525" w:rsidRPr="00B25812">
          <w:rPr>
            <w:webHidden/>
          </w:rPr>
          <w:fldChar w:fldCharType="end"/>
        </w:r>
      </w:hyperlink>
    </w:p>
    <w:p w14:paraId="5C41BD2F" w14:textId="2AFB3A31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31" w:history="1">
        <w:r w:rsidR="00F24525" w:rsidRPr="00B25812">
          <w:rPr>
            <w:rStyle w:val="ae"/>
            <w:color w:val="auto"/>
          </w:rPr>
          <w:t>4.3.22.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ПОДГОНОЧНЫЙ ПАТРУБОК 177,8Х9,19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_Toc89864631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44</w:t>
        </w:r>
        <w:r w:rsidR="00F24525" w:rsidRPr="00B25812">
          <w:rPr>
            <w:webHidden/>
          </w:rPr>
          <w:fldChar w:fldCharType="end"/>
        </w:r>
      </w:hyperlink>
    </w:p>
    <w:p w14:paraId="61038B70" w14:textId="02F42F0A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32" w:history="1">
        <w:r w:rsidR="00F24525" w:rsidRPr="00B25812">
          <w:rPr>
            <w:rStyle w:val="ae"/>
            <w:color w:val="auto"/>
          </w:rPr>
          <w:t>4.3.23.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ПОДГОНОЧНЫЙ ПАТРУБОК 139,7Х9,17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_Toc89864632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44</w:t>
        </w:r>
        <w:r w:rsidR="00F24525" w:rsidRPr="00B25812">
          <w:rPr>
            <w:webHidden/>
          </w:rPr>
          <w:fldChar w:fldCharType="end"/>
        </w:r>
      </w:hyperlink>
    </w:p>
    <w:p w14:paraId="60093FF2" w14:textId="6CBD3FD0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33" w:history="1">
        <w:r w:rsidR="00F24525" w:rsidRPr="00B25812">
          <w:rPr>
            <w:rStyle w:val="ae"/>
            <w:color w:val="auto"/>
          </w:rPr>
          <w:t>4.3.24.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РЕМОНТНЫЙ ПАКЕР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_Toc89864633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45</w:t>
        </w:r>
        <w:r w:rsidR="00F24525" w:rsidRPr="00B25812">
          <w:rPr>
            <w:webHidden/>
          </w:rPr>
          <w:fldChar w:fldCharType="end"/>
        </w:r>
      </w:hyperlink>
    </w:p>
    <w:p w14:paraId="5DE71535" w14:textId="3345FCB6" w:rsidR="00F24525" w:rsidRPr="00B25812" w:rsidRDefault="009B6EB7" w:rsidP="00B25812">
      <w:pPr>
        <w:pStyle w:val="33"/>
        <w:rPr>
          <w:rStyle w:val="ae"/>
          <w:color w:val="auto"/>
        </w:rPr>
      </w:pPr>
      <w:hyperlink w:anchor="_Toc89864634" w:history="1">
        <w:r w:rsidR="00F24525" w:rsidRPr="00B25812">
          <w:rPr>
            <w:rStyle w:val="ae"/>
            <w:color w:val="auto"/>
          </w:rPr>
          <w:t>4.3.25.</w:t>
        </w:r>
        <w:r w:rsidR="00F24525" w:rsidRPr="00B25812">
          <w:rPr>
            <w:rStyle w:val="ae"/>
            <w:color w:val="auto"/>
          </w:rPr>
          <w:tab/>
          <w:t>ИНСТРУМЕНТ ДЛЯ ОТКРЫТИЯ/ЗАКРЫТИЯ МУФТЫ ГРП</w:t>
        </w:r>
        <w:r w:rsidR="00F24525" w:rsidRPr="00B25812">
          <w:rPr>
            <w:rStyle w:val="ae"/>
            <w:webHidden/>
            <w:color w:val="auto"/>
          </w:rPr>
          <w:tab/>
        </w:r>
        <w:r w:rsidR="00F24525" w:rsidRPr="00B25812">
          <w:rPr>
            <w:rStyle w:val="ae"/>
            <w:webHidden/>
            <w:color w:val="auto"/>
          </w:rPr>
          <w:fldChar w:fldCharType="begin"/>
        </w:r>
        <w:r w:rsidR="00F24525" w:rsidRPr="00B25812">
          <w:rPr>
            <w:rStyle w:val="ae"/>
            <w:webHidden/>
            <w:color w:val="auto"/>
          </w:rPr>
          <w:instrText xml:space="preserve"> PAGEREF _Toc89864634 \h </w:instrText>
        </w:r>
        <w:r w:rsidR="00F24525" w:rsidRPr="00B25812">
          <w:rPr>
            <w:rStyle w:val="ae"/>
            <w:webHidden/>
            <w:color w:val="auto"/>
          </w:rPr>
        </w:r>
        <w:r w:rsidR="00F24525" w:rsidRPr="00B25812">
          <w:rPr>
            <w:rStyle w:val="ae"/>
            <w:webHidden/>
            <w:color w:val="auto"/>
          </w:rPr>
          <w:fldChar w:fldCharType="separate"/>
        </w:r>
        <w:r w:rsidR="00FF660E">
          <w:rPr>
            <w:rStyle w:val="ae"/>
            <w:webHidden/>
            <w:color w:val="auto"/>
          </w:rPr>
          <w:t>45</w:t>
        </w:r>
        <w:r w:rsidR="00F24525" w:rsidRPr="00B25812">
          <w:rPr>
            <w:rStyle w:val="ae"/>
            <w:webHidden/>
            <w:color w:val="auto"/>
          </w:rPr>
          <w:fldChar w:fldCharType="end"/>
        </w:r>
      </w:hyperlink>
    </w:p>
    <w:p w14:paraId="05257A7C" w14:textId="1EFC9D1F" w:rsidR="00F24525" w:rsidRPr="00B25812" w:rsidRDefault="009B6EB7" w:rsidP="00B25812">
      <w:pPr>
        <w:pStyle w:val="25"/>
        <w:rPr>
          <w:rFonts w:asciiTheme="minorHAnsi" w:hAnsiTheme="minorHAnsi" w:cstheme="minorBidi"/>
          <w:b w:val="0"/>
          <w:sz w:val="22"/>
          <w:szCs w:val="22"/>
        </w:rPr>
      </w:pPr>
      <w:hyperlink w:anchor="_Toc89864635" w:history="1">
        <w:r w:rsidR="00F24525" w:rsidRPr="00B25812">
          <w:rPr>
            <w:rStyle w:val="ae"/>
            <w:color w:val="auto"/>
          </w:rPr>
          <w:t>4.4.</w:t>
        </w:r>
        <w:r w:rsidR="00F24525" w:rsidRPr="00B25812">
          <w:rPr>
            <w:rFonts w:asciiTheme="minorHAnsi" w:hAnsiTheme="minorHAnsi" w:cstheme="minorBidi"/>
            <w:b w:val="0"/>
            <w:sz w:val="22"/>
            <w:szCs w:val="22"/>
          </w:rPr>
          <w:tab/>
        </w:r>
        <w:r w:rsidR="00F24525" w:rsidRPr="00B25812">
          <w:rPr>
            <w:rStyle w:val="ae"/>
            <w:color w:val="auto"/>
          </w:rPr>
          <w:t>ТЕХНИЧЕСКИЕ ТРЕБОВАНИЯ К НЕЦЕМЕНТИРУЕМОЙ КОМПОНОВКЕ «РАЗРЫВНЫЕ МУФТЫ И СЕЛЕКТИВНЫЙ ПАКЕР» ПРИ БУРЕНИИ НОВЫХ СКВАЖИН С ЭКСПЛУАТАЦИОННОЙ КОЛОННОЙ ДИАМЕТРОМ 178, 168 ММ И ХВОСТОВИКОМ ДИАМЕТРОМ 114 ММ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_Toc89864635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46</w:t>
        </w:r>
        <w:r w:rsidR="00F24525" w:rsidRPr="00B25812">
          <w:rPr>
            <w:webHidden/>
          </w:rPr>
          <w:fldChar w:fldCharType="end"/>
        </w:r>
      </w:hyperlink>
    </w:p>
    <w:p w14:paraId="09D88D90" w14:textId="5C248148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36" w:history="1">
        <w:r w:rsidR="00F24525" w:rsidRPr="00B25812">
          <w:rPr>
            <w:rStyle w:val="ae"/>
            <w:color w:val="auto"/>
          </w:rPr>
          <w:t>4.4.1.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ОБЩИЕ ТРЕБОВАНИЯ, ПРЕДЪЯВЛЯЕМЫЕ КО ВСЕМУ ОБОРУДОВАНИЮ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_Toc89864636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46</w:t>
        </w:r>
        <w:r w:rsidR="00F24525" w:rsidRPr="00B25812">
          <w:rPr>
            <w:webHidden/>
          </w:rPr>
          <w:fldChar w:fldCharType="end"/>
        </w:r>
      </w:hyperlink>
    </w:p>
    <w:p w14:paraId="53BB8EB9" w14:textId="7F808AE2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37" w:history="1">
        <w:r w:rsidR="00F24525" w:rsidRPr="00B25812">
          <w:rPr>
            <w:rStyle w:val="ae"/>
            <w:color w:val="auto"/>
          </w:rPr>
          <w:t>4.4.2.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УСТАНОВОЧНЫЙ ИНСТРУМЕНТ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_Toc89864637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47</w:t>
        </w:r>
        <w:r w:rsidR="00F24525" w:rsidRPr="00B25812">
          <w:rPr>
            <w:webHidden/>
          </w:rPr>
          <w:fldChar w:fldCharType="end"/>
        </w:r>
      </w:hyperlink>
    </w:p>
    <w:p w14:paraId="5D5F3F00" w14:textId="015CF73E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38" w:history="1">
        <w:r w:rsidR="00F24525" w:rsidRPr="00B25812">
          <w:rPr>
            <w:rStyle w:val="ae"/>
            <w:color w:val="auto"/>
          </w:rPr>
          <w:t>4.4.3.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ПАКЕР-ПОДВЕСКА ХВОСТОВИКА С ПОЛИРОВАННОЙ ВОРОНКОЙ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_Toc89864638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48</w:t>
        </w:r>
        <w:r w:rsidR="00F24525" w:rsidRPr="00B25812">
          <w:rPr>
            <w:webHidden/>
          </w:rPr>
          <w:fldChar w:fldCharType="end"/>
        </w:r>
      </w:hyperlink>
    </w:p>
    <w:p w14:paraId="2A00BD24" w14:textId="7CA82153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39" w:history="1">
        <w:r w:rsidR="00F24525" w:rsidRPr="00B25812">
          <w:rPr>
            <w:rStyle w:val="ae"/>
            <w:color w:val="auto"/>
          </w:rPr>
          <w:t>4.4.4.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СТИНГЕР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_Toc89864639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50</w:t>
        </w:r>
        <w:r w:rsidR="00F24525" w:rsidRPr="00B25812">
          <w:rPr>
            <w:webHidden/>
          </w:rPr>
          <w:fldChar w:fldCharType="end"/>
        </w:r>
      </w:hyperlink>
    </w:p>
    <w:p w14:paraId="7964D542" w14:textId="32031317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40" w:history="1">
        <w:r w:rsidR="00F24525" w:rsidRPr="00B25812">
          <w:rPr>
            <w:rStyle w:val="ae"/>
            <w:color w:val="auto"/>
          </w:rPr>
          <w:t>4.4.5.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ЯКОРЬ СТИНГЕРА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_Toc89864640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52</w:t>
        </w:r>
        <w:r w:rsidR="00F24525" w:rsidRPr="00B25812">
          <w:rPr>
            <w:webHidden/>
          </w:rPr>
          <w:fldChar w:fldCharType="end"/>
        </w:r>
      </w:hyperlink>
    </w:p>
    <w:p w14:paraId="2C56343F" w14:textId="3B0023D6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41" w:history="1">
        <w:r w:rsidR="00F24525" w:rsidRPr="00B25812">
          <w:rPr>
            <w:rStyle w:val="ae"/>
            <w:color w:val="auto"/>
          </w:rPr>
          <w:t>4.4.6.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ПАКЕР РАЗОБЩАЮЩИЙ ГИДРАВЛИЧЕСКИЙ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_Toc89864641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52</w:t>
        </w:r>
        <w:r w:rsidR="00F24525" w:rsidRPr="00B25812">
          <w:rPr>
            <w:webHidden/>
          </w:rPr>
          <w:fldChar w:fldCharType="end"/>
        </w:r>
      </w:hyperlink>
    </w:p>
    <w:p w14:paraId="021F24B1" w14:textId="0F6B915A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42" w:history="1">
        <w:r w:rsidR="00F24525" w:rsidRPr="00B25812">
          <w:rPr>
            <w:rStyle w:val="ae"/>
            <w:color w:val="auto"/>
          </w:rPr>
          <w:t>4.4.7.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ПАКЕР РАЗОБЩАЮЩИЙ НЕФТЕ-ВОДОНАБУХАЮЩИЙ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_Toc89864642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53</w:t>
        </w:r>
        <w:r w:rsidR="00F24525" w:rsidRPr="00B25812">
          <w:rPr>
            <w:webHidden/>
          </w:rPr>
          <w:fldChar w:fldCharType="end"/>
        </w:r>
      </w:hyperlink>
    </w:p>
    <w:p w14:paraId="7FCF3891" w14:textId="2CB3DD8C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43" w:history="1">
        <w:r w:rsidR="00F24525" w:rsidRPr="00B25812">
          <w:rPr>
            <w:rStyle w:val="ae"/>
            <w:color w:val="auto"/>
          </w:rPr>
          <w:t>4.4.8.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МУФТА ГРП С РАЗРЫВНЫМИ ПОРТАМИ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_Toc89864643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54</w:t>
        </w:r>
        <w:r w:rsidR="00F24525" w:rsidRPr="00B25812">
          <w:rPr>
            <w:webHidden/>
          </w:rPr>
          <w:fldChar w:fldCharType="end"/>
        </w:r>
      </w:hyperlink>
    </w:p>
    <w:p w14:paraId="4BBA2191" w14:textId="0B471203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44" w:history="1">
        <w:r w:rsidR="00F24525" w:rsidRPr="00B25812">
          <w:rPr>
            <w:rStyle w:val="ae"/>
            <w:color w:val="auto"/>
          </w:rPr>
          <w:t>4.4.9.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МУФТА АКТИВАЦИОННАЯ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_Toc89864644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55</w:t>
        </w:r>
        <w:r w:rsidR="00F24525" w:rsidRPr="00B25812">
          <w:rPr>
            <w:webHidden/>
          </w:rPr>
          <w:fldChar w:fldCharType="end"/>
        </w:r>
      </w:hyperlink>
    </w:p>
    <w:p w14:paraId="3EA69111" w14:textId="408AC1E0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45" w:history="1">
        <w:r w:rsidR="00F24525" w:rsidRPr="00B25812">
          <w:rPr>
            <w:rStyle w:val="ae"/>
            <w:color w:val="auto"/>
          </w:rPr>
          <w:t>4.4.10.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КЛАПАН ОБРАТНЫЙ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_Toc89864645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56</w:t>
        </w:r>
        <w:r w:rsidR="00F24525" w:rsidRPr="00B25812">
          <w:rPr>
            <w:webHidden/>
          </w:rPr>
          <w:fldChar w:fldCharType="end"/>
        </w:r>
      </w:hyperlink>
    </w:p>
    <w:p w14:paraId="17180767" w14:textId="263C7E7A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46" w:history="1">
        <w:r w:rsidR="00F24525" w:rsidRPr="00B25812">
          <w:rPr>
            <w:rStyle w:val="ae"/>
            <w:color w:val="auto"/>
          </w:rPr>
          <w:t>4.4.11.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БАШМАК ВРАЩАЮЩИЙСЯ САМООРИЕНТИРУЮЩИЙСЯ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_Toc89864646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56</w:t>
        </w:r>
        <w:r w:rsidR="00F24525" w:rsidRPr="00B25812">
          <w:rPr>
            <w:webHidden/>
          </w:rPr>
          <w:fldChar w:fldCharType="end"/>
        </w:r>
      </w:hyperlink>
    </w:p>
    <w:p w14:paraId="0FE0C62C" w14:textId="3C3EDCDB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47" w:history="1">
        <w:r w:rsidR="00F24525" w:rsidRPr="00B25812">
          <w:rPr>
            <w:rStyle w:val="ae"/>
            <w:color w:val="auto"/>
          </w:rPr>
          <w:t>4.4.12.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БАШМАК ВРАЩАЮЩИЙСЯ С ХРАПОВЫМ МЕХАНИЗМОМ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_Toc89864647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57</w:t>
        </w:r>
        <w:r w:rsidR="00F24525" w:rsidRPr="00B25812">
          <w:rPr>
            <w:webHidden/>
          </w:rPr>
          <w:fldChar w:fldCharType="end"/>
        </w:r>
      </w:hyperlink>
    </w:p>
    <w:p w14:paraId="3D1F51F6" w14:textId="40335546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48" w:history="1">
        <w:r w:rsidR="00F24525" w:rsidRPr="00B25812">
          <w:rPr>
            <w:rStyle w:val="ae"/>
            <w:color w:val="auto"/>
          </w:rPr>
          <w:t>4.4.13.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ЦЕНТРАТОР ЦЕЛЬНЫЙ РЕССОРНЫЙ СО СТОПОРНЫМИ КОЛЬЦАМИ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_Toc89864648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58</w:t>
        </w:r>
        <w:r w:rsidR="00F24525" w:rsidRPr="00B25812">
          <w:rPr>
            <w:webHidden/>
          </w:rPr>
          <w:fldChar w:fldCharType="end"/>
        </w:r>
      </w:hyperlink>
    </w:p>
    <w:p w14:paraId="75982B3F" w14:textId="0C5B2265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49" w:history="1">
        <w:r w:rsidR="00F24525" w:rsidRPr="00B25812">
          <w:rPr>
            <w:rStyle w:val="ae"/>
            <w:color w:val="auto"/>
          </w:rPr>
          <w:t>4.4.14.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СЕЛЕКТИВНЫЙ ПАКЕР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_Toc89864649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59</w:t>
        </w:r>
        <w:r w:rsidR="00F24525" w:rsidRPr="00B25812">
          <w:rPr>
            <w:webHidden/>
          </w:rPr>
          <w:fldChar w:fldCharType="end"/>
        </w:r>
      </w:hyperlink>
    </w:p>
    <w:p w14:paraId="69C00AC4" w14:textId="1F432681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50" w:history="1">
        <w:r w:rsidR="00F24525" w:rsidRPr="00B25812">
          <w:rPr>
            <w:rStyle w:val="ae"/>
            <w:color w:val="auto"/>
          </w:rPr>
          <w:t>4.4.15.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ИМИТАТОР СЕЛЕКТИВНОГО ПАКЕРА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_Toc89864650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60</w:t>
        </w:r>
        <w:r w:rsidR="00F24525" w:rsidRPr="00B25812">
          <w:rPr>
            <w:webHidden/>
          </w:rPr>
          <w:fldChar w:fldCharType="end"/>
        </w:r>
      </w:hyperlink>
    </w:p>
    <w:p w14:paraId="0769FD37" w14:textId="6E28E3F9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51" w:history="1">
        <w:r w:rsidR="00F24525" w:rsidRPr="00B25812">
          <w:rPr>
            <w:rStyle w:val="ae"/>
            <w:color w:val="auto"/>
          </w:rPr>
          <w:t>4.4.16.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ПОДГОНОЧНЫЙ ПАТРУБОК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_Toc89864651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61</w:t>
        </w:r>
        <w:r w:rsidR="00F24525" w:rsidRPr="00B25812">
          <w:rPr>
            <w:webHidden/>
          </w:rPr>
          <w:fldChar w:fldCharType="end"/>
        </w:r>
      </w:hyperlink>
    </w:p>
    <w:p w14:paraId="0823CBB3" w14:textId="31BEC1BE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52" w:history="1">
        <w:r w:rsidR="00F24525" w:rsidRPr="00B25812">
          <w:rPr>
            <w:rStyle w:val="ae"/>
            <w:color w:val="auto"/>
          </w:rPr>
          <w:t>4.4.17.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РЕМОНТНЫЙ ПАКЕР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_Toc89864652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61</w:t>
        </w:r>
        <w:r w:rsidR="00F24525" w:rsidRPr="00B25812">
          <w:rPr>
            <w:webHidden/>
          </w:rPr>
          <w:fldChar w:fldCharType="end"/>
        </w:r>
      </w:hyperlink>
    </w:p>
    <w:p w14:paraId="604A45A7" w14:textId="7E1B5A48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53" w:history="1">
        <w:r w:rsidR="00F24525" w:rsidRPr="00B25812">
          <w:rPr>
            <w:rStyle w:val="ae"/>
            <w:color w:val="auto"/>
          </w:rPr>
          <w:t>4.4.18.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ИНСТРУМЕНТ ОТКРЫТИЯ/ЗАКРЫТИЯ МУФТ ГРП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_Toc89864653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62</w:t>
        </w:r>
        <w:r w:rsidR="00F24525" w:rsidRPr="00B25812">
          <w:rPr>
            <w:webHidden/>
          </w:rPr>
          <w:fldChar w:fldCharType="end"/>
        </w:r>
      </w:hyperlink>
    </w:p>
    <w:p w14:paraId="1C5EF747" w14:textId="7A636833" w:rsidR="00F24525" w:rsidRPr="00B25812" w:rsidRDefault="009B6EB7" w:rsidP="00B25812">
      <w:pPr>
        <w:pStyle w:val="25"/>
        <w:rPr>
          <w:rFonts w:asciiTheme="minorHAnsi" w:hAnsiTheme="minorHAnsi" w:cstheme="minorBidi"/>
          <w:b w:val="0"/>
          <w:sz w:val="22"/>
          <w:szCs w:val="22"/>
        </w:rPr>
      </w:pPr>
      <w:hyperlink w:anchor="_Toc89864654" w:history="1">
        <w:r w:rsidR="00F24525" w:rsidRPr="00B25812">
          <w:rPr>
            <w:rStyle w:val="ae"/>
            <w:color w:val="auto"/>
          </w:rPr>
          <w:t>4.5.</w:t>
        </w:r>
        <w:r w:rsidR="00F24525" w:rsidRPr="00B25812">
          <w:rPr>
            <w:rFonts w:asciiTheme="minorHAnsi" w:hAnsiTheme="minorHAnsi" w:cstheme="minorBidi"/>
            <w:b w:val="0"/>
            <w:sz w:val="22"/>
            <w:szCs w:val="22"/>
          </w:rPr>
          <w:tab/>
        </w:r>
        <w:r w:rsidR="00F24525" w:rsidRPr="00B25812">
          <w:rPr>
            <w:rStyle w:val="ae"/>
            <w:color w:val="auto"/>
          </w:rPr>
          <w:t xml:space="preserve">ТЕХНИЧЕСКИЕ ТРЕБОВАНИЯ К КОМПОНОВКИ «РАЗРЫВНЫЕ МУФТЫ И СЕЛЕКТИВНЫЙ </w:t>
        </w:r>
        <w:r w:rsidR="00056946" w:rsidRPr="00B25812">
          <w:rPr>
            <w:rStyle w:val="ae"/>
            <w:color w:val="auto"/>
            <w:lang w:val="en-US"/>
          </w:rPr>
          <w:br/>
        </w:r>
        <w:r w:rsidR="00F24525" w:rsidRPr="00B25812">
          <w:rPr>
            <w:rStyle w:val="ae"/>
            <w:color w:val="auto"/>
          </w:rPr>
          <w:t xml:space="preserve">ПАКЕР» СО СПЛОШНЫМ ЦЕМЕНТИРОВАНИЕМ ПРИ БУРЕНИИ НОВЫХ СКВАЖИН И РЕКОНСТРУКЦИИ МЕТОДОМ ЗАРЕЗКИ БОКОВЫХ СТВОЛОВ С ЭКСПЛУАТАЦИОННОЙ </w:t>
        </w:r>
        <w:r w:rsidR="00056946" w:rsidRPr="00B25812">
          <w:rPr>
            <w:rStyle w:val="ae"/>
            <w:color w:val="auto"/>
            <w:lang w:val="en-US"/>
          </w:rPr>
          <w:br/>
        </w:r>
        <w:r w:rsidR="00F24525" w:rsidRPr="00B25812">
          <w:rPr>
            <w:rStyle w:val="ae"/>
            <w:color w:val="auto"/>
          </w:rPr>
          <w:t>КОЛОННОЙ ДИАМЕТРОМ 178, 168 ММ И ХВОСТОВИКОМ ДИАМЕТРОМ 114 ММ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_Toc89864654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62</w:t>
        </w:r>
        <w:r w:rsidR="00F24525" w:rsidRPr="00B25812">
          <w:rPr>
            <w:webHidden/>
          </w:rPr>
          <w:fldChar w:fldCharType="end"/>
        </w:r>
      </w:hyperlink>
    </w:p>
    <w:p w14:paraId="02412FF2" w14:textId="52A16A08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55" w:history="1">
        <w:r w:rsidR="00F24525" w:rsidRPr="00B25812">
          <w:rPr>
            <w:rStyle w:val="ae"/>
            <w:color w:val="auto"/>
          </w:rPr>
          <w:t>4.5.1.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ОБЩИЕ ТРЕБОВАНИЯ, ПРЕДЪЯВЛЯЕМЫЕ КО ВСЕМУ ОБОРУДОВАНИЮ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_Toc89864655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63</w:t>
        </w:r>
        <w:r w:rsidR="00F24525" w:rsidRPr="00B25812">
          <w:rPr>
            <w:webHidden/>
          </w:rPr>
          <w:fldChar w:fldCharType="end"/>
        </w:r>
      </w:hyperlink>
    </w:p>
    <w:p w14:paraId="19D8FF87" w14:textId="156D9857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56" w:history="1">
        <w:r w:rsidR="00F24525" w:rsidRPr="00B25812">
          <w:rPr>
            <w:rStyle w:val="ae"/>
            <w:color w:val="auto"/>
          </w:rPr>
          <w:t>4.5.2.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УСТАНОВОЧНЫЙ ИНСТРУМЕНТ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_Toc89864656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64</w:t>
        </w:r>
        <w:r w:rsidR="00F24525" w:rsidRPr="00B25812">
          <w:rPr>
            <w:webHidden/>
          </w:rPr>
          <w:fldChar w:fldCharType="end"/>
        </w:r>
      </w:hyperlink>
    </w:p>
    <w:p w14:paraId="34CFA2C1" w14:textId="2879F682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57" w:history="1">
        <w:r w:rsidR="00F24525" w:rsidRPr="00B25812">
          <w:rPr>
            <w:rStyle w:val="ae"/>
            <w:color w:val="auto"/>
          </w:rPr>
          <w:t>4.5.3.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ПАКЕР-ПОДВЕСКА ХВОСТОВИКА С ПОЛИРОВАННОЙ ВОРОНКОЙ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_Toc89864657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65</w:t>
        </w:r>
        <w:r w:rsidR="00F24525" w:rsidRPr="00B25812">
          <w:rPr>
            <w:webHidden/>
          </w:rPr>
          <w:fldChar w:fldCharType="end"/>
        </w:r>
      </w:hyperlink>
    </w:p>
    <w:p w14:paraId="1CA3A640" w14:textId="0E6B2811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58" w:history="1">
        <w:r w:rsidR="00F24525" w:rsidRPr="00B25812">
          <w:rPr>
            <w:rStyle w:val="ae"/>
            <w:color w:val="auto"/>
          </w:rPr>
          <w:t>4.5.4.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CF7A3B">
          <w:rPr>
            <w:rStyle w:val="ae"/>
            <w:color w:val="auto"/>
          </w:rPr>
          <w:t>СТИНГЕР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_Toc89864658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67</w:t>
        </w:r>
        <w:r w:rsidR="00F24525" w:rsidRPr="00B25812">
          <w:rPr>
            <w:webHidden/>
          </w:rPr>
          <w:fldChar w:fldCharType="end"/>
        </w:r>
      </w:hyperlink>
    </w:p>
    <w:p w14:paraId="4D2D9A73" w14:textId="1A6B574A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59" w:history="1">
        <w:r w:rsidR="00F24525" w:rsidRPr="00B25812">
          <w:rPr>
            <w:rStyle w:val="ae"/>
            <w:color w:val="auto"/>
          </w:rPr>
          <w:t>4.5.5.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ЯКОРЬ СТИНГЕРА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_Toc89864659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68</w:t>
        </w:r>
        <w:r w:rsidR="00F24525" w:rsidRPr="00B25812">
          <w:rPr>
            <w:webHidden/>
          </w:rPr>
          <w:fldChar w:fldCharType="end"/>
        </w:r>
      </w:hyperlink>
    </w:p>
    <w:p w14:paraId="698B0644" w14:textId="230060DD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60" w:history="1">
        <w:r w:rsidR="00F24525" w:rsidRPr="00B25812">
          <w:rPr>
            <w:rStyle w:val="ae"/>
            <w:color w:val="auto"/>
          </w:rPr>
          <w:t>4.5.6.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МУФТА ГРП С РАЗРЫВНЫМИ ПОРТАМИ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_Toc89864660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68</w:t>
        </w:r>
        <w:r w:rsidR="00F24525" w:rsidRPr="00B25812">
          <w:rPr>
            <w:webHidden/>
          </w:rPr>
          <w:fldChar w:fldCharType="end"/>
        </w:r>
      </w:hyperlink>
    </w:p>
    <w:p w14:paraId="157C4C67" w14:textId="6090D3DA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61" w:history="1">
        <w:r w:rsidR="00F24525" w:rsidRPr="00B25812">
          <w:rPr>
            <w:rStyle w:val="ae"/>
            <w:color w:val="auto"/>
          </w:rPr>
          <w:t>4.5.7.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МУФТА ПОСАДОЧНАЯ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_Toc89864661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70</w:t>
        </w:r>
        <w:r w:rsidR="00F24525" w:rsidRPr="00B25812">
          <w:rPr>
            <w:webHidden/>
          </w:rPr>
          <w:fldChar w:fldCharType="end"/>
        </w:r>
      </w:hyperlink>
    </w:p>
    <w:p w14:paraId="5C8BBBE5" w14:textId="2F1C3CAB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62" w:history="1">
        <w:r w:rsidR="00F24525" w:rsidRPr="00B25812">
          <w:rPr>
            <w:rStyle w:val="ae"/>
            <w:color w:val="auto"/>
          </w:rPr>
          <w:t>4.5.8.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МУФТА АКТИВАЦИОННАЯ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_Toc89864662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70</w:t>
        </w:r>
        <w:r w:rsidR="00F24525" w:rsidRPr="00B25812">
          <w:rPr>
            <w:webHidden/>
          </w:rPr>
          <w:fldChar w:fldCharType="end"/>
        </w:r>
      </w:hyperlink>
    </w:p>
    <w:p w14:paraId="77B42E09" w14:textId="69504A3B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63" w:history="1">
        <w:r w:rsidR="00F24525" w:rsidRPr="00B25812">
          <w:rPr>
            <w:rStyle w:val="ae"/>
            <w:color w:val="auto"/>
          </w:rPr>
          <w:t>4.5.9.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КЛАПАН ОБРАТНЫЙ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_Toc89864663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71</w:t>
        </w:r>
        <w:r w:rsidR="00F24525" w:rsidRPr="00B25812">
          <w:rPr>
            <w:webHidden/>
          </w:rPr>
          <w:fldChar w:fldCharType="end"/>
        </w:r>
      </w:hyperlink>
    </w:p>
    <w:p w14:paraId="5656F40C" w14:textId="483C98AB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64" w:history="1">
        <w:r w:rsidR="00F24525" w:rsidRPr="00B25812">
          <w:rPr>
            <w:rStyle w:val="ae"/>
            <w:color w:val="auto"/>
          </w:rPr>
          <w:t>4.5.10.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БАШМАК ВРАЩАЮЩИЙСЯ САМООРИЕНТИРУЮЩИЙСЯ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_Toc89864664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71</w:t>
        </w:r>
        <w:r w:rsidR="00F24525" w:rsidRPr="00B25812">
          <w:rPr>
            <w:webHidden/>
          </w:rPr>
          <w:fldChar w:fldCharType="end"/>
        </w:r>
      </w:hyperlink>
    </w:p>
    <w:p w14:paraId="60DD5609" w14:textId="2E55329C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65" w:history="1">
        <w:r w:rsidR="00F24525" w:rsidRPr="00B25812">
          <w:rPr>
            <w:rStyle w:val="ae"/>
            <w:color w:val="auto"/>
          </w:rPr>
          <w:t>4.5.11.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БАШМАК ВРАЩАЮЩИЙСЯ С ХРАПОВЫМ МЕХА</w:t>
        </w:r>
        <w:r w:rsidR="00E86CF8">
          <w:rPr>
            <w:rStyle w:val="ae"/>
            <w:color w:val="auto"/>
          </w:rPr>
          <w:t xml:space="preserve">НИЗМОМ 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_Toc89864665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71</w:t>
        </w:r>
        <w:r w:rsidR="00F24525" w:rsidRPr="00B25812">
          <w:rPr>
            <w:webHidden/>
          </w:rPr>
          <w:fldChar w:fldCharType="end"/>
        </w:r>
      </w:hyperlink>
    </w:p>
    <w:p w14:paraId="263A83C5" w14:textId="0926A4F7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66" w:history="1">
        <w:r w:rsidR="00F24525" w:rsidRPr="00B25812">
          <w:rPr>
            <w:rStyle w:val="ae"/>
            <w:color w:val="auto"/>
          </w:rPr>
          <w:t>4.5.12.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ЦЕНТРАТОР ЦЕЛЬНЫЙ РЕССОРНЫЙ СО СТОПОРНЫМИ КОЛЬЦАМИ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_Toc89864666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72</w:t>
        </w:r>
        <w:r w:rsidR="00F24525" w:rsidRPr="00B25812">
          <w:rPr>
            <w:webHidden/>
          </w:rPr>
          <w:fldChar w:fldCharType="end"/>
        </w:r>
      </w:hyperlink>
    </w:p>
    <w:p w14:paraId="2DDDD0A5" w14:textId="2A935A91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67" w:history="1">
        <w:r w:rsidR="00F24525" w:rsidRPr="00B25812">
          <w:rPr>
            <w:rStyle w:val="ae"/>
            <w:color w:val="auto"/>
          </w:rPr>
          <w:t>4.5.13.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ПРОБКА ПРОДАВОЧНАЯ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_Toc89864667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74</w:t>
        </w:r>
        <w:r w:rsidR="00F24525" w:rsidRPr="00B25812">
          <w:rPr>
            <w:webHidden/>
          </w:rPr>
          <w:fldChar w:fldCharType="end"/>
        </w:r>
      </w:hyperlink>
    </w:p>
    <w:p w14:paraId="319A06A2" w14:textId="72064769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68" w:history="1">
        <w:r w:rsidR="00F24525" w:rsidRPr="00B25812">
          <w:rPr>
            <w:rStyle w:val="ae"/>
            <w:color w:val="auto"/>
          </w:rPr>
          <w:t>4.5.14.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ПРОБКА ПОДВЕСНАЯ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_Toc89864668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74</w:t>
        </w:r>
        <w:r w:rsidR="00F24525" w:rsidRPr="00B25812">
          <w:rPr>
            <w:webHidden/>
          </w:rPr>
          <w:fldChar w:fldCharType="end"/>
        </w:r>
      </w:hyperlink>
    </w:p>
    <w:p w14:paraId="7CFD53A2" w14:textId="75EE8612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69" w:history="1">
        <w:r w:rsidR="00F24525" w:rsidRPr="00B25812">
          <w:rPr>
            <w:rStyle w:val="ae"/>
            <w:color w:val="auto"/>
          </w:rPr>
          <w:t>4.5.15.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СЕЛЕКТИВНЫЙ ПАКЕР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_Toc89864669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75</w:t>
        </w:r>
        <w:r w:rsidR="00F24525" w:rsidRPr="00B25812">
          <w:rPr>
            <w:webHidden/>
          </w:rPr>
          <w:fldChar w:fldCharType="end"/>
        </w:r>
      </w:hyperlink>
    </w:p>
    <w:p w14:paraId="1D7E6571" w14:textId="5A9A555A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70" w:history="1">
        <w:r w:rsidR="00F24525" w:rsidRPr="00B25812">
          <w:rPr>
            <w:rStyle w:val="ae"/>
            <w:color w:val="auto"/>
          </w:rPr>
          <w:t>4.5.16.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ИМИТАТОР СЕЛЕКТИВНОГО ПАКЕРА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_Toc89864670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75</w:t>
        </w:r>
        <w:r w:rsidR="00F24525" w:rsidRPr="00B25812">
          <w:rPr>
            <w:webHidden/>
          </w:rPr>
          <w:fldChar w:fldCharType="end"/>
        </w:r>
      </w:hyperlink>
    </w:p>
    <w:p w14:paraId="15064FA2" w14:textId="6DC93E6D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71" w:history="1">
        <w:r w:rsidR="00F24525" w:rsidRPr="00B25812">
          <w:rPr>
            <w:rStyle w:val="ae"/>
            <w:color w:val="auto"/>
          </w:rPr>
          <w:t>4.5.17.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ПОДГОНОЧНЫЙ ПАТРУБОК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_Toc89864671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76</w:t>
        </w:r>
        <w:r w:rsidR="00F24525" w:rsidRPr="00B25812">
          <w:rPr>
            <w:webHidden/>
          </w:rPr>
          <w:fldChar w:fldCharType="end"/>
        </w:r>
      </w:hyperlink>
    </w:p>
    <w:p w14:paraId="2E29BA71" w14:textId="5C6CC88B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72" w:history="1">
        <w:r w:rsidR="00F24525" w:rsidRPr="00B25812">
          <w:rPr>
            <w:rStyle w:val="ae"/>
            <w:color w:val="auto"/>
          </w:rPr>
          <w:t>4.5.18.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РЕМОНТНЫЙ ПАКЕР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_Toc89864672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76</w:t>
        </w:r>
        <w:r w:rsidR="00F24525" w:rsidRPr="00B25812">
          <w:rPr>
            <w:webHidden/>
          </w:rPr>
          <w:fldChar w:fldCharType="end"/>
        </w:r>
      </w:hyperlink>
    </w:p>
    <w:p w14:paraId="11E24A8F" w14:textId="54565A88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73" w:history="1">
        <w:r w:rsidR="00F24525" w:rsidRPr="00B25812">
          <w:rPr>
            <w:rStyle w:val="ae"/>
            <w:color w:val="auto"/>
          </w:rPr>
          <w:t>4.5.19.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ИНСТРУМЕНТ ОТКРЫТИЯ/ЗАКРЫТИЯ МУФТ ГРП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_Toc89864673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77</w:t>
        </w:r>
        <w:r w:rsidR="00F24525" w:rsidRPr="00B25812">
          <w:rPr>
            <w:webHidden/>
          </w:rPr>
          <w:fldChar w:fldCharType="end"/>
        </w:r>
      </w:hyperlink>
    </w:p>
    <w:p w14:paraId="31530AB2" w14:textId="0FDBEBAD" w:rsidR="00F24525" w:rsidRPr="00B25812" w:rsidRDefault="009B6EB7" w:rsidP="00B25812">
      <w:pPr>
        <w:pStyle w:val="25"/>
        <w:rPr>
          <w:rFonts w:asciiTheme="minorHAnsi" w:hAnsiTheme="minorHAnsi" w:cstheme="minorBidi"/>
          <w:b w:val="0"/>
          <w:sz w:val="22"/>
          <w:szCs w:val="22"/>
        </w:rPr>
      </w:pPr>
      <w:hyperlink w:anchor="_Toc89864674" w:history="1">
        <w:r w:rsidR="00F24525" w:rsidRPr="00B25812">
          <w:rPr>
            <w:rStyle w:val="ae"/>
            <w:color w:val="auto"/>
          </w:rPr>
          <w:t>4.6.</w:t>
        </w:r>
        <w:r w:rsidR="00F24525" w:rsidRPr="00B25812">
          <w:rPr>
            <w:rFonts w:asciiTheme="minorHAnsi" w:hAnsiTheme="minorHAnsi" w:cstheme="minorBidi"/>
            <w:b w:val="0"/>
            <w:sz w:val="22"/>
            <w:szCs w:val="22"/>
          </w:rPr>
          <w:tab/>
        </w:r>
        <w:r w:rsidR="00F24525" w:rsidRPr="00B25812">
          <w:rPr>
            <w:rStyle w:val="ae"/>
            <w:color w:val="auto"/>
          </w:rPr>
          <w:t>ТЕХНИЧЕСКИЕ ТРЕБОВАНИЯ К КОМПОНОВКЕ «ШАРЫ И МУФТЫ» С МАНЖЕТНЫМ ЦЕМЕНТИРОВАНИЕМ ПРИ РЕКОНСТРУКЦИИ СКВАЖИН МЕТОДОМ ЗАРЕЗКИ БОКОВЫХ СТВОЛОВ С ЭКСПЛУАТАЦИОННЫМИ КОЛОННАМИ 178 ММ, 168 ММ, 146 ММ И ХВОСТОВИКАМИ ДИАМЕТРОМ 114 ММ, 102 ММ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_Toc89864674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78</w:t>
        </w:r>
        <w:r w:rsidR="00F24525" w:rsidRPr="00B25812">
          <w:rPr>
            <w:webHidden/>
          </w:rPr>
          <w:fldChar w:fldCharType="end"/>
        </w:r>
      </w:hyperlink>
    </w:p>
    <w:p w14:paraId="59CE11B9" w14:textId="02ECFE47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75" w:history="1">
        <w:r w:rsidR="00F24525" w:rsidRPr="00B25812">
          <w:rPr>
            <w:rStyle w:val="ae"/>
            <w:color w:val="auto"/>
          </w:rPr>
          <w:t>4.6.1.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ОБЩИЕ ТРЕБОВАНИЯ, ПРЕДЪЯВЛЯЕМЫЕ КО ВСЕМУ ОБОРУДОВАНИЮ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_Toc89864675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78</w:t>
        </w:r>
        <w:r w:rsidR="00F24525" w:rsidRPr="00B25812">
          <w:rPr>
            <w:webHidden/>
          </w:rPr>
          <w:fldChar w:fldCharType="end"/>
        </w:r>
      </w:hyperlink>
    </w:p>
    <w:p w14:paraId="518AD5D9" w14:textId="58E3A6A2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76" w:history="1">
        <w:r w:rsidR="00F24525" w:rsidRPr="00B25812">
          <w:rPr>
            <w:rStyle w:val="ae"/>
            <w:color w:val="auto"/>
          </w:rPr>
          <w:t>4.6.2.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УСТАНОВОЧНЫЙ ИНСТРУМЕНТ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_Toc89864676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79</w:t>
        </w:r>
        <w:r w:rsidR="00F24525" w:rsidRPr="00B25812">
          <w:rPr>
            <w:webHidden/>
          </w:rPr>
          <w:fldChar w:fldCharType="end"/>
        </w:r>
      </w:hyperlink>
    </w:p>
    <w:p w14:paraId="563AD865" w14:textId="307C8193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77" w:history="1">
        <w:r w:rsidR="00F24525" w:rsidRPr="00B25812">
          <w:rPr>
            <w:rStyle w:val="ae"/>
            <w:color w:val="auto"/>
          </w:rPr>
          <w:t>4.6.3.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ПАКЕР-ПОДВЕСКА ХВОСТОВИКА С ПОЛИРОВАННОЙ ВОРОНКОЙ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_Toc89864677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80</w:t>
        </w:r>
        <w:r w:rsidR="00F24525" w:rsidRPr="00B25812">
          <w:rPr>
            <w:webHidden/>
          </w:rPr>
          <w:fldChar w:fldCharType="end"/>
        </w:r>
      </w:hyperlink>
    </w:p>
    <w:p w14:paraId="2A8C907B" w14:textId="3383C463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78" w:history="1">
        <w:r w:rsidR="00F24525" w:rsidRPr="00B25812">
          <w:rPr>
            <w:rStyle w:val="ae"/>
            <w:color w:val="auto"/>
          </w:rPr>
          <w:t>4.6.4.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СТИНГЕР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_Toc89864678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82</w:t>
        </w:r>
        <w:r w:rsidR="00F24525" w:rsidRPr="00B25812">
          <w:rPr>
            <w:webHidden/>
          </w:rPr>
          <w:fldChar w:fldCharType="end"/>
        </w:r>
      </w:hyperlink>
    </w:p>
    <w:p w14:paraId="6D8F86D6" w14:textId="6111D797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79" w:history="1">
        <w:r w:rsidR="00F24525" w:rsidRPr="00B25812">
          <w:rPr>
            <w:rStyle w:val="ae"/>
            <w:color w:val="auto"/>
          </w:rPr>
          <w:t>4.6.5.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ЯКОРЬ СТИНГЕРА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_Toc89864679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83</w:t>
        </w:r>
        <w:r w:rsidR="00F24525" w:rsidRPr="00B25812">
          <w:rPr>
            <w:webHidden/>
          </w:rPr>
          <w:fldChar w:fldCharType="end"/>
        </w:r>
      </w:hyperlink>
    </w:p>
    <w:p w14:paraId="3634BCE0" w14:textId="04889C98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80" w:history="1">
        <w:r w:rsidR="00F24525" w:rsidRPr="00B25812">
          <w:rPr>
            <w:rStyle w:val="ae"/>
            <w:color w:val="auto"/>
          </w:rPr>
          <w:t>4.6.6.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ПАКЕР РАЗОБЩАЮЩИЙ ГИДРАВЛИЧЕСКИЙ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_Toc89864680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84</w:t>
        </w:r>
        <w:r w:rsidR="00F24525" w:rsidRPr="00B25812">
          <w:rPr>
            <w:webHidden/>
          </w:rPr>
          <w:fldChar w:fldCharType="end"/>
        </w:r>
      </w:hyperlink>
    </w:p>
    <w:p w14:paraId="203E9DE4" w14:textId="7DC96E08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81" w:history="1">
        <w:r w:rsidR="00F24525" w:rsidRPr="00B25812">
          <w:rPr>
            <w:rStyle w:val="ae"/>
            <w:color w:val="auto"/>
          </w:rPr>
          <w:t>4.6.7.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ПАКЕР РАЗОБЩАЮЩИЙ НЕФТЕ-ВОДОНАБУ</w:t>
        </w:r>
        <w:r w:rsidR="00E86CF8">
          <w:rPr>
            <w:rStyle w:val="ae"/>
            <w:color w:val="auto"/>
          </w:rPr>
          <w:t xml:space="preserve">ХАЮЩИЙ 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_Toc89864681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85</w:t>
        </w:r>
        <w:r w:rsidR="00F24525" w:rsidRPr="00B25812">
          <w:rPr>
            <w:webHidden/>
          </w:rPr>
          <w:fldChar w:fldCharType="end"/>
        </w:r>
      </w:hyperlink>
    </w:p>
    <w:p w14:paraId="1D3BF65E" w14:textId="06B28D94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82" w:history="1">
        <w:r w:rsidR="00F24525" w:rsidRPr="00B25812">
          <w:rPr>
            <w:rStyle w:val="ae"/>
            <w:color w:val="auto"/>
          </w:rPr>
          <w:t>4.6.8.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ПАКЕР МАНЖЕТНОГО ЦЕМЕНТИРОВАНИЯ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_Toc89864682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86</w:t>
        </w:r>
        <w:r w:rsidR="00F24525" w:rsidRPr="00B25812">
          <w:rPr>
            <w:webHidden/>
          </w:rPr>
          <w:fldChar w:fldCharType="end"/>
        </w:r>
      </w:hyperlink>
    </w:p>
    <w:p w14:paraId="20673304" w14:textId="0AEE0ABC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83" w:history="1">
        <w:r w:rsidR="00F24525" w:rsidRPr="00B25812">
          <w:rPr>
            <w:rStyle w:val="ae"/>
            <w:color w:val="auto"/>
          </w:rPr>
          <w:t>4.6.9.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МУФТА ГРП, АКТИВИРУЕМАЯ ШАРОМ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_Toc89864683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87</w:t>
        </w:r>
        <w:r w:rsidR="00F24525" w:rsidRPr="00B25812">
          <w:rPr>
            <w:webHidden/>
          </w:rPr>
          <w:fldChar w:fldCharType="end"/>
        </w:r>
      </w:hyperlink>
    </w:p>
    <w:p w14:paraId="321CE324" w14:textId="691E88F7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84" w:history="1">
        <w:r w:rsidR="00F24525" w:rsidRPr="00B25812">
          <w:rPr>
            <w:rStyle w:val="ae"/>
            <w:color w:val="auto"/>
          </w:rPr>
          <w:t>4.6.10.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МУФТА ГРП ГИДРАВЛИЧЕСКАЯ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_Toc89864684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88</w:t>
        </w:r>
        <w:r w:rsidR="00F24525" w:rsidRPr="00B25812">
          <w:rPr>
            <w:webHidden/>
          </w:rPr>
          <w:fldChar w:fldCharType="end"/>
        </w:r>
      </w:hyperlink>
    </w:p>
    <w:p w14:paraId="1942A8E2" w14:textId="53794E2F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85" w:history="1">
        <w:r w:rsidR="00F24525" w:rsidRPr="00B25812">
          <w:rPr>
            <w:rStyle w:val="ae"/>
            <w:color w:val="auto"/>
          </w:rPr>
          <w:t>4.6.11.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МУФТА ПОСАДОЧНАЯ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_Toc89864685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89</w:t>
        </w:r>
        <w:r w:rsidR="00F24525" w:rsidRPr="00B25812">
          <w:rPr>
            <w:webHidden/>
          </w:rPr>
          <w:fldChar w:fldCharType="end"/>
        </w:r>
      </w:hyperlink>
    </w:p>
    <w:p w14:paraId="2D55A08C" w14:textId="6FB954D6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86" w:history="1">
        <w:r w:rsidR="00F24525" w:rsidRPr="00B25812">
          <w:rPr>
            <w:rStyle w:val="ae"/>
            <w:color w:val="auto"/>
          </w:rPr>
          <w:t>4.6.12.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МУФТА АКТИВАЦИОННАЯ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_Toc89864686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89</w:t>
        </w:r>
        <w:r w:rsidR="00F24525" w:rsidRPr="00B25812">
          <w:rPr>
            <w:webHidden/>
          </w:rPr>
          <w:fldChar w:fldCharType="end"/>
        </w:r>
      </w:hyperlink>
    </w:p>
    <w:p w14:paraId="48FCE869" w14:textId="33F887EF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87" w:history="1">
        <w:r w:rsidR="00F24525" w:rsidRPr="00B25812">
          <w:rPr>
            <w:rStyle w:val="ae"/>
            <w:color w:val="auto"/>
          </w:rPr>
          <w:t>4.6.13.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МУФТА ЦИРКУЛЯЦИОННАЯ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_Toc89864687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89</w:t>
        </w:r>
        <w:r w:rsidR="00F24525" w:rsidRPr="00B25812">
          <w:rPr>
            <w:webHidden/>
          </w:rPr>
          <w:fldChar w:fldCharType="end"/>
        </w:r>
      </w:hyperlink>
    </w:p>
    <w:p w14:paraId="296CDDE9" w14:textId="6083AEC5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88" w:history="1">
        <w:r w:rsidR="00F24525" w:rsidRPr="00B25812">
          <w:rPr>
            <w:rStyle w:val="ae"/>
            <w:color w:val="auto"/>
          </w:rPr>
          <w:t>4.6.14.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МУФТА СТУПЕНЧАТОГО ЦЕМЕНТИРОВОЧНАЯ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_Toc89864688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90</w:t>
        </w:r>
        <w:r w:rsidR="00F24525" w:rsidRPr="00B25812">
          <w:rPr>
            <w:webHidden/>
          </w:rPr>
          <w:fldChar w:fldCharType="end"/>
        </w:r>
      </w:hyperlink>
    </w:p>
    <w:p w14:paraId="5089FE59" w14:textId="36D49854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89" w:history="1">
        <w:r w:rsidR="00F24525" w:rsidRPr="00B25812">
          <w:rPr>
            <w:rStyle w:val="ae"/>
            <w:color w:val="auto"/>
          </w:rPr>
          <w:t>4.6.15.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ШЛАМОУЛАВЛИВАЮЩЕЕ УСТРОЙСТВО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_Toc89864689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91</w:t>
        </w:r>
        <w:r w:rsidR="00F24525" w:rsidRPr="00B25812">
          <w:rPr>
            <w:webHidden/>
          </w:rPr>
          <w:fldChar w:fldCharType="end"/>
        </w:r>
      </w:hyperlink>
    </w:p>
    <w:p w14:paraId="58EF79D7" w14:textId="14E4A36A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90" w:history="1">
        <w:r w:rsidR="00F24525" w:rsidRPr="00B25812">
          <w:rPr>
            <w:rStyle w:val="ae"/>
            <w:color w:val="auto"/>
          </w:rPr>
          <w:t>4.6.16.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КЛАПАН ОБРАТНЫЙ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_Toc89864690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91</w:t>
        </w:r>
        <w:r w:rsidR="00F24525" w:rsidRPr="00B25812">
          <w:rPr>
            <w:webHidden/>
          </w:rPr>
          <w:fldChar w:fldCharType="end"/>
        </w:r>
      </w:hyperlink>
    </w:p>
    <w:p w14:paraId="76222151" w14:textId="225DC545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91" w:history="1">
        <w:r w:rsidR="00F24525" w:rsidRPr="00B25812">
          <w:rPr>
            <w:rStyle w:val="ae"/>
            <w:color w:val="auto"/>
          </w:rPr>
          <w:t>4.6.17.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БАШМАК ВРАЩАЮЩИЙСЯ САМООРИЕНТИРУЮЩИЙСЯ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_Toc89864691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91</w:t>
        </w:r>
        <w:r w:rsidR="00F24525" w:rsidRPr="00B25812">
          <w:rPr>
            <w:webHidden/>
          </w:rPr>
          <w:fldChar w:fldCharType="end"/>
        </w:r>
      </w:hyperlink>
    </w:p>
    <w:p w14:paraId="16651611" w14:textId="0AF376BB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92" w:history="1">
        <w:r w:rsidR="00F24525" w:rsidRPr="00B25812">
          <w:rPr>
            <w:rStyle w:val="ae"/>
            <w:color w:val="auto"/>
          </w:rPr>
          <w:t>4.6.18.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БАШМАК ВРАЩАЮЩИЙСЯ С ХРАПОВЫМ МЕХА</w:t>
        </w:r>
        <w:r w:rsidR="00E86CF8">
          <w:rPr>
            <w:rStyle w:val="ae"/>
            <w:color w:val="auto"/>
          </w:rPr>
          <w:t xml:space="preserve">НИЗМОМ 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_Toc89864692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92</w:t>
        </w:r>
        <w:r w:rsidR="00F24525" w:rsidRPr="00B25812">
          <w:rPr>
            <w:webHidden/>
          </w:rPr>
          <w:fldChar w:fldCharType="end"/>
        </w:r>
      </w:hyperlink>
    </w:p>
    <w:p w14:paraId="3F0C4465" w14:textId="0F7FF000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93" w:history="1">
        <w:r w:rsidR="00F24525" w:rsidRPr="00B25812">
          <w:rPr>
            <w:rStyle w:val="ae"/>
            <w:color w:val="auto"/>
          </w:rPr>
          <w:t>4.6.19.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ЦЕНТРАТОР ЦЕЛЬНЫЙ РЕССОРНЫЙ СО СТОПОРНЫМИ КОЛЬЦАМИ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_Toc89864693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93</w:t>
        </w:r>
        <w:r w:rsidR="00F24525" w:rsidRPr="00B25812">
          <w:rPr>
            <w:webHidden/>
          </w:rPr>
          <w:fldChar w:fldCharType="end"/>
        </w:r>
      </w:hyperlink>
    </w:p>
    <w:p w14:paraId="54A8B5B3" w14:textId="3A26D7A4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94" w:history="1">
        <w:r w:rsidR="00F24525" w:rsidRPr="00B25812">
          <w:rPr>
            <w:rStyle w:val="ae"/>
            <w:color w:val="auto"/>
          </w:rPr>
          <w:t>4.6.20.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ПРОБКА ПРОДАВОЧНАЯ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_Toc89864694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94</w:t>
        </w:r>
        <w:r w:rsidR="00F24525" w:rsidRPr="00B25812">
          <w:rPr>
            <w:webHidden/>
          </w:rPr>
          <w:fldChar w:fldCharType="end"/>
        </w:r>
      </w:hyperlink>
    </w:p>
    <w:p w14:paraId="674F7A27" w14:textId="7F2B7C6D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95" w:history="1">
        <w:r w:rsidR="00F24525" w:rsidRPr="00B25812">
          <w:rPr>
            <w:rStyle w:val="ae"/>
            <w:color w:val="auto"/>
          </w:rPr>
          <w:t>4.6.21.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ПРОБКА ПОДВЕСНАЯ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_Toc89864695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95</w:t>
        </w:r>
        <w:r w:rsidR="00F24525" w:rsidRPr="00B25812">
          <w:rPr>
            <w:webHidden/>
          </w:rPr>
          <w:fldChar w:fldCharType="end"/>
        </w:r>
      </w:hyperlink>
    </w:p>
    <w:p w14:paraId="6F0E1A1C" w14:textId="4FC55E5A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96" w:history="1">
        <w:r w:rsidR="00F24525" w:rsidRPr="00B25812">
          <w:rPr>
            <w:rStyle w:val="ae"/>
            <w:color w:val="auto"/>
          </w:rPr>
          <w:t>4.6.22.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ШАРЫ ДЛЯ АКТИВАЦИИ МУФТ ГРП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_Toc89864696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95</w:t>
        </w:r>
        <w:r w:rsidR="00F24525" w:rsidRPr="00B25812">
          <w:rPr>
            <w:webHidden/>
          </w:rPr>
          <w:fldChar w:fldCharType="end"/>
        </w:r>
      </w:hyperlink>
    </w:p>
    <w:p w14:paraId="0B0C8C40" w14:textId="458C7987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97" w:history="1">
        <w:r w:rsidR="00F24525" w:rsidRPr="00B25812">
          <w:rPr>
            <w:rStyle w:val="ae"/>
            <w:color w:val="auto"/>
          </w:rPr>
          <w:t>4.6.23.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ШАР РАСТВОРИМЫЙ ДЛЯ АКТИВАЦИИ МУФТ ГРП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_Toc89864697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96</w:t>
        </w:r>
        <w:r w:rsidR="00F24525" w:rsidRPr="00B25812">
          <w:rPr>
            <w:webHidden/>
          </w:rPr>
          <w:fldChar w:fldCharType="end"/>
        </w:r>
      </w:hyperlink>
    </w:p>
    <w:p w14:paraId="7B6D3243" w14:textId="391F1CFD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98" w:history="1">
        <w:r w:rsidR="00F24525" w:rsidRPr="00B25812">
          <w:rPr>
            <w:rStyle w:val="ae"/>
            <w:color w:val="auto"/>
          </w:rPr>
          <w:t>4.6.24.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ШАР КОМПОЗИТНЫЙ ДЛЯ АКТИВАЦИИ МУФТ ГРП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_Toc89864698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96</w:t>
        </w:r>
        <w:r w:rsidR="00F24525" w:rsidRPr="00B25812">
          <w:rPr>
            <w:webHidden/>
          </w:rPr>
          <w:fldChar w:fldCharType="end"/>
        </w:r>
      </w:hyperlink>
    </w:p>
    <w:p w14:paraId="272E2B54" w14:textId="79A7F3CB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699" w:history="1">
        <w:r w:rsidR="00F24525" w:rsidRPr="00B25812">
          <w:rPr>
            <w:rStyle w:val="ae"/>
            <w:color w:val="auto"/>
          </w:rPr>
          <w:t>4.6.25.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ПОДГОНОЧНЫЙ ПАТРУБОК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_Toc89864699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97</w:t>
        </w:r>
        <w:r w:rsidR="00F24525" w:rsidRPr="00B25812">
          <w:rPr>
            <w:webHidden/>
          </w:rPr>
          <w:fldChar w:fldCharType="end"/>
        </w:r>
      </w:hyperlink>
    </w:p>
    <w:p w14:paraId="3140FA14" w14:textId="3B40A370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700" w:history="1">
        <w:r w:rsidR="00F24525" w:rsidRPr="00B25812">
          <w:rPr>
            <w:rStyle w:val="ae"/>
            <w:color w:val="auto"/>
          </w:rPr>
          <w:t>4.6.26.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РЕМОНТНЫЙ ПАКЕР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_Toc89864700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97</w:t>
        </w:r>
        <w:r w:rsidR="00F24525" w:rsidRPr="00B25812">
          <w:rPr>
            <w:webHidden/>
          </w:rPr>
          <w:fldChar w:fldCharType="end"/>
        </w:r>
      </w:hyperlink>
    </w:p>
    <w:p w14:paraId="24C68C76" w14:textId="39CAE0B8" w:rsidR="00F24525" w:rsidRPr="00B25812" w:rsidRDefault="009B6EB7" w:rsidP="00B25812">
      <w:pPr>
        <w:pStyle w:val="25"/>
        <w:rPr>
          <w:rFonts w:asciiTheme="minorHAnsi" w:hAnsiTheme="minorHAnsi" w:cstheme="minorBidi"/>
          <w:b w:val="0"/>
          <w:sz w:val="22"/>
          <w:szCs w:val="22"/>
        </w:rPr>
      </w:pPr>
      <w:hyperlink w:anchor="_Toc89864701" w:history="1">
        <w:r w:rsidR="00F24525" w:rsidRPr="00B25812">
          <w:rPr>
            <w:rStyle w:val="ae"/>
            <w:color w:val="auto"/>
          </w:rPr>
          <w:t>4.7.</w:t>
        </w:r>
        <w:r w:rsidR="00F24525" w:rsidRPr="00B25812">
          <w:rPr>
            <w:rFonts w:asciiTheme="minorHAnsi" w:hAnsiTheme="minorHAnsi" w:cstheme="minorBidi"/>
            <w:b w:val="0"/>
            <w:sz w:val="22"/>
            <w:szCs w:val="22"/>
          </w:rPr>
          <w:tab/>
        </w:r>
        <w:r w:rsidR="00F24525" w:rsidRPr="00B25812">
          <w:rPr>
            <w:rStyle w:val="ae"/>
            <w:color w:val="auto"/>
          </w:rPr>
          <w:t>ТЕХНИЧЕСКИЕ ТРЕБОВАНИЯ К КОМПОНОВКЕ «ШАРЫ И МУФТЫ» СО СПЛОШНЫМ ЦЕМЕНТИРОВАНИЕМ ПРИ РЕКОНСТРУКЦИИ СКВАЖИН МЕТОДОМ ЗАРЕЗКИ БОКОВЫХ СТВОЛОВ С ЭКСПЛУАТАЦИОННЫМИ КОЛОННАМИ 178 ММ, 168 ММ, 146 ММ И ХВОСТОВИКАМИ ДИАМЕТРОМ 114 ММ, 102 ММ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_Toc89864701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98</w:t>
        </w:r>
        <w:r w:rsidR="00F24525" w:rsidRPr="00B25812">
          <w:rPr>
            <w:webHidden/>
          </w:rPr>
          <w:fldChar w:fldCharType="end"/>
        </w:r>
      </w:hyperlink>
    </w:p>
    <w:p w14:paraId="7007515F" w14:textId="371BD54D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702" w:history="1">
        <w:r w:rsidR="00F24525" w:rsidRPr="00B25812">
          <w:rPr>
            <w:rStyle w:val="ae"/>
            <w:color w:val="auto"/>
          </w:rPr>
          <w:t>4.7.1.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ОБЩИЕ ТРЕБОВАНИЯ, ПРЕДЪЯВЛЯЕМЫЕ КО ВСЕМУ ОБОРУДОВАНИЮ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_Toc89864702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98</w:t>
        </w:r>
        <w:r w:rsidR="00F24525" w:rsidRPr="00B25812">
          <w:rPr>
            <w:webHidden/>
          </w:rPr>
          <w:fldChar w:fldCharType="end"/>
        </w:r>
      </w:hyperlink>
    </w:p>
    <w:p w14:paraId="63C9A6CA" w14:textId="41D2B860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703" w:history="1">
        <w:r w:rsidR="00F24525" w:rsidRPr="00B25812">
          <w:rPr>
            <w:rStyle w:val="ae"/>
            <w:color w:val="auto"/>
          </w:rPr>
          <w:t>4.7.2.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УСТАНОВОЧНЫЙ ИНСТРУМЕНТ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_Toc89864703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99</w:t>
        </w:r>
        <w:r w:rsidR="00F24525" w:rsidRPr="00B25812">
          <w:rPr>
            <w:webHidden/>
          </w:rPr>
          <w:fldChar w:fldCharType="end"/>
        </w:r>
      </w:hyperlink>
    </w:p>
    <w:p w14:paraId="4A108832" w14:textId="4BF806B4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704" w:history="1">
        <w:r w:rsidR="00F24525" w:rsidRPr="00B25812">
          <w:rPr>
            <w:rStyle w:val="ae"/>
            <w:color w:val="auto"/>
          </w:rPr>
          <w:t>4.7.3.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ПАКЕР-ПОДВЕСКА ХВОСТОВИКА С ПОЛИРОВАННОЙ ВОРОНКОЙ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_Toc89864704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100</w:t>
        </w:r>
        <w:r w:rsidR="00F24525" w:rsidRPr="00B25812">
          <w:rPr>
            <w:webHidden/>
          </w:rPr>
          <w:fldChar w:fldCharType="end"/>
        </w:r>
      </w:hyperlink>
    </w:p>
    <w:p w14:paraId="7745C6D2" w14:textId="0525FA57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705" w:history="1">
        <w:r w:rsidR="00F24525" w:rsidRPr="00B25812">
          <w:rPr>
            <w:rStyle w:val="ae"/>
            <w:color w:val="auto"/>
          </w:rPr>
          <w:t>4.7.4.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СТИНГЕР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_Toc89864705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102</w:t>
        </w:r>
        <w:r w:rsidR="00F24525" w:rsidRPr="00B25812">
          <w:rPr>
            <w:webHidden/>
          </w:rPr>
          <w:fldChar w:fldCharType="end"/>
        </w:r>
      </w:hyperlink>
    </w:p>
    <w:p w14:paraId="4AE94C44" w14:textId="1D019202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706" w:history="1">
        <w:r w:rsidR="00F24525" w:rsidRPr="00B25812">
          <w:rPr>
            <w:rStyle w:val="ae"/>
            <w:color w:val="auto"/>
          </w:rPr>
          <w:t>4.7.5.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ЯКОРЬ СТИНГЕРА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_Toc89864706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104</w:t>
        </w:r>
        <w:r w:rsidR="00F24525" w:rsidRPr="00B25812">
          <w:rPr>
            <w:webHidden/>
          </w:rPr>
          <w:fldChar w:fldCharType="end"/>
        </w:r>
      </w:hyperlink>
    </w:p>
    <w:p w14:paraId="731FAEC8" w14:textId="604B0541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707" w:history="1">
        <w:r w:rsidR="00F24525" w:rsidRPr="00B25812">
          <w:rPr>
            <w:rStyle w:val="ae"/>
            <w:color w:val="auto"/>
          </w:rPr>
          <w:t>4.7.6.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МУФТА ГРП АКТИВИРУЕМАЯ ШАРОМ, ЦЕМЕНТИРУЕМАЯ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_Toc89864707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104</w:t>
        </w:r>
        <w:r w:rsidR="00F24525" w:rsidRPr="00B25812">
          <w:rPr>
            <w:webHidden/>
          </w:rPr>
          <w:fldChar w:fldCharType="end"/>
        </w:r>
      </w:hyperlink>
    </w:p>
    <w:p w14:paraId="218125F2" w14:textId="39158719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708" w:history="1">
        <w:r w:rsidR="00F24525" w:rsidRPr="00B25812">
          <w:rPr>
            <w:rStyle w:val="ae"/>
            <w:color w:val="auto"/>
          </w:rPr>
          <w:t>4.7.7.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МУФТА ГРП ГИДРАВЛИЧЕСКАЯ, ЦЕМЕНТИРУЕМАЯ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_Toc89864708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106</w:t>
        </w:r>
        <w:r w:rsidR="00F24525" w:rsidRPr="00B25812">
          <w:rPr>
            <w:webHidden/>
          </w:rPr>
          <w:fldChar w:fldCharType="end"/>
        </w:r>
      </w:hyperlink>
    </w:p>
    <w:p w14:paraId="72996EFB" w14:textId="09ECA6EC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709" w:history="1">
        <w:r w:rsidR="00F24525" w:rsidRPr="00B25812">
          <w:rPr>
            <w:rStyle w:val="ae"/>
            <w:color w:val="auto"/>
          </w:rPr>
          <w:t>4.7.8.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МУФТА ПОСАДОЧНАЯ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_Toc89864709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107</w:t>
        </w:r>
        <w:r w:rsidR="00F24525" w:rsidRPr="00B25812">
          <w:rPr>
            <w:webHidden/>
          </w:rPr>
          <w:fldChar w:fldCharType="end"/>
        </w:r>
      </w:hyperlink>
    </w:p>
    <w:p w14:paraId="03438AA0" w14:textId="56CC613B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710" w:history="1">
        <w:r w:rsidR="00F24525" w:rsidRPr="00B25812">
          <w:rPr>
            <w:rStyle w:val="ae"/>
            <w:color w:val="auto"/>
          </w:rPr>
          <w:t>4.7.9.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МУФТА АКТИВАЦИОННАЯ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_Toc89864710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107</w:t>
        </w:r>
        <w:r w:rsidR="00F24525" w:rsidRPr="00B25812">
          <w:rPr>
            <w:webHidden/>
          </w:rPr>
          <w:fldChar w:fldCharType="end"/>
        </w:r>
      </w:hyperlink>
    </w:p>
    <w:p w14:paraId="5129BDC4" w14:textId="79BB08CB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711" w:history="1">
        <w:r w:rsidR="00F24525" w:rsidRPr="00B25812">
          <w:rPr>
            <w:rStyle w:val="ae"/>
            <w:color w:val="auto"/>
          </w:rPr>
          <w:t>4.7.10.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КЛАПАН ОБРАТНЫЙ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_Toc89864711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108</w:t>
        </w:r>
        <w:r w:rsidR="00F24525" w:rsidRPr="00B25812">
          <w:rPr>
            <w:webHidden/>
          </w:rPr>
          <w:fldChar w:fldCharType="end"/>
        </w:r>
      </w:hyperlink>
    </w:p>
    <w:p w14:paraId="4961F766" w14:textId="174D5753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712" w:history="1">
        <w:r w:rsidR="00F24525" w:rsidRPr="00B25812">
          <w:rPr>
            <w:rStyle w:val="ae"/>
            <w:color w:val="auto"/>
          </w:rPr>
          <w:t>4.7.11.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БАШМАК ВРАЩАЮЩИЙСЯ САМООРИЕНТИРУЮЩИЙСЯ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_Toc89864712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108</w:t>
        </w:r>
        <w:r w:rsidR="00F24525" w:rsidRPr="00B25812">
          <w:rPr>
            <w:webHidden/>
          </w:rPr>
          <w:fldChar w:fldCharType="end"/>
        </w:r>
      </w:hyperlink>
    </w:p>
    <w:p w14:paraId="4E5CE3D0" w14:textId="3BE75D28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713" w:history="1">
        <w:r w:rsidR="00F24525" w:rsidRPr="00B25812">
          <w:rPr>
            <w:rStyle w:val="ae"/>
            <w:color w:val="auto"/>
          </w:rPr>
          <w:t>4.7.12.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БАШМАК ВРАЩАЮЩИЙСЯ С ХРАПОВЫМ МЕХА</w:t>
        </w:r>
        <w:r w:rsidR="001B3FF2">
          <w:rPr>
            <w:rStyle w:val="ae"/>
            <w:color w:val="auto"/>
          </w:rPr>
          <w:t xml:space="preserve">НИЗМОМ 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_Toc89864713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108</w:t>
        </w:r>
        <w:r w:rsidR="00F24525" w:rsidRPr="00B25812">
          <w:rPr>
            <w:webHidden/>
          </w:rPr>
          <w:fldChar w:fldCharType="end"/>
        </w:r>
      </w:hyperlink>
    </w:p>
    <w:p w14:paraId="5C9C81A5" w14:textId="7C337ABE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714" w:history="1">
        <w:r w:rsidR="00F24525" w:rsidRPr="00B25812">
          <w:rPr>
            <w:rStyle w:val="ae"/>
            <w:color w:val="auto"/>
          </w:rPr>
          <w:t>4.7.13.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ЦЕНТРАТОР ЦЕЛЬНЫЙ РЕССОРНЫЙ СО СТОПОРНЫМИ КОЛЬЦАМИ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_Toc89864714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109</w:t>
        </w:r>
        <w:r w:rsidR="00F24525" w:rsidRPr="00B25812">
          <w:rPr>
            <w:webHidden/>
          </w:rPr>
          <w:fldChar w:fldCharType="end"/>
        </w:r>
      </w:hyperlink>
    </w:p>
    <w:p w14:paraId="7B268409" w14:textId="5DF8D078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715" w:history="1">
        <w:r w:rsidR="00F24525" w:rsidRPr="00B25812">
          <w:rPr>
            <w:rStyle w:val="ae"/>
            <w:color w:val="auto"/>
          </w:rPr>
          <w:t>4.7.14.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ПРОБКА ПРОДАВОЧНАЯ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_Toc89864715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111</w:t>
        </w:r>
        <w:r w:rsidR="00F24525" w:rsidRPr="00B25812">
          <w:rPr>
            <w:webHidden/>
          </w:rPr>
          <w:fldChar w:fldCharType="end"/>
        </w:r>
      </w:hyperlink>
    </w:p>
    <w:p w14:paraId="0FA43918" w14:textId="2D6278C4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716" w:history="1">
        <w:r w:rsidR="00F24525" w:rsidRPr="00B25812">
          <w:rPr>
            <w:rStyle w:val="ae"/>
            <w:color w:val="auto"/>
          </w:rPr>
          <w:t>4.7.15.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ПРОБКА ПОДВЕСНАЯ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_Toc89864716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111</w:t>
        </w:r>
        <w:r w:rsidR="00F24525" w:rsidRPr="00B25812">
          <w:rPr>
            <w:webHidden/>
          </w:rPr>
          <w:fldChar w:fldCharType="end"/>
        </w:r>
      </w:hyperlink>
    </w:p>
    <w:p w14:paraId="2A2F0FE2" w14:textId="1734C085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717" w:history="1">
        <w:r w:rsidR="00F24525" w:rsidRPr="00B25812">
          <w:rPr>
            <w:rStyle w:val="ae"/>
            <w:color w:val="auto"/>
          </w:rPr>
          <w:t>4.7.16.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ШАРЫ ДЛЯ АКТИВАЦИИ МУФТ ГРП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_Toc89864717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112</w:t>
        </w:r>
        <w:r w:rsidR="00F24525" w:rsidRPr="00B25812">
          <w:rPr>
            <w:webHidden/>
          </w:rPr>
          <w:fldChar w:fldCharType="end"/>
        </w:r>
      </w:hyperlink>
    </w:p>
    <w:p w14:paraId="6A81137C" w14:textId="18C0DBD2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718" w:history="1">
        <w:r w:rsidR="00F24525" w:rsidRPr="00B25812">
          <w:rPr>
            <w:rStyle w:val="ae"/>
            <w:color w:val="auto"/>
          </w:rPr>
          <w:t>4.7.17.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ШАР РАСТВОРИМЫЙ ДЛЯ АКТИВАЦИИ МУФТ ГРП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_Toc89864718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112</w:t>
        </w:r>
        <w:r w:rsidR="00F24525" w:rsidRPr="00B25812">
          <w:rPr>
            <w:webHidden/>
          </w:rPr>
          <w:fldChar w:fldCharType="end"/>
        </w:r>
      </w:hyperlink>
    </w:p>
    <w:p w14:paraId="74D579B3" w14:textId="39BDC315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719" w:history="1">
        <w:r w:rsidR="00F24525" w:rsidRPr="00B25812">
          <w:rPr>
            <w:rStyle w:val="ae"/>
            <w:color w:val="auto"/>
          </w:rPr>
          <w:t>4.7.18.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ШАР КОМПОЗИТНЫЙ ДЛЯ АКТИВАЦИИ МУФТ ГРП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_Toc89864719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113</w:t>
        </w:r>
        <w:r w:rsidR="00F24525" w:rsidRPr="00B25812">
          <w:rPr>
            <w:webHidden/>
          </w:rPr>
          <w:fldChar w:fldCharType="end"/>
        </w:r>
      </w:hyperlink>
    </w:p>
    <w:p w14:paraId="3CAAB952" w14:textId="3FF1D485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720" w:history="1">
        <w:r w:rsidR="00F24525" w:rsidRPr="00B25812">
          <w:rPr>
            <w:rStyle w:val="ae"/>
            <w:color w:val="auto"/>
          </w:rPr>
          <w:t>4.7.19.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ПОДГОНОЧНЫЙ ПАТРУБОК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_Toc89864720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113</w:t>
        </w:r>
        <w:r w:rsidR="00F24525" w:rsidRPr="00B25812">
          <w:rPr>
            <w:webHidden/>
          </w:rPr>
          <w:fldChar w:fldCharType="end"/>
        </w:r>
      </w:hyperlink>
    </w:p>
    <w:p w14:paraId="7C944AD7" w14:textId="3B72CEA1" w:rsidR="00F24525" w:rsidRPr="00B25812" w:rsidRDefault="009B6EB7" w:rsidP="00B25812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721" w:history="1">
        <w:r w:rsidR="00F24525" w:rsidRPr="00B25812">
          <w:rPr>
            <w:rStyle w:val="ae"/>
            <w:color w:val="auto"/>
          </w:rPr>
          <w:t>4.7.20.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РЕМОНТНЫЙ ПАКЕР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_Toc89864721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113</w:t>
        </w:r>
        <w:r w:rsidR="00F24525" w:rsidRPr="00B25812">
          <w:rPr>
            <w:webHidden/>
          </w:rPr>
          <w:fldChar w:fldCharType="end"/>
        </w:r>
      </w:hyperlink>
    </w:p>
    <w:p w14:paraId="600801F4" w14:textId="3E6DC7F0" w:rsidR="00F24525" w:rsidRPr="00B25812" w:rsidRDefault="009B6EB7" w:rsidP="00B25812">
      <w:pPr>
        <w:pStyle w:val="17"/>
        <w:spacing w:after="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722" w:history="1">
        <w:r w:rsidR="00F24525" w:rsidRPr="00B25812">
          <w:rPr>
            <w:rStyle w:val="ae"/>
            <w:color w:val="auto"/>
          </w:rPr>
          <w:t>5.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ТРЕБОВАНИЯ К ПАСПОРТАМ НА ОБОРУДОВАНИЕ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_Toc89864722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115</w:t>
        </w:r>
        <w:r w:rsidR="00F24525" w:rsidRPr="00B25812">
          <w:rPr>
            <w:webHidden/>
          </w:rPr>
          <w:fldChar w:fldCharType="end"/>
        </w:r>
      </w:hyperlink>
    </w:p>
    <w:p w14:paraId="2E3FE467" w14:textId="149C06AD" w:rsidR="00F24525" w:rsidRPr="00B25812" w:rsidRDefault="009B6EB7" w:rsidP="00B25812">
      <w:pPr>
        <w:pStyle w:val="17"/>
        <w:spacing w:after="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723" w:history="1">
        <w:r w:rsidR="00F24525" w:rsidRPr="00B25812">
          <w:rPr>
            <w:rStyle w:val="ae"/>
            <w:color w:val="auto"/>
          </w:rPr>
          <w:t>6.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ТРЕБОВАНИЯ К ПРОВЕДЕНИЮ ИСПЫТАНИЙ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_Toc89864723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119</w:t>
        </w:r>
        <w:r w:rsidR="00F24525" w:rsidRPr="00B25812">
          <w:rPr>
            <w:webHidden/>
          </w:rPr>
          <w:fldChar w:fldCharType="end"/>
        </w:r>
      </w:hyperlink>
    </w:p>
    <w:p w14:paraId="642A196F" w14:textId="40B8CF13" w:rsidR="00F24525" w:rsidRPr="00B25812" w:rsidRDefault="009B6EB7" w:rsidP="00B25812">
      <w:pPr>
        <w:pStyle w:val="25"/>
        <w:rPr>
          <w:rFonts w:asciiTheme="minorHAnsi" w:hAnsiTheme="minorHAnsi" w:cstheme="minorBidi"/>
          <w:b w:val="0"/>
          <w:sz w:val="22"/>
          <w:szCs w:val="22"/>
        </w:rPr>
      </w:pPr>
      <w:hyperlink w:anchor="_Toc89864724" w:history="1">
        <w:r w:rsidR="00F24525" w:rsidRPr="00B25812">
          <w:rPr>
            <w:rStyle w:val="ae"/>
            <w:color w:val="auto"/>
          </w:rPr>
          <w:t>6.1.</w:t>
        </w:r>
        <w:r w:rsidR="00F24525" w:rsidRPr="00B25812">
          <w:rPr>
            <w:rFonts w:asciiTheme="minorHAnsi" w:hAnsiTheme="minorHAnsi" w:cstheme="minorBidi"/>
            <w:b w:val="0"/>
            <w:sz w:val="22"/>
            <w:szCs w:val="22"/>
          </w:rPr>
          <w:tab/>
        </w:r>
        <w:r w:rsidR="00F24525" w:rsidRPr="00B25812">
          <w:rPr>
            <w:rStyle w:val="ae"/>
            <w:color w:val="auto"/>
          </w:rPr>
          <w:t>ОБЩИЕ ТРЕБОВАНИЯ К ИСПЫТАНИЯМ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_Toc89864724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119</w:t>
        </w:r>
        <w:r w:rsidR="00F24525" w:rsidRPr="00B25812">
          <w:rPr>
            <w:webHidden/>
          </w:rPr>
          <w:fldChar w:fldCharType="end"/>
        </w:r>
      </w:hyperlink>
    </w:p>
    <w:p w14:paraId="3E1EA53F" w14:textId="0CECD689" w:rsidR="00F24525" w:rsidRPr="00B25812" w:rsidRDefault="009B6EB7" w:rsidP="00B25812">
      <w:pPr>
        <w:pStyle w:val="17"/>
        <w:spacing w:after="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725" w:history="1">
        <w:r w:rsidR="00F24525" w:rsidRPr="00B25812">
          <w:rPr>
            <w:rStyle w:val="ae"/>
            <w:color w:val="auto"/>
          </w:rPr>
          <w:t>7.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ТРЕБОВАНИЯ К МАРКИРОВКЕ И УПАКОВКЕ ОБОРУДОВАНИЯ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_Toc89864725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122</w:t>
        </w:r>
        <w:r w:rsidR="00F24525" w:rsidRPr="00B25812">
          <w:rPr>
            <w:webHidden/>
          </w:rPr>
          <w:fldChar w:fldCharType="end"/>
        </w:r>
      </w:hyperlink>
    </w:p>
    <w:p w14:paraId="38B62745" w14:textId="74EEF5F2" w:rsidR="00F24525" w:rsidRPr="00B25812" w:rsidRDefault="009B6EB7" w:rsidP="00B25812">
      <w:pPr>
        <w:pStyle w:val="25"/>
        <w:rPr>
          <w:rFonts w:asciiTheme="minorHAnsi" w:hAnsiTheme="minorHAnsi" w:cstheme="minorBidi"/>
          <w:b w:val="0"/>
          <w:sz w:val="22"/>
          <w:szCs w:val="22"/>
        </w:rPr>
      </w:pPr>
      <w:hyperlink w:anchor="_Toc89864726" w:history="1">
        <w:r w:rsidR="00F24525" w:rsidRPr="00B25812">
          <w:rPr>
            <w:rStyle w:val="ae"/>
            <w:color w:val="auto"/>
          </w:rPr>
          <w:t>7.1.</w:t>
        </w:r>
        <w:r w:rsidR="00F24525" w:rsidRPr="00B25812">
          <w:rPr>
            <w:rFonts w:asciiTheme="minorHAnsi" w:hAnsiTheme="minorHAnsi" w:cstheme="minorBidi"/>
            <w:b w:val="0"/>
            <w:sz w:val="22"/>
            <w:szCs w:val="22"/>
          </w:rPr>
          <w:tab/>
        </w:r>
        <w:r w:rsidR="00F24525" w:rsidRPr="00B25812">
          <w:rPr>
            <w:rStyle w:val="ae"/>
            <w:color w:val="auto"/>
          </w:rPr>
          <w:t>ТРЕБОВАНИЯ К МАРКИРОВКЕ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_Toc89864726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122</w:t>
        </w:r>
        <w:r w:rsidR="00F24525" w:rsidRPr="00B25812">
          <w:rPr>
            <w:webHidden/>
          </w:rPr>
          <w:fldChar w:fldCharType="end"/>
        </w:r>
      </w:hyperlink>
    </w:p>
    <w:p w14:paraId="3F0D638C" w14:textId="0E5E3D41" w:rsidR="00F24525" w:rsidRPr="00B25812" w:rsidRDefault="009B6EB7" w:rsidP="00B25812">
      <w:pPr>
        <w:pStyle w:val="25"/>
        <w:rPr>
          <w:rFonts w:asciiTheme="minorHAnsi" w:hAnsiTheme="minorHAnsi" w:cstheme="minorBidi"/>
          <w:b w:val="0"/>
          <w:sz w:val="22"/>
          <w:szCs w:val="22"/>
        </w:rPr>
      </w:pPr>
      <w:hyperlink w:anchor="_Toc89864727" w:history="1">
        <w:r w:rsidR="00F24525" w:rsidRPr="00B25812">
          <w:rPr>
            <w:rStyle w:val="ae"/>
            <w:color w:val="auto"/>
          </w:rPr>
          <w:t>7.2.</w:t>
        </w:r>
        <w:r w:rsidR="00F24525" w:rsidRPr="00B25812">
          <w:rPr>
            <w:rFonts w:asciiTheme="minorHAnsi" w:hAnsiTheme="minorHAnsi" w:cstheme="minorBidi"/>
            <w:b w:val="0"/>
            <w:sz w:val="22"/>
            <w:szCs w:val="22"/>
          </w:rPr>
          <w:tab/>
        </w:r>
        <w:r w:rsidR="00F24525" w:rsidRPr="00B25812">
          <w:rPr>
            <w:rStyle w:val="ae"/>
            <w:color w:val="auto"/>
          </w:rPr>
          <w:t>ТРЕБОВАНИЯ К УПАКОВКЕ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_Toc89864727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122</w:t>
        </w:r>
        <w:r w:rsidR="00F24525" w:rsidRPr="00B25812">
          <w:rPr>
            <w:webHidden/>
          </w:rPr>
          <w:fldChar w:fldCharType="end"/>
        </w:r>
      </w:hyperlink>
    </w:p>
    <w:p w14:paraId="7FB0D7C2" w14:textId="50608F4C" w:rsidR="00F24525" w:rsidRPr="00B25812" w:rsidRDefault="009B6EB7" w:rsidP="00B25812">
      <w:pPr>
        <w:pStyle w:val="17"/>
        <w:spacing w:after="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728" w:history="1">
        <w:r w:rsidR="00F24525" w:rsidRPr="00B25812">
          <w:rPr>
            <w:rStyle w:val="ae"/>
            <w:color w:val="auto"/>
          </w:rPr>
          <w:t>8.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ТРЕБОВАНИЯ К ТРАНСПОРТИРОВКЕ И ХРАНЕНИЮ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_Toc89864728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124</w:t>
        </w:r>
        <w:r w:rsidR="00F24525" w:rsidRPr="00B25812">
          <w:rPr>
            <w:webHidden/>
          </w:rPr>
          <w:fldChar w:fldCharType="end"/>
        </w:r>
      </w:hyperlink>
    </w:p>
    <w:p w14:paraId="3E522EE1" w14:textId="236648A7" w:rsidR="00F24525" w:rsidRPr="00B25812" w:rsidRDefault="009B6EB7" w:rsidP="00B25812">
      <w:pPr>
        <w:pStyle w:val="17"/>
        <w:spacing w:after="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729" w:history="1">
        <w:r w:rsidR="00F24525" w:rsidRPr="00B25812">
          <w:rPr>
            <w:rStyle w:val="ae"/>
            <w:color w:val="auto"/>
          </w:rPr>
          <w:t>9.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ПОРЯДОК ВЫПОЛНЕНИЯ РАБОТ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_Toc89864729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125</w:t>
        </w:r>
        <w:r w:rsidR="00F24525" w:rsidRPr="00B25812">
          <w:rPr>
            <w:webHidden/>
          </w:rPr>
          <w:fldChar w:fldCharType="end"/>
        </w:r>
      </w:hyperlink>
    </w:p>
    <w:p w14:paraId="71DD3BE3" w14:textId="25FDF3AE" w:rsidR="00F24525" w:rsidRPr="00B25812" w:rsidRDefault="009B6EB7" w:rsidP="00B25812">
      <w:pPr>
        <w:pStyle w:val="17"/>
        <w:spacing w:after="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730" w:history="1">
        <w:r w:rsidR="00F24525" w:rsidRPr="00B25812">
          <w:rPr>
            <w:rStyle w:val="ae"/>
            <w:color w:val="auto"/>
          </w:rPr>
          <w:t>10.</w:t>
        </w:r>
        <w:r w:rsidR="00F24525" w:rsidRPr="00B25812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24525" w:rsidRPr="00B25812">
          <w:rPr>
            <w:rStyle w:val="ae"/>
            <w:color w:val="auto"/>
          </w:rPr>
          <w:t>ССЫЛКИ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_Toc89864730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127</w:t>
        </w:r>
        <w:r w:rsidR="00F24525" w:rsidRPr="00B25812">
          <w:rPr>
            <w:webHidden/>
          </w:rPr>
          <w:fldChar w:fldCharType="end"/>
        </w:r>
      </w:hyperlink>
    </w:p>
    <w:p w14:paraId="4F4F5E9D" w14:textId="1A7A18DB" w:rsidR="00F24525" w:rsidRDefault="009B6EB7" w:rsidP="00B25812">
      <w:pPr>
        <w:pStyle w:val="17"/>
        <w:spacing w:after="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89864731" w:history="1">
        <w:r w:rsidR="00F24525" w:rsidRPr="00B25812">
          <w:rPr>
            <w:rStyle w:val="ae"/>
            <w:color w:val="auto"/>
          </w:rPr>
          <w:t>ПРИЛОЖЕНИЯ</w:t>
        </w:r>
        <w:r w:rsidR="00F24525" w:rsidRPr="00B25812">
          <w:rPr>
            <w:webHidden/>
          </w:rPr>
          <w:tab/>
        </w:r>
        <w:r w:rsidR="00F24525" w:rsidRPr="00B25812">
          <w:rPr>
            <w:webHidden/>
          </w:rPr>
          <w:fldChar w:fldCharType="begin"/>
        </w:r>
        <w:r w:rsidR="00F24525" w:rsidRPr="00B25812">
          <w:rPr>
            <w:webHidden/>
          </w:rPr>
          <w:instrText xml:space="preserve"> PAGEREF _Toc89864731 \h </w:instrText>
        </w:r>
        <w:r w:rsidR="00F24525" w:rsidRPr="00B25812">
          <w:rPr>
            <w:webHidden/>
          </w:rPr>
        </w:r>
        <w:r w:rsidR="00F24525" w:rsidRPr="00B25812">
          <w:rPr>
            <w:webHidden/>
          </w:rPr>
          <w:fldChar w:fldCharType="separate"/>
        </w:r>
        <w:r w:rsidR="00FF660E">
          <w:rPr>
            <w:webHidden/>
          </w:rPr>
          <w:t>128</w:t>
        </w:r>
        <w:r w:rsidR="00F24525" w:rsidRPr="00B25812">
          <w:rPr>
            <w:webHidden/>
          </w:rPr>
          <w:fldChar w:fldCharType="end"/>
        </w:r>
      </w:hyperlink>
    </w:p>
    <w:p w14:paraId="737E6904" w14:textId="59183757" w:rsidR="00743986" w:rsidRPr="00D96142" w:rsidRDefault="00F24525" w:rsidP="00885B55">
      <w:r>
        <w:fldChar w:fldCharType="end"/>
      </w:r>
    </w:p>
    <w:p w14:paraId="538FB776" w14:textId="77777777" w:rsidR="00743986" w:rsidRPr="00D96142" w:rsidRDefault="00743986" w:rsidP="0046529C">
      <w:pPr>
        <w:spacing w:line="240" w:lineRule="auto"/>
        <w:sectPr w:rsidR="00743986" w:rsidRPr="00D96142" w:rsidSect="00F540F2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B7E1131" w14:textId="77777777" w:rsidR="00127871" w:rsidRPr="00D96142" w:rsidRDefault="00166EC5" w:rsidP="00103E2A">
      <w:pPr>
        <w:pStyle w:val="S12"/>
        <w:numPr>
          <w:ilvl w:val="0"/>
          <w:numId w:val="197"/>
        </w:numPr>
        <w:tabs>
          <w:tab w:val="left" w:pos="567"/>
        </w:tabs>
        <w:spacing w:after="240"/>
        <w:ind w:left="0" w:firstLine="0"/>
      </w:pPr>
      <w:bookmarkStart w:id="13" w:name="_Toc406053529"/>
      <w:bookmarkStart w:id="14" w:name="_Toc480378838"/>
      <w:bookmarkStart w:id="15" w:name="_Toc41079093"/>
      <w:bookmarkStart w:id="16" w:name="_Toc46416411"/>
      <w:bookmarkStart w:id="17" w:name="_Toc80197677"/>
      <w:bookmarkStart w:id="18" w:name="_Toc82593202"/>
      <w:bookmarkStart w:id="19" w:name="_Toc82593407"/>
      <w:bookmarkStart w:id="20" w:name="_Toc89859043"/>
      <w:bookmarkStart w:id="21" w:name="_Toc89864568"/>
      <w:r w:rsidRPr="00D96142">
        <w:lastRenderedPageBreak/>
        <w:t>ВВОДНЫЕ ПОЛОЖЕНИЯ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3E667126" w14:textId="77777777" w:rsidR="00127871" w:rsidRPr="00D96142" w:rsidRDefault="00166EC5" w:rsidP="00CB496A">
      <w:pPr>
        <w:pStyle w:val="S22"/>
        <w:tabs>
          <w:tab w:val="left" w:pos="5954"/>
        </w:tabs>
        <w:spacing w:before="240" w:after="120"/>
      </w:pPr>
      <w:bookmarkStart w:id="22" w:name="_Toc480378839"/>
      <w:bookmarkStart w:id="23" w:name="_Toc41079094"/>
      <w:bookmarkStart w:id="24" w:name="_Toc46416412"/>
      <w:bookmarkStart w:id="25" w:name="_Toc80197678"/>
      <w:bookmarkStart w:id="26" w:name="_Toc82593203"/>
      <w:bookmarkStart w:id="27" w:name="_Toc82593408"/>
      <w:bookmarkStart w:id="28" w:name="_Toc89859044"/>
      <w:bookmarkStart w:id="29" w:name="_Toc89864569"/>
      <w:r w:rsidRPr="00D96142">
        <w:t>НАЗНАЧЕНИЕ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14:paraId="11AA64DE" w14:textId="4E41645F" w:rsidR="00A4467E" w:rsidRPr="00D96142" w:rsidRDefault="00A4467E" w:rsidP="00BE7D9B">
      <w:pPr>
        <w:pStyle w:val="afff7"/>
        <w:spacing w:before="120"/>
        <w:ind w:firstLine="0"/>
      </w:pPr>
      <w:r w:rsidRPr="00D96142">
        <w:t xml:space="preserve">Настоящие </w:t>
      </w:r>
      <w:r w:rsidR="00A64119" w:rsidRPr="00D96142">
        <w:t>Т</w:t>
      </w:r>
      <w:r w:rsidR="004245AD" w:rsidRPr="00D96142">
        <w:t xml:space="preserve">иповые </w:t>
      </w:r>
      <w:r w:rsidR="00296E70" w:rsidRPr="00D96142">
        <w:t>требования устанавливают требования</w:t>
      </w:r>
      <w:r w:rsidRPr="00D96142">
        <w:t xml:space="preserve"> к наиболее </w:t>
      </w:r>
      <w:r w:rsidR="004558A4" w:rsidRPr="00D96142">
        <w:t xml:space="preserve">широко </w:t>
      </w:r>
      <w:r w:rsidRPr="00D96142">
        <w:t>применяемым компоновкам оборудования нижнего заканчивания скважин для многостадийного гидравлического разрыва пластов при бурении и реконструкции методом зарезки боковых стволов</w:t>
      </w:r>
      <w:r w:rsidR="00BE7D9B" w:rsidRPr="00D96142">
        <w:t>.</w:t>
      </w:r>
    </w:p>
    <w:p w14:paraId="50EC61A1" w14:textId="110FDDC6" w:rsidR="00A4467E" w:rsidRPr="00D96142" w:rsidRDefault="00943BE8" w:rsidP="009C3C18">
      <w:pPr>
        <w:pStyle w:val="afff7"/>
        <w:spacing w:before="120"/>
        <w:ind w:firstLine="0"/>
      </w:pPr>
      <w:r w:rsidRPr="00D96142">
        <w:t xml:space="preserve">Настоящие </w:t>
      </w:r>
      <w:r w:rsidR="00385965">
        <w:t>Т</w:t>
      </w:r>
      <w:r w:rsidR="00385965" w:rsidRPr="00D96142">
        <w:t xml:space="preserve">иповые </w:t>
      </w:r>
      <w:r w:rsidRPr="00D96142">
        <w:t xml:space="preserve">требования не </w:t>
      </w:r>
      <w:r w:rsidR="00A64119" w:rsidRPr="00D96142">
        <w:t>распространяются на</w:t>
      </w:r>
      <w:r w:rsidR="004B32EC" w:rsidRPr="00D96142">
        <w:t xml:space="preserve"> пласты</w:t>
      </w:r>
      <w:r w:rsidR="00F004D5">
        <w:t xml:space="preserve"> со специфическими условиями: </w:t>
      </w:r>
      <w:r w:rsidR="00A4467E" w:rsidRPr="00D96142">
        <w:t xml:space="preserve">на пласты Баженовской свиты, Доманиковые отложения, скважины с </w:t>
      </w:r>
      <w:r w:rsidR="00700995" w:rsidRPr="00D96142">
        <w:t>аномально высоким пластовым давлением</w:t>
      </w:r>
      <w:r w:rsidR="00A4467E" w:rsidRPr="00D96142">
        <w:t>, скважины с большим отходом от вертикали, скважины со спуском хвостовика с вращением, скважины с аномально высокими темпера</w:t>
      </w:r>
      <w:r w:rsidR="00F004D5">
        <w:t>турами пласта, газовые скважины</w:t>
      </w:r>
      <w:r w:rsidR="00A4467E" w:rsidRPr="00D96142">
        <w:t>.</w:t>
      </w:r>
    </w:p>
    <w:p w14:paraId="6060A89E" w14:textId="7704F1CC" w:rsidR="00127871" w:rsidRPr="00D96142" w:rsidRDefault="00166EC5" w:rsidP="00CB496A">
      <w:pPr>
        <w:pStyle w:val="S22"/>
        <w:spacing w:before="240" w:after="120"/>
      </w:pPr>
      <w:bookmarkStart w:id="30" w:name="_Toc165345698"/>
      <w:bookmarkStart w:id="31" w:name="_Toc202866537"/>
      <w:bookmarkStart w:id="32" w:name="_Toc205007210"/>
      <w:bookmarkStart w:id="33" w:name="_Toc390177187"/>
      <w:bookmarkStart w:id="34" w:name="_Toc406053533"/>
      <w:bookmarkStart w:id="35" w:name="_Toc480378842"/>
      <w:bookmarkStart w:id="36" w:name="_Toc41079095"/>
      <w:bookmarkStart w:id="37" w:name="_Toc46416413"/>
      <w:bookmarkStart w:id="38" w:name="_Toc80197679"/>
      <w:bookmarkStart w:id="39" w:name="_Toc82593204"/>
      <w:bookmarkStart w:id="40" w:name="_Toc82593409"/>
      <w:bookmarkStart w:id="41" w:name="_Toc89859045"/>
      <w:bookmarkStart w:id="42" w:name="_Toc89864570"/>
      <w:r w:rsidRPr="00D96142">
        <w:t>ОБЛАСТЬ ДЕЙСТВИЯ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14:paraId="7D011BAC" w14:textId="1E6F23B3" w:rsidR="002A5797" w:rsidRPr="00D96142" w:rsidRDefault="002A5797" w:rsidP="002D02E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3" w:name="_Toc390177188"/>
      <w:bookmarkStart w:id="44" w:name="_Toc406053534"/>
      <w:bookmarkStart w:id="45" w:name="_Toc480378843"/>
      <w:bookmarkStart w:id="46" w:name="_Toc41079096"/>
      <w:bookmarkStart w:id="47" w:name="_Toc46416414"/>
      <w:bookmarkStart w:id="48" w:name="_Toc80197680"/>
      <w:bookmarkStart w:id="49" w:name="_Toc82593205"/>
      <w:bookmarkStart w:id="50" w:name="_Toc82593410"/>
      <w:r w:rsidRPr="00D96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Типовые требования обязательны для исполнения работниками подконтрольных </w:t>
      </w:r>
      <w:r w:rsidR="00385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 «НК «Роснефть» </w:t>
      </w:r>
      <w:r w:rsidRPr="00D9614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 Группы, осуществляющих деятельность по добыче нефти и газа, и прочих подконтрольных Обществ Группы, расположенных на территории Российской Федерации, в соответствии с Периметром внедрения настоящих Типовых требований.</w:t>
      </w:r>
    </w:p>
    <w:p w14:paraId="2E8F8C19" w14:textId="77777777" w:rsidR="002A5797" w:rsidRPr="00D96142" w:rsidRDefault="002A5797" w:rsidP="00103E2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4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Периметр внедрения настоящих Типовых требований утверждается распорядительным документом ПАО «НК «Роснефть» в соответствии с порядком, установленным Стандартом Компании № П3-12.02 С-0001 «Нормативное регулирование».</w:t>
      </w:r>
    </w:p>
    <w:p w14:paraId="3CBE6B7B" w14:textId="17FFE576" w:rsidR="00127871" w:rsidRPr="00D96142" w:rsidRDefault="00166EC5" w:rsidP="00CB496A">
      <w:pPr>
        <w:pStyle w:val="S22"/>
        <w:keepLines/>
        <w:spacing w:before="240" w:after="120"/>
      </w:pPr>
      <w:bookmarkStart w:id="51" w:name="_Toc89859046"/>
      <w:bookmarkStart w:id="52" w:name="_Toc89864571"/>
      <w:r w:rsidRPr="00D96142">
        <w:t xml:space="preserve">ПЕРИОД ДЕЙСТВИЯ И ПОРЯДОК </w:t>
      </w:r>
      <w:bookmarkEnd w:id="43"/>
      <w:bookmarkEnd w:id="44"/>
      <w:bookmarkEnd w:id="45"/>
      <w:bookmarkEnd w:id="46"/>
      <w:bookmarkEnd w:id="47"/>
      <w:r w:rsidR="008E782D" w:rsidRPr="00D96142">
        <w:t>ОБЕСПЕЧЕНИЯ ИСПОЛНЕНИЯ</w:t>
      </w:r>
      <w:bookmarkEnd w:id="48"/>
      <w:bookmarkEnd w:id="49"/>
      <w:bookmarkEnd w:id="50"/>
      <w:bookmarkEnd w:id="51"/>
      <w:bookmarkEnd w:id="52"/>
    </w:p>
    <w:p w14:paraId="702E3289" w14:textId="3087E0EC" w:rsidR="00F94451" w:rsidRPr="00D96142" w:rsidRDefault="00127871" w:rsidP="00C17A6D">
      <w:pPr>
        <w:keepNext/>
        <w:keepLines/>
        <w:tabs>
          <w:tab w:val="left" w:pos="169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3" w:name="_Toc188956046"/>
      <w:bookmarkStart w:id="54" w:name="_Toc190857598"/>
      <w:bookmarkStart w:id="55" w:name="_Toc202770591"/>
      <w:r w:rsidRPr="00D96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Настоящие </w:t>
      </w:r>
      <w:r w:rsidR="00385965" w:rsidRPr="00D96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Типовые требования </w:t>
      </w:r>
      <w:r w:rsidR="00F94451" w:rsidRPr="00D96142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 локальным нормативным документом постоянного действия.</w:t>
      </w:r>
    </w:p>
    <w:p w14:paraId="563B9EE5" w14:textId="7723E6AA" w:rsidR="00127871" w:rsidRPr="00D96142" w:rsidRDefault="00127871" w:rsidP="0046529C">
      <w:pPr>
        <w:widowControl w:val="0"/>
        <w:tabs>
          <w:tab w:val="left" w:pos="16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53"/>
    <w:bookmarkEnd w:id="54"/>
    <w:bookmarkEnd w:id="55"/>
    <w:p w14:paraId="1635AF83" w14:textId="77777777" w:rsidR="004258CC" w:rsidRPr="00D96142" w:rsidRDefault="004258CC" w:rsidP="0046529C">
      <w:pPr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  <w:sectPr w:rsidR="004258CC" w:rsidRPr="00D96142" w:rsidSect="00F540F2">
          <w:headerReference w:type="even" r:id="rId15"/>
          <w:footerReference w:type="default" r:id="rId16"/>
          <w:headerReference w:type="first" r:id="rId1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249AF268" w14:textId="77777777" w:rsidR="00127871" w:rsidRPr="00D96142" w:rsidRDefault="009C3C18" w:rsidP="00833165">
      <w:pPr>
        <w:pStyle w:val="S12"/>
        <w:numPr>
          <w:ilvl w:val="0"/>
          <w:numId w:val="197"/>
        </w:numPr>
        <w:tabs>
          <w:tab w:val="left" w:pos="567"/>
        </w:tabs>
        <w:spacing w:after="240"/>
        <w:ind w:left="0" w:firstLine="0"/>
      </w:pPr>
      <w:bookmarkStart w:id="56" w:name="_Toc82593206"/>
      <w:bookmarkStart w:id="57" w:name="_Toc82593411"/>
      <w:bookmarkStart w:id="58" w:name="_Toc149979454"/>
      <w:bookmarkStart w:id="59" w:name="_Toc149981755"/>
      <w:bookmarkStart w:id="60" w:name="_Toc149983143"/>
      <w:bookmarkStart w:id="61" w:name="_Toc150914942"/>
      <w:bookmarkStart w:id="62" w:name="_Toc156727019"/>
      <w:bookmarkStart w:id="63" w:name="_Toc164238418"/>
      <w:bookmarkStart w:id="64" w:name="_Toc406053535"/>
      <w:bookmarkStart w:id="65" w:name="_Toc480378845"/>
      <w:bookmarkStart w:id="66" w:name="_Toc41079097"/>
      <w:bookmarkStart w:id="67" w:name="_Toc46416415"/>
      <w:bookmarkStart w:id="68" w:name="_Toc80197681"/>
      <w:bookmarkStart w:id="69" w:name="_Toc89859047"/>
      <w:bookmarkStart w:id="70" w:name="_Toc89864572"/>
      <w:r w:rsidRPr="00D96142">
        <w:lastRenderedPageBreak/>
        <w:t>ГЛОССАРИЙ</w:t>
      </w:r>
      <w:bookmarkStart w:id="71" w:name="_Toc149983192"/>
      <w:bookmarkStart w:id="72" w:name="_Toc149985386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14:paraId="67525400" w14:textId="77777777" w:rsidR="00F94451" w:rsidRPr="00D96142" w:rsidRDefault="00F94451" w:rsidP="00A761FA">
      <w:pPr>
        <w:pStyle w:val="afff5"/>
        <w:numPr>
          <w:ilvl w:val="1"/>
          <w:numId w:val="197"/>
        </w:numPr>
        <w:tabs>
          <w:tab w:val="left" w:pos="567"/>
        </w:tabs>
        <w:spacing w:before="240" w:after="120" w:line="240" w:lineRule="auto"/>
        <w:ind w:left="0" w:firstLine="0"/>
        <w:outlineLvl w:val="1"/>
        <w:rPr>
          <w:rFonts w:ascii="Arial" w:hAnsi="Arial" w:cs="Arial"/>
          <w:b/>
          <w:sz w:val="24"/>
          <w:szCs w:val="24"/>
        </w:rPr>
      </w:pPr>
      <w:bookmarkStart w:id="73" w:name="_Toc499715537"/>
      <w:bookmarkStart w:id="74" w:name="_Toc82593207"/>
      <w:bookmarkStart w:id="75" w:name="_Toc82593412"/>
      <w:bookmarkStart w:id="76" w:name="_Toc89859048"/>
      <w:bookmarkStart w:id="77" w:name="_Toc89864573"/>
      <w:r w:rsidRPr="00D96142">
        <w:rPr>
          <w:rFonts w:ascii="Arial" w:hAnsi="Arial" w:cs="Arial"/>
          <w:b/>
          <w:sz w:val="24"/>
          <w:szCs w:val="24"/>
        </w:rPr>
        <w:t>ТЕРМИНЫ КОРПОРАТИВНОГО ГЛОССАРИЯ</w:t>
      </w:r>
      <w:bookmarkEnd w:id="73"/>
      <w:bookmarkEnd w:id="74"/>
      <w:bookmarkEnd w:id="75"/>
      <w:bookmarkEnd w:id="76"/>
      <w:bookmarkEnd w:id="77"/>
    </w:p>
    <w:p w14:paraId="5C6D6422" w14:textId="3B6A9EE7" w:rsidR="00F94451" w:rsidRDefault="009C3C18" w:rsidP="009C3C18">
      <w:pPr>
        <w:widowControl w:val="0"/>
        <w:tabs>
          <w:tab w:val="left" w:pos="169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6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настоящих </w:t>
      </w:r>
      <w:r w:rsidR="00735640" w:rsidRPr="00D96142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Типовых</w:t>
      </w:r>
      <w:r w:rsidRPr="00D96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требованиях используются термины Корпоративного глоссария: </w:t>
      </w:r>
      <w:r w:rsidR="00160B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Гидроразрыв пласта, </w:t>
      </w:r>
      <w:r w:rsidR="00D93F5D" w:rsidRPr="00D961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Компания</w:t>
      </w:r>
      <w:r w:rsidR="00D93F5D" w:rsidRPr="00D96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E17FF" w:rsidRPr="00D961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Общество Группы</w:t>
      </w:r>
      <w:r w:rsidR="00C17A6D" w:rsidRPr="00D961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(ОГ)</w:t>
      </w:r>
      <w:r w:rsidR="00BE17FF" w:rsidRPr="00D961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E226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Пластовый флюид (</w:t>
      </w:r>
      <w:r w:rsidR="00A949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</w:t>
      </w:r>
      <w:r w:rsidR="00E226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люид).</w:t>
      </w:r>
    </w:p>
    <w:p w14:paraId="43E52723" w14:textId="752630BE" w:rsidR="00500FD2" w:rsidRPr="000A15A9" w:rsidRDefault="00500FD2" w:rsidP="00A761FA">
      <w:pPr>
        <w:pStyle w:val="afff5"/>
        <w:numPr>
          <w:ilvl w:val="1"/>
          <w:numId w:val="197"/>
        </w:numPr>
        <w:tabs>
          <w:tab w:val="left" w:pos="567"/>
        </w:tabs>
        <w:spacing w:before="240" w:after="120" w:line="240" w:lineRule="auto"/>
        <w:ind w:left="0" w:firstLine="0"/>
        <w:contextualSpacing w:val="0"/>
        <w:outlineLvl w:val="1"/>
        <w:rPr>
          <w:rFonts w:ascii="Arial" w:hAnsi="Arial" w:cs="Arial"/>
          <w:b/>
          <w:sz w:val="24"/>
          <w:szCs w:val="24"/>
        </w:rPr>
      </w:pPr>
      <w:bookmarkStart w:id="78" w:name="_Toc89859049"/>
      <w:bookmarkStart w:id="79" w:name="_Toc89864574"/>
      <w:r w:rsidRPr="00500FD2">
        <w:rPr>
          <w:rFonts w:ascii="Arial" w:hAnsi="Arial" w:cs="Arial"/>
          <w:b/>
          <w:sz w:val="24"/>
          <w:szCs w:val="24"/>
        </w:rPr>
        <w:t>РОЛИ КОРПОРАТИВНОГО ГЛОССАРИЯ</w:t>
      </w:r>
      <w:bookmarkEnd w:id="78"/>
      <w:bookmarkEnd w:id="79"/>
    </w:p>
    <w:p w14:paraId="5F106CE4" w14:textId="25D63B75" w:rsidR="00AB6B8E" w:rsidRPr="00D93F5D" w:rsidRDefault="00AB6B8E" w:rsidP="00833165">
      <w:pPr>
        <w:pStyle w:val="afff5"/>
        <w:keepNext/>
        <w:spacing w:before="120" w:after="0" w:line="240" w:lineRule="auto"/>
        <w:ind w:left="0"/>
        <w:contextualSpacing w:val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80" w:name="_Toc89433775"/>
      <w:bookmarkStart w:id="81" w:name="_Toc89435860"/>
      <w:bookmarkStart w:id="82" w:name="_Toc89859050"/>
      <w:bookmarkStart w:id="83" w:name="_Toc89864575"/>
      <w:r w:rsidRPr="00500FD2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Pr="00D93F5D">
        <w:rPr>
          <w:rFonts w:ascii="Times New Roman" w:eastAsia="Times New Roman" w:hAnsi="Times New Roman"/>
          <w:sz w:val="24"/>
          <w:szCs w:val="24"/>
          <w:lang w:eastAsia="ru-RU"/>
        </w:rPr>
        <w:t>настоящих</w:t>
      </w:r>
      <w:r w:rsidRPr="00500FD2">
        <w:rPr>
          <w:rFonts w:ascii="Times New Roman" w:eastAsia="Times New Roman" w:hAnsi="Times New Roman"/>
          <w:sz w:val="24"/>
          <w:szCs w:val="24"/>
          <w:lang w:eastAsia="ru-RU"/>
        </w:rPr>
        <w:t xml:space="preserve"> Типовых требованиях используются роли Корпоративного глоссария: </w:t>
      </w:r>
      <w:r w:rsidR="00B42A7D" w:rsidRPr="00D93F5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Буровой </w:t>
      </w:r>
      <w:r w:rsidR="00B42A7D">
        <w:rPr>
          <w:rFonts w:ascii="Times New Roman" w:eastAsia="Times New Roman" w:hAnsi="Times New Roman"/>
          <w:i/>
          <w:sz w:val="24"/>
          <w:szCs w:val="24"/>
          <w:lang w:eastAsia="ru-RU"/>
        </w:rPr>
        <w:t>п</w:t>
      </w:r>
      <w:r w:rsidR="00B42A7D" w:rsidRPr="00D93F5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одрядчик, </w:t>
      </w:r>
      <w:r w:rsidRPr="00D93F5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Подрядная организация (Подрядчик), Супервайзер, </w:t>
      </w:r>
      <w:r w:rsidR="00ED72A9" w:rsidRPr="00D93F5D">
        <w:rPr>
          <w:rFonts w:ascii="Times New Roman" w:eastAsia="Times New Roman" w:hAnsi="Times New Roman"/>
          <w:i/>
          <w:sz w:val="24"/>
          <w:szCs w:val="24"/>
          <w:lang w:eastAsia="ru-RU"/>
        </w:rPr>
        <w:t>Ф</w:t>
      </w:r>
      <w:r w:rsidRPr="00D93F5D">
        <w:rPr>
          <w:rFonts w:ascii="Times New Roman" w:eastAsia="Times New Roman" w:hAnsi="Times New Roman"/>
          <w:i/>
          <w:sz w:val="24"/>
          <w:szCs w:val="24"/>
          <w:lang w:eastAsia="ru-RU"/>
        </w:rPr>
        <w:t>ункциональный заказчик</w:t>
      </w:r>
      <w:r w:rsidR="00ED72A9" w:rsidRPr="00D93F5D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bookmarkEnd w:id="80"/>
      <w:bookmarkEnd w:id="81"/>
      <w:bookmarkEnd w:id="82"/>
      <w:bookmarkEnd w:id="83"/>
    </w:p>
    <w:p w14:paraId="33188ACB" w14:textId="652E9E3A" w:rsidR="004258CC" w:rsidRPr="00D96142" w:rsidRDefault="004A5D47" w:rsidP="00B42A7D">
      <w:pPr>
        <w:pStyle w:val="afff5"/>
        <w:keepNext/>
        <w:numPr>
          <w:ilvl w:val="1"/>
          <w:numId w:val="197"/>
        </w:numPr>
        <w:tabs>
          <w:tab w:val="left" w:pos="567"/>
        </w:tabs>
        <w:spacing w:before="240" w:after="120" w:line="240" w:lineRule="auto"/>
        <w:ind w:left="0" w:firstLine="0"/>
        <w:contextualSpacing w:val="0"/>
        <w:outlineLvl w:val="1"/>
        <w:rPr>
          <w:rFonts w:ascii="Arial" w:hAnsi="Arial" w:cs="Arial"/>
          <w:b/>
          <w:sz w:val="24"/>
          <w:szCs w:val="24"/>
        </w:rPr>
      </w:pPr>
      <w:bookmarkStart w:id="84" w:name="_Toc82592584"/>
      <w:bookmarkStart w:id="85" w:name="_Toc82592797"/>
      <w:bookmarkStart w:id="86" w:name="_Toc82593004"/>
      <w:bookmarkStart w:id="87" w:name="_Toc82593208"/>
      <w:bookmarkStart w:id="88" w:name="_Toc82593413"/>
      <w:bookmarkStart w:id="89" w:name="_Toc82594014"/>
      <w:bookmarkStart w:id="90" w:name="_Toc82592585"/>
      <w:bookmarkStart w:id="91" w:name="_Toc82592798"/>
      <w:bookmarkStart w:id="92" w:name="_Toc82593005"/>
      <w:bookmarkStart w:id="93" w:name="_Toc82593209"/>
      <w:bookmarkStart w:id="94" w:name="_Toc82593414"/>
      <w:bookmarkStart w:id="95" w:name="_Toc82594015"/>
      <w:bookmarkStart w:id="96" w:name="_Toc82592586"/>
      <w:bookmarkStart w:id="97" w:name="_Toc82592799"/>
      <w:bookmarkStart w:id="98" w:name="_Toc82593006"/>
      <w:bookmarkStart w:id="99" w:name="_Toc82593210"/>
      <w:bookmarkStart w:id="100" w:name="_Toc82593415"/>
      <w:bookmarkStart w:id="101" w:name="_Toc82594016"/>
      <w:bookmarkStart w:id="102" w:name="_Toc82592587"/>
      <w:bookmarkStart w:id="103" w:name="_Toc82592800"/>
      <w:bookmarkStart w:id="104" w:name="_Toc82593007"/>
      <w:bookmarkStart w:id="105" w:name="_Toc82593211"/>
      <w:bookmarkStart w:id="106" w:name="_Toc82593416"/>
      <w:bookmarkStart w:id="107" w:name="_Toc82594017"/>
      <w:bookmarkStart w:id="108" w:name="_Toc82592588"/>
      <w:bookmarkStart w:id="109" w:name="_Toc82592801"/>
      <w:bookmarkStart w:id="110" w:name="_Toc82593008"/>
      <w:bookmarkStart w:id="111" w:name="_Toc82593212"/>
      <w:bookmarkStart w:id="112" w:name="_Toc82593417"/>
      <w:bookmarkStart w:id="113" w:name="_Toc82594018"/>
      <w:bookmarkStart w:id="114" w:name="_Toc480378844"/>
      <w:bookmarkStart w:id="115" w:name="_Toc41079098"/>
      <w:bookmarkStart w:id="116" w:name="_Toc46416416"/>
      <w:bookmarkStart w:id="117" w:name="_Toc80197682"/>
      <w:bookmarkStart w:id="118" w:name="_Toc82593214"/>
      <w:bookmarkStart w:id="119" w:name="_Toc82593419"/>
      <w:bookmarkStart w:id="120" w:name="_Toc89859051"/>
      <w:bookmarkStart w:id="121" w:name="_Toc89864576"/>
      <w:bookmarkEnd w:id="71"/>
      <w:bookmarkEnd w:id="72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r w:rsidRPr="00D96142">
        <w:rPr>
          <w:rFonts w:ascii="Arial" w:hAnsi="Arial" w:cs="Arial"/>
          <w:b/>
          <w:sz w:val="24"/>
          <w:szCs w:val="24"/>
        </w:rPr>
        <w:t>СОКРАЩЕНИЯ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tbl>
      <w:tblPr>
        <w:tblStyle w:val="aff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6"/>
        <w:gridCol w:w="336"/>
        <w:gridCol w:w="7052"/>
      </w:tblGrid>
      <w:tr w:rsidR="00524FB3" w:rsidRPr="00D96142" w14:paraId="1DA4C4FB" w14:textId="77777777" w:rsidTr="007B6AF4">
        <w:tc>
          <w:tcPr>
            <w:tcW w:w="2466" w:type="dxa"/>
          </w:tcPr>
          <w:p w14:paraId="4F9168DC" w14:textId="77777777" w:rsidR="00524FB3" w:rsidRPr="00D96142" w:rsidRDefault="00524FB3" w:rsidP="00B25812">
            <w:pPr>
              <w:widowControl w:val="0"/>
              <w:tabs>
                <w:tab w:val="left" w:pos="1690"/>
              </w:tabs>
              <w:spacing w:before="120" w:after="120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ГВЗ</w:t>
            </w:r>
          </w:p>
        </w:tc>
        <w:tc>
          <w:tcPr>
            <w:tcW w:w="336" w:type="dxa"/>
          </w:tcPr>
          <w:p w14:paraId="187094F8" w14:textId="77777777" w:rsidR="00524FB3" w:rsidRPr="00D96142" w:rsidRDefault="00524FB3" w:rsidP="00B25812">
            <w:pPr>
              <w:pStyle w:val="S5"/>
              <w:spacing w:before="120" w:after="120"/>
              <w:jc w:val="center"/>
            </w:pPr>
            <w:r w:rsidRPr="00D96142">
              <w:rPr>
                <w:rFonts w:eastAsia="Calibri"/>
              </w:rPr>
              <w:t>–</w:t>
            </w:r>
          </w:p>
        </w:tc>
        <w:tc>
          <w:tcPr>
            <w:tcW w:w="7052" w:type="dxa"/>
          </w:tcPr>
          <w:p w14:paraId="320FA7CA" w14:textId="4DA469F9" w:rsidR="00524FB3" w:rsidRPr="00D96142" w:rsidRDefault="00524FB3" w:rsidP="00B25812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sz w:val="24"/>
                <w:szCs w:val="24"/>
              </w:rPr>
              <w:t>гидравлическое воздействие.</w:t>
            </w:r>
          </w:p>
        </w:tc>
      </w:tr>
      <w:tr w:rsidR="00AB561D" w:rsidRPr="00D96142" w14:paraId="4CE813A3" w14:textId="77777777" w:rsidTr="007B6AF4">
        <w:tc>
          <w:tcPr>
            <w:tcW w:w="2466" w:type="dxa"/>
          </w:tcPr>
          <w:p w14:paraId="3864A6D1" w14:textId="7FA5DB63" w:rsidR="00AB561D" w:rsidRPr="00D96142" w:rsidRDefault="00AB561D" w:rsidP="00B25812">
            <w:pPr>
              <w:widowControl w:val="0"/>
              <w:tabs>
                <w:tab w:val="left" w:pos="1690"/>
              </w:tabs>
              <w:spacing w:before="120"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ГНВП</w:t>
            </w:r>
          </w:p>
        </w:tc>
        <w:tc>
          <w:tcPr>
            <w:tcW w:w="336" w:type="dxa"/>
          </w:tcPr>
          <w:p w14:paraId="08607460" w14:textId="0CC8ECB6" w:rsidR="00AB561D" w:rsidRPr="00D96142" w:rsidRDefault="00AB561D" w:rsidP="00B25812">
            <w:pPr>
              <w:pStyle w:val="S5"/>
              <w:spacing w:before="120" w:after="120"/>
              <w:jc w:val="center"/>
            </w:pPr>
            <w:r w:rsidRPr="00D96142">
              <w:rPr>
                <w:rFonts w:eastAsia="Calibri"/>
              </w:rPr>
              <w:t>–</w:t>
            </w:r>
          </w:p>
        </w:tc>
        <w:tc>
          <w:tcPr>
            <w:tcW w:w="7052" w:type="dxa"/>
          </w:tcPr>
          <w:p w14:paraId="775D2F2F" w14:textId="63E6733C" w:rsidR="00AB561D" w:rsidRPr="00D96142" w:rsidRDefault="00AB561D" w:rsidP="00B25812">
            <w:pPr>
              <w:pStyle w:val="S5"/>
              <w:spacing w:before="120" w:after="120"/>
              <w:rPr>
                <w:rFonts w:eastAsia="Calibri"/>
              </w:rPr>
            </w:pPr>
            <w:r>
              <w:rPr>
                <w:rFonts w:eastAsia="Calibri"/>
              </w:rPr>
              <w:t>г</w:t>
            </w:r>
            <w:r w:rsidRPr="00D96142">
              <w:rPr>
                <w:rFonts w:eastAsia="Calibri"/>
              </w:rPr>
              <w:t>азонефтеводопроявлени</w:t>
            </w:r>
            <w:r>
              <w:rPr>
                <w:rFonts w:eastAsia="Calibri"/>
              </w:rPr>
              <w:t>е.</w:t>
            </w:r>
          </w:p>
        </w:tc>
      </w:tr>
      <w:tr w:rsidR="00524FB3" w:rsidRPr="00D96142" w14:paraId="28BB144C" w14:textId="77777777" w:rsidTr="007B6AF4">
        <w:tc>
          <w:tcPr>
            <w:tcW w:w="2466" w:type="dxa"/>
          </w:tcPr>
          <w:p w14:paraId="7334BC52" w14:textId="77777777" w:rsidR="00524FB3" w:rsidRPr="00D96142" w:rsidRDefault="00524FB3" w:rsidP="00B25812">
            <w:pPr>
              <w:widowControl w:val="0"/>
              <w:tabs>
                <w:tab w:val="left" w:pos="1690"/>
              </w:tabs>
              <w:spacing w:before="120" w:after="120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 xml:space="preserve">ГНКТ </w:t>
            </w:r>
          </w:p>
        </w:tc>
        <w:tc>
          <w:tcPr>
            <w:tcW w:w="336" w:type="dxa"/>
          </w:tcPr>
          <w:p w14:paraId="49298D00" w14:textId="77777777" w:rsidR="00524FB3" w:rsidRPr="00D96142" w:rsidRDefault="006450F1" w:rsidP="00B25812">
            <w:pPr>
              <w:pStyle w:val="S5"/>
              <w:spacing w:before="120" w:after="120"/>
              <w:jc w:val="center"/>
            </w:pPr>
            <w:r w:rsidRPr="00D96142">
              <w:t>–</w:t>
            </w:r>
          </w:p>
        </w:tc>
        <w:tc>
          <w:tcPr>
            <w:tcW w:w="7052" w:type="dxa"/>
          </w:tcPr>
          <w:p w14:paraId="5A13128A" w14:textId="77777777" w:rsidR="00524FB3" w:rsidRPr="00D96142" w:rsidRDefault="00524FB3" w:rsidP="00B25812">
            <w:pPr>
              <w:pStyle w:val="S5"/>
              <w:spacing w:before="120" w:after="120"/>
            </w:pPr>
            <w:r w:rsidRPr="00D96142">
              <w:rPr>
                <w:rFonts w:eastAsia="Calibri"/>
              </w:rPr>
              <w:t>гибкие насосно-компрессорные трубы.</w:t>
            </w:r>
          </w:p>
        </w:tc>
      </w:tr>
      <w:tr w:rsidR="00B42A7D" w:rsidRPr="00D96142" w14:paraId="0CC868FA" w14:textId="77777777" w:rsidTr="007B6AF4">
        <w:tc>
          <w:tcPr>
            <w:tcW w:w="2466" w:type="dxa"/>
          </w:tcPr>
          <w:p w14:paraId="1A0A5621" w14:textId="0997D7D6" w:rsidR="00B42A7D" w:rsidRPr="00D96142" w:rsidRDefault="00B42A7D" w:rsidP="00B25812">
            <w:pPr>
              <w:widowControl w:val="0"/>
              <w:tabs>
                <w:tab w:val="left" w:pos="1690"/>
              </w:tabs>
              <w:spacing w:before="120" w:after="120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ГРП</w:t>
            </w:r>
          </w:p>
        </w:tc>
        <w:tc>
          <w:tcPr>
            <w:tcW w:w="336" w:type="dxa"/>
          </w:tcPr>
          <w:p w14:paraId="1996F633" w14:textId="213FF400" w:rsidR="00B42A7D" w:rsidRPr="00D96142" w:rsidRDefault="00B42A7D" w:rsidP="00B25812">
            <w:pPr>
              <w:pStyle w:val="S5"/>
              <w:spacing w:before="120" w:after="120"/>
              <w:jc w:val="center"/>
            </w:pPr>
            <w:r w:rsidRPr="00D96142">
              <w:rPr>
                <w:rFonts w:eastAsia="Calibri"/>
              </w:rPr>
              <w:t>–</w:t>
            </w:r>
          </w:p>
        </w:tc>
        <w:tc>
          <w:tcPr>
            <w:tcW w:w="7052" w:type="dxa"/>
          </w:tcPr>
          <w:p w14:paraId="4F6FBD92" w14:textId="2D8073E0" w:rsidR="00B42A7D" w:rsidRPr="00D96142" w:rsidRDefault="00B42A7D" w:rsidP="00B25812">
            <w:pPr>
              <w:pStyle w:val="S5"/>
              <w:spacing w:before="120" w:after="120"/>
              <w:rPr>
                <w:rFonts w:eastAsia="Calibri"/>
              </w:rPr>
            </w:pPr>
            <w:r w:rsidRPr="00D96142">
              <w:rPr>
                <w:rFonts w:eastAsia="Calibri"/>
              </w:rPr>
              <w:t>гидравлический разрыв пласта.</w:t>
            </w:r>
          </w:p>
        </w:tc>
      </w:tr>
      <w:tr w:rsidR="00524FB3" w:rsidRPr="00D96142" w14:paraId="06633E6D" w14:textId="77777777" w:rsidTr="007B6AF4">
        <w:tc>
          <w:tcPr>
            <w:tcW w:w="2466" w:type="dxa"/>
          </w:tcPr>
          <w:p w14:paraId="2C066B1F" w14:textId="77777777" w:rsidR="00524FB3" w:rsidRPr="00D96142" w:rsidRDefault="00524FB3" w:rsidP="00B25812">
            <w:pPr>
              <w:widowControl w:val="0"/>
              <w:tabs>
                <w:tab w:val="left" w:pos="1690"/>
              </w:tabs>
              <w:spacing w:before="120" w:after="120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ЗБС</w:t>
            </w:r>
          </w:p>
        </w:tc>
        <w:tc>
          <w:tcPr>
            <w:tcW w:w="336" w:type="dxa"/>
          </w:tcPr>
          <w:p w14:paraId="0D4850FE" w14:textId="77777777" w:rsidR="00524FB3" w:rsidRPr="00D96142" w:rsidRDefault="00524FB3" w:rsidP="00B25812">
            <w:pPr>
              <w:pStyle w:val="S5"/>
              <w:spacing w:before="120" w:after="120"/>
              <w:jc w:val="center"/>
            </w:pPr>
            <w:r w:rsidRPr="00D96142">
              <w:rPr>
                <w:rFonts w:eastAsia="Calibri"/>
              </w:rPr>
              <w:t>–</w:t>
            </w:r>
          </w:p>
        </w:tc>
        <w:tc>
          <w:tcPr>
            <w:tcW w:w="7052" w:type="dxa"/>
          </w:tcPr>
          <w:p w14:paraId="2A57D3C0" w14:textId="77777777" w:rsidR="00524FB3" w:rsidRPr="00D96142" w:rsidRDefault="00524FB3" w:rsidP="00B25812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sz w:val="24"/>
                <w:szCs w:val="24"/>
              </w:rPr>
              <w:t>зарезка бокового ствола.</w:t>
            </w:r>
          </w:p>
        </w:tc>
      </w:tr>
      <w:tr w:rsidR="00F04239" w:rsidRPr="00D96142" w14:paraId="02C71F1B" w14:textId="77777777" w:rsidTr="007B6AF4">
        <w:tc>
          <w:tcPr>
            <w:tcW w:w="2466" w:type="dxa"/>
          </w:tcPr>
          <w:p w14:paraId="29D304A4" w14:textId="7116AD34" w:rsidR="00F04239" w:rsidRPr="00D96142" w:rsidRDefault="00F04239" w:rsidP="00B25812">
            <w:pPr>
              <w:widowControl w:val="0"/>
              <w:tabs>
                <w:tab w:val="left" w:pos="1690"/>
              </w:tabs>
              <w:spacing w:before="120" w:after="120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З</w:t>
            </w:r>
            <w:r>
              <w:rPr>
                <w:rFonts w:ascii="Times New Roman" w:hAnsi="Times New Roman"/>
                <w:sz w:val="24"/>
              </w:rPr>
              <w:t>ИП</w:t>
            </w:r>
          </w:p>
        </w:tc>
        <w:tc>
          <w:tcPr>
            <w:tcW w:w="336" w:type="dxa"/>
          </w:tcPr>
          <w:p w14:paraId="1F65C060" w14:textId="1918C04F" w:rsidR="00F04239" w:rsidRPr="00D96142" w:rsidRDefault="00F04239" w:rsidP="00B25812">
            <w:pPr>
              <w:pStyle w:val="S5"/>
              <w:spacing w:before="120" w:after="120"/>
              <w:jc w:val="center"/>
              <w:rPr>
                <w:rFonts w:eastAsia="Calibri"/>
              </w:rPr>
            </w:pPr>
            <w:r w:rsidRPr="00D96142">
              <w:rPr>
                <w:rFonts w:eastAsia="Calibri"/>
              </w:rPr>
              <w:t>–</w:t>
            </w:r>
          </w:p>
        </w:tc>
        <w:tc>
          <w:tcPr>
            <w:tcW w:w="7052" w:type="dxa"/>
          </w:tcPr>
          <w:p w14:paraId="1D91F094" w14:textId="3EF7CEA8" w:rsidR="00F04239" w:rsidRPr="00D96142" w:rsidRDefault="00F04239" w:rsidP="00B25812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запасные части, инструменты и принадлежности.</w:t>
            </w:r>
          </w:p>
        </w:tc>
      </w:tr>
      <w:tr w:rsidR="00F04239" w:rsidRPr="00D96142" w14:paraId="3CABFDC1" w14:textId="77777777" w:rsidTr="007B6AF4">
        <w:tc>
          <w:tcPr>
            <w:tcW w:w="2466" w:type="dxa"/>
          </w:tcPr>
          <w:p w14:paraId="285E8EA0" w14:textId="77777777" w:rsidR="00F04239" w:rsidRPr="00D96142" w:rsidRDefault="00F04239" w:rsidP="00B25812">
            <w:pPr>
              <w:widowControl w:val="0"/>
              <w:tabs>
                <w:tab w:val="left" w:pos="1690"/>
              </w:tabs>
              <w:spacing w:before="120" w:after="120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КЗП</w:t>
            </w:r>
          </w:p>
        </w:tc>
        <w:tc>
          <w:tcPr>
            <w:tcW w:w="336" w:type="dxa"/>
          </w:tcPr>
          <w:p w14:paraId="4E925E59" w14:textId="77777777" w:rsidR="00F04239" w:rsidRPr="00D96142" w:rsidRDefault="00F04239" w:rsidP="00B25812">
            <w:pPr>
              <w:pStyle w:val="S5"/>
              <w:spacing w:before="120" w:after="120"/>
              <w:jc w:val="center"/>
            </w:pPr>
            <w:r w:rsidRPr="00D96142">
              <w:rPr>
                <w:rFonts w:eastAsia="Calibri"/>
                <w:lang w:eastAsia="en-US"/>
              </w:rPr>
              <w:t>–</w:t>
            </w:r>
          </w:p>
        </w:tc>
        <w:tc>
          <w:tcPr>
            <w:tcW w:w="7052" w:type="dxa"/>
          </w:tcPr>
          <w:p w14:paraId="603A6E72" w14:textId="77777777" w:rsidR="00F04239" w:rsidRPr="00D96142" w:rsidRDefault="00F04239" w:rsidP="00B25812">
            <w:pPr>
              <w:pStyle w:val="S5"/>
              <w:spacing w:before="120" w:after="120"/>
              <w:rPr>
                <w:rFonts w:eastAsia="Calibri"/>
                <w:lang w:eastAsia="en-US"/>
              </w:rPr>
            </w:pPr>
            <w:r w:rsidRPr="00D96142">
              <w:rPr>
                <w:rFonts w:eastAsia="Calibri"/>
                <w:lang w:eastAsia="en-US"/>
              </w:rPr>
              <w:t>коэффициент запаса прочности.</w:t>
            </w:r>
          </w:p>
        </w:tc>
      </w:tr>
      <w:tr w:rsidR="00F04239" w:rsidRPr="00D96142" w14:paraId="29FAB96D" w14:textId="77777777" w:rsidTr="007B6AF4">
        <w:tc>
          <w:tcPr>
            <w:tcW w:w="2466" w:type="dxa"/>
          </w:tcPr>
          <w:p w14:paraId="2D32B5FF" w14:textId="77777777" w:rsidR="00F04239" w:rsidRPr="00D96142" w:rsidRDefault="00F04239" w:rsidP="00B25812">
            <w:pPr>
              <w:widowControl w:val="0"/>
              <w:tabs>
                <w:tab w:val="left" w:pos="1690"/>
              </w:tabs>
              <w:spacing w:before="120" w:after="120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МГРП</w:t>
            </w:r>
          </w:p>
        </w:tc>
        <w:tc>
          <w:tcPr>
            <w:tcW w:w="336" w:type="dxa"/>
          </w:tcPr>
          <w:p w14:paraId="0D7CCC29" w14:textId="77777777" w:rsidR="00F04239" w:rsidRPr="00D96142" w:rsidRDefault="00F04239" w:rsidP="00B25812">
            <w:pPr>
              <w:pStyle w:val="S5"/>
              <w:spacing w:before="120" w:after="120"/>
              <w:jc w:val="center"/>
              <w:rPr>
                <w:rFonts w:eastAsia="Calibri"/>
                <w:lang w:eastAsia="en-US"/>
              </w:rPr>
            </w:pPr>
            <w:r w:rsidRPr="00D96142">
              <w:rPr>
                <w:rFonts w:eastAsia="Calibri"/>
              </w:rPr>
              <w:t>–</w:t>
            </w:r>
          </w:p>
        </w:tc>
        <w:tc>
          <w:tcPr>
            <w:tcW w:w="7052" w:type="dxa"/>
          </w:tcPr>
          <w:p w14:paraId="07B0F02E" w14:textId="606A14AE" w:rsidR="00F04239" w:rsidRPr="00D96142" w:rsidRDefault="00F04239" w:rsidP="00B25812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sz w:val="24"/>
                <w:szCs w:val="24"/>
              </w:rPr>
              <w:t>многостадийный гидравлический разрыв пласта</w:t>
            </w:r>
          </w:p>
        </w:tc>
      </w:tr>
      <w:tr w:rsidR="00F04239" w:rsidRPr="00D96142" w14:paraId="535130EA" w14:textId="77777777" w:rsidTr="007B6AF4">
        <w:tc>
          <w:tcPr>
            <w:tcW w:w="2466" w:type="dxa"/>
          </w:tcPr>
          <w:p w14:paraId="52AFD96B" w14:textId="04C834CC" w:rsidR="00F04239" w:rsidRPr="00D96142" w:rsidRDefault="00F04239" w:rsidP="00B25812">
            <w:pPr>
              <w:widowControl w:val="0"/>
              <w:tabs>
                <w:tab w:val="left" w:pos="1690"/>
              </w:tabs>
              <w:spacing w:before="120" w:after="120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МСЦ</w:t>
            </w:r>
          </w:p>
        </w:tc>
        <w:tc>
          <w:tcPr>
            <w:tcW w:w="336" w:type="dxa"/>
          </w:tcPr>
          <w:p w14:paraId="3F34B8FC" w14:textId="571B2BD2" w:rsidR="00F04239" w:rsidRPr="00D96142" w:rsidRDefault="00F04239" w:rsidP="00B25812">
            <w:pPr>
              <w:pStyle w:val="S5"/>
              <w:spacing w:before="120" w:after="120"/>
              <w:jc w:val="center"/>
              <w:rPr>
                <w:rFonts w:eastAsia="Calibri"/>
              </w:rPr>
            </w:pPr>
            <w:r w:rsidRPr="00D96142">
              <w:rPr>
                <w:rFonts w:eastAsia="Calibri"/>
              </w:rPr>
              <w:t>–</w:t>
            </w:r>
          </w:p>
        </w:tc>
        <w:tc>
          <w:tcPr>
            <w:tcW w:w="7052" w:type="dxa"/>
          </w:tcPr>
          <w:p w14:paraId="64A97097" w14:textId="459D9EDA" w:rsidR="00F04239" w:rsidRPr="00D96142" w:rsidRDefault="00F04239" w:rsidP="00B25812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sz w:val="24"/>
                <w:szCs w:val="24"/>
              </w:rPr>
              <w:t>муфта ступенчатого цементирования.</w:t>
            </w:r>
          </w:p>
        </w:tc>
      </w:tr>
      <w:tr w:rsidR="00F04239" w:rsidRPr="00D96142" w14:paraId="50D75231" w14:textId="77777777" w:rsidTr="007B6AF4">
        <w:tc>
          <w:tcPr>
            <w:tcW w:w="2466" w:type="dxa"/>
          </w:tcPr>
          <w:p w14:paraId="12A86497" w14:textId="77777777" w:rsidR="00F04239" w:rsidRPr="00D96142" w:rsidRDefault="00F04239" w:rsidP="00B25812">
            <w:pPr>
              <w:widowControl w:val="0"/>
              <w:tabs>
                <w:tab w:val="left" w:pos="1690"/>
              </w:tabs>
              <w:spacing w:before="120" w:after="120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НКТ</w:t>
            </w:r>
          </w:p>
        </w:tc>
        <w:tc>
          <w:tcPr>
            <w:tcW w:w="336" w:type="dxa"/>
          </w:tcPr>
          <w:p w14:paraId="6127AE19" w14:textId="77777777" w:rsidR="00F04239" w:rsidRPr="00D96142" w:rsidRDefault="00F04239" w:rsidP="00B25812">
            <w:pPr>
              <w:pStyle w:val="S5"/>
              <w:spacing w:before="120" w:after="120"/>
              <w:jc w:val="center"/>
              <w:rPr>
                <w:rFonts w:eastAsia="Calibri"/>
                <w:lang w:eastAsia="en-US"/>
              </w:rPr>
            </w:pPr>
            <w:r w:rsidRPr="00D96142">
              <w:rPr>
                <w:rFonts w:eastAsia="Calibri"/>
              </w:rPr>
              <w:t>–</w:t>
            </w:r>
          </w:p>
        </w:tc>
        <w:tc>
          <w:tcPr>
            <w:tcW w:w="7052" w:type="dxa"/>
          </w:tcPr>
          <w:p w14:paraId="4A4EEC98" w14:textId="77777777" w:rsidR="00F04239" w:rsidRPr="00D96142" w:rsidRDefault="00F04239" w:rsidP="00B25812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sz w:val="24"/>
                <w:szCs w:val="24"/>
              </w:rPr>
              <w:t>насосно-компрессорные трубы.</w:t>
            </w:r>
          </w:p>
        </w:tc>
      </w:tr>
      <w:tr w:rsidR="00F04239" w:rsidRPr="00D96142" w14:paraId="16DE5471" w14:textId="77777777" w:rsidTr="007B6AF4">
        <w:tc>
          <w:tcPr>
            <w:tcW w:w="2466" w:type="dxa"/>
          </w:tcPr>
          <w:p w14:paraId="6F790CDF" w14:textId="6DC9880A" w:rsidR="00F04239" w:rsidRPr="00D96142" w:rsidRDefault="00F04239" w:rsidP="00B25812">
            <w:pPr>
              <w:widowControl w:val="0"/>
              <w:tabs>
                <w:tab w:val="left" w:pos="1690"/>
              </w:tabs>
              <w:spacing w:before="120" w:after="120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ПО</w:t>
            </w:r>
          </w:p>
        </w:tc>
        <w:tc>
          <w:tcPr>
            <w:tcW w:w="336" w:type="dxa"/>
          </w:tcPr>
          <w:p w14:paraId="11EFB682" w14:textId="06E3698D" w:rsidR="00F04239" w:rsidRPr="00D96142" w:rsidRDefault="00F04239" w:rsidP="00B25812">
            <w:pPr>
              <w:pStyle w:val="S5"/>
              <w:spacing w:before="120" w:after="120"/>
              <w:jc w:val="center"/>
              <w:rPr>
                <w:rFonts w:eastAsia="Calibri"/>
                <w:lang w:eastAsia="en-US"/>
              </w:rPr>
            </w:pPr>
            <w:r w:rsidRPr="00D96142">
              <w:rPr>
                <w:rFonts w:eastAsia="Calibri"/>
              </w:rPr>
              <w:t>–</w:t>
            </w:r>
          </w:p>
        </w:tc>
        <w:tc>
          <w:tcPr>
            <w:tcW w:w="7052" w:type="dxa"/>
          </w:tcPr>
          <w:p w14:paraId="3439577E" w14:textId="32065022" w:rsidR="00F04239" w:rsidRPr="00D96142" w:rsidRDefault="00F04239" w:rsidP="00B25812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sz w:val="24"/>
                <w:szCs w:val="24"/>
              </w:rPr>
              <w:t>программное обеспечение</w:t>
            </w:r>
          </w:p>
        </w:tc>
      </w:tr>
      <w:tr w:rsidR="00F04239" w:rsidRPr="00D96142" w14:paraId="5A99CA2C" w14:textId="77777777" w:rsidTr="007B6AF4">
        <w:tc>
          <w:tcPr>
            <w:tcW w:w="2466" w:type="dxa"/>
          </w:tcPr>
          <w:p w14:paraId="6A5A3A75" w14:textId="77777777" w:rsidR="00F04239" w:rsidRPr="00D96142" w:rsidRDefault="00F04239" w:rsidP="00B25812">
            <w:pPr>
              <w:widowControl w:val="0"/>
              <w:tabs>
                <w:tab w:val="left" w:pos="1690"/>
              </w:tabs>
              <w:spacing w:before="120" w:after="120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РТИ</w:t>
            </w:r>
          </w:p>
        </w:tc>
        <w:tc>
          <w:tcPr>
            <w:tcW w:w="336" w:type="dxa"/>
          </w:tcPr>
          <w:p w14:paraId="22817851" w14:textId="77777777" w:rsidR="00F04239" w:rsidRPr="00D96142" w:rsidRDefault="00F04239" w:rsidP="00B25812">
            <w:pPr>
              <w:pStyle w:val="S5"/>
              <w:spacing w:before="120" w:after="120"/>
              <w:jc w:val="center"/>
              <w:rPr>
                <w:rFonts w:eastAsia="Calibri"/>
              </w:rPr>
            </w:pPr>
            <w:r w:rsidRPr="00D96142">
              <w:rPr>
                <w:rFonts w:eastAsia="Calibri"/>
              </w:rPr>
              <w:t>–</w:t>
            </w:r>
          </w:p>
        </w:tc>
        <w:tc>
          <w:tcPr>
            <w:tcW w:w="7052" w:type="dxa"/>
          </w:tcPr>
          <w:p w14:paraId="5BF17EC9" w14:textId="77777777" w:rsidR="00F04239" w:rsidRPr="00D96142" w:rsidRDefault="00F04239" w:rsidP="00B25812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96142">
              <w:rPr>
                <w:rFonts w:ascii="Times New Roman" w:hAnsi="Times New Roman"/>
                <w:sz w:val="24"/>
                <w:szCs w:val="24"/>
              </w:rPr>
              <w:t>резино-технические</w:t>
            </w:r>
            <w:proofErr w:type="gramEnd"/>
            <w:r w:rsidRPr="00D96142">
              <w:rPr>
                <w:rFonts w:ascii="Times New Roman" w:hAnsi="Times New Roman"/>
                <w:sz w:val="24"/>
                <w:szCs w:val="24"/>
              </w:rPr>
              <w:t xml:space="preserve"> изделия.</w:t>
            </w:r>
          </w:p>
        </w:tc>
      </w:tr>
      <w:tr w:rsidR="00F04239" w:rsidRPr="00D96142" w14:paraId="4602AD07" w14:textId="77777777" w:rsidTr="007B6AF4">
        <w:tc>
          <w:tcPr>
            <w:tcW w:w="2466" w:type="dxa"/>
          </w:tcPr>
          <w:p w14:paraId="58EDDC10" w14:textId="77777777" w:rsidR="00F04239" w:rsidRPr="00D96142" w:rsidRDefault="00F04239" w:rsidP="00B25812">
            <w:pPr>
              <w:widowControl w:val="0"/>
              <w:tabs>
                <w:tab w:val="left" w:pos="1690"/>
              </w:tabs>
              <w:spacing w:before="120" w:after="120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СПО</w:t>
            </w:r>
          </w:p>
        </w:tc>
        <w:tc>
          <w:tcPr>
            <w:tcW w:w="336" w:type="dxa"/>
          </w:tcPr>
          <w:p w14:paraId="38204919" w14:textId="77777777" w:rsidR="00F04239" w:rsidRPr="00D96142" w:rsidRDefault="00F04239" w:rsidP="00B25812">
            <w:pPr>
              <w:pStyle w:val="S5"/>
              <w:spacing w:before="120" w:after="120"/>
              <w:jc w:val="center"/>
              <w:rPr>
                <w:rFonts w:eastAsia="Calibri"/>
              </w:rPr>
            </w:pPr>
            <w:r w:rsidRPr="00D96142">
              <w:rPr>
                <w:rFonts w:eastAsia="Calibri"/>
              </w:rPr>
              <w:t>–</w:t>
            </w:r>
          </w:p>
        </w:tc>
        <w:tc>
          <w:tcPr>
            <w:tcW w:w="7052" w:type="dxa"/>
          </w:tcPr>
          <w:p w14:paraId="49A12484" w14:textId="77777777" w:rsidR="00F04239" w:rsidRPr="00D96142" w:rsidRDefault="00F04239" w:rsidP="00B25812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96142">
              <w:rPr>
                <w:rFonts w:ascii="Times New Roman" w:hAnsi="Times New Roman"/>
                <w:sz w:val="24"/>
                <w:szCs w:val="24"/>
              </w:rPr>
              <w:t>спуско-подъемная</w:t>
            </w:r>
            <w:proofErr w:type="gramEnd"/>
            <w:r w:rsidRPr="00D96142">
              <w:rPr>
                <w:rFonts w:ascii="Times New Roman" w:hAnsi="Times New Roman"/>
                <w:sz w:val="24"/>
                <w:szCs w:val="24"/>
              </w:rPr>
              <w:t xml:space="preserve"> операция.</w:t>
            </w:r>
          </w:p>
        </w:tc>
      </w:tr>
      <w:tr w:rsidR="00F35D19" w:rsidRPr="00D96142" w14:paraId="15672402" w14:textId="77777777" w:rsidTr="007B6AF4">
        <w:tc>
          <w:tcPr>
            <w:tcW w:w="2466" w:type="dxa"/>
          </w:tcPr>
          <w:p w14:paraId="7D59742B" w14:textId="2D5979E3" w:rsidR="00F35D19" w:rsidRPr="00D96142" w:rsidRDefault="00F35D19" w:rsidP="00B25812">
            <w:pPr>
              <w:widowControl w:val="0"/>
              <w:tabs>
                <w:tab w:val="left" w:pos="1690"/>
              </w:tabs>
              <w:spacing w:before="120"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ТЗ</w:t>
            </w:r>
          </w:p>
        </w:tc>
        <w:tc>
          <w:tcPr>
            <w:tcW w:w="336" w:type="dxa"/>
          </w:tcPr>
          <w:p w14:paraId="6BCA9380" w14:textId="719847C1" w:rsidR="00F35D19" w:rsidRPr="00D96142" w:rsidRDefault="00F35D19" w:rsidP="00B25812">
            <w:pPr>
              <w:pStyle w:val="S5"/>
              <w:spacing w:before="120" w:after="120"/>
              <w:jc w:val="center"/>
              <w:rPr>
                <w:rFonts w:eastAsia="Calibri"/>
              </w:rPr>
            </w:pPr>
            <w:r w:rsidRPr="00D96142">
              <w:rPr>
                <w:rFonts w:eastAsia="Calibri"/>
              </w:rPr>
              <w:t>–</w:t>
            </w:r>
          </w:p>
        </w:tc>
        <w:tc>
          <w:tcPr>
            <w:tcW w:w="7052" w:type="dxa"/>
          </w:tcPr>
          <w:p w14:paraId="55897555" w14:textId="707A922D" w:rsidR="00F35D19" w:rsidRPr="00D96142" w:rsidRDefault="00F35D19" w:rsidP="00B25812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задание</w:t>
            </w:r>
            <w:r w:rsidRPr="00D961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35D19" w:rsidRPr="00D96142" w14:paraId="7F0CF841" w14:textId="77777777" w:rsidTr="007B6AF4">
        <w:tc>
          <w:tcPr>
            <w:tcW w:w="2466" w:type="dxa"/>
          </w:tcPr>
          <w:p w14:paraId="6FB4AD8C" w14:textId="77777777" w:rsidR="00F35D19" w:rsidRPr="00D96142" w:rsidRDefault="00F35D19" w:rsidP="00B25812">
            <w:pPr>
              <w:widowControl w:val="0"/>
              <w:tabs>
                <w:tab w:val="left" w:pos="1690"/>
              </w:tabs>
              <w:spacing w:before="120" w:after="120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ФЕС</w:t>
            </w:r>
          </w:p>
        </w:tc>
        <w:tc>
          <w:tcPr>
            <w:tcW w:w="336" w:type="dxa"/>
          </w:tcPr>
          <w:p w14:paraId="0172C30F" w14:textId="77777777" w:rsidR="00F35D19" w:rsidRPr="00D96142" w:rsidRDefault="00F35D19" w:rsidP="00B25812">
            <w:pPr>
              <w:pStyle w:val="S5"/>
              <w:spacing w:before="120" w:after="120"/>
              <w:jc w:val="center"/>
              <w:rPr>
                <w:rFonts w:eastAsia="Calibri"/>
              </w:rPr>
            </w:pPr>
            <w:r w:rsidRPr="00D96142">
              <w:rPr>
                <w:rFonts w:eastAsia="Calibri"/>
              </w:rPr>
              <w:t>–</w:t>
            </w:r>
          </w:p>
        </w:tc>
        <w:tc>
          <w:tcPr>
            <w:tcW w:w="7052" w:type="dxa"/>
          </w:tcPr>
          <w:p w14:paraId="2AB1B8D8" w14:textId="77777777" w:rsidR="00F35D19" w:rsidRPr="00D96142" w:rsidRDefault="00F35D19" w:rsidP="00B25812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sz w:val="24"/>
                <w:szCs w:val="24"/>
              </w:rPr>
              <w:t>фильтрационно-ёмкостные свойства.</w:t>
            </w:r>
          </w:p>
        </w:tc>
      </w:tr>
      <w:tr w:rsidR="00F35D19" w:rsidRPr="00D96142" w14:paraId="44EC10B5" w14:textId="77777777" w:rsidTr="007B6AF4">
        <w:tc>
          <w:tcPr>
            <w:tcW w:w="2466" w:type="dxa"/>
          </w:tcPr>
          <w:p w14:paraId="2F9CCD63" w14:textId="77777777" w:rsidR="00F35D19" w:rsidRPr="00D96142" w:rsidRDefault="00F35D19" w:rsidP="00B25812">
            <w:pPr>
              <w:widowControl w:val="0"/>
              <w:tabs>
                <w:tab w:val="left" w:pos="1690"/>
              </w:tabs>
              <w:spacing w:before="120" w:after="120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ЭБ</w:t>
            </w:r>
          </w:p>
        </w:tc>
        <w:tc>
          <w:tcPr>
            <w:tcW w:w="336" w:type="dxa"/>
          </w:tcPr>
          <w:p w14:paraId="2D802343" w14:textId="77777777" w:rsidR="00F35D19" w:rsidRPr="00D96142" w:rsidRDefault="00F35D19" w:rsidP="00B25812">
            <w:pPr>
              <w:pStyle w:val="S5"/>
              <w:spacing w:before="120" w:after="120"/>
              <w:jc w:val="center"/>
              <w:rPr>
                <w:rFonts w:eastAsia="Calibri"/>
              </w:rPr>
            </w:pPr>
            <w:r w:rsidRPr="00D96142">
              <w:rPr>
                <w:rFonts w:eastAsia="Calibri"/>
              </w:rPr>
              <w:t>–</w:t>
            </w:r>
          </w:p>
        </w:tc>
        <w:tc>
          <w:tcPr>
            <w:tcW w:w="7052" w:type="dxa"/>
          </w:tcPr>
          <w:p w14:paraId="27D58214" w14:textId="77777777" w:rsidR="00F35D19" w:rsidRPr="00D96142" w:rsidRDefault="00F35D19" w:rsidP="00B25812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sz w:val="24"/>
                <w:szCs w:val="24"/>
              </w:rPr>
              <w:t>эксплуатационное бурение.</w:t>
            </w:r>
          </w:p>
        </w:tc>
      </w:tr>
      <w:tr w:rsidR="00F35D19" w:rsidRPr="00D96142" w14:paraId="0584D8F0" w14:textId="77777777" w:rsidTr="007B6AF4">
        <w:tc>
          <w:tcPr>
            <w:tcW w:w="2466" w:type="dxa"/>
          </w:tcPr>
          <w:p w14:paraId="2F49C89F" w14:textId="77777777" w:rsidR="00F35D19" w:rsidRPr="00D96142" w:rsidRDefault="00F35D19" w:rsidP="00B25812">
            <w:pPr>
              <w:widowControl w:val="0"/>
              <w:tabs>
                <w:tab w:val="left" w:pos="1690"/>
              </w:tabs>
              <w:spacing w:before="120" w:after="120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ЭК</w:t>
            </w:r>
          </w:p>
        </w:tc>
        <w:tc>
          <w:tcPr>
            <w:tcW w:w="336" w:type="dxa"/>
          </w:tcPr>
          <w:p w14:paraId="3CA23F93" w14:textId="77777777" w:rsidR="00F35D19" w:rsidRPr="00D96142" w:rsidRDefault="00F35D19" w:rsidP="00B25812">
            <w:pPr>
              <w:pStyle w:val="S5"/>
              <w:spacing w:before="120" w:after="120"/>
              <w:jc w:val="center"/>
              <w:rPr>
                <w:rFonts w:eastAsia="Calibri"/>
              </w:rPr>
            </w:pPr>
            <w:r w:rsidRPr="00D96142">
              <w:rPr>
                <w:rFonts w:eastAsia="Calibri"/>
              </w:rPr>
              <w:t>–</w:t>
            </w:r>
          </w:p>
        </w:tc>
        <w:tc>
          <w:tcPr>
            <w:tcW w:w="7052" w:type="dxa"/>
          </w:tcPr>
          <w:p w14:paraId="376DACA4" w14:textId="77777777" w:rsidR="00F35D19" w:rsidRPr="00D96142" w:rsidRDefault="00F35D19" w:rsidP="00B25812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sz w:val="24"/>
                <w:szCs w:val="24"/>
              </w:rPr>
              <w:t>эксплуатационная колонна.</w:t>
            </w:r>
          </w:p>
        </w:tc>
      </w:tr>
    </w:tbl>
    <w:p w14:paraId="54831BFE" w14:textId="77777777" w:rsidR="00C732E6" w:rsidRPr="00D96142" w:rsidRDefault="00C732E6" w:rsidP="00465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D5D0F1" w14:textId="77777777" w:rsidR="00127871" w:rsidRPr="00D96142" w:rsidRDefault="00127871" w:rsidP="0046529C">
      <w:pPr>
        <w:pStyle w:val="S5"/>
        <w:rPr>
          <w:rFonts w:eastAsia="Calibri"/>
        </w:rPr>
      </w:pPr>
    </w:p>
    <w:p w14:paraId="59BD7615" w14:textId="77777777" w:rsidR="00166EC5" w:rsidRPr="00D96142" w:rsidRDefault="00166EC5" w:rsidP="0046529C">
      <w:pPr>
        <w:spacing w:line="240" w:lineRule="auto"/>
        <w:rPr>
          <w:rFonts w:ascii="Times New Roman" w:eastAsia="Calibri" w:hAnsi="Times New Roman" w:cs="Times New Roman"/>
          <w:sz w:val="24"/>
        </w:rPr>
        <w:sectPr w:rsidR="00166EC5" w:rsidRPr="00D96142" w:rsidSect="00F540F2">
          <w:headerReference w:type="even" r:id="rId18"/>
          <w:headerReference w:type="first" r:id="rId1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467D6E0" w14:textId="4E6A4448" w:rsidR="00031B9C" w:rsidRPr="00D96142" w:rsidRDefault="008373FE" w:rsidP="00960049">
      <w:pPr>
        <w:pStyle w:val="S12"/>
        <w:numPr>
          <w:ilvl w:val="0"/>
          <w:numId w:val="197"/>
        </w:numPr>
        <w:tabs>
          <w:tab w:val="left" w:pos="567"/>
        </w:tabs>
        <w:spacing w:after="240"/>
        <w:ind w:left="0" w:firstLine="0"/>
      </w:pPr>
      <w:bookmarkStart w:id="122" w:name="_Toc89859052"/>
      <w:bookmarkStart w:id="123" w:name="_Toc89864577"/>
      <w:bookmarkStart w:id="124" w:name="_Toc464220868"/>
      <w:bookmarkStart w:id="125" w:name="_Toc202866545"/>
      <w:bookmarkStart w:id="126" w:name="_Toc205007214"/>
      <w:bookmarkStart w:id="127" w:name="_Toc390177191"/>
      <w:bookmarkStart w:id="128" w:name="_Toc406053537"/>
      <w:bookmarkStart w:id="129" w:name="_Toc149983195"/>
      <w:bookmarkStart w:id="130" w:name="_Toc149985389"/>
      <w:r w:rsidRPr="00D96142">
        <w:lastRenderedPageBreak/>
        <w:t>УЧАСТНИКИ БИЗНЕС-ПРОЦЕССА</w:t>
      </w:r>
      <w:bookmarkEnd w:id="122"/>
      <w:bookmarkEnd w:id="123"/>
    </w:p>
    <w:p w14:paraId="698CD13A" w14:textId="72EB257C" w:rsidR="008373FE" w:rsidRPr="00B42A7D" w:rsidRDefault="008373FE" w:rsidP="00B42A7D">
      <w:pPr>
        <w:pStyle w:val="afff5"/>
        <w:numPr>
          <w:ilvl w:val="1"/>
          <w:numId w:val="231"/>
        </w:numPr>
        <w:tabs>
          <w:tab w:val="left" w:pos="567"/>
        </w:tabs>
        <w:spacing w:before="120" w:after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2A7D">
        <w:rPr>
          <w:rFonts w:ascii="Times New Roman" w:eastAsia="Times New Roman" w:hAnsi="Times New Roman"/>
          <w:sz w:val="24"/>
          <w:szCs w:val="24"/>
          <w:lang w:eastAsia="ru-RU"/>
        </w:rPr>
        <w:t>В выполнении процедур, указанных в настоящих Типовых требованиях, участвуют:</w:t>
      </w:r>
    </w:p>
    <w:p w14:paraId="1B2F084D" w14:textId="601AB21E" w:rsidR="00885B55" w:rsidRPr="00F92CD8" w:rsidRDefault="00885B55" w:rsidP="00F92CD8">
      <w:pPr>
        <w:numPr>
          <w:ilvl w:val="0"/>
          <w:numId w:val="227"/>
        </w:numPr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Буровой подрядчик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14:paraId="034A599C" w14:textId="583DCC54" w:rsidR="00885B55" w:rsidRDefault="00885B55" w:rsidP="008373FE">
      <w:pPr>
        <w:numPr>
          <w:ilvl w:val="0"/>
          <w:numId w:val="227"/>
        </w:numPr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Супервайзер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14:paraId="5A439D4C" w14:textId="57340FAE" w:rsidR="008373FE" w:rsidRDefault="008373FE" w:rsidP="008373FE">
      <w:pPr>
        <w:numPr>
          <w:ilvl w:val="0"/>
          <w:numId w:val="227"/>
        </w:numPr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Подрядная организация (Подрядчик);</w:t>
      </w:r>
    </w:p>
    <w:p w14:paraId="4AFF7E12" w14:textId="1AE0F58E" w:rsidR="00885B55" w:rsidRDefault="00885B55" w:rsidP="008373FE">
      <w:pPr>
        <w:numPr>
          <w:ilvl w:val="0"/>
          <w:numId w:val="227"/>
        </w:numPr>
        <w:spacing w:before="60" w:after="0" w:line="240" w:lineRule="auto"/>
        <w:ind w:left="56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B55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Функциональный заказчик</w:t>
      </w:r>
      <w:r w:rsidR="00F92C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85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FA3952F" w14:textId="43A7E2A3" w:rsidR="00885B55" w:rsidRDefault="00885B55" w:rsidP="00885B5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4B5DC5" w14:textId="3CA41376" w:rsidR="00885B55" w:rsidRPr="00885B55" w:rsidRDefault="00885B55" w:rsidP="00885B5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85B55" w:rsidRPr="00885B55" w:rsidSect="00F540F2">
          <w:headerReference w:type="even" r:id="rId20"/>
          <w:headerReference w:type="first" r:id="rId2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1D1BA4B" w14:textId="69C2C477" w:rsidR="008373FE" w:rsidRPr="00D96142" w:rsidRDefault="008373FE" w:rsidP="008373FE">
      <w:pPr>
        <w:pStyle w:val="S12"/>
        <w:numPr>
          <w:ilvl w:val="0"/>
          <w:numId w:val="197"/>
        </w:numPr>
        <w:tabs>
          <w:tab w:val="left" w:pos="567"/>
        </w:tabs>
        <w:spacing w:after="240"/>
        <w:ind w:left="0" w:firstLine="0"/>
      </w:pPr>
      <w:bookmarkStart w:id="131" w:name="_Toc89864578"/>
      <w:bookmarkStart w:id="132" w:name="_Toc89859053"/>
      <w:bookmarkStart w:id="133" w:name="_Toc89864579"/>
      <w:bookmarkEnd w:id="131"/>
      <w:r w:rsidRPr="00D96142">
        <w:lastRenderedPageBreak/>
        <w:t>ТЕХНИЧЕСКИЕ ТРЕБОВАНИЯ К ОБОРУДОВАНИЮ</w:t>
      </w:r>
      <w:bookmarkEnd w:id="132"/>
      <w:bookmarkEnd w:id="133"/>
    </w:p>
    <w:p w14:paraId="2EAB21A6" w14:textId="495777F3" w:rsidR="00A01E6E" w:rsidRPr="00D96142" w:rsidRDefault="00633D5F" w:rsidP="0030410C">
      <w:pPr>
        <w:pStyle w:val="S5"/>
        <w:spacing w:before="120"/>
      </w:pPr>
      <w:r w:rsidRPr="00D96142">
        <w:t xml:space="preserve">В </w:t>
      </w:r>
      <w:r w:rsidR="00B42A7D">
        <w:t>р</w:t>
      </w:r>
      <w:r w:rsidR="00B42A7D" w:rsidRPr="00D96142">
        <w:t xml:space="preserve">азделе </w:t>
      </w:r>
      <w:r w:rsidR="00855F10">
        <w:t>4</w:t>
      </w:r>
      <w:r w:rsidRPr="00D96142">
        <w:t xml:space="preserve"> приведены требования к оборудованию нижнего заканчивания, применяемому в скважинных компоновках </w:t>
      </w:r>
      <w:r w:rsidR="00312042" w:rsidRPr="00D96142">
        <w:t>для</w:t>
      </w:r>
      <w:r w:rsidRPr="00D96142">
        <w:t xml:space="preserve"> МГРП</w:t>
      </w:r>
      <w:r w:rsidR="00385810" w:rsidRPr="00D96142">
        <w:t xml:space="preserve"> при бурении и реконструкции. Т</w:t>
      </w:r>
      <w:r w:rsidRPr="00D96142">
        <w:t>акже приведены геолого-технические данные</w:t>
      </w:r>
      <w:r w:rsidR="00EB02BE" w:rsidRPr="00D96142">
        <w:t>,</w:t>
      </w:r>
      <w:r w:rsidRPr="00D96142">
        <w:t xml:space="preserve"> необходимые для </w:t>
      </w:r>
      <w:r w:rsidR="00FB5205" w:rsidRPr="00D96142">
        <w:t>планирования</w:t>
      </w:r>
      <w:r w:rsidRPr="00D96142">
        <w:t xml:space="preserve"> подземного оборудования для заканчивания скважин.</w:t>
      </w:r>
    </w:p>
    <w:p w14:paraId="1AFF7359" w14:textId="19E8414D" w:rsidR="00303EF0" w:rsidRPr="00D96142" w:rsidRDefault="00303EF0" w:rsidP="0030410C">
      <w:pPr>
        <w:pStyle w:val="S5"/>
        <w:spacing w:before="120"/>
      </w:pPr>
      <w:r w:rsidRPr="00D96142">
        <w:t xml:space="preserve">Приведённые в </w:t>
      </w:r>
      <w:r w:rsidR="00B42A7D">
        <w:t>р</w:t>
      </w:r>
      <w:r w:rsidR="00B42A7D" w:rsidRPr="00D96142">
        <w:t xml:space="preserve">азделе </w:t>
      </w:r>
      <w:r w:rsidR="00855F10">
        <w:t>4</w:t>
      </w:r>
      <w:r w:rsidR="00855F10" w:rsidRPr="00D96142">
        <w:t xml:space="preserve"> </w:t>
      </w:r>
      <w:r w:rsidRPr="00D96142">
        <w:t xml:space="preserve">требования к элементам компоновок заканчивания должны быть учтены </w:t>
      </w:r>
      <w:r w:rsidR="00F92CD8">
        <w:t xml:space="preserve">Функциональным </w:t>
      </w:r>
      <w:r w:rsidR="00C62130">
        <w:t>з</w:t>
      </w:r>
      <w:r w:rsidRPr="00D96142">
        <w:t>аказчиком при формировании технических заданий на закупку услуг по технологическому сопровождению крепления скважин хвостовиками с МГРП.</w:t>
      </w:r>
    </w:p>
    <w:p w14:paraId="36F15D32" w14:textId="6433DFF8" w:rsidR="00346DB0" w:rsidRPr="00D96142" w:rsidRDefault="00482BF2" w:rsidP="009A5F77">
      <w:pPr>
        <w:pStyle w:val="S23"/>
        <w:numPr>
          <w:ilvl w:val="1"/>
          <w:numId w:val="197"/>
        </w:numPr>
        <w:tabs>
          <w:tab w:val="left" w:pos="567"/>
        </w:tabs>
        <w:spacing w:before="240"/>
        <w:ind w:left="0" w:firstLine="0"/>
      </w:pPr>
      <w:bookmarkStart w:id="134" w:name="_Toc480378847"/>
      <w:bookmarkStart w:id="135" w:name="_Toc41079100"/>
      <w:bookmarkStart w:id="136" w:name="_Toc46416418"/>
      <w:bookmarkStart w:id="137" w:name="_Toc80197684"/>
      <w:bookmarkStart w:id="138" w:name="_Toc82593216"/>
      <w:bookmarkStart w:id="139" w:name="_Toc82593421"/>
      <w:bookmarkStart w:id="140" w:name="_Toc89859054"/>
      <w:bookmarkStart w:id="141" w:name="_Toc89864580"/>
      <w:bookmarkEnd w:id="124"/>
      <w:r w:rsidRPr="00D96142">
        <w:rPr>
          <w:caps w:val="0"/>
        </w:rPr>
        <w:t xml:space="preserve">ГЕОЛОГО-ТЕХНИЧЕСКИЕ ДАННЫЕ ДЛЯ </w:t>
      </w:r>
      <w:r w:rsidR="00A0527B" w:rsidRPr="00D96142">
        <w:rPr>
          <w:caps w:val="0"/>
        </w:rPr>
        <w:t>ПЛАНИРОВАНИЯ</w:t>
      </w:r>
      <w:r w:rsidRPr="00D96142">
        <w:rPr>
          <w:caps w:val="0"/>
        </w:rPr>
        <w:t xml:space="preserve"> ОБОРУДОВАНИЯ ЗАКАНЧИВАНИЯ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</w:p>
    <w:p w14:paraId="4AF00363" w14:textId="3FE6225C" w:rsidR="0069304D" w:rsidRPr="00D96142" w:rsidRDefault="00303EF0" w:rsidP="009A5F77">
      <w:pPr>
        <w:pStyle w:val="S5"/>
        <w:spacing w:before="120"/>
      </w:pPr>
      <w:r w:rsidRPr="00D96142">
        <w:t>Пометкой «</w:t>
      </w:r>
      <w:r w:rsidRPr="00D96142">
        <w:rPr>
          <w:b/>
        </w:rPr>
        <w:t>изменяемое поле</w:t>
      </w:r>
      <w:r w:rsidRPr="00D96142">
        <w:t>»</w:t>
      </w:r>
      <w:r w:rsidR="001519F1" w:rsidRPr="00D96142">
        <w:t xml:space="preserve"> в разделе</w:t>
      </w:r>
      <w:r w:rsidR="0011399D" w:rsidRPr="00D96142">
        <w:t xml:space="preserve"> </w:t>
      </w:r>
      <w:r w:rsidR="0069304D" w:rsidRPr="00D96142">
        <w:t>отмечена</w:t>
      </w:r>
      <w:r w:rsidR="0011399D" w:rsidRPr="00D96142">
        <w:t xml:space="preserve"> информация</w:t>
      </w:r>
      <w:r w:rsidR="00D96142">
        <w:t xml:space="preserve"> (ячейка таблицы</w:t>
      </w:r>
      <w:r w:rsidR="0011399D" w:rsidRPr="00D96142">
        <w:t>,</w:t>
      </w:r>
      <w:r w:rsidR="00D96142">
        <w:t xml:space="preserve"> числовой параметр)</w:t>
      </w:r>
      <w:r w:rsidR="0011399D" w:rsidRPr="00D96142">
        <w:t xml:space="preserve"> </w:t>
      </w:r>
      <w:r w:rsidR="00D96142">
        <w:t>подлежащая корректировке, которая</w:t>
      </w:r>
      <w:r w:rsidRPr="00D96142">
        <w:t xml:space="preserve"> </w:t>
      </w:r>
      <w:r w:rsidR="00D96142">
        <w:t>используется</w:t>
      </w:r>
      <w:r w:rsidRPr="00D96142">
        <w:t xml:space="preserve"> </w:t>
      </w:r>
      <w:r w:rsidR="00C62130">
        <w:t>Функциональным з</w:t>
      </w:r>
      <w:r w:rsidR="00C62130" w:rsidRPr="00D96142">
        <w:t>аказчиком</w:t>
      </w:r>
      <w:r w:rsidR="0069304D" w:rsidRPr="00D96142">
        <w:t xml:space="preserve"> при составлении технического задания на закупку услуг по технологическому сопровождению крепления скважин хвостовиками с МГРП</w:t>
      </w:r>
      <w:r w:rsidRPr="00D96142">
        <w:t xml:space="preserve"> под конкретные внутрискважинные условия.</w:t>
      </w:r>
      <w:r w:rsidR="0069304D" w:rsidRPr="00D96142">
        <w:t xml:space="preserve"> </w:t>
      </w:r>
    </w:p>
    <w:p w14:paraId="64911D54" w14:textId="67A81B0C" w:rsidR="0011399D" w:rsidRDefault="0011399D" w:rsidP="009A5F77">
      <w:pPr>
        <w:pStyle w:val="S5"/>
        <w:spacing w:before="120"/>
      </w:pPr>
      <w:r w:rsidRPr="00D96142">
        <w:t>Информация</w:t>
      </w:r>
      <w:r w:rsidR="00DD427C">
        <w:t>, представленная в таблице 1 и</w:t>
      </w:r>
      <w:r w:rsidRPr="00D96142">
        <w:t xml:space="preserve"> </w:t>
      </w:r>
      <w:r w:rsidR="00303EF0" w:rsidRPr="00D96142">
        <w:t xml:space="preserve">не </w:t>
      </w:r>
      <w:r w:rsidR="0069304D" w:rsidRPr="00D96142">
        <w:t>отмеченная</w:t>
      </w:r>
      <w:r w:rsidR="00303EF0" w:rsidRPr="00D96142">
        <w:t xml:space="preserve"> пометкой «</w:t>
      </w:r>
      <w:r w:rsidR="00303EF0" w:rsidRPr="00D96142">
        <w:rPr>
          <w:b/>
        </w:rPr>
        <w:t>изменяемое поле</w:t>
      </w:r>
      <w:r w:rsidR="00303EF0" w:rsidRPr="00D96142">
        <w:t>»</w:t>
      </w:r>
      <w:r w:rsidRPr="00D96142">
        <w:t>, редакции не подлежит.</w:t>
      </w:r>
    </w:p>
    <w:p w14:paraId="37EA541A" w14:textId="19B59608" w:rsidR="000E41BF" w:rsidRPr="00D96142" w:rsidRDefault="000E41BF" w:rsidP="009A5F77">
      <w:pPr>
        <w:pStyle w:val="S5"/>
        <w:spacing w:before="120"/>
      </w:pPr>
      <w:r>
        <w:t>В Таблице 1 приведён пример набора геолого-технических данных, необходимых для планирования оборудования заканчивания скважин.</w:t>
      </w:r>
    </w:p>
    <w:p w14:paraId="2E1F1B60" w14:textId="77777777" w:rsidR="006450F1" w:rsidRPr="00D96142" w:rsidRDefault="00860737" w:rsidP="00881E53">
      <w:pPr>
        <w:pStyle w:val="S5"/>
        <w:spacing w:before="120" w:after="6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501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5684"/>
        <w:gridCol w:w="3528"/>
      </w:tblGrid>
      <w:tr w:rsidR="00D26E5F" w:rsidRPr="00D96142" w14:paraId="39A2B3AB" w14:textId="77777777" w:rsidTr="0024438D">
        <w:trPr>
          <w:trHeight w:val="454"/>
          <w:tblHeader/>
        </w:trPr>
        <w:tc>
          <w:tcPr>
            <w:tcW w:w="34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7A69EF03" w14:textId="77777777" w:rsidR="00CE778D" w:rsidRPr="00D96142" w:rsidRDefault="00166EC5" w:rsidP="00833165">
            <w:pPr>
              <w:pStyle w:val="Sf1"/>
              <w:jc w:val="center"/>
              <w:rPr>
                <w:sz w:val="16"/>
                <w:szCs w:val="16"/>
              </w:rPr>
            </w:pPr>
            <w:r w:rsidRPr="00D96142">
              <w:rPr>
                <w:sz w:val="16"/>
                <w:szCs w:val="16"/>
              </w:rPr>
              <w:t>№</w:t>
            </w:r>
          </w:p>
          <w:p w14:paraId="4D034EAF" w14:textId="77777777" w:rsidR="00CE778D" w:rsidRPr="00D96142" w:rsidRDefault="00166EC5" w:rsidP="00833165">
            <w:pPr>
              <w:pStyle w:val="Sf1"/>
              <w:jc w:val="center"/>
              <w:rPr>
                <w:sz w:val="16"/>
                <w:szCs w:val="16"/>
              </w:rPr>
            </w:pPr>
            <w:r w:rsidRPr="00D96142">
              <w:rPr>
                <w:sz w:val="16"/>
                <w:szCs w:val="16"/>
              </w:rPr>
              <w:t>П/П</w:t>
            </w:r>
          </w:p>
        </w:tc>
        <w:tc>
          <w:tcPr>
            <w:tcW w:w="287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12EE6E83" w14:textId="77777777" w:rsidR="00CE778D" w:rsidRPr="00D96142" w:rsidRDefault="00166EC5" w:rsidP="00833165">
            <w:pPr>
              <w:pStyle w:val="Sf1"/>
              <w:jc w:val="center"/>
              <w:rPr>
                <w:sz w:val="16"/>
                <w:szCs w:val="16"/>
              </w:rPr>
            </w:pPr>
            <w:r w:rsidRPr="00D96142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78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60125062" w14:textId="77777777" w:rsidR="00CE778D" w:rsidRPr="00D96142" w:rsidRDefault="008706F0" w:rsidP="00833165">
            <w:pPr>
              <w:pStyle w:val="Sf1"/>
              <w:jc w:val="center"/>
              <w:rPr>
                <w:sz w:val="16"/>
                <w:szCs w:val="16"/>
              </w:rPr>
            </w:pPr>
            <w:r w:rsidRPr="00D96142">
              <w:rPr>
                <w:sz w:val="16"/>
                <w:szCs w:val="16"/>
              </w:rPr>
              <w:t>ТРЕБОВАНИЯ/</w:t>
            </w:r>
            <w:r w:rsidR="00166EC5" w:rsidRPr="00D96142">
              <w:rPr>
                <w:sz w:val="16"/>
                <w:szCs w:val="16"/>
              </w:rPr>
              <w:t>ТЕХНИЧЕСКИЕ ХАРАКТЕРИСТИКИ</w:t>
            </w:r>
          </w:p>
        </w:tc>
      </w:tr>
      <w:tr w:rsidR="00CE778D" w:rsidRPr="00D96142" w14:paraId="165B3955" w14:textId="77777777" w:rsidTr="00960049">
        <w:trPr>
          <w:trHeight w:val="240"/>
        </w:trPr>
        <w:tc>
          <w:tcPr>
            <w:tcW w:w="5000" w:type="pct"/>
            <w:gridSpan w:val="3"/>
            <w:tcBorders>
              <w:top w:val="single" w:sz="12" w:space="0" w:color="auto"/>
            </w:tcBorders>
          </w:tcPr>
          <w:p w14:paraId="31D36876" w14:textId="0488BA80" w:rsidR="00CE778D" w:rsidRPr="00D96142" w:rsidRDefault="00E30F70" w:rsidP="003B64EB">
            <w:pPr>
              <w:pStyle w:val="39"/>
              <w:rPr>
                <w:b w:val="0"/>
              </w:rPr>
            </w:pPr>
            <w:bookmarkStart w:id="142" w:name="_Toc46416419"/>
            <w:bookmarkStart w:id="143" w:name="_Toc80197685"/>
            <w:bookmarkStart w:id="144" w:name="_Toc89433780"/>
            <w:bookmarkStart w:id="145" w:name="_Toc89435865"/>
            <w:bookmarkStart w:id="146" w:name="_Toc89859055"/>
            <w:bookmarkStart w:id="147" w:name="_Toc89864581"/>
            <w:r w:rsidRPr="00D96142">
              <w:t>Общие сведения о месторождении</w:t>
            </w:r>
            <w:bookmarkEnd w:id="142"/>
            <w:bookmarkEnd w:id="143"/>
            <w:bookmarkEnd w:id="144"/>
            <w:bookmarkEnd w:id="145"/>
            <w:bookmarkEnd w:id="146"/>
            <w:bookmarkEnd w:id="147"/>
          </w:p>
        </w:tc>
      </w:tr>
      <w:tr w:rsidR="00D26E5F" w:rsidRPr="00D96142" w14:paraId="73738A56" w14:textId="77777777" w:rsidTr="00960049">
        <w:trPr>
          <w:trHeight w:val="240"/>
        </w:trPr>
        <w:tc>
          <w:tcPr>
            <w:tcW w:w="342" w:type="pct"/>
          </w:tcPr>
          <w:p w14:paraId="44B329C7" w14:textId="77777777" w:rsidR="00CE778D" w:rsidRPr="00D96142" w:rsidRDefault="00CE778D" w:rsidP="00946A46">
            <w:pPr>
              <w:numPr>
                <w:ilvl w:val="0"/>
                <w:numId w:val="1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28567E1A" w14:textId="77777777" w:rsidR="00CE778D" w:rsidRPr="00D96142" w:rsidRDefault="00CE778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Местоположение месторождения (площади) (область, округ, район)</w:t>
            </w:r>
          </w:p>
        </w:tc>
        <w:tc>
          <w:tcPr>
            <w:tcW w:w="1784" w:type="pct"/>
          </w:tcPr>
          <w:p w14:paraId="193077E0" w14:textId="7A4DA6C2" w:rsidR="00CE778D" w:rsidRPr="00D96142" w:rsidRDefault="00CE778D" w:rsidP="00594D16">
            <w:pPr>
              <w:pStyle w:val="S15"/>
              <w:widowControl/>
              <w:tabs>
                <w:tab w:val="clear" w:pos="1690"/>
              </w:tabs>
              <w:spacing w:befor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96142">
              <w:rPr>
                <w:rFonts w:eastAsia="Calibri"/>
                <w:sz w:val="20"/>
                <w:szCs w:val="20"/>
                <w:lang w:eastAsia="en-US"/>
              </w:rPr>
              <w:t>Ханты-Мансийский автономный округ, Нижневартовский район</w:t>
            </w:r>
            <w:r w:rsidR="00776B57" w:rsidRPr="00D9614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96142" w:rsidRPr="00D96142">
              <w:rPr>
                <w:rFonts w:eastAsia="Calibri"/>
                <w:b/>
                <w:sz w:val="20"/>
                <w:szCs w:val="20"/>
                <w:lang w:eastAsia="en-US"/>
              </w:rPr>
              <w:t>(изменяемое поле)</w:t>
            </w:r>
          </w:p>
        </w:tc>
      </w:tr>
      <w:tr w:rsidR="00D26E5F" w:rsidRPr="00D96142" w14:paraId="2ED3011E" w14:textId="77777777" w:rsidTr="00960049">
        <w:trPr>
          <w:trHeight w:val="240"/>
        </w:trPr>
        <w:tc>
          <w:tcPr>
            <w:tcW w:w="342" w:type="pct"/>
          </w:tcPr>
          <w:p w14:paraId="328F0DC3" w14:textId="77777777" w:rsidR="00CE778D" w:rsidRPr="00D96142" w:rsidRDefault="00CE778D" w:rsidP="00946A46">
            <w:pPr>
              <w:numPr>
                <w:ilvl w:val="0"/>
                <w:numId w:val="1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350FC9E2" w14:textId="77777777" w:rsidR="00CE778D" w:rsidRPr="00D96142" w:rsidRDefault="00CE778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Месторождение, лицензионный участок</w:t>
            </w:r>
          </w:p>
        </w:tc>
        <w:tc>
          <w:tcPr>
            <w:tcW w:w="1784" w:type="pct"/>
          </w:tcPr>
          <w:p w14:paraId="39C0A6FD" w14:textId="6E38F297" w:rsidR="00CE778D" w:rsidRPr="00D96142" w:rsidRDefault="00CE778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Колик-Ёган, Кошильское, Чехлонейское</w:t>
            </w:r>
            <w:r w:rsidR="00776B5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1F522867" w14:textId="77777777" w:rsidTr="00960049">
        <w:trPr>
          <w:trHeight w:val="240"/>
        </w:trPr>
        <w:tc>
          <w:tcPr>
            <w:tcW w:w="342" w:type="pct"/>
          </w:tcPr>
          <w:p w14:paraId="6FDEA121" w14:textId="77777777" w:rsidR="00CE778D" w:rsidRPr="00D96142" w:rsidRDefault="00CE778D" w:rsidP="00946A46">
            <w:pPr>
              <w:numPr>
                <w:ilvl w:val="0"/>
                <w:numId w:val="1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4AD868E5" w14:textId="77777777" w:rsidR="00CE778D" w:rsidRPr="00D96142" w:rsidRDefault="00CE778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Расположение (суша, море)</w:t>
            </w:r>
          </w:p>
        </w:tc>
        <w:tc>
          <w:tcPr>
            <w:tcW w:w="1784" w:type="pct"/>
          </w:tcPr>
          <w:p w14:paraId="6B3D0769" w14:textId="63CAF5AE" w:rsidR="00CE778D" w:rsidRPr="00D96142" w:rsidRDefault="00CE778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Суша</w:t>
            </w:r>
            <w:r w:rsidR="00776B5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11F28A5F" w14:textId="77777777" w:rsidTr="00960049">
        <w:trPr>
          <w:trHeight w:val="240"/>
        </w:trPr>
        <w:tc>
          <w:tcPr>
            <w:tcW w:w="342" w:type="pct"/>
          </w:tcPr>
          <w:p w14:paraId="2DE4C891" w14:textId="77777777" w:rsidR="00CE778D" w:rsidRPr="00D96142" w:rsidRDefault="00CE778D" w:rsidP="00946A46">
            <w:pPr>
              <w:numPr>
                <w:ilvl w:val="0"/>
                <w:numId w:val="1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3CEF31A7" w14:textId="77777777" w:rsidR="00CE778D" w:rsidRPr="00D96142" w:rsidRDefault="00CE778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с объектом ведения работ</w:t>
            </w:r>
          </w:p>
        </w:tc>
        <w:tc>
          <w:tcPr>
            <w:tcW w:w="1784" w:type="pct"/>
          </w:tcPr>
          <w:p w14:paraId="3F509861" w14:textId="3F1A322D" w:rsidR="00CE778D" w:rsidRPr="00D96142" w:rsidRDefault="00CE778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Асфальтированные автодороги</w:t>
            </w:r>
            <w:r w:rsidR="00776B5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6A2E5ABD" w14:textId="77777777" w:rsidTr="00960049">
        <w:trPr>
          <w:trHeight w:val="240"/>
        </w:trPr>
        <w:tc>
          <w:tcPr>
            <w:tcW w:w="342" w:type="pct"/>
          </w:tcPr>
          <w:p w14:paraId="20B31CC8" w14:textId="77777777" w:rsidR="00CE778D" w:rsidRPr="00D96142" w:rsidRDefault="00CE778D" w:rsidP="00946A46">
            <w:pPr>
              <w:numPr>
                <w:ilvl w:val="0"/>
                <w:numId w:val="1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1263D5F6" w14:textId="77777777" w:rsidR="00CE778D" w:rsidRPr="00D96142" w:rsidRDefault="00CE778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Температура окружающей среды, °С</w:t>
            </w:r>
          </w:p>
        </w:tc>
        <w:tc>
          <w:tcPr>
            <w:tcW w:w="1784" w:type="pct"/>
          </w:tcPr>
          <w:p w14:paraId="1B1405C7" w14:textId="07D658CA" w:rsidR="00CE778D" w:rsidRPr="00D96142" w:rsidRDefault="00CE778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-43 до +32</w:t>
            </w:r>
            <w:r w:rsidR="00776B5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CE778D" w:rsidRPr="00D96142" w14:paraId="54D50AC1" w14:textId="77777777" w:rsidTr="00960049">
        <w:trPr>
          <w:trHeight w:val="240"/>
        </w:trPr>
        <w:tc>
          <w:tcPr>
            <w:tcW w:w="5000" w:type="pct"/>
            <w:gridSpan w:val="3"/>
          </w:tcPr>
          <w:p w14:paraId="0F5BEE63" w14:textId="6E890395" w:rsidR="00CE778D" w:rsidRPr="00D96142" w:rsidRDefault="00CE778D" w:rsidP="00594D16">
            <w:pPr>
              <w:pStyle w:val="39"/>
            </w:pPr>
            <w:bookmarkStart w:id="148" w:name="_Toc46416420"/>
            <w:bookmarkStart w:id="149" w:name="_Toc80197686"/>
            <w:bookmarkStart w:id="150" w:name="_Toc89433781"/>
            <w:bookmarkStart w:id="151" w:name="_Toc89435866"/>
            <w:bookmarkStart w:id="152" w:name="_Toc89859056"/>
            <w:bookmarkStart w:id="153" w:name="_Toc89864582"/>
            <w:r w:rsidRPr="00D96142">
              <w:t>Сведения о продуктивных пластах</w:t>
            </w:r>
            <w:bookmarkEnd w:id="148"/>
            <w:bookmarkEnd w:id="149"/>
            <w:bookmarkEnd w:id="150"/>
            <w:bookmarkEnd w:id="151"/>
            <w:bookmarkEnd w:id="152"/>
            <w:bookmarkEnd w:id="153"/>
          </w:p>
        </w:tc>
      </w:tr>
      <w:tr w:rsidR="00D26E5F" w:rsidRPr="00D96142" w14:paraId="3C7E59AC" w14:textId="77777777" w:rsidTr="00960049">
        <w:trPr>
          <w:trHeight w:val="240"/>
        </w:trPr>
        <w:tc>
          <w:tcPr>
            <w:tcW w:w="342" w:type="pct"/>
          </w:tcPr>
          <w:p w14:paraId="0C0A7033" w14:textId="77777777" w:rsidR="00CE778D" w:rsidRPr="00D96142" w:rsidRDefault="00CE778D" w:rsidP="00D26E5F">
            <w:pPr>
              <w:numPr>
                <w:ilvl w:val="0"/>
                <w:numId w:val="184"/>
              </w:numPr>
              <w:spacing w:after="0" w:line="240" w:lineRule="auto"/>
              <w:ind w:left="403" w:hanging="337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077EFF17" w14:textId="77777777" w:rsidR="00CE778D" w:rsidRPr="00D96142" w:rsidRDefault="00CE778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Продуктивный пласт</w:t>
            </w:r>
          </w:p>
        </w:tc>
        <w:tc>
          <w:tcPr>
            <w:tcW w:w="1784" w:type="pct"/>
          </w:tcPr>
          <w:p w14:paraId="2E0CCF6D" w14:textId="68BA7B25" w:rsidR="00CE778D" w:rsidRPr="00D96142" w:rsidRDefault="00CE778D" w:rsidP="00594D16">
            <w:pPr>
              <w:pStyle w:val="7"/>
              <w:jc w:val="both"/>
              <w:rPr>
                <w:i w:val="0"/>
                <w:sz w:val="20"/>
                <w:szCs w:val="20"/>
              </w:rPr>
            </w:pPr>
            <w:r w:rsidRPr="00D96142">
              <w:rPr>
                <w:i w:val="0"/>
                <w:sz w:val="20"/>
                <w:szCs w:val="20"/>
              </w:rPr>
              <w:t>АВ</w:t>
            </w:r>
            <w:r w:rsidR="00776B57" w:rsidRPr="00D96142">
              <w:rPr>
                <w:i w:val="0"/>
                <w:sz w:val="20"/>
                <w:szCs w:val="20"/>
              </w:rPr>
              <w:t xml:space="preserve"> </w:t>
            </w:r>
            <w:r w:rsidR="00D96142" w:rsidRPr="00B42A7D">
              <w:rPr>
                <w:b/>
                <w:i w:val="0"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5B9B4DF6" w14:textId="77777777" w:rsidTr="00960049">
        <w:trPr>
          <w:trHeight w:val="240"/>
        </w:trPr>
        <w:tc>
          <w:tcPr>
            <w:tcW w:w="342" w:type="pct"/>
          </w:tcPr>
          <w:p w14:paraId="5642E37D" w14:textId="77777777" w:rsidR="00CE778D" w:rsidRPr="00D96142" w:rsidRDefault="00CE778D" w:rsidP="00D26E5F">
            <w:pPr>
              <w:numPr>
                <w:ilvl w:val="0"/>
                <w:numId w:val="18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5F1E219A" w14:textId="77777777" w:rsidR="00CE778D" w:rsidRPr="00D96142" w:rsidRDefault="00CE778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Глубина залегания целевого пласта по вертикали, м</w:t>
            </w:r>
          </w:p>
        </w:tc>
        <w:tc>
          <w:tcPr>
            <w:tcW w:w="1784" w:type="pct"/>
          </w:tcPr>
          <w:p w14:paraId="21FC0011" w14:textId="59960D76" w:rsidR="00CE778D" w:rsidRPr="00D96142" w:rsidRDefault="00CE778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1700</w:t>
            </w:r>
            <w:r w:rsidR="00776B5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43102684" w14:textId="77777777" w:rsidTr="00960049">
        <w:trPr>
          <w:trHeight w:val="240"/>
        </w:trPr>
        <w:tc>
          <w:tcPr>
            <w:tcW w:w="342" w:type="pct"/>
          </w:tcPr>
          <w:p w14:paraId="700AC2A3" w14:textId="77777777" w:rsidR="005526B9" w:rsidRPr="00D96142" w:rsidRDefault="005526B9" w:rsidP="00D26E5F">
            <w:pPr>
              <w:numPr>
                <w:ilvl w:val="0"/>
                <w:numId w:val="18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67D9D31C" w14:textId="77777777" w:rsidR="005526B9" w:rsidRPr="00D96142" w:rsidRDefault="005526B9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Вид коллектора</w:t>
            </w:r>
          </w:p>
        </w:tc>
        <w:tc>
          <w:tcPr>
            <w:tcW w:w="1784" w:type="pct"/>
          </w:tcPr>
          <w:p w14:paraId="2A84C898" w14:textId="53115DCC" w:rsidR="005526B9" w:rsidRPr="00D96142" w:rsidRDefault="005526B9" w:rsidP="00594D1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Терригенный /Карбонатный / Смешанный</w:t>
            </w:r>
            <w:r w:rsidR="00776B5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0FC127D7" w14:textId="77777777" w:rsidTr="00960049">
        <w:trPr>
          <w:trHeight w:val="240"/>
        </w:trPr>
        <w:tc>
          <w:tcPr>
            <w:tcW w:w="342" w:type="pct"/>
          </w:tcPr>
          <w:p w14:paraId="5DA271BD" w14:textId="77777777" w:rsidR="00CE778D" w:rsidRPr="00D96142" w:rsidRDefault="00CE778D" w:rsidP="00D26E5F">
            <w:pPr>
              <w:numPr>
                <w:ilvl w:val="0"/>
                <w:numId w:val="18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3BF24D0E" w14:textId="77777777" w:rsidR="00CE778D" w:rsidRPr="00D96142" w:rsidRDefault="00CE778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Пластовое давление, МПа</w:t>
            </w:r>
          </w:p>
        </w:tc>
        <w:tc>
          <w:tcPr>
            <w:tcW w:w="1784" w:type="pct"/>
          </w:tcPr>
          <w:p w14:paraId="5982F36B" w14:textId="5C99781E" w:rsidR="00CE778D" w:rsidRPr="00D96142" w:rsidRDefault="00CE778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15,3</w:t>
            </w:r>
            <w:r w:rsidR="00776B5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30DA9C72" w14:textId="77777777" w:rsidTr="00960049">
        <w:trPr>
          <w:trHeight w:val="240"/>
        </w:trPr>
        <w:tc>
          <w:tcPr>
            <w:tcW w:w="342" w:type="pct"/>
          </w:tcPr>
          <w:p w14:paraId="00222007" w14:textId="77777777" w:rsidR="00CE778D" w:rsidRPr="00D96142" w:rsidRDefault="00CE778D" w:rsidP="00D26E5F">
            <w:pPr>
              <w:numPr>
                <w:ilvl w:val="0"/>
                <w:numId w:val="18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38335382" w14:textId="77777777" w:rsidR="00CE778D" w:rsidRPr="00D96142" w:rsidRDefault="00CE778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Давление ГРП, МПа</w:t>
            </w:r>
          </w:p>
        </w:tc>
        <w:tc>
          <w:tcPr>
            <w:tcW w:w="1784" w:type="pct"/>
          </w:tcPr>
          <w:p w14:paraId="24176717" w14:textId="0D0D9ACD" w:rsidR="00CE778D" w:rsidRPr="00D96142" w:rsidRDefault="00CE778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  <w:r w:rsidR="00776B5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738CA5C9" w14:textId="77777777" w:rsidTr="00960049">
        <w:trPr>
          <w:trHeight w:val="240"/>
        </w:trPr>
        <w:tc>
          <w:tcPr>
            <w:tcW w:w="342" w:type="pct"/>
          </w:tcPr>
          <w:p w14:paraId="4DB09901" w14:textId="77777777" w:rsidR="008650CF" w:rsidRPr="00D96142" w:rsidRDefault="008650CF" w:rsidP="00D26E5F">
            <w:pPr>
              <w:numPr>
                <w:ilvl w:val="0"/>
                <w:numId w:val="18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0AEAA22B" w14:textId="77777777" w:rsidR="008650CF" w:rsidRPr="00D96142" w:rsidRDefault="008650CF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Давление насыщения, МПа</w:t>
            </w:r>
          </w:p>
        </w:tc>
        <w:tc>
          <w:tcPr>
            <w:tcW w:w="1784" w:type="pct"/>
          </w:tcPr>
          <w:p w14:paraId="665C0730" w14:textId="1E49ED28" w:rsidR="008650CF" w:rsidRPr="00D96142" w:rsidRDefault="008650CF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 w:rsidR="00776B5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6548FECE" w14:textId="77777777" w:rsidTr="00960049">
        <w:trPr>
          <w:trHeight w:val="240"/>
        </w:trPr>
        <w:tc>
          <w:tcPr>
            <w:tcW w:w="342" w:type="pct"/>
          </w:tcPr>
          <w:p w14:paraId="75C0F8B1" w14:textId="77777777" w:rsidR="00CE778D" w:rsidRPr="00D96142" w:rsidRDefault="00CE778D" w:rsidP="00D26E5F">
            <w:pPr>
              <w:numPr>
                <w:ilvl w:val="0"/>
                <w:numId w:val="18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07119511" w14:textId="77777777" w:rsidR="00CE778D" w:rsidRPr="00D96142" w:rsidRDefault="00CE778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Пластовая температура, °С</w:t>
            </w:r>
          </w:p>
        </w:tc>
        <w:tc>
          <w:tcPr>
            <w:tcW w:w="1784" w:type="pct"/>
          </w:tcPr>
          <w:p w14:paraId="48905CE8" w14:textId="678F8EA7" w:rsidR="00CE778D" w:rsidRPr="00D96142" w:rsidRDefault="00CE778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70</w:t>
            </w:r>
            <w:r w:rsidR="00776B5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CE778D" w:rsidRPr="00D96142" w14:paraId="653EECB9" w14:textId="77777777" w:rsidTr="00960049">
        <w:trPr>
          <w:trHeight w:val="240"/>
        </w:trPr>
        <w:tc>
          <w:tcPr>
            <w:tcW w:w="5000" w:type="pct"/>
            <w:gridSpan w:val="3"/>
          </w:tcPr>
          <w:p w14:paraId="3C640C76" w14:textId="41E03E1B" w:rsidR="00CE778D" w:rsidRPr="00D96142" w:rsidRDefault="00CE778D" w:rsidP="00594D16">
            <w:pPr>
              <w:pStyle w:val="39"/>
            </w:pPr>
            <w:bookmarkStart w:id="154" w:name="_Toc46416421"/>
            <w:bookmarkStart w:id="155" w:name="_Toc80197687"/>
            <w:bookmarkStart w:id="156" w:name="_Toc89433782"/>
            <w:bookmarkStart w:id="157" w:name="_Toc89435867"/>
            <w:bookmarkStart w:id="158" w:name="_Toc89859057"/>
            <w:bookmarkStart w:id="159" w:name="_Toc89864583"/>
            <w:r w:rsidRPr="00D96142">
              <w:t>Общие сведения о скважинах, конструкция скважин</w:t>
            </w:r>
            <w:bookmarkEnd w:id="154"/>
            <w:bookmarkEnd w:id="155"/>
            <w:bookmarkEnd w:id="156"/>
            <w:bookmarkEnd w:id="157"/>
            <w:bookmarkEnd w:id="158"/>
            <w:bookmarkEnd w:id="159"/>
          </w:p>
        </w:tc>
      </w:tr>
      <w:tr w:rsidR="00D26E5F" w:rsidRPr="00D96142" w14:paraId="287FBE73" w14:textId="77777777" w:rsidTr="001B303C">
        <w:trPr>
          <w:trHeight w:val="536"/>
        </w:trPr>
        <w:tc>
          <w:tcPr>
            <w:tcW w:w="342" w:type="pct"/>
          </w:tcPr>
          <w:p w14:paraId="3A0C5797" w14:textId="77777777" w:rsidR="00CE778D" w:rsidRPr="00D96142" w:rsidRDefault="00CE778D" w:rsidP="00D26E5F">
            <w:pPr>
              <w:numPr>
                <w:ilvl w:val="0"/>
                <w:numId w:val="18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0689024B" w14:textId="77777777" w:rsidR="00CE778D" w:rsidRPr="00D96142" w:rsidRDefault="00CE778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Назначение скважин </w:t>
            </w:r>
          </w:p>
        </w:tc>
        <w:tc>
          <w:tcPr>
            <w:tcW w:w="1784" w:type="pct"/>
          </w:tcPr>
          <w:p w14:paraId="5129A0D5" w14:textId="77777777" w:rsidR="00CE778D" w:rsidRPr="00B42A7D" w:rsidRDefault="00CE778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2A7D">
              <w:rPr>
                <w:rFonts w:ascii="Times New Roman" w:eastAsia="Calibri" w:hAnsi="Times New Roman" w:cs="Times New Roman"/>
                <w:sz w:val="20"/>
                <w:szCs w:val="20"/>
              </w:rPr>
              <w:t>Выбор:</w:t>
            </w:r>
          </w:p>
          <w:p w14:paraId="450BDDF3" w14:textId="77777777" w:rsidR="00CE778D" w:rsidRPr="00B42A7D" w:rsidRDefault="00CE778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2A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Добывающие </w:t>
            </w:r>
          </w:p>
          <w:p w14:paraId="734E938F" w14:textId="58F379C1" w:rsidR="00CE778D" w:rsidRPr="00B42A7D" w:rsidRDefault="00CE778D" w:rsidP="00594D16">
            <w:pPr>
              <w:pStyle w:val="7"/>
              <w:jc w:val="both"/>
              <w:rPr>
                <w:i w:val="0"/>
                <w:sz w:val="20"/>
                <w:szCs w:val="20"/>
              </w:rPr>
            </w:pPr>
            <w:r w:rsidRPr="00B42A7D">
              <w:rPr>
                <w:i w:val="0"/>
                <w:sz w:val="20"/>
                <w:szCs w:val="20"/>
              </w:rPr>
              <w:t>Нагнетательные</w:t>
            </w:r>
            <w:r w:rsidR="00776B57" w:rsidRPr="00B42A7D">
              <w:rPr>
                <w:i w:val="0"/>
                <w:sz w:val="20"/>
                <w:szCs w:val="20"/>
              </w:rPr>
              <w:t xml:space="preserve"> </w:t>
            </w:r>
            <w:r w:rsidR="00D96142" w:rsidRPr="00B42A7D">
              <w:rPr>
                <w:b/>
                <w:i w:val="0"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27751BBC" w14:textId="77777777" w:rsidTr="00960049">
        <w:trPr>
          <w:trHeight w:val="240"/>
        </w:trPr>
        <w:tc>
          <w:tcPr>
            <w:tcW w:w="342" w:type="pct"/>
          </w:tcPr>
          <w:p w14:paraId="47BA1207" w14:textId="77777777" w:rsidR="00CE778D" w:rsidRPr="00D96142" w:rsidRDefault="00CE778D" w:rsidP="00D26E5F">
            <w:pPr>
              <w:numPr>
                <w:ilvl w:val="0"/>
                <w:numId w:val="18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48525EA0" w14:textId="77777777" w:rsidR="00CE778D" w:rsidRPr="00D96142" w:rsidRDefault="00CE778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Категория скважин</w:t>
            </w:r>
          </w:p>
        </w:tc>
        <w:tc>
          <w:tcPr>
            <w:tcW w:w="1784" w:type="pct"/>
          </w:tcPr>
          <w:p w14:paraId="1B04EFED" w14:textId="0C122932" w:rsidR="00CE778D" w:rsidRPr="00B42A7D" w:rsidRDefault="00CE778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2A7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II </w:t>
            </w:r>
            <w:r w:rsidRPr="00B42A7D">
              <w:rPr>
                <w:rFonts w:ascii="Times New Roman" w:eastAsia="Calibri" w:hAnsi="Times New Roman" w:cs="Times New Roman"/>
                <w:sz w:val="20"/>
                <w:szCs w:val="20"/>
              </w:rPr>
              <w:t>категория</w:t>
            </w:r>
            <w:r w:rsidR="00776B57" w:rsidRPr="00B42A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3FE3BD36" w14:textId="77777777" w:rsidTr="00960049">
        <w:trPr>
          <w:trHeight w:val="240"/>
        </w:trPr>
        <w:tc>
          <w:tcPr>
            <w:tcW w:w="342" w:type="pct"/>
          </w:tcPr>
          <w:p w14:paraId="52B5BD75" w14:textId="77777777" w:rsidR="00CE778D" w:rsidRPr="00D96142" w:rsidRDefault="00CE778D" w:rsidP="00D26E5F">
            <w:pPr>
              <w:numPr>
                <w:ilvl w:val="0"/>
                <w:numId w:val="18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21321A42" w14:textId="77777777" w:rsidR="00CE778D" w:rsidRPr="00D96142" w:rsidRDefault="00CE778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Вид профиля</w:t>
            </w:r>
          </w:p>
        </w:tc>
        <w:tc>
          <w:tcPr>
            <w:tcW w:w="1784" w:type="pct"/>
          </w:tcPr>
          <w:p w14:paraId="1A2606E8" w14:textId="68D873CD" w:rsidR="00CE778D" w:rsidRPr="00B42A7D" w:rsidRDefault="00CE778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2A7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J-</w:t>
            </w:r>
            <w:r w:rsidRPr="00B42A7D">
              <w:rPr>
                <w:rFonts w:ascii="Times New Roman" w:eastAsia="Calibri" w:hAnsi="Times New Roman" w:cs="Times New Roman"/>
                <w:sz w:val="20"/>
                <w:szCs w:val="20"/>
              </w:rPr>
              <w:t>образный</w:t>
            </w:r>
            <w:r w:rsidR="00776B57" w:rsidRPr="00B42A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44C70294" w14:textId="77777777" w:rsidTr="00960049">
        <w:trPr>
          <w:trHeight w:val="240"/>
        </w:trPr>
        <w:tc>
          <w:tcPr>
            <w:tcW w:w="342" w:type="pct"/>
          </w:tcPr>
          <w:p w14:paraId="1EDE8CAC" w14:textId="77777777" w:rsidR="00CE778D" w:rsidRPr="00D96142" w:rsidRDefault="00CE778D" w:rsidP="00D26E5F">
            <w:pPr>
              <w:numPr>
                <w:ilvl w:val="0"/>
                <w:numId w:val="18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5AC763F8" w14:textId="77777777" w:rsidR="00CE778D" w:rsidRPr="00D96142" w:rsidRDefault="00CE778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Максимальный зенитный угол, град</w:t>
            </w:r>
          </w:p>
        </w:tc>
        <w:tc>
          <w:tcPr>
            <w:tcW w:w="1784" w:type="pct"/>
          </w:tcPr>
          <w:p w14:paraId="2E5317DB" w14:textId="61B0B2D9" w:rsidR="00CE778D" w:rsidRPr="00B42A7D" w:rsidRDefault="00CE778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2A7D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  <w:r w:rsidR="00776B57" w:rsidRPr="00B42A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1818AA28" w14:textId="77777777" w:rsidTr="00960049">
        <w:trPr>
          <w:trHeight w:val="240"/>
        </w:trPr>
        <w:tc>
          <w:tcPr>
            <w:tcW w:w="342" w:type="pct"/>
          </w:tcPr>
          <w:p w14:paraId="21BAAF53" w14:textId="77777777" w:rsidR="007215FD" w:rsidRPr="00D96142" w:rsidRDefault="007215FD" w:rsidP="00D26E5F">
            <w:pPr>
              <w:numPr>
                <w:ilvl w:val="0"/>
                <w:numId w:val="18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11E4C88A" w14:textId="77777777" w:rsidR="007215FD" w:rsidRPr="00D96142" w:rsidRDefault="007215F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Длина открытого ствола, м</w:t>
            </w:r>
          </w:p>
        </w:tc>
        <w:tc>
          <w:tcPr>
            <w:tcW w:w="1784" w:type="pct"/>
          </w:tcPr>
          <w:p w14:paraId="10EE1141" w14:textId="2DEEE6CF" w:rsidR="007215FD" w:rsidRPr="00B42A7D" w:rsidRDefault="00BF003F" w:rsidP="00594D16">
            <w:pPr>
              <w:pStyle w:val="7"/>
              <w:jc w:val="both"/>
              <w:rPr>
                <w:i w:val="0"/>
                <w:sz w:val="20"/>
                <w:szCs w:val="20"/>
              </w:rPr>
            </w:pPr>
            <w:r w:rsidRPr="00B42A7D">
              <w:rPr>
                <w:i w:val="0"/>
                <w:sz w:val="20"/>
                <w:szCs w:val="20"/>
              </w:rPr>
              <w:t>5</w:t>
            </w:r>
            <w:r w:rsidR="007215FD" w:rsidRPr="00B42A7D">
              <w:rPr>
                <w:i w:val="0"/>
                <w:sz w:val="20"/>
                <w:szCs w:val="20"/>
              </w:rPr>
              <w:t>00</w:t>
            </w:r>
            <w:r w:rsidR="002848DD" w:rsidRPr="00B42A7D">
              <w:rPr>
                <w:i w:val="0"/>
                <w:sz w:val="20"/>
                <w:szCs w:val="20"/>
              </w:rPr>
              <w:t>÷</w:t>
            </w:r>
            <w:r w:rsidR="007215FD" w:rsidRPr="00B42A7D">
              <w:rPr>
                <w:i w:val="0"/>
                <w:sz w:val="20"/>
                <w:szCs w:val="20"/>
              </w:rPr>
              <w:t>1</w:t>
            </w:r>
            <w:r w:rsidRPr="00B42A7D">
              <w:rPr>
                <w:i w:val="0"/>
                <w:sz w:val="20"/>
                <w:szCs w:val="20"/>
              </w:rPr>
              <w:t>0</w:t>
            </w:r>
            <w:r w:rsidR="007215FD" w:rsidRPr="00B42A7D">
              <w:rPr>
                <w:i w:val="0"/>
                <w:sz w:val="20"/>
                <w:szCs w:val="20"/>
              </w:rPr>
              <w:t>00</w:t>
            </w:r>
            <w:r w:rsidR="00776B57" w:rsidRPr="00B42A7D">
              <w:rPr>
                <w:i w:val="0"/>
                <w:sz w:val="20"/>
                <w:szCs w:val="20"/>
              </w:rPr>
              <w:t xml:space="preserve"> </w:t>
            </w:r>
            <w:r w:rsidR="00D96142" w:rsidRPr="00B42A7D">
              <w:rPr>
                <w:b/>
                <w:i w:val="0"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559012E2" w14:textId="77777777" w:rsidTr="00960049">
        <w:trPr>
          <w:trHeight w:val="240"/>
        </w:trPr>
        <w:tc>
          <w:tcPr>
            <w:tcW w:w="342" w:type="pct"/>
          </w:tcPr>
          <w:p w14:paraId="05447536" w14:textId="77777777" w:rsidR="007215FD" w:rsidRPr="00D96142" w:rsidRDefault="007215FD" w:rsidP="00D26E5F">
            <w:pPr>
              <w:numPr>
                <w:ilvl w:val="0"/>
                <w:numId w:val="18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2E514055" w14:textId="77777777" w:rsidR="007215FD" w:rsidRPr="00D96142" w:rsidRDefault="007215F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Длина горизонтального участка, м</w:t>
            </w:r>
          </w:p>
        </w:tc>
        <w:tc>
          <w:tcPr>
            <w:tcW w:w="1784" w:type="pct"/>
          </w:tcPr>
          <w:p w14:paraId="7E1DBAB1" w14:textId="07172EB5" w:rsidR="007215FD" w:rsidRPr="00B42A7D" w:rsidRDefault="007215FD" w:rsidP="00594D16">
            <w:pPr>
              <w:pStyle w:val="7"/>
              <w:jc w:val="both"/>
              <w:rPr>
                <w:i w:val="0"/>
                <w:sz w:val="20"/>
                <w:szCs w:val="20"/>
              </w:rPr>
            </w:pPr>
            <w:r w:rsidRPr="00B42A7D">
              <w:rPr>
                <w:i w:val="0"/>
                <w:sz w:val="20"/>
                <w:szCs w:val="20"/>
              </w:rPr>
              <w:t>300</w:t>
            </w:r>
            <w:r w:rsidR="002848DD" w:rsidRPr="00B42A7D">
              <w:rPr>
                <w:i w:val="0"/>
                <w:sz w:val="20"/>
                <w:szCs w:val="20"/>
              </w:rPr>
              <w:t>÷</w:t>
            </w:r>
            <w:r w:rsidRPr="00B42A7D">
              <w:rPr>
                <w:i w:val="0"/>
                <w:sz w:val="20"/>
                <w:szCs w:val="20"/>
              </w:rPr>
              <w:t>700</w:t>
            </w:r>
            <w:r w:rsidR="00776B57" w:rsidRPr="00B42A7D">
              <w:rPr>
                <w:i w:val="0"/>
                <w:sz w:val="20"/>
                <w:szCs w:val="20"/>
              </w:rPr>
              <w:t xml:space="preserve"> </w:t>
            </w:r>
            <w:r w:rsidR="00D96142" w:rsidRPr="00B42A7D">
              <w:rPr>
                <w:b/>
                <w:i w:val="0"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6C551E56" w14:textId="77777777" w:rsidTr="00960049">
        <w:trPr>
          <w:trHeight w:val="240"/>
        </w:trPr>
        <w:tc>
          <w:tcPr>
            <w:tcW w:w="342" w:type="pct"/>
          </w:tcPr>
          <w:p w14:paraId="1331483D" w14:textId="77777777" w:rsidR="007215FD" w:rsidRPr="00D96142" w:rsidRDefault="007215FD" w:rsidP="00D26E5F">
            <w:pPr>
              <w:numPr>
                <w:ilvl w:val="0"/>
                <w:numId w:val="18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64AD015B" w14:textId="77777777" w:rsidR="007215FD" w:rsidRPr="00D96142" w:rsidRDefault="007215F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Диаметр/толщина стенки ЭК, при </w:t>
            </w:r>
            <w:r w:rsidR="00F11A3F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ЭБ</w:t>
            </w: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, мм</w:t>
            </w:r>
          </w:p>
        </w:tc>
        <w:tc>
          <w:tcPr>
            <w:tcW w:w="1784" w:type="pct"/>
          </w:tcPr>
          <w:p w14:paraId="5C19FEE9" w14:textId="5FF785E6" w:rsidR="007215FD" w:rsidRPr="00D96142" w:rsidRDefault="007215F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177,8/9,19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413F1C9B" w14:textId="77777777" w:rsidTr="00960049">
        <w:trPr>
          <w:trHeight w:val="240"/>
        </w:trPr>
        <w:tc>
          <w:tcPr>
            <w:tcW w:w="342" w:type="pct"/>
          </w:tcPr>
          <w:p w14:paraId="1879C673" w14:textId="77777777" w:rsidR="007215FD" w:rsidRPr="00D96142" w:rsidRDefault="007215FD" w:rsidP="00D26E5F">
            <w:pPr>
              <w:numPr>
                <w:ilvl w:val="0"/>
                <w:numId w:val="18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12BEF156" w14:textId="77777777" w:rsidR="007215FD" w:rsidRPr="00D96142" w:rsidRDefault="007215F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Диаметр/толщина стенки ЭК,</w:t>
            </w:r>
            <w:r w:rsidR="00F11A3F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ЗБС, </w:t>
            </w: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1784" w:type="pct"/>
          </w:tcPr>
          <w:p w14:paraId="423D35A0" w14:textId="77777777" w:rsidR="007215FD" w:rsidRPr="00D96142" w:rsidRDefault="004D7CE8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177,8/9,19; </w:t>
            </w:r>
            <w:r w:rsidR="00F11A3F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168,3/8,9; 146,1/7,7</w:t>
            </w:r>
          </w:p>
        </w:tc>
      </w:tr>
      <w:tr w:rsidR="00D26E5F" w:rsidRPr="00D96142" w14:paraId="2CB99CFD" w14:textId="77777777" w:rsidTr="00960049">
        <w:trPr>
          <w:trHeight w:val="240"/>
        </w:trPr>
        <w:tc>
          <w:tcPr>
            <w:tcW w:w="342" w:type="pct"/>
          </w:tcPr>
          <w:p w14:paraId="2D394C36" w14:textId="77777777" w:rsidR="007215FD" w:rsidRPr="00D96142" w:rsidRDefault="007215FD" w:rsidP="00D26E5F">
            <w:pPr>
              <w:numPr>
                <w:ilvl w:val="0"/>
                <w:numId w:val="18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0A2D8EA9" w14:textId="77777777" w:rsidR="007215FD" w:rsidRPr="00D96142" w:rsidRDefault="007215F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Группа прочности ЭК</w:t>
            </w:r>
          </w:p>
        </w:tc>
        <w:tc>
          <w:tcPr>
            <w:tcW w:w="1784" w:type="pct"/>
          </w:tcPr>
          <w:p w14:paraId="10C6911C" w14:textId="57305C71" w:rsidR="007215FD" w:rsidRPr="00D96142" w:rsidRDefault="007215FD" w:rsidP="00594D16">
            <w:pPr>
              <w:pStyle w:val="7"/>
              <w:jc w:val="both"/>
              <w:rPr>
                <w:i w:val="0"/>
                <w:sz w:val="20"/>
                <w:szCs w:val="20"/>
              </w:rPr>
            </w:pPr>
            <w:r w:rsidRPr="00D96142">
              <w:rPr>
                <w:i w:val="0"/>
                <w:sz w:val="20"/>
                <w:szCs w:val="20"/>
              </w:rPr>
              <w:t>Е</w:t>
            </w:r>
            <w:r w:rsidR="00776B57" w:rsidRPr="00D96142">
              <w:rPr>
                <w:i w:val="0"/>
                <w:sz w:val="20"/>
                <w:szCs w:val="20"/>
              </w:rPr>
              <w:t xml:space="preserve"> </w:t>
            </w:r>
            <w:r w:rsidR="00D96142" w:rsidRPr="00B42A7D">
              <w:rPr>
                <w:b/>
                <w:i w:val="0"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1849EB25" w14:textId="77777777" w:rsidTr="00960049">
        <w:trPr>
          <w:trHeight w:val="240"/>
        </w:trPr>
        <w:tc>
          <w:tcPr>
            <w:tcW w:w="342" w:type="pct"/>
          </w:tcPr>
          <w:p w14:paraId="67C86A21" w14:textId="77777777" w:rsidR="007215FD" w:rsidRPr="00D96142" w:rsidRDefault="007215FD" w:rsidP="00D26E5F">
            <w:pPr>
              <w:numPr>
                <w:ilvl w:val="0"/>
                <w:numId w:val="18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0E9C5420" w14:textId="77777777" w:rsidR="007215FD" w:rsidRPr="00D96142" w:rsidRDefault="007215F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Диаметр/толщина стенки хвостовика, мм</w:t>
            </w:r>
          </w:p>
        </w:tc>
        <w:tc>
          <w:tcPr>
            <w:tcW w:w="1784" w:type="pct"/>
          </w:tcPr>
          <w:p w14:paraId="1E5404D4" w14:textId="30973DD8" w:rsidR="007215FD" w:rsidRPr="00D96142" w:rsidRDefault="007215F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114,3/7,4</w:t>
            </w:r>
            <w:r w:rsidR="00D42798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/8,6; 101,6/6,5</w:t>
            </w:r>
            <w:r w:rsidR="00776B5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5A45EEEC" w14:textId="77777777" w:rsidTr="00960049">
        <w:trPr>
          <w:trHeight w:val="240"/>
        </w:trPr>
        <w:tc>
          <w:tcPr>
            <w:tcW w:w="342" w:type="pct"/>
          </w:tcPr>
          <w:p w14:paraId="66CEB1C5" w14:textId="77777777" w:rsidR="007215FD" w:rsidRPr="00D96142" w:rsidRDefault="007215FD" w:rsidP="00D26E5F">
            <w:pPr>
              <w:numPr>
                <w:ilvl w:val="0"/>
                <w:numId w:val="18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2286CFC6" w14:textId="77777777" w:rsidR="007215FD" w:rsidRPr="00D96142" w:rsidRDefault="007215F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Группа прочности обсадной трубы хвостовика</w:t>
            </w:r>
          </w:p>
        </w:tc>
        <w:tc>
          <w:tcPr>
            <w:tcW w:w="1784" w:type="pct"/>
          </w:tcPr>
          <w:p w14:paraId="28DDA66A" w14:textId="7E091A22" w:rsidR="007215FD" w:rsidRPr="00D96142" w:rsidRDefault="007215F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Р-110 (М)</w:t>
            </w:r>
            <w:r w:rsidR="00776B5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5758A74E" w14:textId="77777777" w:rsidTr="00960049">
        <w:trPr>
          <w:trHeight w:val="240"/>
        </w:trPr>
        <w:tc>
          <w:tcPr>
            <w:tcW w:w="342" w:type="pct"/>
          </w:tcPr>
          <w:p w14:paraId="47EBB956" w14:textId="77777777" w:rsidR="007215FD" w:rsidRPr="00D96142" w:rsidRDefault="007215FD" w:rsidP="00D26E5F">
            <w:pPr>
              <w:numPr>
                <w:ilvl w:val="0"/>
                <w:numId w:val="18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3931FDC5" w14:textId="77777777" w:rsidR="007215FD" w:rsidRPr="00D96142" w:rsidRDefault="007215F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Тип резьбы обсадной трубы хвостовика</w:t>
            </w:r>
          </w:p>
        </w:tc>
        <w:tc>
          <w:tcPr>
            <w:tcW w:w="1784" w:type="pct"/>
          </w:tcPr>
          <w:p w14:paraId="4DE14D20" w14:textId="328E077E" w:rsidR="007215FD" w:rsidRPr="00D96142" w:rsidRDefault="007215FD" w:rsidP="00594D16">
            <w:pPr>
              <w:pStyle w:val="7"/>
              <w:jc w:val="both"/>
              <w:rPr>
                <w:i w:val="0"/>
                <w:sz w:val="20"/>
                <w:szCs w:val="20"/>
              </w:rPr>
            </w:pPr>
            <w:r w:rsidRPr="00D96142">
              <w:rPr>
                <w:i w:val="0"/>
                <w:sz w:val="20"/>
                <w:szCs w:val="20"/>
              </w:rPr>
              <w:t>ОТТМ</w:t>
            </w:r>
            <w:r w:rsidR="00776B57" w:rsidRPr="00D96142">
              <w:rPr>
                <w:i w:val="0"/>
                <w:sz w:val="20"/>
                <w:szCs w:val="20"/>
              </w:rPr>
              <w:t xml:space="preserve"> </w:t>
            </w:r>
            <w:r w:rsidR="00D96142" w:rsidRPr="00B42A7D">
              <w:rPr>
                <w:b/>
                <w:i w:val="0"/>
                <w:sz w:val="20"/>
                <w:szCs w:val="20"/>
              </w:rPr>
              <w:t>(изменяемое поле)</w:t>
            </w:r>
          </w:p>
        </w:tc>
      </w:tr>
      <w:tr w:rsidR="007215FD" w:rsidRPr="00D96142" w14:paraId="39A4A268" w14:textId="77777777" w:rsidTr="00960049">
        <w:trPr>
          <w:trHeight w:val="240"/>
        </w:trPr>
        <w:tc>
          <w:tcPr>
            <w:tcW w:w="5000" w:type="pct"/>
            <w:gridSpan w:val="3"/>
          </w:tcPr>
          <w:p w14:paraId="7F173DA3" w14:textId="78D8612A" w:rsidR="007215FD" w:rsidRPr="00D96142" w:rsidRDefault="007215FD" w:rsidP="00594D16">
            <w:pPr>
              <w:pStyle w:val="39"/>
            </w:pPr>
            <w:bookmarkStart w:id="160" w:name="_Toc46416422"/>
            <w:bookmarkStart w:id="161" w:name="_Toc80197688"/>
            <w:bookmarkStart w:id="162" w:name="_Toc89433783"/>
            <w:bookmarkStart w:id="163" w:name="_Toc89435868"/>
            <w:bookmarkStart w:id="164" w:name="_Toc89859058"/>
            <w:bookmarkStart w:id="165" w:name="_Toc89864584"/>
            <w:r w:rsidRPr="00D96142">
              <w:t>Сведения о бурении</w:t>
            </w:r>
            <w:bookmarkEnd w:id="160"/>
            <w:bookmarkEnd w:id="161"/>
            <w:bookmarkEnd w:id="162"/>
            <w:bookmarkEnd w:id="163"/>
            <w:bookmarkEnd w:id="164"/>
            <w:bookmarkEnd w:id="165"/>
          </w:p>
        </w:tc>
      </w:tr>
      <w:tr w:rsidR="00D26E5F" w:rsidRPr="00D96142" w14:paraId="1AF0D40A" w14:textId="77777777" w:rsidTr="00960049">
        <w:trPr>
          <w:trHeight w:val="240"/>
        </w:trPr>
        <w:tc>
          <w:tcPr>
            <w:tcW w:w="342" w:type="pct"/>
          </w:tcPr>
          <w:p w14:paraId="7BF743EC" w14:textId="77777777" w:rsidR="007215FD" w:rsidRPr="00D96142" w:rsidRDefault="007215FD" w:rsidP="00D26E5F">
            <w:pPr>
              <w:numPr>
                <w:ilvl w:val="0"/>
                <w:numId w:val="186"/>
              </w:numPr>
              <w:spacing w:after="0" w:line="240" w:lineRule="auto"/>
              <w:ind w:left="426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57F5B443" w14:textId="77777777" w:rsidR="007215FD" w:rsidRPr="00D96142" w:rsidRDefault="007215F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Номинальный диаметр долота, для бурения секции под хвостовик, </w:t>
            </w:r>
            <w:r w:rsidR="008E217A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ЭБ, </w:t>
            </w: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1784" w:type="pct"/>
          </w:tcPr>
          <w:p w14:paraId="08114E2D" w14:textId="6CE5D734" w:rsidR="007215FD" w:rsidRPr="00D96142" w:rsidRDefault="007215F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155,6</w:t>
            </w:r>
            <w:r w:rsidR="00A16F11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; 152,4</w:t>
            </w:r>
            <w:r w:rsidR="00776B5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6396781B" w14:textId="77777777" w:rsidTr="00960049">
        <w:trPr>
          <w:trHeight w:val="240"/>
        </w:trPr>
        <w:tc>
          <w:tcPr>
            <w:tcW w:w="342" w:type="pct"/>
          </w:tcPr>
          <w:p w14:paraId="2403463F" w14:textId="77777777" w:rsidR="008E217A" w:rsidRPr="00D96142" w:rsidRDefault="008E217A" w:rsidP="00D26E5F">
            <w:pPr>
              <w:numPr>
                <w:ilvl w:val="0"/>
                <w:numId w:val="18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2CAAA4B9" w14:textId="77777777" w:rsidR="008E217A" w:rsidRPr="00D96142" w:rsidRDefault="008E217A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Номинальный диаметр долота, для бурения секции под хвостовик, ЗБС, мм</w:t>
            </w:r>
          </w:p>
        </w:tc>
        <w:tc>
          <w:tcPr>
            <w:tcW w:w="1784" w:type="pct"/>
          </w:tcPr>
          <w:p w14:paraId="297E0BC6" w14:textId="1CC0C8C8" w:rsidR="008E217A" w:rsidRPr="00D96142" w:rsidRDefault="00A54ACC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155,6; </w:t>
            </w:r>
            <w:r w:rsidR="008E217A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152,4</w:t>
            </w:r>
            <w:r w:rsidR="00B67B1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  <w:r w:rsidR="008E217A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142,9</w:t>
            </w:r>
            <w:r w:rsidR="00B67B1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; 126; 123,8</w:t>
            </w:r>
            <w:r w:rsidR="00776B5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1093C92C" w14:textId="77777777" w:rsidTr="00960049">
        <w:trPr>
          <w:trHeight w:val="240"/>
        </w:trPr>
        <w:tc>
          <w:tcPr>
            <w:tcW w:w="342" w:type="pct"/>
          </w:tcPr>
          <w:p w14:paraId="1E8A8119" w14:textId="77777777" w:rsidR="007215FD" w:rsidRPr="00D96142" w:rsidRDefault="007215FD" w:rsidP="00D26E5F">
            <w:pPr>
              <w:numPr>
                <w:ilvl w:val="0"/>
                <w:numId w:val="18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42875507" w14:textId="77777777" w:rsidR="007215FD" w:rsidRPr="00D96142" w:rsidRDefault="007215F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Минимальный внутренний диаметр бурильной колонны, мм</w:t>
            </w:r>
          </w:p>
        </w:tc>
        <w:tc>
          <w:tcPr>
            <w:tcW w:w="1784" w:type="pct"/>
          </w:tcPr>
          <w:p w14:paraId="5CD5C92E" w14:textId="70897237" w:rsidR="007215FD" w:rsidRPr="00D96142" w:rsidRDefault="007215F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  <w:r w:rsidR="00776B5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7DE3C87B" w14:textId="77777777" w:rsidTr="00960049">
        <w:trPr>
          <w:trHeight w:val="240"/>
        </w:trPr>
        <w:tc>
          <w:tcPr>
            <w:tcW w:w="342" w:type="pct"/>
          </w:tcPr>
          <w:p w14:paraId="10996033" w14:textId="77777777" w:rsidR="007215FD" w:rsidRPr="00D96142" w:rsidRDefault="007215FD" w:rsidP="00D26E5F">
            <w:pPr>
              <w:numPr>
                <w:ilvl w:val="0"/>
                <w:numId w:val="18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670C3561" w14:textId="77777777" w:rsidR="007215FD" w:rsidRPr="00D96142" w:rsidRDefault="007215F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Тип присоединительной резьбы бурильной колонны</w:t>
            </w:r>
          </w:p>
        </w:tc>
        <w:tc>
          <w:tcPr>
            <w:tcW w:w="1784" w:type="pct"/>
          </w:tcPr>
          <w:p w14:paraId="5A68B48F" w14:textId="7B75CBDB" w:rsidR="007215FD" w:rsidRPr="00D96142" w:rsidRDefault="007215FD" w:rsidP="00594D16">
            <w:pPr>
              <w:pStyle w:val="7"/>
              <w:jc w:val="both"/>
              <w:rPr>
                <w:i w:val="0"/>
                <w:sz w:val="20"/>
                <w:szCs w:val="20"/>
              </w:rPr>
            </w:pPr>
            <w:r w:rsidRPr="00D96142">
              <w:rPr>
                <w:i w:val="0"/>
                <w:sz w:val="20"/>
                <w:szCs w:val="20"/>
              </w:rPr>
              <w:t>З-102, З-86</w:t>
            </w:r>
            <w:r w:rsidR="00776B57" w:rsidRPr="00D96142">
              <w:rPr>
                <w:i w:val="0"/>
                <w:sz w:val="20"/>
                <w:szCs w:val="20"/>
              </w:rPr>
              <w:t xml:space="preserve"> </w:t>
            </w:r>
            <w:r w:rsidR="00D96142" w:rsidRPr="00B42A7D">
              <w:rPr>
                <w:b/>
                <w:i w:val="0"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287A74D4" w14:textId="77777777" w:rsidTr="00960049">
        <w:trPr>
          <w:trHeight w:val="169"/>
        </w:trPr>
        <w:tc>
          <w:tcPr>
            <w:tcW w:w="342" w:type="pct"/>
          </w:tcPr>
          <w:p w14:paraId="268F2486" w14:textId="77777777" w:rsidR="002848DD" w:rsidRPr="00D96142" w:rsidRDefault="002848DD" w:rsidP="00D26E5F">
            <w:pPr>
              <w:numPr>
                <w:ilvl w:val="0"/>
                <w:numId w:val="18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  <w:vAlign w:val="center"/>
          </w:tcPr>
          <w:p w14:paraId="5C78FCAC" w14:textId="77777777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Пространственная инте</w:t>
            </w:r>
            <w:r w:rsidR="00385810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нсивность ствола до точки Т</w:t>
            </w:r>
            <w:proofErr w:type="gramStart"/>
            <w:r w:rsidR="00385810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2 ,</w:t>
            </w:r>
            <w:proofErr w:type="gramEnd"/>
            <w:r w:rsidR="00385810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град</w:t>
            </w: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/10м</w:t>
            </w:r>
          </w:p>
        </w:tc>
        <w:tc>
          <w:tcPr>
            <w:tcW w:w="1784" w:type="pct"/>
            <w:vAlign w:val="center"/>
          </w:tcPr>
          <w:p w14:paraId="28824414" w14:textId="22980185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1÷3</w:t>
            </w:r>
            <w:r w:rsidR="00776B5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5079AB0E" w14:textId="77777777" w:rsidTr="00960049">
        <w:trPr>
          <w:trHeight w:val="260"/>
        </w:trPr>
        <w:tc>
          <w:tcPr>
            <w:tcW w:w="342" w:type="pct"/>
          </w:tcPr>
          <w:p w14:paraId="7CE0C061" w14:textId="77777777" w:rsidR="002848DD" w:rsidRPr="00D96142" w:rsidRDefault="002848DD" w:rsidP="00D26E5F">
            <w:pPr>
              <w:numPr>
                <w:ilvl w:val="0"/>
                <w:numId w:val="18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  <w:vAlign w:val="center"/>
          </w:tcPr>
          <w:p w14:paraId="5541417F" w14:textId="77777777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Пространственная интенс</w:t>
            </w:r>
            <w:r w:rsidR="00385810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ивность ствола после точки Т2, град</w:t>
            </w: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/10м</w:t>
            </w:r>
          </w:p>
        </w:tc>
        <w:tc>
          <w:tcPr>
            <w:tcW w:w="1784" w:type="pct"/>
            <w:vAlign w:val="center"/>
          </w:tcPr>
          <w:p w14:paraId="437A9382" w14:textId="6F468050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0÷1,5</w:t>
            </w:r>
            <w:r w:rsidR="00776B5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1062B6D1" w14:textId="77777777" w:rsidTr="00960049">
        <w:trPr>
          <w:trHeight w:val="302"/>
        </w:trPr>
        <w:tc>
          <w:tcPr>
            <w:tcW w:w="342" w:type="pct"/>
            <w:vMerge w:val="restart"/>
          </w:tcPr>
          <w:p w14:paraId="66A42734" w14:textId="77777777" w:rsidR="002848DD" w:rsidRPr="00D96142" w:rsidRDefault="002848DD" w:rsidP="00D26E5F">
            <w:pPr>
              <w:numPr>
                <w:ilvl w:val="0"/>
                <w:numId w:val="18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4280DE0B" w14:textId="77777777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Параметры бурового раствора, для бурения секции под хвостовик: </w:t>
            </w:r>
          </w:p>
        </w:tc>
        <w:tc>
          <w:tcPr>
            <w:tcW w:w="1784" w:type="pct"/>
          </w:tcPr>
          <w:p w14:paraId="64D311E7" w14:textId="77777777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26E5F" w:rsidRPr="00D96142" w14:paraId="17D19F03" w14:textId="77777777" w:rsidTr="00960049">
        <w:trPr>
          <w:trHeight w:val="298"/>
        </w:trPr>
        <w:tc>
          <w:tcPr>
            <w:tcW w:w="342" w:type="pct"/>
            <w:vMerge/>
          </w:tcPr>
          <w:p w14:paraId="360C38FB" w14:textId="77777777" w:rsidR="002848DD" w:rsidRPr="00D96142" w:rsidRDefault="002848DD" w:rsidP="00D26E5F">
            <w:pPr>
              <w:numPr>
                <w:ilvl w:val="0"/>
                <w:numId w:val="18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0DF2D2D9" w14:textId="77777777" w:rsidR="002848DD" w:rsidRPr="00D96142" w:rsidRDefault="002848DD" w:rsidP="00594D16">
            <w:pPr>
              <w:pStyle w:val="afff5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6142">
              <w:rPr>
                <w:rFonts w:ascii="Times New Roman" w:hAnsi="Times New Roman"/>
                <w:sz w:val="20"/>
                <w:szCs w:val="20"/>
              </w:rPr>
              <w:t>тип бурового раствора;</w:t>
            </w:r>
          </w:p>
        </w:tc>
        <w:tc>
          <w:tcPr>
            <w:tcW w:w="1784" w:type="pct"/>
          </w:tcPr>
          <w:p w14:paraId="378F8442" w14:textId="0FEEAC8F" w:rsidR="002848DD" w:rsidRPr="00D96142" w:rsidRDefault="002848DD" w:rsidP="007B1536">
            <w:pPr>
              <w:pStyle w:val="7"/>
              <w:jc w:val="both"/>
              <w:rPr>
                <w:i w:val="0"/>
                <w:sz w:val="20"/>
                <w:szCs w:val="20"/>
              </w:rPr>
            </w:pPr>
            <w:r w:rsidRPr="00D96142">
              <w:rPr>
                <w:i w:val="0"/>
                <w:sz w:val="20"/>
                <w:szCs w:val="20"/>
              </w:rPr>
              <w:t xml:space="preserve">Полимерный на водной основе, </w:t>
            </w:r>
            <w:r w:rsidR="007B1536">
              <w:rPr>
                <w:i w:val="0"/>
                <w:sz w:val="20"/>
                <w:szCs w:val="20"/>
              </w:rPr>
              <w:t>раствор на углеводородной основе</w:t>
            </w:r>
            <w:r w:rsidR="00776B57" w:rsidRPr="00D96142">
              <w:rPr>
                <w:i w:val="0"/>
                <w:sz w:val="20"/>
                <w:szCs w:val="20"/>
              </w:rPr>
              <w:t xml:space="preserve"> </w:t>
            </w:r>
            <w:r w:rsidR="00D96142" w:rsidRPr="00B42A7D">
              <w:rPr>
                <w:b/>
                <w:i w:val="0"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2BFE67C9" w14:textId="77777777" w:rsidTr="00960049">
        <w:trPr>
          <w:trHeight w:val="298"/>
        </w:trPr>
        <w:tc>
          <w:tcPr>
            <w:tcW w:w="342" w:type="pct"/>
            <w:vMerge/>
          </w:tcPr>
          <w:p w14:paraId="5FCDF10F" w14:textId="77777777" w:rsidR="002848DD" w:rsidRPr="00D96142" w:rsidRDefault="002848DD" w:rsidP="00D26E5F">
            <w:pPr>
              <w:numPr>
                <w:ilvl w:val="0"/>
                <w:numId w:val="18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7AA5A469" w14:textId="77777777" w:rsidR="002848DD" w:rsidRPr="00D96142" w:rsidRDefault="002848DD" w:rsidP="00594D16">
            <w:pPr>
              <w:pStyle w:val="afff5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6142">
              <w:rPr>
                <w:rFonts w:ascii="Times New Roman" w:hAnsi="Times New Roman"/>
                <w:sz w:val="20"/>
                <w:szCs w:val="20"/>
              </w:rPr>
              <w:t>плотность, г/см</w:t>
            </w:r>
            <w:r w:rsidRPr="00D96142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D96142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1784" w:type="pct"/>
          </w:tcPr>
          <w:p w14:paraId="3FA159CA" w14:textId="12E47A75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1,24</w:t>
            </w:r>
            <w:r w:rsidR="00776B5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1B2878FB" w14:textId="77777777" w:rsidTr="00960049">
        <w:trPr>
          <w:trHeight w:val="298"/>
        </w:trPr>
        <w:tc>
          <w:tcPr>
            <w:tcW w:w="342" w:type="pct"/>
            <w:vMerge/>
          </w:tcPr>
          <w:p w14:paraId="59E055D9" w14:textId="77777777" w:rsidR="002848DD" w:rsidRPr="00D96142" w:rsidRDefault="002848DD" w:rsidP="00D26E5F">
            <w:pPr>
              <w:numPr>
                <w:ilvl w:val="0"/>
                <w:numId w:val="18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0E4A38C8" w14:textId="77777777" w:rsidR="002848DD" w:rsidRPr="00D96142" w:rsidRDefault="002848DD" w:rsidP="00594D16">
            <w:pPr>
              <w:pStyle w:val="afff5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6142">
              <w:rPr>
                <w:rFonts w:ascii="Times New Roman" w:hAnsi="Times New Roman"/>
                <w:sz w:val="20"/>
                <w:szCs w:val="20"/>
              </w:rPr>
              <w:t>содержание барита, кг/м</w:t>
            </w:r>
            <w:r w:rsidRPr="00D96142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84" w:type="pct"/>
          </w:tcPr>
          <w:p w14:paraId="5071070E" w14:textId="7CE12DC9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более 1000</w:t>
            </w:r>
            <w:r w:rsidR="00776B5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4DB8D1B4" w14:textId="77777777" w:rsidTr="00960049">
        <w:trPr>
          <w:trHeight w:val="298"/>
        </w:trPr>
        <w:tc>
          <w:tcPr>
            <w:tcW w:w="342" w:type="pct"/>
            <w:vMerge w:val="restart"/>
          </w:tcPr>
          <w:p w14:paraId="7AB6074D" w14:textId="77777777" w:rsidR="002848DD" w:rsidRPr="00D96142" w:rsidRDefault="002848DD" w:rsidP="00D26E5F">
            <w:pPr>
              <w:numPr>
                <w:ilvl w:val="0"/>
                <w:numId w:val="18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3443182C" w14:textId="77777777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Тип буровых насосов:</w:t>
            </w:r>
          </w:p>
        </w:tc>
        <w:tc>
          <w:tcPr>
            <w:tcW w:w="1784" w:type="pct"/>
          </w:tcPr>
          <w:p w14:paraId="0D032BED" w14:textId="3BE970B4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Триплекс, Плунжерный</w:t>
            </w:r>
            <w:r w:rsidR="00776B5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2799F2BA" w14:textId="77777777" w:rsidTr="00960049">
        <w:trPr>
          <w:trHeight w:val="298"/>
        </w:trPr>
        <w:tc>
          <w:tcPr>
            <w:tcW w:w="342" w:type="pct"/>
            <w:vMerge/>
          </w:tcPr>
          <w:p w14:paraId="4651BF7B" w14:textId="77777777" w:rsidR="002848DD" w:rsidRPr="00D96142" w:rsidRDefault="002848DD" w:rsidP="00D26E5F">
            <w:pPr>
              <w:numPr>
                <w:ilvl w:val="0"/>
                <w:numId w:val="18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492BAA66" w14:textId="77777777" w:rsidR="002848DD" w:rsidRPr="00D96142" w:rsidRDefault="002848DD" w:rsidP="00594D16">
            <w:pPr>
              <w:pStyle w:val="afff5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6142">
              <w:rPr>
                <w:rFonts w:ascii="Times New Roman" w:hAnsi="Times New Roman"/>
                <w:sz w:val="20"/>
                <w:szCs w:val="20"/>
              </w:rPr>
              <w:t>максимальный расход, л/с;</w:t>
            </w:r>
          </w:p>
        </w:tc>
        <w:tc>
          <w:tcPr>
            <w:tcW w:w="1784" w:type="pct"/>
          </w:tcPr>
          <w:p w14:paraId="2B34E74B" w14:textId="510C804F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="00776B5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7ADA6603" w14:textId="77777777" w:rsidTr="00960049">
        <w:trPr>
          <w:trHeight w:val="298"/>
        </w:trPr>
        <w:tc>
          <w:tcPr>
            <w:tcW w:w="342" w:type="pct"/>
            <w:vMerge/>
          </w:tcPr>
          <w:p w14:paraId="5801922D" w14:textId="77777777" w:rsidR="002848DD" w:rsidRPr="00D96142" w:rsidRDefault="002848DD" w:rsidP="00D26E5F">
            <w:pPr>
              <w:numPr>
                <w:ilvl w:val="0"/>
                <w:numId w:val="18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4F51A290" w14:textId="77777777" w:rsidR="002848DD" w:rsidRPr="00D96142" w:rsidRDefault="002848DD" w:rsidP="00594D16">
            <w:pPr>
              <w:pStyle w:val="afff5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6142">
              <w:rPr>
                <w:rFonts w:ascii="Times New Roman" w:hAnsi="Times New Roman"/>
                <w:sz w:val="20"/>
                <w:szCs w:val="20"/>
              </w:rPr>
              <w:t>максимальное давление, МПа</w:t>
            </w:r>
          </w:p>
        </w:tc>
        <w:tc>
          <w:tcPr>
            <w:tcW w:w="1784" w:type="pct"/>
          </w:tcPr>
          <w:p w14:paraId="09D63C77" w14:textId="7905E143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  <w:r w:rsidR="00776B5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17310999" w14:textId="77777777" w:rsidTr="00960049">
        <w:trPr>
          <w:trHeight w:val="240"/>
        </w:trPr>
        <w:tc>
          <w:tcPr>
            <w:tcW w:w="342" w:type="pct"/>
          </w:tcPr>
          <w:p w14:paraId="2788778E" w14:textId="77777777" w:rsidR="002848DD" w:rsidRPr="00D96142" w:rsidRDefault="002848DD" w:rsidP="00D26E5F">
            <w:pPr>
              <w:numPr>
                <w:ilvl w:val="0"/>
                <w:numId w:val="18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395F3CCE" w14:textId="77777777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Ориентировочное время бурения одной скважины, суток</w:t>
            </w:r>
          </w:p>
        </w:tc>
        <w:tc>
          <w:tcPr>
            <w:tcW w:w="1784" w:type="pct"/>
          </w:tcPr>
          <w:p w14:paraId="15AC89D9" w14:textId="16C8B313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28-32 суток</w:t>
            </w:r>
            <w:r w:rsidR="00776B5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3DA7DDB6" w14:textId="77777777" w:rsidTr="00960049">
        <w:trPr>
          <w:trHeight w:val="240"/>
        </w:trPr>
        <w:tc>
          <w:tcPr>
            <w:tcW w:w="342" w:type="pct"/>
          </w:tcPr>
          <w:p w14:paraId="4F49FC29" w14:textId="77777777" w:rsidR="002848DD" w:rsidRPr="00D96142" w:rsidRDefault="002848DD" w:rsidP="00D26E5F">
            <w:pPr>
              <w:numPr>
                <w:ilvl w:val="0"/>
                <w:numId w:val="18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645B98F8" w14:textId="77777777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Тип жидкости заканчивания</w:t>
            </w:r>
          </w:p>
        </w:tc>
        <w:tc>
          <w:tcPr>
            <w:tcW w:w="1784" w:type="pct"/>
          </w:tcPr>
          <w:p w14:paraId="29084766" w14:textId="5D83A80B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Солевой раствор на водной основе (</w:t>
            </w:r>
            <w:r w:rsidRPr="00D9614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NaCl</w:t>
            </w:r>
            <w:r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  <w:r w:rsidR="00776B57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2848DD" w:rsidRPr="00D96142" w14:paraId="24C20E4B" w14:textId="77777777" w:rsidTr="00960049">
        <w:trPr>
          <w:trHeight w:val="240"/>
        </w:trPr>
        <w:tc>
          <w:tcPr>
            <w:tcW w:w="5000" w:type="pct"/>
            <w:gridSpan w:val="3"/>
          </w:tcPr>
          <w:p w14:paraId="6BF157CC" w14:textId="0B664B57" w:rsidR="002848DD" w:rsidRPr="00D96142" w:rsidRDefault="002848DD" w:rsidP="00594D16">
            <w:pPr>
              <w:pStyle w:val="39"/>
            </w:pPr>
            <w:bookmarkStart w:id="166" w:name="_Toc46416423"/>
            <w:bookmarkStart w:id="167" w:name="_Toc80197689"/>
            <w:bookmarkStart w:id="168" w:name="_Toc89433784"/>
            <w:bookmarkStart w:id="169" w:name="_Toc89435869"/>
            <w:bookmarkStart w:id="170" w:name="_Toc89859059"/>
            <w:bookmarkStart w:id="171" w:name="_Toc89864585"/>
            <w:r w:rsidRPr="00D96142">
              <w:t>Сведения о возможной агрессивности флюидов в процессе эксплуатации оборудования заканчивания</w:t>
            </w:r>
            <w:bookmarkEnd w:id="166"/>
            <w:bookmarkEnd w:id="167"/>
            <w:bookmarkEnd w:id="168"/>
            <w:bookmarkEnd w:id="169"/>
            <w:bookmarkEnd w:id="170"/>
            <w:bookmarkEnd w:id="171"/>
          </w:p>
        </w:tc>
      </w:tr>
      <w:tr w:rsidR="00D26E5F" w:rsidRPr="00D96142" w14:paraId="0C074C53" w14:textId="77777777" w:rsidTr="00960049">
        <w:trPr>
          <w:trHeight w:val="240"/>
        </w:trPr>
        <w:tc>
          <w:tcPr>
            <w:tcW w:w="342" w:type="pct"/>
          </w:tcPr>
          <w:p w14:paraId="43AB1D5A" w14:textId="77777777" w:rsidR="002848DD" w:rsidRPr="00D96142" w:rsidRDefault="002848DD" w:rsidP="00D26E5F">
            <w:pPr>
              <w:numPr>
                <w:ilvl w:val="0"/>
                <w:numId w:val="187"/>
              </w:numPr>
              <w:spacing w:after="0" w:line="240" w:lineRule="auto"/>
              <w:ind w:left="426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1691D1D3" w14:textId="77777777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Тип флюида в скважине в процессе эксплуатации</w:t>
            </w:r>
          </w:p>
        </w:tc>
        <w:tc>
          <w:tcPr>
            <w:tcW w:w="1784" w:type="pct"/>
          </w:tcPr>
          <w:p w14:paraId="732B541B" w14:textId="77777777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Выбор:</w:t>
            </w:r>
          </w:p>
          <w:p w14:paraId="60468272" w14:textId="176765A9" w:rsidR="002848DD" w:rsidRPr="00D96142" w:rsidRDefault="002848DD" w:rsidP="00012B2C">
            <w:pPr>
              <w:spacing w:after="0" w:line="240" w:lineRule="auto"/>
              <w:jc w:val="both"/>
              <w:rPr>
                <w:rFonts w:ascii="Calibri" w:eastAsia="Calibri" w:hAnsi="Calibri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Нефтегазоводяная смесь / Газ / Газоконденсат / </w:t>
            </w:r>
            <w:r w:rsidRPr="002F0CD4">
              <w:rPr>
                <w:rFonts w:ascii="Times New Roman" w:eastAsia="Calibri" w:hAnsi="Times New Roman" w:cs="Times New Roman"/>
                <w:sz w:val="20"/>
                <w:szCs w:val="20"/>
              </w:rPr>
              <w:t>Вода</w:t>
            </w:r>
            <w:r w:rsidR="00776B57" w:rsidRPr="00D96142">
              <w:rPr>
                <w:rFonts w:eastAsia="Calibri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526FDC74" w14:textId="77777777" w:rsidTr="00960049">
        <w:trPr>
          <w:trHeight w:val="240"/>
        </w:trPr>
        <w:tc>
          <w:tcPr>
            <w:tcW w:w="342" w:type="pct"/>
          </w:tcPr>
          <w:p w14:paraId="0F07B7C4" w14:textId="77777777" w:rsidR="002848DD" w:rsidRPr="00D96142" w:rsidRDefault="002848DD" w:rsidP="00D26E5F">
            <w:pPr>
              <w:numPr>
                <w:ilvl w:val="0"/>
                <w:numId w:val="187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362182BE" w14:textId="77777777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Склонность пластовой воды к солеобразованию</w:t>
            </w:r>
          </w:p>
        </w:tc>
        <w:tc>
          <w:tcPr>
            <w:tcW w:w="1784" w:type="pct"/>
          </w:tcPr>
          <w:p w14:paraId="3EA170C4" w14:textId="3AB3E718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Да / Нет</w:t>
            </w:r>
            <w:r w:rsidR="00776B5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49C7A7B0" w14:textId="77777777" w:rsidTr="00960049">
        <w:trPr>
          <w:trHeight w:val="240"/>
        </w:trPr>
        <w:tc>
          <w:tcPr>
            <w:tcW w:w="342" w:type="pct"/>
          </w:tcPr>
          <w:p w14:paraId="28693265" w14:textId="77777777" w:rsidR="002848DD" w:rsidRPr="00D96142" w:rsidRDefault="002848DD" w:rsidP="00D26E5F">
            <w:pPr>
              <w:numPr>
                <w:ilvl w:val="0"/>
                <w:numId w:val="187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66BF27E1" w14:textId="77777777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Склонность газожидкостной смеси к коррозионной агрессивности</w:t>
            </w:r>
          </w:p>
        </w:tc>
        <w:tc>
          <w:tcPr>
            <w:tcW w:w="1784" w:type="pct"/>
          </w:tcPr>
          <w:p w14:paraId="4E69BEC0" w14:textId="22884BFC" w:rsidR="002848DD" w:rsidRPr="00D96142" w:rsidRDefault="00BF003F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Нет / </w:t>
            </w:r>
            <w:r w:rsidR="002848DD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Углекислотная коррозия / Сероводородная коррозия / Кислородная коррозия</w:t>
            </w:r>
            <w:r w:rsidR="00776B5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0FE9CE4F" w14:textId="77777777" w:rsidTr="00960049">
        <w:trPr>
          <w:trHeight w:val="240"/>
        </w:trPr>
        <w:tc>
          <w:tcPr>
            <w:tcW w:w="342" w:type="pct"/>
          </w:tcPr>
          <w:p w14:paraId="0B78DFE9" w14:textId="77777777" w:rsidR="002848DD" w:rsidRPr="00D96142" w:rsidRDefault="002848DD" w:rsidP="00D26E5F">
            <w:pPr>
              <w:numPr>
                <w:ilvl w:val="0"/>
                <w:numId w:val="187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3732A05F" w14:textId="77777777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Ожидаемый диапазон дебита жидкости, м</w:t>
            </w:r>
            <w:r w:rsidRPr="00D96142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3</w:t>
            </w: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/сут</w:t>
            </w:r>
          </w:p>
        </w:tc>
        <w:tc>
          <w:tcPr>
            <w:tcW w:w="1784" w:type="pct"/>
          </w:tcPr>
          <w:p w14:paraId="2C3F353A" w14:textId="2FECA21F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100÷500</w:t>
            </w:r>
            <w:r w:rsidR="00776B5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2848DD" w:rsidRPr="00D96142" w14:paraId="6894E850" w14:textId="77777777" w:rsidTr="00960049">
        <w:trPr>
          <w:trHeight w:val="240"/>
        </w:trPr>
        <w:tc>
          <w:tcPr>
            <w:tcW w:w="5000" w:type="pct"/>
            <w:gridSpan w:val="3"/>
          </w:tcPr>
          <w:p w14:paraId="179C772E" w14:textId="723CFDFC" w:rsidR="002848DD" w:rsidRPr="00D96142" w:rsidRDefault="002848DD" w:rsidP="00594D16">
            <w:pPr>
              <w:pStyle w:val="39"/>
            </w:pPr>
            <w:bookmarkStart w:id="172" w:name="_Toc46416424"/>
            <w:bookmarkStart w:id="173" w:name="_Toc80197690"/>
            <w:bookmarkStart w:id="174" w:name="_Toc89433785"/>
            <w:bookmarkStart w:id="175" w:name="_Toc89435870"/>
            <w:bookmarkStart w:id="176" w:name="_Toc89859060"/>
            <w:bookmarkStart w:id="177" w:name="_Toc89864586"/>
            <w:r w:rsidRPr="00D96142">
              <w:t>Сведения о ГРП и освоении</w:t>
            </w:r>
            <w:bookmarkEnd w:id="172"/>
            <w:bookmarkEnd w:id="173"/>
            <w:bookmarkEnd w:id="174"/>
            <w:bookmarkEnd w:id="175"/>
            <w:bookmarkEnd w:id="176"/>
            <w:bookmarkEnd w:id="177"/>
          </w:p>
        </w:tc>
      </w:tr>
      <w:tr w:rsidR="00D26E5F" w:rsidRPr="00D96142" w14:paraId="2DFA46F2" w14:textId="77777777" w:rsidTr="00960049">
        <w:trPr>
          <w:trHeight w:val="240"/>
        </w:trPr>
        <w:tc>
          <w:tcPr>
            <w:tcW w:w="342" w:type="pct"/>
          </w:tcPr>
          <w:p w14:paraId="33A145A4" w14:textId="77777777" w:rsidR="002848DD" w:rsidRPr="00D96142" w:rsidRDefault="002848DD" w:rsidP="00D26E5F">
            <w:pPr>
              <w:numPr>
                <w:ilvl w:val="0"/>
                <w:numId w:val="188"/>
              </w:numPr>
              <w:spacing w:after="0" w:line="240" w:lineRule="auto"/>
              <w:ind w:left="426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4CF972BA" w14:textId="77777777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стадий ГРП, шт.</w:t>
            </w:r>
          </w:p>
        </w:tc>
        <w:tc>
          <w:tcPr>
            <w:tcW w:w="1784" w:type="pct"/>
          </w:tcPr>
          <w:p w14:paraId="18B334B8" w14:textId="3BC7CAD3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BF003F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÷8</w:t>
            </w:r>
            <w:r w:rsidR="00776B5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57DC1878" w14:textId="77777777" w:rsidTr="00960049">
        <w:trPr>
          <w:trHeight w:val="240"/>
        </w:trPr>
        <w:tc>
          <w:tcPr>
            <w:tcW w:w="342" w:type="pct"/>
          </w:tcPr>
          <w:p w14:paraId="75806C0E" w14:textId="77777777" w:rsidR="002848DD" w:rsidRPr="00D96142" w:rsidRDefault="002848DD" w:rsidP="00D26E5F">
            <w:pPr>
              <w:numPr>
                <w:ilvl w:val="0"/>
                <w:numId w:val="188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5ABE537D" w14:textId="77777777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Масса проппанта на одну стадию ГРП, т</w:t>
            </w:r>
          </w:p>
        </w:tc>
        <w:tc>
          <w:tcPr>
            <w:tcW w:w="1784" w:type="pct"/>
          </w:tcPr>
          <w:p w14:paraId="5295CCBC" w14:textId="39986B23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  <w:r w:rsidR="00776B5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339BBBBF" w14:textId="77777777" w:rsidTr="00960049">
        <w:trPr>
          <w:trHeight w:val="240"/>
        </w:trPr>
        <w:tc>
          <w:tcPr>
            <w:tcW w:w="342" w:type="pct"/>
          </w:tcPr>
          <w:p w14:paraId="31A39B12" w14:textId="77777777" w:rsidR="002848DD" w:rsidRPr="00D96142" w:rsidRDefault="002848DD" w:rsidP="00D26E5F">
            <w:pPr>
              <w:numPr>
                <w:ilvl w:val="0"/>
                <w:numId w:val="188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6C80D575" w14:textId="77777777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Максимальное устьевое давление при ГРП, МПа</w:t>
            </w:r>
          </w:p>
        </w:tc>
        <w:tc>
          <w:tcPr>
            <w:tcW w:w="1784" w:type="pct"/>
          </w:tcPr>
          <w:p w14:paraId="2589D421" w14:textId="3351E6E2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68,9</w:t>
            </w:r>
            <w:r w:rsidR="00776B5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4748AFC1" w14:textId="77777777" w:rsidTr="00960049">
        <w:trPr>
          <w:trHeight w:val="240"/>
        </w:trPr>
        <w:tc>
          <w:tcPr>
            <w:tcW w:w="342" w:type="pct"/>
          </w:tcPr>
          <w:p w14:paraId="787E6C58" w14:textId="77777777" w:rsidR="002848DD" w:rsidRPr="00D96142" w:rsidRDefault="002848DD" w:rsidP="00D26E5F">
            <w:pPr>
              <w:numPr>
                <w:ilvl w:val="0"/>
                <w:numId w:val="188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250F63A2" w14:textId="77777777" w:rsidR="002848DD" w:rsidRPr="00D96142" w:rsidRDefault="00BF003F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Типоразмер НКТ для установки стингера, мм; группа прочности; резьба</w:t>
            </w:r>
          </w:p>
        </w:tc>
        <w:tc>
          <w:tcPr>
            <w:tcW w:w="1784" w:type="pct"/>
          </w:tcPr>
          <w:p w14:paraId="5A6DF479" w14:textId="434FE42D" w:rsidR="002848DD" w:rsidRPr="00D96142" w:rsidRDefault="00BF003F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88,9 х 6,5; N-80; треугольная</w:t>
            </w:r>
            <w:r w:rsidR="00776B5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0E3D09D8" w14:textId="77777777" w:rsidTr="00960049">
        <w:trPr>
          <w:trHeight w:val="240"/>
        </w:trPr>
        <w:tc>
          <w:tcPr>
            <w:tcW w:w="342" w:type="pct"/>
          </w:tcPr>
          <w:p w14:paraId="4A8B6B3C" w14:textId="77777777" w:rsidR="002848DD" w:rsidRPr="00D96142" w:rsidRDefault="002848DD" w:rsidP="00D26E5F">
            <w:pPr>
              <w:numPr>
                <w:ilvl w:val="0"/>
                <w:numId w:val="188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619DBAC1" w14:textId="77777777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Диаметр ГНКТ для нормализации хвостовика, мм</w:t>
            </w:r>
          </w:p>
        </w:tc>
        <w:tc>
          <w:tcPr>
            <w:tcW w:w="1784" w:type="pct"/>
          </w:tcPr>
          <w:p w14:paraId="7B1275C5" w14:textId="49F5C8F0" w:rsidR="002848DD" w:rsidRPr="00D96142" w:rsidRDefault="00BF003F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38; 44</w:t>
            </w:r>
            <w:r w:rsidR="00776B5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10C296A9" w14:textId="77777777" w:rsidTr="00960049">
        <w:trPr>
          <w:trHeight w:val="240"/>
        </w:trPr>
        <w:tc>
          <w:tcPr>
            <w:tcW w:w="342" w:type="pct"/>
          </w:tcPr>
          <w:p w14:paraId="56AF5FEF" w14:textId="77777777" w:rsidR="002848DD" w:rsidRPr="00D96142" w:rsidRDefault="002848DD" w:rsidP="00D26E5F">
            <w:pPr>
              <w:numPr>
                <w:ilvl w:val="0"/>
                <w:numId w:val="188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</w:tcPr>
          <w:p w14:paraId="21004412" w14:textId="77777777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Минимальный проходной диаметр устьевой обвязки для ГРП</w:t>
            </w:r>
          </w:p>
        </w:tc>
        <w:tc>
          <w:tcPr>
            <w:tcW w:w="1784" w:type="pct"/>
          </w:tcPr>
          <w:p w14:paraId="22401DC3" w14:textId="7A57C8DE" w:rsidR="002848DD" w:rsidRPr="00D96142" w:rsidRDefault="00BF003F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2A7D">
              <w:rPr>
                <w:rFonts w:ascii="Times New Roman" w:eastAsia="Calibri" w:hAnsi="Times New Roman" w:cs="Times New Roman"/>
                <w:sz w:val="20"/>
                <w:szCs w:val="20"/>
              </w:rPr>
              <w:t>74</w:t>
            </w:r>
            <w:r w:rsidR="00776B57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  <w:tr w:rsidR="00D26E5F" w:rsidRPr="00D96142" w14:paraId="7C800C07" w14:textId="77777777" w:rsidTr="00960049">
        <w:trPr>
          <w:trHeight w:val="240"/>
        </w:trPr>
        <w:tc>
          <w:tcPr>
            <w:tcW w:w="342" w:type="pct"/>
            <w:shd w:val="clear" w:color="auto" w:fill="auto"/>
          </w:tcPr>
          <w:p w14:paraId="141A9C8D" w14:textId="77777777" w:rsidR="002848DD" w:rsidRPr="00D96142" w:rsidRDefault="002848DD" w:rsidP="00D26E5F">
            <w:pPr>
              <w:numPr>
                <w:ilvl w:val="0"/>
                <w:numId w:val="188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4" w:type="pct"/>
            <w:shd w:val="clear" w:color="auto" w:fill="auto"/>
          </w:tcPr>
          <w:p w14:paraId="5BF487D1" w14:textId="77777777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>Кислотные обработки пласта</w:t>
            </w:r>
          </w:p>
        </w:tc>
        <w:tc>
          <w:tcPr>
            <w:tcW w:w="1784" w:type="pct"/>
          </w:tcPr>
          <w:p w14:paraId="4F0B386A" w14:textId="6B32E0C6" w:rsidR="002848DD" w:rsidRPr="00D96142" w:rsidRDefault="002848DD" w:rsidP="0059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 (12% </w:t>
            </w:r>
            <w:r w:rsidRPr="00D9614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HCl</w:t>
            </w: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освоении и ГРП) / Нет</w:t>
            </w:r>
            <w:r w:rsidR="00776B57"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96142" w:rsidRPr="00B42A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(изменяемое поле)</w:t>
            </w:r>
          </w:p>
        </w:tc>
      </w:tr>
    </w:tbl>
    <w:p w14:paraId="575A5A5C" w14:textId="6BDBC94A" w:rsidR="00031B9C" w:rsidRPr="00D96142" w:rsidRDefault="00434605" w:rsidP="00CD493E">
      <w:pPr>
        <w:pStyle w:val="S23"/>
        <w:numPr>
          <w:ilvl w:val="1"/>
          <w:numId w:val="187"/>
        </w:numPr>
        <w:tabs>
          <w:tab w:val="left" w:pos="567"/>
        </w:tabs>
        <w:spacing w:before="240" w:after="120"/>
        <w:ind w:left="0" w:firstLine="0"/>
      </w:pPr>
      <w:bookmarkStart w:id="178" w:name="_4_Регистрация_изменений"/>
      <w:bookmarkStart w:id="179" w:name="_Toc80197691"/>
      <w:bookmarkStart w:id="180" w:name="_Toc82593217"/>
      <w:bookmarkStart w:id="181" w:name="_Toc82593422"/>
      <w:bookmarkStart w:id="182" w:name="_Toc89859061"/>
      <w:bookmarkStart w:id="183" w:name="_Toc89864587"/>
      <w:bookmarkEnd w:id="125"/>
      <w:bookmarkEnd w:id="126"/>
      <w:bookmarkEnd w:id="127"/>
      <w:bookmarkEnd w:id="128"/>
      <w:bookmarkEnd w:id="178"/>
      <w:r w:rsidRPr="00D96142">
        <w:rPr>
          <w:caps w:val="0"/>
        </w:rPr>
        <w:lastRenderedPageBreak/>
        <w:t>ТЕХНИЧЕСКИЕ ТРЕБОВАНИЯ К НЕЦЕМЕНТИРУЕМОЙ КОМПОНОВКЕ «ШАРЫ И МУФТЫ» ПРИ БУРЕНИИ НОВЫХ СКВАЖИН С ЭКСПЛУАТАЦИОННОЙ КОЛОННОЙ ДИАМЕТРОМ 178 ММ И ХВОСТОВИКОМ ДИАМЕТРОМ 114 ММ</w:t>
      </w:r>
      <w:bookmarkEnd w:id="179"/>
      <w:bookmarkEnd w:id="180"/>
      <w:bookmarkEnd w:id="181"/>
      <w:bookmarkEnd w:id="182"/>
      <w:bookmarkEnd w:id="183"/>
    </w:p>
    <w:p w14:paraId="404951F7" w14:textId="4C75AC03" w:rsidR="00321447" w:rsidRDefault="00A258DA" w:rsidP="003D2FE9">
      <w:pPr>
        <w:widowControl w:val="0"/>
        <w:tabs>
          <w:tab w:val="left" w:pos="169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B42A7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B42A7D" w:rsidRPr="00D96142">
        <w:rPr>
          <w:rFonts w:ascii="Times New Roman" w:eastAsia="Times New Roman" w:hAnsi="Times New Roman" w:cs="Times New Roman"/>
          <w:sz w:val="24"/>
          <w:szCs w:val="24"/>
          <w:lang w:eastAsia="ru-RU"/>
        </w:rPr>
        <w:t>азделе</w:t>
      </w:r>
      <w:r w:rsidR="00B42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3EF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B42A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настоящих Типовых требований</w:t>
      </w:r>
      <w:r w:rsidR="00385810" w:rsidRPr="00D96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представлено о</w:t>
      </w:r>
      <w:r w:rsidR="00321447" w:rsidRPr="00D96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борудование заканчивания наклонно-направленных скважин 178/114 с горизонтальным </w:t>
      </w:r>
      <w:r w:rsidR="00047B4C" w:rsidRPr="00D9614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окончанием</w:t>
      </w:r>
      <w:r w:rsidR="00321447" w:rsidRPr="00D9614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нецементируемыми хвостовиками с пакерами и муфтами ГРП, активируемы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321447" w:rsidRPr="00D96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шарами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Данный тип компоновок используется </w:t>
      </w:r>
      <w:r w:rsidRPr="00D9614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321447" w:rsidRPr="00D96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многостадийного ГРП.</w:t>
      </w:r>
    </w:p>
    <w:p w14:paraId="7BB5B54E" w14:textId="4017C41A" w:rsidR="00A258DA" w:rsidRPr="00D96142" w:rsidRDefault="00A258DA" w:rsidP="003D2FE9">
      <w:pPr>
        <w:widowControl w:val="0"/>
        <w:tabs>
          <w:tab w:val="left" w:pos="169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Таблицах 2-21 приведены требования к элементам оборудования, из которых состоит данный тип компоновок. </w:t>
      </w:r>
    </w:p>
    <w:p w14:paraId="6B3DC24A" w14:textId="0E7B8A4F" w:rsidR="00A87A7B" w:rsidRPr="00673EFD" w:rsidRDefault="00F721A9" w:rsidP="009A5F77">
      <w:pPr>
        <w:pStyle w:val="afff5"/>
        <w:numPr>
          <w:ilvl w:val="2"/>
          <w:numId w:val="187"/>
        </w:numPr>
        <w:tabs>
          <w:tab w:val="left" w:pos="709"/>
        </w:tabs>
        <w:spacing w:before="240" w:after="0" w:line="240" w:lineRule="auto"/>
        <w:ind w:left="0" w:firstLine="0"/>
        <w:outlineLvl w:val="2"/>
        <w:rPr>
          <w:rFonts w:ascii="Arial" w:hAnsi="Arial" w:cs="Arial"/>
          <w:b/>
          <w:i/>
          <w:sz w:val="20"/>
          <w:szCs w:val="24"/>
        </w:rPr>
      </w:pPr>
      <w:bookmarkStart w:id="184" w:name="_Toc75191828"/>
      <w:bookmarkStart w:id="185" w:name="_Toc75192056"/>
      <w:bookmarkStart w:id="186" w:name="_Toc75254843"/>
      <w:bookmarkStart w:id="187" w:name="_Toc75259124"/>
      <w:bookmarkStart w:id="188" w:name="_Toc75266101"/>
      <w:bookmarkStart w:id="189" w:name="_Toc75277945"/>
      <w:bookmarkStart w:id="190" w:name="_Toc75278160"/>
      <w:bookmarkStart w:id="191" w:name="_Toc75278376"/>
      <w:bookmarkStart w:id="192" w:name="_Toc75278592"/>
      <w:bookmarkStart w:id="193" w:name="_Toc75278808"/>
      <w:bookmarkStart w:id="194" w:name="_Toc75279023"/>
      <w:bookmarkStart w:id="195" w:name="_Toc75279452"/>
      <w:bookmarkStart w:id="196" w:name="_Toc75279667"/>
      <w:bookmarkStart w:id="197" w:name="_Toc75871812"/>
      <w:bookmarkStart w:id="198" w:name="_Toc76024508"/>
      <w:bookmarkStart w:id="199" w:name="_Toc80197692"/>
      <w:bookmarkStart w:id="200" w:name="_Toc82536901"/>
      <w:bookmarkStart w:id="201" w:name="_Toc75191829"/>
      <w:bookmarkStart w:id="202" w:name="_Toc75192057"/>
      <w:bookmarkStart w:id="203" w:name="_Toc75254844"/>
      <w:bookmarkStart w:id="204" w:name="_Toc75259125"/>
      <w:bookmarkStart w:id="205" w:name="_Toc75266102"/>
      <w:bookmarkStart w:id="206" w:name="_Toc75277946"/>
      <w:bookmarkStart w:id="207" w:name="_Toc75278161"/>
      <w:bookmarkStart w:id="208" w:name="_Toc75278377"/>
      <w:bookmarkStart w:id="209" w:name="_Toc75278593"/>
      <w:bookmarkStart w:id="210" w:name="_Toc75278809"/>
      <w:bookmarkStart w:id="211" w:name="_Toc75279024"/>
      <w:bookmarkStart w:id="212" w:name="_Toc75279453"/>
      <w:bookmarkStart w:id="213" w:name="_Toc75279668"/>
      <w:bookmarkStart w:id="214" w:name="_Toc75871813"/>
      <w:bookmarkStart w:id="215" w:name="_Toc76024509"/>
      <w:bookmarkStart w:id="216" w:name="_Toc80197693"/>
      <w:bookmarkStart w:id="217" w:name="_Toc82536902"/>
      <w:bookmarkStart w:id="218" w:name="_Toc75191830"/>
      <w:bookmarkStart w:id="219" w:name="_Toc75192058"/>
      <w:bookmarkStart w:id="220" w:name="_Toc75254845"/>
      <w:bookmarkStart w:id="221" w:name="_Toc75259126"/>
      <w:bookmarkStart w:id="222" w:name="_Toc75266103"/>
      <w:bookmarkStart w:id="223" w:name="_Toc75277947"/>
      <w:bookmarkStart w:id="224" w:name="_Toc75278162"/>
      <w:bookmarkStart w:id="225" w:name="_Toc75278378"/>
      <w:bookmarkStart w:id="226" w:name="_Toc75278594"/>
      <w:bookmarkStart w:id="227" w:name="_Toc75278810"/>
      <w:bookmarkStart w:id="228" w:name="_Toc75279025"/>
      <w:bookmarkStart w:id="229" w:name="_Toc75279454"/>
      <w:bookmarkStart w:id="230" w:name="_Toc75279669"/>
      <w:bookmarkStart w:id="231" w:name="_Toc75871814"/>
      <w:bookmarkStart w:id="232" w:name="_Toc76024510"/>
      <w:bookmarkStart w:id="233" w:name="_Toc80197694"/>
      <w:bookmarkStart w:id="234" w:name="_Toc82536903"/>
      <w:bookmarkStart w:id="235" w:name="_Toc75191831"/>
      <w:bookmarkStart w:id="236" w:name="_Toc75192059"/>
      <w:bookmarkStart w:id="237" w:name="_Toc75254846"/>
      <w:bookmarkStart w:id="238" w:name="_Toc75259127"/>
      <w:bookmarkStart w:id="239" w:name="_Toc75266104"/>
      <w:bookmarkStart w:id="240" w:name="_Toc75277948"/>
      <w:bookmarkStart w:id="241" w:name="_Toc75278163"/>
      <w:bookmarkStart w:id="242" w:name="_Toc75278379"/>
      <w:bookmarkStart w:id="243" w:name="_Toc75278595"/>
      <w:bookmarkStart w:id="244" w:name="_Toc75278811"/>
      <w:bookmarkStart w:id="245" w:name="_Toc75279026"/>
      <w:bookmarkStart w:id="246" w:name="_Toc75279455"/>
      <w:bookmarkStart w:id="247" w:name="_Toc75279670"/>
      <w:bookmarkStart w:id="248" w:name="_Toc75871815"/>
      <w:bookmarkStart w:id="249" w:name="_Toc76024511"/>
      <w:bookmarkStart w:id="250" w:name="_Toc80197695"/>
      <w:bookmarkStart w:id="251" w:name="_Toc82536904"/>
      <w:bookmarkStart w:id="252" w:name="_Toc75191832"/>
      <w:bookmarkStart w:id="253" w:name="_Toc75192060"/>
      <w:bookmarkStart w:id="254" w:name="_Toc75254847"/>
      <w:bookmarkStart w:id="255" w:name="_Toc75259128"/>
      <w:bookmarkStart w:id="256" w:name="_Toc75266105"/>
      <w:bookmarkStart w:id="257" w:name="_Toc75277949"/>
      <w:bookmarkStart w:id="258" w:name="_Toc75278164"/>
      <w:bookmarkStart w:id="259" w:name="_Toc75278380"/>
      <w:bookmarkStart w:id="260" w:name="_Toc75278596"/>
      <w:bookmarkStart w:id="261" w:name="_Toc75278812"/>
      <w:bookmarkStart w:id="262" w:name="_Toc75279027"/>
      <w:bookmarkStart w:id="263" w:name="_Toc75279456"/>
      <w:bookmarkStart w:id="264" w:name="_Toc75279671"/>
      <w:bookmarkStart w:id="265" w:name="_Toc75871816"/>
      <w:bookmarkStart w:id="266" w:name="_Toc76024512"/>
      <w:bookmarkStart w:id="267" w:name="_Toc80197696"/>
      <w:bookmarkStart w:id="268" w:name="_Toc82536905"/>
      <w:bookmarkStart w:id="269" w:name="_Toc74040662"/>
      <w:bookmarkStart w:id="270" w:name="_Toc80197697"/>
      <w:bookmarkStart w:id="271" w:name="_Toc82593218"/>
      <w:bookmarkStart w:id="272" w:name="_Toc82593423"/>
      <w:bookmarkStart w:id="273" w:name="_Toc89859062"/>
      <w:bookmarkStart w:id="274" w:name="_Toc89864588"/>
      <w:bookmarkEnd w:id="129"/>
      <w:bookmarkEnd w:id="130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r w:rsidRPr="00673EFD">
        <w:rPr>
          <w:rFonts w:ascii="Arial" w:hAnsi="Arial" w:cs="Arial"/>
          <w:b/>
          <w:i/>
          <w:sz w:val="20"/>
          <w:szCs w:val="24"/>
        </w:rPr>
        <w:t>ОБЩИЕ ТРЕБОВАНИЯ, ПРЕДЪЯВЛЯЕМЫЕ КО ВСЕМУ ОБОРУДОВАНИЮ</w:t>
      </w:r>
      <w:bookmarkEnd w:id="269"/>
      <w:bookmarkEnd w:id="270"/>
      <w:bookmarkEnd w:id="271"/>
      <w:bookmarkEnd w:id="272"/>
      <w:bookmarkEnd w:id="273"/>
      <w:bookmarkEnd w:id="274"/>
    </w:p>
    <w:p w14:paraId="3B5374FD" w14:textId="77777777" w:rsidR="00860737" w:rsidRPr="00D96142" w:rsidRDefault="00860737" w:rsidP="00881E53">
      <w:pPr>
        <w:pStyle w:val="afff5"/>
        <w:spacing w:before="120" w:after="60" w:line="240" w:lineRule="auto"/>
        <w:ind w:left="0"/>
        <w:contextualSpacing w:val="0"/>
        <w:jc w:val="right"/>
        <w:rPr>
          <w:rFonts w:ascii="Arial" w:hAnsi="Arial" w:cs="Arial"/>
          <w:b/>
          <w:sz w:val="20"/>
          <w:szCs w:val="24"/>
        </w:rPr>
      </w:pPr>
      <w:r w:rsidRPr="00D96142">
        <w:rPr>
          <w:rFonts w:ascii="Arial" w:hAnsi="Arial" w:cs="Arial"/>
          <w:b/>
          <w:sz w:val="20"/>
          <w:szCs w:val="24"/>
        </w:rPr>
        <w:t xml:space="preserve">Таблица </w:t>
      </w:r>
      <w:r w:rsidRPr="00D96142">
        <w:rPr>
          <w:rFonts w:ascii="Arial" w:hAnsi="Arial" w:cs="Arial"/>
          <w:b/>
          <w:sz w:val="20"/>
          <w:szCs w:val="24"/>
        </w:rPr>
        <w:fldChar w:fldCharType="begin"/>
      </w:r>
      <w:r w:rsidRPr="00D96142">
        <w:rPr>
          <w:rFonts w:ascii="Arial" w:hAnsi="Arial" w:cs="Arial"/>
          <w:b/>
          <w:sz w:val="20"/>
          <w:szCs w:val="24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  <w:szCs w:val="24"/>
        </w:rPr>
        <w:fldChar w:fldCharType="separate"/>
      </w:r>
      <w:r w:rsidR="00FF660E">
        <w:rPr>
          <w:rFonts w:ascii="Arial" w:hAnsi="Arial" w:cs="Arial"/>
          <w:b/>
          <w:noProof/>
          <w:sz w:val="20"/>
          <w:szCs w:val="24"/>
        </w:rPr>
        <w:t>2</w:t>
      </w:r>
      <w:r w:rsidRPr="00D96142">
        <w:rPr>
          <w:rFonts w:ascii="Arial" w:hAnsi="Arial" w:cs="Arial"/>
          <w:b/>
          <w:sz w:val="20"/>
          <w:szCs w:val="24"/>
        </w:rPr>
        <w:fldChar w:fldCharType="end"/>
      </w:r>
    </w:p>
    <w:tbl>
      <w:tblPr>
        <w:tblStyle w:val="3b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70"/>
        <w:gridCol w:w="3652"/>
      </w:tblGrid>
      <w:tr w:rsidR="00A87A7B" w:rsidRPr="00D96142" w14:paraId="37122049" w14:textId="77777777" w:rsidTr="0024438D">
        <w:trPr>
          <w:trHeight w:val="34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BBBDB2A" w14:textId="77777777" w:rsidR="00A87A7B" w:rsidRPr="00D96142" w:rsidRDefault="00F721A9" w:rsidP="00CD493E">
            <w:pPr>
              <w:pStyle w:val="Sf1"/>
              <w:keepNext w:val="0"/>
              <w:widowControl/>
              <w:jc w:val="center"/>
              <w:rPr>
                <w:sz w:val="16"/>
                <w:szCs w:val="16"/>
              </w:rPr>
            </w:pPr>
            <w:r w:rsidRPr="00D96142">
              <w:rPr>
                <w:sz w:val="16"/>
                <w:szCs w:val="16"/>
              </w:rPr>
              <w:t>№ П/П</w:t>
            </w:r>
          </w:p>
        </w:tc>
        <w:tc>
          <w:tcPr>
            <w:tcW w:w="5670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0D39826" w14:textId="77777777" w:rsidR="00A87A7B" w:rsidRPr="00D96142" w:rsidRDefault="00F721A9" w:rsidP="00CD493E">
            <w:pPr>
              <w:pStyle w:val="Sf1"/>
              <w:keepNext w:val="0"/>
              <w:widowControl/>
              <w:jc w:val="center"/>
              <w:rPr>
                <w:sz w:val="16"/>
                <w:szCs w:val="16"/>
              </w:rPr>
            </w:pPr>
            <w:r w:rsidRPr="00D96142">
              <w:rPr>
                <w:sz w:val="16"/>
                <w:szCs w:val="16"/>
              </w:rPr>
              <w:t>ПАРАМЕТРЫ</w:t>
            </w:r>
          </w:p>
        </w:tc>
        <w:tc>
          <w:tcPr>
            <w:tcW w:w="3652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080C4FF" w14:textId="77777777" w:rsidR="00A87A7B" w:rsidRPr="00D96142" w:rsidRDefault="00F721A9" w:rsidP="00CD493E">
            <w:pPr>
              <w:pStyle w:val="Sf1"/>
              <w:keepNext w:val="0"/>
              <w:widowControl/>
              <w:jc w:val="center"/>
              <w:rPr>
                <w:sz w:val="16"/>
                <w:szCs w:val="16"/>
              </w:rPr>
            </w:pPr>
            <w:r w:rsidRPr="00D96142">
              <w:rPr>
                <w:sz w:val="16"/>
                <w:szCs w:val="16"/>
              </w:rPr>
              <w:t>ЗНАЧЕНИЕ (ОПИСАНИЕ, ВЕЛИЧИНА)</w:t>
            </w:r>
          </w:p>
        </w:tc>
      </w:tr>
      <w:tr w:rsidR="00A87A7B" w:rsidRPr="00D96142" w14:paraId="2A94F527" w14:textId="77777777" w:rsidTr="0024438D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4D6D6C75" w14:textId="77777777" w:rsidR="00A87A7B" w:rsidRPr="00D96142" w:rsidRDefault="00A87A7B" w:rsidP="00A87A7B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9E69978" w14:textId="77777777" w:rsidR="00A87A7B" w:rsidRPr="00D96142" w:rsidRDefault="00A87A7B" w:rsidP="00A87A7B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652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1E9A900D" w14:textId="77777777" w:rsidR="00A87A7B" w:rsidRPr="00D96142" w:rsidRDefault="00A87A7B" w:rsidP="00A87A7B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A87A7B" w:rsidRPr="00D96142" w14:paraId="0223AD89" w14:textId="77777777" w:rsidTr="00881E53">
        <w:tc>
          <w:tcPr>
            <w:tcW w:w="567" w:type="dxa"/>
            <w:tcBorders>
              <w:top w:val="single" w:sz="12" w:space="0" w:color="auto"/>
            </w:tcBorders>
          </w:tcPr>
          <w:p w14:paraId="2F8D9603" w14:textId="77777777" w:rsidR="00A87A7B" w:rsidRPr="00D96142" w:rsidRDefault="00A87A7B" w:rsidP="00F62FAE">
            <w:pPr>
              <w:numPr>
                <w:ilvl w:val="0"/>
                <w:numId w:val="47"/>
              </w:numPr>
              <w:ind w:left="0" w:firstLine="34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12" w:space="0" w:color="auto"/>
            </w:tcBorders>
          </w:tcPr>
          <w:p w14:paraId="65C0B772" w14:textId="439846CA" w:rsidR="00A87A7B" w:rsidRPr="00D96142" w:rsidRDefault="00A87A7B" w:rsidP="00594D16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Допустимая осевая растягивающая нагрузка, не менее, т</w:t>
            </w:r>
          </w:p>
        </w:tc>
        <w:tc>
          <w:tcPr>
            <w:tcW w:w="3652" w:type="dxa"/>
            <w:tcBorders>
              <w:top w:val="single" w:sz="12" w:space="0" w:color="auto"/>
            </w:tcBorders>
          </w:tcPr>
          <w:p w14:paraId="2D4A7FC2" w14:textId="77777777" w:rsidR="00A87A7B" w:rsidRPr="00D96142" w:rsidRDefault="00A87A7B" w:rsidP="00594D16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87,5 без учета КЗП,</w:t>
            </w:r>
          </w:p>
          <w:p w14:paraId="1E140C2C" w14:textId="77777777" w:rsidR="00A87A7B" w:rsidRPr="00D96142" w:rsidRDefault="00A87A7B" w:rsidP="00594D16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70 с учетом КЗП 1,25</w:t>
            </w:r>
          </w:p>
        </w:tc>
      </w:tr>
      <w:tr w:rsidR="00A87A7B" w:rsidRPr="00D96142" w14:paraId="7658CD19" w14:textId="77777777" w:rsidTr="00881E53">
        <w:tc>
          <w:tcPr>
            <w:tcW w:w="567" w:type="dxa"/>
          </w:tcPr>
          <w:p w14:paraId="2DC50111" w14:textId="77777777" w:rsidR="00A87A7B" w:rsidRPr="00D96142" w:rsidRDefault="00A87A7B" w:rsidP="00F62FAE">
            <w:pPr>
              <w:numPr>
                <w:ilvl w:val="0"/>
                <w:numId w:val="47"/>
              </w:numPr>
              <w:ind w:left="0" w:firstLine="34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9C6A7AA" w14:textId="77777777" w:rsidR="00A87A7B" w:rsidRPr="00D96142" w:rsidRDefault="00A87A7B" w:rsidP="00594D16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Допустимая осевая сжимающая нагрузка, не менее, т</w:t>
            </w:r>
          </w:p>
        </w:tc>
        <w:tc>
          <w:tcPr>
            <w:tcW w:w="3652" w:type="dxa"/>
          </w:tcPr>
          <w:p w14:paraId="551B2855" w14:textId="77777777" w:rsidR="00A87A7B" w:rsidRPr="00D96142" w:rsidRDefault="00A87A7B" w:rsidP="00594D16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62,5 без учета КЗП,</w:t>
            </w:r>
          </w:p>
          <w:p w14:paraId="0DE71D39" w14:textId="77777777" w:rsidR="00A87A7B" w:rsidRPr="00D96142" w:rsidRDefault="00A87A7B" w:rsidP="00594D16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50 с учетом КЗП 1,25</w:t>
            </w:r>
          </w:p>
        </w:tc>
      </w:tr>
      <w:tr w:rsidR="00A87A7B" w:rsidRPr="00D96142" w14:paraId="563BB51C" w14:textId="77777777" w:rsidTr="00881E53">
        <w:tc>
          <w:tcPr>
            <w:tcW w:w="567" w:type="dxa"/>
          </w:tcPr>
          <w:p w14:paraId="47C13D87" w14:textId="77777777" w:rsidR="00A87A7B" w:rsidRPr="00D96142" w:rsidRDefault="00A87A7B" w:rsidP="00F62FAE">
            <w:pPr>
              <w:numPr>
                <w:ilvl w:val="0"/>
                <w:numId w:val="47"/>
              </w:numPr>
              <w:ind w:left="0" w:firstLine="34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B625136" w14:textId="77777777" w:rsidR="00A87A7B" w:rsidRPr="00D96142" w:rsidRDefault="00A87A7B" w:rsidP="00594D16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Дифференциальный перепад давления, выдерживаемый оборудованием, не менее, МПа</w:t>
            </w:r>
          </w:p>
        </w:tc>
        <w:tc>
          <w:tcPr>
            <w:tcW w:w="3652" w:type="dxa"/>
          </w:tcPr>
          <w:p w14:paraId="65D27768" w14:textId="77777777" w:rsidR="00A87A7B" w:rsidRPr="00D96142" w:rsidRDefault="00A87A7B" w:rsidP="00594D16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68,9</w:t>
            </w:r>
          </w:p>
        </w:tc>
      </w:tr>
      <w:tr w:rsidR="00A87A7B" w:rsidRPr="00D96142" w14:paraId="34065B2B" w14:textId="77777777" w:rsidTr="00881E53">
        <w:tc>
          <w:tcPr>
            <w:tcW w:w="567" w:type="dxa"/>
          </w:tcPr>
          <w:p w14:paraId="4B9FD554" w14:textId="77777777" w:rsidR="00A87A7B" w:rsidRPr="00D96142" w:rsidRDefault="00A87A7B" w:rsidP="00F62FAE">
            <w:pPr>
              <w:numPr>
                <w:ilvl w:val="0"/>
                <w:numId w:val="47"/>
              </w:numPr>
              <w:ind w:left="0" w:firstLine="34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DC7CF68" w14:textId="77777777" w:rsidR="00A87A7B" w:rsidRPr="00D96142" w:rsidRDefault="00A87A7B" w:rsidP="00594D16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Тип присоединительной резьбы</w:t>
            </w:r>
          </w:p>
        </w:tc>
        <w:tc>
          <w:tcPr>
            <w:tcW w:w="3652" w:type="dxa"/>
          </w:tcPr>
          <w:p w14:paraId="056CA519" w14:textId="77777777" w:rsidR="00A87A7B" w:rsidRPr="00D96142" w:rsidRDefault="00A87A7B" w:rsidP="00594D16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Должен соответствовать типу резьбы обсадной трубы хвостовика / бурильной трубы / НКТ, согласно назначения изделия</w:t>
            </w:r>
          </w:p>
        </w:tc>
      </w:tr>
      <w:tr w:rsidR="00A87A7B" w:rsidRPr="00D96142" w14:paraId="669EC5FC" w14:textId="77777777" w:rsidTr="00881E53">
        <w:tc>
          <w:tcPr>
            <w:tcW w:w="567" w:type="dxa"/>
          </w:tcPr>
          <w:p w14:paraId="72E4451A" w14:textId="77777777" w:rsidR="00A87A7B" w:rsidRPr="00D96142" w:rsidRDefault="00A87A7B" w:rsidP="00F62FAE">
            <w:pPr>
              <w:numPr>
                <w:ilvl w:val="0"/>
                <w:numId w:val="47"/>
              </w:numPr>
              <w:ind w:left="0" w:firstLine="34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A3BF766" w14:textId="77777777" w:rsidR="00A87A7B" w:rsidRPr="00D96142" w:rsidRDefault="00A87A7B" w:rsidP="00594D16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Сохранение работоспособности в интервале скважины с зенитным углом от 0 до 95 градусов</w:t>
            </w:r>
          </w:p>
        </w:tc>
        <w:tc>
          <w:tcPr>
            <w:tcW w:w="3652" w:type="dxa"/>
          </w:tcPr>
          <w:p w14:paraId="298ECEC3" w14:textId="77777777" w:rsidR="00A87A7B" w:rsidRPr="00D96142" w:rsidRDefault="00A87A7B" w:rsidP="00594D16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Да</w:t>
            </w:r>
          </w:p>
        </w:tc>
      </w:tr>
      <w:tr w:rsidR="00A87A7B" w:rsidRPr="00D96142" w14:paraId="178E82A7" w14:textId="77777777" w:rsidTr="00881E53">
        <w:tc>
          <w:tcPr>
            <w:tcW w:w="567" w:type="dxa"/>
          </w:tcPr>
          <w:p w14:paraId="741E48C2" w14:textId="77777777" w:rsidR="00A87A7B" w:rsidRPr="00D96142" w:rsidRDefault="00A87A7B" w:rsidP="00F62FAE">
            <w:pPr>
              <w:numPr>
                <w:ilvl w:val="0"/>
                <w:numId w:val="47"/>
              </w:numPr>
              <w:ind w:left="0" w:firstLine="34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8DA301D" w14:textId="77777777" w:rsidR="00A87A7B" w:rsidRPr="00D96142" w:rsidRDefault="00A87A7B" w:rsidP="00594D16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Срок эксплуатации скважины, в том числе оборудования хвостовика, лет</w:t>
            </w:r>
          </w:p>
        </w:tc>
        <w:tc>
          <w:tcPr>
            <w:tcW w:w="3652" w:type="dxa"/>
          </w:tcPr>
          <w:p w14:paraId="7574A944" w14:textId="77777777" w:rsidR="00A87A7B" w:rsidRPr="00D96142" w:rsidRDefault="00A87A7B" w:rsidP="00594D16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25</w:t>
            </w:r>
          </w:p>
        </w:tc>
      </w:tr>
      <w:tr w:rsidR="00A87A7B" w:rsidRPr="00D96142" w14:paraId="0A2D73AE" w14:textId="77777777" w:rsidTr="00881E53">
        <w:tc>
          <w:tcPr>
            <w:tcW w:w="567" w:type="dxa"/>
          </w:tcPr>
          <w:p w14:paraId="5136F857" w14:textId="77777777" w:rsidR="00A87A7B" w:rsidRPr="00D96142" w:rsidRDefault="00A87A7B" w:rsidP="00F62FAE">
            <w:pPr>
              <w:numPr>
                <w:ilvl w:val="0"/>
                <w:numId w:val="47"/>
              </w:numPr>
              <w:ind w:left="0" w:firstLine="34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4E1F9DF" w14:textId="77777777" w:rsidR="00A87A7B" w:rsidRPr="00D96142" w:rsidRDefault="00A87A7B" w:rsidP="00594D16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Гарантийный срок работоспособности спущенного оборудования, лет</w:t>
            </w:r>
          </w:p>
        </w:tc>
        <w:tc>
          <w:tcPr>
            <w:tcW w:w="3652" w:type="dxa"/>
          </w:tcPr>
          <w:p w14:paraId="2C3BB8CE" w14:textId="77777777" w:rsidR="00A87A7B" w:rsidRPr="00D96142" w:rsidRDefault="00A87A7B" w:rsidP="00594D16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3</w:t>
            </w:r>
          </w:p>
        </w:tc>
      </w:tr>
      <w:tr w:rsidR="00A87A7B" w:rsidRPr="00D96142" w14:paraId="25554BC1" w14:textId="77777777" w:rsidTr="00881E53">
        <w:tc>
          <w:tcPr>
            <w:tcW w:w="567" w:type="dxa"/>
          </w:tcPr>
          <w:p w14:paraId="0CBBA092" w14:textId="77777777" w:rsidR="00A87A7B" w:rsidRPr="00D96142" w:rsidRDefault="00A87A7B" w:rsidP="00F62FAE">
            <w:pPr>
              <w:numPr>
                <w:ilvl w:val="0"/>
                <w:numId w:val="47"/>
              </w:numPr>
              <w:ind w:left="0" w:firstLine="34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50BCA06" w14:textId="77777777" w:rsidR="00A87A7B" w:rsidRPr="00D96142" w:rsidRDefault="00A87A7B" w:rsidP="00594D16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Порядок активации оборудования</w:t>
            </w:r>
          </w:p>
        </w:tc>
        <w:tc>
          <w:tcPr>
            <w:tcW w:w="3652" w:type="dxa"/>
          </w:tcPr>
          <w:p w14:paraId="0051F883" w14:textId="43E09B89" w:rsidR="00A87A7B" w:rsidRPr="00D96142" w:rsidRDefault="00A87A7B" w:rsidP="00881E53">
            <w:pPr>
              <w:numPr>
                <w:ilvl w:val="0"/>
                <w:numId w:val="56"/>
              </w:numPr>
              <w:spacing w:before="60"/>
              <w:ind w:left="567" w:hanging="397"/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Якорный узел пакер-подвески хвостовика</w:t>
            </w:r>
            <w:r w:rsidR="00702C05">
              <w:rPr>
                <w:rFonts w:eastAsia="Calibri"/>
                <w:sz w:val="24"/>
              </w:rPr>
              <w:t>;</w:t>
            </w:r>
          </w:p>
          <w:p w14:paraId="63B77322" w14:textId="2A7684BF" w:rsidR="00A87A7B" w:rsidRPr="00D96142" w:rsidRDefault="009A5F77" w:rsidP="00881E53">
            <w:pPr>
              <w:numPr>
                <w:ilvl w:val="0"/>
                <w:numId w:val="56"/>
              </w:numPr>
              <w:spacing w:before="60"/>
              <w:ind w:left="567" w:hanging="397"/>
              <w:jc w:val="both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р</w:t>
            </w:r>
            <w:r w:rsidR="00A87A7B" w:rsidRPr="00D96142">
              <w:rPr>
                <w:rFonts w:eastAsia="Calibri"/>
                <w:sz w:val="24"/>
              </w:rPr>
              <w:t>азобщающие пакера</w:t>
            </w:r>
            <w:r w:rsidR="00702C05">
              <w:rPr>
                <w:rFonts w:eastAsia="Calibri"/>
                <w:sz w:val="24"/>
              </w:rPr>
              <w:t>;</w:t>
            </w:r>
          </w:p>
          <w:p w14:paraId="0FC8CC61" w14:textId="1FCF5C72" w:rsidR="00A87A7B" w:rsidRPr="00D96142" w:rsidRDefault="009A5F77" w:rsidP="00881E53">
            <w:pPr>
              <w:numPr>
                <w:ilvl w:val="0"/>
                <w:numId w:val="56"/>
              </w:numPr>
              <w:spacing w:before="60"/>
              <w:ind w:left="567" w:hanging="397"/>
              <w:jc w:val="both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о</w:t>
            </w:r>
            <w:r w:rsidRPr="00D96142">
              <w:rPr>
                <w:rFonts w:eastAsia="Calibri"/>
                <w:sz w:val="24"/>
              </w:rPr>
              <w:t xml:space="preserve">стальные </w:t>
            </w:r>
            <w:r w:rsidR="00A87A7B" w:rsidRPr="00D96142">
              <w:rPr>
                <w:rFonts w:eastAsia="Calibri"/>
                <w:sz w:val="24"/>
              </w:rPr>
              <w:t>элементы компоновки хвостовика.</w:t>
            </w:r>
          </w:p>
        </w:tc>
      </w:tr>
      <w:tr w:rsidR="00A87A7B" w:rsidRPr="00D96142" w14:paraId="1161D244" w14:textId="77777777" w:rsidTr="00881E53">
        <w:tc>
          <w:tcPr>
            <w:tcW w:w="567" w:type="dxa"/>
          </w:tcPr>
          <w:p w14:paraId="5447EC86" w14:textId="77777777" w:rsidR="00A87A7B" w:rsidRPr="00D96142" w:rsidRDefault="00A87A7B" w:rsidP="00F62FAE">
            <w:pPr>
              <w:numPr>
                <w:ilvl w:val="0"/>
                <w:numId w:val="47"/>
              </w:numPr>
              <w:ind w:left="0" w:firstLine="34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649C078" w14:textId="77777777" w:rsidR="00A87A7B" w:rsidRPr="00D96142" w:rsidRDefault="00A87A7B" w:rsidP="00594D16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Оборудование должно позволять осуществлять промывку раствором, с объемным содержанием песка 2-4 %, в течение 24 часов, с расходом, не менее 12 л/с</w:t>
            </w:r>
          </w:p>
        </w:tc>
        <w:tc>
          <w:tcPr>
            <w:tcW w:w="3652" w:type="dxa"/>
          </w:tcPr>
          <w:p w14:paraId="3669BC19" w14:textId="77777777" w:rsidR="00A87A7B" w:rsidRPr="00D96142" w:rsidRDefault="00A87A7B" w:rsidP="00594D16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Да</w:t>
            </w:r>
          </w:p>
        </w:tc>
      </w:tr>
      <w:tr w:rsidR="00A87A7B" w:rsidRPr="00D96142" w14:paraId="7569AC7D" w14:textId="77777777" w:rsidTr="00881E53">
        <w:tc>
          <w:tcPr>
            <w:tcW w:w="567" w:type="dxa"/>
          </w:tcPr>
          <w:p w14:paraId="70CC439B" w14:textId="77777777" w:rsidR="00A87A7B" w:rsidRPr="00D96142" w:rsidRDefault="00A87A7B" w:rsidP="00F62FAE">
            <w:pPr>
              <w:numPr>
                <w:ilvl w:val="0"/>
                <w:numId w:val="47"/>
              </w:numPr>
              <w:ind w:left="0" w:firstLine="34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74A8765" w14:textId="711A38B5" w:rsidR="00A87A7B" w:rsidRPr="00D96142" w:rsidRDefault="00A87A7B" w:rsidP="00594D16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Наличие паспортов</w:t>
            </w:r>
            <w:r w:rsidRPr="00D96142">
              <w:rPr>
                <w:rFonts w:eastAsia="Calibri"/>
                <w:sz w:val="24"/>
              </w:rPr>
              <w:t xml:space="preserve"> </w:t>
            </w:r>
            <w:r w:rsidRPr="00D96142">
              <w:rPr>
                <w:rFonts w:eastAsia="Calibri"/>
                <w:sz w:val="24"/>
                <w:szCs w:val="24"/>
              </w:rPr>
              <w:t>на каждый узел компоновки заканчивания</w:t>
            </w:r>
          </w:p>
        </w:tc>
        <w:tc>
          <w:tcPr>
            <w:tcW w:w="3652" w:type="dxa"/>
          </w:tcPr>
          <w:p w14:paraId="313911B9" w14:textId="77777777" w:rsidR="00A87A7B" w:rsidRPr="00D96142" w:rsidRDefault="00A87A7B" w:rsidP="00594D16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Да</w:t>
            </w:r>
          </w:p>
        </w:tc>
      </w:tr>
      <w:tr w:rsidR="00A87A7B" w:rsidRPr="00D96142" w14:paraId="5BBCA2F2" w14:textId="77777777" w:rsidTr="00881E53">
        <w:tc>
          <w:tcPr>
            <w:tcW w:w="567" w:type="dxa"/>
          </w:tcPr>
          <w:p w14:paraId="720B1FC8" w14:textId="77777777" w:rsidR="00A87A7B" w:rsidRPr="00D96142" w:rsidRDefault="00A87A7B" w:rsidP="00F62FAE">
            <w:pPr>
              <w:numPr>
                <w:ilvl w:val="0"/>
                <w:numId w:val="47"/>
              </w:numPr>
              <w:ind w:left="0" w:firstLine="34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FCF3CE9" w14:textId="15FE79E8" w:rsidR="00A87A7B" w:rsidRPr="00D96142" w:rsidRDefault="00A87A7B" w:rsidP="00594D16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Наличие протоколов стендовых испытаний на каждый узел компоновки заканчивания</w:t>
            </w:r>
          </w:p>
        </w:tc>
        <w:tc>
          <w:tcPr>
            <w:tcW w:w="3652" w:type="dxa"/>
          </w:tcPr>
          <w:p w14:paraId="3C6076DC" w14:textId="74C9A58D" w:rsidR="00A87A7B" w:rsidRPr="00D96142" w:rsidRDefault="00A87A7B" w:rsidP="00C71B22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*Да</w:t>
            </w:r>
            <w:r w:rsidR="007A57E0" w:rsidRPr="00D96142">
              <w:rPr>
                <w:rFonts w:eastAsia="Calibri"/>
                <w:sz w:val="24"/>
              </w:rPr>
              <w:t xml:space="preserve"> </w:t>
            </w:r>
          </w:p>
        </w:tc>
      </w:tr>
      <w:tr w:rsidR="00A87A7B" w:rsidRPr="00D96142" w14:paraId="248D259E" w14:textId="77777777" w:rsidTr="00881E53">
        <w:tc>
          <w:tcPr>
            <w:tcW w:w="567" w:type="dxa"/>
          </w:tcPr>
          <w:p w14:paraId="6EC413A0" w14:textId="77777777" w:rsidR="00A87A7B" w:rsidRPr="00D96142" w:rsidRDefault="00A87A7B" w:rsidP="00F62FAE">
            <w:pPr>
              <w:numPr>
                <w:ilvl w:val="0"/>
                <w:numId w:val="47"/>
              </w:numPr>
              <w:ind w:left="0" w:firstLine="34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331C8AC" w14:textId="77777777" w:rsidR="00A87A7B" w:rsidRPr="00D96142" w:rsidRDefault="00A87A7B" w:rsidP="00594D16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Максимальная погрешность давления среза штифтов для активации узлов компоновки, %</w:t>
            </w:r>
          </w:p>
        </w:tc>
        <w:tc>
          <w:tcPr>
            <w:tcW w:w="3652" w:type="dxa"/>
          </w:tcPr>
          <w:p w14:paraId="57EC6FE2" w14:textId="77777777" w:rsidR="00A87A7B" w:rsidRPr="00D96142" w:rsidRDefault="00A87A7B" w:rsidP="00594D16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5</w:t>
            </w:r>
          </w:p>
        </w:tc>
      </w:tr>
      <w:tr w:rsidR="00A87A7B" w:rsidRPr="00D96142" w14:paraId="5D2CB3D0" w14:textId="77777777" w:rsidTr="00881E53">
        <w:tc>
          <w:tcPr>
            <w:tcW w:w="567" w:type="dxa"/>
          </w:tcPr>
          <w:p w14:paraId="55E8E32E" w14:textId="77777777" w:rsidR="00A87A7B" w:rsidRPr="00D96142" w:rsidRDefault="00A87A7B" w:rsidP="00CD493E">
            <w:pPr>
              <w:keepNext/>
              <w:numPr>
                <w:ilvl w:val="0"/>
                <w:numId w:val="47"/>
              </w:numPr>
              <w:ind w:left="0" w:firstLine="34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260522C" w14:textId="77777777" w:rsidR="00A87A7B" w:rsidRPr="00D96142" w:rsidRDefault="00A87A7B" w:rsidP="00594D16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Отсутствие выступающих частей (штифтов, крепёжных винтов, сварочных швов) на спускаемом оборудовании</w:t>
            </w:r>
          </w:p>
        </w:tc>
        <w:tc>
          <w:tcPr>
            <w:tcW w:w="3652" w:type="dxa"/>
          </w:tcPr>
          <w:p w14:paraId="243D427E" w14:textId="77777777" w:rsidR="00A87A7B" w:rsidRPr="00D96142" w:rsidRDefault="00A87A7B" w:rsidP="00594D16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Да</w:t>
            </w:r>
          </w:p>
        </w:tc>
      </w:tr>
      <w:tr w:rsidR="00A87A7B" w:rsidRPr="00D96142" w14:paraId="49F28E04" w14:textId="77777777" w:rsidTr="00881E53">
        <w:tc>
          <w:tcPr>
            <w:tcW w:w="567" w:type="dxa"/>
          </w:tcPr>
          <w:p w14:paraId="16FB1CD0" w14:textId="77777777" w:rsidR="00A87A7B" w:rsidRPr="00D96142" w:rsidRDefault="00A87A7B" w:rsidP="00F62FAE">
            <w:pPr>
              <w:numPr>
                <w:ilvl w:val="0"/>
                <w:numId w:val="47"/>
              </w:numPr>
              <w:ind w:left="0" w:firstLine="34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A8D20C5" w14:textId="766A43DD" w:rsidR="00A87A7B" w:rsidRPr="00D96142" w:rsidRDefault="00A87A7B" w:rsidP="00594D16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Металл и РТИ, входящие в изделие, устойчивы к воздействию кислоты (12% HCl) в течение 3-х часов</w:t>
            </w:r>
            <w:r w:rsidR="00F14AE2" w:rsidRPr="00D96142">
              <w:rPr>
                <w:rFonts w:eastAsia="Calibri"/>
                <w:sz w:val="24"/>
                <w:szCs w:val="24"/>
              </w:rPr>
              <w:t xml:space="preserve"> </w:t>
            </w:r>
            <w:r w:rsidR="00D96142" w:rsidRPr="00833165">
              <w:rPr>
                <w:rFonts w:eastAsia="Calibri"/>
                <w:b/>
                <w:sz w:val="24"/>
              </w:rPr>
              <w:t>(изменяемое поле)</w:t>
            </w:r>
          </w:p>
        </w:tc>
        <w:tc>
          <w:tcPr>
            <w:tcW w:w="3652" w:type="dxa"/>
          </w:tcPr>
          <w:p w14:paraId="532EEACD" w14:textId="3A62CEF4" w:rsidR="00A87A7B" w:rsidRPr="00D96142" w:rsidRDefault="00A87A7B" w:rsidP="00594D16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Да/Нет</w:t>
            </w:r>
            <w:r w:rsidR="00F14AE2" w:rsidRPr="00D96142">
              <w:rPr>
                <w:rFonts w:eastAsia="Calibri"/>
                <w:sz w:val="24"/>
              </w:rPr>
              <w:t xml:space="preserve"> </w:t>
            </w:r>
            <w:r w:rsidR="00D96142" w:rsidRPr="00833165">
              <w:rPr>
                <w:rFonts w:eastAsia="Calibri"/>
                <w:b/>
                <w:sz w:val="24"/>
              </w:rPr>
              <w:t>(изменяемое поле)</w:t>
            </w:r>
          </w:p>
        </w:tc>
      </w:tr>
    </w:tbl>
    <w:p w14:paraId="793F1D98" w14:textId="4D9AC1C6" w:rsidR="00433BA8" w:rsidRPr="00B42A7D" w:rsidRDefault="005A2E5E" w:rsidP="00C95786">
      <w:pPr>
        <w:widowControl w:val="0"/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833165">
        <w:rPr>
          <w:rFonts w:ascii="Times New Roman" w:eastAsia="Calibri" w:hAnsi="Times New Roman" w:cs="Times New Roman"/>
          <w:i/>
          <w:sz w:val="24"/>
          <w:szCs w:val="24"/>
          <w:u w:val="single"/>
        </w:rPr>
        <w:t>Примечание:</w:t>
      </w:r>
      <w:r w:rsidR="00A87A7B" w:rsidRPr="00833165">
        <w:rPr>
          <w:rFonts w:ascii="Times New Roman" w:eastAsia="Calibri" w:hAnsi="Times New Roman" w:cs="Times New Roman"/>
          <w:i/>
          <w:sz w:val="24"/>
          <w:szCs w:val="24"/>
        </w:rPr>
        <w:t>*</w:t>
      </w:r>
      <w:proofErr w:type="gramEnd"/>
      <w:r w:rsidR="00A87A7B" w:rsidRPr="00B42A7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433BA8" w:rsidRPr="00B42A7D">
        <w:rPr>
          <w:rFonts w:ascii="Times New Roman" w:eastAsia="Calibri" w:hAnsi="Times New Roman" w:cs="Times New Roman"/>
          <w:i/>
          <w:sz w:val="24"/>
          <w:szCs w:val="24"/>
        </w:rPr>
        <w:t>Согласно раздел</w:t>
      </w:r>
      <w:r w:rsidR="00F62FAE" w:rsidRPr="00B42A7D">
        <w:rPr>
          <w:rFonts w:ascii="Times New Roman" w:eastAsia="Calibri" w:hAnsi="Times New Roman" w:cs="Times New Roman"/>
          <w:i/>
          <w:sz w:val="24"/>
          <w:szCs w:val="24"/>
        </w:rPr>
        <w:t>у</w:t>
      </w:r>
      <w:r w:rsidR="00433BA8" w:rsidRPr="00B42A7D">
        <w:rPr>
          <w:rFonts w:ascii="Times New Roman" w:eastAsia="Calibri" w:hAnsi="Times New Roman" w:cs="Times New Roman"/>
          <w:i/>
          <w:sz w:val="24"/>
          <w:szCs w:val="24"/>
        </w:rPr>
        <w:t xml:space="preserve"> 5</w:t>
      </w:r>
      <w:r w:rsidR="009A419A" w:rsidRPr="00B42A7D">
        <w:rPr>
          <w:rFonts w:ascii="Times New Roman" w:eastAsia="Calibri" w:hAnsi="Times New Roman" w:cs="Times New Roman"/>
          <w:i/>
          <w:sz w:val="24"/>
          <w:szCs w:val="24"/>
        </w:rPr>
        <w:t xml:space="preserve"> настоящих Типовых требований</w:t>
      </w:r>
      <w:r w:rsidR="00433BA8" w:rsidRPr="00B42A7D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4389A48D" w14:textId="5FB4388B" w:rsidR="001E45E9" w:rsidRPr="00B42A7D" w:rsidRDefault="001E45E9" w:rsidP="00C95786">
      <w:pPr>
        <w:widowControl w:val="0"/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42A7D">
        <w:rPr>
          <w:rFonts w:ascii="Times New Roman" w:hAnsi="Times New Roman" w:cs="Times New Roman"/>
          <w:i/>
          <w:sz w:val="24"/>
          <w:szCs w:val="24"/>
        </w:rPr>
        <w:t>(</w:t>
      </w:r>
      <w:r w:rsidR="00C62130">
        <w:rPr>
          <w:rFonts w:ascii="Times New Roman" w:hAnsi="Times New Roman" w:cs="Times New Roman"/>
          <w:i/>
          <w:sz w:val="24"/>
          <w:szCs w:val="24"/>
        </w:rPr>
        <w:t>Функциональный заказчик</w:t>
      </w:r>
      <w:r w:rsidR="00C62130" w:rsidRPr="00B42A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42A7D">
        <w:rPr>
          <w:rFonts w:ascii="Times New Roman" w:hAnsi="Times New Roman" w:cs="Times New Roman"/>
          <w:i/>
          <w:sz w:val="24"/>
          <w:szCs w:val="24"/>
        </w:rPr>
        <w:t>вправе принять на этапе рассмотрения заявок гарантийное письмо о готовности к проведению необходимых стендовых испытаний, при этом стендовые испытания в обязательном порядке будут проведены до начала выполнения работ)</w:t>
      </w:r>
      <w:r w:rsidR="00C95786">
        <w:rPr>
          <w:rFonts w:ascii="Times New Roman" w:hAnsi="Times New Roman" w:cs="Times New Roman"/>
          <w:i/>
          <w:sz w:val="24"/>
          <w:szCs w:val="24"/>
        </w:rPr>
        <w:t>.</w:t>
      </w:r>
    </w:p>
    <w:p w14:paraId="055F50E0" w14:textId="77777777" w:rsidR="00A87A7B" w:rsidRPr="00D96142" w:rsidRDefault="00F721A9" w:rsidP="00833165">
      <w:pPr>
        <w:pStyle w:val="afff5"/>
        <w:numPr>
          <w:ilvl w:val="2"/>
          <w:numId w:val="187"/>
        </w:numPr>
        <w:tabs>
          <w:tab w:val="left" w:pos="709"/>
        </w:tabs>
        <w:spacing w:before="240" w:after="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75" w:name="_Toc74040663"/>
      <w:bookmarkStart w:id="276" w:name="_Toc80197698"/>
      <w:bookmarkStart w:id="277" w:name="_Toc82593219"/>
      <w:bookmarkStart w:id="278" w:name="_Toc82593424"/>
      <w:bookmarkStart w:id="279" w:name="_Toc89859063"/>
      <w:bookmarkStart w:id="280" w:name="_Toc89864589"/>
      <w:r w:rsidRPr="00D96142">
        <w:rPr>
          <w:rFonts w:ascii="Arial" w:hAnsi="Arial" w:cs="Arial"/>
          <w:b/>
          <w:i/>
          <w:sz w:val="20"/>
          <w:szCs w:val="24"/>
        </w:rPr>
        <w:t>УСТАНОВОЧНЫЙ ИНСТРУМЕНТ</w:t>
      </w:r>
      <w:bookmarkEnd w:id="275"/>
      <w:bookmarkEnd w:id="276"/>
      <w:bookmarkEnd w:id="277"/>
      <w:bookmarkEnd w:id="278"/>
      <w:bookmarkEnd w:id="279"/>
      <w:bookmarkEnd w:id="280"/>
    </w:p>
    <w:p w14:paraId="34AE5035" w14:textId="77777777" w:rsidR="00A87A7B" w:rsidRPr="00D96142" w:rsidRDefault="00A87A7B" w:rsidP="00F721A9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Служит для удержания на весу и безопасного спуска или подъема хвостовика, активации и установки пакер-подвески, а также планового разъединения от пакер-подвески хвостовика. Включается в состав компоновки хвостовика между бурильной трубой и пакер-подвеской хвостовика. Является извлекаемой частью пакер-подвески.</w:t>
      </w:r>
    </w:p>
    <w:p w14:paraId="1E47C8E3" w14:textId="59CF2497" w:rsidR="00A87A7B" w:rsidRPr="00D96142" w:rsidRDefault="00A87A7B" w:rsidP="0084789B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 xml:space="preserve">Поставляется в сборе с полированной воронкой и пакер-подвеской хвостовика. </w:t>
      </w:r>
      <w:r w:rsidR="0044723A" w:rsidRPr="00D96142">
        <w:rPr>
          <w:rFonts w:ascii="Times New Roman" w:eastAsia="Calibri" w:hAnsi="Times New Roman" w:cs="Times New Roman"/>
          <w:sz w:val="24"/>
        </w:rPr>
        <w:t xml:space="preserve">По требованию </w:t>
      </w:r>
      <w:r w:rsidR="00DF1D0C">
        <w:rPr>
          <w:rFonts w:ascii="Times New Roman" w:eastAsia="Calibri" w:hAnsi="Times New Roman" w:cs="Times New Roman"/>
          <w:sz w:val="24"/>
        </w:rPr>
        <w:t>Функционального з</w:t>
      </w:r>
      <w:r w:rsidR="0044723A" w:rsidRPr="00D96142">
        <w:rPr>
          <w:rFonts w:ascii="Times New Roman" w:eastAsia="Calibri" w:hAnsi="Times New Roman" w:cs="Times New Roman"/>
          <w:sz w:val="24"/>
        </w:rPr>
        <w:t>аказчика</w:t>
      </w:r>
      <w:r w:rsidRPr="00D96142">
        <w:rPr>
          <w:rFonts w:ascii="Times New Roman" w:eastAsia="Calibri" w:hAnsi="Times New Roman" w:cs="Times New Roman"/>
          <w:sz w:val="24"/>
        </w:rPr>
        <w:t xml:space="preserve"> поставляется новым на каждую скважину.</w:t>
      </w:r>
    </w:p>
    <w:p w14:paraId="42F278D1" w14:textId="77777777" w:rsidR="00D03A68" w:rsidRPr="00D96142" w:rsidRDefault="00D03A68" w:rsidP="0084789B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Пространство между установочным инструментом и пакер-подвеской должно быть заполнено жидкостью или специальным гелем.</w:t>
      </w:r>
    </w:p>
    <w:p w14:paraId="6B11C749" w14:textId="77777777" w:rsidR="00860737" w:rsidRPr="00D96142" w:rsidRDefault="00860737" w:rsidP="00CD493E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3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Style w:val="afffb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72"/>
        <w:gridCol w:w="4663"/>
        <w:gridCol w:w="4519"/>
      </w:tblGrid>
      <w:tr w:rsidR="00A87A7B" w:rsidRPr="00D96142" w14:paraId="0FE6F1F3" w14:textId="77777777" w:rsidTr="00300EC9">
        <w:trPr>
          <w:trHeight w:val="227"/>
        </w:trPr>
        <w:tc>
          <w:tcPr>
            <w:tcW w:w="34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41721CC" w14:textId="77777777" w:rsidR="00A87A7B" w:rsidRPr="00D96142" w:rsidRDefault="00F721A9" w:rsidP="00A87A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D96142">
              <w:rPr>
                <w:rFonts w:ascii="Arial" w:hAnsi="Arial" w:cs="Arial"/>
                <w:b/>
                <w:sz w:val="16"/>
              </w:rPr>
              <w:t>№ П/П</w:t>
            </w:r>
          </w:p>
        </w:tc>
        <w:tc>
          <w:tcPr>
            <w:tcW w:w="2366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67866B4" w14:textId="77777777" w:rsidR="00A87A7B" w:rsidRPr="00D96142" w:rsidRDefault="00F721A9" w:rsidP="00A87A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D96142">
              <w:rPr>
                <w:rFonts w:ascii="Arial" w:hAnsi="Arial" w:cs="Arial"/>
                <w:b/>
                <w:sz w:val="16"/>
              </w:rPr>
              <w:t>ПАРАМЕТРЫ</w:t>
            </w:r>
          </w:p>
        </w:tc>
        <w:tc>
          <w:tcPr>
            <w:tcW w:w="229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7408C7D3" w14:textId="77777777" w:rsidR="00A87A7B" w:rsidRPr="00D96142" w:rsidRDefault="00F721A9" w:rsidP="00A87A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D96142">
              <w:rPr>
                <w:rFonts w:ascii="Arial" w:hAnsi="Arial" w:cs="Arial"/>
                <w:b/>
                <w:sz w:val="16"/>
              </w:rPr>
              <w:t>ЗНАЧЕНИЕ (ОПИСАНИЕ, ВЕЛИЧИНА)</w:t>
            </w:r>
          </w:p>
        </w:tc>
      </w:tr>
      <w:tr w:rsidR="00A87A7B" w:rsidRPr="00D96142" w14:paraId="497E5A04" w14:textId="77777777" w:rsidTr="00DD7334">
        <w:tc>
          <w:tcPr>
            <w:tcW w:w="341" w:type="pct"/>
            <w:tcBorders>
              <w:top w:val="single" w:sz="12" w:space="0" w:color="auto"/>
            </w:tcBorders>
          </w:tcPr>
          <w:p w14:paraId="29DCBA57" w14:textId="77777777" w:rsidR="00A87A7B" w:rsidRPr="00D96142" w:rsidRDefault="00F721A9" w:rsidP="00F721A9">
            <w:pPr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66" w:type="pct"/>
            <w:tcBorders>
              <w:top w:val="single" w:sz="12" w:space="0" w:color="auto"/>
            </w:tcBorders>
          </w:tcPr>
          <w:p w14:paraId="13E564E3" w14:textId="77777777" w:rsidR="00A87A7B" w:rsidRPr="00D96142" w:rsidRDefault="00A87A7B" w:rsidP="00A6711B">
            <w:pPr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Способ разъединения установочного инструмента от пакер-подвески</w:t>
            </w:r>
          </w:p>
        </w:tc>
        <w:tc>
          <w:tcPr>
            <w:tcW w:w="2293" w:type="pct"/>
            <w:tcBorders>
              <w:top w:val="single" w:sz="12" w:space="0" w:color="auto"/>
            </w:tcBorders>
            <w:vAlign w:val="center"/>
          </w:tcPr>
          <w:p w14:paraId="625C24AA" w14:textId="77777777" w:rsidR="00A87A7B" w:rsidRPr="00D96142" w:rsidRDefault="00A87A7B" w:rsidP="00A6711B">
            <w:pPr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 xml:space="preserve">Основной - созданием избыточного давления во внутреннюю полость хвостовика. </w:t>
            </w:r>
          </w:p>
          <w:p w14:paraId="03F7838D" w14:textId="77777777" w:rsidR="00A87A7B" w:rsidRPr="00D96142" w:rsidRDefault="00A87A7B" w:rsidP="00A6711B">
            <w:pPr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Резервный способ отсоединения - отворотом вправо</w:t>
            </w:r>
          </w:p>
        </w:tc>
      </w:tr>
      <w:tr w:rsidR="00A87A7B" w:rsidRPr="00D96142" w14:paraId="7978B5C0" w14:textId="77777777" w:rsidTr="00DD7334">
        <w:tc>
          <w:tcPr>
            <w:tcW w:w="341" w:type="pct"/>
          </w:tcPr>
          <w:p w14:paraId="0F502239" w14:textId="77777777" w:rsidR="00A87A7B" w:rsidRPr="00D96142" w:rsidRDefault="00F721A9" w:rsidP="00F721A9">
            <w:pPr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66" w:type="pct"/>
          </w:tcPr>
          <w:p w14:paraId="103DA539" w14:textId="77777777" w:rsidR="00A87A7B" w:rsidRPr="00D96142" w:rsidRDefault="00A87A7B" w:rsidP="00A6711B">
            <w:pPr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Имеет защиту от попадания механических примесей в узел разъединения (шламозащита)</w:t>
            </w:r>
          </w:p>
        </w:tc>
        <w:tc>
          <w:tcPr>
            <w:tcW w:w="2293" w:type="pct"/>
            <w:vAlign w:val="center"/>
          </w:tcPr>
          <w:p w14:paraId="27F83E3F" w14:textId="77777777" w:rsidR="00A87A7B" w:rsidRPr="00D96142" w:rsidRDefault="00A87A7B" w:rsidP="00A6711B">
            <w:pPr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A87A7B" w:rsidRPr="00D96142" w14:paraId="568F837E" w14:textId="77777777" w:rsidTr="00DD7334">
        <w:tc>
          <w:tcPr>
            <w:tcW w:w="341" w:type="pct"/>
          </w:tcPr>
          <w:p w14:paraId="26E16FCD" w14:textId="77777777" w:rsidR="00A87A7B" w:rsidRPr="00D96142" w:rsidRDefault="00F721A9" w:rsidP="00F721A9">
            <w:pPr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66" w:type="pct"/>
          </w:tcPr>
          <w:p w14:paraId="318AD86D" w14:textId="77777777" w:rsidR="00A87A7B" w:rsidRPr="00D96142" w:rsidRDefault="00A87A7B" w:rsidP="00A6711B">
            <w:pPr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 xml:space="preserve">Наличие плавающей гайки у резервного способа разъединения </w:t>
            </w:r>
          </w:p>
        </w:tc>
        <w:tc>
          <w:tcPr>
            <w:tcW w:w="2293" w:type="pct"/>
            <w:vAlign w:val="center"/>
          </w:tcPr>
          <w:p w14:paraId="369D95FB" w14:textId="77777777" w:rsidR="00A87A7B" w:rsidRPr="00D96142" w:rsidRDefault="00A87A7B" w:rsidP="00A6711B">
            <w:pPr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A87A7B" w:rsidRPr="00D96142" w14:paraId="0D53527F" w14:textId="77777777" w:rsidTr="00DD7334">
        <w:tc>
          <w:tcPr>
            <w:tcW w:w="341" w:type="pct"/>
          </w:tcPr>
          <w:p w14:paraId="5AB45349" w14:textId="77777777" w:rsidR="00A87A7B" w:rsidRPr="00D96142" w:rsidRDefault="00F721A9" w:rsidP="00F721A9">
            <w:pPr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366" w:type="pct"/>
          </w:tcPr>
          <w:p w14:paraId="52EC018B" w14:textId="77777777" w:rsidR="00A87A7B" w:rsidRPr="00D96142" w:rsidRDefault="00A87A7B" w:rsidP="00A6711B">
            <w:pPr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 xml:space="preserve">Внешний диаметр, не более </w:t>
            </w:r>
          </w:p>
        </w:tc>
        <w:tc>
          <w:tcPr>
            <w:tcW w:w="2293" w:type="pct"/>
            <w:vAlign w:val="center"/>
          </w:tcPr>
          <w:p w14:paraId="43040C29" w14:textId="77777777" w:rsidR="00A87A7B" w:rsidRPr="00D96142" w:rsidRDefault="00A87A7B" w:rsidP="00A6711B">
            <w:pPr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Внешнего диаметра пакер-подвески</w:t>
            </w:r>
          </w:p>
        </w:tc>
      </w:tr>
      <w:tr w:rsidR="00A87A7B" w:rsidRPr="00D96142" w14:paraId="07467B99" w14:textId="77777777" w:rsidTr="00DD7334">
        <w:tc>
          <w:tcPr>
            <w:tcW w:w="341" w:type="pct"/>
          </w:tcPr>
          <w:p w14:paraId="50907E32" w14:textId="77777777" w:rsidR="00A87A7B" w:rsidRPr="00D96142" w:rsidRDefault="00F721A9" w:rsidP="00F721A9">
            <w:pPr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366" w:type="pct"/>
          </w:tcPr>
          <w:p w14:paraId="52461682" w14:textId="77777777" w:rsidR="00A87A7B" w:rsidRPr="00D96142" w:rsidRDefault="00A87A7B" w:rsidP="00A6711B">
            <w:pPr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Давление разъединения, МПа (для основного способа)</w:t>
            </w:r>
          </w:p>
        </w:tc>
        <w:tc>
          <w:tcPr>
            <w:tcW w:w="2293" w:type="pct"/>
            <w:vAlign w:val="center"/>
          </w:tcPr>
          <w:p w14:paraId="65DA6AF7" w14:textId="77777777" w:rsidR="00A87A7B" w:rsidRPr="00D96142" w:rsidRDefault="00A87A7B" w:rsidP="00A6711B">
            <w:pPr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20÷25</w:t>
            </w:r>
          </w:p>
        </w:tc>
      </w:tr>
      <w:tr w:rsidR="00A87A7B" w:rsidRPr="00D96142" w14:paraId="7B76B6E5" w14:textId="77777777" w:rsidTr="00DD7334">
        <w:tc>
          <w:tcPr>
            <w:tcW w:w="341" w:type="pct"/>
          </w:tcPr>
          <w:p w14:paraId="36004558" w14:textId="77777777" w:rsidR="00A87A7B" w:rsidRPr="00D96142" w:rsidRDefault="00F721A9" w:rsidP="00F721A9">
            <w:pPr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366" w:type="pct"/>
          </w:tcPr>
          <w:p w14:paraId="4371139D" w14:textId="77777777" w:rsidR="00A87A7B" w:rsidRPr="00D96142" w:rsidRDefault="00A87A7B" w:rsidP="00A6711B">
            <w:pPr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Количество оборотов вправо, необходимое для разъединения установочного инструмента от пакер-подвески (для резервного способа)</w:t>
            </w:r>
          </w:p>
        </w:tc>
        <w:tc>
          <w:tcPr>
            <w:tcW w:w="2293" w:type="pct"/>
            <w:vAlign w:val="center"/>
          </w:tcPr>
          <w:p w14:paraId="640A5549" w14:textId="77777777" w:rsidR="00A87A7B" w:rsidRPr="00D96142" w:rsidRDefault="00A87A7B" w:rsidP="00A6711B">
            <w:pPr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10÷20</w:t>
            </w:r>
          </w:p>
        </w:tc>
      </w:tr>
      <w:tr w:rsidR="00A87A7B" w:rsidRPr="00D96142" w14:paraId="6169C7A1" w14:textId="77777777" w:rsidTr="00DD7334">
        <w:tc>
          <w:tcPr>
            <w:tcW w:w="341" w:type="pct"/>
          </w:tcPr>
          <w:p w14:paraId="1453662E" w14:textId="77777777" w:rsidR="00A87A7B" w:rsidRPr="00D96142" w:rsidRDefault="00F721A9" w:rsidP="00F721A9">
            <w:pPr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366" w:type="pct"/>
          </w:tcPr>
          <w:p w14:paraId="5E83B745" w14:textId="77777777" w:rsidR="00A87A7B" w:rsidRPr="00D96142" w:rsidRDefault="00A87A7B" w:rsidP="00A6711B">
            <w:pPr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Максимальный момент, необходимый для разъединения установочного инструмента от пакер-подвески путём отворота вправо, кН х м (для резервного способа)</w:t>
            </w:r>
          </w:p>
        </w:tc>
        <w:tc>
          <w:tcPr>
            <w:tcW w:w="2293" w:type="pct"/>
            <w:vAlign w:val="center"/>
          </w:tcPr>
          <w:p w14:paraId="7E1AB39F" w14:textId="77777777" w:rsidR="00A87A7B" w:rsidRPr="00D96142" w:rsidRDefault="00A87A7B" w:rsidP="00A6711B">
            <w:pPr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3,5</w:t>
            </w:r>
          </w:p>
        </w:tc>
      </w:tr>
    </w:tbl>
    <w:p w14:paraId="321C68D8" w14:textId="17199780" w:rsidR="00A87A7B" w:rsidRPr="00D96142" w:rsidRDefault="00A87A7B" w:rsidP="00F721A9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lastRenderedPageBreak/>
        <w:t>Установочный инструмент входит в стоимость оборудования заканчивания, инженерного сопровождения по монтажу, СПО, активации и разъединения от пакер-подвески, может предоставляться в аренду и вывозит</w:t>
      </w:r>
      <w:r w:rsidR="0075790C" w:rsidRPr="00D96142">
        <w:rPr>
          <w:rFonts w:ascii="Times New Roman" w:eastAsia="Calibri" w:hAnsi="Times New Roman" w:cs="Times New Roman"/>
          <w:sz w:val="24"/>
        </w:rPr>
        <w:t>ь</w:t>
      </w:r>
      <w:r w:rsidRPr="00D96142">
        <w:rPr>
          <w:rFonts w:ascii="Times New Roman" w:eastAsia="Calibri" w:hAnsi="Times New Roman" w:cs="Times New Roman"/>
          <w:sz w:val="24"/>
        </w:rPr>
        <w:t xml:space="preserve">ся с кустовой площадки </w:t>
      </w:r>
      <w:r w:rsidR="007233E1" w:rsidRPr="00D96142">
        <w:rPr>
          <w:rFonts w:ascii="Times New Roman" w:eastAsia="Calibri" w:hAnsi="Times New Roman" w:cs="Times New Roman"/>
          <w:sz w:val="24"/>
        </w:rPr>
        <w:t>Подрядчико</w:t>
      </w:r>
      <w:r w:rsidRPr="00D96142">
        <w:rPr>
          <w:rFonts w:ascii="Times New Roman" w:eastAsia="Calibri" w:hAnsi="Times New Roman" w:cs="Times New Roman"/>
          <w:sz w:val="24"/>
        </w:rPr>
        <w:t>м самостоятельно.</w:t>
      </w:r>
    </w:p>
    <w:p w14:paraId="06EEFBE4" w14:textId="77777777" w:rsidR="00A87A7B" w:rsidRPr="00D96142" w:rsidRDefault="00A87A7B" w:rsidP="00F721A9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Установочный инструмент должен:</w:t>
      </w:r>
    </w:p>
    <w:p w14:paraId="19421001" w14:textId="77777777" w:rsidR="00A87A7B" w:rsidRPr="00D96142" w:rsidRDefault="00A87A7B" w:rsidP="0084789B">
      <w:pPr>
        <w:numPr>
          <w:ilvl w:val="0"/>
          <w:numId w:val="199"/>
        </w:numPr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обеспечить изоляцию давления между узлами с целью разобщения трубного и затрубного пространства при СПО, активации и после разъединения</w:t>
      </w:r>
      <w:r w:rsidR="00D3151E" w:rsidRPr="00D96142">
        <w:rPr>
          <w:rFonts w:ascii="Times New Roman" w:eastAsia="Calibri" w:hAnsi="Times New Roman" w:cs="Times New Roman"/>
          <w:sz w:val="24"/>
        </w:rPr>
        <w:t xml:space="preserve"> (с целью опрессовки пакер-подвески по затрубному пространству без давления в трубное пространство)</w:t>
      </w:r>
      <w:r w:rsidRPr="00D96142">
        <w:rPr>
          <w:rFonts w:ascii="Times New Roman" w:eastAsia="Calibri" w:hAnsi="Times New Roman" w:cs="Times New Roman"/>
          <w:sz w:val="24"/>
        </w:rPr>
        <w:t>;</w:t>
      </w:r>
    </w:p>
    <w:p w14:paraId="166CB65B" w14:textId="77777777" w:rsidR="00A87A7B" w:rsidRPr="00D96142" w:rsidRDefault="00A87A7B" w:rsidP="0084789B">
      <w:pPr>
        <w:numPr>
          <w:ilvl w:val="0"/>
          <w:numId w:val="199"/>
        </w:numPr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иметь как основной, так и резервный механизм разъединения от пакер-подвески;</w:t>
      </w:r>
    </w:p>
    <w:p w14:paraId="639C792E" w14:textId="77777777" w:rsidR="00A87A7B" w:rsidRPr="00D96142" w:rsidRDefault="00A87A7B" w:rsidP="0084789B">
      <w:pPr>
        <w:numPr>
          <w:ilvl w:val="0"/>
          <w:numId w:val="199"/>
        </w:numPr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иметь резьбовые соединения, соответствующие бурильной колонне и пакер-подвеске хвостовика;</w:t>
      </w:r>
    </w:p>
    <w:p w14:paraId="04E1B56D" w14:textId="4BD5B6D5" w:rsidR="00A87A7B" w:rsidRPr="00D96142" w:rsidRDefault="00A87A7B" w:rsidP="0084789B">
      <w:pPr>
        <w:numPr>
          <w:ilvl w:val="0"/>
          <w:numId w:val="199"/>
        </w:numPr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иметь паспорт с наработкой на отказ</w:t>
      </w:r>
      <w:r w:rsidR="00F04239">
        <w:rPr>
          <w:rFonts w:ascii="Times New Roman" w:eastAsia="Calibri" w:hAnsi="Times New Roman" w:cs="Times New Roman"/>
          <w:sz w:val="24"/>
        </w:rPr>
        <w:t>;</w:t>
      </w:r>
    </w:p>
    <w:p w14:paraId="61F9D6A9" w14:textId="60D3DF18" w:rsidR="00A87A7B" w:rsidRPr="00D96142" w:rsidRDefault="0075790C" w:rsidP="0084789B">
      <w:pPr>
        <w:pStyle w:val="afff5"/>
        <w:numPr>
          <w:ilvl w:val="0"/>
          <w:numId w:val="199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</w:rPr>
      </w:pPr>
      <w:r w:rsidRPr="00D96142">
        <w:rPr>
          <w:rFonts w:ascii="Times New Roman" w:hAnsi="Times New Roman"/>
          <w:sz w:val="24"/>
        </w:rPr>
        <w:t>применяться</w:t>
      </w:r>
      <w:r w:rsidR="00A87A7B" w:rsidRPr="00D96142">
        <w:rPr>
          <w:rFonts w:ascii="Times New Roman" w:hAnsi="Times New Roman"/>
          <w:sz w:val="24"/>
        </w:rPr>
        <w:t xml:space="preserve"> в соответствии с </w:t>
      </w:r>
      <w:r w:rsidRPr="00D96142">
        <w:rPr>
          <w:rFonts w:ascii="Times New Roman" w:hAnsi="Times New Roman"/>
          <w:sz w:val="24"/>
        </w:rPr>
        <w:t xml:space="preserve">документами </w:t>
      </w:r>
      <w:r w:rsidR="00A87A7B" w:rsidRPr="00D96142">
        <w:rPr>
          <w:rFonts w:ascii="Times New Roman" w:hAnsi="Times New Roman"/>
          <w:sz w:val="24"/>
        </w:rPr>
        <w:t>по эксплуатации, с фиксацией наработки на отказ и своевременной отбраковки.</w:t>
      </w:r>
    </w:p>
    <w:p w14:paraId="48ACF6D9" w14:textId="77777777" w:rsidR="00A87A7B" w:rsidRPr="00D96142" w:rsidRDefault="00A87A7B" w:rsidP="00F721A9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После каждого второго СПО установочный инструмент, за счёт собственных средств Подрядчика по заканчиванию подвергается инструментальной диагностике.</w:t>
      </w:r>
    </w:p>
    <w:p w14:paraId="2E86BA6D" w14:textId="7A670E0F" w:rsidR="00A87A7B" w:rsidRPr="00D96142" w:rsidRDefault="00A87A7B" w:rsidP="00F721A9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 xml:space="preserve">Установочный инструмент после каждого применения в скважине </w:t>
      </w:r>
      <w:r w:rsidR="007233E1" w:rsidRPr="00D96142">
        <w:rPr>
          <w:rFonts w:ascii="Times New Roman" w:eastAsia="Calibri" w:hAnsi="Times New Roman" w:cs="Times New Roman"/>
          <w:sz w:val="24"/>
        </w:rPr>
        <w:t>Подрядчиком</w:t>
      </w:r>
      <w:r w:rsidRPr="00D96142">
        <w:rPr>
          <w:rFonts w:ascii="Times New Roman" w:eastAsia="Calibri" w:hAnsi="Times New Roman" w:cs="Times New Roman"/>
          <w:sz w:val="24"/>
        </w:rPr>
        <w:t xml:space="preserve"> по заканчиванию вывозиться на сервисную базу и полностью разбирается. Дефектные детали бракуются, а в процессе сборки выполняется полная замена комплекта </w:t>
      </w:r>
      <w:r w:rsidR="00C400CC" w:rsidRPr="00D96142">
        <w:rPr>
          <w:rFonts w:ascii="Times New Roman" w:eastAsia="Calibri" w:hAnsi="Times New Roman" w:cs="Times New Roman"/>
          <w:sz w:val="24"/>
        </w:rPr>
        <w:t>ЗИП.</w:t>
      </w:r>
      <w:r w:rsidRPr="00D96142">
        <w:rPr>
          <w:rFonts w:ascii="Times New Roman" w:eastAsia="Calibri" w:hAnsi="Times New Roman" w:cs="Times New Roman"/>
          <w:sz w:val="24"/>
        </w:rPr>
        <w:t xml:space="preserve"> Максимальный интервал без проведения инструментальной диагностики не более 2 СПО. При СПО в скважину с разгрузкой до 0 (не штатной работы), инструментальную диагностику выполнять после каждого СПО.</w:t>
      </w:r>
    </w:p>
    <w:p w14:paraId="01AAA80A" w14:textId="77777777" w:rsidR="00A87A7B" w:rsidRPr="00D96142" w:rsidRDefault="00F721A9" w:rsidP="00833165">
      <w:pPr>
        <w:pStyle w:val="afff5"/>
        <w:numPr>
          <w:ilvl w:val="2"/>
          <w:numId w:val="187"/>
        </w:numPr>
        <w:tabs>
          <w:tab w:val="left" w:pos="709"/>
        </w:tabs>
        <w:spacing w:before="240" w:after="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81" w:name="_Toc74040664"/>
      <w:bookmarkStart w:id="282" w:name="_Toc80197699"/>
      <w:bookmarkStart w:id="283" w:name="_Toc82593220"/>
      <w:bookmarkStart w:id="284" w:name="_Toc82593425"/>
      <w:bookmarkStart w:id="285" w:name="_Toc89859064"/>
      <w:bookmarkStart w:id="286" w:name="_Toc89864590"/>
      <w:r w:rsidRPr="00D96142">
        <w:rPr>
          <w:rFonts w:ascii="Arial" w:hAnsi="Arial" w:cs="Arial"/>
          <w:b/>
          <w:i/>
          <w:sz w:val="20"/>
          <w:szCs w:val="24"/>
        </w:rPr>
        <w:t>ПАКЕР-ПОДВЕСКА ХВОСТОВИКА С ПОЛИРОВАННОЙ ВОРОНКОЙ</w:t>
      </w:r>
      <w:bookmarkEnd w:id="281"/>
      <w:bookmarkEnd w:id="282"/>
      <w:bookmarkEnd w:id="283"/>
      <w:bookmarkEnd w:id="284"/>
      <w:bookmarkEnd w:id="285"/>
      <w:bookmarkEnd w:id="286"/>
    </w:p>
    <w:p w14:paraId="0AFD4334" w14:textId="77777777" w:rsidR="00A87A7B" w:rsidRPr="00D96142" w:rsidRDefault="00A87A7B" w:rsidP="00524FB3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якорения хвостовика в эксплуатационной колонне на заданной глубине, герметизации затрубного пространства между хвостовиком и эксплуатационной колонной, для стыковки стингера и выполнения скважинных работ в хвостовике. Исключает осевое перемещение хвостовика после установки, включая работы по ГРП. Устанавливается в компоновку хвостовика между бурильной колонной и хвостовиком. </w:t>
      </w:r>
    </w:p>
    <w:p w14:paraId="3107E4E1" w14:textId="77777777" w:rsidR="00A87A7B" w:rsidRPr="00D96142" w:rsidRDefault="00A87A7B" w:rsidP="00524FB3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Состоит из полированной воронки, пакера-подвески, якорного узла, в состав включается установочный инструмент.</w:t>
      </w:r>
    </w:p>
    <w:p w14:paraId="16E4650C" w14:textId="77777777" w:rsidR="00A87A7B" w:rsidRPr="00D96142" w:rsidRDefault="00A87A7B" w:rsidP="00524FB3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Поставляется с активационным шаром.</w:t>
      </w:r>
    </w:p>
    <w:p w14:paraId="5305355E" w14:textId="3B229421" w:rsidR="001D27A2" w:rsidRPr="00D96142" w:rsidRDefault="00A87A7B" w:rsidP="00524FB3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0"/>
        </w:rPr>
      </w:pPr>
      <w:r w:rsidRPr="00D96142">
        <w:rPr>
          <w:rFonts w:ascii="Times New Roman" w:eastAsia="Calibri" w:hAnsi="Times New Roman" w:cs="Times New Roman"/>
          <w:sz w:val="24"/>
          <w:szCs w:val="20"/>
        </w:rPr>
        <w:t>Полированная воронка служит для установки стингера и его герметизации.</w:t>
      </w:r>
      <w:r w:rsidR="00AD5B38">
        <w:rPr>
          <w:rFonts w:ascii="Times New Roman" w:eastAsia="Calibri" w:hAnsi="Times New Roman" w:cs="Times New Roman"/>
          <w:sz w:val="24"/>
          <w:szCs w:val="20"/>
        </w:rPr>
        <w:t xml:space="preserve"> </w:t>
      </w:r>
      <w:r w:rsidRPr="00D96142">
        <w:rPr>
          <w:rFonts w:ascii="Times New Roman" w:eastAsia="Calibri" w:hAnsi="Times New Roman" w:cs="Times New Roman"/>
          <w:sz w:val="24"/>
          <w:szCs w:val="20"/>
        </w:rPr>
        <w:t>Герметизация стингера в полированной воронке должна выполняться осевым перемещением, без вращения лифта ГРП в любых направлениях. Стингер в комплексе с полированной воронкой должен обеспечивать герметичность трубного и затрубного пространства при производстве МГРП, включая ГВЗ.</w:t>
      </w:r>
    </w:p>
    <w:p w14:paraId="09DD3B98" w14:textId="77777777" w:rsidR="00A87A7B" w:rsidRPr="00D96142" w:rsidRDefault="001D27A2" w:rsidP="00524FB3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0"/>
        </w:rPr>
        <w:t>В случ</w:t>
      </w:r>
      <w:r w:rsidR="0012208E" w:rsidRPr="00D96142">
        <w:rPr>
          <w:rFonts w:ascii="Times New Roman" w:eastAsia="Calibri" w:hAnsi="Times New Roman" w:cs="Times New Roman"/>
          <w:sz w:val="24"/>
          <w:szCs w:val="20"/>
        </w:rPr>
        <w:t>а</w:t>
      </w:r>
      <w:r w:rsidRPr="00D96142">
        <w:rPr>
          <w:rFonts w:ascii="Times New Roman" w:eastAsia="Calibri" w:hAnsi="Times New Roman" w:cs="Times New Roman"/>
          <w:sz w:val="24"/>
          <w:szCs w:val="20"/>
        </w:rPr>
        <w:t>е негерметичности пакер-подвески, негерметичность устраняется ремонтным пакером со стингером</w:t>
      </w:r>
      <w:r w:rsidR="0012208E" w:rsidRPr="00D96142">
        <w:rPr>
          <w:rFonts w:ascii="Times New Roman" w:eastAsia="Calibri" w:hAnsi="Times New Roman" w:cs="Times New Roman"/>
          <w:sz w:val="24"/>
          <w:szCs w:val="20"/>
        </w:rPr>
        <w:t>.</w:t>
      </w:r>
    </w:p>
    <w:p w14:paraId="0743E953" w14:textId="77777777" w:rsidR="00A87A7B" w:rsidRPr="00D96142" w:rsidRDefault="00860737" w:rsidP="00CD493E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4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A87A7B" w:rsidRPr="00D96142" w14:paraId="7FE8822B" w14:textId="77777777" w:rsidTr="0024438D">
        <w:trPr>
          <w:trHeight w:val="227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35AC3FB" w14:textId="77777777" w:rsidR="00A87A7B" w:rsidRPr="00D96142" w:rsidRDefault="00524FB3" w:rsidP="00524FB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C1D622D" w14:textId="77777777" w:rsidR="00A87A7B" w:rsidRPr="00D96142" w:rsidRDefault="00524FB3" w:rsidP="00524FB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E4C4B0F" w14:textId="77777777" w:rsidR="00A87A7B" w:rsidRPr="00D96142" w:rsidRDefault="00524FB3" w:rsidP="00524FB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A87A7B" w:rsidRPr="00D96142" w14:paraId="14DF7AAE" w14:textId="77777777" w:rsidTr="006E1301">
        <w:trPr>
          <w:trHeight w:val="276"/>
          <w:tblHeader/>
        </w:trPr>
        <w:tc>
          <w:tcPr>
            <w:tcW w:w="567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5D6B86A" w14:textId="77777777" w:rsidR="00A87A7B" w:rsidRPr="00D96142" w:rsidRDefault="00A87A7B" w:rsidP="00A87A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96D79AC" w14:textId="77777777" w:rsidR="00A87A7B" w:rsidRPr="00D96142" w:rsidRDefault="00A87A7B" w:rsidP="00A87A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7E19A0C" w14:textId="77777777" w:rsidR="00A87A7B" w:rsidRPr="00D96142" w:rsidRDefault="00A87A7B" w:rsidP="00A87A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A87A7B" w:rsidRPr="00D96142" w14:paraId="55709DF3" w14:textId="77777777" w:rsidTr="00833165">
        <w:tc>
          <w:tcPr>
            <w:tcW w:w="567" w:type="dxa"/>
            <w:tcBorders>
              <w:top w:val="single" w:sz="12" w:space="0" w:color="auto"/>
            </w:tcBorders>
          </w:tcPr>
          <w:p w14:paraId="5C722127" w14:textId="77777777" w:rsidR="00A87A7B" w:rsidRPr="00D96142" w:rsidRDefault="00A87A7B" w:rsidP="00DD7334">
            <w:pPr>
              <w:numPr>
                <w:ilvl w:val="0"/>
                <w:numId w:val="4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216EBAFF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Подвесное устройство (якоря)</w:t>
            </w:r>
          </w:p>
        </w:tc>
        <w:tc>
          <w:tcPr>
            <w:tcW w:w="3685" w:type="dxa"/>
            <w:tcBorders>
              <w:top w:val="single" w:sz="12" w:space="0" w:color="auto"/>
            </w:tcBorders>
          </w:tcPr>
          <w:p w14:paraId="30089CB5" w14:textId="4AC3BF86" w:rsidR="00A87A7B" w:rsidRPr="00D96142" w:rsidRDefault="00A87A7B" w:rsidP="00F62F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Однонаправленные/ двунаправленные</w:t>
            </w:r>
            <w:r w:rsidR="004723CD" w:rsidRPr="00D9614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D96142" w:rsidRPr="00833165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(изменяемое поле)</w:t>
            </w:r>
          </w:p>
        </w:tc>
      </w:tr>
      <w:tr w:rsidR="00A87A7B" w:rsidRPr="00D96142" w14:paraId="4ED5D827" w14:textId="77777777" w:rsidTr="00833165">
        <w:tc>
          <w:tcPr>
            <w:tcW w:w="567" w:type="dxa"/>
          </w:tcPr>
          <w:p w14:paraId="5C685715" w14:textId="77777777" w:rsidR="00A87A7B" w:rsidRPr="00D96142" w:rsidRDefault="00A87A7B" w:rsidP="00DD7334">
            <w:pPr>
              <w:numPr>
                <w:ilvl w:val="0"/>
                <w:numId w:val="4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9E1985F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Функция, исключающая самопроизвольную 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lastRenderedPageBreak/>
              <w:t>посадку и разъединение при СПО пакер-подвески</w:t>
            </w:r>
          </w:p>
        </w:tc>
        <w:tc>
          <w:tcPr>
            <w:tcW w:w="3685" w:type="dxa"/>
          </w:tcPr>
          <w:p w14:paraId="4E9F42E3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lastRenderedPageBreak/>
              <w:t>Да</w:t>
            </w:r>
          </w:p>
        </w:tc>
      </w:tr>
      <w:tr w:rsidR="00A87A7B" w:rsidRPr="00D96142" w14:paraId="7A727982" w14:textId="77777777" w:rsidTr="00833165">
        <w:tc>
          <w:tcPr>
            <w:tcW w:w="567" w:type="dxa"/>
          </w:tcPr>
          <w:p w14:paraId="7CD23A43" w14:textId="77777777" w:rsidR="00A87A7B" w:rsidRPr="00D96142" w:rsidRDefault="00A87A7B" w:rsidP="00DD7334">
            <w:pPr>
              <w:numPr>
                <w:ilvl w:val="0"/>
                <w:numId w:val="4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8122456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Конструкция пакер-подвески</w:t>
            </w:r>
          </w:p>
        </w:tc>
        <w:tc>
          <w:tcPr>
            <w:tcW w:w="3685" w:type="dxa"/>
          </w:tcPr>
          <w:p w14:paraId="5B08C4CB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Защищенная, исключающая нештатную активацию</w:t>
            </w:r>
          </w:p>
        </w:tc>
      </w:tr>
      <w:tr w:rsidR="00A87A7B" w:rsidRPr="00D96142" w14:paraId="3F7ABA2B" w14:textId="77777777" w:rsidTr="00833165">
        <w:tc>
          <w:tcPr>
            <w:tcW w:w="567" w:type="dxa"/>
          </w:tcPr>
          <w:p w14:paraId="14AC614C" w14:textId="77777777" w:rsidR="00A87A7B" w:rsidRPr="00D96142" w:rsidRDefault="00A87A7B" w:rsidP="00DD7334">
            <w:pPr>
              <w:numPr>
                <w:ilvl w:val="0"/>
                <w:numId w:val="4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41D57D5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Способ срыва якорей подвесного устройства</w:t>
            </w:r>
          </w:p>
        </w:tc>
        <w:tc>
          <w:tcPr>
            <w:tcW w:w="3685" w:type="dxa"/>
          </w:tcPr>
          <w:p w14:paraId="64BF5B32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Для однонаправленных осевая натяжка бурильной колонны.</w:t>
            </w:r>
          </w:p>
          <w:p w14:paraId="1C1A7EAF" w14:textId="38998BDB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Для двунаправленных: возможность извлечения специальным инструментом или осевой натяжкой</w:t>
            </w:r>
          </w:p>
        </w:tc>
      </w:tr>
      <w:tr w:rsidR="00A87A7B" w:rsidRPr="00D96142" w14:paraId="675AA35D" w14:textId="77777777" w:rsidTr="00833165">
        <w:tc>
          <w:tcPr>
            <w:tcW w:w="567" w:type="dxa"/>
          </w:tcPr>
          <w:p w14:paraId="6244DF1B" w14:textId="77777777" w:rsidR="00A87A7B" w:rsidRPr="00D96142" w:rsidRDefault="00A87A7B" w:rsidP="00DD7334">
            <w:pPr>
              <w:numPr>
                <w:ilvl w:val="0"/>
                <w:numId w:val="4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73006B3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Способ якорения пакер-подвески хвостовика в ЭК </w:t>
            </w:r>
          </w:p>
        </w:tc>
        <w:tc>
          <w:tcPr>
            <w:tcW w:w="3685" w:type="dxa"/>
          </w:tcPr>
          <w:p w14:paraId="587DA61E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Созданием избыточного давления внутри хвостовика или созданием избыточного давления внутри хвостовика с последующей разгрузкой бурильной колонны</w:t>
            </w:r>
          </w:p>
        </w:tc>
      </w:tr>
      <w:tr w:rsidR="00A87A7B" w:rsidRPr="00D96142" w14:paraId="3E469E65" w14:textId="77777777" w:rsidTr="00833165">
        <w:tc>
          <w:tcPr>
            <w:tcW w:w="567" w:type="dxa"/>
          </w:tcPr>
          <w:p w14:paraId="1B3A1827" w14:textId="77777777" w:rsidR="00A87A7B" w:rsidRPr="00D96142" w:rsidRDefault="00A87A7B" w:rsidP="00DD7334">
            <w:pPr>
              <w:numPr>
                <w:ilvl w:val="0"/>
                <w:numId w:val="4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EBD6331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Наличие гидравлической защиты для подвесного устройства пакер-подвески хвостовика (для скважин с высоким содержанием твердой фазы в буровом растворе)</w:t>
            </w:r>
          </w:p>
        </w:tc>
        <w:tc>
          <w:tcPr>
            <w:tcW w:w="3685" w:type="dxa"/>
          </w:tcPr>
          <w:p w14:paraId="62930C2A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Да</w:t>
            </w:r>
          </w:p>
        </w:tc>
      </w:tr>
      <w:tr w:rsidR="00A87A7B" w:rsidRPr="00D96142" w14:paraId="7D1DB462" w14:textId="77777777" w:rsidTr="00833165">
        <w:tc>
          <w:tcPr>
            <w:tcW w:w="567" w:type="dxa"/>
          </w:tcPr>
          <w:p w14:paraId="36375B30" w14:textId="77777777" w:rsidR="00A87A7B" w:rsidRPr="00D96142" w:rsidRDefault="00A87A7B" w:rsidP="00DD7334">
            <w:pPr>
              <w:numPr>
                <w:ilvl w:val="0"/>
                <w:numId w:val="4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4B219C2" w14:textId="77777777" w:rsidR="00A87A7B" w:rsidRPr="00D96142" w:rsidRDefault="00094208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Подвесная способность якорей пакер-подвески, не менее, </w:t>
            </w:r>
            <w:r w:rsidR="00A87A7B" w:rsidRPr="00D96142">
              <w:rPr>
                <w:rFonts w:ascii="Times New Roman" w:eastAsia="Calibri" w:hAnsi="Times New Roman" w:cs="Times New Roman"/>
                <w:sz w:val="24"/>
              </w:rPr>
              <w:t>тс</w:t>
            </w:r>
          </w:p>
        </w:tc>
        <w:tc>
          <w:tcPr>
            <w:tcW w:w="3685" w:type="dxa"/>
          </w:tcPr>
          <w:p w14:paraId="3F92C85F" w14:textId="77777777" w:rsidR="00A87A7B" w:rsidRPr="00D96142" w:rsidRDefault="00094208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lang w:val="en-US"/>
              </w:rPr>
              <w:t>30</w:t>
            </w:r>
          </w:p>
        </w:tc>
      </w:tr>
      <w:tr w:rsidR="00094208" w:rsidRPr="00D96142" w14:paraId="222C51DD" w14:textId="77777777" w:rsidTr="00833165">
        <w:tc>
          <w:tcPr>
            <w:tcW w:w="567" w:type="dxa"/>
          </w:tcPr>
          <w:p w14:paraId="779E0590" w14:textId="77777777" w:rsidR="00094208" w:rsidRPr="00D96142" w:rsidRDefault="00094208" w:rsidP="00DD7334">
            <w:pPr>
              <w:numPr>
                <w:ilvl w:val="0"/>
                <w:numId w:val="4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4487029" w14:textId="77777777" w:rsidR="00094208" w:rsidRPr="00D96142" w:rsidRDefault="00094208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Удерживающее усилие якорей пакер-подвески</w:t>
            </w:r>
            <w:r w:rsidR="00D3151E" w:rsidRPr="00D96142">
              <w:rPr>
                <w:rFonts w:ascii="Times New Roman" w:eastAsia="Calibri" w:hAnsi="Times New Roman" w:cs="Times New Roman"/>
                <w:sz w:val="24"/>
              </w:rPr>
              <w:t xml:space="preserve"> при движении вверх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r w:rsidR="00D3151E" w:rsidRPr="00D96142">
              <w:rPr>
                <w:rFonts w:ascii="Times New Roman" w:eastAsia="Calibri" w:hAnsi="Times New Roman" w:cs="Times New Roman"/>
                <w:sz w:val="24"/>
              </w:rPr>
              <w:t xml:space="preserve">не менее, 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t>тс</w:t>
            </w:r>
          </w:p>
        </w:tc>
        <w:tc>
          <w:tcPr>
            <w:tcW w:w="3685" w:type="dxa"/>
          </w:tcPr>
          <w:p w14:paraId="6A037855" w14:textId="77777777" w:rsidR="00094208" w:rsidRPr="00D96142" w:rsidRDefault="00094208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15</w:t>
            </w:r>
          </w:p>
        </w:tc>
      </w:tr>
      <w:tr w:rsidR="00A87A7B" w:rsidRPr="00D96142" w14:paraId="64DD0AF9" w14:textId="77777777" w:rsidTr="00833165">
        <w:tc>
          <w:tcPr>
            <w:tcW w:w="567" w:type="dxa"/>
          </w:tcPr>
          <w:p w14:paraId="194D3DDD" w14:textId="77777777" w:rsidR="00A87A7B" w:rsidRPr="00D96142" w:rsidRDefault="00A87A7B" w:rsidP="00DD7334">
            <w:pPr>
              <w:numPr>
                <w:ilvl w:val="0"/>
                <w:numId w:val="4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34B1210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Давление активации якорного узла, МПа</w:t>
            </w:r>
          </w:p>
        </w:tc>
        <w:tc>
          <w:tcPr>
            <w:tcW w:w="3685" w:type="dxa"/>
          </w:tcPr>
          <w:p w14:paraId="3200D44B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12÷14</w:t>
            </w:r>
          </w:p>
        </w:tc>
      </w:tr>
      <w:tr w:rsidR="00A87A7B" w:rsidRPr="00D96142" w14:paraId="5B686553" w14:textId="77777777" w:rsidTr="00833165">
        <w:tc>
          <w:tcPr>
            <w:tcW w:w="567" w:type="dxa"/>
          </w:tcPr>
          <w:p w14:paraId="0EFAE879" w14:textId="77777777" w:rsidR="00A87A7B" w:rsidRPr="00D96142" w:rsidRDefault="00A87A7B" w:rsidP="00DD7334">
            <w:pPr>
              <w:numPr>
                <w:ilvl w:val="0"/>
                <w:numId w:val="4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AB520A8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Способ активации пакера пакер-подвески</w:t>
            </w:r>
          </w:p>
        </w:tc>
        <w:tc>
          <w:tcPr>
            <w:tcW w:w="3685" w:type="dxa"/>
          </w:tcPr>
          <w:p w14:paraId="21B29770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Созданием избыточного давления внутри хвостовика или разгрузкой бурильной колонны после разъединения</w:t>
            </w:r>
          </w:p>
        </w:tc>
      </w:tr>
      <w:tr w:rsidR="00A87A7B" w:rsidRPr="00D96142" w14:paraId="0A945EBB" w14:textId="77777777" w:rsidTr="00833165">
        <w:tc>
          <w:tcPr>
            <w:tcW w:w="567" w:type="dxa"/>
          </w:tcPr>
          <w:p w14:paraId="4F03FF7D" w14:textId="77777777" w:rsidR="00A87A7B" w:rsidRPr="00D96142" w:rsidRDefault="00A87A7B" w:rsidP="00DD7334">
            <w:pPr>
              <w:numPr>
                <w:ilvl w:val="0"/>
                <w:numId w:val="4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76D2C2F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Перепад давления между разобщенными зонами, выдерживаемый пакером пакер-подвески, не менее, МПа</w:t>
            </w:r>
          </w:p>
        </w:tc>
        <w:tc>
          <w:tcPr>
            <w:tcW w:w="3685" w:type="dxa"/>
          </w:tcPr>
          <w:p w14:paraId="6244F5BE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68,9</w:t>
            </w:r>
          </w:p>
        </w:tc>
      </w:tr>
      <w:tr w:rsidR="00A87A7B" w:rsidRPr="00D96142" w14:paraId="546A6D71" w14:textId="77777777" w:rsidTr="00833165">
        <w:tc>
          <w:tcPr>
            <w:tcW w:w="567" w:type="dxa"/>
          </w:tcPr>
          <w:p w14:paraId="7902E434" w14:textId="77777777" w:rsidR="00A87A7B" w:rsidRPr="00D96142" w:rsidRDefault="00A87A7B" w:rsidP="00DD7334">
            <w:pPr>
              <w:numPr>
                <w:ilvl w:val="0"/>
                <w:numId w:val="4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EF98889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Давление активации пакера пакер-подвески, МПа (для конструкции с гидравлическим пакером)</w:t>
            </w:r>
          </w:p>
        </w:tc>
        <w:tc>
          <w:tcPr>
            <w:tcW w:w="3685" w:type="dxa"/>
          </w:tcPr>
          <w:p w14:paraId="45F7F478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16÷18</w:t>
            </w:r>
          </w:p>
        </w:tc>
      </w:tr>
      <w:tr w:rsidR="00A87A7B" w:rsidRPr="00D96142" w14:paraId="0AF68048" w14:textId="77777777" w:rsidTr="00833165">
        <w:tc>
          <w:tcPr>
            <w:tcW w:w="567" w:type="dxa"/>
          </w:tcPr>
          <w:p w14:paraId="11F57DB1" w14:textId="77777777" w:rsidR="00A87A7B" w:rsidRPr="00D96142" w:rsidRDefault="00A87A7B" w:rsidP="00DD7334">
            <w:pPr>
              <w:numPr>
                <w:ilvl w:val="0"/>
                <w:numId w:val="4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1E3A986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Усилие активации пакера пакер-подвески, тс (для конструкции с механическим пакером) </w:t>
            </w:r>
          </w:p>
        </w:tc>
        <w:tc>
          <w:tcPr>
            <w:tcW w:w="3685" w:type="dxa"/>
          </w:tcPr>
          <w:p w14:paraId="65EB3253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10÷15</w:t>
            </w:r>
          </w:p>
        </w:tc>
      </w:tr>
      <w:tr w:rsidR="00A87A7B" w:rsidRPr="00D96142" w14:paraId="36DABBCF" w14:textId="77777777" w:rsidTr="00833165">
        <w:tc>
          <w:tcPr>
            <w:tcW w:w="567" w:type="dxa"/>
          </w:tcPr>
          <w:p w14:paraId="2DA413BD" w14:textId="77777777" w:rsidR="00A87A7B" w:rsidRPr="00D96142" w:rsidRDefault="00A87A7B" w:rsidP="00DD7334">
            <w:pPr>
              <w:numPr>
                <w:ilvl w:val="0"/>
                <w:numId w:val="4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A95FB60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Способ разъединения установочного инструмента от пакер-подвески</w:t>
            </w:r>
          </w:p>
        </w:tc>
        <w:tc>
          <w:tcPr>
            <w:tcW w:w="3685" w:type="dxa"/>
          </w:tcPr>
          <w:p w14:paraId="36D950D1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Основной - созданием избыточного давления во внутреннюю полость хвостовика.</w:t>
            </w:r>
          </w:p>
          <w:p w14:paraId="49FE2B94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Резервный способ отсоединения - отворотом установочного инструмента вправо</w:t>
            </w:r>
          </w:p>
        </w:tc>
      </w:tr>
      <w:tr w:rsidR="00A87A7B" w:rsidRPr="00D96142" w14:paraId="5E8CD408" w14:textId="77777777" w:rsidTr="00833165">
        <w:tc>
          <w:tcPr>
            <w:tcW w:w="567" w:type="dxa"/>
          </w:tcPr>
          <w:p w14:paraId="0063D563" w14:textId="77777777" w:rsidR="00A87A7B" w:rsidRPr="00D96142" w:rsidRDefault="00A87A7B" w:rsidP="00DD7334">
            <w:pPr>
              <w:numPr>
                <w:ilvl w:val="0"/>
                <w:numId w:val="4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0FDDAA2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Тип соединения с установочным инструментом</w:t>
            </w:r>
          </w:p>
        </w:tc>
        <w:tc>
          <w:tcPr>
            <w:tcW w:w="3685" w:type="dxa"/>
          </w:tcPr>
          <w:p w14:paraId="75B93E02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Цанговый</w:t>
            </w:r>
          </w:p>
        </w:tc>
      </w:tr>
      <w:tr w:rsidR="00A87A7B" w:rsidRPr="00D96142" w14:paraId="64CE11F2" w14:textId="77777777" w:rsidTr="00833165">
        <w:tc>
          <w:tcPr>
            <w:tcW w:w="567" w:type="dxa"/>
          </w:tcPr>
          <w:p w14:paraId="5BAF2C51" w14:textId="77777777" w:rsidR="00A87A7B" w:rsidRPr="00D96142" w:rsidRDefault="00A87A7B" w:rsidP="00DD7334">
            <w:pPr>
              <w:numPr>
                <w:ilvl w:val="0"/>
                <w:numId w:val="4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A441177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Давление разъединения, МПа </w:t>
            </w:r>
          </w:p>
        </w:tc>
        <w:tc>
          <w:tcPr>
            <w:tcW w:w="3685" w:type="dxa"/>
          </w:tcPr>
          <w:p w14:paraId="505EED9A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20÷25</w:t>
            </w:r>
          </w:p>
        </w:tc>
      </w:tr>
      <w:tr w:rsidR="00A87A7B" w:rsidRPr="00D96142" w14:paraId="428011C7" w14:textId="77777777" w:rsidTr="00833165">
        <w:tc>
          <w:tcPr>
            <w:tcW w:w="567" w:type="dxa"/>
          </w:tcPr>
          <w:p w14:paraId="50936B6C" w14:textId="77777777" w:rsidR="00A87A7B" w:rsidRPr="00D96142" w:rsidRDefault="00A87A7B" w:rsidP="00DD7334">
            <w:pPr>
              <w:numPr>
                <w:ilvl w:val="0"/>
                <w:numId w:val="4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28CE766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Количество оборотов вправо, необходимое для разъединения установочного инструмента от пакер-подвески (для резервного способа)</w:t>
            </w:r>
          </w:p>
        </w:tc>
        <w:tc>
          <w:tcPr>
            <w:tcW w:w="3685" w:type="dxa"/>
          </w:tcPr>
          <w:p w14:paraId="329613BD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10÷20</w:t>
            </w:r>
          </w:p>
        </w:tc>
      </w:tr>
      <w:tr w:rsidR="00A87A7B" w:rsidRPr="00D96142" w14:paraId="0A4960B7" w14:textId="77777777" w:rsidTr="00833165">
        <w:tc>
          <w:tcPr>
            <w:tcW w:w="567" w:type="dxa"/>
          </w:tcPr>
          <w:p w14:paraId="4636CA25" w14:textId="77777777" w:rsidR="00A87A7B" w:rsidRPr="00D96142" w:rsidRDefault="00A87A7B" w:rsidP="00DD7334">
            <w:pPr>
              <w:numPr>
                <w:ilvl w:val="0"/>
                <w:numId w:val="4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EF5D8E4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Максимальный момент, необходимый для разъединения установочного инструмента от 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lastRenderedPageBreak/>
              <w:t>пакер-подвески путём отворота вправо, кН х м (для резервного способа)</w:t>
            </w:r>
          </w:p>
        </w:tc>
        <w:tc>
          <w:tcPr>
            <w:tcW w:w="3685" w:type="dxa"/>
          </w:tcPr>
          <w:p w14:paraId="788E686F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lastRenderedPageBreak/>
              <w:t>3,5</w:t>
            </w:r>
          </w:p>
        </w:tc>
      </w:tr>
      <w:tr w:rsidR="00A87A7B" w:rsidRPr="00D96142" w14:paraId="68326292" w14:textId="77777777" w:rsidTr="00833165">
        <w:tc>
          <w:tcPr>
            <w:tcW w:w="567" w:type="dxa"/>
          </w:tcPr>
          <w:p w14:paraId="3C0FFFA8" w14:textId="77777777" w:rsidR="00A87A7B" w:rsidRPr="00D96142" w:rsidRDefault="00A87A7B" w:rsidP="00DD7334">
            <w:pPr>
              <w:numPr>
                <w:ilvl w:val="0"/>
                <w:numId w:val="4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CCFAC31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Максимальный наружный диаметр пакер-подвески по телу, (по центраторам), не более, мм</w:t>
            </w:r>
          </w:p>
        </w:tc>
        <w:tc>
          <w:tcPr>
            <w:tcW w:w="3685" w:type="dxa"/>
          </w:tcPr>
          <w:p w14:paraId="560DBDAC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150 (152)</w:t>
            </w:r>
          </w:p>
        </w:tc>
      </w:tr>
      <w:tr w:rsidR="00A87A7B" w:rsidRPr="00D96142" w14:paraId="4283D38D" w14:textId="77777777" w:rsidTr="00833165">
        <w:tc>
          <w:tcPr>
            <w:tcW w:w="567" w:type="dxa"/>
          </w:tcPr>
          <w:p w14:paraId="6FFC7B3D" w14:textId="77777777" w:rsidR="00A87A7B" w:rsidRPr="00D96142" w:rsidRDefault="00A87A7B" w:rsidP="00DD7334">
            <w:pPr>
              <w:numPr>
                <w:ilvl w:val="0"/>
                <w:numId w:val="4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410CB32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Внутренний проходной диаметр после разъединения с установочным инструментом, не менее, мм</w:t>
            </w:r>
          </w:p>
        </w:tc>
        <w:tc>
          <w:tcPr>
            <w:tcW w:w="3685" w:type="dxa"/>
          </w:tcPr>
          <w:p w14:paraId="535016B4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97</w:t>
            </w:r>
          </w:p>
        </w:tc>
      </w:tr>
      <w:tr w:rsidR="00C62130" w:rsidRPr="00D96142" w14:paraId="117AF162" w14:textId="77777777" w:rsidTr="00B0132C">
        <w:tc>
          <w:tcPr>
            <w:tcW w:w="9781" w:type="dxa"/>
            <w:gridSpan w:val="3"/>
            <w:vAlign w:val="center"/>
          </w:tcPr>
          <w:p w14:paraId="3C15200A" w14:textId="3DB00663" w:rsidR="00C62130" w:rsidRPr="00D96142" w:rsidRDefault="00C62130" w:rsidP="00E93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b/>
                <w:sz w:val="24"/>
              </w:rPr>
              <w:t>Полированная воронка</w:t>
            </w:r>
          </w:p>
        </w:tc>
      </w:tr>
      <w:tr w:rsidR="00A87A7B" w:rsidRPr="00D96142" w14:paraId="19838C22" w14:textId="77777777" w:rsidTr="00833165">
        <w:tc>
          <w:tcPr>
            <w:tcW w:w="567" w:type="dxa"/>
          </w:tcPr>
          <w:p w14:paraId="348AF699" w14:textId="77777777" w:rsidR="00A87A7B" w:rsidRPr="00D96142" w:rsidRDefault="00A87A7B" w:rsidP="00DD7334">
            <w:pPr>
              <w:numPr>
                <w:ilvl w:val="0"/>
                <w:numId w:val="4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22315AF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Длина рабочей части полированной воронки, не менее, мм</w:t>
            </w:r>
          </w:p>
        </w:tc>
        <w:tc>
          <w:tcPr>
            <w:tcW w:w="3685" w:type="dxa"/>
          </w:tcPr>
          <w:p w14:paraId="2703CD11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Для стингера «плавающего» типа – 3000</w:t>
            </w:r>
          </w:p>
          <w:p w14:paraId="57DECDA1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Для стингера с гидроякорем – 1500</w:t>
            </w:r>
          </w:p>
        </w:tc>
      </w:tr>
      <w:tr w:rsidR="00A87A7B" w:rsidRPr="00D96142" w14:paraId="5E82B969" w14:textId="77777777" w:rsidTr="00833165">
        <w:tc>
          <w:tcPr>
            <w:tcW w:w="567" w:type="dxa"/>
          </w:tcPr>
          <w:p w14:paraId="66A3A461" w14:textId="77777777" w:rsidR="00A87A7B" w:rsidRPr="00D96142" w:rsidRDefault="00A87A7B" w:rsidP="00DD7334">
            <w:pPr>
              <w:numPr>
                <w:ilvl w:val="0"/>
                <w:numId w:val="4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EE607A3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Наличие воронки в верхней части</w:t>
            </w:r>
          </w:p>
        </w:tc>
        <w:tc>
          <w:tcPr>
            <w:tcW w:w="3685" w:type="dxa"/>
          </w:tcPr>
          <w:p w14:paraId="49BFCF5B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Да</w:t>
            </w:r>
          </w:p>
        </w:tc>
      </w:tr>
      <w:tr w:rsidR="00A87A7B" w:rsidRPr="00D96142" w14:paraId="27564B69" w14:textId="77777777" w:rsidTr="00833165">
        <w:tc>
          <w:tcPr>
            <w:tcW w:w="567" w:type="dxa"/>
          </w:tcPr>
          <w:p w14:paraId="580FEBCD" w14:textId="77777777" w:rsidR="00A87A7B" w:rsidRPr="00D96142" w:rsidRDefault="00A87A7B" w:rsidP="00DD7334">
            <w:pPr>
              <w:numPr>
                <w:ilvl w:val="0"/>
                <w:numId w:val="4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5D5FE92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Шероховатость поверхности внутренней части полированной воронки по ГОСТ 9378-93 (Ra), не более, мкм</w:t>
            </w:r>
          </w:p>
        </w:tc>
        <w:tc>
          <w:tcPr>
            <w:tcW w:w="3685" w:type="dxa"/>
          </w:tcPr>
          <w:p w14:paraId="2D9424D8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1,6</w:t>
            </w:r>
          </w:p>
        </w:tc>
      </w:tr>
      <w:tr w:rsidR="00A87A7B" w:rsidRPr="00D96142" w14:paraId="40524BC4" w14:textId="77777777" w:rsidTr="00833165">
        <w:tc>
          <w:tcPr>
            <w:tcW w:w="567" w:type="dxa"/>
          </w:tcPr>
          <w:p w14:paraId="3497C5ED" w14:textId="77777777" w:rsidR="00A87A7B" w:rsidRPr="00D96142" w:rsidRDefault="00A87A7B" w:rsidP="00DD7334">
            <w:pPr>
              <w:numPr>
                <w:ilvl w:val="0"/>
                <w:numId w:val="4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D90D337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Внешний диаметр, не более, мм</w:t>
            </w:r>
          </w:p>
        </w:tc>
        <w:tc>
          <w:tcPr>
            <w:tcW w:w="3685" w:type="dxa"/>
          </w:tcPr>
          <w:p w14:paraId="7803AEB5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148</w:t>
            </w:r>
          </w:p>
        </w:tc>
      </w:tr>
      <w:tr w:rsidR="00A87A7B" w:rsidRPr="00D96142" w14:paraId="731BF4CF" w14:textId="77777777" w:rsidTr="00833165">
        <w:tc>
          <w:tcPr>
            <w:tcW w:w="567" w:type="dxa"/>
          </w:tcPr>
          <w:p w14:paraId="30317B57" w14:textId="77777777" w:rsidR="00A87A7B" w:rsidRPr="00D96142" w:rsidRDefault="00A87A7B" w:rsidP="00DD7334">
            <w:pPr>
              <w:numPr>
                <w:ilvl w:val="0"/>
                <w:numId w:val="4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55589FA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Внутренний диаметр, не менее, мм</w:t>
            </w:r>
          </w:p>
        </w:tc>
        <w:tc>
          <w:tcPr>
            <w:tcW w:w="3685" w:type="dxa"/>
          </w:tcPr>
          <w:p w14:paraId="6D9B1FB3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121</w:t>
            </w:r>
          </w:p>
        </w:tc>
      </w:tr>
    </w:tbl>
    <w:p w14:paraId="128BA0DD" w14:textId="77777777" w:rsidR="00A87A7B" w:rsidRPr="00D96142" w:rsidRDefault="00F721A9" w:rsidP="00833165">
      <w:pPr>
        <w:pStyle w:val="afff5"/>
        <w:numPr>
          <w:ilvl w:val="2"/>
          <w:numId w:val="187"/>
        </w:numPr>
        <w:tabs>
          <w:tab w:val="left" w:pos="709"/>
        </w:tabs>
        <w:spacing w:before="240" w:after="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87" w:name="_Toc453085263"/>
      <w:bookmarkStart w:id="288" w:name="_Toc74040665"/>
      <w:bookmarkStart w:id="289" w:name="_Toc80197700"/>
      <w:bookmarkStart w:id="290" w:name="_Toc82593221"/>
      <w:bookmarkStart w:id="291" w:name="_Toc82593426"/>
      <w:bookmarkStart w:id="292" w:name="_Toc89859065"/>
      <w:bookmarkStart w:id="293" w:name="_Toc89864591"/>
      <w:r w:rsidRPr="00D96142">
        <w:rPr>
          <w:rFonts w:ascii="Arial" w:hAnsi="Arial" w:cs="Arial"/>
          <w:b/>
          <w:i/>
          <w:sz w:val="20"/>
          <w:szCs w:val="24"/>
        </w:rPr>
        <w:t>СТИНГЕР</w:t>
      </w:r>
      <w:bookmarkEnd w:id="287"/>
      <w:bookmarkEnd w:id="288"/>
      <w:bookmarkEnd w:id="289"/>
      <w:bookmarkEnd w:id="290"/>
      <w:bookmarkEnd w:id="291"/>
      <w:bookmarkEnd w:id="292"/>
      <w:bookmarkEnd w:id="293"/>
    </w:p>
    <w:p w14:paraId="11A6F4E9" w14:textId="77777777" w:rsidR="00A87A7B" w:rsidRPr="00D96142" w:rsidRDefault="00A87A7B" w:rsidP="00524FB3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герметичной стыковки колонны НКТ с пакер-подвеской хвостовика. Предназначен для проведения скважинных работ в </w:t>
      </w:r>
      <w:r w:rsidR="004B76E5" w:rsidRPr="00D96142">
        <w:rPr>
          <w:rFonts w:ascii="Times New Roman" w:eastAsia="Calibri" w:hAnsi="Times New Roman" w:cs="Times New Roman"/>
          <w:sz w:val="24"/>
          <w:szCs w:val="24"/>
        </w:rPr>
        <w:t>хвостовике, включая ГВЗ и МГРП.</w:t>
      </w:r>
    </w:p>
    <w:p w14:paraId="4D0E5214" w14:textId="77777777" w:rsidR="00A87A7B" w:rsidRPr="00D96142" w:rsidRDefault="00A87A7B" w:rsidP="00524FB3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Поставляется с дополнительным комплектом уплотнительных колец.</w:t>
      </w:r>
    </w:p>
    <w:p w14:paraId="396FB563" w14:textId="77777777" w:rsidR="001D27A2" w:rsidRPr="00D96142" w:rsidRDefault="001D27A2" w:rsidP="00524FB3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Внутренний проходной диаметр</w:t>
      </w:r>
      <w:r w:rsidR="00C324D1" w:rsidRPr="00D961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должен обеспечивать прохождение </w:t>
      </w:r>
      <w:r w:rsidR="00C324D1" w:rsidRPr="00D96142">
        <w:rPr>
          <w:rFonts w:ascii="Times New Roman" w:eastAsia="Calibri" w:hAnsi="Times New Roman" w:cs="Times New Roman"/>
          <w:sz w:val="24"/>
          <w:szCs w:val="24"/>
        </w:rPr>
        <w:t xml:space="preserve">насадки на </w:t>
      </w:r>
      <w:r w:rsidRPr="00D96142">
        <w:rPr>
          <w:rFonts w:ascii="Times New Roman" w:eastAsia="Calibri" w:hAnsi="Times New Roman" w:cs="Times New Roman"/>
          <w:sz w:val="24"/>
          <w:szCs w:val="24"/>
        </w:rPr>
        <w:t>ГНКТ и всех шаров для активации муфт ГРП</w:t>
      </w:r>
      <w:r w:rsidR="00283A98" w:rsidRPr="00D9614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D8E74EE" w14:textId="77777777" w:rsidR="00860737" w:rsidRPr="00D96142" w:rsidRDefault="00860737" w:rsidP="00CD493E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5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Style w:val="3b"/>
        <w:tblW w:w="9889" w:type="dxa"/>
        <w:tblLayout w:type="fixed"/>
        <w:tblLook w:val="00A0" w:firstRow="1" w:lastRow="0" w:firstColumn="1" w:lastColumn="0" w:noHBand="0" w:noVBand="0"/>
      </w:tblPr>
      <w:tblGrid>
        <w:gridCol w:w="567"/>
        <w:gridCol w:w="5637"/>
        <w:gridCol w:w="3685"/>
      </w:tblGrid>
      <w:tr w:rsidR="00A87A7B" w:rsidRPr="00D96142" w14:paraId="3E4F8E2C" w14:textId="77777777" w:rsidTr="0024438D">
        <w:trPr>
          <w:trHeight w:val="34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D287965" w14:textId="77777777" w:rsidR="00A87A7B" w:rsidRPr="00D96142" w:rsidRDefault="00524FB3" w:rsidP="0024438D">
            <w:pPr>
              <w:keepNext/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№ П/П</w:t>
            </w:r>
          </w:p>
        </w:tc>
        <w:tc>
          <w:tcPr>
            <w:tcW w:w="5637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4C5F49B" w14:textId="77777777" w:rsidR="00A87A7B" w:rsidRPr="00D96142" w:rsidRDefault="00524FB3" w:rsidP="0024438D">
            <w:pPr>
              <w:keepNext/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9459AC7" w14:textId="77777777" w:rsidR="00A87A7B" w:rsidRPr="00D96142" w:rsidRDefault="00524FB3" w:rsidP="0024438D">
            <w:pPr>
              <w:keepNext/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ЗНАЧЕНИЕ (ОПИСАНИЕ, ВЕЛИЧИНА)</w:t>
            </w:r>
          </w:p>
        </w:tc>
      </w:tr>
      <w:tr w:rsidR="00A87A7B" w:rsidRPr="00D96142" w14:paraId="0960E4F0" w14:textId="77777777" w:rsidTr="0024438D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0D0E0B93" w14:textId="77777777" w:rsidR="00A87A7B" w:rsidRPr="00D96142" w:rsidRDefault="00A87A7B" w:rsidP="00A87A7B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5637" w:type="dxa"/>
            <w:vMerge/>
            <w:tcBorders>
              <w:bottom w:val="single" w:sz="12" w:space="0" w:color="auto"/>
            </w:tcBorders>
            <w:shd w:val="clear" w:color="auto" w:fill="FFD200"/>
          </w:tcPr>
          <w:p w14:paraId="6EDEB4DB" w14:textId="77777777" w:rsidR="00A87A7B" w:rsidRPr="00D96142" w:rsidRDefault="00A87A7B" w:rsidP="00A87A7B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70CD2713" w14:textId="77777777" w:rsidR="00A87A7B" w:rsidRPr="00D96142" w:rsidRDefault="00A87A7B" w:rsidP="00A87A7B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A87A7B" w:rsidRPr="00D96142" w14:paraId="50FEB44A" w14:textId="77777777" w:rsidTr="00CD493E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653B875A" w14:textId="77777777" w:rsidR="00A87A7B" w:rsidRPr="00D96142" w:rsidRDefault="00A87A7B" w:rsidP="00A6711B">
            <w:pPr>
              <w:numPr>
                <w:ilvl w:val="0"/>
                <w:numId w:val="37"/>
              </w:numPr>
              <w:ind w:left="284" w:hanging="284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37" w:type="dxa"/>
            <w:tcBorders>
              <w:top w:val="single" w:sz="12" w:space="0" w:color="auto"/>
            </w:tcBorders>
          </w:tcPr>
          <w:p w14:paraId="37C4826E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Тип стингера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14:paraId="08CC7DAC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«Плавающий стингер» - основной</w:t>
            </w:r>
          </w:p>
          <w:p w14:paraId="27FDDC71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*Стингер с применением гидроякоря</w:t>
            </w:r>
          </w:p>
        </w:tc>
      </w:tr>
      <w:tr w:rsidR="00A87A7B" w:rsidRPr="00D96142" w14:paraId="79C6C4D4" w14:textId="77777777" w:rsidTr="00CD493E">
        <w:tc>
          <w:tcPr>
            <w:tcW w:w="567" w:type="dxa"/>
            <w:tcBorders>
              <w:left w:val="single" w:sz="12" w:space="0" w:color="auto"/>
            </w:tcBorders>
          </w:tcPr>
          <w:p w14:paraId="56576189" w14:textId="77777777" w:rsidR="00A87A7B" w:rsidRPr="00D96142" w:rsidRDefault="00A87A7B" w:rsidP="00A6711B">
            <w:pPr>
              <w:numPr>
                <w:ilvl w:val="0"/>
                <w:numId w:val="37"/>
              </w:numPr>
              <w:ind w:left="284" w:hanging="284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37" w:type="dxa"/>
          </w:tcPr>
          <w:p w14:paraId="714598C3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Способ установки, извлечения стингера в/из пакер-подвеску/полированную воронку для обеспечения герметизации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1602626F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 xml:space="preserve">Осевым перемещением. </w:t>
            </w:r>
          </w:p>
          <w:p w14:paraId="7486FDE2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Не должен предусматривать вращение колонны НКТ.</w:t>
            </w:r>
          </w:p>
        </w:tc>
      </w:tr>
      <w:tr w:rsidR="00A87A7B" w:rsidRPr="00D96142" w14:paraId="00B0AE80" w14:textId="77777777" w:rsidTr="00CD493E">
        <w:tc>
          <w:tcPr>
            <w:tcW w:w="567" w:type="dxa"/>
            <w:tcBorders>
              <w:left w:val="single" w:sz="12" w:space="0" w:color="auto"/>
            </w:tcBorders>
          </w:tcPr>
          <w:p w14:paraId="5979F16D" w14:textId="77777777" w:rsidR="00A87A7B" w:rsidRPr="00D96142" w:rsidRDefault="00A87A7B" w:rsidP="00A6711B">
            <w:pPr>
              <w:numPr>
                <w:ilvl w:val="0"/>
                <w:numId w:val="37"/>
              </w:numPr>
              <w:ind w:left="284" w:hanging="284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37" w:type="dxa"/>
          </w:tcPr>
          <w:p w14:paraId="362FB88B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 xml:space="preserve">Осевое усилие установки и извлечения стингера в/из полированной воронки пакер-подвески в условиях стендовых испытаний, не более, тс 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5FC76D15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5</w:t>
            </w:r>
          </w:p>
        </w:tc>
      </w:tr>
      <w:tr w:rsidR="00A87A7B" w:rsidRPr="00D96142" w14:paraId="6749A356" w14:textId="77777777" w:rsidTr="00CD493E">
        <w:tc>
          <w:tcPr>
            <w:tcW w:w="567" w:type="dxa"/>
            <w:tcBorders>
              <w:left w:val="single" w:sz="12" w:space="0" w:color="auto"/>
            </w:tcBorders>
          </w:tcPr>
          <w:p w14:paraId="15231F3F" w14:textId="77777777" w:rsidR="00A87A7B" w:rsidRPr="00D96142" w:rsidRDefault="00A87A7B" w:rsidP="00A6711B">
            <w:pPr>
              <w:numPr>
                <w:ilvl w:val="0"/>
                <w:numId w:val="37"/>
              </w:numPr>
              <w:ind w:left="284" w:hanging="284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37" w:type="dxa"/>
          </w:tcPr>
          <w:p w14:paraId="7F7276F2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Исполнение торцевой части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654A1D0F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Скошенная (со снятой во внутрь фаской по всей окружности не менее 45 градусов)</w:t>
            </w:r>
          </w:p>
        </w:tc>
      </w:tr>
      <w:tr w:rsidR="00A87A7B" w:rsidRPr="00D96142" w14:paraId="1D993434" w14:textId="77777777" w:rsidTr="00CD493E">
        <w:tc>
          <w:tcPr>
            <w:tcW w:w="567" w:type="dxa"/>
            <w:tcBorders>
              <w:left w:val="single" w:sz="12" w:space="0" w:color="auto"/>
            </w:tcBorders>
          </w:tcPr>
          <w:p w14:paraId="0F0C00BF" w14:textId="77777777" w:rsidR="00A87A7B" w:rsidRPr="00D96142" w:rsidRDefault="00A87A7B" w:rsidP="00A6711B">
            <w:pPr>
              <w:numPr>
                <w:ilvl w:val="0"/>
                <w:numId w:val="37"/>
              </w:numPr>
              <w:ind w:left="284" w:hanging="284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37" w:type="dxa"/>
          </w:tcPr>
          <w:p w14:paraId="5A856572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Длина стингера, не менее, мм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4A9199E2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«Плавающего» типа – 3000</w:t>
            </w:r>
          </w:p>
          <w:p w14:paraId="4EC95A47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С гидроякорем – 1500</w:t>
            </w:r>
          </w:p>
        </w:tc>
      </w:tr>
      <w:tr w:rsidR="00A87A7B" w:rsidRPr="00D96142" w14:paraId="7621B176" w14:textId="77777777" w:rsidTr="00CD493E">
        <w:tc>
          <w:tcPr>
            <w:tcW w:w="567" w:type="dxa"/>
            <w:tcBorders>
              <w:left w:val="single" w:sz="12" w:space="0" w:color="auto"/>
            </w:tcBorders>
          </w:tcPr>
          <w:p w14:paraId="197483A3" w14:textId="77777777" w:rsidR="00A87A7B" w:rsidRPr="00D96142" w:rsidRDefault="00A87A7B" w:rsidP="00A6711B">
            <w:pPr>
              <w:numPr>
                <w:ilvl w:val="0"/>
                <w:numId w:val="37"/>
              </w:numPr>
              <w:ind w:left="284" w:hanging="284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37" w:type="dxa"/>
          </w:tcPr>
          <w:p w14:paraId="25EAC867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Длина рабочей части «плавающего» стингера, не менее, мм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3B16D622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2800</w:t>
            </w:r>
          </w:p>
        </w:tc>
      </w:tr>
      <w:tr w:rsidR="00A87A7B" w:rsidRPr="00D96142" w14:paraId="354D94DE" w14:textId="77777777" w:rsidTr="00CD493E">
        <w:tc>
          <w:tcPr>
            <w:tcW w:w="567" w:type="dxa"/>
            <w:tcBorders>
              <w:left w:val="single" w:sz="12" w:space="0" w:color="auto"/>
            </w:tcBorders>
          </w:tcPr>
          <w:p w14:paraId="05A1F747" w14:textId="77777777" w:rsidR="00A87A7B" w:rsidRPr="00D96142" w:rsidRDefault="00A87A7B" w:rsidP="00A6711B">
            <w:pPr>
              <w:numPr>
                <w:ilvl w:val="0"/>
                <w:numId w:val="37"/>
              </w:numPr>
              <w:ind w:left="284" w:hanging="284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37" w:type="dxa"/>
          </w:tcPr>
          <w:p w14:paraId="31981890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 xml:space="preserve">Способ выравнивания давления «НКТ – затруб», </w:t>
            </w:r>
            <w:r w:rsidRPr="00D96142">
              <w:rPr>
                <w:rFonts w:eastAsia="Calibri"/>
                <w:sz w:val="24"/>
              </w:rPr>
              <w:lastRenderedPageBreak/>
              <w:t>для извлечения стингера после ГРП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32F327E0" w14:textId="116CF502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lastRenderedPageBreak/>
              <w:t xml:space="preserve">*Нет / Установка </w:t>
            </w:r>
            <w:proofErr w:type="gramStart"/>
            <w:r w:rsidRPr="00D96142">
              <w:rPr>
                <w:rFonts w:eastAsia="Calibri"/>
                <w:sz w:val="24"/>
              </w:rPr>
              <w:t>клапана</w:t>
            </w:r>
            <w:proofErr w:type="gramEnd"/>
            <w:r w:rsidR="00832BE3" w:rsidRPr="00D96142">
              <w:rPr>
                <w:rFonts w:eastAsia="Calibri"/>
                <w:sz w:val="24"/>
              </w:rPr>
              <w:t xml:space="preserve"> </w:t>
            </w:r>
            <w:r w:rsidR="00832BE3" w:rsidRPr="00D96142">
              <w:rPr>
                <w:rFonts w:eastAsia="Calibri"/>
                <w:sz w:val="24"/>
              </w:rPr>
              <w:lastRenderedPageBreak/>
              <w:t>выравнивающего</w:t>
            </w:r>
            <w:r w:rsidR="004723CD" w:rsidRPr="00D96142">
              <w:rPr>
                <w:rFonts w:eastAsia="Calibri"/>
                <w:sz w:val="24"/>
              </w:rPr>
              <w:t xml:space="preserve"> </w:t>
            </w:r>
            <w:r w:rsidR="00D96142" w:rsidRPr="002F0CD4">
              <w:rPr>
                <w:rFonts w:eastAsia="Calibri"/>
                <w:b/>
                <w:sz w:val="24"/>
                <w:szCs w:val="24"/>
              </w:rPr>
              <w:t>(изменяемое поле)</w:t>
            </w:r>
          </w:p>
        </w:tc>
      </w:tr>
      <w:tr w:rsidR="00A87A7B" w:rsidRPr="00D96142" w14:paraId="6F2FCDD4" w14:textId="77777777" w:rsidTr="00CD493E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7C54CFFA" w14:textId="77777777" w:rsidR="00A87A7B" w:rsidRPr="00D96142" w:rsidRDefault="00A87A7B" w:rsidP="00A6711B">
            <w:pPr>
              <w:numPr>
                <w:ilvl w:val="0"/>
                <w:numId w:val="37"/>
              </w:numPr>
              <w:ind w:left="284" w:hanging="284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37" w:type="dxa"/>
            <w:tcBorders>
              <w:bottom w:val="single" w:sz="12" w:space="0" w:color="auto"/>
            </w:tcBorders>
          </w:tcPr>
          <w:p w14:paraId="5CBBA706" w14:textId="77777777" w:rsidR="00A87A7B" w:rsidRPr="00D96142" w:rsidRDefault="00A87A7B" w:rsidP="00A6711B">
            <w:pPr>
              <w:tabs>
                <w:tab w:val="left" w:pos="1470"/>
              </w:tabs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Перепад давления, выдерживаемый корпусом и уплотнительным элементом, при установленном в полированную воронку/пакер-подвеску стингере, не менее, МПа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14:paraId="26037F1A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68,9</w:t>
            </w:r>
          </w:p>
        </w:tc>
      </w:tr>
    </w:tbl>
    <w:p w14:paraId="17F81F80" w14:textId="1DDC6F54" w:rsidR="00A87A7B" w:rsidRPr="00833165" w:rsidRDefault="009B383F" w:rsidP="00833165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9B383F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  <w:t>Примечание:</w:t>
      </w:r>
      <w:r w:rsidR="00A87A7B" w:rsidRPr="0083316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*</w:t>
      </w:r>
      <w:proofErr w:type="gramEnd"/>
      <w:r w:rsidR="00A87A7B" w:rsidRPr="0083316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Применение дополнительно </w:t>
      </w:r>
      <w:r w:rsidR="000568C0" w:rsidRPr="0083316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согласовывается с </w:t>
      </w:r>
      <w:r w:rsidR="00C62130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Функциональным заказчиком</w:t>
      </w:r>
      <w:r w:rsidR="00A87A7B" w:rsidRPr="0083316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 Тип устройства и характеристики предлагаются </w:t>
      </w:r>
      <w:r w:rsidR="007233E1" w:rsidRPr="0083316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Подрядчиком</w:t>
      </w:r>
      <w:r w:rsidR="00A87A7B" w:rsidRPr="0083316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на основе расчётов в ПО перед спуском компоновки заканчивания в скважину.</w:t>
      </w:r>
    </w:p>
    <w:p w14:paraId="24DD311E" w14:textId="77777777" w:rsidR="00A87A7B" w:rsidRPr="00D96142" w:rsidRDefault="00A87A7B" w:rsidP="00524FB3">
      <w:pPr>
        <w:spacing w:before="120"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96142">
        <w:rPr>
          <w:rFonts w:ascii="Times New Roman" w:eastAsia="Calibri" w:hAnsi="Times New Roman" w:cs="Times New Roman"/>
          <w:color w:val="000000"/>
          <w:sz w:val="24"/>
          <w:szCs w:val="24"/>
        </w:rPr>
        <w:t>Поставляется на условиях аренды, каждый раз перед повторным использованием в условиях сервисной базы проводится комплекс мероприятий по анализу технического состояния стингера и вспомогательных элементов (переводников, воронок и прочего оборудования):</w:t>
      </w:r>
    </w:p>
    <w:p w14:paraId="54B2078A" w14:textId="53F688AD" w:rsidR="00A87A7B" w:rsidRPr="00D96142" w:rsidRDefault="009B383F" w:rsidP="00BA014B">
      <w:pPr>
        <w:pStyle w:val="afff5"/>
        <w:numPr>
          <w:ilvl w:val="0"/>
          <w:numId w:val="21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Pr="00D96142">
        <w:rPr>
          <w:rFonts w:ascii="Times New Roman" w:hAnsi="Times New Roman"/>
          <w:color w:val="000000"/>
          <w:sz w:val="24"/>
          <w:szCs w:val="24"/>
        </w:rPr>
        <w:t xml:space="preserve">роверку </w:t>
      </w:r>
      <w:r w:rsidR="00A87A7B" w:rsidRPr="00D96142">
        <w:rPr>
          <w:rFonts w:ascii="Times New Roman" w:hAnsi="Times New Roman"/>
          <w:color w:val="000000"/>
          <w:sz w:val="24"/>
          <w:szCs w:val="24"/>
        </w:rPr>
        <w:t>уплотнительного узла. Обязательно наличие новых уплотнений перед использованием. Наличие дополнительного комплекта ЗИП на случай повторног</w:t>
      </w:r>
      <w:r w:rsidR="00BA014B" w:rsidRPr="00D96142">
        <w:rPr>
          <w:rFonts w:ascii="Times New Roman" w:hAnsi="Times New Roman"/>
          <w:color w:val="000000"/>
          <w:sz w:val="24"/>
          <w:szCs w:val="24"/>
        </w:rPr>
        <w:t>о применения на одной скважине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4CD82973" w14:textId="1FB6D1D4" w:rsidR="00A87A7B" w:rsidRPr="00D96142" w:rsidRDefault="009B383F" w:rsidP="00BA014B">
      <w:pPr>
        <w:pStyle w:val="afff5"/>
        <w:numPr>
          <w:ilvl w:val="0"/>
          <w:numId w:val="21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Pr="00D96142">
        <w:rPr>
          <w:rFonts w:ascii="Times New Roman" w:hAnsi="Times New Roman"/>
          <w:color w:val="000000"/>
          <w:sz w:val="24"/>
          <w:szCs w:val="24"/>
        </w:rPr>
        <w:t xml:space="preserve">роверка </w:t>
      </w:r>
      <w:r w:rsidR="00A87A7B" w:rsidRPr="00D96142">
        <w:rPr>
          <w:rFonts w:ascii="Times New Roman" w:hAnsi="Times New Roman"/>
          <w:color w:val="000000"/>
          <w:sz w:val="24"/>
          <w:szCs w:val="24"/>
        </w:rPr>
        <w:t xml:space="preserve">геометрических размеров на </w:t>
      </w:r>
      <w:r w:rsidR="00BA014B" w:rsidRPr="00D96142">
        <w:rPr>
          <w:rFonts w:ascii="Times New Roman" w:hAnsi="Times New Roman"/>
          <w:color w:val="000000"/>
          <w:sz w:val="24"/>
          <w:szCs w:val="24"/>
        </w:rPr>
        <w:t>соответствие паспортным данным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1BBB0555" w14:textId="64A8E504" w:rsidR="00A87A7B" w:rsidRPr="00D96142" w:rsidRDefault="009B383F" w:rsidP="00BA014B">
      <w:pPr>
        <w:pStyle w:val="afff5"/>
        <w:numPr>
          <w:ilvl w:val="0"/>
          <w:numId w:val="21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Pr="00D96142">
        <w:rPr>
          <w:rFonts w:ascii="Times New Roman" w:hAnsi="Times New Roman"/>
          <w:color w:val="000000"/>
          <w:sz w:val="24"/>
          <w:szCs w:val="24"/>
        </w:rPr>
        <w:t xml:space="preserve">роверка </w:t>
      </w:r>
      <w:r w:rsidR="00A87A7B" w:rsidRPr="00D96142">
        <w:rPr>
          <w:rFonts w:ascii="Times New Roman" w:hAnsi="Times New Roman"/>
          <w:color w:val="000000"/>
          <w:sz w:val="24"/>
          <w:szCs w:val="24"/>
        </w:rPr>
        <w:t>наружной поверхности на внешние повреждения (наличие овальности, задиров) с обязательной зачисткой задиров и в</w:t>
      </w:r>
      <w:r w:rsidR="00BA014B" w:rsidRPr="00D96142">
        <w:rPr>
          <w:rFonts w:ascii="Times New Roman" w:hAnsi="Times New Roman"/>
          <w:color w:val="000000"/>
          <w:sz w:val="24"/>
          <w:szCs w:val="24"/>
        </w:rPr>
        <w:t>изуального контроля их глубины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70C85E93" w14:textId="07CFC856" w:rsidR="00A87A7B" w:rsidRPr="00D96142" w:rsidRDefault="009B383F" w:rsidP="00BA014B">
      <w:pPr>
        <w:pStyle w:val="afff5"/>
        <w:numPr>
          <w:ilvl w:val="0"/>
          <w:numId w:val="21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</w:t>
      </w:r>
      <w:r w:rsidRPr="00D96142">
        <w:rPr>
          <w:rFonts w:ascii="Times New Roman" w:hAnsi="Times New Roman"/>
          <w:color w:val="000000"/>
          <w:sz w:val="24"/>
          <w:szCs w:val="24"/>
        </w:rPr>
        <w:t xml:space="preserve">онтроль </w:t>
      </w:r>
      <w:r w:rsidR="00A87A7B" w:rsidRPr="00D96142">
        <w:rPr>
          <w:rFonts w:ascii="Times New Roman" w:hAnsi="Times New Roman"/>
          <w:color w:val="000000"/>
          <w:sz w:val="24"/>
          <w:szCs w:val="24"/>
        </w:rPr>
        <w:t>толщины стенки, проверка и замер внутреннего диаметра после применения из каждой скважины (не допускается уменьше</w:t>
      </w:r>
      <w:r w:rsidR="00BA014B" w:rsidRPr="00D96142">
        <w:rPr>
          <w:rFonts w:ascii="Times New Roman" w:hAnsi="Times New Roman"/>
          <w:color w:val="000000"/>
          <w:sz w:val="24"/>
          <w:szCs w:val="24"/>
        </w:rPr>
        <w:t>ние толщины стенки более 0,5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A014B" w:rsidRPr="00D96142">
        <w:rPr>
          <w:rFonts w:ascii="Times New Roman" w:hAnsi="Times New Roman"/>
          <w:color w:val="000000"/>
          <w:sz w:val="24"/>
          <w:szCs w:val="24"/>
        </w:rPr>
        <w:t>мм)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51E11F4B" w14:textId="0263F4EC" w:rsidR="00A87A7B" w:rsidRPr="00D96142" w:rsidRDefault="009B383F" w:rsidP="00BA014B">
      <w:pPr>
        <w:pStyle w:val="afff5"/>
        <w:numPr>
          <w:ilvl w:val="0"/>
          <w:numId w:val="21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Pr="00D96142">
        <w:rPr>
          <w:rFonts w:ascii="Times New Roman" w:hAnsi="Times New Roman"/>
          <w:color w:val="000000"/>
          <w:sz w:val="24"/>
          <w:szCs w:val="24"/>
        </w:rPr>
        <w:t xml:space="preserve">роверка </w:t>
      </w:r>
      <w:r w:rsidR="00A87A7B" w:rsidRPr="00D96142">
        <w:rPr>
          <w:rFonts w:ascii="Times New Roman" w:hAnsi="Times New Roman"/>
          <w:color w:val="000000"/>
          <w:sz w:val="24"/>
          <w:szCs w:val="24"/>
        </w:rPr>
        <w:t>на наличие скошенного конца у стингера, для обеспечения свободного захода в оправку пакер</w:t>
      </w:r>
      <w:r w:rsidR="00BA014B" w:rsidRPr="00D96142">
        <w:rPr>
          <w:rFonts w:ascii="Times New Roman" w:hAnsi="Times New Roman"/>
          <w:color w:val="000000"/>
          <w:sz w:val="24"/>
          <w:szCs w:val="24"/>
        </w:rPr>
        <w:t>-подвески хвостовика (адаптер)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447A5DAF" w14:textId="4FB7B715" w:rsidR="00A87A7B" w:rsidRPr="00D96142" w:rsidRDefault="009B383F" w:rsidP="00BA014B">
      <w:pPr>
        <w:pStyle w:val="afff5"/>
        <w:numPr>
          <w:ilvl w:val="0"/>
          <w:numId w:val="21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Pr="00D96142">
        <w:rPr>
          <w:rFonts w:ascii="Times New Roman" w:hAnsi="Times New Roman"/>
          <w:color w:val="000000"/>
          <w:sz w:val="24"/>
          <w:szCs w:val="24"/>
        </w:rPr>
        <w:t xml:space="preserve">рименение </w:t>
      </w:r>
      <w:r w:rsidR="00A87A7B" w:rsidRPr="00D96142">
        <w:rPr>
          <w:rFonts w:ascii="Times New Roman" w:hAnsi="Times New Roman"/>
          <w:color w:val="000000"/>
          <w:sz w:val="24"/>
          <w:szCs w:val="24"/>
        </w:rPr>
        <w:t xml:space="preserve">стингера в соответствии с регламентом по эксплуатации производителя, со своевременным ведением паспорта по наработке на отказ, прохождением инструментальной диагностики и отбраковки. </w:t>
      </w:r>
    </w:p>
    <w:p w14:paraId="2568C975" w14:textId="55F7870F" w:rsidR="00A87A7B" w:rsidRPr="00D96142" w:rsidRDefault="00A87A7B" w:rsidP="00BA014B">
      <w:pPr>
        <w:spacing w:before="120"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96142">
        <w:rPr>
          <w:rFonts w:ascii="Times New Roman" w:eastAsia="Calibri" w:hAnsi="Times New Roman" w:cs="Times New Roman"/>
          <w:color w:val="000000"/>
          <w:sz w:val="24"/>
          <w:szCs w:val="24"/>
        </w:rPr>
        <w:t>Максимальный интервал без проведения инструментальной диагностики не более 2</w:t>
      </w:r>
      <w:r w:rsidR="004723CD" w:rsidRPr="00D9614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96142" w:rsidRPr="00C95786">
        <w:rPr>
          <w:rFonts w:ascii="Times New Roman" w:eastAsia="Calibri" w:hAnsi="Times New Roman" w:cs="Times New Roman"/>
          <w:b/>
          <w:sz w:val="24"/>
          <w:szCs w:val="24"/>
        </w:rPr>
        <w:t>(изменяемое поле)</w:t>
      </w:r>
      <w:r w:rsidR="004723CD" w:rsidRPr="00D96142">
        <w:rPr>
          <w:rFonts w:eastAsia="Calibri"/>
          <w:sz w:val="20"/>
          <w:szCs w:val="20"/>
        </w:rPr>
        <w:t xml:space="preserve"> </w:t>
      </w:r>
      <w:r w:rsidR="00797E4E" w:rsidRPr="00D96142">
        <w:rPr>
          <w:rFonts w:ascii="Times New Roman" w:eastAsia="Calibri" w:hAnsi="Times New Roman" w:cs="Times New Roman"/>
          <w:color w:val="000000"/>
          <w:sz w:val="24"/>
          <w:szCs w:val="24"/>
        </w:rPr>
        <w:t>СПО.</w:t>
      </w:r>
    </w:p>
    <w:p w14:paraId="400560E6" w14:textId="17F1E4F0" w:rsidR="00A87A7B" w:rsidRPr="00D96142" w:rsidRDefault="00A87A7B" w:rsidP="00BA014B">
      <w:pPr>
        <w:spacing w:before="120"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96142">
        <w:rPr>
          <w:rFonts w:ascii="Times New Roman" w:eastAsia="Calibri" w:hAnsi="Times New Roman" w:cs="Times New Roman"/>
          <w:color w:val="000000"/>
          <w:sz w:val="24"/>
          <w:szCs w:val="24"/>
        </w:rPr>
        <w:t>Не допускается применение стингера с объёмом прокаченного проппанта более 2500</w:t>
      </w:r>
      <w:r w:rsidR="004723CD" w:rsidRPr="00D9614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96142" w:rsidRPr="00C95786">
        <w:rPr>
          <w:rFonts w:ascii="Times New Roman" w:eastAsia="Calibri" w:hAnsi="Times New Roman" w:cs="Times New Roman"/>
          <w:b/>
          <w:sz w:val="24"/>
          <w:szCs w:val="24"/>
        </w:rPr>
        <w:t>(изменяемое поле)</w:t>
      </w:r>
      <w:r w:rsidRPr="00D9614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тонн или более 5 СПО.</w:t>
      </w:r>
    </w:p>
    <w:p w14:paraId="296337C4" w14:textId="77777777" w:rsidR="00A87A7B" w:rsidRPr="00D96142" w:rsidRDefault="00F721A9" w:rsidP="00833165">
      <w:pPr>
        <w:pStyle w:val="afff5"/>
        <w:numPr>
          <w:ilvl w:val="2"/>
          <w:numId w:val="187"/>
        </w:numPr>
        <w:tabs>
          <w:tab w:val="left" w:pos="709"/>
        </w:tabs>
        <w:spacing w:before="240" w:after="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94" w:name="_Toc74040666"/>
      <w:bookmarkStart w:id="295" w:name="_Toc80197701"/>
      <w:bookmarkStart w:id="296" w:name="_Toc82593222"/>
      <w:bookmarkStart w:id="297" w:name="_Toc82593427"/>
      <w:bookmarkStart w:id="298" w:name="_Toc89859066"/>
      <w:bookmarkStart w:id="299" w:name="_Toc89864592"/>
      <w:bookmarkStart w:id="300" w:name="_Toc453085269"/>
      <w:r w:rsidRPr="00D96142">
        <w:rPr>
          <w:rFonts w:ascii="Arial" w:hAnsi="Arial" w:cs="Arial"/>
          <w:b/>
          <w:i/>
          <w:sz w:val="20"/>
          <w:szCs w:val="24"/>
        </w:rPr>
        <w:t>ЯКОРЬ СТИНГЕРА</w:t>
      </w:r>
      <w:bookmarkEnd w:id="294"/>
      <w:bookmarkEnd w:id="295"/>
      <w:bookmarkEnd w:id="296"/>
      <w:bookmarkEnd w:id="297"/>
      <w:bookmarkEnd w:id="298"/>
      <w:bookmarkEnd w:id="299"/>
    </w:p>
    <w:p w14:paraId="5E5F165E" w14:textId="77777777" w:rsidR="00A87A7B" w:rsidRPr="00D96142" w:rsidRDefault="00A87A7B" w:rsidP="00524FB3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удержания колонны НКТ и стингера от продольного осевого перемещения во время скважинных работ, включая работы по МГРП и ГВЗ.</w:t>
      </w:r>
    </w:p>
    <w:p w14:paraId="00EA0EE3" w14:textId="77777777" w:rsidR="00C324D1" w:rsidRPr="00D96142" w:rsidRDefault="00A87A7B" w:rsidP="00524FB3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 состав колонны НКТ выше стингера.</w:t>
      </w:r>
    </w:p>
    <w:p w14:paraId="2E49BBCF" w14:textId="77777777" w:rsidR="00A87A7B" w:rsidRPr="00D96142" w:rsidRDefault="00C324D1" w:rsidP="00524FB3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Внутренний проходной диаметр должен обеспечивать прохождение насадки на ГНКТ и всех шаров для активации муфт ГРП.</w:t>
      </w:r>
    </w:p>
    <w:p w14:paraId="5DB6C785" w14:textId="5D0801E3" w:rsidR="00A87A7B" w:rsidRPr="00D96142" w:rsidRDefault="00A87A7B" w:rsidP="00797E4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Применяется </w:t>
      </w:r>
      <w:r w:rsidR="006265D0" w:rsidRPr="00D96142">
        <w:rPr>
          <w:rFonts w:ascii="Times New Roman" w:eastAsia="Calibri" w:hAnsi="Times New Roman" w:cs="Times New Roman"/>
          <w:sz w:val="24"/>
          <w:szCs w:val="24"/>
        </w:rPr>
        <w:t xml:space="preserve">и предоставляется </w:t>
      </w:r>
      <w:r w:rsidR="007233E1" w:rsidRPr="00D96142">
        <w:rPr>
          <w:rFonts w:ascii="Times New Roman" w:eastAsia="Calibri" w:hAnsi="Times New Roman" w:cs="Times New Roman"/>
          <w:sz w:val="24"/>
          <w:szCs w:val="24"/>
        </w:rPr>
        <w:t>Подрядчиком</w:t>
      </w:r>
      <w:r w:rsidR="006265D0" w:rsidRPr="00D96142">
        <w:rPr>
          <w:rFonts w:ascii="Times New Roman" w:eastAsia="Calibri" w:hAnsi="Times New Roman" w:cs="Times New Roman"/>
          <w:sz w:val="24"/>
          <w:szCs w:val="24"/>
        </w:rPr>
        <w:t xml:space="preserve">, если отсутствует возможность использовать плавающий стингер. </w:t>
      </w:r>
      <w:r w:rsidR="00CF4ECD">
        <w:rPr>
          <w:rFonts w:ascii="Times New Roman" w:eastAsia="Calibri" w:hAnsi="Times New Roman" w:cs="Times New Roman"/>
          <w:sz w:val="24"/>
          <w:szCs w:val="24"/>
        </w:rPr>
        <w:t>Входит в инженерное сопровождение установки, извлечения стингера</w:t>
      </w:r>
      <w:r w:rsidR="00797E4E" w:rsidRPr="00D9614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8111E0F" w14:textId="77777777" w:rsidR="00524FB3" w:rsidRPr="00D96142" w:rsidRDefault="00860737" w:rsidP="00CD493E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6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A87A7B" w:rsidRPr="00D96142" w14:paraId="140A9AA6" w14:textId="77777777" w:rsidTr="0024438D">
        <w:trPr>
          <w:trHeight w:val="34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3BAF46C" w14:textId="77777777" w:rsidR="00A87A7B" w:rsidRPr="0024438D" w:rsidRDefault="00524FB3" w:rsidP="0024438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24438D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63FBE4F" w14:textId="77777777" w:rsidR="00A87A7B" w:rsidRPr="0024438D" w:rsidRDefault="00524FB3" w:rsidP="0024438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24438D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674A5D5" w14:textId="77777777" w:rsidR="00A87A7B" w:rsidRPr="0024438D" w:rsidRDefault="00524FB3" w:rsidP="0024438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24438D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A87A7B" w:rsidRPr="00D96142" w14:paraId="6830E27F" w14:textId="77777777" w:rsidTr="003022B0">
        <w:trPr>
          <w:trHeight w:val="184"/>
        </w:trPr>
        <w:tc>
          <w:tcPr>
            <w:tcW w:w="567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5DB839B" w14:textId="77777777" w:rsidR="00A87A7B" w:rsidRPr="00D96142" w:rsidRDefault="00A87A7B" w:rsidP="00524FB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154BF15" w14:textId="77777777" w:rsidR="00A87A7B" w:rsidRPr="00D96142" w:rsidRDefault="00A87A7B" w:rsidP="00524FB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B334027" w14:textId="77777777" w:rsidR="00A87A7B" w:rsidRPr="00D96142" w:rsidRDefault="00A87A7B" w:rsidP="00524FB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</w:p>
        </w:tc>
      </w:tr>
      <w:tr w:rsidR="00A87A7B" w:rsidRPr="00D96142" w14:paraId="683FD704" w14:textId="77777777" w:rsidTr="00CD493E">
        <w:tc>
          <w:tcPr>
            <w:tcW w:w="567" w:type="dxa"/>
            <w:tcBorders>
              <w:top w:val="single" w:sz="12" w:space="0" w:color="auto"/>
            </w:tcBorders>
          </w:tcPr>
          <w:p w14:paraId="366E0EAC" w14:textId="77777777" w:rsidR="00A87A7B" w:rsidRPr="00D96142" w:rsidRDefault="00A87A7B" w:rsidP="00BA014B">
            <w:pPr>
              <w:numPr>
                <w:ilvl w:val="0"/>
                <w:numId w:val="48"/>
              </w:numPr>
              <w:spacing w:after="0" w:line="240" w:lineRule="auto"/>
              <w:ind w:left="318" w:hanging="31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3735A744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Способ активации якоря</w:t>
            </w:r>
          </w:p>
        </w:tc>
        <w:tc>
          <w:tcPr>
            <w:tcW w:w="3685" w:type="dxa"/>
            <w:tcBorders>
              <w:top w:val="single" w:sz="12" w:space="0" w:color="auto"/>
            </w:tcBorders>
          </w:tcPr>
          <w:p w14:paraId="205E99D2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Созданием избыточного давления во внутритрубное пространство</w:t>
            </w:r>
          </w:p>
        </w:tc>
      </w:tr>
      <w:tr w:rsidR="00A87A7B" w:rsidRPr="00D96142" w14:paraId="6E0F270B" w14:textId="77777777" w:rsidTr="00CD493E">
        <w:tc>
          <w:tcPr>
            <w:tcW w:w="567" w:type="dxa"/>
          </w:tcPr>
          <w:p w14:paraId="7428AA76" w14:textId="77777777" w:rsidR="00A87A7B" w:rsidRPr="00D96142" w:rsidRDefault="00A87A7B" w:rsidP="00BA014B">
            <w:pPr>
              <w:numPr>
                <w:ilvl w:val="0"/>
                <w:numId w:val="48"/>
              </w:numPr>
              <w:spacing w:after="0" w:line="240" w:lineRule="auto"/>
              <w:ind w:left="318" w:hanging="31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720744A" w14:textId="1405208B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Удерживающее усилие от осевого перемещения в ЭК, не менее, тс</w:t>
            </w:r>
          </w:p>
        </w:tc>
        <w:tc>
          <w:tcPr>
            <w:tcW w:w="3685" w:type="dxa"/>
          </w:tcPr>
          <w:p w14:paraId="131A2BCE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30</w:t>
            </w:r>
          </w:p>
        </w:tc>
      </w:tr>
      <w:tr w:rsidR="00A87A7B" w:rsidRPr="00D96142" w14:paraId="4BC5E959" w14:textId="77777777" w:rsidTr="00CD493E">
        <w:tc>
          <w:tcPr>
            <w:tcW w:w="567" w:type="dxa"/>
          </w:tcPr>
          <w:p w14:paraId="5659CD73" w14:textId="77777777" w:rsidR="00A87A7B" w:rsidRPr="00D96142" w:rsidRDefault="00A87A7B" w:rsidP="00BA014B">
            <w:pPr>
              <w:numPr>
                <w:ilvl w:val="0"/>
                <w:numId w:val="48"/>
              </w:numPr>
              <w:spacing w:after="0" w:line="240" w:lineRule="auto"/>
              <w:ind w:left="318" w:hanging="31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E2BA9BD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Наличие защиты от попадания проппанта в движущие механизмы якоря при ГРП</w:t>
            </w:r>
          </w:p>
        </w:tc>
        <w:tc>
          <w:tcPr>
            <w:tcW w:w="3685" w:type="dxa"/>
          </w:tcPr>
          <w:p w14:paraId="7C1BA640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Да</w:t>
            </w:r>
          </w:p>
        </w:tc>
      </w:tr>
      <w:tr w:rsidR="00A87A7B" w:rsidRPr="00D96142" w14:paraId="40AE74CB" w14:textId="77777777" w:rsidTr="00CD493E">
        <w:tc>
          <w:tcPr>
            <w:tcW w:w="567" w:type="dxa"/>
          </w:tcPr>
          <w:p w14:paraId="0295DE2B" w14:textId="77777777" w:rsidR="00A87A7B" w:rsidRPr="00D96142" w:rsidRDefault="00A87A7B" w:rsidP="00BA014B">
            <w:pPr>
              <w:numPr>
                <w:ilvl w:val="0"/>
                <w:numId w:val="48"/>
              </w:numPr>
              <w:spacing w:after="0" w:line="240" w:lineRule="auto"/>
              <w:ind w:left="318" w:hanging="31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A78BB23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Способ деактивации подвижных подпружиненных плашек якоря</w:t>
            </w:r>
          </w:p>
        </w:tc>
        <w:tc>
          <w:tcPr>
            <w:tcW w:w="3685" w:type="dxa"/>
          </w:tcPr>
          <w:p w14:paraId="14B00B4E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Автоматический, после сброса давления до 0 во внутритрубном пространстве</w:t>
            </w:r>
          </w:p>
        </w:tc>
      </w:tr>
      <w:tr w:rsidR="00A87A7B" w:rsidRPr="00D96142" w14:paraId="114172F1" w14:textId="77777777" w:rsidTr="00CD493E">
        <w:tc>
          <w:tcPr>
            <w:tcW w:w="567" w:type="dxa"/>
          </w:tcPr>
          <w:p w14:paraId="7FC37831" w14:textId="77777777" w:rsidR="00A87A7B" w:rsidRPr="00D96142" w:rsidRDefault="00A87A7B" w:rsidP="00BA014B">
            <w:pPr>
              <w:numPr>
                <w:ilvl w:val="0"/>
                <w:numId w:val="48"/>
              </w:numPr>
              <w:spacing w:after="0" w:line="240" w:lineRule="auto"/>
              <w:ind w:left="318" w:hanging="31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8E6F7F3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Внешний диаметр, не более, мм</w:t>
            </w:r>
          </w:p>
        </w:tc>
        <w:tc>
          <w:tcPr>
            <w:tcW w:w="3685" w:type="dxa"/>
          </w:tcPr>
          <w:p w14:paraId="1FC2DA67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150</w:t>
            </w:r>
          </w:p>
        </w:tc>
      </w:tr>
    </w:tbl>
    <w:p w14:paraId="16E35302" w14:textId="77777777" w:rsidR="00A87A7B" w:rsidRPr="00D96142" w:rsidRDefault="00F721A9" w:rsidP="00833165">
      <w:pPr>
        <w:pStyle w:val="afff5"/>
        <w:keepNext/>
        <w:numPr>
          <w:ilvl w:val="2"/>
          <w:numId w:val="187"/>
        </w:numPr>
        <w:tabs>
          <w:tab w:val="left" w:pos="709"/>
        </w:tabs>
        <w:spacing w:before="240" w:after="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301" w:name="_Toc74040667"/>
      <w:bookmarkStart w:id="302" w:name="_Toc80197702"/>
      <w:bookmarkStart w:id="303" w:name="_Toc82593223"/>
      <w:bookmarkStart w:id="304" w:name="_Toc82593428"/>
      <w:bookmarkStart w:id="305" w:name="_Toc89859067"/>
      <w:bookmarkStart w:id="306" w:name="_Toc89864593"/>
      <w:r w:rsidRPr="00D96142">
        <w:rPr>
          <w:rFonts w:ascii="Arial" w:hAnsi="Arial" w:cs="Arial"/>
          <w:b/>
          <w:i/>
          <w:sz w:val="20"/>
          <w:szCs w:val="24"/>
        </w:rPr>
        <w:t>ПАКЕР</w:t>
      </w:r>
      <w:bookmarkEnd w:id="300"/>
      <w:r w:rsidRPr="00D96142">
        <w:rPr>
          <w:rFonts w:ascii="Arial" w:hAnsi="Arial" w:cs="Arial"/>
          <w:b/>
          <w:i/>
          <w:sz w:val="20"/>
          <w:szCs w:val="24"/>
        </w:rPr>
        <w:t xml:space="preserve"> РАЗОБЩАЮЩИЙ ГИДРАВЛИЧЕСКИЙ</w:t>
      </w:r>
      <w:bookmarkEnd w:id="301"/>
      <w:bookmarkEnd w:id="302"/>
      <w:bookmarkEnd w:id="303"/>
      <w:bookmarkEnd w:id="304"/>
      <w:bookmarkEnd w:id="305"/>
      <w:bookmarkEnd w:id="306"/>
    </w:p>
    <w:p w14:paraId="29F423D5" w14:textId="77777777" w:rsidR="00A87A7B" w:rsidRPr="00D96142" w:rsidRDefault="00A87A7B" w:rsidP="00BA014B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разобщения интервалов ГРП и/или неоднородных по ФЕС зон открытого ствола скважины и должен обеспечивать эффективное уплотнение в открытом стволе скважины. Пакер спускается как часть компоновки нижнего заканчивания скважины между муфтами ГРП </w:t>
      </w:r>
      <w:r w:rsidRPr="00D96142">
        <w:rPr>
          <w:rFonts w:ascii="Times New Roman" w:eastAsia="Calibri" w:hAnsi="Times New Roman" w:cs="Times New Roman"/>
          <w:b/>
          <w:sz w:val="24"/>
          <w:szCs w:val="24"/>
        </w:rPr>
        <w:t>в качестве основного варианта разобщения зон.</w:t>
      </w:r>
    </w:p>
    <w:p w14:paraId="160F6D63" w14:textId="77777777" w:rsidR="00A87A7B" w:rsidRPr="00D96142" w:rsidRDefault="00860737" w:rsidP="0024438D">
      <w:pPr>
        <w:pStyle w:val="ac"/>
        <w:keepNext/>
        <w:spacing w:before="120" w:beforeAutospacing="0" w:after="60" w:afterAutospacing="0"/>
        <w:jc w:val="right"/>
        <w:rPr>
          <w:rFonts w:ascii="Arial" w:eastAsia="Calibri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7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387"/>
        <w:gridCol w:w="3685"/>
      </w:tblGrid>
      <w:tr w:rsidR="00A87A7B" w:rsidRPr="00D96142" w14:paraId="208CAD5C" w14:textId="77777777" w:rsidTr="00F741D8">
        <w:trPr>
          <w:trHeight w:val="227"/>
          <w:tblHeader/>
        </w:trPr>
        <w:tc>
          <w:tcPr>
            <w:tcW w:w="70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8E41B9F" w14:textId="77777777" w:rsidR="00A87A7B" w:rsidRPr="00D96142" w:rsidRDefault="00524FB3" w:rsidP="00BA014B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387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204867F" w14:textId="77777777" w:rsidR="00A87A7B" w:rsidRPr="00D96142" w:rsidRDefault="00524FB3" w:rsidP="00BA014B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2A8608C" w14:textId="77777777" w:rsidR="00A87A7B" w:rsidRPr="00D96142" w:rsidRDefault="00524FB3" w:rsidP="00BA014B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A87A7B" w:rsidRPr="00D96142" w14:paraId="7E3567AB" w14:textId="77777777" w:rsidTr="00B130E9">
        <w:trPr>
          <w:trHeight w:val="184"/>
        </w:trPr>
        <w:tc>
          <w:tcPr>
            <w:tcW w:w="709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FE3555F" w14:textId="77777777" w:rsidR="00A87A7B" w:rsidRPr="00D96142" w:rsidRDefault="00A87A7B" w:rsidP="00BA014B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F4F0B21" w14:textId="77777777" w:rsidR="00A87A7B" w:rsidRPr="00D96142" w:rsidRDefault="00A87A7B" w:rsidP="00BA014B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66AE739" w14:textId="77777777" w:rsidR="00A87A7B" w:rsidRPr="00D96142" w:rsidRDefault="00A87A7B" w:rsidP="00BA014B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</w:p>
        </w:tc>
      </w:tr>
      <w:tr w:rsidR="00A87A7B" w:rsidRPr="00D96142" w14:paraId="3C3D32E8" w14:textId="77777777" w:rsidTr="00B130E9">
        <w:trPr>
          <w:trHeight w:val="20"/>
        </w:trPr>
        <w:tc>
          <w:tcPr>
            <w:tcW w:w="709" w:type="dxa"/>
            <w:tcBorders>
              <w:top w:val="single" w:sz="12" w:space="0" w:color="auto"/>
            </w:tcBorders>
          </w:tcPr>
          <w:p w14:paraId="61D715F6" w14:textId="77777777" w:rsidR="00A87A7B" w:rsidRPr="00D96142" w:rsidRDefault="00A87A7B" w:rsidP="00BA014B">
            <w:pPr>
              <w:keepNext/>
              <w:numPr>
                <w:ilvl w:val="0"/>
                <w:numId w:val="54"/>
              </w:numPr>
              <w:spacing w:after="0" w:line="240" w:lineRule="auto"/>
              <w:ind w:left="318" w:hanging="36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12" w:space="0" w:color="auto"/>
            </w:tcBorders>
          </w:tcPr>
          <w:p w14:paraId="13726E8A" w14:textId="77777777" w:rsidR="00A87A7B" w:rsidRPr="00D96142" w:rsidRDefault="00A87A7B" w:rsidP="00C17A6D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Способ активации пакера</w:t>
            </w:r>
          </w:p>
        </w:tc>
        <w:tc>
          <w:tcPr>
            <w:tcW w:w="3685" w:type="dxa"/>
            <w:tcBorders>
              <w:top w:val="single" w:sz="12" w:space="0" w:color="auto"/>
            </w:tcBorders>
          </w:tcPr>
          <w:p w14:paraId="28075463" w14:textId="77777777" w:rsidR="00A87A7B" w:rsidRPr="00D96142" w:rsidRDefault="00A87A7B" w:rsidP="00C17A6D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Созданием избыточного давления внутри хвостовика </w:t>
            </w:r>
          </w:p>
        </w:tc>
      </w:tr>
      <w:tr w:rsidR="00A87A7B" w:rsidRPr="00D96142" w14:paraId="4F596373" w14:textId="77777777" w:rsidTr="00B130E9">
        <w:trPr>
          <w:trHeight w:val="20"/>
        </w:trPr>
        <w:tc>
          <w:tcPr>
            <w:tcW w:w="709" w:type="dxa"/>
          </w:tcPr>
          <w:p w14:paraId="12D6B910" w14:textId="77777777" w:rsidR="00A87A7B" w:rsidRPr="00D96142" w:rsidRDefault="00A87A7B" w:rsidP="00BA014B">
            <w:pPr>
              <w:numPr>
                <w:ilvl w:val="0"/>
                <w:numId w:val="54"/>
              </w:numPr>
              <w:spacing w:after="0" w:line="240" w:lineRule="auto"/>
              <w:ind w:left="318" w:hanging="36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14:paraId="528658ED" w14:textId="77777777" w:rsidR="00A87A7B" w:rsidRPr="00D96142" w:rsidRDefault="00A87A7B" w:rsidP="00C17A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Перепад давления между разобщенными зонами, выдерживаемый пакером, не менее, МПа</w:t>
            </w:r>
          </w:p>
        </w:tc>
        <w:tc>
          <w:tcPr>
            <w:tcW w:w="3685" w:type="dxa"/>
          </w:tcPr>
          <w:p w14:paraId="070E6C32" w14:textId="77777777" w:rsidR="00A87A7B" w:rsidRPr="00D96142" w:rsidRDefault="00A87A7B" w:rsidP="00C17A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68,9</w:t>
            </w:r>
          </w:p>
        </w:tc>
      </w:tr>
      <w:tr w:rsidR="00A87A7B" w:rsidRPr="00D96142" w14:paraId="44816368" w14:textId="77777777" w:rsidTr="00B130E9">
        <w:trPr>
          <w:trHeight w:val="20"/>
        </w:trPr>
        <w:tc>
          <w:tcPr>
            <w:tcW w:w="709" w:type="dxa"/>
          </w:tcPr>
          <w:p w14:paraId="33490FD7" w14:textId="77777777" w:rsidR="00A87A7B" w:rsidRPr="00D96142" w:rsidRDefault="00A87A7B" w:rsidP="00BA014B">
            <w:pPr>
              <w:numPr>
                <w:ilvl w:val="0"/>
                <w:numId w:val="54"/>
              </w:numPr>
              <w:spacing w:after="0" w:line="240" w:lineRule="auto"/>
              <w:ind w:left="318" w:hanging="36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14:paraId="14F17583" w14:textId="77777777" w:rsidR="00A87A7B" w:rsidRPr="00D96142" w:rsidRDefault="00A87A7B" w:rsidP="00C17A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Функция, исключающая самопроизвольную активацию при спуске и промывке</w:t>
            </w:r>
          </w:p>
        </w:tc>
        <w:tc>
          <w:tcPr>
            <w:tcW w:w="3685" w:type="dxa"/>
          </w:tcPr>
          <w:p w14:paraId="0E35E43B" w14:textId="77777777" w:rsidR="00A87A7B" w:rsidRPr="00D96142" w:rsidRDefault="00A87A7B" w:rsidP="00C17A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Да</w:t>
            </w:r>
          </w:p>
        </w:tc>
      </w:tr>
      <w:tr w:rsidR="00A87A7B" w:rsidRPr="00D96142" w14:paraId="5275040F" w14:textId="77777777" w:rsidTr="00B130E9">
        <w:trPr>
          <w:trHeight w:val="20"/>
        </w:trPr>
        <w:tc>
          <w:tcPr>
            <w:tcW w:w="709" w:type="dxa"/>
          </w:tcPr>
          <w:p w14:paraId="32CF5A8F" w14:textId="77777777" w:rsidR="00A87A7B" w:rsidRPr="00D96142" w:rsidRDefault="00A87A7B" w:rsidP="00BA014B">
            <w:pPr>
              <w:numPr>
                <w:ilvl w:val="0"/>
                <w:numId w:val="54"/>
              </w:numPr>
              <w:spacing w:after="0" w:line="240" w:lineRule="auto"/>
              <w:ind w:left="318" w:hanging="36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14:paraId="57D1E841" w14:textId="2B641777" w:rsidR="00A87A7B" w:rsidRPr="00D96142" w:rsidRDefault="00C732E6" w:rsidP="004C4A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</w:t>
            </w:r>
            <w:r w:rsidR="00A87A7B" w:rsidRPr="00D96142">
              <w:rPr>
                <w:rFonts w:ascii="Times New Roman" w:eastAsia="Calibri" w:hAnsi="Times New Roman" w:cs="Times New Roman"/>
                <w:sz w:val="24"/>
              </w:rPr>
              <w:t>иаметр открытого ствола, в котором пакер сохраняет способность выдерживать перепад давления между разобщенными интервалами 68,</w:t>
            </w:r>
            <w:r w:rsidR="004C4A6B" w:rsidRPr="00D96142">
              <w:rPr>
                <w:rFonts w:ascii="Times New Roman" w:eastAsia="Calibri" w:hAnsi="Times New Roman" w:cs="Times New Roman"/>
                <w:sz w:val="24"/>
              </w:rPr>
              <w:t>9</w:t>
            </w:r>
            <w:r w:rsidR="004C4A6B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A87A7B" w:rsidRPr="00D96142">
              <w:rPr>
                <w:rFonts w:ascii="Times New Roman" w:eastAsia="Calibri" w:hAnsi="Times New Roman" w:cs="Times New Roman"/>
                <w:sz w:val="24"/>
              </w:rPr>
              <w:t xml:space="preserve">МПа, 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не менее, </w:t>
            </w:r>
            <w:r w:rsidR="00A87A7B" w:rsidRPr="00D96142">
              <w:rPr>
                <w:rFonts w:ascii="Times New Roman" w:eastAsia="Calibri" w:hAnsi="Times New Roman" w:cs="Times New Roman"/>
                <w:sz w:val="24"/>
              </w:rPr>
              <w:t>мм</w:t>
            </w:r>
          </w:p>
        </w:tc>
        <w:tc>
          <w:tcPr>
            <w:tcW w:w="3685" w:type="dxa"/>
          </w:tcPr>
          <w:p w14:paraId="2AC7EA52" w14:textId="77777777" w:rsidR="00A87A7B" w:rsidRPr="00D96142" w:rsidRDefault="00A87A7B" w:rsidP="00C17A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167</w:t>
            </w:r>
          </w:p>
        </w:tc>
      </w:tr>
      <w:tr w:rsidR="00A87A7B" w:rsidRPr="00D96142" w14:paraId="6B315ADC" w14:textId="77777777" w:rsidTr="00B130E9">
        <w:trPr>
          <w:trHeight w:val="20"/>
        </w:trPr>
        <w:tc>
          <w:tcPr>
            <w:tcW w:w="709" w:type="dxa"/>
          </w:tcPr>
          <w:p w14:paraId="6E299D18" w14:textId="77777777" w:rsidR="00A87A7B" w:rsidRPr="00D96142" w:rsidRDefault="00A87A7B" w:rsidP="00BA014B">
            <w:pPr>
              <w:numPr>
                <w:ilvl w:val="0"/>
                <w:numId w:val="54"/>
              </w:numPr>
              <w:spacing w:after="0" w:line="240" w:lineRule="auto"/>
              <w:ind w:left="318" w:hanging="36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14:paraId="4D7CA644" w14:textId="77777777" w:rsidR="00A87A7B" w:rsidRPr="00D96142" w:rsidRDefault="00A87A7B" w:rsidP="00C17A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Наружный диаметр пакера, не более, мм</w:t>
            </w:r>
          </w:p>
        </w:tc>
        <w:tc>
          <w:tcPr>
            <w:tcW w:w="3685" w:type="dxa"/>
          </w:tcPr>
          <w:p w14:paraId="420364FB" w14:textId="77471456" w:rsidR="00A87A7B" w:rsidRPr="00D96142" w:rsidRDefault="00A87A7B" w:rsidP="00C17A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Для Ø ствола по долоту 155,6</w:t>
            </w:r>
            <w:r w:rsidR="00705727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t>мм – 148</w:t>
            </w:r>
            <w:r w:rsidR="00705727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t>мм</w:t>
            </w:r>
          </w:p>
          <w:p w14:paraId="1745C8B4" w14:textId="4A9AA15E" w:rsidR="00A87A7B" w:rsidRPr="00D96142" w:rsidRDefault="00A87A7B" w:rsidP="00C17A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Для Ø ствола по долоту 152,4</w:t>
            </w:r>
            <w:r w:rsidR="00705727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t>мм – 146</w:t>
            </w:r>
            <w:r w:rsidR="00705727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t>мм</w:t>
            </w:r>
          </w:p>
        </w:tc>
      </w:tr>
      <w:tr w:rsidR="00A87A7B" w:rsidRPr="00D96142" w14:paraId="46500B3E" w14:textId="77777777" w:rsidTr="00B130E9">
        <w:trPr>
          <w:trHeight w:val="20"/>
        </w:trPr>
        <w:tc>
          <w:tcPr>
            <w:tcW w:w="709" w:type="dxa"/>
          </w:tcPr>
          <w:p w14:paraId="5F778FF9" w14:textId="77777777" w:rsidR="00A87A7B" w:rsidRPr="00D96142" w:rsidRDefault="00A87A7B" w:rsidP="00BA014B">
            <w:pPr>
              <w:numPr>
                <w:ilvl w:val="0"/>
                <w:numId w:val="54"/>
              </w:numPr>
              <w:spacing w:after="0" w:line="240" w:lineRule="auto"/>
              <w:ind w:left="318" w:hanging="36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14:paraId="08DB2C96" w14:textId="77777777" w:rsidR="00A87A7B" w:rsidRPr="00D96142" w:rsidRDefault="00A87A7B" w:rsidP="00C17A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Внутренний проходной диаметр, не менее, мм </w:t>
            </w:r>
          </w:p>
        </w:tc>
        <w:tc>
          <w:tcPr>
            <w:tcW w:w="3685" w:type="dxa"/>
          </w:tcPr>
          <w:p w14:paraId="5B4A23E6" w14:textId="77777777" w:rsidR="00A87A7B" w:rsidRPr="00D96142" w:rsidRDefault="00A87A7B" w:rsidP="00C17A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97</w:t>
            </w:r>
          </w:p>
        </w:tc>
      </w:tr>
      <w:tr w:rsidR="00A87A7B" w:rsidRPr="00D96142" w14:paraId="6E0BC42D" w14:textId="77777777" w:rsidTr="00B130E9">
        <w:trPr>
          <w:trHeight w:val="20"/>
        </w:trPr>
        <w:tc>
          <w:tcPr>
            <w:tcW w:w="709" w:type="dxa"/>
          </w:tcPr>
          <w:p w14:paraId="07CC1774" w14:textId="77777777" w:rsidR="00A87A7B" w:rsidRPr="00D96142" w:rsidRDefault="00A87A7B" w:rsidP="00BA014B">
            <w:pPr>
              <w:numPr>
                <w:ilvl w:val="0"/>
                <w:numId w:val="54"/>
              </w:numPr>
              <w:spacing w:after="0" w:line="240" w:lineRule="auto"/>
              <w:ind w:left="318" w:hanging="36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14:paraId="3BAC6D05" w14:textId="77777777" w:rsidR="00A87A7B" w:rsidRPr="00D96142" w:rsidRDefault="00A87A7B" w:rsidP="00C17A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Длина пакера, не более, мм</w:t>
            </w:r>
          </w:p>
        </w:tc>
        <w:tc>
          <w:tcPr>
            <w:tcW w:w="3685" w:type="dxa"/>
          </w:tcPr>
          <w:p w14:paraId="60DF3547" w14:textId="77777777" w:rsidR="00A87A7B" w:rsidRPr="00D96142" w:rsidRDefault="00A87A7B" w:rsidP="00C17A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3000</w:t>
            </w:r>
          </w:p>
        </w:tc>
      </w:tr>
    </w:tbl>
    <w:p w14:paraId="5471D4F4" w14:textId="77777777" w:rsidR="00A87A7B" w:rsidRPr="00D96142" w:rsidRDefault="00F721A9" w:rsidP="00833165">
      <w:pPr>
        <w:pStyle w:val="afff5"/>
        <w:numPr>
          <w:ilvl w:val="2"/>
          <w:numId w:val="187"/>
        </w:numPr>
        <w:tabs>
          <w:tab w:val="left" w:pos="709"/>
        </w:tabs>
        <w:spacing w:before="240" w:after="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307" w:name="_Toc74040668"/>
      <w:bookmarkStart w:id="308" w:name="_Toc80197703"/>
      <w:bookmarkStart w:id="309" w:name="_Toc82593224"/>
      <w:bookmarkStart w:id="310" w:name="_Toc82593429"/>
      <w:bookmarkStart w:id="311" w:name="_Toc89859068"/>
      <w:bookmarkStart w:id="312" w:name="_Toc89864594"/>
      <w:r w:rsidRPr="00D96142">
        <w:rPr>
          <w:rFonts w:ascii="Arial" w:hAnsi="Arial" w:cs="Arial"/>
          <w:b/>
          <w:i/>
          <w:sz w:val="20"/>
          <w:szCs w:val="24"/>
        </w:rPr>
        <w:t>ПАКЕР РАЗОБЩАЮЩИЙ НЕФТЕ-ВОДОНАБУХАЮЩИЙ</w:t>
      </w:r>
      <w:bookmarkEnd w:id="307"/>
      <w:bookmarkEnd w:id="308"/>
      <w:bookmarkEnd w:id="309"/>
      <w:bookmarkEnd w:id="310"/>
      <w:bookmarkEnd w:id="311"/>
      <w:bookmarkEnd w:id="312"/>
      <w:r w:rsidRPr="00D96142">
        <w:rPr>
          <w:rFonts w:ascii="Arial" w:hAnsi="Arial" w:cs="Arial"/>
          <w:b/>
          <w:i/>
          <w:sz w:val="20"/>
          <w:szCs w:val="24"/>
        </w:rPr>
        <w:t xml:space="preserve"> </w:t>
      </w:r>
    </w:p>
    <w:p w14:paraId="2E036FFB" w14:textId="77777777" w:rsidR="00A87A7B" w:rsidRPr="00D96142" w:rsidRDefault="00A87A7B" w:rsidP="00BA014B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разобщения интервалов ГРП и/или неоднородных по ФЕС зон открытого ствола скважины и должен обеспечивать эффективное уплотнение в открытом стволе скважины с высокой кавернозностью. Используется </w:t>
      </w:r>
      <w:r w:rsidRPr="00D96142">
        <w:rPr>
          <w:rFonts w:ascii="Times New Roman" w:eastAsia="Calibri" w:hAnsi="Times New Roman" w:cs="Times New Roman"/>
          <w:b/>
          <w:sz w:val="24"/>
          <w:szCs w:val="24"/>
        </w:rPr>
        <w:t>в качестве резервного варианта</w:t>
      </w:r>
      <w:r w:rsidRPr="00D96142">
        <w:rPr>
          <w:rFonts w:ascii="Times New Roman" w:eastAsia="Calibri" w:hAnsi="Times New Roman" w:cs="Times New Roman"/>
          <w:sz w:val="24"/>
          <w:szCs w:val="24"/>
        </w:rPr>
        <w:t>, в случае если пакер разобщающий гидравлический не способен эффективно разобщать интервал ГРП или зоны неоднородных по ФЕС зон открытого ствола имеют высокую кавернозность.</w:t>
      </w:r>
    </w:p>
    <w:p w14:paraId="54EBB3C5" w14:textId="77777777" w:rsidR="00A87A7B" w:rsidRPr="00D96142" w:rsidRDefault="00860737" w:rsidP="0024438D">
      <w:pPr>
        <w:pStyle w:val="ac"/>
        <w:spacing w:before="120" w:beforeAutospacing="0" w:after="60" w:afterAutospacing="0"/>
        <w:jc w:val="right"/>
        <w:rPr>
          <w:rFonts w:ascii="Arial" w:eastAsia="Calibri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8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A87A7B" w:rsidRPr="00D96142" w14:paraId="7642CB14" w14:textId="77777777" w:rsidTr="00F741D8">
        <w:trPr>
          <w:trHeight w:val="227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15C6042" w14:textId="77777777" w:rsidR="00A87A7B" w:rsidRPr="00D96142" w:rsidRDefault="00524FB3" w:rsidP="00524FB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FE5C00E" w14:textId="77777777" w:rsidR="00A87A7B" w:rsidRPr="00D96142" w:rsidRDefault="00524FB3" w:rsidP="00524FB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C05D17F" w14:textId="77777777" w:rsidR="00A87A7B" w:rsidRPr="00D96142" w:rsidRDefault="00524FB3" w:rsidP="00524FB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A87A7B" w:rsidRPr="00D96142" w14:paraId="5E49D356" w14:textId="77777777" w:rsidTr="00B130E9">
        <w:trPr>
          <w:trHeight w:val="184"/>
          <w:tblHeader/>
        </w:trPr>
        <w:tc>
          <w:tcPr>
            <w:tcW w:w="567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B75A537" w14:textId="77777777" w:rsidR="00A87A7B" w:rsidRPr="00D96142" w:rsidRDefault="00A87A7B" w:rsidP="00524FB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B501EFF" w14:textId="77777777" w:rsidR="00A87A7B" w:rsidRPr="00D96142" w:rsidRDefault="00A87A7B" w:rsidP="00524FB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BC20BC1" w14:textId="77777777" w:rsidR="00A87A7B" w:rsidRPr="00D96142" w:rsidRDefault="00A87A7B" w:rsidP="00524FB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</w:p>
        </w:tc>
      </w:tr>
      <w:tr w:rsidR="00A87A7B" w:rsidRPr="00D96142" w14:paraId="3D3A1CF4" w14:textId="77777777" w:rsidTr="00B130E9">
        <w:trPr>
          <w:trHeight w:val="20"/>
        </w:trPr>
        <w:tc>
          <w:tcPr>
            <w:tcW w:w="567" w:type="dxa"/>
            <w:tcBorders>
              <w:top w:val="single" w:sz="12" w:space="0" w:color="auto"/>
            </w:tcBorders>
          </w:tcPr>
          <w:p w14:paraId="513D7D8E" w14:textId="77777777" w:rsidR="00A87A7B" w:rsidRPr="00D96142" w:rsidRDefault="00A87A7B" w:rsidP="00BA014B">
            <w:pPr>
              <w:numPr>
                <w:ilvl w:val="0"/>
                <w:numId w:val="44"/>
              </w:numPr>
              <w:spacing w:after="0" w:line="240" w:lineRule="auto"/>
              <w:ind w:left="45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3F069F55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активации пакера</w:t>
            </w:r>
          </w:p>
        </w:tc>
        <w:tc>
          <w:tcPr>
            <w:tcW w:w="3685" w:type="dxa"/>
            <w:tcBorders>
              <w:top w:val="single" w:sz="12" w:space="0" w:color="auto"/>
            </w:tcBorders>
          </w:tcPr>
          <w:p w14:paraId="7C1B452F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Помещение пакера в среду набухания</w:t>
            </w:r>
          </w:p>
        </w:tc>
      </w:tr>
      <w:tr w:rsidR="00A87A7B" w:rsidRPr="00D96142" w14:paraId="0E3347BA" w14:textId="77777777" w:rsidTr="00B130E9">
        <w:trPr>
          <w:trHeight w:val="20"/>
        </w:trPr>
        <w:tc>
          <w:tcPr>
            <w:tcW w:w="567" w:type="dxa"/>
          </w:tcPr>
          <w:p w14:paraId="7975804C" w14:textId="77777777" w:rsidR="00A87A7B" w:rsidRPr="00D96142" w:rsidRDefault="00A87A7B" w:rsidP="00BA014B">
            <w:pPr>
              <w:numPr>
                <w:ilvl w:val="0"/>
                <w:numId w:val="44"/>
              </w:numPr>
              <w:spacing w:after="0" w:line="240" w:lineRule="auto"/>
              <w:ind w:left="45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BC7E4A3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Тип пакера</w:t>
            </w:r>
          </w:p>
        </w:tc>
        <w:tc>
          <w:tcPr>
            <w:tcW w:w="3685" w:type="dxa"/>
          </w:tcPr>
          <w:p w14:paraId="2E9B12F7" w14:textId="34360716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Нефтенабухающий /Водонабухающий/ Комбинированный 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lastRenderedPageBreak/>
              <w:t>нефте/водонабухающий</w:t>
            </w:r>
            <w:r w:rsidR="004723CD" w:rsidRPr="00D9614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D96142" w:rsidRPr="00C957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A87A7B" w:rsidRPr="00D96142" w14:paraId="51320F25" w14:textId="77777777" w:rsidTr="00B130E9">
        <w:trPr>
          <w:trHeight w:val="20"/>
        </w:trPr>
        <w:tc>
          <w:tcPr>
            <w:tcW w:w="567" w:type="dxa"/>
          </w:tcPr>
          <w:p w14:paraId="605374AC" w14:textId="77777777" w:rsidR="00A87A7B" w:rsidRPr="00D96142" w:rsidRDefault="00A87A7B" w:rsidP="00BA014B">
            <w:pPr>
              <w:numPr>
                <w:ilvl w:val="0"/>
                <w:numId w:val="44"/>
              </w:numPr>
              <w:spacing w:after="0" w:line="240" w:lineRule="auto"/>
              <w:ind w:left="45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CAFDCF9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Рабочая среда</w:t>
            </w:r>
          </w:p>
        </w:tc>
        <w:tc>
          <w:tcPr>
            <w:tcW w:w="3685" w:type="dxa"/>
          </w:tcPr>
          <w:p w14:paraId="01BD2B48" w14:textId="6CA39524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Раствор на углеводородной основе / Раствор на водной основе / Жидкость заканчивания скважин</w:t>
            </w:r>
            <w:r w:rsidR="004723CD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C957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A87A7B" w:rsidRPr="00D96142" w14:paraId="3E5C6AF8" w14:textId="77777777" w:rsidTr="00B130E9">
        <w:trPr>
          <w:trHeight w:val="20"/>
        </w:trPr>
        <w:tc>
          <w:tcPr>
            <w:tcW w:w="567" w:type="dxa"/>
          </w:tcPr>
          <w:p w14:paraId="087BDBCF" w14:textId="77777777" w:rsidR="00A87A7B" w:rsidRPr="00D96142" w:rsidRDefault="00A87A7B" w:rsidP="00BA014B">
            <w:pPr>
              <w:numPr>
                <w:ilvl w:val="0"/>
                <w:numId w:val="44"/>
              </w:numPr>
              <w:spacing w:after="0" w:line="240" w:lineRule="auto"/>
              <w:ind w:left="45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2AC44C1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Перепад давления между разобщенными зонами, выдерживаемый пакером, не менее, МПа</w:t>
            </w:r>
          </w:p>
        </w:tc>
        <w:tc>
          <w:tcPr>
            <w:tcW w:w="3685" w:type="dxa"/>
          </w:tcPr>
          <w:p w14:paraId="75D66E8F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</w:tr>
      <w:tr w:rsidR="00A87A7B" w:rsidRPr="00D96142" w14:paraId="5838B243" w14:textId="77777777" w:rsidTr="00B130E9">
        <w:trPr>
          <w:trHeight w:val="20"/>
        </w:trPr>
        <w:tc>
          <w:tcPr>
            <w:tcW w:w="567" w:type="dxa"/>
          </w:tcPr>
          <w:p w14:paraId="7A809238" w14:textId="77777777" w:rsidR="00A87A7B" w:rsidRPr="00D96142" w:rsidRDefault="00A87A7B" w:rsidP="00BA014B">
            <w:pPr>
              <w:numPr>
                <w:ilvl w:val="0"/>
                <w:numId w:val="44"/>
              </w:numPr>
              <w:spacing w:after="0" w:line="240" w:lineRule="auto"/>
              <w:ind w:left="45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1765E4A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Диаметр открытого ствола, в котором пакер сохраняет способность выдерживать перепад давления 68,9 МПа, </w:t>
            </w:r>
            <w:r w:rsidR="00C732E6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менее,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3685" w:type="dxa"/>
          </w:tcPr>
          <w:p w14:paraId="250BFEBF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</w:tr>
      <w:tr w:rsidR="00A87A7B" w:rsidRPr="00D96142" w14:paraId="75273836" w14:textId="77777777" w:rsidTr="00B130E9">
        <w:trPr>
          <w:trHeight w:val="20"/>
        </w:trPr>
        <w:tc>
          <w:tcPr>
            <w:tcW w:w="567" w:type="dxa"/>
          </w:tcPr>
          <w:p w14:paraId="121B9C1E" w14:textId="77777777" w:rsidR="00A87A7B" w:rsidRPr="00D96142" w:rsidRDefault="00A87A7B" w:rsidP="00BA014B">
            <w:pPr>
              <w:numPr>
                <w:ilvl w:val="0"/>
                <w:numId w:val="44"/>
              </w:numPr>
              <w:spacing w:after="0" w:line="240" w:lineRule="auto"/>
              <w:ind w:left="45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840F454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Время набухания до первого касания стенок скважины, не менее, суток</w:t>
            </w:r>
          </w:p>
        </w:tc>
        <w:tc>
          <w:tcPr>
            <w:tcW w:w="3685" w:type="dxa"/>
          </w:tcPr>
          <w:p w14:paraId="7EEA14A7" w14:textId="641EF8FA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6</w:t>
            </w:r>
            <w:r w:rsidR="004723CD" w:rsidRPr="00D9614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D96142" w:rsidRPr="008331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A87A7B" w:rsidRPr="00D96142" w14:paraId="43A75E95" w14:textId="77777777" w:rsidTr="00B130E9">
        <w:trPr>
          <w:trHeight w:val="20"/>
        </w:trPr>
        <w:tc>
          <w:tcPr>
            <w:tcW w:w="567" w:type="dxa"/>
          </w:tcPr>
          <w:p w14:paraId="7CA45F08" w14:textId="77777777" w:rsidR="00A87A7B" w:rsidRPr="00D96142" w:rsidRDefault="00A87A7B" w:rsidP="00BA014B">
            <w:pPr>
              <w:numPr>
                <w:ilvl w:val="0"/>
                <w:numId w:val="44"/>
              </w:numPr>
              <w:spacing w:after="0" w:line="240" w:lineRule="auto"/>
              <w:ind w:left="45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8DEBA01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</w:rPr>
              <w:t>Время набухания до полного уплотнения и обеспечения требуемого дифференциального перепада давления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, суток</w:t>
            </w:r>
          </w:p>
        </w:tc>
        <w:tc>
          <w:tcPr>
            <w:tcW w:w="3685" w:type="dxa"/>
          </w:tcPr>
          <w:p w14:paraId="23929B32" w14:textId="77777777" w:rsidR="00A87A7B" w:rsidRPr="00D96142" w:rsidRDefault="00A87A7B" w:rsidP="00A6711B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</w:rPr>
              <w:t>25-55</w:t>
            </w:r>
          </w:p>
          <w:p w14:paraId="4A58970B" w14:textId="77457B16" w:rsidR="00A87A7B" w:rsidRPr="00D96142" w:rsidRDefault="00A87A7B" w:rsidP="00A6711B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</w:rPr>
              <w:t>(в зависимости от фактического диаметра ствола в месте установки пакера)</w:t>
            </w:r>
            <w:r w:rsidR="004723CD" w:rsidRPr="00D9614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D96142" w:rsidRPr="008331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A87A7B" w:rsidRPr="00D96142" w14:paraId="1D730643" w14:textId="77777777" w:rsidTr="00B130E9">
        <w:trPr>
          <w:trHeight w:val="20"/>
        </w:trPr>
        <w:tc>
          <w:tcPr>
            <w:tcW w:w="567" w:type="dxa"/>
          </w:tcPr>
          <w:p w14:paraId="06E44EF4" w14:textId="77777777" w:rsidR="00A87A7B" w:rsidRPr="00D96142" w:rsidRDefault="00A87A7B" w:rsidP="00BA014B">
            <w:pPr>
              <w:numPr>
                <w:ilvl w:val="0"/>
                <w:numId w:val="44"/>
              </w:numPr>
              <w:spacing w:after="0" w:line="240" w:lineRule="auto"/>
              <w:ind w:left="45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FB58B6D" w14:textId="77777777" w:rsidR="00A87A7B" w:rsidRPr="00D96142" w:rsidDel="007263BB" w:rsidRDefault="00A87A7B" w:rsidP="00A6711B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уплотнительных элементов пакера </w:t>
            </w:r>
          </w:p>
        </w:tc>
        <w:tc>
          <w:tcPr>
            <w:tcW w:w="3685" w:type="dxa"/>
          </w:tcPr>
          <w:p w14:paraId="72B2DBEA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 в случае водо- или нефтенабухающего</w:t>
            </w:r>
          </w:p>
          <w:p w14:paraId="52ABA202" w14:textId="77777777" w:rsidR="00A87A7B" w:rsidRPr="00D96142" w:rsidDel="007263BB" w:rsidRDefault="00A87A7B" w:rsidP="00A6711B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 в случае комбинированного нефте- и водонабухающего</w:t>
            </w:r>
          </w:p>
        </w:tc>
      </w:tr>
      <w:tr w:rsidR="00A87A7B" w:rsidRPr="00D96142" w14:paraId="5AD20C1E" w14:textId="77777777" w:rsidTr="00B130E9">
        <w:trPr>
          <w:trHeight w:val="20"/>
        </w:trPr>
        <w:tc>
          <w:tcPr>
            <w:tcW w:w="567" w:type="dxa"/>
          </w:tcPr>
          <w:p w14:paraId="60C40284" w14:textId="77777777" w:rsidR="00A87A7B" w:rsidRPr="00D96142" w:rsidRDefault="00A87A7B" w:rsidP="00BA014B">
            <w:pPr>
              <w:numPr>
                <w:ilvl w:val="0"/>
                <w:numId w:val="44"/>
              </w:numPr>
              <w:spacing w:after="0" w:line="240" w:lineRule="auto"/>
              <w:ind w:left="45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AA17B69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 уплотнительного элемента пакера, мм</w:t>
            </w:r>
          </w:p>
        </w:tc>
        <w:tc>
          <w:tcPr>
            <w:tcW w:w="3685" w:type="dxa"/>
          </w:tcPr>
          <w:p w14:paraId="000855D9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3000 ÷ 4600</w:t>
            </w:r>
          </w:p>
        </w:tc>
      </w:tr>
      <w:tr w:rsidR="00A87A7B" w:rsidRPr="00D96142" w14:paraId="11186C84" w14:textId="77777777" w:rsidTr="00B130E9">
        <w:trPr>
          <w:trHeight w:val="20"/>
        </w:trPr>
        <w:tc>
          <w:tcPr>
            <w:tcW w:w="567" w:type="dxa"/>
          </w:tcPr>
          <w:p w14:paraId="4727D422" w14:textId="77777777" w:rsidR="00A87A7B" w:rsidRPr="00D96142" w:rsidRDefault="00A87A7B" w:rsidP="00BA014B">
            <w:pPr>
              <w:numPr>
                <w:ilvl w:val="0"/>
                <w:numId w:val="44"/>
              </w:numPr>
              <w:spacing w:after="0" w:line="240" w:lineRule="auto"/>
              <w:ind w:left="45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E01FFC8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 пакера, не более, мм</w:t>
            </w:r>
          </w:p>
        </w:tc>
        <w:tc>
          <w:tcPr>
            <w:tcW w:w="3685" w:type="dxa"/>
          </w:tcPr>
          <w:p w14:paraId="0DBE76EC" w14:textId="5A9CD258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Ø ствола по долоту 155,6</w:t>
            </w:r>
            <w:r w:rsidR="0070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мм – 148</w:t>
            </w:r>
            <w:r w:rsidR="0070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мм</w:t>
            </w:r>
          </w:p>
          <w:p w14:paraId="5EE4F85A" w14:textId="02D40A22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Ø ствола по долоту 152,4</w:t>
            </w:r>
            <w:r w:rsidR="0070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мм – 146</w:t>
            </w:r>
            <w:r w:rsidR="00A702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мм</w:t>
            </w:r>
          </w:p>
        </w:tc>
      </w:tr>
      <w:tr w:rsidR="00A87A7B" w:rsidRPr="00D96142" w14:paraId="246EB453" w14:textId="77777777" w:rsidTr="00B130E9">
        <w:trPr>
          <w:trHeight w:val="20"/>
        </w:trPr>
        <w:tc>
          <w:tcPr>
            <w:tcW w:w="567" w:type="dxa"/>
          </w:tcPr>
          <w:p w14:paraId="7107B2EE" w14:textId="77777777" w:rsidR="00A87A7B" w:rsidRPr="00D96142" w:rsidRDefault="00A87A7B" w:rsidP="00BA014B">
            <w:pPr>
              <w:numPr>
                <w:ilvl w:val="0"/>
                <w:numId w:val="44"/>
              </w:numPr>
              <w:spacing w:after="0" w:line="240" w:lineRule="auto"/>
              <w:ind w:left="45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F685064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Внутренний проходной диаметр, не менее, мм</w:t>
            </w:r>
          </w:p>
        </w:tc>
        <w:tc>
          <w:tcPr>
            <w:tcW w:w="3685" w:type="dxa"/>
          </w:tcPr>
          <w:p w14:paraId="6FE0F6F3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</w:tr>
      <w:tr w:rsidR="00A87A7B" w:rsidRPr="00D96142" w14:paraId="55E5CA43" w14:textId="77777777" w:rsidTr="00B130E9">
        <w:trPr>
          <w:trHeight w:val="20"/>
        </w:trPr>
        <w:tc>
          <w:tcPr>
            <w:tcW w:w="567" w:type="dxa"/>
          </w:tcPr>
          <w:p w14:paraId="4608AB4B" w14:textId="77777777" w:rsidR="00A87A7B" w:rsidRPr="00D96142" w:rsidRDefault="00A87A7B" w:rsidP="00BA014B">
            <w:pPr>
              <w:numPr>
                <w:ilvl w:val="0"/>
                <w:numId w:val="44"/>
              </w:numPr>
              <w:spacing w:after="0" w:line="240" w:lineRule="auto"/>
              <w:ind w:left="45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5A03F9A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Конструктивное исполнение пакера</w:t>
            </w:r>
          </w:p>
        </w:tc>
        <w:tc>
          <w:tcPr>
            <w:tcW w:w="3685" w:type="dxa"/>
          </w:tcPr>
          <w:p w14:paraId="7FB4CB3C" w14:textId="11F7DB1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Вулканизированный на трубе / Рукавного типа на жестком корде</w:t>
            </w:r>
            <w:r w:rsidR="004723CD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8331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A87A7B" w:rsidRPr="00D96142" w14:paraId="652943C0" w14:textId="77777777" w:rsidTr="00B130E9">
        <w:trPr>
          <w:trHeight w:val="20"/>
        </w:trPr>
        <w:tc>
          <w:tcPr>
            <w:tcW w:w="567" w:type="dxa"/>
          </w:tcPr>
          <w:p w14:paraId="6B8D43C7" w14:textId="77777777" w:rsidR="00A87A7B" w:rsidRPr="00D96142" w:rsidRDefault="00A87A7B" w:rsidP="00BA014B">
            <w:pPr>
              <w:numPr>
                <w:ilvl w:val="0"/>
                <w:numId w:val="44"/>
              </w:numPr>
              <w:spacing w:after="0" w:line="240" w:lineRule="auto"/>
              <w:ind w:left="45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56E2886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Расстояние от нижнего края муфты до верха пакер-элемента, не менее, м</w:t>
            </w:r>
          </w:p>
        </w:tc>
        <w:tc>
          <w:tcPr>
            <w:tcW w:w="3685" w:type="dxa"/>
          </w:tcPr>
          <w:p w14:paraId="0E1560A5" w14:textId="77777777" w:rsidR="00A87A7B" w:rsidRPr="00D96142" w:rsidRDefault="00A87A7B" w:rsidP="00A6711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1,7</w:t>
            </w:r>
          </w:p>
        </w:tc>
      </w:tr>
      <w:tr w:rsidR="00A87A7B" w:rsidRPr="00D96142" w14:paraId="69060973" w14:textId="77777777" w:rsidTr="00B130E9">
        <w:trPr>
          <w:trHeight w:val="20"/>
        </w:trPr>
        <w:tc>
          <w:tcPr>
            <w:tcW w:w="567" w:type="dxa"/>
          </w:tcPr>
          <w:p w14:paraId="7B190439" w14:textId="77777777" w:rsidR="00A87A7B" w:rsidRPr="00D96142" w:rsidRDefault="00A87A7B" w:rsidP="00BA014B">
            <w:pPr>
              <w:numPr>
                <w:ilvl w:val="0"/>
                <w:numId w:val="44"/>
              </w:numPr>
              <w:spacing w:after="0" w:line="240" w:lineRule="auto"/>
              <w:ind w:left="45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9C3F8FE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Расстояние от нижнего края пакер-элемента до нижней присоединительной резьбы, не менее, м</w:t>
            </w:r>
          </w:p>
        </w:tc>
        <w:tc>
          <w:tcPr>
            <w:tcW w:w="3685" w:type="dxa"/>
          </w:tcPr>
          <w:p w14:paraId="3E33EC89" w14:textId="77777777" w:rsidR="00A87A7B" w:rsidRPr="00D96142" w:rsidRDefault="00A87A7B" w:rsidP="00A6711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1,0</w:t>
            </w:r>
          </w:p>
        </w:tc>
      </w:tr>
      <w:tr w:rsidR="00A87A7B" w:rsidRPr="00D96142" w14:paraId="7EB9F0CB" w14:textId="77777777" w:rsidTr="00B130E9">
        <w:trPr>
          <w:trHeight w:val="20"/>
        </w:trPr>
        <w:tc>
          <w:tcPr>
            <w:tcW w:w="567" w:type="dxa"/>
          </w:tcPr>
          <w:p w14:paraId="27A57E22" w14:textId="77777777" w:rsidR="00A87A7B" w:rsidRPr="00D96142" w:rsidRDefault="00A87A7B" w:rsidP="00BA014B">
            <w:pPr>
              <w:numPr>
                <w:ilvl w:val="0"/>
                <w:numId w:val="44"/>
              </w:numPr>
              <w:spacing w:after="0" w:line="240" w:lineRule="auto"/>
              <w:ind w:left="45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2E4B3C6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Наличие стопорных колец для защиты эластомера</w:t>
            </w:r>
          </w:p>
        </w:tc>
        <w:tc>
          <w:tcPr>
            <w:tcW w:w="3685" w:type="dxa"/>
          </w:tcPr>
          <w:p w14:paraId="6AD1691A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Да</w:t>
            </w:r>
          </w:p>
        </w:tc>
      </w:tr>
      <w:tr w:rsidR="00A87A7B" w:rsidRPr="00D96142" w14:paraId="2E5C9637" w14:textId="77777777" w:rsidTr="00B130E9">
        <w:trPr>
          <w:trHeight w:val="20"/>
        </w:trPr>
        <w:tc>
          <w:tcPr>
            <w:tcW w:w="567" w:type="dxa"/>
          </w:tcPr>
          <w:p w14:paraId="3E57A0BF" w14:textId="77777777" w:rsidR="00A87A7B" w:rsidRPr="00D96142" w:rsidRDefault="00A87A7B" w:rsidP="00BA014B">
            <w:pPr>
              <w:numPr>
                <w:ilvl w:val="0"/>
                <w:numId w:val="44"/>
              </w:numPr>
              <w:spacing w:after="0" w:line="240" w:lineRule="auto"/>
              <w:ind w:left="45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2BE82BF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Удерживающее усилие ограничительного стопорного кольца пакер-элемент, не менее, тс</w:t>
            </w:r>
          </w:p>
        </w:tc>
        <w:tc>
          <w:tcPr>
            <w:tcW w:w="3685" w:type="dxa"/>
          </w:tcPr>
          <w:p w14:paraId="21AABE8B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A87A7B" w:rsidRPr="00D96142" w14:paraId="23BFF093" w14:textId="77777777" w:rsidTr="00B130E9">
        <w:trPr>
          <w:trHeight w:val="20"/>
        </w:trPr>
        <w:tc>
          <w:tcPr>
            <w:tcW w:w="567" w:type="dxa"/>
          </w:tcPr>
          <w:p w14:paraId="30FB8CE7" w14:textId="77777777" w:rsidR="00A87A7B" w:rsidRPr="00D96142" w:rsidRDefault="00A87A7B" w:rsidP="00BA014B">
            <w:pPr>
              <w:numPr>
                <w:ilvl w:val="0"/>
                <w:numId w:val="44"/>
              </w:numPr>
              <w:spacing w:after="0" w:line="240" w:lineRule="auto"/>
              <w:ind w:left="45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D595A5A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</w:rPr>
              <w:t>Ограничительное стопорное кольцо имеет фаску к телу базовой трубы, град</w:t>
            </w:r>
          </w:p>
        </w:tc>
        <w:tc>
          <w:tcPr>
            <w:tcW w:w="3685" w:type="dxa"/>
          </w:tcPr>
          <w:p w14:paraId="27EBFFC5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30 </w:t>
            </w:r>
            <w:r w:rsidR="00DB64FD" w:rsidRPr="00D96142">
              <w:rPr>
                <w:rFonts w:ascii="Times New Roman" w:eastAsia="Calibri" w:hAnsi="Times New Roman" w:cs="Times New Roman"/>
                <w:color w:val="000000"/>
                <w:sz w:val="24"/>
              </w:rPr>
              <w:t>÷</w:t>
            </w:r>
            <w:r w:rsidRPr="00D9614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45</w:t>
            </w:r>
          </w:p>
        </w:tc>
      </w:tr>
      <w:tr w:rsidR="00A87A7B" w:rsidRPr="00D96142" w14:paraId="2885E3EF" w14:textId="77777777" w:rsidTr="00B130E9">
        <w:trPr>
          <w:trHeight w:val="20"/>
        </w:trPr>
        <w:tc>
          <w:tcPr>
            <w:tcW w:w="567" w:type="dxa"/>
          </w:tcPr>
          <w:p w14:paraId="157D003C" w14:textId="77777777" w:rsidR="00A87A7B" w:rsidRPr="00D96142" w:rsidRDefault="00A87A7B" w:rsidP="00BA014B">
            <w:pPr>
              <w:numPr>
                <w:ilvl w:val="0"/>
                <w:numId w:val="44"/>
              </w:numPr>
              <w:spacing w:after="0" w:line="240" w:lineRule="auto"/>
              <w:ind w:left="45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77EC68D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Минерализация жидкости активации, г/л</w:t>
            </w:r>
          </w:p>
        </w:tc>
        <w:tc>
          <w:tcPr>
            <w:tcW w:w="3685" w:type="dxa"/>
          </w:tcPr>
          <w:p w14:paraId="5593F75F" w14:textId="52174975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10÷30</w:t>
            </w:r>
            <w:r w:rsidR="004723CD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8331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A87A7B" w:rsidRPr="00D96142" w14:paraId="40E012B0" w14:textId="77777777" w:rsidTr="00B130E9">
        <w:trPr>
          <w:trHeight w:val="20"/>
        </w:trPr>
        <w:tc>
          <w:tcPr>
            <w:tcW w:w="567" w:type="dxa"/>
          </w:tcPr>
          <w:p w14:paraId="33861B4C" w14:textId="77777777" w:rsidR="00A87A7B" w:rsidRPr="00D96142" w:rsidRDefault="00A87A7B" w:rsidP="00BA014B">
            <w:pPr>
              <w:numPr>
                <w:ilvl w:val="0"/>
                <w:numId w:val="44"/>
              </w:numPr>
              <w:spacing w:after="0" w:line="240" w:lineRule="auto"/>
              <w:ind w:left="45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AD1F36C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Вязкость жидкости активации, сП</w:t>
            </w:r>
          </w:p>
        </w:tc>
        <w:tc>
          <w:tcPr>
            <w:tcW w:w="3685" w:type="dxa"/>
          </w:tcPr>
          <w:p w14:paraId="237454A5" w14:textId="13B4AE74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723CD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8331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</w:tbl>
    <w:p w14:paraId="6F39AE1F" w14:textId="77777777" w:rsidR="00A87A7B" w:rsidRPr="00D96142" w:rsidRDefault="00F721A9" w:rsidP="0024438D">
      <w:pPr>
        <w:pStyle w:val="afff5"/>
        <w:keepNext/>
        <w:numPr>
          <w:ilvl w:val="2"/>
          <w:numId w:val="187"/>
        </w:numPr>
        <w:tabs>
          <w:tab w:val="left" w:pos="709"/>
        </w:tabs>
        <w:spacing w:before="240" w:after="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313" w:name="_Toc453085265"/>
      <w:bookmarkStart w:id="314" w:name="_Toc74040669"/>
      <w:bookmarkStart w:id="315" w:name="_Toc80197704"/>
      <w:bookmarkStart w:id="316" w:name="_Toc82593225"/>
      <w:bookmarkStart w:id="317" w:name="_Toc82593430"/>
      <w:bookmarkStart w:id="318" w:name="_Toc89859069"/>
      <w:bookmarkStart w:id="319" w:name="_Toc89864595"/>
      <w:r w:rsidRPr="00D96142">
        <w:rPr>
          <w:rFonts w:ascii="Arial" w:hAnsi="Arial" w:cs="Arial"/>
          <w:b/>
          <w:i/>
          <w:sz w:val="20"/>
          <w:szCs w:val="24"/>
        </w:rPr>
        <w:t xml:space="preserve">МУФТА ГРП, </w:t>
      </w:r>
      <w:bookmarkEnd w:id="313"/>
      <w:r w:rsidRPr="00D96142">
        <w:rPr>
          <w:rFonts w:ascii="Arial" w:hAnsi="Arial" w:cs="Arial"/>
          <w:b/>
          <w:i/>
          <w:sz w:val="20"/>
          <w:szCs w:val="24"/>
        </w:rPr>
        <w:t>АКТИВИРУЕМАЯ ШАРОМ</w:t>
      </w:r>
      <w:bookmarkEnd w:id="314"/>
      <w:bookmarkEnd w:id="315"/>
      <w:bookmarkEnd w:id="316"/>
      <w:bookmarkEnd w:id="317"/>
      <w:bookmarkEnd w:id="318"/>
      <w:bookmarkEnd w:id="319"/>
    </w:p>
    <w:p w14:paraId="12D9C058" w14:textId="77777777" w:rsidR="00A87A7B" w:rsidRPr="00D96142" w:rsidRDefault="00A87A7B" w:rsidP="00524FB3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обеспечения гидродинамической связи хвостовик-продуктивный пласт при ГРП. Устанавливается в компоновку хвостовика между пакерами для разделения интервалов ГРП.</w:t>
      </w:r>
    </w:p>
    <w:p w14:paraId="46B4A4CB" w14:textId="77777777" w:rsidR="00A87A7B" w:rsidRPr="00D96142" w:rsidRDefault="00A87A7B" w:rsidP="00524FB3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Поставляется в комплекте с активационным шаром, диаметр которого соответствует диаметру седла стадии ГРП.</w:t>
      </w:r>
    </w:p>
    <w:p w14:paraId="1B22DBC3" w14:textId="3BE52FD1" w:rsidR="00A87A7B" w:rsidRPr="00D96142" w:rsidRDefault="00A87A7B" w:rsidP="00524FB3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lastRenderedPageBreak/>
        <w:t>Рекомендуем</w:t>
      </w:r>
      <w:r w:rsidR="006E5B58">
        <w:rPr>
          <w:rFonts w:ascii="Times New Roman" w:eastAsia="Calibri" w:hAnsi="Times New Roman" w:cs="Times New Roman"/>
          <w:sz w:val="24"/>
          <w:szCs w:val="24"/>
        </w:rPr>
        <w:t>ая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модель, тип фреза/долота и режимы разбуривания/фрезерования (Нагрузка (т), Минимальный расход (л/с), Количество оборотов (об/мин), Момент (кНхм))</w:t>
      </w:r>
      <w:r w:rsidR="006E5B5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7021E" w:rsidRPr="00D96142">
        <w:rPr>
          <w:rFonts w:ascii="Times New Roman" w:eastAsia="Calibri" w:hAnsi="Times New Roman" w:cs="Times New Roman"/>
          <w:sz w:val="24"/>
          <w:szCs w:val="24"/>
        </w:rPr>
        <w:t>указыва</w:t>
      </w:r>
      <w:r w:rsidR="006E5B58">
        <w:rPr>
          <w:rFonts w:ascii="Times New Roman" w:eastAsia="Calibri" w:hAnsi="Times New Roman" w:cs="Times New Roman"/>
          <w:sz w:val="24"/>
          <w:szCs w:val="24"/>
        </w:rPr>
        <w:t>ю</w:t>
      </w:r>
      <w:r w:rsidR="0077021E" w:rsidRPr="00D96142">
        <w:rPr>
          <w:rFonts w:ascii="Times New Roman" w:eastAsia="Calibri" w:hAnsi="Times New Roman" w:cs="Times New Roman"/>
          <w:sz w:val="24"/>
          <w:szCs w:val="24"/>
        </w:rPr>
        <w:t>тся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в паспорте на муфту ГРП.</w:t>
      </w:r>
    </w:p>
    <w:p w14:paraId="23557D6A" w14:textId="77777777" w:rsidR="00A87A7B" w:rsidRPr="00D96142" w:rsidRDefault="00A87A7B" w:rsidP="00524FB3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Минимальный внутренний диаметр седла муфты должен быть на 3 мм больше промывочной насадки, спускаемой на ГНКТ.</w:t>
      </w:r>
    </w:p>
    <w:p w14:paraId="21B9207B" w14:textId="77777777" w:rsidR="00A87A7B" w:rsidRPr="00D96142" w:rsidRDefault="00A87A7B" w:rsidP="00524FB3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</w:rPr>
        <w:t xml:space="preserve">В случае, если муфта ГРП является многоразовой, она должна иметь </w:t>
      </w:r>
      <w:r w:rsidRPr="00D96142">
        <w:rPr>
          <w:rFonts w:ascii="Times New Roman" w:eastAsia="Calibri" w:hAnsi="Times New Roman" w:cs="Times New Roman"/>
          <w:sz w:val="24"/>
          <w:szCs w:val="24"/>
        </w:rPr>
        <w:t>покрытия поверхностей корпуса, подвижного цилиндра и седла, обеспечивающего многоразовое открытие/закрытие в течение гарантийного срока и в соответствии с добываемым скважинным флюидом. Гарантийный срок 3 года.</w:t>
      </w:r>
    </w:p>
    <w:p w14:paraId="561FC169" w14:textId="77777777" w:rsidR="00A87A7B" w:rsidRPr="00D96142" w:rsidRDefault="00860737" w:rsidP="0024438D">
      <w:pPr>
        <w:pStyle w:val="ac"/>
        <w:keepNext/>
        <w:keepLines/>
        <w:spacing w:before="120" w:beforeAutospacing="0" w:after="60" w:afterAutospacing="0"/>
        <w:jc w:val="right"/>
        <w:rPr>
          <w:rFonts w:ascii="Arial" w:eastAsia="Calibri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9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30"/>
        <w:gridCol w:w="3684"/>
      </w:tblGrid>
      <w:tr w:rsidR="00A87A7B" w:rsidRPr="00D96142" w14:paraId="26B7E77B" w14:textId="77777777" w:rsidTr="0024438D">
        <w:trPr>
          <w:trHeight w:val="34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B4BB1DD" w14:textId="77777777" w:rsidR="00A87A7B" w:rsidRPr="00D96142" w:rsidRDefault="00181E75" w:rsidP="007B6AF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30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1F32129" w14:textId="77777777" w:rsidR="00A87A7B" w:rsidRPr="00D96142" w:rsidRDefault="00181E75" w:rsidP="00C95786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4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74BEC60" w14:textId="77777777" w:rsidR="00A87A7B" w:rsidRPr="00D96142" w:rsidRDefault="00181E75" w:rsidP="00C95786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A87A7B" w:rsidRPr="00D96142" w14:paraId="67795E1A" w14:textId="77777777" w:rsidTr="00F741D8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83833E5" w14:textId="77777777" w:rsidR="00A87A7B" w:rsidRPr="00D96142" w:rsidRDefault="00A87A7B" w:rsidP="007B6A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30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F2BCCB5" w14:textId="77777777" w:rsidR="00A87A7B" w:rsidRPr="00D96142" w:rsidRDefault="00A87A7B" w:rsidP="00885B55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E59009C" w14:textId="77777777" w:rsidR="00A87A7B" w:rsidRPr="00D96142" w:rsidRDefault="00A87A7B" w:rsidP="00885B55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7A7B" w:rsidRPr="00D96142" w14:paraId="0DC00554" w14:textId="77777777" w:rsidTr="00833165">
        <w:tc>
          <w:tcPr>
            <w:tcW w:w="567" w:type="dxa"/>
            <w:tcBorders>
              <w:top w:val="single" w:sz="12" w:space="0" w:color="auto"/>
            </w:tcBorders>
          </w:tcPr>
          <w:p w14:paraId="361BE7FC" w14:textId="77777777" w:rsidR="00A87A7B" w:rsidRPr="00D96142" w:rsidRDefault="00A87A7B" w:rsidP="007B6AF4">
            <w:pPr>
              <w:numPr>
                <w:ilvl w:val="0"/>
                <w:numId w:val="45"/>
              </w:numPr>
              <w:spacing w:after="0" w:line="240" w:lineRule="auto"/>
              <w:ind w:left="318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top w:val="single" w:sz="12" w:space="0" w:color="auto"/>
            </w:tcBorders>
          </w:tcPr>
          <w:p w14:paraId="679F6E89" w14:textId="77777777" w:rsidR="00A87A7B" w:rsidRPr="00D96142" w:rsidRDefault="00A87A7B" w:rsidP="00C95786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Возможность многоразового открытия / закрытия</w:t>
            </w:r>
          </w:p>
        </w:tc>
        <w:tc>
          <w:tcPr>
            <w:tcW w:w="3684" w:type="dxa"/>
            <w:tcBorders>
              <w:top w:val="single" w:sz="12" w:space="0" w:color="auto"/>
            </w:tcBorders>
          </w:tcPr>
          <w:p w14:paraId="6A605C40" w14:textId="1E571D7C" w:rsidR="00A87A7B" w:rsidRPr="00D96142" w:rsidRDefault="00A87A7B" w:rsidP="00C95786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*Да/Нет</w:t>
            </w:r>
            <w:r w:rsidR="00CE0840" w:rsidRPr="00D9614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D96142" w:rsidRPr="00D96142">
              <w:rPr>
                <w:rFonts w:eastAsia="Calibri"/>
                <w:b/>
                <w:sz w:val="20"/>
                <w:szCs w:val="20"/>
              </w:rPr>
              <w:t>(изменяемое поле)</w:t>
            </w:r>
          </w:p>
        </w:tc>
      </w:tr>
      <w:tr w:rsidR="00A87A7B" w:rsidRPr="00D96142" w14:paraId="49AFD4A0" w14:textId="77777777" w:rsidTr="00833165">
        <w:tc>
          <w:tcPr>
            <w:tcW w:w="567" w:type="dxa"/>
          </w:tcPr>
          <w:p w14:paraId="1A992795" w14:textId="77777777" w:rsidR="00A87A7B" w:rsidRPr="00D96142" w:rsidRDefault="00A87A7B" w:rsidP="007B6AF4">
            <w:pPr>
              <w:numPr>
                <w:ilvl w:val="0"/>
                <w:numId w:val="45"/>
              </w:numPr>
              <w:spacing w:after="0" w:line="240" w:lineRule="auto"/>
              <w:ind w:left="318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00903E39" w14:textId="5F8418C8" w:rsidR="00A87A7B" w:rsidRPr="00D96142" w:rsidRDefault="00A87A7B" w:rsidP="00C95786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*Способ повторного открытия / закрытия</w:t>
            </w:r>
            <w:r w:rsidR="00CE0840" w:rsidRPr="00D9614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D96142" w:rsidRPr="008331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  <w:tc>
          <w:tcPr>
            <w:tcW w:w="3684" w:type="dxa"/>
          </w:tcPr>
          <w:p w14:paraId="38AFC1F0" w14:textId="4428DAB4" w:rsidR="00A87A7B" w:rsidRPr="00D96142" w:rsidRDefault="00A87A7B" w:rsidP="00C95786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Инструментом, спускаемым на ГНКТ, НКТ, скважинном тракторе</w:t>
            </w:r>
            <w:r w:rsidR="00CE0840" w:rsidRPr="00D9614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D96142" w:rsidRPr="008331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A87A7B" w:rsidRPr="00D96142" w14:paraId="2FBC1038" w14:textId="77777777" w:rsidTr="00833165">
        <w:tc>
          <w:tcPr>
            <w:tcW w:w="567" w:type="dxa"/>
          </w:tcPr>
          <w:p w14:paraId="797CEB84" w14:textId="77777777" w:rsidR="00A87A7B" w:rsidRPr="00D96142" w:rsidRDefault="00A87A7B" w:rsidP="007B6AF4">
            <w:pPr>
              <w:numPr>
                <w:ilvl w:val="0"/>
                <w:numId w:val="45"/>
              </w:numPr>
              <w:spacing w:after="0" w:line="240" w:lineRule="auto"/>
              <w:ind w:left="318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8642EA6" w14:textId="77777777" w:rsidR="00A87A7B" w:rsidRPr="00D96142" w:rsidRDefault="00A87A7B" w:rsidP="00C95786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Открытая площадь сечения технологических отверстий, не менее, мм</w:t>
            </w:r>
            <w:r w:rsidRPr="00833165">
              <w:rPr>
                <w:rFonts w:ascii="Times New Roman" w:eastAsia="Calibri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3684" w:type="dxa"/>
          </w:tcPr>
          <w:p w14:paraId="465E6E58" w14:textId="77777777" w:rsidR="00A87A7B" w:rsidRPr="00D96142" w:rsidRDefault="00A87A7B" w:rsidP="00C95786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7 400</w:t>
            </w:r>
          </w:p>
        </w:tc>
      </w:tr>
      <w:tr w:rsidR="00A87A7B" w:rsidRPr="00D96142" w14:paraId="31B4AD81" w14:textId="77777777" w:rsidTr="00833165">
        <w:tc>
          <w:tcPr>
            <w:tcW w:w="567" w:type="dxa"/>
          </w:tcPr>
          <w:p w14:paraId="5CC6FD8C" w14:textId="77777777" w:rsidR="00A87A7B" w:rsidRPr="00D96142" w:rsidRDefault="00A87A7B" w:rsidP="007B6AF4">
            <w:pPr>
              <w:numPr>
                <w:ilvl w:val="0"/>
                <w:numId w:val="45"/>
              </w:numPr>
              <w:spacing w:after="0" w:line="240" w:lineRule="auto"/>
              <w:ind w:left="318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8F9CF75" w14:textId="77777777" w:rsidR="00A87A7B" w:rsidRPr="00D96142" w:rsidRDefault="00A87A7B" w:rsidP="00C95786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Эквивалентный диаметр одного технологического отверстия, не менее, мм</w:t>
            </w:r>
          </w:p>
        </w:tc>
        <w:tc>
          <w:tcPr>
            <w:tcW w:w="3684" w:type="dxa"/>
          </w:tcPr>
          <w:p w14:paraId="02988F0E" w14:textId="77777777" w:rsidR="00A87A7B" w:rsidRPr="00D96142" w:rsidRDefault="00A87A7B" w:rsidP="00C95786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</w:tr>
      <w:tr w:rsidR="00A87A7B" w:rsidRPr="00D96142" w14:paraId="2900BFA3" w14:textId="77777777" w:rsidTr="00833165">
        <w:tc>
          <w:tcPr>
            <w:tcW w:w="567" w:type="dxa"/>
          </w:tcPr>
          <w:p w14:paraId="7B710827" w14:textId="77777777" w:rsidR="00A87A7B" w:rsidRPr="00D96142" w:rsidRDefault="00A87A7B" w:rsidP="00BA014B">
            <w:pPr>
              <w:numPr>
                <w:ilvl w:val="0"/>
                <w:numId w:val="4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A52AC4A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Давление открытия муфты, МПа</w:t>
            </w:r>
          </w:p>
        </w:tc>
        <w:tc>
          <w:tcPr>
            <w:tcW w:w="3684" w:type="dxa"/>
          </w:tcPr>
          <w:p w14:paraId="10A870EC" w14:textId="31F35BFD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Конструкция муфты должна позволять настраивать давление открытия в диапазоне от 20 до 35</w:t>
            </w:r>
            <w:r w:rsidR="00CE0840" w:rsidRPr="00D9614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D96142" w:rsidRPr="008331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A87A7B" w:rsidRPr="00D96142" w14:paraId="2E3D1B09" w14:textId="77777777" w:rsidTr="00833165">
        <w:tc>
          <w:tcPr>
            <w:tcW w:w="567" w:type="dxa"/>
          </w:tcPr>
          <w:p w14:paraId="1CC4A902" w14:textId="77777777" w:rsidR="00A87A7B" w:rsidRPr="00D96142" w:rsidRDefault="00A87A7B" w:rsidP="00BA014B">
            <w:pPr>
              <w:numPr>
                <w:ilvl w:val="0"/>
                <w:numId w:val="4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F946E92" w14:textId="4D9158A1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Открытие технологических отверстий при испытании на давлении 35МПа</w:t>
            </w:r>
            <w:r w:rsidR="00CE0840" w:rsidRPr="00D9614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D96142" w:rsidRPr="008331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 с температурой пласта, %</w:t>
            </w:r>
          </w:p>
        </w:tc>
        <w:tc>
          <w:tcPr>
            <w:tcW w:w="3684" w:type="dxa"/>
          </w:tcPr>
          <w:p w14:paraId="3C629D66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</w:tr>
      <w:tr w:rsidR="00A87A7B" w:rsidRPr="00D96142" w14:paraId="10B0FDA2" w14:textId="77777777" w:rsidTr="00833165">
        <w:tc>
          <w:tcPr>
            <w:tcW w:w="567" w:type="dxa"/>
          </w:tcPr>
          <w:p w14:paraId="7942FEF5" w14:textId="77777777" w:rsidR="00A87A7B" w:rsidRPr="00D96142" w:rsidRDefault="00A87A7B" w:rsidP="00BA014B">
            <w:pPr>
              <w:numPr>
                <w:ilvl w:val="0"/>
                <w:numId w:val="4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1A3C0347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Наличие фиксатора после открытия/закрытия муфты, в том числе при эксплуатации скважины и ГРП</w:t>
            </w:r>
          </w:p>
        </w:tc>
        <w:tc>
          <w:tcPr>
            <w:tcW w:w="3684" w:type="dxa"/>
          </w:tcPr>
          <w:p w14:paraId="0B568174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Да</w:t>
            </w:r>
          </w:p>
        </w:tc>
      </w:tr>
      <w:tr w:rsidR="00A87A7B" w:rsidRPr="00D96142" w14:paraId="33839EEF" w14:textId="77777777" w:rsidTr="00833165">
        <w:tc>
          <w:tcPr>
            <w:tcW w:w="567" w:type="dxa"/>
          </w:tcPr>
          <w:p w14:paraId="70FEF60F" w14:textId="77777777" w:rsidR="00A87A7B" w:rsidRPr="00D96142" w:rsidRDefault="00A87A7B" w:rsidP="00BA014B">
            <w:pPr>
              <w:numPr>
                <w:ilvl w:val="0"/>
                <w:numId w:val="4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00327EDC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*Направление открытия муфты специальным инструментом</w:t>
            </w:r>
          </w:p>
        </w:tc>
        <w:tc>
          <w:tcPr>
            <w:tcW w:w="3684" w:type="dxa"/>
          </w:tcPr>
          <w:p w14:paraId="2C39767F" w14:textId="4FE8A723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</w:rPr>
              <w:t>Движение вниз</w:t>
            </w:r>
            <w:r w:rsidR="00CE0840" w:rsidRPr="00D9614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="00D96142" w:rsidRPr="008331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A87A7B" w:rsidRPr="00D96142" w14:paraId="2B8AC501" w14:textId="77777777" w:rsidTr="00833165">
        <w:tc>
          <w:tcPr>
            <w:tcW w:w="567" w:type="dxa"/>
          </w:tcPr>
          <w:p w14:paraId="5B7512E9" w14:textId="77777777" w:rsidR="00A87A7B" w:rsidRPr="00D96142" w:rsidRDefault="00A87A7B" w:rsidP="00BA014B">
            <w:pPr>
              <w:numPr>
                <w:ilvl w:val="0"/>
                <w:numId w:val="4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563578D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*Усилие открытия / закрытия окон муфты специальным инструментом, кгс</w:t>
            </w:r>
          </w:p>
        </w:tc>
        <w:tc>
          <w:tcPr>
            <w:tcW w:w="3684" w:type="dxa"/>
          </w:tcPr>
          <w:p w14:paraId="3F228D12" w14:textId="3C79D665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300 ÷ 1000</w:t>
            </w:r>
            <w:r w:rsidR="00CE0840" w:rsidRPr="00D9614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D96142" w:rsidRPr="008331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A87A7B" w:rsidRPr="00D96142" w14:paraId="5585451E" w14:textId="77777777" w:rsidTr="00833165">
        <w:tc>
          <w:tcPr>
            <w:tcW w:w="567" w:type="dxa"/>
          </w:tcPr>
          <w:p w14:paraId="05B48C90" w14:textId="77777777" w:rsidR="00A87A7B" w:rsidRPr="00D96142" w:rsidRDefault="00A87A7B" w:rsidP="00BA014B">
            <w:pPr>
              <w:numPr>
                <w:ilvl w:val="0"/>
                <w:numId w:val="4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A811194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Материал седла</w:t>
            </w:r>
          </w:p>
        </w:tc>
        <w:tc>
          <w:tcPr>
            <w:tcW w:w="3684" w:type="dxa"/>
          </w:tcPr>
          <w:p w14:paraId="448C4D7B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Легко разбуриваемый металл</w:t>
            </w:r>
          </w:p>
        </w:tc>
      </w:tr>
      <w:tr w:rsidR="00A87A7B" w:rsidRPr="00D96142" w14:paraId="5166F8AE" w14:textId="77777777" w:rsidTr="00833165">
        <w:tc>
          <w:tcPr>
            <w:tcW w:w="567" w:type="dxa"/>
          </w:tcPr>
          <w:p w14:paraId="74B97D24" w14:textId="77777777" w:rsidR="00A87A7B" w:rsidRPr="00D96142" w:rsidRDefault="00A87A7B" w:rsidP="00BA014B">
            <w:pPr>
              <w:numPr>
                <w:ilvl w:val="0"/>
                <w:numId w:val="4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0B02C7D7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Проходной диаметр седла</w:t>
            </w:r>
          </w:p>
        </w:tc>
        <w:tc>
          <w:tcPr>
            <w:tcW w:w="3684" w:type="dxa"/>
          </w:tcPr>
          <w:p w14:paraId="04B93D07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Должен обеспечивать доступ ГНКТ в область гидравлической муфты для вымыва проппанта</w:t>
            </w:r>
          </w:p>
        </w:tc>
      </w:tr>
      <w:tr w:rsidR="00A87A7B" w:rsidRPr="00D96142" w14:paraId="018F22A5" w14:textId="77777777" w:rsidTr="00833165">
        <w:tc>
          <w:tcPr>
            <w:tcW w:w="567" w:type="dxa"/>
          </w:tcPr>
          <w:p w14:paraId="765EFB75" w14:textId="77777777" w:rsidR="00A87A7B" w:rsidRPr="00D96142" w:rsidRDefault="00A87A7B" w:rsidP="00BA014B">
            <w:pPr>
              <w:numPr>
                <w:ilvl w:val="0"/>
                <w:numId w:val="4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4E1A5F3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</w:rPr>
              <w:t>Минимальная разница между внутренним диаметром седла муфты ГРП и диаметром шара, проходящего через седло и предназначенного для активации нижеустановленной муфты ГРП, мм</w:t>
            </w:r>
          </w:p>
        </w:tc>
        <w:tc>
          <w:tcPr>
            <w:tcW w:w="3684" w:type="dxa"/>
          </w:tcPr>
          <w:p w14:paraId="4FA82B3A" w14:textId="0FA04BA9" w:rsidR="00A87A7B" w:rsidRPr="00D96142" w:rsidRDefault="00A87A7B" w:rsidP="00565E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</w:rPr>
              <w:t>0,5</w:t>
            </w:r>
          </w:p>
        </w:tc>
      </w:tr>
      <w:tr w:rsidR="00A87A7B" w:rsidRPr="00D96142" w14:paraId="087B5637" w14:textId="77777777" w:rsidTr="00833165">
        <w:tc>
          <w:tcPr>
            <w:tcW w:w="567" w:type="dxa"/>
          </w:tcPr>
          <w:p w14:paraId="6B30CDDC" w14:textId="77777777" w:rsidR="00A87A7B" w:rsidRPr="00D96142" w:rsidRDefault="00A87A7B" w:rsidP="00BA014B">
            <w:pPr>
              <w:numPr>
                <w:ilvl w:val="0"/>
                <w:numId w:val="4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A565A6C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Конструкция седла, исключающая проворот при разбуривании</w:t>
            </w:r>
          </w:p>
        </w:tc>
        <w:tc>
          <w:tcPr>
            <w:tcW w:w="3684" w:type="dxa"/>
          </w:tcPr>
          <w:p w14:paraId="6DD7BD05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Да</w:t>
            </w:r>
          </w:p>
        </w:tc>
      </w:tr>
      <w:tr w:rsidR="00A87A7B" w:rsidRPr="00D96142" w14:paraId="4FC8A4FA" w14:textId="77777777" w:rsidTr="00833165">
        <w:tc>
          <w:tcPr>
            <w:tcW w:w="567" w:type="dxa"/>
          </w:tcPr>
          <w:p w14:paraId="7EA736F2" w14:textId="77777777" w:rsidR="00A87A7B" w:rsidRPr="00D96142" w:rsidRDefault="00A87A7B" w:rsidP="00BA014B">
            <w:pPr>
              <w:numPr>
                <w:ilvl w:val="0"/>
                <w:numId w:val="4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6FF3E03E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Время разбуривания седла муфты, не более, час</w:t>
            </w:r>
          </w:p>
        </w:tc>
        <w:tc>
          <w:tcPr>
            <w:tcW w:w="3684" w:type="dxa"/>
          </w:tcPr>
          <w:p w14:paraId="79EE8DF3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0,5</w:t>
            </w:r>
          </w:p>
        </w:tc>
      </w:tr>
      <w:tr w:rsidR="00A87A7B" w:rsidRPr="00D96142" w14:paraId="39A566B3" w14:textId="77777777" w:rsidTr="00833165">
        <w:tc>
          <w:tcPr>
            <w:tcW w:w="567" w:type="dxa"/>
          </w:tcPr>
          <w:p w14:paraId="5F6DF4D8" w14:textId="77777777" w:rsidR="00A87A7B" w:rsidRPr="00D96142" w:rsidRDefault="00A87A7B" w:rsidP="00BA014B">
            <w:pPr>
              <w:numPr>
                <w:ilvl w:val="0"/>
                <w:numId w:val="4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1856DD22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Наружный диаметр муфты, не более, мм</w:t>
            </w:r>
          </w:p>
        </w:tc>
        <w:tc>
          <w:tcPr>
            <w:tcW w:w="3684" w:type="dxa"/>
          </w:tcPr>
          <w:p w14:paraId="576E32F3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146</w:t>
            </w:r>
          </w:p>
        </w:tc>
      </w:tr>
      <w:tr w:rsidR="00A87A7B" w:rsidRPr="00D96142" w14:paraId="523DFDA9" w14:textId="77777777" w:rsidTr="00833165">
        <w:tc>
          <w:tcPr>
            <w:tcW w:w="567" w:type="dxa"/>
          </w:tcPr>
          <w:p w14:paraId="1961B360" w14:textId="77777777" w:rsidR="00A87A7B" w:rsidRPr="00D96142" w:rsidRDefault="00A87A7B" w:rsidP="00BA014B">
            <w:pPr>
              <w:numPr>
                <w:ilvl w:val="0"/>
                <w:numId w:val="4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42B3541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Внутренний проходной диаметр муфты после разбуривания, не менее, мм</w:t>
            </w:r>
          </w:p>
        </w:tc>
        <w:tc>
          <w:tcPr>
            <w:tcW w:w="3684" w:type="dxa"/>
          </w:tcPr>
          <w:p w14:paraId="18A6CE1D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97</w:t>
            </w:r>
          </w:p>
        </w:tc>
      </w:tr>
      <w:tr w:rsidR="00A87A7B" w:rsidRPr="00D96142" w14:paraId="427F774E" w14:textId="77777777" w:rsidTr="00833165">
        <w:tc>
          <w:tcPr>
            <w:tcW w:w="567" w:type="dxa"/>
          </w:tcPr>
          <w:p w14:paraId="2F390F0B" w14:textId="77777777" w:rsidR="00A87A7B" w:rsidRPr="00D96142" w:rsidRDefault="00A87A7B" w:rsidP="00BA014B">
            <w:pPr>
              <w:numPr>
                <w:ilvl w:val="0"/>
                <w:numId w:val="4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B02D9E2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Длина муфты, не более, мм</w:t>
            </w:r>
          </w:p>
        </w:tc>
        <w:tc>
          <w:tcPr>
            <w:tcW w:w="3684" w:type="dxa"/>
          </w:tcPr>
          <w:p w14:paraId="776D987A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1750</w:t>
            </w:r>
          </w:p>
        </w:tc>
      </w:tr>
    </w:tbl>
    <w:p w14:paraId="2F10D643" w14:textId="0B1381F0" w:rsidR="00610BBE" w:rsidRPr="00833165" w:rsidRDefault="00705727" w:rsidP="00833165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bookmarkStart w:id="320" w:name="_Toc453085266"/>
      <w:proofErr w:type="gramStart"/>
      <w:r w:rsidRPr="00833165">
        <w:rPr>
          <w:rFonts w:ascii="Times New Roman" w:eastAsia="Calibri" w:hAnsi="Times New Roman" w:cs="Times New Roman"/>
          <w:i/>
          <w:sz w:val="24"/>
          <w:szCs w:val="24"/>
          <w:u w:val="single"/>
        </w:rPr>
        <w:t>Примечание:</w:t>
      </w:r>
      <w:r w:rsidR="00A87A7B" w:rsidRPr="00833165">
        <w:rPr>
          <w:rFonts w:ascii="Times New Roman" w:eastAsia="Calibri" w:hAnsi="Times New Roman" w:cs="Times New Roman"/>
          <w:i/>
          <w:sz w:val="24"/>
          <w:szCs w:val="24"/>
        </w:rPr>
        <w:t>*</w:t>
      </w:r>
      <w:proofErr w:type="gramEnd"/>
      <w:r w:rsidR="00A87A7B" w:rsidRPr="00833165">
        <w:rPr>
          <w:rFonts w:ascii="Times New Roman" w:eastAsia="Calibri" w:hAnsi="Times New Roman" w:cs="Times New Roman"/>
          <w:i/>
          <w:sz w:val="24"/>
          <w:szCs w:val="24"/>
        </w:rPr>
        <w:t>Наличие отметки «Нет» в п.</w:t>
      </w:r>
      <w:r w:rsidR="00AB561D" w:rsidRPr="0083316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A87A7B" w:rsidRPr="00833165">
        <w:rPr>
          <w:rFonts w:ascii="Times New Roman" w:eastAsia="Calibri" w:hAnsi="Times New Roman" w:cs="Times New Roman"/>
          <w:i/>
          <w:sz w:val="24"/>
          <w:szCs w:val="24"/>
        </w:rPr>
        <w:t>1 исключает из текущей таблицы понятие многоразового применения.</w:t>
      </w:r>
    </w:p>
    <w:p w14:paraId="33F88389" w14:textId="77777777" w:rsidR="00A87A7B" w:rsidRPr="00D96142" w:rsidRDefault="00F721A9" w:rsidP="00833165">
      <w:pPr>
        <w:pStyle w:val="afff5"/>
        <w:numPr>
          <w:ilvl w:val="2"/>
          <w:numId w:val="187"/>
        </w:numPr>
        <w:tabs>
          <w:tab w:val="left" w:pos="709"/>
        </w:tabs>
        <w:spacing w:before="240" w:after="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321" w:name="_Toc74040670"/>
      <w:bookmarkStart w:id="322" w:name="_Toc80197705"/>
      <w:bookmarkStart w:id="323" w:name="_Toc82593226"/>
      <w:bookmarkStart w:id="324" w:name="_Toc82593431"/>
      <w:bookmarkStart w:id="325" w:name="_Toc89859070"/>
      <w:bookmarkStart w:id="326" w:name="_Toc89864596"/>
      <w:r w:rsidRPr="00D96142">
        <w:rPr>
          <w:rFonts w:ascii="Arial" w:hAnsi="Arial" w:cs="Arial"/>
          <w:b/>
          <w:i/>
          <w:sz w:val="20"/>
          <w:szCs w:val="24"/>
        </w:rPr>
        <w:t>МУФТА ГРП ГИДРАВЛИЧЕСКАЯ</w:t>
      </w:r>
      <w:bookmarkEnd w:id="321"/>
      <w:bookmarkEnd w:id="322"/>
      <w:bookmarkEnd w:id="323"/>
      <w:bookmarkEnd w:id="324"/>
      <w:bookmarkEnd w:id="325"/>
      <w:bookmarkEnd w:id="326"/>
    </w:p>
    <w:p w14:paraId="5FDAE547" w14:textId="77777777" w:rsidR="00A87A7B" w:rsidRPr="00D96142" w:rsidRDefault="00A87A7B" w:rsidP="00181E7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обеспечения гидродинамической связи хвостовик-продуктивный пласт при ГРП. </w:t>
      </w:r>
    </w:p>
    <w:p w14:paraId="6B9AABB5" w14:textId="77777777" w:rsidR="00A87A7B" w:rsidRPr="00D96142" w:rsidRDefault="00A87A7B" w:rsidP="00181E7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 компоновку хвостовика в интервале проведения первой стадии ГРП, между муфтой активационной и пакером.</w:t>
      </w:r>
    </w:p>
    <w:p w14:paraId="27BA3392" w14:textId="77777777" w:rsidR="00A87A7B" w:rsidRPr="00D96142" w:rsidRDefault="00A87A7B" w:rsidP="00181E7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</w:rPr>
        <w:t xml:space="preserve">В случае, если муфта ГРП является многоразовой, должна иметь </w:t>
      </w:r>
      <w:r w:rsidRPr="00D96142">
        <w:rPr>
          <w:rFonts w:ascii="Times New Roman" w:eastAsia="Calibri" w:hAnsi="Times New Roman" w:cs="Times New Roman"/>
          <w:sz w:val="24"/>
          <w:szCs w:val="24"/>
        </w:rPr>
        <w:t>покрытия поверхностей корпуса и подвижного цилиндра, обеспечивающего многоразовое открытие/закрытие в течение гарантийного срока и в соответствии с добываемым скважинным флюидом. Гарантийный срок 3 года.</w:t>
      </w:r>
    </w:p>
    <w:p w14:paraId="2D592269" w14:textId="77777777" w:rsidR="00A87A7B" w:rsidRPr="00D96142" w:rsidRDefault="00860737" w:rsidP="0024438D">
      <w:pPr>
        <w:pStyle w:val="ac"/>
        <w:spacing w:before="120" w:beforeAutospacing="0" w:after="60" w:afterAutospacing="0"/>
        <w:jc w:val="right"/>
        <w:rPr>
          <w:rFonts w:ascii="Arial" w:eastAsia="Calibri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10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A87A7B" w:rsidRPr="00D96142" w14:paraId="74734768" w14:textId="77777777" w:rsidTr="003022B0">
        <w:trPr>
          <w:trHeight w:val="34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F89DCBA" w14:textId="77777777" w:rsidR="00A87A7B" w:rsidRPr="00D96142" w:rsidRDefault="00181E75" w:rsidP="00181E7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6E5A974" w14:textId="77777777" w:rsidR="00A87A7B" w:rsidRPr="00D96142" w:rsidRDefault="00181E75" w:rsidP="00181E7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3A2B7D5" w14:textId="77777777" w:rsidR="00A87A7B" w:rsidRPr="00D96142" w:rsidRDefault="00181E75" w:rsidP="00181E7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A87A7B" w:rsidRPr="00D96142" w14:paraId="4D1FDB9F" w14:textId="77777777" w:rsidTr="003022B0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587699B" w14:textId="77777777" w:rsidR="00A87A7B" w:rsidRPr="00D96142" w:rsidRDefault="00A87A7B" w:rsidP="00A87A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6EB067F" w14:textId="77777777" w:rsidR="00A87A7B" w:rsidRPr="00D96142" w:rsidRDefault="00A87A7B" w:rsidP="00A87A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1650FE6" w14:textId="77777777" w:rsidR="00A87A7B" w:rsidRPr="00D96142" w:rsidRDefault="00A87A7B" w:rsidP="00A87A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7A7B" w:rsidRPr="00D96142" w14:paraId="207964C0" w14:textId="77777777" w:rsidTr="00833165">
        <w:tc>
          <w:tcPr>
            <w:tcW w:w="567" w:type="dxa"/>
            <w:tcBorders>
              <w:top w:val="single" w:sz="12" w:space="0" w:color="auto"/>
            </w:tcBorders>
          </w:tcPr>
          <w:p w14:paraId="5A394059" w14:textId="77777777" w:rsidR="00A87A7B" w:rsidRPr="00D96142" w:rsidRDefault="00A87A7B" w:rsidP="00160E6E">
            <w:pPr>
              <w:numPr>
                <w:ilvl w:val="0"/>
                <w:numId w:val="51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61666B26" w14:textId="77777777" w:rsidR="00A87A7B" w:rsidRPr="00D96142" w:rsidRDefault="00A87A7B" w:rsidP="0016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Возможность многоразового открытия/закрытия</w:t>
            </w:r>
          </w:p>
        </w:tc>
        <w:tc>
          <w:tcPr>
            <w:tcW w:w="3685" w:type="dxa"/>
            <w:tcBorders>
              <w:top w:val="single" w:sz="12" w:space="0" w:color="auto"/>
            </w:tcBorders>
          </w:tcPr>
          <w:p w14:paraId="31298253" w14:textId="3180A5EE" w:rsidR="00A87A7B" w:rsidRPr="00D96142" w:rsidRDefault="00A87A7B" w:rsidP="0016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*Да/Нет</w:t>
            </w:r>
            <w:r w:rsidR="00B34A0D" w:rsidRPr="00D9614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D96142" w:rsidRPr="008331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A87A7B" w:rsidRPr="00D96142" w14:paraId="0A657233" w14:textId="77777777" w:rsidTr="00833165">
        <w:tc>
          <w:tcPr>
            <w:tcW w:w="567" w:type="dxa"/>
          </w:tcPr>
          <w:p w14:paraId="6C1ACEDF" w14:textId="77777777" w:rsidR="00A87A7B" w:rsidRPr="00D96142" w:rsidRDefault="00A87A7B" w:rsidP="00160E6E">
            <w:pPr>
              <w:numPr>
                <w:ilvl w:val="0"/>
                <w:numId w:val="51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B7F38E5" w14:textId="77777777" w:rsidR="00A87A7B" w:rsidRPr="00D96142" w:rsidRDefault="00A87A7B" w:rsidP="0016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Способ первоначального открытия</w:t>
            </w:r>
          </w:p>
        </w:tc>
        <w:tc>
          <w:tcPr>
            <w:tcW w:w="3685" w:type="dxa"/>
          </w:tcPr>
          <w:p w14:paraId="3AB69B02" w14:textId="77777777" w:rsidR="00A87A7B" w:rsidRPr="00D96142" w:rsidRDefault="00A87A7B" w:rsidP="0016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Созданием избыточного давления внутри хвостовика</w:t>
            </w:r>
          </w:p>
        </w:tc>
      </w:tr>
      <w:tr w:rsidR="00A87A7B" w:rsidRPr="00D96142" w14:paraId="57D0C579" w14:textId="77777777" w:rsidTr="00833165">
        <w:tc>
          <w:tcPr>
            <w:tcW w:w="567" w:type="dxa"/>
          </w:tcPr>
          <w:p w14:paraId="70DAB32A" w14:textId="77777777" w:rsidR="00A87A7B" w:rsidRPr="00D96142" w:rsidRDefault="00A87A7B" w:rsidP="00160E6E">
            <w:pPr>
              <w:numPr>
                <w:ilvl w:val="0"/>
                <w:numId w:val="51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1184BA5" w14:textId="77777777" w:rsidR="00A87A7B" w:rsidRPr="00D96142" w:rsidRDefault="00A87A7B" w:rsidP="0016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*Способ повторного открытия / закрытия</w:t>
            </w:r>
          </w:p>
        </w:tc>
        <w:tc>
          <w:tcPr>
            <w:tcW w:w="3685" w:type="dxa"/>
          </w:tcPr>
          <w:p w14:paraId="6C1AB64E" w14:textId="1DF58CC2" w:rsidR="00A87A7B" w:rsidRPr="00D96142" w:rsidRDefault="00A87A7B" w:rsidP="0016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Инструментом, спускаемым на ГНКТ, НКТ, скважинном тракторе</w:t>
            </w:r>
            <w:r w:rsidR="00B34A0D" w:rsidRPr="00D9614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D96142" w:rsidRPr="008331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A87A7B" w:rsidRPr="00D96142" w14:paraId="3FBF07DC" w14:textId="77777777" w:rsidTr="00833165">
        <w:tc>
          <w:tcPr>
            <w:tcW w:w="567" w:type="dxa"/>
          </w:tcPr>
          <w:p w14:paraId="7F348599" w14:textId="77777777" w:rsidR="00A87A7B" w:rsidRPr="00D96142" w:rsidRDefault="00A87A7B" w:rsidP="00160E6E">
            <w:pPr>
              <w:numPr>
                <w:ilvl w:val="0"/>
                <w:numId w:val="51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CF64C33" w14:textId="77777777" w:rsidR="00A87A7B" w:rsidRPr="00D96142" w:rsidRDefault="00A87A7B" w:rsidP="0016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Открытая площадь сечения технологических отверстий, не менее, мм</w:t>
            </w:r>
            <w:r w:rsidRPr="00833165">
              <w:rPr>
                <w:rFonts w:ascii="Times New Roman" w:eastAsia="Calibri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3685" w:type="dxa"/>
          </w:tcPr>
          <w:p w14:paraId="2FD5FFB1" w14:textId="77777777" w:rsidR="00A87A7B" w:rsidRPr="00D96142" w:rsidRDefault="00A87A7B" w:rsidP="0016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7 400</w:t>
            </w:r>
          </w:p>
        </w:tc>
      </w:tr>
      <w:tr w:rsidR="00A87A7B" w:rsidRPr="00D96142" w14:paraId="7D9E5B55" w14:textId="77777777" w:rsidTr="00833165">
        <w:tc>
          <w:tcPr>
            <w:tcW w:w="567" w:type="dxa"/>
          </w:tcPr>
          <w:p w14:paraId="1E9D659B" w14:textId="77777777" w:rsidR="00A87A7B" w:rsidRPr="00D96142" w:rsidRDefault="00A87A7B" w:rsidP="00160E6E">
            <w:pPr>
              <w:numPr>
                <w:ilvl w:val="0"/>
                <w:numId w:val="51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74FA741" w14:textId="77777777" w:rsidR="00A87A7B" w:rsidRPr="00D96142" w:rsidRDefault="00A87A7B" w:rsidP="0016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Эквивалентный диаметр одного технологического отверстия, не менее, мм</w:t>
            </w:r>
          </w:p>
        </w:tc>
        <w:tc>
          <w:tcPr>
            <w:tcW w:w="3685" w:type="dxa"/>
          </w:tcPr>
          <w:p w14:paraId="65D02813" w14:textId="77777777" w:rsidR="00A87A7B" w:rsidRPr="00D96142" w:rsidRDefault="00A87A7B" w:rsidP="0016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</w:tr>
      <w:tr w:rsidR="00A87A7B" w:rsidRPr="00D96142" w14:paraId="10791539" w14:textId="77777777" w:rsidTr="00833165">
        <w:tc>
          <w:tcPr>
            <w:tcW w:w="567" w:type="dxa"/>
          </w:tcPr>
          <w:p w14:paraId="3F22C470" w14:textId="77777777" w:rsidR="00A87A7B" w:rsidRPr="00D96142" w:rsidRDefault="00A87A7B" w:rsidP="00160E6E">
            <w:pPr>
              <w:numPr>
                <w:ilvl w:val="0"/>
                <w:numId w:val="51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3D6E091" w14:textId="77777777" w:rsidR="00A87A7B" w:rsidRPr="00D96142" w:rsidRDefault="00A87A7B" w:rsidP="0016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Давление открытия муфты, МПа</w:t>
            </w:r>
          </w:p>
        </w:tc>
        <w:tc>
          <w:tcPr>
            <w:tcW w:w="3685" w:type="dxa"/>
          </w:tcPr>
          <w:p w14:paraId="5571F962" w14:textId="6E7822AC" w:rsidR="00A87A7B" w:rsidRPr="00D96142" w:rsidRDefault="00A87A7B" w:rsidP="0016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Конструкция муфты должна позволять настраивать давление открытия (в заводских условиях) в диапазоне от 20 до 35</w:t>
            </w:r>
            <w:r w:rsidR="00B34A0D" w:rsidRPr="00D9614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D96142" w:rsidRPr="008331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A87A7B" w:rsidRPr="00D96142" w14:paraId="3F1B4020" w14:textId="77777777" w:rsidTr="00833165">
        <w:tc>
          <w:tcPr>
            <w:tcW w:w="567" w:type="dxa"/>
          </w:tcPr>
          <w:p w14:paraId="102FDF69" w14:textId="77777777" w:rsidR="00A87A7B" w:rsidRPr="00D96142" w:rsidRDefault="00A87A7B" w:rsidP="00160E6E">
            <w:pPr>
              <w:numPr>
                <w:ilvl w:val="0"/>
                <w:numId w:val="51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79A7F5C" w14:textId="6B61E4CF" w:rsidR="00A87A7B" w:rsidRPr="00D96142" w:rsidRDefault="00A87A7B" w:rsidP="0016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Открытие технологических отверстий при испытании на давлении 35</w:t>
            </w:r>
            <w:r w:rsidR="00061972"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t>МПа с температурой пласта, %</w:t>
            </w:r>
          </w:p>
        </w:tc>
        <w:tc>
          <w:tcPr>
            <w:tcW w:w="3685" w:type="dxa"/>
          </w:tcPr>
          <w:p w14:paraId="1D14B973" w14:textId="77777777" w:rsidR="00A87A7B" w:rsidRPr="00D96142" w:rsidRDefault="00A87A7B" w:rsidP="0016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</w:tr>
      <w:tr w:rsidR="00A87A7B" w:rsidRPr="00D96142" w14:paraId="736C0407" w14:textId="77777777" w:rsidTr="00833165">
        <w:tc>
          <w:tcPr>
            <w:tcW w:w="567" w:type="dxa"/>
          </w:tcPr>
          <w:p w14:paraId="1377F32E" w14:textId="77777777" w:rsidR="00A87A7B" w:rsidRPr="00D96142" w:rsidRDefault="00A87A7B" w:rsidP="00160E6E">
            <w:pPr>
              <w:numPr>
                <w:ilvl w:val="0"/>
                <w:numId w:val="51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BB8E03B" w14:textId="77777777" w:rsidR="00A87A7B" w:rsidRPr="00D96142" w:rsidRDefault="00A87A7B" w:rsidP="0016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*Наличие многоразового фиксатора после открытия/закрытия муфты, в том числе при эксплуатации скважины и ГРП</w:t>
            </w:r>
          </w:p>
        </w:tc>
        <w:tc>
          <w:tcPr>
            <w:tcW w:w="3685" w:type="dxa"/>
          </w:tcPr>
          <w:p w14:paraId="7E7F444C" w14:textId="77777777" w:rsidR="00A87A7B" w:rsidRPr="00D96142" w:rsidRDefault="00A87A7B" w:rsidP="0016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Да</w:t>
            </w:r>
          </w:p>
        </w:tc>
      </w:tr>
      <w:tr w:rsidR="00A87A7B" w:rsidRPr="00D96142" w14:paraId="56DD1030" w14:textId="77777777" w:rsidTr="00833165">
        <w:tc>
          <w:tcPr>
            <w:tcW w:w="567" w:type="dxa"/>
          </w:tcPr>
          <w:p w14:paraId="11E37A74" w14:textId="77777777" w:rsidR="00A87A7B" w:rsidRPr="00D96142" w:rsidRDefault="00A87A7B" w:rsidP="00160E6E">
            <w:pPr>
              <w:numPr>
                <w:ilvl w:val="0"/>
                <w:numId w:val="51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EDD7BFF" w14:textId="77777777" w:rsidR="00A87A7B" w:rsidRPr="00D96142" w:rsidRDefault="00A87A7B" w:rsidP="0016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*Направление открытия муфты сдвижным инструментом</w:t>
            </w:r>
          </w:p>
        </w:tc>
        <w:tc>
          <w:tcPr>
            <w:tcW w:w="3685" w:type="dxa"/>
          </w:tcPr>
          <w:p w14:paraId="71EAC6E4" w14:textId="03CBE02C" w:rsidR="00A87A7B" w:rsidRPr="00D96142" w:rsidRDefault="00A87A7B" w:rsidP="0016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Движением вниз</w:t>
            </w:r>
            <w:r w:rsidR="00B34A0D" w:rsidRPr="00D9614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D96142" w:rsidRPr="00833165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(изменяемое поле)</w:t>
            </w:r>
          </w:p>
        </w:tc>
      </w:tr>
      <w:tr w:rsidR="00A87A7B" w:rsidRPr="00D96142" w14:paraId="5A1100E4" w14:textId="77777777" w:rsidTr="00833165">
        <w:tc>
          <w:tcPr>
            <w:tcW w:w="567" w:type="dxa"/>
          </w:tcPr>
          <w:p w14:paraId="79C2E8E9" w14:textId="77777777" w:rsidR="00A87A7B" w:rsidRPr="00D96142" w:rsidRDefault="00A87A7B" w:rsidP="00160E6E">
            <w:pPr>
              <w:numPr>
                <w:ilvl w:val="0"/>
                <w:numId w:val="51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56E2CED" w14:textId="24D15F73" w:rsidR="00A87A7B" w:rsidRPr="00D96142" w:rsidRDefault="00A87A7B" w:rsidP="0016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*Усилие открытия / закрытия окон муфты специальным инструментом, кгс</w:t>
            </w:r>
          </w:p>
        </w:tc>
        <w:tc>
          <w:tcPr>
            <w:tcW w:w="3685" w:type="dxa"/>
          </w:tcPr>
          <w:p w14:paraId="2EBE6AB9" w14:textId="6EDDB237" w:rsidR="00A87A7B" w:rsidRPr="00D96142" w:rsidRDefault="00A87A7B" w:rsidP="0016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300 ÷ 1000</w:t>
            </w:r>
            <w:r w:rsidR="00B34A0D" w:rsidRPr="00D9614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D96142" w:rsidRPr="008331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A87A7B" w:rsidRPr="00D96142" w14:paraId="583C033C" w14:textId="77777777" w:rsidTr="00833165">
        <w:tc>
          <w:tcPr>
            <w:tcW w:w="567" w:type="dxa"/>
          </w:tcPr>
          <w:p w14:paraId="595C01D2" w14:textId="77777777" w:rsidR="00A87A7B" w:rsidRPr="00D96142" w:rsidRDefault="00A87A7B" w:rsidP="00160E6E">
            <w:pPr>
              <w:numPr>
                <w:ilvl w:val="0"/>
                <w:numId w:val="51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9BEAAB5" w14:textId="77777777" w:rsidR="00A87A7B" w:rsidRPr="00D96142" w:rsidRDefault="00A87A7B" w:rsidP="0016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Наружный диаметр муфты, не более, мм</w:t>
            </w:r>
          </w:p>
        </w:tc>
        <w:tc>
          <w:tcPr>
            <w:tcW w:w="3685" w:type="dxa"/>
          </w:tcPr>
          <w:p w14:paraId="62A7BE4A" w14:textId="77777777" w:rsidR="00A87A7B" w:rsidRPr="00D96142" w:rsidRDefault="00A87A7B" w:rsidP="0016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146</w:t>
            </w:r>
          </w:p>
        </w:tc>
      </w:tr>
      <w:tr w:rsidR="00A87A7B" w:rsidRPr="00D96142" w14:paraId="2819A95C" w14:textId="77777777" w:rsidTr="00833165">
        <w:tc>
          <w:tcPr>
            <w:tcW w:w="567" w:type="dxa"/>
          </w:tcPr>
          <w:p w14:paraId="1154F349" w14:textId="77777777" w:rsidR="00A87A7B" w:rsidRPr="00D96142" w:rsidRDefault="00A87A7B" w:rsidP="00160E6E">
            <w:pPr>
              <w:numPr>
                <w:ilvl w:val="0"/>
                <w:numId w:val="51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305ECDF" w14:textId="77777777" w:rsidR="00A87A7B" w:rsidRPr="00D96142" w:rsidRDefault="00A87A7B" w:rsidP="0016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Внутренний проходной диаметр, не менее, мм</w:t>
            </w:r>
          </w:p>
        </w:tc>
        <w:tc>
          <w:tcPr>
            <w:tcW w:w="3685" w:type="dxa"/>
          </w:tcPr>
          <w:p w14:paraId="155CE714" w14:textId="77777777" w:rsidR="00A87A7B" w:rsidRPr="00D96142" w:rsidRDefault="00A87A7B" w:rsidP="0016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95</w:t>
            </w:r>
          </w:p>
        </w:tc>
      </w:tr>
      <w:tr w:rsidR="00A87A7B" w:rsidRPr="00D96142" w14:paraId="0A5EFD22" w14:textId="77777777" w:rsidTr="00833165">
        <w:tc>
          <w:tcPr>
            <w:tcW w:w="567" w:type="dxa"/>
          </w:tcPr>
          <w:p w14:paraId="7B82F6A6" w14:textId="77777777" w:rsidR="00A87A7B" w:rsidRPr="00D96142" w:rsidRDefault="00A87A7B" w:rsidP="00160E6E">
            <w:pPr>
              <w:numPr>
                <w:ilvl w:val="0"/>
                <w:numId w:val="51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A3D4267" w14:textId="77777777" w:rsidR="00A87A7B" w:rsidRPr="00D96142" w:rsidRDefault="00A87A7B" w:rsidP="0016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Длина муфты, не более, мм</w:t>
            </w:r>
          </w:p>
        </w:tc>
        <w:tc>
          <w:tcPr>
            <w:tcW w:w="3685" w:type="dxa"/>
          </w:tcPr>
          <w:p w14:paraId="4B294C3F" w14:textId="77777777" w:rsidR="00A87A7B" w:rsidRPr="00D96142" w:rsidRDefault="00A87A7B" w:rsidP="0016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1750</w:t>
            </w:r>
          </w:p>
        </w:tc>
      </w:tr>
      <w:tr w:rsidR="00A87A7B" w:rsidRPr="00D96142" w14:paraId="28BF0DE1" w14:textId="77777777" w:rsidTr="00833165">
        <w:tc>
          <w:tcPr>
            <w:tcW w:w="567" w:type="dxa"/>
          </w:tcPr>
          <w:p w14:paraId="7921B892" w14:textId="77777777" w:rsidR="00A87A7B" w:rsidRPr="00D96142" w:rsidRDefault="00A87A7B" w:rsidP="00160E6E">
            <w:pPr>
              <w:numPr>
                <w:ilvl w:val="0"/>
                <w:numId w:val="51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DB2B439" w14:textId="77777777" w:rsidR="00A87A7B" w:rsidRPr="00D96142" w:rsidRDefault="00A87A7B" w:rsidP="0016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Компенсационные отверстия в гидравлической муфте</w:t>
            </w:r>
          </w:p>
        </w:tc>
        <w:tc>
          <w:tcPr>
            <w:tcW w:w="3685" w:type="dxa"/>
          </w:tcPr>
          <w:p w14:paraId="6BB8B9DC" w14:textId="77777777" w:rsidR="00A87A7B" w:rsidRPr="00D96142" w:rsidRDefault="00A87A7B" w:rsidP="00160E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Наличие не менее 4 отверстий диаметром </w:t>
            </w:r>
            <w:r w:rsidR="00874340" w:rsidRPr="00D96142">
              <w:rPr>
                <w:rFonts w:ascii="Times New Roman" w:eastAsia="Calibri" w:hAnsi="Times New Roman" w:cs="Times New Roman"/>
                <w:sz w:val="24"/>
              </w:rPr>
              <w:t xml:space="preserve">от 4 до 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t>7 мм каждое</w:t>
            </w:r>
          </w:p>
        </w:tc>
      </w:tr>
    </w:tbl>
    <w:p w14:paraId="44844C60" w14:textId="017B8137" w:rsidR="00A87A7B" w:rsidRPr="00833165" w:rsidRDefault="00B22E7E" w:rsidP="00833165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bookmarkStart w:id="327" w:name="_Toc453085267"/>
      <w:bookmarkEnd w:id="320"/>
      <w:proofErr w:type="gramStart"/>
      <w:r w:rsidRPr="00833165">
        <w:rPr>
          <w:rFonts w:ascii="Times New Roman" w:eastAsia="Calibri" w:hAnsi="Times New Roman" w:cs="Times New Roman"/>
          <w:i/>
          <w:sz w:val="24"/>
          <w:szCs w:val="24"/>
          <w:u w:val="single"/>
        </w:rPr>
        <w:lastRenderedPageBreak/>
        <w:t>Примечание:</w:t>
      </w:r>
      <w:r w:rsidR="00A87A7B" w:rsidRPr="00833165">
        <w:rPr>
          <w:rFonts w:ascii="Times New Roman" w:eastAsia="Calibri" w:hAnsi="Times New Roman" w:cs="Times New Roman"/>
          <w:i/>
          <w:sz w:val="24"/>
          <w:szCs w:val="24"/>
        </w:rPr>
        <w:t>*</w:t>
      </w:r>
      <w:proofErr w:type="gramEnd"/>
      <w:r w:rsidR="00A87A7B" w:rsidRPr="00833165">
        <w:rPr>
          <w:rFonts w:ascii="Times New Roman" w:eastAsia="Calibri" w:hAnsi="Times New Roman" w:cs="Times New Roman"/>
          <w:i/>
          <w:sz w:val="24"/>
          <w:szCs w:val="24"/>
        </w:rPr>
        <w:t>Наличие отметки «Нет» в п.</w:t>
      </w:r>
      <w:r w:rsidR="00C95786" w:rsidRPr="00833165">
        <w:rPr>
          <w:rFonts w:ascii="Times New Roman" w:eastAsia="Calibri" w:hAnsi="Times New Roman" w:cs="Times New Roman"/>
          <w:i/>
          <w:sz w:val="24"/>
          <w:szCs w:val="24"/>
        </w:rPr>
        <w:t> </w:t>
      </w:r>
      <w:r w:rsidR="00A87A7B" w:rsidRPr="00833165">
        <w:rPr>
          <w:rFonts w:ascii="Times New Roman" w:eastAsia="Calibri" w:hAnsi="Times New Roman" w:cs="Times New Roman"/>
          <w:i/>
          <w:sz w:val="24"/>
          <w:szCs w:val="24"/>
        </w:rPr>
        <w:t>1 исключает из текущей таблицы понятие многоразового применения.</w:t>
      </w:r>
    </w:p>
    <w:p w14:paraId="2272DE56" w14:textId="77777777" w:rsidR="00A87A7B" w:rsidRPr="00D96142" w:rsidRDefault="00F721A9" w:rsidP="00833165">
      <w:pPr>
        <w:pStyle w:val="afff5"/>
        <w:numPr>
          <w:ilvl w:val="2"/>
          <w:numId w:val="187"/>
        </w:numPr>
        <w:tabs>
          <w:tab w:val="left" w:pos="851"/>
        </w:tabs>
        <w:spacing w:before="240" w:after="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328" w:name="_Toc453085279"/>
      <w:bookmarkStart w:id="329" w:name="_Toc74040671"/>
      <w:bookmarkStart w:id="330" w:name="_Toc80197706"/>
      <w:bookmarkStart w:id="331" w:name="_Toc82593227"/>
      <w:bookmarkStart w:id="332" w:name="_Toc82593432"/>
      <w:bookmarkStart w:id="333" w:name="_Toc89859071"/>
      <w:bookmarkStart w:id="334" w:name="_Toc89864597"/>
      <w:bookmarkEnd w:id="327"/>
      <w:r w:rsidRPr="00D96142">
        <w:rPr>
          <w:rFonts w:ascii="Arial" w:hAnsi="Arial" w:cs="Arial"/>
          <w:b/>
          <w:i/>
          <w:sz w:val="20"/>
          <w:szCs w:val="24"/>
        </w:rPr>
        <w:t xml:space="preserve">МУФТА </w:t>
      </w:r>
      <w:bookmarkEnd w:id="328"/>
      <w:r w:rsidRPr="00D96142">
        <w:rPr>
          <w:rFonts w:ascii="Arial" w:hAnsi="Arial" w:cs="Arial"/>
          <w:b/>
          <w:i/>
          <w:sz w:val="20"/>
          <w:szCs w:val="24"/>
        </w:rPr>
        <w:t>АКТИВАЦИОННАЯ</w:t>
      </w:r>
      <w:bookmarkEnd w:id="329"/>
      <w:bookmarkEnd w:id="330"/>
      <w:bookmarkEnd w:id="331"/>
      <w:bookmarkEnd w:id="332"/>
      <w:bookmarkEnd w:id="333"/>
      <w:bookmarkEnd w:id="334"/>
    </w:p>
    <w:p w14:paraId="2BC84C74" w14:textId="77777777" w:rsidR="00A87A7B" w:rsidRPr="00D96142" w:rsidRDefault="00A87A7B" w:rsidP="00181E75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активации подвески хвостовика и элементов, входящих в компоновку заканчивания, путем создания внутритрубного давления.</w:t>
      </w:r>
    </w:p>
    <w:p w14:paraId="3E29D55C" w14:textId="1588419B" w:rsidR="00A87A7B" w:rsidRPr="00D96142" w:rsidRDefault="00A87A7B" w:rsidP="00181E75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 компоновку хвостовика на расстоянии не менее одной обсадной трубы над обратным клапаном.</w:t>
      </w:r>
    </w:p>
    <w:p w14:paraId="65EAEE61" w14:textId="77777777" w:rsidR="00860737" w:rsidRPr="00D96142" w:rsidRDefault="00860737" w:rsidP="0024438D">
      <w:pPr>
        <w:pStyle w:val="ac"/>
        <w:keepNext/>
        <w:keepLines/>
        <w:spacing w:before="120" w:beforeAutospacing="0" w:after="60" w:afterAutospacing="0"/>
        <w:jc w:val="right"/>
        <w:rPr>
          <w:rFonts w:ascii="Arial" w:eastAsia="Calibri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11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A87A7B" w:rsidRPr="00D96142" w14:paraId="46542227" w14:textId="77777777" w:rsidTr="00833165">
        <w:trPr>
          <w:trHeight w:val="184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0C7F5C7" w14:textId="77777777" w:rsidR="00A87A7B" w:rsidRPr="00D96142" w:rsidRDefault="00181E75" w:rsidP="007B6AF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22C9469" w14:textId="77777777" w:rsidR="00A87A7B" w:rsidRPr="00D96142" w:rsidRDefault="00181E75" w:rsidP="00C95786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3462DB4" w14:textId="77777777" w:rsidR="00A87A7B" w:rsidRPr="00D96142" w:rsidRDefault="00181E75" w:rsidP="00C95786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A87A7B" w:rsidRPr="00D96142" w14:paraId="5BDD28D6" w14:textId="77777777" w:rsidTr="00833165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4AF068A" w14:textId="77777777" w:rsidR="00A87A7B" w:rsidRPr="00D96142" w:rsidRDefault="00A87A7B" w:rsidP="007B6A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99AA3D6" w14:textId="77777777" w:rsidR="00A87A7B" w:rsidRPr="00D96142" w:rsidRDefault="00A87A7B" w:rsidP="00833165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C8C426C" w14:textId="77777777" w:rsidR="00A87A7B" w:rsidRPr="00D96142" w:rsidRDefault="00A87A7B" w:rsidP="00833165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A87A7B" w:rsidRPr="00D96142" w14:paraId="4FD4C863" w14:textId="77777777" w:rsidTr="00833165"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E748078" w14:textId="77777777" w:rsidR="00A87A7B" w:rsidRPr="00D96142" w:rsidRDefault="00A87A7B" w:rsidP="007B6AF4">
            <w:pPr>
              <w:numPr>
                <w:ilvl w:val="0"/>
                <w:numId w:val="41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  <w:vAlign w:val="center"/>
          </w:tcPr>
          <w:p w14:paraId="6671568E" w14:textId="77777777" w:rsidR="00A87A7B" w:rsidRPr="00D96142" w:rsidRDefault="00A87A7B" w:rsidP="00C95786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Муфта разбуриваемая</w:t>
            </w:r>
          </w:p>
        </w:tc>
        <w:tc>
          <w:tcPr>
            <w:tcW w:w="3685" w:type="dxa"/>
            <w:tcBorders>
              <w:top w:val="single" w:sz="12" w:space="0" w:color="auto"/>
            </w:tcBorders>
            <w:vAlign w:val="center"/>
          </w:tcPr>
          <w:p w14:paraId="2512730F" w14:textId="23553B2B" w:rsidR="00A87A7B" w:rsidRPr="00D96142" w:rsidRDefault="00A87A7B" w:rsidP="00C95786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Да /Нет</w:t>
            </w:r>
            <w:r w:rsidR="00B34A0D" w:rsidRPr="00D9614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D96142" w:rsidRPr="00C957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A87A7B" w:rsidRPr="00D96142" w14:paraId="4F30D267" w14:textId="77777777" w:rsidTr="00833165">
        <w:tc>
          <w:tcPr>
            <w:tcW w:w="567" w:type="dxa"/>
            <w:vAlign w:val="center"/>
          </w:tcPr>
          <w:p w14:paraId="311851D0" w14:textId="77777777" w:rsidR="00A87A7B" w:rsidRPr="00D96142" w:rsidRDefault="00A87A7B" w:rsidP="007B6AF4">
            <w:pPr>
              <w:numPr>
                <w:ilvl w:val="0"/>
                <w:numId w:val="41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0D0755DB" w14:textId="77777777" w:rsidR="00A87A7B" w:rsidRPr="00D96142" w:rsidRDefault="00A87A7B" w:rsidP="00C95786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Материал изготовления внутренних деталей</w:t>
            </w:r>
            <w:r w:rsidR="00973E54" w:rsidRPr="00D96142">
              <w:rPr>
                <w:rFonts w:ascii="Times New Roman" w:eastAsia="Calibri" w:hAnsi="Times New Roman" w:cs="Times New Roman"/>
                <w:sz w:val="24"/>
              </w:rPr>
              <w:t xml:space="preserve"> и активационного шара</w:t>
            </w:r>
          </w:p>
        </w:tc>
        <w:tc>
          <w:tcPr>
            <w:tcW w:w="3685" w:type="dxa"/>
            <w:vAlign w:val="center"/>
          </w:tcPr>
          <w:p w14:paraId="6D757C5C" w14:textId="799B4221" w:rsidR="00A87A7B" w:rsidRPr="00D96142" w:rsidRDefault="00A87A7B" w:rsidP="00C95786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Легко разбуриваемый металл</w:t>
            </w:r>
            <w:r w:rsidR="00B34A0D" w:rsidRPr="00D9614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D96142" w:rsidRPr="00C957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A87A7B" w:rsidRPr="00D96142" w14:paraId="5421E975" w14:textId="77777777" w:rsidTr="00833165">
        <w:tc>
          <w:tcPr>
            <w:tcW w:w="567" w:type="dxa"/>
            <w:vAlign w:val="center"/>
          </w:tcPr>
          <w:p w14:paraId="1F04925C" w14:textId="77777777" w:rsidR="00A87A7B" w:rsidRPr="00D96142" w:rsidRDefault="00A87A7B" w:rsidP="007B6AF4">
            <w:pPr>
              <w:numPr>
                <w:ilvl w:val="0"/>
                <w:numId w:val="41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0D6F9E34" w14:textId="77777777" w:rsidR="00A87A7B" w:rsidRPr="00D96142" w:rsidRDefault="00A87A7B" w:rsidP="00C95786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Время фрезерования/разбуривания внутренних деталей, не более, час</w:t>
            </w:r>
          </w:p>
        </w:tc>
        <w:tc>
          <w:tcPr>
            <w:tcW w:w="3685" w:type="dxa"/>
            <w:vAlign w:val="center"/>
          </w:tcPr>
          <w:p w14:paraId="0E14EF02" w14:textId="7062C55C" w:rsidR="00A87A7B" w:rsidRPr="00D96142" w:rsidRDefault="00A87A7B" w:rsidP="00C95786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  <w:r w:rsidR="00B34A0D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C957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A87A7B" w:rsidRPr="00D96142" w14:paraId="7D0584BD" w14:textId="77777777" w:rsidTr="00833165">
        <w:tc>
          <w:tcPr>
            <w:tcW w:w="567" w:type="dxa"/>
            <w:vAlign w:val="center"/>
          </w:tcPr>
          <w:p w14:paraId="3405FD27" w14:textId="77777777" w:rsidR="00A87A7B" w:rsidRPr="00D96142" w:rsidRDefault="00A87A7B" w:rsidP="00946A46">
            <w:pPr>
              <w:numPr>
                <w:ilvl w:val="0"/>
                <w:numId w:val="41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64CD9E3A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Общая площадь проходного сечения для циркуляции, не менее, мм</w:t>
            </w:r>
            <w:r w:rsidRPr="002F0CD4">
              <w:rPr>
                <w:rFonts w:ascii="Times New Roman" w:eastAsia="Calibri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3685" w:type="dxa"/>
            <w:vAlign w:val="center"/>
          </w:tcPr>
          <w:p w14:paraId="3F3C07D6" w14:textId="77777777" w:rsidR="00A87A7B" w:rsidRPr="00D96142" w:rsidRDefault="00094208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lang w:val="en-US"/>
              </w:rPr>
              <w:t>380</w:t>
            </w:r>
          </w:p>
        </w:tc>
      </w:tr>
      <w:tr w:rsidR="00A87A7B" w:rsidRPr="00D96142" w14:paraId="4CA57BF9" w14:textId="77777777" w:rsidTr="00833165">
        <w:tc>
          <w:tcPr>
            <w:tcW w:w="567" w:type="dxa"/>
            <w:vAlign w:val="center"/>
          </w:tcPr>
          <w:p w14:paraId="57C24B5B" w14:textId="77777777" w:rsidR="00A87A7B" w:rsidRPr="00D96142" w:rsidRDefault="00A87A7B" w:rsidP="00946A46">
            <w:pPr>
              <w:numPr>
                <w:ilvl w:val="0"/>
                <w:numId w:val="41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53D1D646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Функция, исключающая закрытие муфты при спуске и промывке</w:t>
            </w:r>
          </w:p>
        </w:tc>
        <w:tc>
          <w:tcPr>
            <w:tcW w:w="3685" w:type="dxa"/>
            <w:vAlign w:val="center"/>
          </w:tcPr>
          <w:p w14:paraId="34160AB4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Да</w:t>
            </w:r>
          </w:p>
        </w:tc>
      </w:tr>
      <w:tr w:rsidR="00A87A7B" w:rsidRPr="00D96142" w14:paraId="66FF7813" w14:textId="77777777" w:rsidTr="00833165">
        <w:tc>
          <w:tcPr>
            <w:tcW w:w="567" w:type="dxa"/>
            <w:vAlign w:val="center"/>
          </w:tcPr>
          <w:p w14:paraId="0391DE78" w14:textId="77777777" w:rsidR="00A87A7B" w:rsidRPr="00D96142" w:rsidRDefault="00A87A7B" w:rsidP="00946A46">
            <w:pPr>
              <w:numPr>
                <w:ilvl w:val="0"/>
                <w:numId w:val="41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0E10615C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Функция, позволяющая произвести аварийную активацию шаром большего диаметра</w:t>
            </w:r>
          </w:p>
        </w:tc>
        <w:tc>
          <w:tcPr>
            <w:tcW w:w="3685" w:type="dxa"/>
            <w:vAlign w:val="center"/>
          </w:tcPr>
          <w:p w14:paraId="2573D001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Да</w:t>
            </w:r>
          </w:p>
        </w:tc>
      </w:tr>
      <w:tr w:rsidR="00A87A7B" w:rsidRPr="00D96142" w14:paraId="3431F035" w14:textId="77777777" w:rsidTr="00833165">
        <w:tc>
          <w:tcPr>
            <w:tcW w:w="567" w:type="dxa"/>
            <w:vAlign w:val="center"/>
          </w:tcPr>
          <w:p w14:paraId="71AE5634" w14:textId="77777777" w:rsidR="00A87A7B" w:rsidRPr="00D96142" w:rsidRDefault="00A87A7B" w:rsidP="00946A46">
            <w:pPr>
              <w:numPr>
                <w:ilvl w:val="0"/>
                <w:numId w:val="41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482DF8E9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Имеет механизм фиксации подвижной закрывающей втулки</w:t>
            </w:r>
          </w:p>
        </w:tc>
        <w:tc>
          <w:tcPr>
            <w:tcW w:w="3685" w:type="dxa"/>
            <w:vAlign w:val="center"/>
          </w:tcPr>
          <w:p w14:paraId="26B2CB67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Да</w:t>
            </w:r>
          </w:p>
        </w:tc>
      </w:tr>
      <w:tr w:rsidR="00A87A7B" w:rsidRPr="00D96142" w14:paraId="68118D35" w14:textId="77777777" w:rsidTr="00833165">
        <w:tc>
          <w:tcPr>
            <w:tcW w:w="567" w:type="dxa"/>
            <w:vAlign w:val="center"/>
          </w:tcPr>
          <w:p w14:paraId="7AD8E729" w14:textId="77777777" w:rsidR="00A87A7B" w:rsidRPr="00D96142" w:rsidRDefault="00A87A7B" w:rsidP="00946A46">
            <w:pPr>
              <w:numPr>
                <w:ilvl w:val="0"/>
                <w:numId w:val="41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6E28FBCA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Наружный диаметр, не более, мм</w:t>
            </w:r>
          </w:p>
        </w:tc>
        <w:tc>
          <w:tcPr>
            <w:tcW w:w="3685" w:type="dxa"/>
            <w:vAlign w:val="center"/>
          </w:tcPr>
          <w:p w14:paraId="355063CD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140</w:t>
            </w:r>
          </w:p>
        </w:tc>
      </w:tr>
      <w:tr w:rsidR="00A87A7B" w:rsidRPr="00D96142" w14:paraId="4F905833" w14:textId="77777777" w:rsidTr="00833165">
        <w:tc>
          <w:tcPr>
            <w:tcW w:w="567" w:type="dxa"/>
            <w:vAlign w:val="center"/>
          </w:tcPr>
          <w:p w14:paraId="04630D03" w14:textId="77777777" w:rsidR="00A87A7B" w:rsidRPr="00D96142" w:rsidRDefault="00A87A7B" w:rsidP="00946A46">
            <w:pPr>
              <w:numPr>
                <w:ilvl w:val="0"/>
                <w:numId w:val="41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66F6EF00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Внутренний проходной диаметр после разбуривания, не менее, мм</w:t>
            </w:r>
          </w:p>
        </w:tc>
        <w:tc>
          <w:tcPr>
            <w:tcW w:w="3685" w:type="dxa"/>
            <w:vAlign w:val="center"/>
          </w:tcPr>
          <w:p w14:paraId="2A3BB4B5" w14:textId="77777777" w:rsidR="00A87A7B" w:rsidRPr="00D96142" w:rsidRDefault="002E2DEE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lang w:val="en-US"/>
              </w:rPr>
              <w:t>95</w:t>
            </w:r>
          </w:p>
        </w:tc>
      </w:tr>
      <w:tr w:rsidR="00A87A7B" w:rsidRPr="00D96142" w14:paraId="0C9F2D19" w14:textId="77777777" w:rsidTr="00833165">
        <w:tc>
          <w:tcPr>
            <w:tcW w:w="567" w:type="dxa"/>
            <w:vAlign w:val="center"/>
          </w:tcPr>
          <w:p w14:paraId="6F946B33" w14:textId="77777777" w:rsidR="00A87A7B" w:rsidRPr="00D96142" w:rsidRDefault="00A87A7B" w:rsidP="00946A46">
            <w:pPr>
              <w:numPr>
                <w:ilvl w:val="0"/>
                <w:numId w:val="41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2BE17917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Длина муфты, не более, мм</w:t>
            </w:r>
          </w:p>
        </w:tc>
        <w:tc>
          <w:tcPr>
            <w:tcW w:w="3685" w:type="dxa"/>
            <w:vAlign w:val="center"/>
          </w:tcPr>
          <w:p w14:paraId="03EF410C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1000</w:t>
            </w:r>
          </w:p>
        </w:tc>
      </w:tr>
    </w:tbl>
    <w:p w14:paraId="5191D359" w14:textId="075ABA95" w:rsidR="00A87A7B" w:rsidRPr="00D96142" w:rsidRDefault="00F721A9" w:rsidP="00833165">
      <w:pPr>
        <w:pStyle w:val="afff5"/>
        <w:numPr>
          <w:ilvl w:val="2"/>
          <w:numId w:val="187"/>
        </w:numPr>
        <w:tabs>
          <w:tab w:val="left" w:pos="851"/>
        </w:tabs>
        <w:spacing w:before="240" w:after="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335" w:name="_Toc74040672"/>
      <w:bookmarkStart w:id="336" w:name="_Toc80197707"/>
      <w:bookmarkStart w:id="337" w:name="_Toc82593228"/>
      <w:bookmarkStart w:id="338" w:name="_Toc82593433"/>
      <w:bookmarkStart w:id="339" w:name="_Toc89859072"/>
      <w:bookmarkStart w:id="340" w:name="_Toc89864598"/>
      <w:r w:rsidRPr="00D96142">
        <w:rPr>
          <w:rFonts w:ascii="Arial" w:hAnsi="Arial" w:cs="Arial"/>
          <w:b/>
          <w:i/>
          <w:sz w:val="20"/>
          <w:szCs w:val="24"/>
        </w:rPr>
        <w:t xml:space="preserve">ШАРЫ ДЛЯ АКТИВАЦИИ МУФТ ГРП </w:t>
      </w:r>
      <w:bookmarkEnd w:id="335"/>
      <w:bookmarkEnd w:id="336"/>
      <w:bookmarkEnd w:id="337"/>
      <w:bookmarkEnd w:id="338"/>
      <w:bookmarkEnd w:id="339"/>
      <w:bookmarkEnd w:id="340"/>
    </w:p>
    <w:p w14:paraId="6265F12B" w14:textId="77777777" w:rsidR="00A87A7B" w:rsidRPr="00D96142" w:rsidRDefault="00A87A7B" w:rsidP="00181E7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Служат для открытия муфт ГРП, в процессе производства ГРП.</w:t>
      </w:r>
      <w:r w:rsidRPr="00D96142">
        <w:rPr>
          <w:rFonts w:ascii="Times New Roman" w:eastAsia="Calibri" w:hAnsi="Times New Roman" w:cs="Times New Roman"/>
          <w:sz w:val="24"/>
        </w:rPr>
        <w:t xml:space="preserve"> </w:t>
      </w:r>
    </w:p>
    <w:p w14:paraId="7BE1F7C7" w14:textId="77777777" w:rsidR="00365C6E" w:rsidRPr="00D96142" w:rsidRDefault="00A87A7B" w:rsidP="00181E75">
      <w:pPr>
        <w:spacing w:before="120" w:after="0" w:line="240" w:lineRule="auto"/>
        <w:jc w:val="both"/>
      </w:pPr>
      <w:r w:rsidRPr="00D96142">
        <w:rPr>
          <w:rFonts w:ascii="Times New Roman" w:eastAsia="Calibri" w:hAnsi="Times New Roman" w:cs="Times New Roman"/>
          <w:sz w:val="24"/>
          <w:szCs w:val="24"/>
        </w:rPr>
        <w:t>Поставляется в соответствии с типоразмером требуемой муфты ГРП активируемой шаром.</w:t>
      </w:r>
      <w:r w:rsidR="00365C6E" w:rsidRPr="00D96142">
        <w:t xml:space="preserve"> </w:t>
      </w:r>
    </w:p>
    <w:p w14:paraId="26EB827C" w14:textId="77777777" w:rsidR="001843AF" w:rsidRPr="00D96142" w:rsidRDefault="00365C6E" w:rsidP="00181E7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Максимальный диаметр шаров должен выбираться </w:t>
      </w:r>
      <w:r w:rsidR="00AE57CC" w:rsidRPr="00D96142">
        <w:rPr>
          <w:rFonts w:ascii="Times New Roman" w:eastAsia="Calibri" w:hAnsi="Times New Roman" w:cs="Times New Roman"/>
          <w:sz w:val="24"/>
          <w:szCs w:val="24"/>
        </w:rPr>
        <w:t>из условия прохождения</w:t>
      </w:r>
      <w:r w:rsidR="00AE57CC" w:rsidRPr="00D96142">
        <w:t xml:space="preserve"> </w:t>
      </w:r>
      <w:r w:rsidR="00AE57CC" w:rsidRPr="00D96142">
        <w:rPr>
          <w:rFonts w:ascii="Times New Roman" w:eastAsia="Calibri" w:hAnsi="Times New Roman" w:cs="Times New Roman"/>
          <w:sz w:val="24"/>
          <w:szCs w:val="24"/>
        </w:rPr>
        <w:t>внутренних диаметров устьевой обвязки, колонны НКТ, стингера, хвостовика.</w:t>
      </w:r>
    </w:p>
    <w:p w14:paraId="33F985D2" w14:textId="77777777" w:rsidR="00860737" w:rsidRPr="00D96142" w:rsidRDefault="00860737" w:rsidP="0024438D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12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Style w:val="afffb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894"/>
        <w:gridCol w:w="3285"/>
      </w:tblGrid>
      <w:tr w:rsidR="005645F9" w:rsidRPr="00D96142" w14:paraId="39F0CC55" w14:textId="77777777" w:rsidTr="003022B0">
        <w:trPr>
          <w:trHeight w:hRule="exact" w:val="567"/>
          <w:tblHeader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68F9AAA" w14:textId="77777777" w:rsidR="005645F9" w:rsidRPr="00D96142" w:rsidRDefault="005645F9" w:rsidP="005645F9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D96142">
              <w:rPr>
                <w:rFonts w:ascii="Arial" w:hAnsi="Arial" w:cs="Arial"/>
                <w:b/>
                <w:sz w:val="16"/>
              </w:rPr>
              <w:t>№ П/П</w:t>
            </w:r>
          </w:p>
        </w:tc>
        <w:tc>
          <w:tcPr>
            <w:tcW w:w="58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E2D2946" w14:textId="77777777" w:rsidR="005645F9" w:rsidRPr="00D96142" w:rsidRDefault="005645F9" w:rsidP="005645F9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D96142">
              <w:rPr>
                <w:rFonts w:ascii="Arial" w:hAnsi="Arial" w:cs="Arial"/>
                <w:b/>
                <w:sz w:val="16"/>
              </w:rPr>
              <w:t>ПАРАМЕТРЫ</w:t>
            </w:r>
          </w:p>
        </w:tc>
        <w:tc>
          <w:tcPr>
            <w:tcW w:w="32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5954124" w14:textId="77777777" w:rsidR="005645F9" w:rsidRPr="00D96142" w:rsidRDefault="005645F9" w:rsidP="005645F9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D96142">
              <w:rPr>
                <w:rFonts w:ascii="Arial" w:hAnsi="Arial" w:cs="Arial"/>
                <w:b/>
                <w:sz w:val="16"/>
              </w:rPr>
              <w:t>ЗНАЧЕНИЕ (ОПИСАНИЕ, ВЕЛИЧИНА)</w:t>
            </w:r>
          </w:p>
        </w:tc>
      </w:tr>
      <w:tr w:rsidR="005645F9" w:rsidRPr="00D96142" w14:paraId="347BC506" w14:textId="77777777" w:rsidTr="00F9124E">
        <w:trPr>
          <w:trHeight w:val="2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65DBB2F1" w14:textId="77777777" w:rsidR="005645F9" w:rsidRPr="00D96142" w:rsidRDefault="005645F9" w:rsidP="005645F9">
            <w:pPr>
              <w:numPr>
                <w:ilvl w:val="0"/>
                <w:numId w:val="43"/>
              </w:numPr>
              <w:ind w:left="459" w:hanging="459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894" w:type="dxa"/>
            <w:tcBorders>
              <w:top w:val="single" w:sz="12" w:space="0" w:color="auto"/>
            </w:tcBorders>
          </w:tcPr>
          <w:p w14:paraId="386CAE21" w14:textId="77777777" w:rsidR="005645F9" w:rsidRPr="00D96142" w:rsidRDefault="005645F9" w:rsidP="00A6711B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Тип шара основной / резервный</w:t>
            </w:r>
          </w:p>
        </w:tc>
        <w:tc>
          <w:tcPr>
            <w:tcW w:w="328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C60F504" w14:textId="77777777" w:rsidR="005645F9" w:rsidRPr="00D96142" w:rsidRDefault="005645F9" w:rsidP="00A6711B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 xml:space="preserve">Растворимый / композитный </w:t>
            </w:r>
          </w:p>
          <w:p w14:paraId="6EA469CD" w14:textId="6B8A34EE" w:rsidR="005645F9" w:rsidRPr="00D96142" w:rsidRDefault="005645F9" w:rsidP="00A6711B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 xml:space="preserve">(композитный предоставляется в случае </w:t>
            </w:r>
            <w:r w:rsidR="000568C0" w:rsidRPr="00D96142">
              <w:rPr>
                <w:rFonts w:ascii="Times New Roman" w:hAnsi="Times New Roman"/>
                <w:sz w:val="24"/>
              </w:rPr>
              <w:t xml:space="preserve">отказа </w:t>
            </w:r>
            <w:r w:rsidR="00A43499">
              <w:rPr>
                <w:rFonts w:ascii="Times New Roman" w:hAnsi="Times New Roman"/>
                <w:sz w:val="24"/>
              </w:rPr>
              <w:t>Функционального з</w:t>
            </w:r>
            <w:r w:rsidR="000568C0" w:rsidRPr="00D96142">
              <w:rPr>
                <w:rFonts w:ascii="Times New Roman" w:hAnsi="Times New Roman"/>
                <w:sz w:val="24"/>
              </w:rPr>
              <w:t>аказчика</w:t>
            </w:r>
            <w:r w:rsidRPr="00D96142">
              <w:rPr>
                <w:rFonts w:ascii="Times New Roman" w:hAnsi="Times New Roman"/>
                <w:sz w:val="24"/>
              </w:rPr>
              <w:t xml:space="preserve"> использовать растворимый)</w:t>
            </w:r>
          </w:p>
        </w:tc>
      </w:tr>
      <w:tr w:rsidR="005645F9" w:rsidRPr="00D96142" w14:paraId="15A8BBF2" w14:textId="77777777" w:rsidTr="00833165">
        <w:trPr>
          <w:trHeight w:val="20"/>
        </w:trPr>
        <w:tc>
          <w:tcPr>
            <w:tcW w:w="567" w:type="dxa"/>
            <w:tcBorders>
              <w:left w:val="single" w:sz="12" w:space="0" w:color="auto"/>
            </w:tcBorders>
          </w:tcPr>
          <w:p w14:paraId="0B425239" w14:textId="77777777" w:rsidR="005645F9" w:rsidRPr="00D96142" w:rsidRDefault="005645F9" w:rsidP="005645F9">
            <w:pPr>
              <w:numPr>
                <w:ilvl w:val="0"/>
                <w:numId w:val="43"/>
              </w:numPr>
              <w:ind w:left="459" w:hanging="459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894" w:type="dxa"/>
          </w:tcPr>
          <w:p w14:paraId="0A58FC6C" w14:textId="77777777" w:rsidR="005645F9" w:rsidRPr="00D96142" w:rsidRDefault="005645F9" w:rsidP="00A6711B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Разница между внутренним диаметром седла муфты ГРП и диаметром шара, проходящего через седло и предназначенного для активации нижеустановленной муфты ГРП, не менее, мм</w:t>
            </w:r>
          </w:p>
        </w:tc>
        <w:tc>
          <w:tcPr>
            <w:tcW w:w="3285" w:type="dxa"/>
            <w:tcBorders>
              <w:right w:val="single" w:sz="12" w:space="0" w:color="auto"/>
            </w:tcBorders>
          </w:tcPr>
          <w:p w14:paraId="12D8790E" w14:textId="0F607892" w:rsidR="005645F9" w:rsidRPr="00D96142" w:rsidRDefault="005645F9" w:rsidP="00833165">
            <w:pPr>
              <w:tabs>
                <w:tab w:val="left" w:pos="539"/>
              </w:tabs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__</w:t>
            </w:r>
            <w:r w:rsidRPr="00D96142">
              <w:rPr>
                <w:rFonts w:ascii="Times New Roman" w:hAnsi="Times New Roman"/>
                <w:color w:val="000000"/>
                <w:sz w:val="24"/>
              </w:rPr>
              <w:t>0,5</w:t>
            </w:r>
            <w:r w:rsidRPr="00D96142">
              <w:rPr>
                <w:rFonts w:ascii="Times New Roman" w:hAnsi="Times New Roman"/>
                <w:sz w:val="24"/>
              </w:rPr>
              <w:t>__</w:t>
            </w:r>
            <w:r w:rsidR="00B34A0D" w:rsidRPr="00D96142">
              <w:rPr>
                <w:rFonts w:ascii="Times New Roman" w:hAnsi="Times New Roman"/>
                <w:sz w:val="24"/>
              </w:rPr>
              <w:t xml:space="preserve"> </w:t>
            </w:r>
            <w:r w:rsidR="00D96142" w:rsidRPr="00C9578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(изменяемое поле)</w:t>
            </w:r>
          </w:p>
        </w:tc>
      </w:tr>
      <w:tr w:rsidR="005645F9" w:rsidRPr="00D96142" w14:paraId="3DDC2C96" w14:textId="77777777" w:rsidTr="00F9124E">
        <w:trPr>
          <w:trHeight w:val="20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053EECB0" w14:textId="77777777" w:rsidR="005645F9" w:rsidRPr="00D96142" w:rsidRDefault="005645F9" w:rsidP="005645F9">
            <w:pPr>
              <w:numPr>
                <w:ilvl w:val="0"/>
                <w:numId w:val="43"/>
              </w:numPr>
              <w:ind w:left="459" w:hanging="459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894" w:type="dxa"/>
            <w:tcBorders>
              <w:bottom w:val="single" w:sz="12" w:space="0" w:color="auto"/>
            </w:tcBorders>
          </w:tcPr>
          <w:p w14:paraId="5A0AD123" w14:textId="77777777" w:rsidR="005645F9" w:rsidRPr="00D96142" w:rsidRDefault="005645F9" w:rsidP="00A6711B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 xml:space="preserve">Выдерживаемый шаром перепад давления в седле </w:t>
            </w:r>
            <w:r w:rsidRPr="00D96142">
              <w:rPr>
                <w:rFonts w:ascii="Times New Roman" w:hAnsi="Times New Roman"/>
                <w:sz w:val="24"/>
              </w:rPr>
              <w:lastRenderedPageBreak/>
              <w:t>муфты, не менее, МПа</w:t>
            </w:r>
          </w:p>
        </w:tc>
        <w:tc>
          <w:tcPr>
            <w:tcW w:w="328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C060434" w14:textId="77777777" w:rsidR="005645F9" w:rsidRPr="00D96142" w:rsidRDefault="005645F9" w:rsidP="00A6711B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lastRenderedPageBreak/>
              <w:t>68,9</w:t>
            </w:r>
          </w:p>
        </w:tc>
      </w:tr>
    </w:tbl>
    <w:p w14:paraId="42A74D56" w14:textId="77777777" w:rsidR="00A87A7B" w:rsidRPr="00D96142" w:rsidRDefault="00F721A9" w:rsidP="00833165">
      <w:pPr>
        <w:pStyle w:val="afff5"/>
        <w:numPr>
          <w:ilvl w:val="2"/>
          <w:numId w:val="187"/>
        </w:numPr>
        <w:tabs>
          <w:tab w:val="left" w:pos="851"/>
        </w:tabs>
        <w:spacing w:before="240" w:after="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341" w:name="_Toc71734332"/>
      <w:bookmarkStart w:id="342" w:name="_Toc74040673"/>
      <w:bookmarkStart w:id="343" w:name="_Toc80197708"/>
      <w:bookmarkStart w:id="344" w:name="_Toc82593229"/>
      <w:bookmarkStart w:id="345" w:name="_Toc82593434"/>
      <w:bookmarkStart w:id="346" w:name="_Toc89859073"/>
      <w:bookmarkStart w:id="347" w:name="_Toc89864599"/>
      <w:r w:rsidRPr="00D96142">
        <w:rPr>
          <w:rFonts w:ascii="Arial" w:hAnsi="Arial" w:cs="Arial"/>
          <w:b/>
          <w:i/>
          <w:sz w:val="20"/>
          <w:szCs w:val="24"/>
        </w:rPr>
        <w:t>ШАР РАСТВОРИМЫЙ ДЛЯ АКТИВАЦИИ МУФТ ГРП</w:t>
      </w:r>
      <w:bookmarkEnd w:id="341"/>
      <w:bookmarkEnd w:id="342"/>
      <w:bookmarkEnd w:id="343"/>
      <w:bookmarkEnd w:id="344"/>
      <w:bookmarkEnd w:id="345"/>
      <w:bookmarkEnd w:id="346"/>
      <w:bookmarkEnd w:id="347"/>
    </w:p>
    <w:p w14:paraId="274EA3BA" w14:textId="77777777" w:rsidR="00FB1CBE" w:rsidRPr="00D96142" w:rsidRDefault="00A87A7B" w:rsidP="00833165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открытия муфты ГРП, и успешного выполнения требуемой стадии ГРП, должен растворяться/разлагаться после контакта со скважинной средой перед началом эксплуатации скважины.</w:t>
      </w:r>
    </w:p>
    <w:p w14:paraId="0EEBD4FD" w14:textId="77777777" w:rsidR="005645F9" w:rsidRPr="00D96142" w:rsidRDefault="005645F9" w:rsidP="0024438D">
      <w:pPr>
        <w:pStyle w:val="ac"/>
        <w:keepNext/>
        <w:keepLines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13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Style w:val="afffb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894"/>
        <w:gridCol w:w="3285"/>
      </w:tblGrid>
      <w:tr w:rsidR="005645F9" w:rsidRPr="00D96142" w14:paraId="5C59EA5E" w14:textId="77777777" w:rsidTr="003022B0">
        <w:trPr>
          <w:trHeight w:hRule="exact" w:val="567"/>
          <w:tblHeader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856AD27" w14:textId="77777777" w:rsidR="005645F9" w:rsidRPr="00D96142" w:rsidRDefault="005645F9" w:rsidP="007B6AF4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D96142">
              <w:rPr>
                <w:rFonts w:ascii="Arial" w:hAnsi="Arial" w:cs="Arial"/>
                <w:b/>
                <w:sz w:val="16"/>
              </w:rPr>
              <w:t>№ П/П</w:t>
            </w:r>
          </w:p>
        </w:tc>
        <w:tc>
          <w:tcPr>
            <w:tcW w:w="58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03D7056" w14:textId="77777777" w:rsidR="005645F9" w:rsidRPr="00D96142" w:rsidRDefault="005645F9" w:rsidP="00C95786">
            <w:pPr>
              <w:keepNext/>
              <w:keepLines/>
              <w:jc w:val="center"/>
              <w:rPr>
                <w:rFonts w:ascii="Arial" w:hAnsi="Arial" w:cs="Arial"/>
                <w:b/>
                <w:sz w:val="16"/>
              </w:rPr>
            </w:pPr>
            <w:r w:rsidRPr="00D96142">
              <w:rPr>
                <w:rFonts w:ascii="Arial" w:hAnsi="Arial" w:cs="Arial"/>
                <w:b/>
                <w:sz w:val="16"/>
              </w:rPr>
              <w:t>ПАРАМЕТРЫ</w:t>
            </w:r>
          </w:p>
        </w:tc>
        <w:tc>
          <w:tcPr>
            <w:tcW w:w="32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00B4B70" w14:textId="77777777" w:rsidR="005645F9" w:rsidRPr="00D96142" w:rsidRDefault="005645F9" w:rsidP="00C95786">
            <w:pPr>
              <w:keepNext/>
              <w:keepLines/>
              <w:jc w:val="center"/>
              <w:rPr>
                <w:rFonts w:ascii="Arial" w:hAnsi="Arial" w:cs="Arial"/>
                <w:b/>
                <w:sz w:val="16"/>
              </w:rPr>
            </w:pPr>
            <w:r w:rsidRPr="00D96142">
              <w:rPr>
                <w:rFonts w:ascii="Arial" w:hAnsi="Arial" w:cs="Arial"/>
                <w:b/>
                <w:sz w:val="16"/>
              </w:rPr>
              <w:t>ЗНАЧЕНИЕ (ОПИСАНИЕ, ВЕЛИЧИНА)</w:t>
            </w:r>
          </w:p>
        </w:tc>
      </w:tr>
      <w:tr w:rsidR="00EB7819" w:rsidRPr="00D96142" w14:paraId="4871ECE0" w14:textId="77777777" w:rsidTr="002F2AD5">
        <w:trPr>
          <w:trHeight w:val="2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008108D8" w14:textId="77777777" w:rsidR="00EB7819" w:rsidRPr="00D96142" w:rsidRDefault="00EB7819" w:rsidP="007B6AF4">
            <w:pPr>
              <w:numPr>
                <w:ilvl w:val="0"/>
                <w:numId w:val="57"/>
              </w:numPr>
              <w:ind w:left="459" w:hanging="459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5894" w:type="dxa"/>
            <w:tcBorders>
              <w:top w:val="single" w:sz="12" w:space="0" w:color="auto"/>
            </w:tcBorders>
          </w:tcPr>
          <w:p w14:paraId="713D0123" w14:textId="77777777" w:rsidR="00EB7819" w:rsidRPr="00D96142" w:rsidRDefault="00EB7819" w:rsidP="00C95786">
            <w:pPr>
              <w:keepNext/>
              <w:keepLines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6142">
              <w:rPr>
                <w:rFonts w:ascii="Times New Roman" w:hAnsi="Times New Roman"/>
                <w:sz w:val="24"/>
              </w:rPr>
              <w:t>Скважинная среда растворения шара</w:t>
            </w:r>
          </w:p>
        </w:tc>
        <w:tc>
          <w:tcPr>
            <w:tcW w:w="328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C617E2C" w14:textId="77777777" w:rsidR="00EB7819" w:rsidRPr="00D96142" w:rsidRDefault="00EB7819" w:rsidP="0008372B">
            <w:pPr>
              <w:keepNext/>
              <w:keepLines/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 xml:space="preserve">Гель на основе гуара, скважинный флюид, </w:t>
            </w:r>
          </w:p>
          <w:p w14:paraId="533236EC" w14:textId="6D4926C0" w:rsidR="00EB7819" w:rsidRPr="00D96142" w:rsidRDefault="00EB7819" w:rsidP="0008372B">
            <w:pPr>
              <w:keepNext/>
              <w:keepLines/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остатки бурового раствора, жидкость заканчивания</w:t>
            </w:r>
            <w:r w:rsidR="00B34A0D" w:rsidRPr="00D96142">
              <w:rPr>
                <w:rFonts w:ascii="Times New Roman" w:hAnsi="Times New Roman"/>
                <w:sz w:val="24"/>
              </w:rPr>
              <w:t xml:space="preserve"> </w:t>
            </w:r>
            <w:r w:rsidR="00D96142" w:rsidRPr="00C9578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(изменяемое поле)</w:t>
            </w:r>
          </w:p>
        </w:tc>
      </w:tr>
      <w:tr w:rsidR="00EB7819" w:rsidRPr="00D96142" w14:paraId="6377748A" w14:textId="77777777" w:rsidTr="002F2AD5">
        <w:trPr>
          <w:trHeight w:val="20"/>
        </w:trPr>
        <w:tc>
          <w:tcPr>
            <w:tcW w:w="567" w:type="dxa"/>
            <w:tcBorders>
              <w:left w:val="single" w:sz="12" w:space="0" w:color="auto"/>
            </w:tcBorders>
          </w:tcPr>
          <w:p w14:paraId="559931DA" w14:textId="77777777" w:rsidR="00EB7819" w:rsidRPr="00D96142" w:rsidRDefault="00EB7819" w:rsidP="007B6AF4">
            <w:pPr>
              <w:numPr>
                <w:ilvl w:val="0"/>
                <w:numId w:val="57"/>
              </w:numPr>
              <w:ind w:left="459" w:hanging="459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5894" w:type="dxa"/>
          </w:tcPr>
          <w:p w14:paraId="711A6849" w14:textId="77777777" w:rsidR="00EB7819" w:rsidRPr="00D96142" w:rsidRDefault="00EB7819" w:rsidP="00C95786">
            <w:pPr>
              <w:keepNext/>
              <w:keepLines/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Материал шара</w:t>
            </w:r>
          </w:p>
        </w:tc>
        <w:tc>
          <w:tcPr>
            <w:tcW w:w="3285" w:type="dxa"/>
            <w:tcBorders>
              <w:right w:val="single" w:sz="12" w:space="0" w:color="auto"/>
            </w:tcBorders>
            <w:vAlign w:val="center"/>
          </w:tcPr>
          <w:p w14:paraId="1D1FAE89" w14:textId="77777777" w:rsidR="00EB7819" w:rsidRPr="00D96142" w:rsidRDefault="00EB7819" w:rsidP="0008372B">
            <w:pPr>
              <w:keepNext/>
              <w:keepLines/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Растворимый металл</w:t>
            </w:r>
          </w:p>
        </w:tc>
      </w:tr>
      <w:tr w:rsidR="00EB7819" w:rsidRPr="00D96142" w14:paraId="3670003D" w14:textId="77777777" w:rsidTr="004C4A6B">
        <w:trPr>
          <w:trHeight w:val="20"/>
        </w:trPr>
        <w:tc>
          <w:tcPr>
            <w:tcW w:w="567" w:type="dxa"/>
            <w:tcBorders>
              <w:left w:val="single" w:sz="12" w:space="0" w:color="auto"/>
            </w:tcBorders>
          </w:tcPr>
          <w:p w14:paraId="78BEC9DD" w14:textId="77777777" w:rsidR="00EB7819" w:rsidRPr="00D96142" w:rsidRDefault="00EB7819" w:rsidP="007B6AF4">
            <w:pPr>
              <w:numPr>
                <w:ilvl w:val="0"/>
                <w:numId w:val="57"/>
              </w:numPr>
              <w:ind w:left="459" w:hanging="459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5894" w:type="dxa"/>
          </w:tcPr>
          <w:p w14:paraId="4A532D87" w14:textId="77777777" w:rsidR="00EB7819" w:rsidRPr="00D96142" w:rsidRDefault="00EB7819" w:rsidP="00C95786">
            <w:pPr>
              <w:keepNext/>
              <w:keepLines/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Время, в течение которого шар в седле выдерживает процесс производства ГРП, часов</w:t>
            </w:r>
          </w:p>
        </w:tc>
        <w:tc>
          <w:tcPr>
            <w:tcW w:w="3285" w:type="dxa"/>
            <w:tcBorders>
              <w:right w:val="single" w:sz="12" w:space="0" w:color="auto"/>
            </w:tcBorders>
          </w:tcPr>
          <w:p w14:paraId="740672D3" w14:textId="53FF5893" w:rsidR="00EB7819" w:rsidRPr="00D96142" w:rsidRDefault="00EB7819" w:rsidP="0008372B">
            <w:pPr>
              <w:keepNext/>
              <w:keepLines/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24</w:t>
            </w:r>
            <w:r w:rsidR="00B34A0D" w:rsidRPr="00D96142">
              <w:rPr>
                <w:rFonts w:ascii="Times New Roman" w:hAnsi="Times New Roman"/>
                <w:sz w:val="24"/>
              </w:rPr>
              <w:t xml:space="preserve"> </w:t>
            </w:r>
            <w:r w:rsidR="00D96142" w:rsidRPr="00C9578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(изменяемое поле)</w:t>
            </w:r>
          </w:p>
        </w:tc>
      </w:tr>
      <w:tr w:rsidR="00EB7819" w:rsidRPr="00D96142" w14:paraId="3BFAFE0F" w14:textId="77777777" w:rsidTr="004C4A6B">
        <w:trPr>
          <w:trHeight w:val="20"/>
        </w:trPr>
        <w:tc>
          <w:tcPr>
            <w:tcW w:w="567" w:type="dxa"/>
            <w:tcBorders>
              <w:left w:val="single" w:sz="12" w:space="0" w:color="auto"/>
            </w:tcBorders>
          </w:tcPr>
          <w:p w14:paraId="01C5FA1B" w14:textId="77777777" w:rsidR="00EB7819" w:rsidRPr="00D96142" w:rsidRDefault="00EB7819" w:rsidP="00EB7819">
            <w:pPr>
              <w:numPr>
                <w:ilvl w:val="0"/>
                <w:numId w:val="57"/>
              </w:numPr>
              <w:ind w:left="459" w:hanging="459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5894" w:type="dxa"/>
          </w:tcPr>
          <w:p w14:paraId="23189E66" w14:textId="77777777" w:rsidR="00EB7819" w:rsidRPr="00D96142" w:rsidRDefault="00EB7819" w:rsidP="00A6711B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Время уменьшения шара до размера, обеспечивающего его свободное прохождение через посадочное седло, часов</w:t>
            </w:r>
          </w:p>
        </w:tc>
        <w:tc>
          <w:tcPr>
            <w:tcW w:w="3285" w:type="dxa"/>
            <w:tcBorders>
              <w:right w:val="single" w:sz="12" w:space="0" w:color="auto"/>
            </w:tcBorders>
          </w:tcPr>
          <w:p w14:paraId="02817891" w14:textId="43BB8FC6" w:rsidR="00EB7819" w:rsidRPr="00D96142" w:rsidRDefault="00EB7819" w:rsidP="0008372B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36</w:t>
            </w:r>
            <w:r w:rsidR="00B34A0D" w:rsidRPr="00D96142">
              <w:rPr>
                <w:rFonts w:ascii="Times New Roman" w:hAnsi="Times New Roman"/>
                <w:sz w:val="24"/>
              </w:rPr>
              <w:t xml:space="preserve"> </w:t>
            </w:r>
            <w:r w:rsidR="00D96142" w:rsidRPr="00C9578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(изменяемое поле)</w:t>
            </w:r>
          </w:p>
        </w:tc>
      </w:tr>
      <w:tr w:rsidR="00EB7819" w:rsidRPr="00D96142" w14:paraId="0AB42620" w14:textId="77777777" w:rsidTr="004C4A6B">
        <w:trPr>
          <w:trHeight w:val="20"/>
        </w:trPr>
        <w:tc>
          <w:tcPr>
            <w:tcW w:w="567" w:type="dxa"/>
            <w:tcBorders>
              <w:left w:val="single" w:sz="12" w:space="0" w:color="auto"/>
            </w:tcBorders>
          </w:tcPr>
          <w:p w14:paraId="26F165D0" w14:textId="77777777" w:rsidR="00EB7819" w:rsidRPr="00D96142" w:rsidRDefault="00EB7819" w:rsidP="00EB7819">
            <w:pPr>
              <w:numPr>
                <w:ilvl w:val="0"/>
                <w:numId w:val="57"/>
              </w:numPr>
              <w:ind w:left="459" w:hanging="459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5894" w:type="dxa"/>
          </w:tcPr>
          <w:p w14:paraId="15DB974F" w14:textId="77777777" w:rsidR="00EB7819" w:rsidRPr="00D96142" w:rsidRDefault="00EB7819" w:rsidP="00970D86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Время уменьшения шара до размера, обеспечивающего его свободное прохождение через все посадочные седла в компоновке</w:t>
            </w:r>
            <w:r w:rsidRPr="00D96142">
              <w:rPr>
                <w:rFonts w:ascii="Times New Roman" w:eastAsia="Times New Roman" w:hAnsi="Times New Roman"/>
                <w:sz w:val="24"/>
              </w:rPr>
              <w:t>, не более, часов</w:t>
            </w:r>
          </w:p>
        </w:tc>
        <w:tc>
          <w:tcPr>
            <w:tcW w:w="3285" w:type="dxa"/>
            <w:tcBorders>
              <w:right w:val="single" w:sz="12" w:space="0" w:color="auto"/>
            </w:tcBorders>
          </w:tcPr>
          <w:p w14:paraId="244874C3" w14:textId="20145C0B" w:rsidR="00EB7819" w:rsidRPr="00D96142" w:rsidRDefault="00EB7819" w:rsidP="0008372B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54</w:t>
            </w:r>
            <w:r w:rsidR="00B34A0D" w:rsidRPr="00D96142">
              <w:rPr>
                <w:rFonts w:ascii="Times New Roman" w:hAnsi="Times New Roman"/>
                <w:sz w:val="24"/>
              </w:rPr>
              <w:t xml:space="preserve"> </w:t>
            </w:r>
            <w:r w:rsidR="00D96142" w:rsidRPr="00C9578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(изменяемое поле)</w:t>
            </w:r>
          </w:p>
        </w:tc>
      </w:tr>
      <w:tr w:rsidR="00EB7819" w:rsidRPr="00D96142" w14:paraId="235B0835" w14:textId="77777777" w:rsidTr="004C4A6B">
        <w:trPr>
          <w:trHeight w:val="20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3C273F77" w14:textId="77777777" w:rsidR="00EB7819" w:rsidRPr="00D96142" w:rsidRDefault="00EB7819" w:rsidP="00EB7819">
            <w:pPr>
              <w:numPr>
                <w:ilvl w:val="0"/>
                <w:numId w:val="57"/>
              </w:numPr>
              <w:ind w:left="459" w:hanging="459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5894" w:type="dxa"/>
            <w:tcBorders>
              <w:bottom w:val="single" w:sz="12" w:space="0" w:color="auto"/>
            </w:tcBorders>
          </w:tcPr>
          <w:p w14:paraId="48BA87A7" w14:textId="77777777" w:rsidR="00EB7819" w:rsidRPr="00D96142" w:rsidRDefault="00EB7819" w:rsidP="00A6711B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Время растворения шара на 90% от начальной массы, не более, часов</w:t>
            </w:r>
          </w:p>
        </w:tc>
        <w:tc>
          <w:tcPr>
            <w:tcW w:w="3285" w:type="dxa"/>
            <w:tcBorders>
              <w:bottom w:val="single" w:sz="12" w:space="0" w:color="auto"/>
              <w:right w:val="single" w:sz="12" w:space="0" w:color="auto"/>
            </w:tcBorders>
          </w:tcPr>
          <w:p w14:paraId="36F30030" w14:textId="70087B5F" w:rsidR="00EB7819" w:rsidRPr="00D96142" w:rsidRDefault="00EB7819" w:rsidP="0008372B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100</w:t>
            </w:r>
            <w:r w:rsidR="00B34A0D" w:rsidRPr="00D96142">
              <w:rPr>
                <w:rFonts w:ascii="Times New Roman" w:hAnsi="Times New Roman"/>
                <w:sz w:val="24"/>
              </w:rPr>
              <w:t xml:space="preserve"> </w:t>
            </w:r>
            <w:r w:rsidR="00D96142" w:rsidRPr="00D96142">
              <w:rPr>
                <w:b/>
                <w:lang w:eastAsia="en-US"/>
              </w:rPr>
              <w:t>(</w:t>
            </w:r>
            <w:r w:rsidR="00D96142" w:rsidRPr="00C9578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изменяемое поле)</w:t>
            </w:r>
          </w:p>
        </w:tc>
      </w:tr>
    </w:tbl>
    <w:p w14:paraId="765699C4" w14:textId="77777777" w:rsidR="00A87A7B" w:rsidRPr="00D96142" w:rsidRDefault="00F721A9" w:rsidP="00C95786">
      <w:pPr>
        <w:pStyle w:val="afff5"/>
        <w:numPr>
          <w:ilvl w:val="2"/>
          <w:numId w:val="187"/>
        </w:numPr>
        <w:tabs>
          <w:tab w:val="left" w:pos="851"/>
        </w:tabs>
        <w:spacing w:before="240" w:after="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348" w:name="_Toc71734333"/>
      <w:bookmarkStart w:id="349" w:name="_Toc74040674"/>
      <w:bookmarkStart w:id="350" w:name="_Toc80197709"/>
      <w:bookmarkStart w:id="351" w:name="_Toc82593230"/>
      <w:bookmarkStart w:id="352" w:name="_Toc82593435"/>
      <w:bookmarkStart w:id="353" w:name="_Toc89859074"/>
      <w:bookmarkStart w:id="354" w:name="_Toc89864600"/>
      <w:r w:rsidRPr="00D96142">
        <w:rPr>
          <w:rFonts w:ascii="Arial" w:hAnsi="Arial" w:cs="Arial"/>
          <w:b/>
          <w:i/>
          <w:sz w:val="20"/>
          <w:szCs w:val="24"/>
        </w:rPr>
        <w:t>ШАР КОМПОЗИТНЫЙ ДЛЯ АКТИВАЦИИ МУФТ ГРП</w:t>
      </w:r>
      <w:bookmarkEnd w:id="348"/>
      <w:bookmarkEnd w:id="349"/>
      <w:bookmarkEnd w:id="350"/>
      <w:bookmarkEnd w:id="351"/>
      <w:bookmarkEnd w:id="352"/>
      <w:bookmarkEnd w:id="353"/>
      <w:bookmarkEnd w:id="354"/>
    </w:p>
    <w:p w14:paraId="7355DD1A" w14:textId="77777777" w:rsidR="00A87A7B" w:rsidRPr="00D96142" w:rsidRDefault="00A87A7B" w:rsidP="00181E75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открытия муфты ГРП и успешного выполнения требуемой стадии ГРП. Должен разбуриваться (фрезероваться) перед началом эксплуатации скважины, либо выносится на поверхность при освоении или в начальный период добычи.</w:t>
      </w:r>
    </w:p>
    <w:p w14:paraId="401013AC" w14:textId="3588825D" w:rsidR="00A87A7B" w:rsidRDefault="00A87A7B" w:rsidP="00181E7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Рекомендуем</w:t>
      </w:r>
      <w:r w:rsidR="009356BB">
        <w:rPr>
          <w:rFonts w:ascii="Times New Roman" w:eastAsia="Calibri" w:hAnsi="Times New Roman" w:cs="Times New Roman"/>
          <w:sz w:val="24"/>
          <w:szCs w:val="24"/>
        </w:rPr>
        <w:t>ая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модель, тип фреза/долота и режимы разбуривания/фрезерования (Нагрузка (т), Минимальный расход (л/с), Количество оборотов (об/мин), Момент (кНхм))</w:t>
      </w:r>
      <w:r w:rsidR="00565ED4">
        <w:rPr>
          <w:rFonts w:ascii="Times New Roman" w:eastAsia="Calibri" w:hAnsi="Times New Roman" w:cs="Times New Roman"/>
          <w:sz w:val="24"/>
          <w:szCs w:val="24"/>
        </w:rPr>
        <w:t xml:space="preserve"> - данная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65ED4">
        <w:rPr>
          <w:rFonts w:ascii="Times New Roman" w:eastAsia="Calibri" w:hAnsi="Times New Roman" w:cs="Times New Roman"/>
          <w:sz w:val="24"/>
          <w:szCs w:val="24"/>
        </w:rPr>
        <w:t>и</w:t>
      </w:r>
      <w:r w:rsidR="00565ED4" w:rsidRPr="00D96142">
        <w:rPr>
          <w:rFonts w:ascii="Times New Roman" w:eastAsia="Calibri" w:hAnsi="Times New Roman" w:cs="Times New Roman"/>
          <w:sz w:val="24"/>
          <w:szCs w:val="24"/>
        </w:rPr>
        <w:t xml:space="preserve">нформация </w:t>
      </w:r>
      <w:r w:rsidRPr="00D96142">
        <w:rPr>
          <w:rFonts w:ascii="Times New Roman" w:eastAsia="Calibri" w:hAnsi="Times New Roman" w:cs="Times New Roman"/>
          <w:sz w:val="24"/>
          <w:szCs w:val="24"/>
        </w:rPr>
        <w:t>указывает</w:t>
      </w:r>
      <w:r w:rsidR="008F6A94" w:rsidRPr="00D96142">
        <w:rPr>
          <w:rFonts w:ascii="Times New Roman" w:eastAsia="Calibri" w:hAnsi="Times New Roman" w:cs="Times New Roman"/>
          <w:sz w:val="24"/>
          <w:szCs w:val="24"/>
        </w:rPr>
        <w:t>ся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в паспорте на шар.</w:t>
      </w:r>
    </w:p>
    <w:p w14:paraId="599744C3" w14:textId="7BC5B3D7" w:rsidR="00833165" w:rsidRPr="00833165" w:rsidRDefault="00833165" w:rsidP="0024438D">
      <w:pPr>
        <w:pStyle w:val="ac"/>
        <w:spacing w:before="120" w:beforeAutospacing="0" w:after="60" w:afterAutospacing="0"/>
        <w:jc w:val="right"/>
        <w:rPr>
          <w:rFonts w:ascii="Arial" w:eastAsia="Calibri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14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Style w:val="3b"/>
        <w:tblW w:w="9889" w:type="dxa"/>
        <w:tblLayout w:type="fixed"/>
        <w:tblLook w:val="00A0" w:firstRow="1" w:lastRow="0" w:firstColumn="1" w:lastColumn="0" w:noHBand="0" w:noVBand="0"/>
      </w:tblPr>
      <w:tblGrid>
        <w:gridCol w:w="567"/>
        <w:gridCol w:w="5954"/>
        <w:gridCol w:w="3368"/>
      </w:tblGrid>
      <w:tr w:rsidR="00C52C61" w:rsidRPr="00D96142" w14:paraId="592CA196" w14:textId="77777777" w:rsidTr="003022B0">
        <w:trPr>
          <w:trHeight w:val="227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3CF969C" w14:textId="77777777" w:rsidR="00C52C61" w:rsidRPr="00D96142" w:rsidRDefault="00C52C61" w:rsidP="00833165">
            <w:pPr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№ П/П</w:t>
            </w:r>
          </w:p>
        </w:tc>
        <w:tc>
          <w:tcPr>
            <w:tcW w:w="5954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DD1B272" w14:textId="77777777" w:rsidR="00C52C61" w:rsidRPr="00D96142" w:rsidRDefault="00C52C61" w:rsidP="00833165">
            <w:pPr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ПАРАМЕТРЫ</w:t>
            </w:r>
          </w:p>
        </w:tc>
        <w:tc>
          <w:tcPr>
            <w:tcW w:w="3368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0B775BD" w14:textId="77777777" w:rsidR="00C52C61" w:rsidRPr="00D96142" w:rsidRDefault="00C52C61" w:rsidP="00833165">
            <w:pPr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ЗНАЧЕНИЕ (ОПИСАНИЕ, ВЕЛИЧИНА)</w:t>
            </w:r>
          </w:p>
        </w:tc>
      </w:tr>
      <w:tr w:rsidR="00C52C61" w:rsidRPr="00D96142" w14:paraId="39B6B087" w14:textId="77777777" w:rsidTr="003022B0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203FCDBD" w14:textId="77777777" w:rsidR="00C52C61" w:rsidRPr="00D96142" w:rsidRDefault="00C52C61" w:rsidP="00833165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bottom w:val="single" w:sz="12" w:space="0" w:color="auto"/>
            </w:tcBorders>
            <w:shd w:val="clear" w:color="auto" w:fill="FFD200"/>
          </w:tcPr>
          <w:p w14:paraId="4AC481C2" w14:textId="77777777" w:rsidR="00C52C61" w:rsidRPr="00D96142" w:rsidRDefault="00C52C61" w:rsidP="00833165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368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6FB2CEDC" w14:textId="77777777" w:rsidR="00C52C61" w:rsidRPr="00D96142" w:rsidRDefault="00C52C61" w:rsidP="00833165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C52C61" w:rsidRPr="00D96142" w14:paraId="65552811" w14:textId="77777777" w:rsidTr="003022B0">
        <w:trPr>
          <w:trHeight w:val="2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309F0662" w14:textId="77777777" w:rsidR="00C52C61" w:rsidRPr="00D96142" w:rsidRDefault="00C52C61" w:rsidP="00833165">
            <w:pPr>
              <w:numPr>
                <w:ilvl w:val="0"/>
                <w:numId w:val="58"/>
              </w:numPr>
              <w:ind w:left="426" w:hanging="426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</w:tcPr>
          <w:p w14:paraId="5FC4A12F" w14:textId="77777777" w:rsidR="00C52C61" w:rsidRPr="00D96142" w:rsidRDefault="00C52C61" w:rsidP="00833165">
            <w:pPr>
              <w:tabs>
                <w:tab w:val="left" w:pos="539"/>
              </w:tabs>
              <w:suppressAutoHyphens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 xml:space="preserve">Разбуривание фрезом/долотом </w:t>
            </w:r>
          </w:p>
        </w:tc>
        <w:tc>
          <w:tcPr>
            <w:tcW w:w="3368" w:type="dxa"/>
            <w:tcBorders>
              <w:top w:val="single" w:sz="12" w:space="0" w:color="auto"/>
              <w:right w:val="single" w:sz="12" w:space="0" w:color="auto"/>
            </w:tcBorders>
          </w:tcPr>
          <w:p w14:paraId="15688223" w14:textId="77777777" w:rsidR="00C52C61" w:rsidRPr="00D96142" w:rsidRDefault="00C52C61" w:rsidP="00833165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Да</w:t>
            </w:r>
          </w:p>
        </w:tc>
      </w:tr>
      <w:tr w:rsidR="00C52C61" w:rsidRPr="00D96142" w14:paraId="69B6D468" w14:textId="77777777" w:rsidTr="003022B0">
        <w:trPr>
          <w:trHeight w:val="20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0EEF0C97" w14:textId="77777777" w:rsidR="00C52C61" w:rsidRPr="00D96142" w:rsidRDefault="00C52C61" w:rsidP="00833165">
            <w:pPr>
              <w:numPr>
                <w:ilvl w:val="0"/>
                <w:numId w:val="58"/>
              </w:numPr>
              <w:ind w:left="459" w:hanging="459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</w:tcPr>
          <w:p w14:paraId="03C2AC5D" w14:textId="77777777" w:rsidR="00C52C61" w:rsidRPr="00D96142" w:rsidRDefault="00C52C61" w:rsidP="00833165">
            <w:pPr>
              <w:tabs>
                <w:tab w:val="left" w:pos="539"/>
              </w:tabs>
              <w:suppressAutoHyphens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Время разбуривания/фрезерования шара, не более, час</w:t>
            </w:r>
          </w:p>
        </w:tc>
        <w:tc>
          <w:tcPr>
            <w:tcW w:w="3368" w:type="dxa"/>
            <w:tcBorders>
              <w:bottom w:val="single" w:sz="12" w:space="0" w:color="auto"/>
              <w:right w:val="single" w:sz="12" w:space="0" w:color="auto"/>
            </w:tcBorders>
          </w:tcPr>
          <w:p w14:paraId="5E5B2567" w14:textId="77777777" w:rsidR="00C52C61" w:rsidRPr="00D96142" w:rsidRDefault="00C52C61" w:rsidP="00833165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0,5</w:t>
            </w:r>
          </w:p>
        </w:tc>
      </w:tr>
    </w:tbl>
    <w:p w14:paraId="550BE089" w14:textId="77777777" w:rsidR="00A87A7B" w:rsidRPr="00D96142" w:rsidRDefault="00F721A9" w:rsidP="00C06368">
      <w:pPr>
        <w:pStyle w:val="afff5"/>
        <w:keepNext/>
        <w:numPr>
          <w:ilvl w:val="2"/>
          <w:numId w:val="187"/>
        </w:numPr>
        <w:tabs>
          <w:tab w:val="left" w:pos="851"/>
        </w:tabs>
        <w:spacing w:before="240" w:after="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355" w:name="_Toc453085283"/>
      <w:bookmarkStart w:id="356" w:name="_Toc74040675"/>
      <w:bookmarkStart w:id="357" w:name="_Toc80197710"/>
      <w:bookmarkStart w:id="358" w:name="_Toc82593231"/>
      <w:bookmarkStart w:id="359" w:name="_Toc82593436"/>
      <w:bookmarkStart w:id="360" w:name="_Toc89859075"/>
      <w:bookmarkStart w:id="361" w:name="_Toc89864601"/>
      <w:r w:rsidRPr="00D96142">
        <w:rPr>
          <w:rFonts w:ascii="Arial" w:hAnsi="Arial" w:cs="Arial"/>
          <w:b/>
          <w:i/>
          <w:sz w:val="20"/>
          <w:szCs w:val="24"/>
        </w:rPr>
        <w:t>КЛАПАН ОБРАТНЫЙ</w:t>
      </w:r>
      <w:bookmarkEnd w:id="355"/>
      <w:bookmarkEnd w:id="356"/>
      <w:bookmarkEnd w:id="357"/>
      <w:bookmarkEnd w:id="358"/>
      <w:bookmarkEnd w:id="359"/>
      <w:bookmarkEnd w:id="360"/>
      <w:bookmarkEnd w:id="361"/>
    </w:p>
    <w:p w14:paraId="15F8885D" w14:textId="13833D7B" w:rsidR="00A87A7B" w:rsidRPr="00D96142" w:rsidRDefault="00A87A7B" w:rsidP="00797751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предотвращения самозаполнения хвостовика буровым раствором при спуске, а также для изоляции внутритрубного пространства хвостовика в случае возникновения ГНВП.Устанавливается после башмака. </w:t>
      </w:r>
      <w:r w:rsidR="00AF736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A941273" w14:textId="77777777" w:rsidR="00A92FAB" w:rsidRPr="00D96142" w:rsidRDefault="00A92FAB" w:rsidP="0024438D">
      <w:pPr>
        <w:pStyle w:val="ac"/>
        <w:spacing w:before="120" w:beforeAutospacing="0" w:after="60" w:afterAutospacing="0"/>
        <w:jc w:val="right"/>
        <w:rPr>
          <w:rFonts w:ascii="Arial" w:eastAsia="Calibri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15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062"/>
        <w:gridCol w:w="3260"/>
      </w:tblGrid>
      <w:tr w:rsidR="00A87A7B" w:rsidRPr="004A48C3" w14:paraId="6E770CC0" w14:textId="77777777" w:rsidTr="003022B0">
        <w:trPr>
          <w:trHeight w:val="227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D94CE99" w14:textId="4C2F8F1E" w:rsidR="00A87A7B" w:rsidRPr="004A48C3" w:rsidRDefault="004A48C3" w:rsidP="004A48C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A48C3">
              <w:rPr>
                <w:rFonts w:ascii="Arial" w:eastAsia="Calibri" w:hAnsi="Arial" w:cs="Arial"/>
                <w:b/>
                <w:sz w:val="16"/>
                <w:szCs w:val="16"/>
              </w:rPr>
              <w:t xml:space="preserve">№ </w:t>
            </w:r>
            <w:r w:rsidRPr="004A48C3">
              <w:rPr>
                <w:rFonts w:ascii="Arial" w:eastAsia="Calibri" w:hAnsi="Arial" w:cs="Arial"/>
                <w:b/>
                <w:sz w:val="16"/>
                <w:szCs w:val="16"/>
              </w:rPr>
              <w:lastRenderedPageBreak/>
              <w:t>П/П</w:t>
            </w:r>
          </w:p>
        </w:tc>
        <w:tc>
          <w:tcPr>
            <w:tcW w:w="6062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0C69121" w14:textId="240890F8" w:rsidR="00A87A7B" w:rsidRPr="004A48C3" w:rsidRDefault="004A48C3" w:rsidP="004A48C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A48C3">
              <w:rPr>
                <w:rFonts w:ascii="Arial" w:eastAsia="Calibri" w:hAnsi="Arial" w:cs="Arial"/>
                <w:b/>
                <w:sz w:val="16"/>
                <w:szCs w:val="16"/>
              </w:rPr>
              <w:lastRenderedPageBreak/>
              <w:t>ПАРАМЕТРЫ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CBA9F1E" w14:textId="744FDB15" w:rsidR="00A87A7B" w:rsidRPr="004A48C3" w:rsidRDefault="004A48C3" w:rsidP="004A48C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A48C3">
              <w:rPr>
                <w:rFonts w:ascii="Arial" w:eastAsia="Calibri" w:hAnsi="Arial" w:cs="Arial"/>
                <w:b/>
                <w:sz w:val="16"/>
                <w:szCs w:val="16"/>
              </w:rPr>
              <w:t>ЗНАЧЕНИЕ (ОПИСАНИЕ, ВЕЛИЧИНА)</w:t>
            </w:r>
          </w:p>
        </w:tc>
      </w:tr>
      <w:tr w:rsidR="00A87A7B" w:rsidRPr="004A48C3" w14:paraId="78BF90FA" w14:textId="77777777" w:rsidTr="0008372B">
        <w:trPr>
          <w:trHeight w:val="317"/>
          <w:tblHeader/>
        </w:trPr>
        <w:tc>
          <w:tcPr>
            <w:tcW w:w="567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68310D32" w14:textId="77777777" w:rsidR="00A87A7B" w:rsidRPr="004A48C3" w:rsidRDefault="00A87A7B" w:rsidP="004A48C3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6062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3CD42349" w14:textId="77777777" w:rsidR="00A87A7B" w:rsidRPr="004A48C3" w:rsidRDefault="00A87A7B" w:rsidP="004A48C3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26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315A857B" w14:textId="77777777" w:rsidR="00A87A7B" w:rsidRPr="004A48C3" w:rsidRDefault="00A87A7B" w:rsidP="004A48C3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A87A7B" w:rsidRPr="004A48C3" w14:paraId="5BA5A708" w14:textId="77777777" w:rsidTr="00833165">
        <w:tc>
          <w:tcPr>
            <w:tcW w:w="567" w:type="dxa"/>
            <w:tcBorders>
              <w:top w:val="single" w:sz="12" w:space="0" w:color="auto"/>
            </w:tcBorders>
          </w:tcPr>
          <w:p w14:paraId="6829CA18" w14:textId="77777777" w:rsidR="00A87A7B" w:rsidRPr="004A48C3" w:rsidRDefault="00A87A7B" w:rsidP="004A48C3">
            <w:pPr>
              <w:numPr>
                <w:ilvl w:val="0"/>
                <w:numId w:val="42"/>
              </w:numPr>
              <w:spacing w:after="0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2" w:type="dxa"/>
            <w:tcBorders>
              <w:top w:val="single" w:sz="12" w:space="0" w:color="auto"/>
            </w:tcBorders>
          </w:tcPr>
          <w:p w14:paraId="263ADD8D" w14:textId="77777777" w:rsidR="00A87A7B" w:rsidRPr="004A48C3" w:rsidRDefault="00A87A7B" w:rsidP="004A48C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8C3">
              <w:rPr>
                <w:rFonts w:ascii="Times New Roman" w:eastAsia="Calibri" w:hAnsi="Times New Roman" w:cs="Times New Roman"/>
                <w:sz w:val="24"/>
                <w:szCs w:val="24"/>
              </w:rPr>
              <w:t>Клапан разбуриваемый</w:t>
            </w:r>
          </w:p>
        </w:tc>
        <w:tc>
          <w:tcPr>
            <w:tcW w:w="3260" w:type="dxa"/>
            <w:tcBorders>
              <w:top w:val="single" w:sz="12" w:space="0" w:color="auto"/>
            </w:tcBorders>
          </w:tcPr>
          <w:p w14:paraId="3B52341A" w14:textId="7BD18FA5" w:rsidR="00A87A7B" w:rsidRPr="004A48C3" w:rsidRDefault="00A87A7B" w:rsidP="004A48C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8C3">
              <w:rPr>
                <w:rFonts w:ascii="Times New Roman" w:eastAsia="Calibri" w:hAnsi="Times New Roman" w:cs="Times New Roman"/>
                <w:sz w:val="24"/>
                <w:szCs w:val="24"/>
              </w:rPr>
              <w:t>Да /Нет</w:t>
            </w:r>
            <w:r w:rsidR="00B34A0D" w:rsidRPr="004A48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4A48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A87A7B" w:rsidRPr="004A48C3" w14:paraId="484DEC9E" w14:textId="77777777" w:rsidTr="00833165">
        <w:tc>
          <w:tcPr>
            <w:tcW w:w="567" w:type="dxa"/>
          </w:tcPr>
          <w:p w14:paraId="7D05B2B9" w14:textId="77777777" w:rsidR="00A87A7B" w:rsidRPr="004A48C3" w:rsidRDefault="00A87A7B" w:rsidP="004A48C3">
            <w:pPr>
              <w:numPr>
                <w:ilvl w:val="0"/>
                <w:numId w:val="42"/>
              </w:numPr>
              <w:spacing w:after="0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2" w:type="dxa"/>
          </w:tcPr>
          <w:p w14:paraId="5EA654B9" w14:textId="77777777" w:rsidR="00A87A7B" w:rsidRPr="004A48C3" w:rsidRDefault="00A87A7B" w:rsidP="004A48C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8C3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изготовления внутренних деталей</w:t>
            </w:r>
          </w:p>
        </w:tc>
        <w:tc>
          <w:tcPr>
            <w:tcW w:w="3260" w:type="dxa"/>
          </w:tcPr>
          <w:p w14:paraId="2E0D1E3E" w14:textId="2CC20155" w:rsidR="00A87A7B" w:rsidRPr="004A48C3" w:rsidRDefault="00A87A7B" w:rsidP="004A48C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8C3">
              <w:rPr>
                <w:rFonts w:ascii="Times New Roman" w:eastAsia="Calibri" w:hAnsi="Times New Roman" w:cs="Times New Roman"/>
                <w:sz w:val="24"/>
                <w:szCs w:val="24"/>
              </w:rPr>
              <w:t>Легко разбуриваемый</w:t>
            </w:r>
            <w:r w:rsidR="00B34A0D" w:rsidRPr="004A48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4A48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A87A7B" w:rsidRPr="004A48C3" w14:paraId="78E83221" w14:textId="77777777" w:rsidTr="00833165">
        <w:tc>
          <w:tcPr>
            <w:tcW w:w="567" w:type="dxa"/>
          </w:tcPr>
          <w:p w14:paraId="707B36CC" w14:textId="77777777" w:rsidR="00A87A7B" w:rsidRPr="004A48C3" w:rsidRDefault="00A87A7B" w:rsidP="004A48C3">
            <w:pPr>
              <w:numPr>
                <w:ilvl w:val="0"/>
                <w:numId w:val="42"/>
              </w:numPr>
              <w:spacing w:after="0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2" w:type="dxa"/>
          </w:tcPr>
          <w:p w14:paraId="41F2224D" w14:textId="77777777" w:rsidR="00A87A7B" w:rsidRPr="004A48C3" w:rsidRDefault="00A87A7B" w:rsidP="004A48C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8C3">
              <w:rPr>
                <w:rFonts w:ascii="Times New Roman" w:eastAsia="Calibri" w:hAnsi="Times New Roman" w:cs="Times New Roman"/>
                <w:sz w:val="24"/>
                <w:szCs w:val="24"/>
              </w:rPr>
              <w:t>Время фрезерования/разбуривания внутренних деталей, не более, час</w:t>
            </w:r>
          </w:p>
        </w:tc>
        <w:tc>
          <w:tcPr>
            <w:tcW w:w="3260" w:type="dxa"/>
          </w:tcPr>
          <w:p w14:paraId="011AB6EC" w14:textId="58BD0595" w:rsidR="00A87A7B" w:rsidRPr="004A48C3" w:rsidRDefault="00A87A7B" w:rsidP="004A48C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8C3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  <w:r w:rsidR="00B34A0D" w:rsidRPr="004A48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4A48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A87A7B" w:rsidRPr="004A48C3" w14:paraId="19C7601A" w14:textId="77777777" w:rsidTr="00833165">
        <w:tc>
          <w:tcPr>
            <w:tcW w:w="567" w:type="dxa"/>
          </w:tcPr>
          <w:p w14:paraId="7ED8173E" w14:textId="77777777" w:rsidR="00A87A7B" w:rsidRPr="004A48C3" w:rsidRDefault="00A87A7B" w:rsidP="004A48C3">
            <w:pPr>
              <w:numPr>
                <w:ilvl w:val="0"/>
                <w:numId w:val="42"/>
              </w:numPr>
              <w:spacing w:after="0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2" w:type="dxa"/>
          </w:tcPr>
          <w:p w14:paraId="4300A99F" w14:textId="77777777" w:rsidR="00A87A7B" w:rsidRPr="004A48C3" w:rsidRDefault="00A87A7B" w:rsidP="004A48C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8C3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конструкции</w:t>
            </w:r>
          </w:p>
        </w:tc>
        <w:tc>
          <w:tcPr>
            <w:tcW w:w="3260" w:type="dxa"/>
          </w:tcPr>
          <w:p w14:paraId="0B781B98" w14:textId="77777777" w:rsidR="00A87A7B" w:rsidRPr="004A48C3" w:rsidRDefault="00A87A7B" w:rsidP="004A48C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8C3">
              <w:rPr>
                <w:rFonts w:ascii="Times New Roman" w:eastAsia="Calibri" w:hAnsi="Times New Roman" w:cs="Times New Roman"/>
                <w:sz w:val="24"/>
                <w:szCs w:val="24"/>
              </w:rPr>
              <w:t>С подпружиненным элементом</w:t>
            </w:r>
          </w:p>
        </w:tc>
      </w:tr>
      <w:tr w:rsidR="00A87A7B" w:rsidRPr="004A48C3" w14:paraId="57C9A26C" w14:textId="77777777" w:rsidTr="00833165">
        <w:tc>
          <w:tcPr>
            <w:tcW w:w="567" w:type="dxa"/>
          </w:tcPr>
          <w:p w14:paraId="10BE7CAC" w14:textId="77777777" w:rsidR="00A87A7B" w:rsidRPr="004A48C3" w:rsidRDefault="00A87A7B" w:rsidP="004A48C3">
            <w:pPr>
              <w:numPr>
                <w:ilvl w:val="0"/>
                <w:numId w:val="42"/>
              </w:numPr>
              <w:spacing w:after="0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2" w:type="dxa"/>
          </w:tcPr>
          <w:p w14:paraId="76C180F0" w14:textId="77777777" w:rsidR="00A87A7B" w:rsidRPr="004A48C3" w:rsidRDefault="00A87A7B" w:rsidP="004A48C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8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Выдерживаемый клапаном перепад давления, </w:t>
            </w:r>
            <w:proofErr w:type="gramStart"/>
            <w:r w:rsidRPr="004A48C3">
              <w:rPr>
                <w:rFonts w:ascii="Times New Roman" w:eastAsia="Calibri" w:hAnsi="Times New Roman" w:cs="Times New Roman"/>
                <w:sz w:val="24"/>
                <w:szCs w:val="24"/>
              </w:rPr>
              <w:t>снизу вверх</w:t>
            </w:r>
            <w:proofErr w:type="gramEnd"/>
            <w:r w:rsidRPr="004A48C3">
              <w:rPr>
                <w:rFonts w:ascii="Times New Roman" w:eastAsia="Calibri" w:hAnsi="Times New Roman" w:cs="Times New Roman"/>
                <w:sz w:val="24"/>
                <w:szCs w:val="24"/>
              </w:rPr>
              <w:t>, не менее, МПа</w:t>
            </w:r>
          </w:p>
        </w:tc>
        <w:tc>
          <w:tcPr>
            <w:tcW w:w="3260" w:type="dxa"/>
          </w:tcPr>
          <w:p w14:paraId="787C68B3" w14:textId="77777777" w:rsidR="00A87A7B" w:rsidRPr="004A48C3" w:rsidRDefault="00A87A7B" w:rsidP="004A48C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8C3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A87A7B" w:rsidRPr="004A48C3" w14:paraId="75E39A4E" w14:textId="77777777" w:rsidTr="00833165">
        <w:tc>
          <w:tcPr>
            <w:tcW w:w="567" w:type="dxa"/>
          </w:tcPr>
          <w:p w14:paraId="6D68EBC3" w14:textId="77777777" w:rsidR="00A87A7B" w:rsidRPr="004A48C3" w:rsidRDefault="00A87A7B" w:rsidP="004A48C3">
            <w:pPr>
              <w:numPr>
                <w:ilvl w:val="0"/>
                <w:numId w:val="42"/>
              </w:numPr>
              <w:spacing w:after="0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2" w:type="dxa"/>
          </w:tcPr>
          <w:p w14:paraId="6D299292" w14:textId="77777777" w:rsidR="00A87A7B" w:rsidRPr="004A48C3" w:rsidRDefault="00A87A7B" w:rsidP="004A48C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8C3">
              <w:rPr>
                <w:rFonts w:ascii="Times New Roman" w:eastAsia="Calibri" w:hAnsi="Times New Roman" w:cs="Times New Roman"/>
                <w:sz w:val="24"/>
                <w:szCs w:val="24"/>
              </w:rPr>
              <w:t>Общая площадь проходного сечения для циркуляции, не менее, мм</w:t>
            </w:r>
            <w:r w:rsidRPr="001A1AD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60" w:type="dxa"/>
          </w:tcPr>
          <w:p w14:paraId="6EE8D942" w14:textId="77777777" w:rsidR="00A87A7B" w:rsidRPr="004A48C3" w:rsidRDefault="00A87A7B" w:rsidP="004A48C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8C3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A87A7B" w:rsidRPr="004A48C3" w14:paraId="52381D52" w14:textId="77777777" w:rsidTr="00833165">
        <w:tc>
          <w:tcPr>
            <w:tcW w:w="567" w:type="dxa"/>
          </w:tcPr>
          <w:p w14:paraId="37A3A0BE" w14:textId="77777777" w:rsidR="00A87A7B" w:rsidRPr="004A48C3" w:rsidRDefault="00A87A7B" w:rsidP="004A48C3">
            <w:pPr>
              <w:numPr>
                <w:ilvl w:val="0"/>
                <w:numId w:val="42"/>
              </w:numPr>
              <w:spacing w:after="0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2" w:type="dxa"/>
          </w:tcPr>
          <w:p w14:paraId="1B5A5CFC" w14:textId="77777777" w:rsidR="00A87A7B" w:rsidRPr="004A48C3" w:rsidRDefault="00A87A7B" w:rsidP="004A48C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8C3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диаметр, не более, мм</w:t>
            </w:r>
          </w:p>
        </w:tc>
        <w:tc>
          <w:tcPr>
            <w:tcW w:w="3260" w:type="dxa"/>
          </w:tcPr>
          <w:p w14:paraId="74ADFFB8" w14:textId="77777777" w:rsidR="00A87A7B" w:rsidRPr="004A48C3" w:rsidRDefault="00A87A7B" w:rsidP="004A48C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8C3"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</w:tr>
      <w:tr w:rsidR="00A87A7B" w:rsidRPr="004A48C3" w14:paraId="3D6DF2EE" w14:textId="77777777" w:rsidTr="00833165">
        <w:tc>
          <w:tcPr>
            <w:tcW w:w="567" w:type="dxa"/>
          </w:tcPr>
          <w:p w14:paraId="4DC9A6C8" w14:textId="77777777" w:rsidR="00A87A7B" w:rsidRPr="004A48C3" w:rsidRDefault="00A87A7B" w:rsidP="004A48C3">
            <w:pPr>
              <w:numPr>
                <w:ilvl w:val="0"/>
                <w:numId w:val="42"/>
              </w:numPr>
              <w:spacing w:after="0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2" w:type="dxa"/>
          </w:tcPr>
          <w:p w14:paraId="4C10383F" w14:textId="77777777" w:rsidR="00A87A7B" w:rsidRPr="004A48C3" w:rsidRDefault="00A87A7B" w:rsidP="004A48C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8C3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Внутренний проходной диаметр после разбуривания, не менее, мм</w:t>
            </w:r>
          </w:p>
        </w:tc>
        <w:tc>
          <w:tcPr>
            <w:tcW w:w="3260" w:type="dxa"/>
          </w:tcPr>
          <w:p w14:paraId="254AB0D0" w14:textId="25061327" w:rsidR="00A87A7B" w:rsidRPr="004A48C3" w:rsidRDefault="00A87A7B" w:rsidP="004A48C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8C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2E2DEE" w:rsidRPr="004A48C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="00B34A0D" w:rsidRPr="004A48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4A48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A87A7B" w:rsidRPr="004A48C3" w14:paraId="327A559D" w14:textId="77777777" w:rsidTr="00833165">
        <w:tc>
          <w:tcPr>
            <w:tcW w:w="567" w:type="dxa"/>
          </w:tcPr>
          <w:p w14:paraId="3E0D665C" w14:textId="77777777" w:rsidR="00A87A7B" w:rsidRPr="004A48C3" w:rsidRDefault="00A87A7B" w:rsidP="004A48C3">
            <w:pPr>
              <w:numPr>
                <w:ilvl w:val="0"/>
                <w:numId w:val="42"/>
              </w:numPr>
              <w:spacing w:after="0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2" w:type="dxa"/>
          </w:tcPr>
          <w:p w14:paraId="231C9F5B" w14:textId="77777777" w:rsidR="00A87A7B" w:rsidRPr="004A48C3" w:rsidRDefault="00A87A7B" w:rsidP="004A48C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8C3">
              <w:rPr>
                <w:rFonts w:ascii="Times New Roman" w:eastAsia="Calibri" w:hAnsi="Times New Roman" w:cs="Times New Roman"/>
                <w:sz w:val="24"/>
                <w:szCs w:val="24"/>
              </w:rPr>
              <w:t>Длина клапана, не более, мм</w:t>
            </w:r>
          </w:p>
        </w:tc>
        <w:tc>
          <w:tcPr>
            <w:tcW w:w="3260" w:type="dxa"/>
          </w:tcPr>
          <w:p w14:paraId="1C1A27EC" w14:textId="77777777" w:rsidR="00A87A7B" w:rsidRPr="004A48C3" w:rsidRDefault="00A87A7B" w:rsidP="004A48C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8C3">
              <w:rPr>
                <w:rFonts w:ascii="Times New Roman" w:eastAsia="Calibri" w:hAnsi="Times New Roman" w:cs="Times New Roman"/>
                <w:sz w:val="24"/>
                <w:szCs w:val="24"/>
              </w:rPr>
              <w:t>500</w:t>
            </w:r>
          </w:p>
        </w:tc>
      </w:tr>
    </w:tbl>
    <w:p w14:paraId="1A332973" w14:textId="77777777" w:rsidR="00A87A7B" w:rsidRPr="00D96142" w:rsidRDefault="00F721A9" w:rsidP="009E3113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362" w:name="_Toc74040676"/>
      <w:bookmarkStart w:id="363" w:name="_Toc80197711"/>
      <w:bookmarkStart w:id="364" w:name="_Toc82593232"/>
      <w:bookmarkStart w:id="365" w:name="_Toc82593437"/>
      <w:bookmarkStart w:id="366" w:name="_Toc89859076"/>
      <w:bookmarkStart w:id="367" w:name="_Toc89864602"/>
      <w:r w:rsidRPr="00D96142">
        <w:rPr>
          <w:rFonts w:ascii="Arial" w:hAnsi="Arial" w:cs="Arial"/>
          <w:b/>
          <w:i/>
          <w:sz w:val="20"/>
          <w:szCs w:val="24"/>
        </w:rPr>
        <w:t>БАШМАК ВРАЩАЮЩИЙСЯ САМООРИЕНТИРУЮЩИЙСЯ</w:t>
      </w:r>
      <w:bookmarkEnd w:id="362"/>
      <w:bookmarkEnd w:id="363"/>
      <w:bookmarkEnd w:id="364"/>
      <w:bookmarkEnd w:id="365"/>
      <w:bookmarkEnd w:id="366"/>
      <w:bookmarkEnd w:id="367"/>
    </w:p>
    <w:p w14:paraId="37C9EA35" w14:textId="77777777" w:rsidR="00A87A7B" w:rsidRPr="00D96142" w:rsidRDefault="00A87A7B" w:rsidP="00181E75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направления хвостовика в протяженном открытом стволе скважины в процессе спуска. Эксцентричное исполнение направляющей части, с функцией вращения под действием осевой сжимающей нагрузки, без вызова циркуляции, помогает преодолевать уступы и каверны в процессе спуска.</w:t>
      </w:r>
    </w:p>
    <w:p w14:paraId="582ACD64" w14:textId="77777777" w:rsidR="00A87A7B" w:rsidRPr="00D96142" w:rsidRDefault="00A87A7B" w:rsidP="009210D1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внизу компоновки хвостовика.</w:t>
      </w:r>
    </w:p>
    <w:p w14:paraId="7D1662DF" w14:textId="77777777" w:rsidR="00A92FAB" w:rsidRPr="00D96142" w:rsidRDefault="00A92FAB" w:rsidP="0024438D">
      <w:pPr>
        <w:pStyle w:val="ac"/>
        <w:spacing w:before="120" w:beforeAutospacing="0" w:after="60" w:afterAutospacing="0"/>
        <w:jc w:val="right"/>
        <w:rPr>
          <w:rFonts w:ascii="Arial" w:eastAsia="Calibri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16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Style w:val="3b"/>
        <w:tblW w:w="9888" w:type="dxa"/>
        <w:tblLayout w:type="fixed"/>
        <w:tblLook w:val="00A0" w:firstRow="1" w:lastRow="0" w:firstColumn="1" w:lastColumn="0" w:noHBand="0" w:noVBand="0"/>
      </w:tblPr>
      <w:tblGrid>
        <w:gridCol w:w="567"/>
        <w:gridCol w:w="5778"/>
        <w:gridCol w:w="3543"/>
      </w:tblGrid>
      <w:tr w:rsidR="00A87A7B" w:rsidRPr="00D96142" w14:paraId="79C8E9BD" w14:textId="77777777" w:rsidTr="00C06368">
        <w:trPr>
          <w:trHeight w:val="34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EDBF447" w14:textId="77777777" w:rsidR="00A87A7B" w:rsidRPr="00D96142" w:rsidRDefault="00181E75" w:rsidP="00A92FAB">
            <w:pPr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№ П/П</w:t>
            </w:r>
          </w:p>
        </w:tc>
        <w:tc>
          <w:tcPr>
            <w:tcW w:w="5778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7373DF5" w14:textId="77777777" w:rsidR="00A87A7B" w:rsidRPr="00D96142" w:rsidRDefault="00181E75" w:rsidP="00A92FAB">
            <w:pPr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ПАРАМЕТРЫ</w:t>
            </w:r>
          </w:p>
        </w:tc>
        <w:tc>
          <w:tcPr>
            <w:tcW w:w="3543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D50A4A3" w14:textId="77777777" w:rsidR="00A87A7B" w:rsidRPr="00D96142" w:rsidRDefault="00181E75" w:rsidP="00A92FAB">
            <w:pPr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ЗНАЧЕНИЕ (ОПИСАНИЕ, ВЕЛИЧИНА)</w:t>
            </w:r>
          </w:p>
        </w:tc>
      </w:tr>
      <w:tr w:rsidR="00A87A7B" w:rsidRPr="00D96142" w14:paraId="05E37F3C" w14:textId="77777777" w:rsidTr="006E1301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2BBBE069" w14:textId="77777777" w:rsidR="00A87A7B" w:rsidRPr="00D96142" w:rsidRDefault="00A87A7B" w:rsidP="00A92FAB">
            <w:pPr>
              <w:rPr>
                <w:rFonts w:eastAsia="Calibr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778" w:type="dxa"/>
            <w:vMerge/>
            <w:tcBorders>
              <w:bottom w:val="single" w:sz="12" w:space="0" w:color="auto"/>
            </w:tcBorders>
            <w:shd w:val="clear" w:color="auto" w:fill="FFD200"/>
          </w:tcPr>
          <w:p w14:paraId="619CF396" w14:textId="77777777" w:rsidR="00A87A7B" w:rsidRPr="00D96142" w:rsidRDefault="00A87A7B" w:rsidP="00A92FAB">
            <w:pPr>
              <w:rPr>
                <w:rFonts w:eastAsia="Calibr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543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5D399A5B" w14:textId="77777777" w:rsidR="00A87A7B" w:rsidRPr="00D96142" w:rsidRDefault="00A87A7B" w:rsidP="00A92FAB">
            <w:pPr>
              <w:rPr>
                <w:rFonts w:eastAsia="Calibri"/>
                <w:b/>
                <w:bCs/>
                <w:sz w:val="24"/>
                <w:szCs w:val="24"/>
                <w:lang w:val="en-GB"/>
              </w:rPr>
            </w:pPr>
          </w:p>
        </w:tc>
      </w:tr>
      <w:tr w:rsidR="00A87A7B" w:rsidRPr="00D96142" w14:paraId="7557C8E9" w14:textId="77777777" w:rsidTr="009210D1">
        <w:trPr>
          <w:trHeight w:val="2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0394E30A" w14:textId="77777777" w:rsidR="00A87A7B" w:rsidRPr="00D96142" w:rsidRDefault="00A87A7B" w:rsidP="00A92FAB">
            <w:pPr>
              <w:numPr>
                <w:ilvl w:val="0"/>
                <w:numId w:val="52"/>
              </w:numPr>
              <w:ind w:left="318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778" w:type="dxa"/>
            <w:tcBorders>
              <w:top w:val="single" w:sz="12" w:space="0" w:color="auto"/>
            </w:tcBorders>
          </w:tcPr>
          <w:p w14:paraId="01D699A1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Башмак разбуриваемый</w:t>
            </w:r>
          </w:p>
        </w:tc>
        <w:tc>
          <w:tcPr>
            <w:tcW w:w="3543" w:type="dxa"/>
            <w:tcBorders>
              <w:top w:val="single" w:sz="12" w:space="0" w:color="auto"/>
              <w:right w:val="single" w:sz="12" w:space="0" w:color="auto"/>
            </w:tcBorders>
          </w:tcPr>
          <w:p w14:paraId="20D0624C" w14:textId="71325D5B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Да /Нет</w:t>
            </w:r>
            <w:r w:rsidR="00B34A0D" w:rsidRPr="00D96142">
              <w:rPr>
                <w:rFonts w:eastAsia="Calibri"/>
                <w:sz w:val="24"/>
              </w:rPr>
              <w:t xml:space="preserve"> </w:t>
            </w:r>
            <w:r w:rsidR="00D96142" w:rsidRPr="00833165">
              <w:rPr>
                <w:rFonts w:eastAsia="Calibri"/>
                <w:b/>
                <w:sz w:val="24"/>
                <w:szCs w:val="24"/>
              </w:rPr>
              <w:t>(изменяемое поле)</w:t>
            </w:r>
          </w:p>
        </w:tc>
      </w:tr>
      <w:tr w:rsidR="00A87A7B" w:rsidRPr="00D96142" w14:paraId="1181DB24" w14:textId="77777777" w:rsidTr="009210D1">
        <w:trPr>
          <w:trHeight w:val="20"/>
        </w:trPr>
        <w:tc>
          <w:tcPr>
            <w:tcW w:w="567" w:type="dxa"/>
            <w:tcBorders>
              <w:left w:val="single" w:sz="12" w:space="0" w:color="auto"/>
            </w:tcBorders>
          </w:tcPr>
          <w:p w14:paraId="43C3988B" w14:textId="77777777" w:rsidR="00A87A7B" w:rsidRPr="00D96142" w:rsidRDefault="00A87A7B" w:rsidP="00946A46">
            <w:pPr>
              <w:numPr>
                <w:ilvl w:val="0"/>
                <w:numId w:val="52"/>
              </w:numPr>
              <w:ind w:left="318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778" w:type="dxa"/>
          </w:tcPr>
          <w:p w14:paraId="41BFD6C0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Материал изготовления торцевой части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779E5DD0" w14:textId="55EB88F9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Легко разбуриваемый металл</w:t>
            </w:r>
            <w:r w:rsidR="00B34A0D" w:rsidRPr="00D96142">
              <w:rPr>
                <w:rFonts w:eastAsia="Calibri"/>
                <w:sz w:val="24"/>
              </w:rPr>
              <w:t xml:space="preserve"> </w:t>
            </w:r>
            <w:r w:rsidR="00D96142" w:rsidRPr="001A1AD5">
              <w:rPr>
                <w:rFonts w:eastAsia="Calibri"/>
                <w:b/>
                <w:sz w:val="24"/>
                <w:szCs w:val="24"/>
                <w:lang w:eastAsia="en-US"/>
              </w:rPr>
              <w:t>(изменяемое поле)</w:t>
            </w:r>
          </w:p>
        </w:tc>
      </w:tr>
      <w:tr w:rsidR="00A87A7B" w:rsidRPr="00D96142" w14:paraId="37D496B8" w14:textId="77777777" w:rsidTr="009210D1">
        <w:trPr>
          <w:trHeight w:val="20"/>
        </w:trPr>
        <w:tc>
          <w:tcPr>
            <w:tcW w:w="567" w:type="dxa"/>
            <w:tcBorders>
              <w:left w:val="single" w:sz="12" w:space="0" w:color="auto"/>
            </w:tcBorders>
          </w:tcPr>
          <w:p w14:paraId="3DC0C12E" w14:textId="77777777" w:rsidR="00A87A7B" w:rsidRPr="00D96142" w:rsidRDefault="00A87A7B" w:rsidP="00946A46">
            <w:pPr>
              <w:numPr>
                <w:ilvl w:val="0"/>
                <w:numId w:val="52"/>
              </w:numPr>
              <w:ind w:left="318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778" w:type="dxa"/>
          </w:tcPr>
          <w:p w14:paraId="26BFD808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Время фрезерования/разбуривания внутренних деталей, не более, час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28CF67F9" w14:textId="3E98AE27" w:rsidR="00A87A7B" w:rsidRPr="00D96142" w:rsidRDefault="00A87A7B" w:rsidP="00A6711B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0,5</w:t>
            </w:r>
            <w:r w:rsidR="00B34A0D" w:rsidRPr="00D96142">
              <w:rPr>
                <w:rFonts w:eastAsia="Calibri"/>
                <w:sz w:val="24"/>
                <w:szCs w:val="24"/>
              </w:rPr>
              <w:t xml:space="preserve"> </w:t>
            </w:r>
            <w:r w:rsidR="00D96142" w:rsidRPr="001A1AD5">
              <w:rPr>
                <w:rFonts w:eastAsia="Calibri"/>
                <w:b/>
                <w:sz w:val="24"/>
                <w:szCs w:val="24"/>
                <w:lang w:eastAsia="en-US"/>
              </w:rPr>
              <w:t>(изменяемое поле)</w:t>
            </w:r>
          </w:p>
        </w:tc>
      </w:tr>
      <w:tr w:rsidR="00A87A7B" w:rsidRPr="00D96142" w14:paraId="2A63C1C2" w14:textId="77777777" w:rsidTr="009210D1">
        <w:trPr>
          <w:trHeight w:val="20"/>
        </w:trPr>
        <w:tc>
          <w:tcPr>
            <w:tcW w:w="567" w:type="dxa"/>
            <w:tcBorders>
              <w:left w:val="single" w:sz="12" w:space="0" w:color="auto"/>
            </w:tcBorders>
          </w:tcPr>
          <w:p w14:paraId="71A6F3D2" w14:textId="77777777" w:rsidR="00A87A7B" w:rsidRPr="00D96142" w:rsidRDefault="00A87A7B" w:rsidP="00946A46">
            <w:pPr>
              <w:numPr>
                <w:ilvl w:val="0"/>
                <w:numId w:val="52"/>
              </w:numPr>
              <w:ind w:left="318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778" w:type="dxa"/>
          </w:tcPr>
          <w:p w14:paraId="2CE4BD78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</w:rPr>
              <w:t>Угол скошенного конца эксцентричной направляющей части в одну сторону, градусов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5E4579F0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</w:rPr>
              <w:t>25÷60</w:t>
            </w:r>
          </w:p>
        </w:tc>
      </w:tr>
      <w:tr w:rsidR="00A87A7B" w:rsidRPr="00D96142" w14:paraId="5305D761" w14:textId="77777777" w:rsidTr="009210D1">
        <w:trPr>
          <w:trHeight w:val="20"/>
        </w:trPr>
        <w:tc>
          <w:tcPr>
            <w:tcW w:w="567" w:type="dxa"/>
            <w:tcBorders>
              <w:left w:val="single" w:sz="12" w:space="0" w:color="auto"/>
            </w:tcBorders>
          </w:tcPr>
          <w:p w14:paraId="500CF396" w14:textId="77777777" w:rsidR="00A87A7B" w:rsidRPr="00D96142" w:rsidRDefault="00A87A7B" w:rsidP="00946A46">
            <w:pPr>
              <w:numPr>
                <w:ilvl w:val="0"/>
                <w:numId w:val="52"/>
              </w:numPr>
              <w:ind w:left="318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778" w:type="dxa"/>
          </w:tcPr>
          <w:p w14:paraId="1BE99F9B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Осевая сжимающая нагрузка, выдерживаемая устройством (в т.ч. торцевой частью (насадкой), с сохранением рабочих характеристик, не менее, т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6C9CB62D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25</w:t>
            </w:r>
          </w:p>
        </w:tc>
      </w:tr>
      <w:tr w:rsidR="00A87A7B" w:rsidRPr="00D96142" w14:paraId="1138ACD6" w14:textId="77777777" w:rsidTr="009210D1">
        <w:trPr>
          <w:trHeight w:val="20"/>
        </w:trPr>
        <w:tc>
          <w:tcPr>
            <w:tcW w:w="567" w:type="dxa"/>
            <w:tcBorders>
              <w:left w:val="single" w:sz="12" w:space="0" w:color="auto"/>
            </w:tcBorders>
          </w:tcPr>
          <w:p w14:paraId="222487F8" w14:textId="77777777" w:rsidR="00A87A7B" w:rsidRPr="00D96142" w:rsidRDefault="00A87A7B" w:rsidP="00946A46">
            <w:pPr>
              <w:numPr>
                <w:ilvl w:val="0"/>
                <w:numId w:val="52"/>
              </w:numPr>
              <w:ind w:left="318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778" w:type="dxa"/>
          </w:tcPr>
          <w:p w14:paraId="6E8105DD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Общая площадь циркуляционных отверстий, не менее, мм</w:t>
            </w:r>
            <w:r w:rsidRPr="001A1AD5">
              <w:rPr>
                <w:rFonts w:eastAsia="Calibri"/>
                <w:sz w:val="24"/>
                <w:vertAlign w:val="superscript"/>
              </w:rPr>
              <w:t>2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66CAE824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1000</w:t>
            </w:r>
          </w:p>
        </w:tc>
      </w:tr>
      <w:tr w:rsidR="00A87A7B" w:rsidRPr="00D96142" w14:paraId="628CB243" w14:textId="77777777" w:rsidTr="009210D1">
        <w:trPr>
          <w:trHeight w:val="20"/>
        </w:trPr>
        <w:tc>
          <w:tcPr>
            <w:tcW w:w="567" w:type="dxa"/>
            <w:tcBorders>
              <w:left w:val="single" w:sz="12" w:space="0" w:color="auto"/>
            </w:tcBorders>
          </w:tcPr>
          <w:p w14:paraId="464B359B" w14:textId="77777777" w:rsidR="00A87A7B" w:rsidRPr="00D96142" w:rsidRDefault="00A87A7B" w:rsidP="00946A46">
            <w:pPr>
              <w:numPr>
                <w:ilvl w:val="0"/>
                <w:numId w:val="52"/>
              </w:numPr>
              <w:ind w:left="318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778" w:type="dxa"/>
          </w:tcPr>
          <w:p w14:paraId="4E544710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Диаметр центрального промывочного отверстия, не менее, мм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1236FCCB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25,4</w:t>
            </w:r>
          </w:p>
        </w:tc>
      </w:tr>
      <w:tr w:rsidR="00A87A7B" w:rsidRPr="00D96142" w14:paraId="78BF1C11" w14:textId="77777777" w:rsidTr="009210D1">
        <w:trPr>
          <w:trHeight w:val="20"/>
        </w:trPr>
        <w:tc>
          <w:tcPr>
            <w:tcW w:w="567" w:type="dxa"/>
            <w:tcBorders>
              <w:left w:val="single" w:sz="12" w:space="0" w:color="auto"/>
            </w:tcBorders>
          </w:tcPr>
          <w:p w14:paraId="4A9FAF39" w14:textId="77777777" w:rsidR="00A87A7B" w:rsidRPr="00D96142" w:rsidRDefault="00A87A7B" w:rsidP="00946A46">
            <w:pPr>
              <w:numPr>
                <w:ilvl w:val="0"/>
                <w:numId w:val="52"/>
              </w:numPr>
              <w:ind w:left="318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778" w:type="dxa"/>
          </w:tcPr>
          <w:p w14:paraId="6B11F359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Наружный диаметр, не более, мм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2AB18EC6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140</w:t>
            </w:r>
          </w:p>
        </w:tc>
      </w:tr>
      <w:tr w:rsidR="00A87A7B" w:rsidRPr="00D96142" w14:paraId="62B66EC9" w14:textId="77777777" w:rsidTr="009210D1">
        <w:trPr>
          <w:trHeight w:val="20"/>
        </w:trPr>
        <w:tc>
          <w:tcPr>
            <w:tcW w:w="567" w:type="dxa"/>
            <w:tcBorders>
              <w:left w:val="single" w:sz="12" w:space="0" w:color="auto"/>
            </w:tcBorders>
          </w:tcPr>
          <w:p w14:paraId="56A4A5B8" w14:textId="77777777" w:rsidR="00A87A7B" w:rsidRPr="00D96142" w:rsidRDefault="00A87A7B" w:rsidP="00946A46">
            <w:pPr>
              <w:numPr>
                <w:ilvl w:val="0"/>
                <w:numId w:val="52"/>
              </w:numPr>
              <w:ind w:left="318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778" w:type="dxa"/>
          </w:tcPr>
          <w:p w14:paraId="05767344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Внутренний проходной диаметр после разбуривания, не менее, мм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2C30AF00" w14:textId="69916FC4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9</w:t>
            </w:r>
            <w:r w:rsidR="00964E24" w:rsidRPr="00D96142">
              <w:rPr>
                <w:rFonts w:eastAsia="Calibri"/>
                <w:sz w:val="24"/>
              </w:rPr>
              <w:t>5</w:t>
            </w:r>
            <w:r w:rsidR="00B34A0D" w:rsidRPr="00D96142">
              <w:rPr>
                <w:rFonts w:eastAsia="Calibri"/>
                <w:sz w:val="24"/>
              </w:rPr>
              <w:t xml:space="preserve"> </w:t>
            </w:r>
            <w:r w:rsidR="00D96142" w:rsidRPr="001A1AD5">
              <w:rPr>
                <w:rFonts w:eastAsia="Calibri"/>
                <w:b/>
                <w:sz w:val="24"/>
                <w:szCs w:val="24"/>
                <w:lang w:eastAsia="en-US"/>
              </w:rPr>
              <w:t>(изменяемое поле)</w:t>
            </w:r>
          </w:p>
        </w:tc>
      </w:tr>
      <w:tr w:rsidR="00A87A7B" w:rsidRPr="00D96142" w14:paraId="77C38AD1" w14:textId="77777777" w:rsidTr="009210D1">
        <w:trPr>
          <w:trHeight w:val="20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0BC5026B" w14:textId="77777777" w:rsidR="00A87A7B" w:rsidRPr="00D96142" w:rsidRDefault="00A87A7B" w:rsidP="00946A46">
            <w:pPr>
              <w:numPr>
                <w:ilvl w:val="0"/>
                <w:numId w:val="52"/>
              </w:numPr>
              <w:ind w:left="318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778" w:type="dxa"/>
            <w:tcBorders>
              <w:bottom w:val="single" w:sz="12" w:space="0" w:color="auto"/>
            </w:tcBorders>
          </w:tcPr>
          <w:p w14:paraId="1FFA7DD8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Длина, не более, мм</w:t>
            </w:r>
          </w:p>
        </w:tc>
        <w:tc>
          <w:tcPr>
            <w:tcW w:w="3543" w:type="dxa"/>
            <w:tcBorders>
              <w:bottom w:val="single" w:sz="12" w:space="0" w:color="auto"/>
              <w:right w:val="single" w:sz="12" w:space="0" w:color="auto"/>
            </w:tcBorders>
          </w:tcPr>
          <w:p w14:paraId="67BA7912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1000</w:t>
            </w:r>
          </w:p>
        </w:tc>
      </w:tr>
    </w:tbl>
    <w:p w14:paraId="23B1679E" w14:textId="30D73B71" w:rsidR="00A87A7B" w:rsidRPr="00D96142" w:rsidRDefault="00136146" w:rsidP="009E3113">
      <w:pPr>
        <w:pStyle w:val="afff5"/>
        <w:keepNext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368" w:name="_Toc453085271"/>
      <w:bookmarkStart w:id="369" w:name="_Toc74040677"/>
      <w:bookmarkStart w:id="370" w:name="_Toc80197712"/>
      <w:bookmarkStart w:id="371" w:name="_Toc82593233"/>
      <w:bookmarkStart w:id="372" w:name="_Toc82593438"/>
      <w:bookmarkStart w:id="373" w:name="_Toc89859077"/>
      <w:bookmarkStart w:id="374" w:name="_Toc89864603"/>
      <w:bookmarkStart w:id="375" w:name="_Toc453085291"/>
      <w:bookmarkStart w:id="376" w:name="_Toc453085281"/>
      <w:bookmarkStart w:id="377" w:name="_Toc453085287"/>
      <w:r w:rsidRPr="00D96142">
        <w:rPr>
          <w:rFonts w:ascii="Arial" w:hAnsi="Arial" w:cs="Arial"/>
          <w:b/>
          <w:i/>
          <w:sz w:val="20"/>
          <w:szCs w:val="24"/>
        </w:rPr>
        <w:lastRenderedPageBreak/>
        <w:t>БАШМАК</w:t>
      </w:r>
      <w:bookmarkEnd w:id="368"/>
      <w:r w:rsidRPr="00D96142">
        <w:rPr>
          <w:rFonts w:ascii="Arial" w:hAnsi="Arial" w:cs="Arial"/>
          <w:b/>
          <w:i/>
          <w:sz w:val="20"/>
          <w:szCs w:val="24"/>
        </w:rPr>
        <w:t xml:space="preserve"> ВРАЩАЮЩИЙСЯ С ХРАПОВЫМ МЕХАНИЗМОМ </w:t>
      </w:r>
      <w:bookmarkEnd w:id="369"/>
      <w:bookmarkEnd w:id="370"/>
      <w:bookmarkEnd w:id="371"/>
      <w:bookmarkEnd w:id="372"/>
      <w:bookmarkEnd w:id="373"/>
      <w:bookmarkEnd w:id="374"/>
    </w:p>
    <w:p w14:paraId="67E0DD41" w14:textId="77777777" w:rsidR="00A87A7B" w:rsidRPr="00D96142" w:rsidRDefault="00A87A7B" w:rsidP="00181E7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направления хвостовика в протяженном и осложненном открытом ств</w:t>
      </w:r>
      <w:r w:rsidR="009210D1" w:rsidRPr="00D96142">
        <w:rPr>
          <w:rFonts w:ascii="Times New Roman" w:eastAsia="Calibri" w:hAnsi="Times New Roman" w:cs="Times New Roman"/>
          <w:sz w:val="24"/>
          <w:szCs w:val="24"/>
        </w:rPr>
        <w:t>оле скважины в процессе спуска.</w:t>
      </w:r>
    </w:p>
    <w:p w14:paraId="3895040B" w14:textId="77777777" w:rsidR="00A87A7B" w:rsidRPr="00D96142" w:rsidRDefault="00A87A7B" w:rsidP="009210D1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внизу компоновки хвостовика. В конструкцию входит храповый/байонетный механизм, позволяющий при осевой сжимающей нагрузке, производить вращение его наконечника на определенный угол.</w:t>
      </w:r>
    </w:p>
    <w:p w14:paraId="47C8F662" w14:textId="77777777" w:rsidR="00A92FAB" w:rsidRPr="00D96142" w:rsidRDefault="00A92FAB" w:rsidP="0024438D">
      <w:pPr>
        <w:pStyle w:val="ac"/>
        <w:spacing w:before="120" w:beforeAutospacing="0" w:after="60" w:afterAutospacing="0"/>
        <w:jc w:val="right"/>
        <w:rPr>
          <w:rFonts w:ascii="Arial" w:eastAsia="Calibri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17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5671"/>
        <w:gridCol w:w="3544"/>
      </w:tblGrid>
      <w:tr w:rsidR="00A87A7B" w:rsidRPr="00D96142" w14:paraId="6C9B14F4" w14:textId="77777777" w:rsidTr="00C06368">
        <w:trPr>
          <w:trHeight w:val="340"/>
          <w:tblHeader/>
        </w:trPr>
        <w:tc>
          <w:tcPr>
            <w:tcW w:w="566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3A0E605" w14:textId="77777777" w:rsidR="00A87A7B" w:rsidRPr="00D96142" w:rsidRDefault="00181E75" w:rsidP="00181E75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671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EA50E2E" w14:textId="77777777" w:rsidR="00A87A7B" w:rsidRPr="00D96142" w:rsidRDefault="00181E75" w:rsidP="00181E75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544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D1DD5AD" w14:textId="77777777" w:rsidR="00A87A7B" w:rsidRPr="00D96142" w:rsidRDefault="00181E75" w:rsidP="00181E75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A87A7B" w:rsidRPr="00D96142" w14:paraId="0CE53324" w14:textId="77777777" w:rsidTr="00833165">
        <w:trPr>
          <w:trHeight w:val="276"/>
        </w:trPr>
        <w:tc>
          <w:tcPr>
            <w:tcW w:w="566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47FBCF2" w14:textId="77777777" w:rsidR="00A87A7B" w:rsidRPr="00D96142" w:rsidRDefault="00A87A7B" w:rsidP="00A87A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671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3803D66" w14:textId="77777777" w:rsidR="00A87A7B" w:rsidRPr="00D96142" w:rsidRDefault="00A87A7B" w:rsidP="00A87A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9C02F58" w14:textId="77777777" w:rsidR="00A87A7B" w:rsidRPr="00D96142" w:rsidRDefault="00A87A7B" w:rsidP="00A87A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A87A7B" w:rsidRPr="00D96142" w14:paraId="7692D0A7" w14:textId="77777777" w:rsidTr="00833165">
        <w:tc>
          <w:tcPr>
            <w:tcW w:w="566" w:type="dxa"/>
            <w:tcBorders>
              <w:top w:val="single" w:sz="12" w:space="0" w:color="auto"/>
            </w:tcBorders>
          </w:tcPr>
          <w:p w14:paraId="4FE79C55" w14:textId="77777777" w:rsidR="00A87A7B" w:rsidRPr="00D96142" w:rsidRDefault="00A87A7B" w:rsidP="00EE31C1">
            <w:pPr>
              <w:numPr>
                <w:ilvl w:val="0"/>
                <w:numId w:val="40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top w:val="single" w:sz="12" w:space="0" w:color="auto"/>
            </w:tcBorders>
          </w:tcPr>
          <w:p w14:paraId="036541D3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Башмак разбуриваемый</w:t>
            </w:r>
          </w:p>
        </w:tc>
        <w:tc>
          <w:tcPr>
            <w:tcW w:w="3544" w:type="dxa"/>
            <w:tcBorders>
              <w:top w:val="single" w:sz="12" w:space="0" w:color="auto"/>
            </w:tcBorders>
          </w:tcPr>
          <w:p w14:paraId="5E9AE011" w14:textId="52153E20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Да /Нет</w:t>
            </w:r>
            <w:r w:rsidR="00676DEB" w:rsidRPr="00D9614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D96142" w:rsidRPr="00E657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A87A7B" w:rsidRPr="00D96142" w14:paraId="4B8DEA3B" w14:textId="77777777" w:rsidTr="00833165">
        <w:tc>
          <w:tcPr>
            <w:tcW w:w="566" w:type="dxa"/>
          </w:tcPr>
          <w:p w14:paraId="795B86C2" w14:textId="77777777" w:rsidR="00A87A7B" w:rsidRPr="00D96142" w:rsidRDefault="00A87A7B" w:rsidP="00EE31C1">
            <w:pPr>
              <w:numPr>
                <w:ilvl w:val="0"/>
                <w:numId w:val="40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474DB67D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Материал изготовления направляющей части</w:t>
            </w:r>
          </w:p>
        </w:tc>
        <w:tc>
          <w:tcPr>
            <w:tcW w:w="3544" w:type="dxa"/>
          </w:tcPr>
          <w:p w14:paraId="0B5EB68D" w14:textId="7461EFEA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Легко разбуриваемый металл</w:t>
            </w:r>
            <w:r w:rsidR="00676DEB" w:rsidRPr="00D9614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D96142" w:rsidRPr="00E657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A87A7B" w:rsidRPr="00D96142" w14:paraId="76BE6723" w14:textId="77777777" w:rsidTr="00833165">
        <w:tc>
          <w:tcPr>
            <w:tcW w:w="566" w:type="dxa"/>
          </w:tcPr>
          <w:p w14:paraId="1E5FBD51" w14:textId="77777777" w:rsidR="00A87A7B" w:rsidRPr="00D96142" w:rsidRDefault="00A87A7B" w:rsidP="00EE31C1">
            <w:pPr>
              <w:numPr>
                <w:ilvl w:val="0"/>
                <w:numId w:val="40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59EE84C5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Время фрезерования/разбуривания внутренних деталей, не более, час</w:t>
            </w:r>
          </w:p>
        </w:tc>
        <w:tc>
          <w:tcPr>
            <w:tcW w:w="3544" w:type="dxa"/>
          </w:tcPr>
          <w:p w14:paraId="2E686A2F" w14:textId="1BD64F79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  <w:r w:rsidR="00676DEB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E657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A87A7B" w:rsidRPr="00D96142" w14:paraId="71977532" w14:textId="77777777" w:rsidTr="00833165">
        <w:tc>
          <w:tcPr>
            <w:tcW w:w="566" w:type="dxa"/>
          </w:tcPr>
          <w:p w14:paraId="0187904C" w14:textId="77777777" w:rsidR="00A87A7B" w:rsidRPr="00D96142" w:rsidRDefault="00A87A7B" w:rsidP="00EE31C1">
            <w:pPr>
              <w:numPr>
                <w:ilvl w:val="0"/>
                <w:numId w:val="40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48B75A59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Способ проворота направляющей части</w:t>
            </w:r>
          </w:p>
        </w:tc>
        <w:tc>
          <w:tcPr>
            <w:tcW w:w="3544" w:type="dxa"/>
          </w:tcPr>
          <w:p w14:paraId="3D11DEA7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Созданием осевой сжимающей нагрузки на направляющую часть башмака</w:t>
            </w:r>
          </w:p>
        </w:tc>
      </w:tr>
      <w:tr w:rsidR="00A87A7B" w:rsidRPr="00D96142" w14:paraId="088B807D" w14:textId="77777777" w:rsidTr="00833165">
        <w:tc>
          <w:tcPr>
            <w:tcW w:w="566" w:type="dxa"/>
          </w:tcPr>
          <w:p w14:paraId="5A77F8C5" w14:textId="77777777" w:rsidR="00A87A7B" w:rsidRPr="00D96142" w:rsidRDefault="00A87A7B" w:rsidP="00EE31C1">
            <w:pPr>
              <w:numPr>
                <w:ilvl w:val="0"/>
                <w:numId w:val="40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478F9647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Особенности конструкции</w:t>
            </w:r>
          </w:p>
        </w:tc>
        <w:tc>
          <w:tcPr>
            <w:tcW w:w="3544" w:type="dxa"/>
          </w:tcPr>
          <w:p w14:paraId="6A84ED2B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Вращение направляющей части должно осуществляться с осевым перемещением, без вызова циркуляции</w:t>
            </w:r>
          </w:p>
        </w:tc>
      </w:tr>
      <w:tr w:rsidR="00A87A7B" w:rsidRPr="00D96142" w14:paraId="384A50E9" w14:textId="77777777" w:rsidTr="00833165">
        <w:tc>
          <w:tcPr>
            <w:tcW w:w="566" w:type="dxa"/>
          </w:tcPr>
          <w:p w14:paraId="6ACCE42B" w14:textId="77777777" w:rsidR="00A87A7B" w:rsidRPr="00D96142" w:rsidRDefault="00A87A7B" w:rsidP="00EE31C1">
            <w:pPr>
              <w:numPr>
                <w:ilvl w:val="0"/>
                <w:numId w:val="40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515A3EA1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Наличие возвратной пружины</w:t>
            </w:r>
          </w:p>
        </w:tc>
        <w:tc>
          <w:tcPr>
            <w:tcW w:w="3544" w:type="dxa"/>
          </w:tcPr>
          <w:p w14:paraId="0E218DD1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Да</w:t>
            </w:r>
          </w:p>
        </w:tc>
      </w:tr>
      <w:tr w:rsidR="00A87A7B" w:rsidRPr="00D96142" w14:paraId="019C7DEF" w14:textId="77777777" w:rsidTr="00833165">
        <w:tc>
          <w:tcPr>
            <w:tcW w:w="566" w:type="dxa"/>
          </w:tcPr>
          <w:p w14:paraId="160EC726" w14:textId="77777777" w:rsidR="00A87A7B" w:rsidRPr="00D96142" w:rsidRDefault="00A87A7B" w:rsidP="00EE31C1">
            <w:pPr>
              <w:numPr>
                <w:ilvl w:val="0"/>
                <w:numId w:val="40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4FFAC1BD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Осевая сжимающая нагрузка, выдерживаемая устройством (в т.ч. торцевой частью (насадкой), с сохранением рабочих характеристик, не менее, т</w:t>
            </w:r>
          </w:p>
        </w:tc>
        <w:tc>
          <w:tcPr>
            <w:tcW w:w="3544" w:type="dxa"/>
          </w:tcPr>
          <w:p w14:paraId="61E74DB2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</w:tr>
      <w:tr w:rsidR="00A87A7B" w:rsidRPr="00D96142" w14:paraId="278E4F5A" w14:textId="77777777" w:rsidTr="00833165">
        <w:tc>
          <w:tcPr>
            <w:tcW w:w="566" w:type="dxa"/>
          </w:tcPr>
          <w:p w14:paraId="6B97EC40" w14:textId="77777777" w:rsidR="00A87A7B" w:rsidRPr="00D96142" w:rsidRDefault="00A87A7B" w:rsidP="00EE31C1">
            <w:pPr>
              <w:numPr>
                <w:ilvl w:val="0"/>
                <w:numId w:val="40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3E4F3675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Исполнение направляющей части</w:t>
            </w:r>
          </w:p>
        </w:tc>
        <w:tc>
          <w:tcPr>
            <w:tcW w:w="3544" w:type="dxa"/>
          </w:tcPr>
          <w:p w14:paraId="7FE8F866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С закруглением в одну сторону (эксцентричное)</w:t>
            </w:r>
          </w:p>
        </w:tc>
      </w:tr>
      <w:tr w:rsidR="00A87A7B" w:rsidRPr="00D96142" w14:paraId="7DCA3263" w14:textId="77777777" w:rsidTr="00833165">
        <w:tc>
          <w:tcPr>
            <w:tcW w:w="566" w:type="dxa"/>
          </w:tcPr>
          <w:p w14:paraId="1986F18F" w14:textId="77777777" w:rsidR="00A87A7B" w:rsidRPr="00D96142" w:rsidRDefault="00A87A7B" w:rsidP="00EE31C1">
            <w:pPr>
              <w:numPr>
                <w:ilvl w:val="0"/>
                <w:numId w:val="40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68EDC7D3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Угол скошенного конца эксцентричной направляющей части в одну сторону, градусов</w:t>
            </w:r>
          </w:p>
        </w:tc>
        <w:tc>
          <w:tcPr>
            <w:tcW w:w="3544" w:type="dxa"/>
          </w:tcPr>
          <w:p w14:paraId="0517D16F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25÷60</w:t>
            </w:r>
          </w:p>
        </w:tc>
      </w:tr>
      <w:tr w:rsidR="00A87A7B" w:rsidRPr="00D96142" w14:paraId="6E237F4A" w14:textId="77777777" w:rsidTr="00833165">
        <w:tc>
          <w:tcPr>
            <w:tcW w:w="566" w:type="dxa"/>
          </w:tcPr>
          <w:p w14:paraId="50FC0077" w14:textId="77777777" w:rsidR="00A87A7B" w:rsidRPr="00D96142" w:rsidRDefault="00A87A7B" w:rsidP="00EE31C1">
            <w:pPr>
              <w:numPr>
                <w:ilvl w:val="0"/>
                <w:numId w:val="40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6EAAC2D9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Угол проворота направляющей части, без включения циркуляции, за одно возвратно-поступательное движение обсадной колонны, град.</w:t>
            </w:r>
          </w:p>
        </w:tc>
        <w:tc>
          <w:tcPr>
            <w:tcW w:w="3544" w:type="dxa"/>
          </w:tcPr>
          <w:p w14:paraId="2801F512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22,5 ÷ 90</w:t>
            </w:r>
          </w:p>
        </w:tc>
      </w:tr>
      <w:tr w:rsidR="00A87A7B" w:rsidRPr="00D96142" w14:paraId="4C4B6C73" w14:textId="77777777" w:rsidTr="00833165">
        <w:tc>
          <w:tcPr>
            <w:tcW w:w="566" w:type="dxa"/>
          </w:tcPr>
          <w:p w14:paraId="62D72C39" w14:textId="77777777" w:rsidR="00A87A7B" w:rsidRPr="00D96142" w:rsidRDefault="00A87A7B" w:rsidP="00EE31C1">
            <w:pPr>
              <w:numPr>
                <w:ilvl w:val="0"/>
                <w:numId w:val="40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73C867BD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Минимальное количество промывочных отверстий, шт.</w:t>
            </w:r>
          </w:p>
        </w:tc>
        <w:tc>
          <w:tcPr>
            <w:tcW w:w="3544" w:type="dxa"/>
          </w:tcPr>
          <w:p w14:paraId="6A40A01D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</w:tr>
      <w:tr w:rsidR="00A87A7B" w:rsidRPr="00D96142" w14:paraId="369BF37C" w14:textId="77777777" w:rsidTr="00833165">
        <w:tc>
          <w:tcPr>
            <w:tcW w:w="566" w:type="dxa"/>
          </w:tcPr>
          <w:p w14:paraId="048C518C" w14:textId="77777777" w:rsidR="00A87A7B" w:rsidRPr="00D96142" w:rsidRDefault="00A87A7B" w:rsidP="00EE31C1">
            <w:pPr>
              <w:numPr>
                <w:ilvl w:val="0"/>
                <w:numId w:val="40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16210C34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Расположение промывочных отверстий</w:t>
            </w:r>
          </w:p>
        </w:tc>
        <w:tc>
          <w:tcPr>
            <w:tcW w:w="3544" w:type="dxa"/>
          </w:tcPr>
          <w:p w14:paraId="0CDDDE0B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В центре и сбоку</w:t>
            </w:r>
          </w:p>
        </w:tc>
      </w:tr>
      <w:tr w:rsidR="00A87A7B" w:rsidRPr="00D96142" w14:paraId="5892F471" w14:textId="77777777" w:rsidTr="00833165">
        <w:tc>
          <w:tcPr>
            <w:tcW w:w="566" w:type="dxa"/>
          </w:tcPr>
          <w:p w14:paraId="17D8AB53" w14:textId="77777777" w:rsidR="00A87A7B" w:rsidRPr="00D96142" w:rsidRDefault="00A87A7B" w:rsidP="00EE31C1">
            <w:pPr>
              <w:numPr>
                <w:ilvl w:val="0"/>
                <w:numId w:val="40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6E31495E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Диаметр центрального промывочного отверстия, не менее, мм</w:t>
            </w:r>
          </w:p>
        </w:tc>
        <w:tc>
          <w:tcPr>
            <w:tcW w:w="3544" w:type="dxa"/>
          </w:tcPr>
          <w:p w14:paraId="73D8A085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25,4</w:t>
            </w:r>
          </w:p>
        </w:tc>
      </w:tr>
      <w:tr w:rsidR="00A87A7B" w:rsidRPr="00D96142" w14:paraId="27023826" w14:textId="77777777" w:rsidTr="00833165">
        <w:tc>
          <w:tcPr>
            <w:tcW w:w="566" w:type="dxa"/>
          </w:tcPr>
          <w:p w14:paraId="18B88312" w14:textId="77777777" w:rsidR="00A87A7B" w:rsidRPr="00D96142" w:rsidRDefault="00A87A7B" w:rsidP="00EE31C1">
            <w:pPr>
              <w:numPr>
                <w:ilvl w:val="0"/>
                <w:numId w:val="40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79891237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Общая площадь циркуляционных отверстий, не менее, мм</w:t>
            </w:r>
            <w:r w:rsidRPr="00E657F6">
              <w:rPr>
                <w:rFonts w:ascii="Times New Roman" w:eastAsia="Calibri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3544" w:type="dxa"/>
          </w:tcPr>
          <w:p w14:paraId="1A8CCF87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1500</w:t>
            </w:r>
          </w:p>
        </w:tc>
      </w:tr>
      <w:tr w:rsidR="00A87A7B" w:rsidRPr="00D96142" w14:paraId="116C40B8" w14:textId="77777777" w:rsidTr="00833165">
        <w:tc>
          <w:tcPr>
            <w:tcW w:w="566" w:type="dxa"/>
          </w:tcPr>
          <w:p w14:paraId="1B30D5EF" w14:textId="77777777" w:rsidR="00A87A7B" w:rsidRPr="00D96142" w:rsidRDefault="00A87A7B" w:rsidP="00EE31C1">
            <w:pPr>
              <w:numPr>
                <w:ilvl w:val="0"/>
                <w:numId w:val="40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3B8BFA48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Наружный диаметр, не более, мм</w:t>
            </w:r>
          </w:p>
        </w:tc>
        <w:tc>
          <w:tcPr>
            <w:tcW w:w="3544" w:type="dxa"/>
          </w:tcPr>
          <w:p w14:paraId="040D6870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140</w:t>
            </w:r>
          </w:p>
        </w:tc>
      </w:tr>
      <w:tr w:rsidR="00A87A7B" w:rsidRPr="00D96142" w14:paraId="427E337A" w14:textId="77777777" w:rsidTr="00833165">
        <w:tc>
          <w:tcPr>
            <w:tcW w:w="566" w:type="dxa"/>
          </w:tcPr>
          <w:p w14:paraId="00FB96E2" w14:textId="77777777" w:rsidR="00A87A7B" w:rsidRPr="00D96142" w:rsidRDefault="00A87A7B" w:rsidP="00EE31C1">
            <w:pPr>
              <w:numPr>
                <w:ilvl w:val="0"/>
                <w:numId w:val="40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4ED80CE1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Внутренний проходной диаметр после разбуривания, не менее, мм</w:t>
            </w:r>
          </w:p>
        </w:tc>
        <w:tc>
          <w:tcPr>
            <w:tcW w:w="3544" w:type="dxa"/>
          </w:tcPr>
          <w:p w14:paraId="5172F718" w14:textId="0EBC4E08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9</w:t>
            </w:r>
            <w:r w:rsidR="00964E24" w:rsidRPr="00D96142">
              <w:rPr>
                <w:rFonts w:ascii="Times New Roman" w:eastAsia="Calibri" w:hAnsi="Times New Roman" w:cs="Times New Roman"/>
                <w:sz w:val="24"/>
              </w:rPr>
              <w:t>5</w:t>
            </w:r>
            <w:r w:rsidR="005B2A36" w:rsidRPr="00D9614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D96142" w:rsidRPr="00E657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</w:tbl>
    <w:p w14:paraId="7E89AE67" w14:textId="77777777" w:rsidR="00A87A7B" w:rsidRPr="00D96142" w:rsidRDefault="00136146" w:rsidP="009E3113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378" w:name="_Toc453085277"/>
      <w:bookmarkStart w:id="379" w:name="_Toc74040678"/>
      <w:bookmarkStart w:id="380" w:name="_Toc80197713"/>
      <w:bookmarkStart w:id="381" w:name="_Toc82593234"/>
      <w:bookmarkStart w:id="382" w:name="_Toc82593439"/>
      <w:bookmarkStart w:id="383" w:name="_Toc89859078"/>
      <w:bookmarkStart w:id="384" w:name="_Toc89864604"/>
      <w:r w:rsidRPr="00D96142">
        <w:rPr>
          <w:rFonts w:ascii="Arial" w:hAnsi="Arial" w:cs="Arial"/>
          <w:b/>
          <w:i/>
          <w:sz w:val="20"/>
          <w:szCs w:val="24"/>
        </w:rPr>
        <w:t>ЦЕНТРАТОР</w:t>
      </w:r>
      <w:bookmarkEnd w:id="378"/>
      <w:r w:rsidRPr="00D96142">
        <w:rPr>
          <w:rFonts w:ascii="Arial" w:hAnsi="Arial" w:cs="Arial"/>
          <w:b/>
          <w:i/>
          <w:sz w:val="20"/>
          <w:szCs w:val="24"/>
        </w:rPr>
        <w:t xml:space="preserve"> ЦЕЛЬНЫЙ РЕССОРНЫЙ СО СТОПОРНЫМИ КОЛЬЦАМИ</w:t>
      </w:r>
      <w:bookmarkEnd w:id="379"/>
      <w:bookmarkEnd w:id="380"/>
      <w:bookmarkEnd w:id="381"/>
      <w:bookmarkEnd w:id="382"/>
      <w:bookmarkEnd w:id="383"/>
      <w:bookmarkEnd w:id="384"/>
    </w:p>
    <w:p w14:paraId="02F49285" w14:textId="77777777" w:rsidR="00A87A7B" w:rsidRPr="00D96142" w:rsidRDefault="00A87A7B" w:rsidP="00181E7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снижения риска возникновения дифференциального прихвата в открытом стволе, а также для обеспечения равномерного кольцевого зазора в интервале цементирования. Центраторы и стопорные кольца устанавливаются на обсадные трубы. </w:t>
      </w:r>
      <w:r w:rsidRPr="00D96142">
        <w:rPr>
          <w:rFonts w:ascii="Times New Roman" w:eastAsia="Calibri" w:hAnsi="Times New Roman" w:cs="Times New Roman"/>
          <w:sz w:val="24"/>
          <w:szCs w:val="24"/>
        </w:rPr>
        <w:lastRenderedPageBreak/>
        <w:t>Стопорные кольца препятствуют осевому перемещению центратора по обсадной трубе и нарушению плановой степени центрирования обсадной трубы.</w:t>
      </w:r>
    </w:p>
    <w:p w14:paraId="7BA59769" w14:textId="6E230909" w:rsidR="00A87A7B" w:rsidRPr="00D96142" w:rsidRDefault="00A87A7B" w:rsidP="00181E7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Поставляются в количестве, которое определяется на </w:t>
      </w:r>
      <w:r w:rsidR="00A43499">
        <w:rPr>
          <w:rFonts w:ascii="Times New Roman" w:eastAsia="Calibri" w:hAnsi="Times New Roman" w:cs="Times New Roman"/>
          <w:sz w:val="24"/>
          <w:szCs w:val="24"/>
        </w:rPr>
        <w:t>основе собственного специального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программного обеспечения</w:t>
      </w:r>
      <w:r w:rsidR="009356BB">
        <w:rPr>
          <w:rFonts w:ascii="Times New Roman" w:eastAsia="Calibri" w:hAnsi="Times New Roman" w:cs="Times New Roman"/>
          <w:sz w:val="24"/>
          <w:szCs w:val="24"/>
        </w:rPr>
        <w:t xml:space="preserve"> Порядчика</w:t>
      </w:r>
      <w:r w:rsidRPr="00D9614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AAE7F99" w14:textId="573EE7D0" w:rsidR="00A87A7B" w:rsidRPr="00D96142" w:rsidRDefault="00A87A7B" w:rsidP="00181E7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Центраторы и стопорные кольца должны быть предоставлены для 114,3</w:t>
      </w:r>
      <w:r w:rsidR="00E657F6">
        <w:rPr>
          <w:rFonts w:ascii="Times New Roman" w:eastAsia="Calibri" w:hAnsi="Times New Roman" w:cs="Times New Roman"/>
          <w:sz w:val="24"/>
          <w:szCs w:val="24"/>
        </w:rPr>
        <w:t> </w:t>
      </w:r>
      <w:r w:rsidRPr="00D96142">
        <w:rPr>
          <w:rFonts w:ascii="Times New Roman" w:eastAsia="Calibri" w:hAnsi="Times New Roman" w:cs="Times New Roman"/>
          <w:sz w:val="24"/>
          <w:szCs w:val="24"/>
        </w:rPr>
        <w:t>мм обсадной трубы в количестве, обеспечивающем степень центрирования (в месте максимального прогиба обсадной трубы между центраторами), в интервале без цементирования, не менее 20%.</w:t>
      </w:r>
    </w:p>
    <w:p w14:paraId="3361E314" w14:textId="4C67955B" w:rsidR="00C324D1" w:rsidRPr="00D96142" w:rsidRDefault="00C324D1" w:rsidP="00181E7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Центратор с двух сторон крепится стопорными кольцами. Продольное перемещение центратора между закрепленными кольцами должно быть не менее 100</w:t>
      </w:r>
      <w:r w:rsidR="00E657F6">
        <w:rPr>
          <w:rFonts w:ascii="Times New Roman" w:eastAsia="Calibri" w:hAnsi="Times New Roman" w:cs="Times New Roman"/>
          <w:sz w:val="24"/>
          <w:szCs w:val="24"/>
        </w:rPr>
        <w:t> </w:t>
      </w:r>
      <w:r w:rsidRPr="00D96142">
        <w:rPr>
          <w:rFonts w:ascii="Times New Roman" w:eastAsia="Calibri" w:hAnsi="Times New Roman" w:cs="Times New Roman"/>
          <w:sz w:val="24"/>
          <w:szCs w:val="24"/>
        </w:rPr>
        <w:t>мм и не более 200</w:t>
      </w:r>
      <w:r w:rsidR="00E657F6">
        <w:rPr>
          <w:rFonts w:ascii="Times New Roman" w:eastAsia="Calibri" w:hAnsi="Times New Roman" w:cs="Times New Roman"/>
          <w:sz w:val="24"/>
          <w:szCs w:val="24"/>
        </w:rPr>
        <w:t> </w:t>
      </w:r>
      <w:r w:rsidRPr="00D96142">
        <w:rPr>
          <w:rFonts w:ascii="Times New Roman" w:eastAsia="Calibri" w:hAnsi="Times New Roman" w:cs="Times New Roman"/>
          <w:sz w:val="24"/>
          <w:szCs w:val="24"/>
        </w:rPr>
        <w:t>мм. Центратор должен свободно вращаться на обсадной трубе.</w:t>
      </w:r>
    </w:p>
    <w:p w14:paraId="4D514F94" w14:textId="3CD9B25B" w:rsidR="00C324D1" w:rsidRPr="00D96142" w:rsidRDefault="00304C96" w:rsidP="0083316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Сварной шов (при наличии) </w:t>
      </w:r>
      <w:r w:rsidR="00C324D1" w:rsidRPr="00D96142">
        <w:rPr>
          <w:rFonts w:ascii="Times New Roman" w:eastAsia="Calibri" w:hAnsi="Times New Roman" w:cs="Times New Roman"/>
          <w:sz w:val="24"/>
          <w:szCs w:val="24"/>
        </w:rPr>
        <w:t>на центраторе и фиксирующие штифты после установки на базовую трубу должны выступать над внешней поверхностью центратора и стопорного кольца не более, чем на 1</w:t>
      </w:r>
      <w:r w:rsidR="00E657F6">
        <w:rPr>
          <w:rFonts w:ascii="Times New Roman" w:eastAsia="Calibri" w:hAnsi="Times New Roman" w:cs="Times New Roman"/>
          <w:sz w:val="24"/>
          <w:szCs w:val="24"/>
        </w:rPr>
        <w:t> </w:t>
      </w:r>
      <w:r w:rsidR="00C324D1" w:rsidRPr="00D96142">
        <w:rPr>
          <w:rFonts w:ascii="Times New Roman" w:eastAsia="Calibri" w:hAnsi="Times New Roman" w:cs="Times New Roman"/>
          <w:sz w:val="24"/>
          <w:szCs w:val="24"/>
        </w:rPr>
        <w:t>мм.</w:t>
      </w:r>
    </w:p>
    <w:p w14:paraId="4366CE63" w14:textId="77777777" w:rsidR="00A92FAB" w:rsidRPr="00D96142" w:rsidRDefault="00A92FAB" w:rsidP="0024438D">
      <w:pPr>
        <w:pStyle w:val="ac"/>
        <w:spacing w:before="120" w:beforeAutospacing="0" w:after="60" w:afterAutospacing="0"/>
        <w:jc w:val="right"/>
        <w:rPr>
          <w:rFonts w:ascii="Arial" w:eastAsia="Calibri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18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70"/>
        <w:gridCol w:w="3544"/>
      </w:tblGrid>
      <w:tr w:rsidR="00A87A7B" w:rsidRPr="00D96142" w14:paraId="7B051DA7" w14:textId="77777777" w:rsidTr="00C06368">
        <w:trPr>
          <w:trHeight w:val="34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A087BD6" w14:textId="77777777" w:rsidR="00A87A7B" w:rsidRPr="00D96142" w:rsidRDefault="00181E75" w:rsidP="00181E75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670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283B2B6" w14:textId="77777777" w:rsidR="00A87A7B" w:rsidRPr="00D96142" w:rsidRDefault="00181E75" w:rsidP="00181E75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544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16BAE28" w14:textId="77777777" w:rsidR="00A87A7B" w:rsidRPr="00D96142" w:rsidRDefault="00181E75" w:rsidP="00181E75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A87A7B" w:rsidRPr="00D96142" w14:paraId="2055B651" w14:textId="77777777" w:rsidTr="00833165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E4F89CE" w14:textId="77777777" w:rsidR="00A87A7B" w:rsidRPr="00D96142" w:rsidRDefault="00A87A7B" w:rsidP="00A87A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C665A50" w14:textId="77777777" w:rsidR="00A87A7B" w:rsidRPr="00D96142" w:rsidRDefault="00A87A7B" w:rsidP="00A87A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DA36490" w14:textId="77777777" w:rsidR="00A87A7B" w:rsidRPr="00D96142" w:rsidRDefault="00A87A7B" w:rsidP="00A87A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A87A7B" w:rsidRPr="00D96142" w14:paraId="7090953C" w14:textId="77777777" w:rsidTr="00833165">
        <w:tc>
          <w:tcPr>
            <w:tcW w:w="567" w:type="dxa"/>
            <w:tcBorders>
              <w:top w:val="single" w:sz="12" w:space="0" w:color="auto"/>
            </w:tcBorders>
          </w:tcPr>
          <w:p w14:paraId="133FF847" w14:textId="77777777" w:rsidR="00A87A7B" w:rsidRPr="00D96142" w:rsidRDefault="00A87A7B" w:rsidP="00EE31C1">
            <w:pPr>
              <w:numPr>
                <w:ilvl w:val="0"/>
                <w:numId w:val="50"/>
              </w:numPr>
              <w:spacing w:after="0" w:line="240" w:lineRule="auto"/>
              <w:ind w:left="459" w:hanging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12" w:space="0" w:color="auto"/>
            </w:tcBorders>
          </w:tcPr>
          <w:p w14:paraId="18246DC6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Тип центратора</w:t>
            </w:r>
          </w:p>
        </w:tc>
        <w:tc>
          <w:tcPr>
            <w:tcW w:w="3544" w:type="dxa"/>
            <w:tcBorders>
              <w:top w:val="single" w:sz="12" w:space="0" w:color="auto"/>
            </w:tcBorders>
          </w:tcPr>
          <w:p w14:paraId="4893FE53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Рессорный дугообразный (без прогиба на планках).</w:t>
            </w:r>
          </w:p>
        </w:tc>
      </w:tr>
      <w:tr w:rsidR="00A87A7B" w:rsidRPr="00D96142" w14:paraId="4F06D2D7" w14:textId="77777777" w:rsidTr="00833165">
        <w:tc>
          <w:tcPr>
            <w:tcW w:w="567" w:type="dxa"/>
          </w:tcPr>
          <w:p w14:paraId="75BA0BE4" w14:textId="77777777" w:rsidR="00A87A7B" w:rsidRPr="00D96142" w:rsidRDefault="00A87A7B" w:rsidP="00EE31C1">
            <w:pPr>
              <w:numPr>
                <w:ilvl w:val="0"/>
                <w:numId w:val="50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D6715A6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Конструкция центратора и стопорного кольца</w:t>
            </w:r>
          </w:p>
        </w:tc>
        <w:tc>
          <w:tcPr>
            <w:tcW w:w="3544" w:type="dxa"/>
          </w:tcPr>
          <w:p w14:paraId="76B669D4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Из цельного отрезка трубы или из цельного листа металла.</w:t>
            </w:r>
          </w:p>
        </w:tc>
      </w:tr>
      <w:tr w:rsidR="00A87A7B" w:rsidRPr="00D96142" w14:paraId="4ED61747" w14:textId="77777777" w:rsidTr="00833165">
        <w:tc>
          <w:tcPr>
            <w:tcW w:w="567" w:type="dxa"/>
          </w:tcPr>
          <w:p w14:paraId="53D36070" w14:textId="77777777" w:rsidR="00A87A7B" w:rsidRPr="00D96142" w:rsidRDefault="00A87A7B" w:rsidP="00EE31C1">
            <w:pPr>
              <w:numPr>
                <w:ilvl w:val="0"/>
                <w:numId w:val="50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F279CD3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Формованный или скругленный профиль рессоры в поперечном сечении. Прямой профиль рессоры не допускается.</w:t>
            </w:r>
          </w:p>
          <w:p w14:paraId="5DB83952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object w:dxaOrig="10290" w:dyaOrig="2385" w14:anchorId="0BEFD1D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in;height:46.5pt" o:ole="">
                  <v:imagedata r:id="rId22" o:title=""/>
                </v:shape>
                <o:OLEObject Type="Embed" ProgID="PBrush" ShapeID="_x0000_i1025" DrawAspect="Content" ObjectID="_1709019009" r:id="rId23"/>
              </w:object>
            </w:r>
          </w:p>
        </w:tc>
        <w:tc>
          <w:tcPr>
            <w:tcW w:w="3544" w:type="dxa"/>
          </w:tcPr>
          <w:p w14:paraId="7F7BE390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Да</w:t>
            </w:r>
          </w:p>
        </w:tc>
      </w:tr>
      <w:tr w:rsidR="00A87A7B" w:rsidRPr="00D96142" w14:paraId="3ED9E665" w14:textId="77777777" w:rsidTr="00833165">
        <w:tc>
          <w:tcPr>
            <w:tcW w:w="567" w:type="dxa"/>
          </w:tcPr>
          <w:p w14:paraId="0647E453" w14:textId="77777777" w:rsidR="00A87A7B" w:rsidRPr="00D96142" w:rsidRDefault="00A87A7B" w:rsidP="00EE31C1">
            <w:pPr>
              <w:numPr>
                <w:ilvl w:val="0"/>
                <w:numId w:val="50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F0EFC5A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Материал центратора</w:t>
            </w:r>
          </w:p>
        </w:tc>
        <w:tc>
          <w:tcPr>
            <w:tcW w:w="3544" w:type="dxa"/>
          </w:tcPr>
          <w:p w14:paraId="4CF3C503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Сталь с упругими (пружинными) свойствами</w:t>
            </w:r>
          </w:p>
        </w:tc>
      </w:tr>
      <w:tr w:rsidR="00A87A7B" w:rsidRPr="00D96142" w14:paraId="0A3C50C7" w14:textId="77777777" w:rsidTr="00833165">
        <w:tc>
          <w:tcPr>
            <w:tcW w:w="567" w:type="dxa"/>
          </w:tcPr>
          <w:p w14:paraId="48689685" w14:textId="77777777" w:rsidR="00A87A7B" w:rsidRPr="00D96142" w:rsidRDefault="00A87A7B" w:rsidP="00EE31C1">
            <w:pPr>
              <w:numPr>
                <w:ilvl w:val="0"/>
                <w:numId w:val="50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F634062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Твердость материала центратора по Роквеллу, HRC</w:t>
            </w:r>
          </w:p>
        </w:tc>
        <w:tc>
          <w:tcPr>
            <w:tcW w:w="3544" w:type="dxa"/>
          </w:tcPr>
          <w:p w14:paraId="4DA9E829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35÷42</w:t>
            </w:r>
          </w:p>
        </w:tc>
      </w:tr>
      <w:tr w:rsidR="00A87A7B" w:rsidRPr="00D96142" w14:paraId="09B06DA2" w14:textId="77777777" w:rsidTr="00833165">
        <w:tc>
          <w:tcPr>
            <w:tcW w:w="567" w:type="dxa"/>
          </w:tcPr>
          <w:p w14:paraId="46F39AA4" w14:textId="77777777" w:rsidR="00A87A7B" w:rsidRPr="00D96142" w:rsidRDefault="00A87A7B" w:rsidP="00EE31C1">
            <w:pPr>
              <w:numPr>
                <w:ilvl w:val="0"/>
                <w:numId w:val="50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A804FD6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Количество рессор, шт.</w:t>
            </w:r>
          </w:p>
        </w:tc>
        <w:tc>
          <w:tcPr>
            <w:tcW w:w="3544" w:type="dxa"/>
          </w:tcPr>
          <w:p w14:paraId="77837871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</w:tr>
      <w:tr w:rsidR="00A87A7B" w:rsidRPr="00D96142" w14:paraId="58EA79C5" w14:textId="77777777" w:rsidTr="00833165">
        <w:tc>
          <w:tcPr>
            <w:tcW w:w="567" w:type="dxa"/>
          </w:tcPr>
          <w:p w14:paraId="506A8697" w14:textId="77777777" w:rsidR="00A87A7B" w:rsidRPr="00D96142" w:rsidRDefault="00A87A7B" w:rsidP="00EE31C1">
            <w:pPr>
              <w:numPr>
                <w:ilvl w:val="0"/>
                <w:numId w:val="50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1BA252D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Длина центратора, не менее, мм</w:t>
            </w:r>
          </w:p>
        </w:tc>
        <w:tc>
          <w:tcPr>
            <w:tcW w:w="3544" w:type="dxa"/>
          </w:tcPr>
          <w:p w14:paraId="7D30EC69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300</w:t>
            </w:r>
          </w:p>
        </w:tc>
      </w:tr>
      <w:tr w:rsidR="00A87A7B" w:rsidRPr="00D96142" w14:paraId="2254FADA" w14:textId="77777777" w:rsidTr="00833165">
        <w:tc>
          <w:tcPr>
            <w:tcW w:w="567" w:type="dxa"/>
          </w:tcPr>
          <w:p w14:paraId="364E5DB3" w14:textId="77777777" w:rsidR="00A87A7B" w:rsidRPr="00D96142" w:rsidRDefault="00A87A7B" w:rsidP="00EE31C1">
            <w:pPr>
              <w:numPr>
                <w:ilvl w:val="0"/>
                <w:numId w:val="50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76D5B6A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Наружный диаметр центратора по рессорам/ допуск</w:t>
            </w:r>
          </w:p>
        </w:tc>
        <w:tc>
          <w:tcPr>
            <w:tcW w:w="3544" w:type="dxa"/>
          </w:tcPr>
          <w:p w14:paraId="3958E4F9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Должен быть равен номинальному диаметру открытого ствола по долоту / (допуск + 3 мм)</w:t>
            </w:r>
          </w:p>
        </w:tc>
      </w:tr>
      <w:tr w:rsidR="00A87A7B" w:rsidRPr="00D96142" w14:paraId="38A1CBEC" w14:textId="77777777" w:rsidTr="00833165">
        <w:tc>
          <w:tcPr>
            <w:tcW w:w="567" w:type="dxa"/>
          </w:tcPr>
          <w:p w14:paraId="3128413B" w14:textId="77777777" w:rsidR="00A87A7B" w:rsidRPr="00D96142" w:rsidRDefault="00A87A7B" w:rsidP="00EE31C1">
            <w:pPr>
              <w:numPr>
                <w:ilvl w:val="0"/>
                <w:numId w:val="50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05B4B93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Внутренний диаметр центратора</w:t>
            </w:r>
            <w:r w:rsidR="00874340" w:rsidRPr="00D96142">
              <w:rPr>
                <w:rFonts w:ascii="Times New Roman" w:eastAsia="Calibri" w:hAnsi="Times New Roman" w:cs="Times New Roman"/>
                <w:sz w:val="24"/>
              </w:rPr>
              <w:t xml:space="preserve"> и стопорного кольца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t>, мм</w:t>
            </w:r>
          </w:p>
        </w:tc>
        <w:tc>
          <w:tcPr>
            <w:tcW w:w="3544" w:type="dxa"/>
          </w:tcPr>
          <w:p w14:paraId="796F29C1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117÷119</w:t>
            </w:r>
          </w:p>
        </w:tc>
      </w:tr>
      <w:tr w:rsidR="00A87A7B" w:rsidRPr="00D96142" w14:paraId="08578677" w14:textId="77777777" w:rsidTr="00833165">
        <w:tc>
          <w:tcPr>
            <w:tcW w:w="567" w:type="dxa"/>
          </w:tcPr>
          <w:p w14:paraId="3218EB7C" w14:textId="77777777" w:rsidR="00A87A7B" w:rsidRPr="00D96142" w:rsidRDefault="00A87A7B" w:rsidP="00EE31C1">
            <w:pPr>
              <w:numPr>
                <w:ilvl w:val="0"/>
                <w:numId w:val="50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10ECA38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Пусковое усилие центратора, не более, кгс</w:t>
            </w:r>
          </w:p>
        </w:tc>
        <w:tc>
          <w:tcPr>
            <w:tcW w:w="3544" w:type="dxa"/>
          </w:tcPr>
          <w:p w14:paraId="2F70757A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</w:tr>
      <w:tr w:rsidR="00A87A7B" w:rsidRPr="00D96142" w14:paraId="53C5E2F8" w14:textId="77777777" w:rsidTr="00833165">
        <w:tc>
          <w:tcPr>
            <w:tcW w:w="567" w:type="dxa"/>
          </w:tcPr>
          <w:p w14:paraId="20CE4A9A" w14:textId="77777777" w:rsidR="00A87A7B" w:rsidRPr="00D96142" w:rsidRDefault="00A87A7B" w:rsidP="00EE31C1">
            <w:pPr>
              <w:numPr>
                <w:ilvl w:val="0"/>
                <w:numId w:val="50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510BD17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Восстанавливающее усилие при степени центрирования 67 %, согласно ISO 10427-1, кгс</w:t>
            </w:r>
          </w:p>
        </w:tc>
        <w:tc>
          <w:tcPr>
            <w:tcW w:w="3544" w:type="dxa"/>
          </w:tcPr>
          <w:p w14:paraId="0E32F3F6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263÷526</w:t>
            </w:r>
          </w:p>
        </w:tc>
      </w:tr>
      <w:tr w:rsidR="00A87A7B" w:rsidRPr="00D96142" w14:paraId="55219148" w14:textId="77777777" w:rsidTr="00833165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  <w:noWrap/>
          </w:tcPr>
          <w:p w14:paraId="69A127EF" w14:textId="77777777" w:rsidR="00A87A7B" w:rsidRPr="00D96142" w:rsidRDefault="00A87A7B" w:rsidP="00EE31C1">
            <w:pPr>
              <w:numPr>
                <w:ilvl w:val="0"/>
                <w:numId w:val="50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14:paraId="6685EA44" w14:textId="65029D32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Уменьшение внешнего диаметра центратора по рессорам после испытаний согласно ISO</w:t>
            </w:r>
            <w:r w:rsidR="003944CB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t>10427-1, не более, %</w:t>
            </w:r>
          </w:p>
        </w:tc>
        <w:tc>
          <w:tcPr>
            <w:tcW w:w="3544" w:type="dxa"/>
            <w:shd w:val="clear" w:color="auto" w:fill="auto"/>
          </w:tcPr>
          <w:p w14:paraId="3A7928DE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</w:tr>
      <w:tr w:rsidR="00A87A7B" w:rsidRPr="00D96142" w14:paraId="1D1B7053" w14:textId="77777777" w:rsidTr="00833165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  <w:noWrap/>
          </w:tcPr>
          <w:p w14:paraId="03CF5FAF" w14:textId="77777777" w:rsidR="00A87A7B" w:rsidRPr="00D96142" w:rsidRDefault="00A87A7B" w:rsidP="00EE31C1">
            <w:pPr>
              <w:numPr>
                <w:ilvl w:val="0"/>
                <w:numId w:val="50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14:paraId="45967EF6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Внешний диаметр стопорного кольца, не более/</w:t>
            </w:r>
            <w:r w:rsidR="004558A4" w:rsidRPr="00D96142">
              <w:rPr>
                <w:rFonts w:ascii="Times New Roman" w:eastAsia="Calibri" w:hAnsi="Times New Roman" w:cs="Times New Roman"/>
                <w:sz w:val="24"/>
              </w:rPr>
              <w:t>(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t>допуск</w:t>
            </w:r>
            <w:r w:rsidR="004558A4" w:rsidRPr="00D96142">
              <w:rPr>
                <w:rFonts w:ascii="Times New Roman" w:eastAsia="Calibri" w:hAnsi="Times New Roman" w:cs="Times New Roman"/>
                <w:sz w:val="24"/>
              </w:rPr>
              <w:t>)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t>, мм</w:t>
            </w:r>
          </w:p>
        </w:tc>
        <w:tc>
          <w:tcPr>
            <w:tcW w:w="3544" w:type="dxa"/>
            <w:shd w:val="clear" w:color="auto" w:fill="auto"/>
          </w:tcPr>
          <w:p w14:paraId="39917AA9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127</w:t>
            </w:r>
            <w:proofErr w:type="gramStart"/>
            <w:r w:rsidRPr="00D96142">
              <w:rPr>
                <w:rFonts w:ascii="Times New Roman" w:eastAsia="Calibri" w:hAnsi="Times New Roman" w:cs="Times New Roman"/>
                <w:sz w:val="24"/>
              </w:rPr>
              <w:t>/(</w:t>
            </w:r>
            <w:proofErr w:type="gramEnd"/>
            <w:r w:rsidRPr="00D96142">
              <w:rPr>
                <w:rFonts w:ascii="Times New Roman" w:eastAsia="Calibri" w:hAnsi="Times New Roman" w:cs="Times New Roman"/>
                <w:sz w:val="24"/>
              </w:rPr>
              <w:t>допуск</w:t>
            </w:r>
            <w:r w:rsidRPr="00D96142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t>+2 мм)</w:t>
            </w:r>
          </w:p>
        </w:tc>
      </w:tr>
      <w:tr w:rsidR="00A87A7B" w:rsidRPr="00D96142" w14:paraId="7270E840" w14:textId="77777777" w:rsidTr="00833165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  <w:noWrap/>
          </w:tcPr>
          <w:p w14:paraId="40B0EC34" w14:textId="77777777" w:rsidR="00A87A7B" w:rsidRPr="00D96142" w:rsidRDefault="00A87A7B" w:rsidP="00EE31C1">
            <w:pPr>
              <w:numPr>
                <w:ilvl w:val="0"/>
                <w:numId w:val="50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14:paraId="5E626EBD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Минимальное количество удерживающих штифтов в стопорном кольце, шт.</w:t>
            </w:r>
          </w:p>
        </w:tc>
        <w:tc>
          <w:tcPr>
            <w:tcW w:w="3544" w:type="dxa"/>
            <w:shd w:val="clear" w:color="auto" w:fill="auto"/>
          </w:tcPr>
          <w:p w14:paraId="013F3F6D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</w:tr>
      <w:tr w:rsidR="00A87A7B" w:rsidRPr="00D96142" w14:paraId="43FAC450" w14:textId="77777777" w:rsidTr="00833165">
        <w:tblPrEx>
          <w:tblLook w:val="04A0" w:firstRow="1" w:lastRow="0" w:firstColumn="1" w:lastColumn="0" w:noHBand="0" w:noVBand="1"/>
        </w:tblPrEx>
        <w:tc>
          <w:tcPr>
            <w:tcW w:w="567" w:type="dxa"/>
            <w:shd w:val="clear" w:color="auto" w:fill="auto"/>
            <w:noWrap/>
          </w:tcPr>
          <w:p w14:paraId="708ACD2B" w14:textId="77777777" w:rsidR="00A87A7B" w:rsidRPr="00D96142" w:rsidRDefault="00A87A7B" w:rsidP="00EE31C1">
            <w:pPr>
              <w:numPr>
                <w:ilvl w:val="0"/>
                <w:numId w:val="50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14:paraId="17EDE1FC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Удерживающее усилие стопорного кольца при испытании по стандарту ISO 10427-2, не менее, тс</w:t>
            </w:r>
          </w:p>
        </w:tc>
        <w:tc>
          <w:tcPr>
            <w:tcW w:w="3544" w:type="dxa"/>
            <w:shd w:val="clear" w:color="auto" w:fill="auto"/>
          </w:tcPr>
          <w:p w14:paraId="1C0341A9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5,5</w:t>
            </w:r>
          </w:p>
        </w:tc>
      </w:tr>
    </w:tbl>
    <w:p w14:paraId="064A1BB0" w14:textId="77777777" w:rsidR="00A87A7B" w:rsidRPr="00D96142" w:rsidRDefault="00136146" w:rsidP="009E3113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385" w:name="_Toc74040679"/>
      <w:bookmarkStart w:id="386" w:name="_Toc80197714"/>
      <w:bookmarkStart w:id="387" w:name="_Toc82593235"/>
      <w:bookmarkStart w:id="388" w:name="_Toc82593440"/>
      <w:bookmarkStart w:id="389" w:name="_Toc89859079"/>
      <w:bookmarkStart w:id="390" w:name="_Toc89864605"/>
      <w:bookmarkEnd w:id="375"/>
      <w:r w:rsidRPr="00D96142">
        <w:rPr>
          <w:rFonts w:ascii="Arial" w:hAnsi="Arial" w:cs="Arial"/>
          <w:b/>
          <w:i/>
          <w:sz w:val="20"/>
          <w:szCs w:val="24"/>
        </w:rPr>
        <w:t>ПОДГОНОЧНЫЙ ПАТРУБОК</w:t>
      </w:r>
      <w:bookmarkEnd w:id="385"/>
      <w:bookmarkEnd w:id="386"/>
      <w:bookmarkEnd w:id="387"/>
      <w:bookmarkEnd w:id="388"/>
      <w:bookmarkEnd w:id="389"/>
      <w:bookmarkEnd w:id="390"/>
    </w:p>
    <w:p w14:paraId="6414F49E" w14:textId="331D86C5" w:rsidR="001A5524" w:rsidRPr="00D96142" w:rsidRDefault="00A87A7B" w:rsidP="00181E75">
      <w:pPr>
        <w:spacing w:before="120" w:after="0" w:line="240" w:lineRule="auto"/>
        <w:jc w:val="both"/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«подгонки» интервалов фактического расположения элементов хвостовика (муфт ГРП, пакеров разобщающих и др.) в плановых интервалах расстановки оборудования </w:t>
      </w:r>
      <w:r w:rsidR="00CF4ECD">
        <w:rPr>
          <w:rFonts w:ascii="Times New Roman" w:eastAsia="Calibri" w:hAnsi="Times New Roman" w:cs="Times New Roman"/>
          <w:sz w:val="24"/>
          <w:szCs w:val="24"/>
        </w:rPr>
        <w:t>согласно меры оборудования заканчивания</w:t>
      </w:r>
      <w:r w:rsidRPr="00D96142">
        <w:rPr>
          <w:rFonts w:ascii="Times New Roman" w:eastAsia="Calibri" w:hAnsi="Times New Roman" w:cs="Times New Roman"/>
          <w:sz w:val="24"/>
          <w:szCs w:val="24"/>
        </w:rPr>
        <w:t>.</w:t>
      </w:r>
      <w:r w:rsidR="001A5524" w:rsidRPr="00D96142">
        <w:t xml:space="preserve"> </w:t>
      </w:r>
    </w:p>
    <w:p w14:paraId="12F94EC2" w14:textId="02B56CED" w:rsidR="00A87A7B" w:rsidRPr="00D96142" w:rsidRDefault="001A5524" w:rsidP="000603A8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Соответствует ГОСТ 31446-2017/ ГОСТ 632-80/ API SPEC 5CT.</w:t>
      </w:r>
    </w:p>
    <w:p w14:paraId="014F1789" w14:textId="77777777" w:rsidR="00754456" w:rsidRPr="00D96142" w:rsidRDefault="00754456" w:rsidP="0024438D">
      <w:pPr>
        <w:pStyle w:val="ac"/>
        <w:spacing w:before="120" w:beforeAutospacing="0" w:after="60" w:afterAutospacing="0"/>
        <w:jc w:val="right"/>
        <w:rPr>
          <w:rFonts w:ascii="Arial" w:eastAsia="Calibri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19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A87A7B" w:rsidRPr="00D96142" w14:paraId="594F767E" w14:textId="77777777" w:rsidTr="008639D4">
        <w:trPr>
          <w:trHeight w:val="184"/>
        </w:trPr>
        <w:tc>
          <w:tcPr>
            <w:tcW w:w="567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24698F1" w14:textId="77777777" w:rsidR="00A87A7B" w:rsidRPr="00D96142" w:rsidRDefault="00181E75" w:rsidP="00181E7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9663BE7" w14:textId="77777777" w:rsidR="00A87A7B" w:rsidRPr="00D96142" w:rsidRDefault="00181E75" w:rsidP="00A87A7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214F6DD" w14:textId="77777777" w:rsidR="00A87A7B" w:rsidRPr="00D96142" w:rsidRDefault="00181E75" w:rsidP="00A87A7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A87A7B" w:rsidRPr="00D96142" w14:paraId="792BEE3A" w14:textId="77777777" w:rsidTr="008639D4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881A36D" w14:textId="77777777" w:rsidR="00A87A7B" w:rsidRPr="00D96142" w:rsidRDefault="00A87A7B" w:rsidP="00A87A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0677CC5" w14:textId="77777777" w:rsidR="00A87A7B" w:rsidRPr="00D96142" w:rsidRDefault="00A87A7B" w:rsidP="00A87A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D2A41D3" w14:textId="77777777" w:rsidR="00A87A7B" w:rsidRPr="00D96142" w:rsidRDefault="00A87A7B" w:rsidP="00A87A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A87A7B" w:rsidRPr="00D96142" w14:paraId="4D47B1EC" w14:textId="77777777" w:rsidTr="008639D4"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55F269A" w14:textId="77777777" w:rsidR="00A87A7B" w:rsidRPr="00D96142" w:rsidRDefault="00A87A7B" w:rsidP="00946A46">
            <w:pPr>
              <w:numPr>
                <w:ilvl w:val="0"/>
                <w:numId w:val="49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  <w:vAlign w:val="center"/>
          </w:tcPr>
          <w:p w14:paraId="4E589B6A" w14:textId="322C573B" w:rsidR="00A87A7B" w:rsidRPr="00D96142" w:rsidRDefault="001A5524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Длина подгоночного</w:t>
            </w:r>
            <w:r w:rsidR="008A4992" w:rsidRPr="00D9614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gramStart"/>
            <w:r w:rsidRPr="00D96142">
              <w:rPr>
                <w:rFonts w:ascii="Times New Roman" w:eastAsia="Calibri" w:hAnsi="Times New Roman" w:cs="Times New Roman"/>
                <w:sz w:val="24"/>
              </w:rPr>
              <w:t>патрубка</w:t>
            </w:r>
            <w:r w:rsidR="008A4992" w:rsidRPr="00D9614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t>,</w:t>
            </w:r>
            <w:proofErr w:type="gramEnd"/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 м</w:t>
            </w:r>
            <w:r w:rsidR="005B2A36" w:rsidRPr="00D96142">
              <w:rPr>
                <w:rFonts w:ascii="Times New Roman" w:eastAsia="Calibri" w:hAnsi="Times New Roman" w:cs="Times New Roman"/>
                <w:sz w:val="24"/>
              </w:rPr>
              <w:t>*</w:t>
            </w:r>
          </w:p>
        </w:tc>
        <w:tc>
          <w:tcPr>
            <w:tcW w:w="3685" w:type="dxa"/>
            <w:tcBorders>
              <w:top w:val="single" w:sz="12" w:space="0" w:color="auto"/>
            </w:tcBorders>
            <w:vAlign w:val="center"/>
          </w:tcPr>
          <w:p w14:paraId="384F1790" w14:textId="4AF473AB" w:rsidR="00A87A7B" w:rsidRPr="00D96142" w:rsidRDefault="001A5524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8A4992" w:rsidRPr="00D96142">
              <w:rPr>
                <w:rFonts w:ascii="Times New Roman" w:eastAsia="Calibri" w:hAnsi="Times New Roman" w:cs="Times New Roman"/>
                <w:sz w:val="24"/>
              </w:rPr>
              <w:t>;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 2</w:t>
            </w:r>
            <w:r w:rsidR="008A4992" w:rsidRPr="00D96142">
              <w:rPr>
                <w:rFonts w:ascii="Times New Roman" w:eastAsia="Calibri" w:hAnsi="Times New Roman" w:cs="Times New Roman"/>
                <w:sz w:val="24"/>
              </w:rPr>
              <w:t>;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 3</w:t>
            </w:r>
            <w:r w:rsidR="008A4992" w:rsidRPr="00D96142">
              <w:rPr>
                <w:rFonts w:ascii="Times New Roman" w:eastAsia="Calibri" w:hAnsi="Times New Roman" w:cs="Times New Roman"/>
                <w:sz w:val="24"/>
              </w:rPr>
              <w:t>;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 4</w:t>
            </w:r>
            <w:r w:rsidR="008A4992" w:rsidRPr="00D96142">
              <w:rPr>
                <w:rFonts w:ascii="Times New Roman" w:eastAsia="Calibri" w:hAnsi="Times New Roman" w:cs="Times New Roman"/>
                <w:sz w:val="24"/>
              </w:rPr>
              <w:t xml:space="preserve">; 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t>5</w:t>
            </w:r>
            <w:r w:rsidR="005B2A36" w:rsidRPr="00D9614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D96142" w:rsidRPr="00E657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A87A7B" w:rsidRPr="00D96142" w14:paraId="73796C25" w14:textId="77777777" w:rsidTr="008639D4">
        <w:tc>
          <w:tcPr>
            <w:tcW w:w="567" w:type="dxa"/>
            <w:vAlign w:val="center"/>
          </w:tcPr>
          <w:p w14:paraId="528196EE" w14:textId="77777777" w:rsidR="00A87A7B" w:rsidRPr="00D96142" w:rsidRDefault="00A87A7B" w:rsidP="00946A46">
            <w:pPr>
              <w:numPr>
                <w:ilvl w:val="0"/>
                <w:numId w:val="49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50880D63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Материал корпуса патрубка, сталь группы прочности, не менее</w:t>
            </w:r>
          </w:p>
        </w:tc>
        <w:tc>
          <w:tcPr>
            <w:tcW w:w="3685" w:type="dxa"/>
            <w:vAlign w:val="center"/>
          </w:tcPr>
          <w:p w14:paraId="0E768282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Р-110 / М</w:t>
            </w:r>
          </w:p>
        </w:tc>
      </w:tr>
      <w:tr w:rsidR="00A87A7B" w:rsidRPr="00D96142" w14:paraId="40F9E8A0" w14:textId="77777777" w:rsidTr="008639D4">
        <w:tc>
          <w:tcPr>
            <w:tcW w:w="567" w:type="dxa"/>
            <w:vAlign w:val="center"/>
          </w:tcPr>
          <w:p w14:paraId="1436CD1E" w14:textId="77777777" w:rsidR="00A87A7B" w:rsidRPr="00D96142" w:rsidRDefault="00A87A7B" w:rsidP="00946A46">
            <w:pPr>
              <w:numPr>
                <w:ilvl w:val="0"/>
                <w:numId w:val="49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1567AD2D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Внешний диаметр по корпусу обсадной трубы, мм</w:t>
            </w:r>
          </w:p>
        </w:tc>
        <w:tc>
          <w:tcPr>
            <w:tcW w:w="3685" w:type="dxa"/>
            <w:vAlign w:val="center"/>
          </w:tcPr>
          <w:p w14:paraId="456B5071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114,3</w:t>
            </w:r>
          </w:p>
        </w:tc>
      </w:tr>
      <w:tr w:rsidR="00A87A7B" w:rsidRPr="00D96142" w14:paraId="1102C855" w14:textId="77777777" w:rsidTr="008639D4">
        <w:tc>
          <w:tcPr>
            <w:tcW w:w="567" w:type="dxa"/>
            <w:vAlign w:val="center"/>
          </w:tcPr>
          <w:p w14:paraId="4E5E1957" w14:textId="77777777" w:rsidR="00A87A7B" w:rsidRPr="00D96142" w:rsidRDefault="00A87A7B" w:rsidP="00946A46">
            <w:pPr>
              <w:numPr>
                <w:ilvl w:val="0"/>
                <w:numId w:val="49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0AFF08EF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Внутренний диаметр, не менее, мм</w:t>
            </w:r>
          </w:p>
        </w:tc>
        <w:tc>
          <w:tcPr>
            <w:tcW w:w="3685" w:type="dxa"/>
            <w:vAlign w:val="center"/>
          </w:tcPr>
          <w:p w14:paraId="750662A2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97</w:t>
            </w:r>
          </w:p>
        </w:tc>
      </w:tr>
    </w:tbl>
    <w:p w14:paraId="36C1B79F" w14:textId="1691EA82" w:rsidR="008666AF" w:rsidRPr="00B22E7E" w:rsidRDefault="00B22E7E" w:rsidP="000603A8">
      <w:pPr>
        <w:spacing w:before="120" w:after="0" w:line="240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391" w:name="_Toc89433805"/>
      <w:bookmarkStart w:id="392" w:name="_Toc89435890"/>
      <w:bookmarkStart w:id="393" w:name="_Toc89859080"/>
      <w:bookmarkStart w:id="394" w:name="_Toc89864606"/>
      <w:bookmarkStart w:id="395" w:name="_Toc74040680"/>
      <w:bookmarkStart w:id="396" w:name="_Toc80197715"/>
      <w:bookmarkStart w:id="397" w:name="_Toc82593236"/>
      <w:bookmarkStart w:id="398" w:name="_Toc82593441"/>
      <w:proofErr w:type="gramStart"/>
      <w:r w:rsidRPr="000603A8">
        <w:rPr>
          <w:rFonts w:ascii="Times New Roman" w:eastAsia="Calibri" w:hAnsi="Times New Roman" w:cs="Times New Roman"/>
          <w:i/>
          <w:sz w:val="24"/>
          <w:szCs w:val="24"/>
          <w:u w:val="single"/>
        </w:rPr>
        <w:t>Примечание:</w:t>
      </w:r>
      <w:r w:rsidR="008666AF" w:rsidRPr="000603A8">
        <w:rPr>
          <w:rFonts w:ascii="Times New Roman" w:eastAsia="Calibri" w:hAnsi="Times New Roman" w:cs="Times New Roman"/>
          <w:i/>
          <w:sz w:val="24"/>
          <w:szCs w:val="24"/>
          <w:u w:val="single"/>
        </w:rPr>
        <w:t>*</w:t>
      </w:r>
      <w:proofErr w:type="gramEnd"/>
      <w:r w:rsidR="008666AF" w:rsidRPr="000603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666AF" w:rsidRPr="00B22E7E">
        <w:rPr>
          <w:rFonts w:ascii="Times New Roman" w:hAnsi="Times New Roman" w:cs="Times New Roman"/>
          <w:i/>
          <w:sz w:val="24"/>
          <w:szCs w:val="24"/>
        </w:rPr>
        <w:t xml:space="preserve">Здесь и далее – подгоночные патрубки необходимой длины могут быть предоставлены как комплектом, так и поштучно в зависимости от потребности </w:t>
      </w:r>
      <w:r w:rsidR="00371D73">
        <w:rPr>
          <w:rFonts w:ascii="Times New Roman" w:hAnsi="Times New Roman" w:cs="Times New Roman"/>
          <w:i/>
          <w:sz w:val="24"/>
          <w:szCs w:val="24"/>
        </w:rPr>
        <w:t>Функционального з</w:t>
      </w:r>
      <w:r w:rsidR="008666AF" w:rsidRPr="00B22E7E">
        <w:rPr>
          <w:rFonts w:ascii="Times New Roman" w:hAnsi="Times New Roman" w:cs="Times New Roman"/>
          <w:i/>
          <w:sz w:val="24"/>
          <w:szCs w:val="24"/>
        </w:rPr>
        <w:t>аказчика.</w:t>
      </w:r>
      <w:bookmarkEnd w:id="391"/>
      <w:bookmarkEnd w:id="392"/>
      <w:bookmarkEnd w:id="393"/>
      <w:bookmarkEnd w:id="394"/>
    </w:p>
    <w:p w14:paraId="32CC1283" w14:textId="62EEBE5D" w:rsidR="00A87A7B" w:rsidRPr="00D96142" w:rsidRDefault="00136146" w:rsidP="009E3113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outlineLvl w:val="2"/>
        <w:rPr>
          <w:rFonts w:ascii="Arial" w:hAnsi="Arial" w:cs="Arial"/>
          <w:b/>
          <w:i/>
          <w:sz w:val="20"/>
          <w:szCs w:val="24"/>
        </w:rPr>
      </w:pPr>
      <w:bookmarkStart w:id="399" w:name="_Toc89859081"/>
      <w:bookmarkStart w:id="400" w:name="_Toc89864607"/>
      <w:r w:rsidRPr="00D96142">
        <w:rPr>
          <w:rFonts w:ascii="Arial" w:hAnsi="Arial" w:cs="Arial"/>
          <w:b/>
          <w:i/>
          <w:sz w:val="20"/>
          <w:szCs w:val="24"/>
        </w:rPr>
        <w:t>РЕМОНТНЫЙ ПАКЕР</w:t>
      </w:r>
      <w:bookmarkEnd w:id="395"/>
      <w:bookmarkEnd w:id="396"/>
      <w:bookmarkEnd w:id="397"/>
      <w:bookmarkEnd w:id="398"/>
      <w:bookmarkEnd w:id="399"/>
      <w:bookmarkEnd w:id="400"/>
    </w:p>
    <w:p w14:paraId="59EEF6D1" w14:textId="77777777" w:rsidR="00A87A7B" w:rsidRPr="00D96142" w:rsidRDefault="00A87A7B" w:rsidP="00181E7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ликвидации не герметичности пакер-подвески хвостовика.</w:t>
      </w:r>
    </w:p>
    <w:p w14:paraId="3F7F97DA" w14:textId="77777777" w:rsidR="00A87A7B" w:rsidRPr="00D96142" w:rsidRDefault="00A87A7B" w:rsidP="00181E7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 полированную воронку над пакер-подвеской хвостовика. Должен герметично стыковаться через полированную воронку с пакер-подвеской хвостовика и выдерживать процесс ГРП. Учитывает дополнительную выталкивающую силу при проведении ГРП.</w:t>
      </w:r>
    </w:p>
    <w:p w14:paraId="1CF15D90" w14:textId="09163E5B" w:rsidR="00A87A7B" w:rsidRPr="00D96142" w:rsidRDefault="00A87A7B" w:rsidP="000603A8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Поставляется </w:t>
      </w:r>
      <w:r w:rsidR="0044723A" w:rsidRPr="00D96142">
        <w:rPr>
          <w:rFonts w:ascii="Times New Roman" w:eastAsia="Calibri" w:hAnsi="Times New Roman" w:cs="Times New Roman"/>
          <w:sz w:val="24"/>
          <w:szCs w:val="24"/>
        </w:rPr>
        <w:t xml:space="preserve">по требованию </w:t>
      </w:r>
      <w:r w:rsidR="006748B2">
        <w:rPr>
          <w:rFonts w:ascii="Times New Roman" w:eastAsia="Calibri" w:hAnsi="Times New Roman" w:cs="Times New Roman"/>
          <w:sz w:val="24"/>
          <w:szCs w:val="24"/>
        </w:rPr>
        <w:t>Функционального з</w:t>
      </w:r>
      <w:r w:rsidR="0044723A" w:rsidRPr="00D96142">
        <w:rPr>
          <w:rFonts w:ascii="Times New Roman" w:eastAsia="Calibri" w:hAnsi="Times New Roman" w:cs="Times New Roman"/>
          <w:sz w:val="24"/>
          <w:szCs w:val="24"/>
        </w:rPr>
        <w:t>аказчика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. Срок предоставления, количество и тип применяемой колонны НКТ для спуска </w:t>
      </w:r>
      <w:r w:rsidR="000568C0" w:rsidRPr="00D96142">
        <w:rPr>
          <w:rFonts w:ascii="Times New Roman" w:eastAsia="Calibri" w:hAnsi="Times New Roman" w:cs="Times New Roman"/>
          <w:sz w:val="24"/>
          <w:szCs w:val="24"/>
        </w:rPr>
        <w:t xml:space="preserve">согласовываются с </w:t>
      </w:r>
      <w:r w:rsidR="006748B2">
        <w:rPr>
          <w:rFonts w:ascii="Times New Roman" w:eastAsia="Calibri" w:hAnsi="Times New Roman" w:cs="Times New Roman"/>
          <w:sz w:val="24"/>
          <w:szCs w:val="24"/>
        </w:rPr>
        <w:t xml:space="preserve">Функциональным заказчиком </w:t>
      </w:r>
      <w:r w:rsidRPr="00D96142">
        <w:rPr>
          <w:rFonts w:ascii="Times New Roman" w:eastAsia="Calibri" w:hAnsi="Times New Roman" w:cs="Times New Roman"/>
          <w:sz w:val="24"/>
          <w:szCs w:val="24"/>
        </w:rPr>
        <w:t>в письменном виде до осуществления поставки.</w:t>
      </w:r>
    </w:p>
    <w:p w14:paraId="729F2F35" w14:textId="77777777" w:rsidR="00754456" w:rsidRPr="00D96142" w:rsidRDefault="00754456" w:rsidP="0024438D">
      <w:pPr>
        <w:pStyle w:val="ac"/>
        <w:spacing w:before="120" w:beforeAutospacing="0" w:after="60" w:afterAutospacing="0"/>
        <w:jc w:val="right"/>
        <w:rPr>
          <w:rFonts w:ascii="Arial" w:eastAsia="Calibri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20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Style w:val="3b"/>
        <w:tblW w:w="9888" w:type="dxa"/>
        <w:tblLayout w:type="fixed"/>
        <w:tblLook w:val="00A0" w:firstRow="1" w:lastRow="0" w:firstColumn="1" w:lastColumn="0" w:noHBand="0" w:noVBand="0"/>
      </w:tblPr>
      <w:tblGrid>
        <w:gridCol w:w="567"/>
        <w:gridCol w:w="5778"/>
        <w:gridCol w:w="3543"/>
      </w:tblGrid>
      <w:tr w:rsidR="00A87A7B" w:rsidRPr="00D96142" w14:paraId="2547D96D" w14:textId="77777777" w:rsidTr="00C06368">
        <w:trPr>
          <w:trHeight w:val="34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FE2F28C" w14:textId="77777777" w:rsidR="00A87A7B" w:rsidRPr="00D96142" w:rsidRDefault="00181E75" w:rsidP="00754456">
            <w:pPr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№ П/П</w:t>
            </w:r>
          </w:p>
        </w:tc>
        <w:tc>
          <w:tcPr>
            <w:tcW w:w="5778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07FCD16" w14:textId="77777777" w:rsidR="00A87A7B" w:rsidRPr="00D96142" w:rsidRDefault="00181E75" w:rsidP="00754456">
            <w:pPr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ПАРАМЕТРЫ</w:t>
            </w:r>
          </w:p>
        </w:tc>
        <w:tc>
          <w:tcPr>
            <w:tcW w:w="3543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1EB91DE" w14:textId="77777777" w:rsidR="00A87A7B" w:rsidRPr="00D96142" w:rsidRDefault="00181E75" w:rsidP="00754456">
            <w:pPr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ЗНАЧЕНИЕ (ОПИСАНИЕ, ВЕЛИЧИНА)</w:t>
            </w:r>
          </w:p>
        </w:tc>
      </w:tr>
      <w:tr w:rsidR="00A87A7B" w:rsidRPr="00D96142" w14:paraId="29CD3589" w14:textId="77777777" w:rsidTr="000603A8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506CF407" w14:textId="77777777" w:rsidR="00A87A7B" w:rsidRPr="00D96142" w:rsidRDefault="00A87A7B" w:rsidP="00A87A7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5778" w:type="dxa"/>
            <w:vMerge/>
            <w:tcBorders>
              <w:bottom w:val="single" w:sz="12" w:space="0" w:color="auto"/>
            </w:tcBorders>
            <w:shd w:val="clear" w:color="auto" w:fill="FFD200"/>
          </w:tcPr>
          <w:p w14:paraId="7EDA8AAE" w14:textId="77777777" w:rsidR="00A87A7B" w:rsidRPr="00D96142" w:rsidRDefault="00A87A7B" w:rsidP="00A87A7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210722C2" w14:textId="77777777" w:rsidR="00A87A7B" w:rsidRPr="00D96142" w:rsidRDefault="00A87A7B" w:rsidP="00A87A7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A87A7B" w:rsidRPr="00D96142" w14:paraId="1618DB2D" w14:textId="77777777" w:rsidTr="000603A8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408B8011" w14:textId="77777777" w:rsidR="00A87A7B" w:rsidRPr="00D96142" w:rsidRDefault="00A87A7B" w:rsidP="00946A46">
            <w:pPr>
              <w:numPr>
                <w:ilvl w:val="0"/>
                <w:numId w:val="38"/>
              </w:numPr>
              <w:ind w:left="284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778" w:type="dxa"/>
            <w:tcBorders>
              <w:top w:val="single" w:sz="12" w:space="0" w:color="auto"/>
            </w:tcBorders>
          </w:tcPr>
          <w:p w14:paraId="42BCE7F7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Перепад давления между разобщенными зонами, выдерживаемый ремонтным пакером, не менее, МПа</w:t>
            </w:r>
          </w:p>
        </w:tc>
        <w:tc>
          <w:tcPr>
            <w:tcW w:w="3543" w:type="dxa"/>
            <w:tcBorders>
              <w:top w:val="single" w:sz="12" w:space="0" w:color="auto"/>
              <w:right w:val="single" w:sz="12" w:space="0" w:color="auto"/>
            </w:tcBorders>
          </w:tcPr>
          <w:p w14:paraId="641BB5C3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68,9</w:t>
            </w:r>
          </w:p>
        </w:tc>
      </w:tr>
      <w:tr w:rsidR="00A87A7B" w:rsidRPr="00D96142" w14:paraId="5B5842A7" w14:textId="77777777" w:rsidTr="000603A8">
        <w:tc>
          <w:tcPr>
            <w:tcW w:w="567" w:type="dxa"/>
            <w:tcBorders>
              <w:left w:val="single" w:sz="12" w:space="0" w:color="auto"/>
            </w:tcBorders>
          </w:tcPr>
          <w:p w14:paraId="529CFEF3" w14:textId="77777777" w:rsidR="00A87A7B" w:rsidRPr="00D96142" w:rsidRDefault="00A87A7B" w:rsidP="00946A46">
            <w:pPr>
              <w:numPr>
                <w:ilvl w:val="0"/>
                <w:numId w:val="38"/>
              </w:numPr>
              <w:ind w:left="284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778" w:type="dxa"/>
          </w:tcPr>
          <w:p w14:paraId="6BED938E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Перепад давления, выдерживаемый узлом стыковки с пакер-подвеской, не менее, МПа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1442A247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68,9</w:t>
            </w:r>
          </w:p>
        </w:tc>
      </w:tr>
      <w:tr w:rsidR="00A87A7B" w:rsidRPr="00D96142" w14:paraId="740A78A2" w14:textId="77777777" w:rsidTr="000603A8">
        <w:tc>
          <w:tcPr>
            <w:tcW w:w="567" w:type="dxa"/>
            <w:tcBorders>
              <w:left w:val="single" w:sz="12" w:space="0" w:color="auto"/>
            </w:tcBorders>
          </w:tcPr>
          <w:p w14:paraId="6401D7BC" w14:textId="77777777" w:rsidR="00A87A7B" w:rsidRPr="00D96142" w:rsidRDefault="00A87A7B" w:rsidP="00946A46">
            <w:pPr>
              <w:numPr>
                <w:ilvl w:val="0"/>
                <w:numId w:val="38"/>
              </w:numPr>
              <w:ind w:left="284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778" w:type="dxa"/>
          </w:tcPr>
          <w:p w14:paraId="35BE23AF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Пакер извлекаемый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5A6BC8FD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Да</w:t>
            </w:r>
          </w:p>
        </w:tc>
      </w:tr>
      <w:tr w:rsidR="00A87A7B" w:rsidRPr="00D96142" w14:paraId="36CE0DB3" w14:textId="77777777" w:rsidTr="000603A8">
        <w:tc>
          <w:tcPr>
            <w:tcW w:w="567" w:type="dxa"/>
            <w:tcBorders>
              <w:left w:val="single" w:sz="12" w:space="0" w:color="auto"/>
            </w:tcBorders>
          </w:tcPr>
          <w:p w14:paraId="50C2E02D" w14:textId="77777777" w:rsidR="00A87A7B" w:rsidRPr="00D96142" w:rsidRDefault="00A87A7B" w:rsidP="00946A46">
            <w:pPr>
              <w:numPr>
                <w:ilvl w:val="0"/>
                <w:numId w:val="38"/>
              </w:numPr>
              <w:ind w:left="284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778" w:type="dxa"/>
          </w:tcPr>
          <w:p w14:paraId="5F1F0BF7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Функция, исключающая самопроизвольную посадку и разъединение при СПО ремонтного пакера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451AF8F8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Да</w:t>
            </w:r>
          </w:p>
        </w:tc>
      </w:tr>
      <w:tr w:rsidR="00A87A7B" w:rsidRPr="00D96142" w14:paraId="3DD66DB6" w14:textId="77777777" w:rsidTr="000603A8">
        <w:tc>
          <w:tcPr>
            <w:tcW w:w="567" w:type="dxa"/>
            <w:tcBorders>
              <w:left w:val="single" w:sz="12" w:space="0" w:color="auto"/>
            </w:tcBorders>
          </w:tcPr>
          <w:p w14:paraId="19F04A12" w14:textId="77777777" w:rsidR="00A87A7B" w:rsidRPr="00D96142" w:rsidRDefault="00A87A7B" w:rsidP="00946A46">
            <w:pPr>
              <w:numPr>
                <w:ilvl w:val="0"/>
                <w:numId w:val="38"/>
              </w:numPr>
              <w:ind w:left="284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778" w:type="dxa"/>
          </w:tcPr>
          <w:p w14:paraId="3256574D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 xml:space="preserve">Способ разъединения установочного инструмента 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355FF8BE" w14:textId="77777777" w:rsidR="00A87A7B" w:rsidRPr="00D96142" w:rsidRDefault="00A87A7B" w:rsidP="00A6711B">
            <w:pPr>
              <w:jc w:val="both"/>
              <w:rPr>
                <w:rFonts w:eastAsia="Calibri"/>
                <w:color w:val="000000"/>
                <w:sz w:val="24"/>
              </w:rPr>
            </w:pPr>
            <w:r w:rsidRPr="00D96142">
              <w:rPr>
                <w:rFonts w:eastAsia="Calibri"/>
                <w:sz w:val="24"/>
              </w:rPr>
              <w:t>Гидравлический / натяжением</w:t>
            </w:r>
          </w:p>
        </w:tc>
      </w:tr>
      <w:tr w:rsidR="00A87A7B" w:rsidRPr="00D96142" w14:paraId="5F607025" w14:textId="77777777" w:rsidTr="000603A8">
        <w:tc>
          <w:tcPr>
            <w:tcW w:w="567" w:type="dxa"/>
            <w:tcBorders>
              <w:left w:val="single" w:sz="12" w:space="0" w:color="auto"/>
            </w:tcBorders>
          </w:tcPr>
          <w:p w14:paraId="663BAD0A" w14:textId="77777777" w:rsidR="00A87A7B" w:rsidRPr="00D96142" w:rsidRDefault="00A87A7B" w:rsidP="00946A46">
            <w:pPr>
              <w:numPr>
                <w:ilvl w:val="0"/>
                <w:numId w:val="38"/>
              </w:numPr>
              <w:ind w:left="284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778" w:type="dxa"/>
          </w:tcPr>
          <w:p w14:paraId="1A6A553E" w14:textId="77777777" w:rsidR="00A87A7B" w:rsidRPr="00D96142" w:rsidRDefault="00A87A7B" w:rsidP="00A6711B">
            <w:pPr>
              <w:jc w:val="both"/>
              <w:rPr>
                <w:rFonts w:eastAsia="Calibri"/>
                <w:color w:val="000000"/>
                <w:sz w:val="24"/>
              </w:rPr>
            </w:pPr>
            <w:r w:rsidRPr="00D96142">
              <w:rPr>
                <w:rFonts w:eastAsia="Calibri"/>
                <w:color w:val="000000"/>
                <w:sz w:val="24"/>
              </w:rPr>
              <w:t>Давление разъединения (для гидравлического способа), МПа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7C54E19E" w14:textId="77777777" w:rsidR="00A87A7B" w:rsidRPr="00D96142" w:rsidRDefault="00A87A7B" w:rsidP="00A6711B">
            <w:pPr>
              <w:jc w:val="both"/>
              <w:rPr>
                <w:rFonts w:eastAsia="Calibri"/>
                <w:color w:val="000000"/>
                <w:sz w:val="24"/>
              </w:rPr>
            </w:pPr>
            <w:r w:rsidRPr="00D96142">
              <w:rPr>
                <w:rFonts w:eastAsia="Calibri"/>
                <w:color w:val="000000"/>
                <w:sz w:val="24"/>
              </w:rPr>
              <w:t>20÷25</w:t>
            </w:r>
          </w:p>
        </w:tc>
      </w:tr>
      <w:tr w:rsidR="00A87A7B" w:rsidRPr="00D96142" w14:paraId="46F9DDEF" w14:textId="77777777" w:rsidTr="000603A8">
        <w:tc>
          <w:tcPr>
            <w:tcW w:w="567" w:type="dxa"/>
            <w:tcBorders>
              <w:left w:val="single" w:sz="12" w:space="0" w:color="auto"/>
            </w:tcBorders>
          </w:tcPr>
          <w:p w14:paraId="11BB1E20" w14:textId="77777777" w:rsidR="00A87A7B" w:rsidRPr="00D96142" w:rsidRDefault="00A87A7B" w:rsidP="00946A46">
            <w:pPr>
              <w:numPr>
                <w:ilvl w:val="0"/>
                <w:numId w:val="38"/>
              </w:numPr>
              <w:ind w:left="284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778" w:type="dxa"/>
          </w:tcPr>
          <w:p w14:paraId="527F6D91" w14:textId="77777777" w:rsidR="00A87A7B" w:rsidRPr="00D96142" w:rsidRDefault="00A87A7B" w:rsidP="00A6711B">
            <w:pPr>
              <w:jc w:val="both"/>
              <w:rPr>
                <w:rFonts w:eastAsia="Calibri"/>
                <w:color w:val="000000"/>
                <w:sz w:val="24"/>
              </w:rPr>
            </w:pPr>
            <w:r w:rsidRPr="00D96142">
              <w:rPr>
                <w:rFonts w:eastAsia="Calibri"/>
                <w:color w:val="000000"/>
                <w:sz w:val="24"/>
              </w:rPr>
              <w:t>Осевое усилие наверх для разъединения (для способа, натяжением), не более, тс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7D9B3980" w14:textId="77777777" w:rsidR="00A87A7B" w:rsidRPr="00D96142" w:rsidRDefault="00094208" w:rsidP="00A6711B">
            <w:pPr>
              <w:jc w:val="both"/>
              <w:rPr>
                <w:rFonts w:eastAsia="Calibri"/>
                <w:color w:val="000000"/>
                <w:sz w:val="24"/>
                <w:lang w:val="en-US"/>
              </w:rPr>
            </w:pPr>
            <w:r w:rsidRPr="00D96142">
              <w:rPr>
                <w:rFonts w:eastAsia="Calibri"/>
                <w:color w:val="000000"/>
                <w:sz w:val="24"/>
                <w:lang w:val="en-US"/>
              </w:rPr>
              <w:t>15</w:t>
            </w:r>
          </w:p>
        </w:tc>
      </w:tr>
      <w:tr w:rsidR="00A87A7B" w:rsidRPr="00D96142" w14:paraId="55B23962" w14:textId="77777777" w:rsidTr="000603A8">
        <w:tc>
          <w:tcPr>
            <w:tcW w:w="567" w:type="dxa"/>
            <w:tcBorders>
              <w:left w:val="single" w:sz="12" w:space="0" w:color="auto"/>
            </w:tcBorders>
          </w:tcPr>
          <w:p w14:paraId="7AC3EC2B" w14:textId="77777777" w:rsidR="00A87A7B" w:rsidRPr="00D96142" w:rsidRDefault="00A87A7B" w:rsidP="00946A46">
            <w:pPr>
              <w:numPr>
                <w:ilvl w:val="0"/>
                <w:numId w:val="38"/>
              </w:numPr>
              <w:ind w:left="284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778" w:type="dxa"/>
          </w:tcPr>
          <w:p w14:paraId="49481F5D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 xml:space="preserve">Удерживающее усилие якорей от движения вверх и </w:t>
            </w:r>
            <w:r w:rsidRPr="00D96142">
              <w:rPr>
                <w:rFonts w:eastAsia="Calibri"/>
                <w:sz w:val="24"/>
              </w:rPr>
              <w:lastRenderedPageBreak/>
              <w:t>вниз при ГВЗ, не менее, тс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6EE8026E" w14:textId="77777777" w:rsidR="00A87A7B" w:rsidRPr="00D96142" w:rsidRDefault="00094208" w:rsidP="00A6711B">
            <w:pPr>
              <w:jc w:val="both"/>
              <w:rPr>
                <w:rFonts w:eastAsia="Calibri"/>
                <w:sz w:val="24"/>
                <w:lang w:val="en-US"/>
              </w:rPr>
            </w:pPr>
            <w:r w:rsidRPr="00D96142">
              <w:rPr>
                <w:rFonts w:eastAsia="Calibri"/>
                <w:sz w:val="24"/>
                <w:lang w:val="en-US"/>
              </w:rPr>
              <w:lastRenderedPageBreak/>
              <w:t>20</w:t>
            </w:r>
          </w:p>
        </w:tc>
      </w:tr>
      <w:tr w:rsidR="00A87A7B" w:rsidRPr="00D96142" w14:paraId="387A3A56" w14:textId="77777777" w:rsidTr="000603A8">
        <w:tc>
          <w:tcPr>
            <w:tcW w:w="567" w:type="dxa"/>
            <w:tcBorders>
              <w:left w:val="single" w:sz="12" w:space="0" w:color="auto"/>
            </w:tcBorders>
          </w:tcPr>
          <w:p w14:paraId="31505585" w14:textId="77777777" w:rsidR="00A87A7B" w:rsidRPr="00D96142" w:rsidRDefault="00A87A7B" w:rsidP="00946A46">
            <w:pPr>
              <w:numPr>
                <w:ilvl w:val="0"/>
                <w:numId w:val="38"/>
              </w:numPr>
              <w:ind w:left="284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778" w:type="dxa"/>
          </w:tcPr>
          <w:p w14:paraId="71ED9EE3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Способ обеспечения герметизации со стингером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43F566EC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Полированная воронка</w:t>
            </w:r>
          </w:p>
        </w:tc>
      </w:tr>
      <w:tr w:rsidR="00A87A7B" w:rsidRPr="00D96142" w14:paraId="4FC70F5C" w14:textId="77777777" w:rsidTr="000603A8">
        <w:tc>
          <w:tcPr>
            <w:tcW w:w="567" w:type="dxa"/>
            <w:tcBorders>
              <w:left w:val="single" w:sz="12" w:space="0" w:color="auto"/>
            </w:tcBorders>
          </w:tcPr>
          <w:p w14:paraId="441CBD79" w14:textId="77777777" w:rsidR="00A87A7B" w:rsidRPr="00D96142" w:rsidRDefault="00A87A7B" w:rsidP="00946A46">
            <w:pPr>
              <w:numPr>
                <w:ilvl w:val="0"/>
                <w:numId w:val="38"/>
              </w:numPr>
              <w:ind w:left="284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778" w:type="dxa"/>
          </w:tcPr>
          <w:p w14:paraId="1D9DA8B2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Способ обеспечения герметизации с пакер-подвеской/полированной воронкой нижнего пакера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445D710E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Стингер</w:t>
            </w:r>
          </w:p>
        </w:tc>
      </w:tr>
      <w:tr w:rsidR="00A87A7B" w:rsidRPr="00D96142" w14:paraId="5450E833" w14:textId="77777777" w:rsidTr="000603A8">
        <w:tc>
          <w:tcPr>
            <w:tcW w:w="567" w:type="dxa"/>
            <w:tcBorders>
              <w:left w:val="single" w:sz="12" w:space="0" w:color="auto"/>
            </w:tcBorders>
          </w:tcPr>
          <w:p w14:paraId="22A51E21" w14:textId="77777777" w:rsidR="00A87A7B" w:rsidRPr="00D96142" w:rsidRDefault="00A87A7B" w:rsidP="00946A46">
            <w:pPr>
              <w:numPr>
                <w:ilvl w:val="0"/>
                <w:numId w:val="38"/>
              </w:numPr>
              <w:ind w:left="284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778" w:type="dxa"/>
          </w:tcPr>
          <w:p w14:paraId="3381AC6F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Максимальный наружный диаметр ремонтного пакера по телу, (по центраторам), не более, мм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10C0ED01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150 (152)</w:t>
            </w:r>
          </w:p>
        </w:tc>
      </w:tr>
      <w:tr w:rsidR="00A87A7B" w:rsidRPr="00D96142" w14:paraId="49479AD4" w14:textId="77777777" w:rsidTr="000603A8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3EE8C624" w14:textId="77777777" w:rsidR="00A87A7B" w:rsidRPr="00D96142" w:rsidRDefault="00A87A7B" w:rsidP="00946A46">
            <w:pPr>
              <w:numPr>
                <w:ilvl w:val="0"/>
                <w:numId w:val="38"/>
              </w:numPr>
              <w:ind w:left="284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778" w:type="dxa"/>
            <w:tcBorders>
              <w:bottom w:val="single" w:sz="12" w:space="0" w:color="auto"/>
            </w:tcBorders>
          </w:tcPr>
          <w:p w14:paraId="03063636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 xml:space="preserve">Внутренний проходной диаметр без установочного инструмента не менее, мм </w:t>
            </w:r>
          </w:p>
        </w:tc>
        <w:tc>
          <w:tcPr>
            <w:tcW w:w="3543" w:type="dxa"/>
            <w:tcBorders>
              <w:bottom w:val="single" w:sz="12" w:space="0" w:color="auto"/>
              <w:right w:val="single" w:sz="12" w:space="0" w:color="auto"/>
            </w:tcBorders>
          </w:tcPr>
          <w:p w14:paraId="205A7502" w14:textId="77777777" w:rsidR="00A87A7B" w:rsidRPr="00D96142" w:rsidRDefault="00A87A7B" w:rsidP="00A6711B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97</w:t>
            </w:r>
          </w:p>
        </w:tc>
      </w:tr>
    </w:tbl>
    <w:p w14:paraId="5B0BA456" w14:textId="77777777" w:rsidR="00A87A7B" w:rsidRPr="00D96142" w:rsidRDefault="00136146" w:rsidP="00E17DC2">
      <w:pPr>
        <w:pStyle w:val="afff5"/>
        <w:keepNext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401" w:name="_Toc74040681"/>
      <w:bookmarkStart w:id="402" w:name="_Toc80197716"/>
      <w:bookmarkStart w:id="403" w:name="_Toc82593237"/>
      <w:bookmarkStart w:id="404" w:name="_Toc82593442"/>
      <w:bookmarkStart w:id="405" w:name="_Toc89859082"/>
      <w:bookmarkStart w:id="406" w:name="_Toc89864608"/>
      <w:r w:rsidRPr="00D96142">
        <w:rPr>
          <w:rFonts w:ascii="Arial" w:hAnsi="Arial" w:cs="Arial"/>
          <w:b/>
          <w:i/>
          <w:sz w:val="20"/>
          <w:szCs w:val="24"/>
        </w:rPr>
        <w:t>ИНСТРУМЕНТ ОТКРЫТИЯ/ЗАКРЫТИЯ МУФТЫ ГРП</w:t>
      </w:r>
      <w:bookmarkEnd w:id="401"/>
      <w:bookmarkEnd w:id="402"/>
      <w:bookmarkEnd w:id="403"/>
      <w:bookmarkEnd w:id="404"/>
      <w:bookmarkEnd w:id="405"/>
      <w:bookmarkEnd w:id="406"/>
    </w:p>
    <w:p w14:paraId="68AC519B" w14:textId="77777777" w:rsidR="00A87A7B" w:rsidRPr="00D96142" w:rsidRDefault="00A87A7B" w:rsidP="00181E7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первичного и/или повторного открытия/закрытия муфт ГРП, в процессе производства ГРП.</w:t>
      </w:r>
    </w:p>
    <w:p w14:paraId="35C38365" w14:textId="77777777" w:rsidR="00A87A7B" w:rsidRPr="00D96142" w:rsidRDefault="00A87A7B" w:rsidP="00181E7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Спускается внутрь спущенной компоновки заканчивания, при помощи ГНКТ/скважинного трактора. </w:t>
      </w:r>
    </w:p>
    <w:p w14:paraId="28949C99" w14:textId="77777777" w:rsidR="007947F2" w:rsidRPr="00D96142" w:rsidRDefault="007947F2" w:rsidP="00181E75">
      <w:pPr>
        <w:spacing w:before="120"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9614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Наружный диаметр</w:t>
      </w:r>
      <w:r w:rsidRPr="00D96142">
        <w:rPr>
          <w:color w:val="000000" w:themeColor="text1"/>
        </w:rPr>
        <w:t xml:space="preserve"> </w:t>
      </w:r>
      <w:r w:rsidRPr="00D9614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выбирается с учетом внутренних диаметров устьевой обвязки, колонны НКТ, стингера, хвостовика.</w:t>
      </w:r>
    </w:p>
    <w:p w14:paraId="68486A6D" w14:textId="73756E81" w:rsidR="00C324D1" w:rsidRPr="00D96142" w:rsidRDefault="00A87A7B" w:rsidP="000603A8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Поставляется </w:t>
      </w:r>
      <w:r w:rsidR="0044723A" w:rsidRPr="00D96142">
        <w:rPr>
          <w:rFonts w:ascii="Times New Roman" w:eastAsia="Calibri" w:hAnsi="Times New Roman" w:cs="Times New Roman"/>
          <w:sz w:val="24"/>
          <w:szCs w:val="24"/>
        </w:rPr>
        <w:t xml:space="preserve">по требованию </w:t>
      </w:r>
      <w:r w:rsidR="006748B2">
        <w:rPr>
          <w:rFonts w:ascii="Times New Roman" w:eastAsia="Calibri" w:hAnsi="Times New Roman" w:cs="Times New Roman"/>
          <w:sz w:val="24"/>
          <w:szCs w:val="24"/>
        </w:rPr>
        <w:t>Функционального з</w:t>
      </w:r>
      <w:r w:rsidR="0044723A" w:rsidRPr="00D96142">
        <w:rPr>
          <w:rFonts w:ascii="Times New Roman" w:eastAsia="Calibri" w:hAnsi="Times New Roman" w:cs="Times New Roman"/>
          <w:sz w:val="24"/>
          <w:szCs w:val="24"/>
        </w:rPr>
        <w:t>аказчика</w:t>
      </w:r>
      <w:r w:rsidRPr="00D96142">
        <w:rPr>
          <w:rFonts w:ascii="Times New Roman" w:eastAsia="Calibri" w:hAnsi="Times New Roman" w:cs="Times New Roman"/>
          <w:sz w:val="24"/>
          <w:szCs w:val="24"/>
        </w:rPr>
        <w:t>. Период предоставления – 3 года с момента спуска муфт.</w:t>
      </w:r>
    </w:p>
    <w:p w14:paraId="3D27D76D" w14:textId="77777777" w:rsidR="00754456" w:rsidRPr="00D96142" w:rsidRDefault="00754456" w:rsidP="0024438D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21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01"/>
        <w:gridCol w:w="3721"/>
      </w:tblGrid>
      <w:tr w:rsidR="00A87A7B" w:rsidRPr="00D96142" w14:paraId="0CAAC338" w14:textId="77777777" w:rsidTr="006E1301">
        <w:trPr>
          <w:trHeight w:val="227"/>
          <w:jc w:val="center"/>
        </w:trPr>
        <w:tc>
          <w:tcPr>
            <w:tcW w:w="567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C8045CB" w14:textId="77777777" w:rsidR="00A87A7B" w:rsidRPr="00D96142" w:rsidRDefault="00181E75" w:rsidP="00181E7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601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0024461" w14:textId="77777777" w:rsidR="00A87A7B" w:rsidRPr="00D96142" w:rsidRDefault="00181E75" w:rsidP="00A87A7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721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2060998" w14:textId="77777777" w:rsidR="00A87A7B" w:rsidRPr="00D96142" w:rsidRDefault="00181E75" w:rsidP="00A87A7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A87A7B" w:rsidRPr="00D96142" w14:paraId="61A2F75C" w14:textId="77777777" w:rsidTr="006E1301">
        <w:trPr>
          <w:trHeight w:val="276"/>
          <w:jc w:val="center"/>
        </w:trPr>
        <w:tc>
          <w:tcPr>
            <w:tcW w:w="567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E0FFB43" w14:textId="77777777" w:rsidR="00A87A7B" w:rsidRPr="00D96142" w:rsidRDefault="00A87A7B" w:rsidP="00A87A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01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626EA7F" w14:textId="77777777" w:rsidR="00A87A7B" w:rsidRPr="00D96142" w:rsidRDefault="00A87A7B" w:rsidP="00A87A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21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DFEC39B" w14:textId="77777777" w:rsidR="00A87A7B" w:rsidRPr="00D96142" w:rsidRDefault="00A87A7B" w:rsidP="00A87A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7A7B" w:rsidRPr="00D96142" w14:paraId="29B45446" w14:textId="77777777" w:rsidTr="006E1301">
        <w:trPr>
          <w:jc w:val="center"/>
        </w:trPr>
        <w:tc>
          <w:tcPr>
            <w:tcW w:w="567" w:type="dxa"/>
            <w:tcBorders>
              <w:top w:val="single" w:sz="12" w:space="0" w:color="auto"/>
            </w:tcBorders>
          </w:tcPr>
          <w:p w14:paraId="43F86D8C" w14:textId="77777777" w:rsidR="00A87A7B" w:rsidRPr="00D96142" w:rsidRDefault="00A87A7B" w:rsidP="00AD438D">
            <w:pPr>
              <w:numPr>
                <w:ilvl w:val="0"/>
                <w:numId w:val="5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12" w:space="0" w:color="auto"/>
            </w:tcBorders>
          </w:tcPr>
          <w:p w14:paraId="2C8F67A1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Тип резьбового соединения </w:t>
            </w:r>
          </w:p>
        </w:tc>
        <w:tc>
          <w:tcPr>
            <w:tcW w:w="3721" w:type="dxa"/>
            <w:tcBorders>
              <w:top w:val="single" w:sz="12" w:space="0" w:color="auto"/>
            </w:tcBorders>
          </w:tcPr>
          <w:p w14:paraId="1487682D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Обеспечивает стыковку с НКТ / ГНКТ / скважинным трактором</w:t>
            </w:r>
          </w:p>
        </w:tc>
      </w:tr>
      <w:tr w:rsidR="00A87A7B" w:rsidRPr="00D96142" w14:paraId="3F64624A" w14:textId="77777777" w:rsidTr="006E1301">
        <w:trPr>
          <w:jc w:val="center"/>
        </w:trPr>
        <w:tc>
          <w:tcPr>
            <w:tcW w:w="567" w:type="dxa"/>
          </w:tcPr>
          <w:p w14:paraId="0611D7AD" w14:textId="77777777" w:rsidR="00A87A7B" w:rsidRPr="00D96142" w:rsidRDefault="00A87A7B" w:rsidP="00AD438D">
            <w:pPr>
              <w:numPr>
                <w:ilvl w:val="0"/>
                <w:numId w:val="5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01" w:type="dxa"/>
          </w:tcPr>
          <w:p w14:paraId="758BBDF1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Профиль инструмента соответствует профилю ответной части муфты ГРП</w:t>
            </w:r>
          </w:p>
        </w:tc>
        <w:tc>
          <w:tcPr>
            <w:tcW w:w="3721" w:type="dxa"/>
          </w:tcPr>
          <w:p w14:paraId="0D02CC4D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Да</w:t>
            </w:r>
          </w:p>
        </w:tc>
      </w:tr>
      <w:tr w:rsidR="00A87A7B" w:rsidRPr="00D96142" w14:paraId="7F41E020" w14:textId="77777777" w:rsidTr="006E1301">
        <w:trPr>
          <w:jc w:val="center"/>
        </w:trPr>
        <w:tc>
          <w:tcPr>
            <w:tcW w:w="567" w:type="dxa"/>
          </w:tcPr>
          <w:p w14:paraId="091B9331" w14:textId="77777777" w:rsidR="00A87A7B" w:rsidRPr="00D96142" w:rsidRDefault="00A87A7B" w:rsidP="00AD438D">
            <w:pPr>
              <w:numPr>
                <w:ilvl w:val="0"/>
                <w:numId w:val="5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01" w:type="dxa"/>
          </w:tcPr>
          <w:p w14:paraId="01EA7E45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Разъединение инструмента от муфты, после открытия / закрытия</w:t>
            </w:r>
          </w:p>
        </w:tc>
        <w:tc>
          <w:tcPr>
            <w:tcW w:w="3721" w:type="dxa"/>
          </w:tcPr>
          <w:p w14:paraId="1BFACAC6" w14:textId="77777777" w:rsidR="00A87A7B" w:rsidRPr="00D96142" w:rsidRDefault="00A87A7B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Снижением давления в инструменте до 0</w:t>
            </w:r>
          </w:p>
        </w:tc>
      </w:tr>
    </w:tbl>
    <w:p w14:paraId="1D40266F" w14:textId="22BB1204" w:rsidR="00A62838" w:rsidRPr="00D96142" w:rsidRDefault="00434605" w:rsidP="00E17DC2">
      <w:pPr>
        <w:pStyle w:val="S23"/>
        <w:numPr>
          <w:ilvl w:val="1"/>
          <w:numId w:val="187"/>
        </w:numPr>
        <w:tabs>
          <w:tab w:val="left" w:pos="567"/>
        </w:tabs>
        <w:spacing w:before="240" w:after="120"/>
        <w:ind w:left="0" w:firstLine="0"/>
      </w:pPr>
      <w:bookmarkStart w:id="407" w:name="_Toc80197717"/>
      <w:bookmarkStart w:id="408" w:name="_Toc82593238"/>
      <w:bookmarkStart w:id="409" w:name="_Toc82593443"/>
      <w:bookmarkStart w:id="410" w:name="_Toc89859083"/>
      <w:bookmarkStart w:id="411" w:name="_Toc89864609"/>
      <w:bookmarkEnd w:id="376"/>
      <w:bookmarkEnd w:id="377"/>
      <w:r w:rsidRPr="00D96142">
        <w:rPr>
          <w:caps w:val="0"/>
        </w:rPr>
        <w:t xml:space="preserve">ТЕХНИЧЕСКИЕ ТРЕБОВАНИЯ К НЕЦЕМЕНТИРУЕМОЙ КОМПОНОВКЕ «ШАРЫ И МУФТЫ» ПРИ БУРЕНИИ НОВЫХ СКВАЖИН С </w:t>
      </w:r>
      <w:r w:rsidR="006265D0" w:rsidRPr="00D96142">
        <w:rPr>
          <w:caps w:val="0"/>
        </w:rPr>
        <w:t xml:space="preserve">КОМБИНИРОВАННОЙ </w:t>
      </w:r>
      <w:r w:rsidRPr="00D96142">
        <w:rPr>
          <w:caps w:val="0"/>
        </w:rPr>
        <w:t>КОНСТРУКЦИЕЙ ОБСАДНОЙ КОЛОННОЙ 178/140 ММ И МАНЖЕТНЫМ ЦЕМЕНТИРОВАНИЕМ ОБСАДНОЙ КОЛОННЫ</w:t>
      </w:r>
      <w:bookmarkEnd w:id="407"/>
      <w:bookmarkEnd w:id="408"/>
      <w:bookmarkEnd w:id="409"/>
      <w:bookmarkEnd w:id="410"/>
      <w:bookmarkEnd w:id="411"/>
    </w:p>
    <w:p w14:paraId="410F3F13" w14:textId="49342344" w:rsidR="00321447" w:rsidRDefault="00A258DA" w:rsidP="00181E75">
      <w:pPr>
        <w:pStyle w:val="S5"/>
        <w:spacing w:before="120"/>
      </w:pPr>
      <w:r>
        <w:t xml:space="preserve">В </w:t>
      </w:r>
      <w:r w:rsidR="00B951DA">
        <w:t>р</w:t>
      </w:r>
      <w:r w:rsidR="00B951DA" w:rsidRPr="00D96142">
        <w:t>азделе</w:t>
      </w:r>
      <w:r w:rsidR="00B951DA">
        <w:t xml:space="preserve"> </w:t>
      </w:r>
      <w:r w:rsidR="00673EFD">
        <w:t>4</w:t>
      </w:r>
      <w:r>
        <w:t>.3</w:t>
      </w:r>
      <w:r w:rsidR="00DE6ED7">
        <w:t>.</w:t>
      </w:r>
      <w:r w:rsidR="001519F1" w:rsidRPr="00D96142">
        <w:t xml:space="preserve"> представлено о</w:t>
      </w:r>
      <w:r w:rsidR="00321447" w:rsidRPr="00D96142">
        <w:t xml:space="preserve">борудование заканчивания наклонно-направленных скважин комбинированной обсадной колонной 178/140 с горизонтальным </w:t>
      </w:r>
      <w:r w:rsidR="00047B4C" w:rsidRPr="00D96142">
        <w:t>окончанием</w:t>
      </w:r>
      <w:r w:rsidR="00321447" w:rsidRPr="00D96142">
        <w:t xml:space="preserve">, нецементируемыми </w:t>
      </w:r>
      <w:r w:rsidR="00047B4C" w:rsidRPr="00D96142">
        <w:t>обсадными трубами 140</w:t>
      </w:r>
      <w:r w:rsidR="00B951DA">
        <w:t> </w:t>
      </w:r>
      <w:r w:rsidR="00047B4C" w:rsidRPr="00D96142">
        <w:t xml:space="preserve">мм </w:t>
      </w:r>
      <w:r w:rsidR="00321447" w:rsidRPr="00D96142">
        <w:t>с пакерами и муфтами ГРП, активируемы</w:t>
      </w:r>
      <w:r>
        <w:t xml:space="preserve">ми </w:t>
      </w:r>
      <w:r w:rsidR="00321447" w:rsidRPr="00D96142">
        <w:t>шарами и манжетным цементированием обсадной колонны</w:t>
      </w:r>
      <w:r w:rsidR="00047B4C" w:rsidRPr="00D96142">
        <w:t xml:space="preserve"> 178</w:t>
      </w:r>
      <w:r w:rsidR="00B951DA">
        <w:t> </w:t>
      </w:r>
      <w:r w:rsidR="00047B4C" w:rsidRPr="00D96142">
        <w:t>мм</w:t>
      </w:r>
      <w:r w:rsidR="00321447" w:rsidRPr="00D96142">
        <w:t>.</w:t>
      </w:r>
    </w:p>
    <w:p w14:paraId="1920DF9E" w14:textId="2C79AF61" w:rsidR="00A258DA" w:rsidRDefault="00A258DA" w:rsidP="00A258DA">
      <w:pPr>
        <w:widowControl w:val="0"/>
        <w:tabs>
          <w:tab w:val="left" w:pos="169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тип компоновок используется </w:t>
      </w:r>
      <w:r w:rsidRPr="00D9614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проведения многостадийного ГРП.</w:t>
      </w:r>
    </w:p>
    <w:p w14:paraId="1D2F8286" w14:textId="15BC803B" w:rsidR="00A258DA" w:rsidRPr="00D96142" w:rsidRDefault="00A258DA" w:rsidP="00A258DA">
      <w:pPr>
        <w:widowControl w:val="0"/>
        <w:tabs>
          <w:tab w:val="left" w:pos="169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Таблицах 22-46 приведены требования к элементам оборудования, из которых состоит данный тип компоновок. </w:t>
      </w:r>
    </w:p>
    <w:p w14:paraId="1B379209" w14:textId="18A616BC" w:rsidR="00404B9D" w:rsidRPr="00673EFD" w:rsidRDefault="00136146" w:rsidP="00E17DC2">
      <w:pPr>
        <w:pStyle w:val="afff5"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outlineLvl w:val="2"/>
        <w:rPr>
          <w:rFonts w:ascii="Arial" w:hAnsi="Arial" w:cs="Arial"/>
          <w:b/>
          <w:i/>
          <w:sz w:val="20"/>
        </w:rPr>
      </w:pPr>
      <w:bookmarkStart w:id="412" w:name="_Toc75191854"/>
      <w:bookmarkStart w:id="413" w:name="_Toc75192082"/>
      <w:bookmarkStart w:id="414" w:name="_Toc75254869"/>
      <w:bookmarkStart w:id="415" w:name="_Toc75259150"/>
      <w:bookmarkStart w:id="416" w:name="_Toc75266127"/>
      <w:bookmarkStart w:id="417" w:name="_Toc75277971"/>
      <w:bookmarkStart w:id="418" w:name="_Toc75278186"/>
      <w:bookmarkStart w:id="419" w:name="_Toc75278402"/>
      <w:bookmarkStart w:id="420" w:name="_Toc75278618"/>
      <w:bookmarkStart w:id="421" w:name="_Toc75278834"/>
      <w:bookmarkStart w:id="422" w:name="_Toc75279049"/>
      <w:bookmarkStart w:id="423" w:name="_Toc75279478"/>
      <w:bookmarkStart w:id="424" w:name="_Toc75279693"/>
      <w:bookmarkStart w:id="425" w:name="_Toc75871838"/>
      <w:bookmarkStart w:id="426" w:name="_Toc76024534"/>
      <w:bookmarkStart w:id="427" w:name="_Toc80197718"/>
      <w:bookmarkStart w:id="428" w:name="_Toc82536927"/>
      <w:bookmarkStart w:id="429" w:name="_Toc82592621"/>
      <w:bookmarkStart w:id="430" w:name="_Toc82592828"/>
      <w:bookmarkStart w:id="431" w:name="_Toc82593035"/>
      <w:bookmarkStart w:id="432" w:name="_Toc82593239"/>
      <w:bookmarkStart w:id="433" w:name="_Toc82593444"/>
      <w:bookmarkStart w:id="434" w:name="_Toc82594045"/>
      <w:bookmarkStart w:id="435" w:name="_Toc75191855"/>
      <w:bookmarkStart w:id="436" w:name="_Toc75192083"/>
      <w:bookmarkStart w:id="437" w:name="_Toc75254870"/>
      <w:bookmarkStart w:id="438" w:name="_Toc75259151"/>
      <w:bookmarkStart w:id="439" w:name="_Toc75266128"/>
      <w:bookmarkStart w:id="440" w:name="_Toc75277972"/>
      <w:bookmarkStart w:id="441" w:name="_Toc75278187"/>
      <w:bookmarkStart w:id="442" w:name="_Toc75278403"/>
      <w:bookmarkStart w:id="443" w:name="_Toc75278619"/>
      <w:bookmarkStart w:id="444" w:name="_Toc75278835"/>
      <w:bookmarkStart w:id="445" w:name="_Toc75279050"/>
      <w:bookmarkStart w:id="446" w:name="_Toc75279479"/>
      <w:bookmarkStart w:id="447" w:name="_Toc75279694"/>
      <w:bookmarkStart w:id="448" w:name="_Toc75871839"/>
      <w:bookmarkStart w:id="449" w:name="_Toc76024535"/>
      <w:bookmarkStart w:id="450" w:name="_Toc80197719"/>
      <w:bookmarkStart w:id="451" w:name="_Toc82536928"/>
      <w:bookmarkStart w:id="452" w:name="_Toc82592622"/>
      <w:bookmarkStart w:id="453" w:name="_Toc82592829"/>
      <w:bookmarkStart w:id="454" w:name="_Toc82593036"/>
      <w:bookmarkStart w:id="455" w:name="_Toc82593240"/>
      <w:bookmarkStart w:id="456" w:name="_Toc82593445"/>
      <w:bookmarkStart w:id="457" w:name="_Toc82594046"/>
      <w:bookmarkStart w:id="458" w:name="_Toc75191856"/>
      <w:bookmarkStart w:id="459" w:name="_Toc75192084"/>
      <w:bookmarkStart w:id="460" w:name="_Toc75254871"/>
      <w:bookmarkStart w:id="461" w:name="_Toc75259152"/>
      <w:bookmarkStart w:id="462" w:name="_Toc75266129"/>
      <w:bookmarkStart w:id="463" w:name="_Toc75277973"/>
      <w:bookmarkStart w:id="464" w:name="_Toc75278188"/>
      <w:bookmarkStart w:id="465" w:name="_Toc75278404"/>
      <w:bookmarkStart w:id="466" w:name="_Toc75278620"/>
      <w:bookmarkStart w:id="467" w:name="_Toc75278836"/>
      <w:bookmarkStart w:id="468" w:name="_Toc75279051"/>
      <w:bookmarkStart w:id="469" w:name="_Toc75279480"/>
      <w:bookmarkStart w:id="470" w:name="_Toc75279695"/>
      <w:bookmarkStart w:id="471" w:name="_Toc75871840"/>
      <w:bookmarkStart w:id="472" w:name="_Toc76024536"/>
      <w:bookmarkStart w:id="473" w:name="_Toc80197720"/>
      <w:bookmarkStart w:id="474" w:name="_Toc82536929"/>
      <w:bookmarkStart w:id="475" w:name="_Toc82592623"/>
      <w:bookmarkStart w:id="476" w:name="_Toc82592830"/>
      <w:bookmarkStart w:id="477" w:name="_Toc82593037"/>
      <w:bookmarkStart w:id="478" w:name="_Toc82593241"/>
      <w:bookmarkStart w:id="479" w:name="_Toc82593446"/>
      <w:bookmarkStart w:id="480" w:name="_Toc82594047"/>
      <w:bookmarkStart w:id="481" w:name="_Toc75191857"/>
      <w:bookmarkStart w:id="482" w:name="_Toc75192085"/>
      <w:bookmarkStart w:id="483" w:name="_Toc75254872"/>
      <w:bookmarkStart w:id="484" w:name="_Toc75259153"/>
      <w:bookmarkStart w:id="485" w:name="_Toc75266130"/>
      <w:bookmarkStart w:id="486" w:name="_Toc75277974"/>
      <w:bookmarkStart w:id="487" w:name="_Toc75278189"/>
      <w:bookmarkStart w:id="488" w:name="_Toc75278405"/>
      <w:bookmarkStart w:id="489" w:name="_Toc75278621"/>
      <w:bookmarkStart w:id="490" w:name="_Toc75278837"/>
      <w:bookmarkStart w:id="491" w:name="_Toc75279052"/>
      <w:bookmarkStart w:id="492" w:name="_Toc75279481"/>
      <w:bookmarkStart w:id="493" w:name="_Toc75279696"/>
      <w:bookmarkStart w:id="494" w:name="_Toc75871841"/>
      <w:bookmarkStart w:id="495" w:name="_Toc76024537"/>
      <w:bookmarkStart w:id="496" w:name="_Toc80197721"/>
      <w:bookmarkStart w:id="497" w:name="_Toc82536930"/>
      <w:bookmarkStart w:id="498" w:name="_Toc82592624"/>
      <w:bookmarkStart w:id="499" w:name="_Toc82592831"/>
      <w:bookmarkStart w:id="500" w:name="_Toc82593038"/>
      <w:bookmarkStart w:id="501" w:name="_Toc82593242"/>
      <w:bookmarkStart w:id="502" w:name="_Toc82593447"/>
      <w:bookmarkStart w:id="503" w:name="_Toc82594048"/>
      <w:bookmarkStart w:id="504" w:name="_Toc75191858"/>
      <w:bookmarkStart w:id="505" w:name="_Toc75192086"/>
      <w:bookmarkStart w:id="506" w:name="_Toc75254873"/>
      <w:bookmarkStart w:id="507" w:name="_Toc75259154"/>
      <w:bookmarkStart w:id="508" w:name="_Toc75266131"/>
      <w:bookmarkStart w:id="509" w:name="_Toc75277975"/>
      <w:bookmarkStart w:id="510" w:name="_Toc75278190"/>
      <w:bookmarkStart w:id="511" w:name="_Toc75278406"/>
      <w:bookmarkStart w:id="512" w:name="_Toc75278622"/>
      <w:bookmarkStart w:id="513" w:name="_Toc75278838"/>
      <w:bookmarkStart w:id="514" w:name="_Toc75279053"/>
      <w:bookmarkStart w:id="515" w:name="_Toc75279482"/>
      <w:bookmarkStart w:id="516" w:name="_Toc75279697"/>
      <w:bookmarkStart w:id="517" w:name="_Toc75871842"/>
      <w:bookmarkStart w:id="518" w:name="_Toc76024538"/>
      <w:bookmarkStart w:id="519" w:name="_Toc80197722"/>
      <w:bookmarkStart w:id="520" w:name="_Toc82536931"/>
      <w:bookmarkStart w:id="521" w:name="_Toc82592625"/>
      <w:bookmarkStart w:id="522" w:name="_Toc82592832"/>
      <w:bookmarkStart w:id="523" w:name="_Toc82593039"/>
      <w:bookmarkStart w:id="524" w:name="_Toc82593243"/>
      <w:bookmarkStart w:id="525" w:name="_Toc82593448"/>
      <w:bookmarkStart w:id="526" w:name="_Toc82594049"/>
      <w:bookmarkStart w:id="527" w:name="_Toc75191859"/>
      <w:bookmarkStart w:id="528" w:name="_Toc75192087"/>
      <w:bookmarkStart w:id="529" w:name="_Toc75254874"/>
      <w:bookmarkStart w:id="530" w:name="_Toc75259155"/>
      <w:bookmarkStart w:id="531" w:name="_Toc75266132"/>
      <w:bookmarkStart w:id="532" w:name="_Toc75277976"/>
      <w:bookmarkStart w:id="533" w:name="_Toc75278191"/>
      <w:bookmarkStart w:id="534" w:name="_Toc75278407"/>
      <w:bookmarkStart w:id="535" w:name="_Toc75278623"/>
      <w:bookmarkStart w:id="536" w:name="_Toc75278839"/>
      <w:bookmarkStart w:id="537" w:name="_Toc75279054"/>
      <w:bookmarkStart w:id="538" w:name="_Toc75279483"/>
      <w:bookmarkStart w:id="539" w:name="_Toc75279698"/>
      <w:bookmarkStart w:id="540" w:name="_Toc75871843"/>
      <w:bookmarkStart w:id="541" w:name="_Toc76024539"/>
      <w:bookmarkStart w:id="542" w:name="_Toc80197723"/>
      <w:bookmarkStart w:id="543" w:name="_Toc82536932"/>
      <w:bookmarkStart w:id="544" w:name="_Toc82592626"/>
      <w:bookmarkStart w:id="545" w:name="_Toc82592833"/>
      <w:bookmarkStart w:id="546" w:name="_Toc82593040"/>
      <w:bookmarkStart w:id="547" w:name="_Toc82593244"/>
      <w:bookmarkStart w:id="548" w:name="_Toc82593449"/>
      <w:bookmarkStart w:id="549" w:name="_Toc82594050"/>
      <w:bookmarkStart w:id="550" w:name="_Toc509422488"/>
      <w:bookmarkStart w:id="551" w:name="_Toc22127801"/>
      <w:bookmarkStart w:id="552" w:name="_Toc74041090"/>
      <w:bookmarkStart w:id="553" w:name="_Toc80197724"/>
      <w:bookmarkStart w:id="554" w:name="_Toc82593245"/>
      <w:bookmarkStart w:id="555" w:name="_Toc82593450"/>
      <w:bookmarkStart w:id="556" w:name="_Toc89859084"/>
      <w:bookmarkStart w:id="557" w:name="_Toc89864610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r w:rsidRPr="00673EFD">
        <w:rPr>
          <w:rFonts w:ascii="Arial" w:hAnsi="Arial" w:cs="Arial"/>
          <w:b/>
          <w:i/>
          <w:sz w:val="20"/>
        </w:rPr>
        <w:t>ОБЩИЕ ТРЕБОВАНИЯ, ПРЕДЪЯВЛЯЕМЫЕ КО ВСЕМУ ОБОРУДОВАНИЮ</w:t>
      </w:r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14:paraId="3DEA206A" w14:textId="77777777" w:rsidR="00754456" w:rsidRPr="00D96142" w:rsidRDefault="00754456" w:rsidP="0024438D">
      <w:pPr>
        <w:spacing w:before="120" w:after="60" w:line="240" w:lineRule="auto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D96142">
        <w:rPr>
          <w:rFonts w:ascii="Arial" w:eastAsia="Times New Roman" w:hAnsi="Arial" w:cs="Arial"/>
          <w:b/>
          <w:sz w:val="20"/>
          <w:szCs w:val="24"/>
          <w:lang w:eastAsia="ru-RU"/>
        </w:rPr>
        <w:t xml:space="preserve">Таблица </w:t>
      </w:r>
      <w:r w:rsidRPr="00D96142">
        <w:rPr>
          <w:rFonts w:ascii="Arial" w:eastAsia="Times New Roman" w:hAnsi="Arial" w:cs="Arial"/>
          <w:b/>
          <w:sz w:val="20"/>
          <w:szCs w:val="24"/>
          <w:lang w:eastAsia="ru-RU"/>
        </w:rPr>
        <w:fldChar w:fldCharType="begin"/>
      </w:r>
      <w:r w:rsidRPr="00D96142">
        <w:rPr>
          <w:rFonts w:ascii="Arial" w:eastAsia="Times New Roman" w:hAnsi="Arial" w:cs="Arial"/>
          <w:b/>
          <w:sz w:val="20"/>
          <w:szCs w:val="24"/>
          <w:lang w:eastAsia="ru-RU"/>
        </w:rPr>
        <w:instrText xml:space="preserve"> SEQ Таблица \* ARABIC </w:instrText>
      </w:r>
      <w:r w:rsidRPr="00D96142">
        <w:rPr>
          <w:rFonts w:ascii="Arial" w:eastAsia="Times New Roman" w:hAnsi="Arial" w:cs="Arial"/>
          <w:b/>
          <w:sz w:val="20"/>
          <w:szCs w:val="24"/>
          <w:lang w:eastAsia="ru-RU"/>
        </w:rPr>
        <w:fldChar w:fldCharType="separate"/>
      </w:r>
      <w:r w:rsidR="00FF660E">
        <w:rPr>
          <w:rFonts w:ascii="Arial" w:eastAsia="Times New Roman" w:hAnsi="Arial" w:cs="Arial"/>
          <w:b/>
          <w:noProof/>
          <w:sz w:val="20"/>
          <w:szCs w:val="24"/>
          <w:lang w:eastAsia="ru-RU"/>
        </w:rPr>
        <w:t>22</w:t>
      </w:r>
      <w:r w:rsidRPr="00D96142">
        <w:rPr>
          <w:rFonts w:ascii="Arial" w:eastAsia="Times New Roman" w:hAnsi="Arial" w:cs="Arial"/>
          <w:b/>
          <w:sz w:val="20"/>
          <w:szCs w:val="24"/>
          <w:lang w:eastAsia="ru-RU"/>
        </w:rPr>
        <w:fldChar w:fldCharType="end"/>
      </w:r>
    </w:p>
    <w:tbl>
      <w:tblPr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404B9D" w:rsidRPr="00D96142" w14:paraId="43698C4D" w14:textId="77777777" w:rsidTr="003022B0">
        <w:trPr>
          <w:trHeight w:hRule="exact" w:val="34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9EA49E0" w14:textId="77777777" w:rsidR="00404B9D" w:rsidRPr="00D96142" w:rsidRDefault="00981FF2" w:rsidP="00404B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C2103EC" w14:textId="77777777" w:rsidR="00404B9D" w:rsidRPr="00D96142" w:rsidRDefault="00981FF2" w:rsidP="00404B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9A03DA3" w14:textId="77777777" w:rsidR="00404B9D" w:rsidRPr="00D96142" w:rsidRDefault="00981FF2" w:rsidP="00404B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404B9D" w:rsidRPr="00D96142" w14:paraId="311B963D" w14:textId="77777777" w:rsidTr="003022B0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3384A01" w14:textId="77777777" w:rsidR="00404B9D" w:rsidRPr="00D96142" w:rsidRDefault="00404B9D" w:rsidP="00404B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17BCEA5" w14:textId="77777777" w:rsidR="00404B9D" w:rsidRPr="00D96142" w:rsidRDefault="00404B9D" w:rsidP="00404B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5B37851" w14:textId="77777777" w:rsidR="00404B9D" w:rsidRPr="00D96142" w:rsidRDefault="00404B9D" w:rsidP="00404B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04B9D" w:rsidRPr="00D96142" w14:paraId="5D2D9DE5" w14:textId="77777777" w:rsidTr="00DE76BE">
        <w:trPr>
          <w:trHeight w:val="302"/>
        </w:trPr>
        <w:tc>
          <w:tcPr>
            <w:tcW w:w="567" w:type="dxa"/>
            <w:tcBorders>
              <w:top w:val="single" w:sz="12" w:space="0" w:color="auto"/>
            </w:tcBorders>
          </w:tcPr>
          <w:p w14:paraId="0A5F81B3" w14:textId="77777777" w:rsidR="00404B9D" w:rsidRPr="00D96142" w:rsidRDefault="00404B9D" w:rsidP="00754456">
            <w:pPr>
              <w:numPr>
                <w:ilvl w:val="0"/>
                <w:numId w:val="78"/>
              </w:numPr>
              <w:spacing w:after="0" w:line="240" w:lineRule="auto"/>
              <w:ind w:left="177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0CFF53D9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Допустимая осевая растягивающая нагрузка, </w:t>
            </w:r>
          </w:p>
          <w:p w14:paraId="3A405891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 менее, т</w:t>
            </w:r>
          </w:p>
        </w:tc>
        <w:tc>
          <w:tcPr>
            <w:tcW w:w="3685" w:type="dxa"/>
            <w:tcBorders>
              <w:top w:val="single" w:sz="12" w:space="0" w:color="auto"/>
            </w:tcBorders>
          </w:tcPr>
          <w:p w14:paraId="51927702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112,5 без учета КЗП,</w:t>
            </w:r>
          </w:p>
          <w:p w14:paraId="7AEC7ABD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90 с учетом КЗП 1,25</w:t>
            </w:r>
          </w:p>
        </w:tc>
      </w:tr>
      <w:tr w:rsidR="00404B9D" w:rsidRPr="00D96142" w14:paraId="110421EA" w14:textId="77777777" w:rsidTr="00DE76BE">
        <w:trPr>
          <w:trHeight w:val="302"/>
        </w:trPr>
        <w:tc>
          <w:tcPr>
            <w:tcW w:w="567" w:type="dxa"/>
          </w:tcPr>
          <w:p w14:paraId="3A0F3023" w14:textId="77777777" w:rsidR="00404B9D" w:rsidRPr="00D96142" w:rsidRDefault="00404B9D" w:rsidP="00754456">
            <w:pPr>
              <w:numPr>
                <w:ilvl w:val="0"/>
                <w:numId w:val="78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3B66F4D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Допустимая осевая сжимающая нагрузка, не менее, т</w:t>
            </w:r>
          </w:p>
        </w:tc>
        <w:tc>
          <w:tcPr>
            <w:tcW w:w="3685" w:type="dxa"/>
          </w:tcPr>
          <w:p w14:paraId="38D8CCD7" w14:textId="77777777" w:rsidR="00404B9D" w:rsidRPr="00D96142" w:rsidRDefault="00AD438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87,5</w:t>
            </w:r>
            <w:r w:rsidR="00404B9D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без учета КЗП,</w:t>
            </w:r>
          </w:p>
          <w:p w14:paraId="70373549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70 с учетом КЗП 1,25</w:t>
            </w:r>
          </w:p>
        </w:tc>
      </w:tr>
      <w:tr w:rsidR="00404B9D" w:rsidRPr="00D96142" w14:paraId="29D0D2E0" w14:textId="77777777" w:rsidTr="00DE76BE">
        <w:trPr>
          <w:trHeight w:val="302"/>
        </w:trPr>
        <w:tc>
          <w:tcPr>
            <w:tcW w:w="567" w:type="dxa"/>
          </w:tcPr>
          <w:p w14:paraId="6695D32A" w14:textId="77777777" w:rsidR="00404B9D" w:rsidRPr="00D96142" w:rsidRDefault="00404B9D" w:rsidP="00754456">
            <w:pPr>
              <w:numPr>
                <w:ilvl w:val="0"/>
                <w:numId w:val="78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CD2E533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Дифференциальный перепад давления, выдерживаемый оборудованием (исключая МСЦ, пакер манжетного цементирования и шламоулавливающее устройство), не менее, МПа</w:t>
            </w:r>
          </w:p>
        </w:tc>
        <w:tc>
          <w:tcPr>
            <w:tcW w:w="3685" w:type="dxa"/>
          </w:tcPr>
          <w:p w14:paraId="61AFA16E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</w:tr>
      <w:tr w:rsidR="00404B9D" w:rsidRPr="00D96142" w14:paraId="4761BA6E" w14:textId="77777777" w:rsidTr="000603A8">
        <w:trPr>
          <w:trHeight w:val="300"/>
        </w:trPr>
        <w:tc>
          <w:tcPr>
            <w:tcW w:w="567" w:type="dxa"/>
          </w:tcPr>
          <w:p w14:paraId="4B36B404" w14:textId="77777777" w:rsidR="00404B9D" w:rsidRPr="00D96142" w:rsidRDefault="00404B9D" w:rsidP="00754456">
            <w:pPr>
              <w:numPr>
                <w:ilvl w:val="0"/>
                <w:numId w:val="78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CA4D2BA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Тип присоединительной резьбы</w:t>
            </w:r>
          </w:p>
        </w:tc>
        <w:tc>
          <w:tcPr>
            <w:tcW w:w="3685" w:type="dxa"/>
          </w:tcPr>
          <w:p w14:paraId="2A34D1CF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Должен соответствовать типу резьбы обсадной трубы хвостовика / бурильной трубы / НКТ, согласно назначения изделия</w:t>
            </w:r>
          </w:p>
        </w:tc>
      </w:tr>
      <w:tr w:rsidR="00404B9D" w:rsidRPr="00D96142" w14:paraId="20DE3526" w14:textId="77777777" w:rsidTr="00DE76BE">
        <w:trPr>
          <w:trHeight w:val="213"/>
        </w:trPr>
        <w:tc>
          <w:tcPr>
            <w:tcW w:w="567" w:type="dxa"/>
          </w:tcPr>
          <w:p w14:paraId="0B39EBB3" w14:textId="77777777" w:rsidR="00404B9D" w:rsidRPr="00D96142" w:rsidRDefault="00404B9D" w:rsidP="00754456">
            <w:pPr>
              <w:numPr>
                <w:ilvl w:val="0"/>
                <w:numId w:val="78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813EE6B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Толщина стенки оборудования</w:t>
            </w:r>
          </w:p>
        </w:tc>
        <w:tc>
          <w:tcPr>
            <w:tcW w:w="3685" w:type="dxa"/>
          </w:tcPr>
          <w:p w14:paraId="3FAE6825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Не менее</w:t>
            </w:r>
            <w:r w:rsidRPr="00D96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толщины стенки колонны в составе которой применяется оборудование</w:t>
            </w:r>
          </w:p>
        </w:tc>
      </w:tr>
      <w:tr w:rsidR="00404B9D" w:rsidRPr="00D96142" w14:paraId="1EE7943A" w14:textId="77777777" w:rsidTr="00DE76BE">
        <w:trPr>
          <w:trHeight w:val="302"/>
        </w:trPr>
        <w:tc>
          <w:tcPr>
            <w:tcW w:w="567" w:type="dxa"/>
          </w:tcPr>
          <w:p w14:paraId="07A9C741" w14:textId="77777777" w:rsidR="00404B9D" w:rsidRPr="00D96142" w:rsidRDefault="00404B9D" w:rsidP="00754456">
            <w:pPr>
              <w:numPr>
                <w:ilvl w:val="0"/>
                <w:numId w:val="78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74DB0ED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Сохранение работоспособности в интервале скважины с зенитным углом от 0 до 95 градусов</w:t>
            </w:r>
          </w:p>
        </w:tc>
        <w:tc>
          <w:tcPr>
            <w:tcW w:w="3685" w:type="dxa"/>
          </w:tcPr>
          <w:p w14:paraId="1A89434D" w14:textId="77777777" w:rsidR="00404B9D" w:rsidRPr="00D96142" w:rsidDel="00F37AD8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404B9D" w:rsidRPr="00D96142" w14:paraId="041C3F7B" w14:textId="77777777" w:rsidTr="00DE76BE">
        <w:trPr>
          <w:trHeight w:val="302"/>
        </w:trPr>
        <w:tc>
          <w:tcPr>
            <w:tcW w:w="567" w:type="dxa"/>
          </w:tcPr>
          <w:p w14:paraId="352E31D7" w14:textId="77777777" w:rsidR="00404B9D" w:rsidRPr="00D96142" w:rsidRDefault="00404B9D" w:rsidP="00754456">
            <w:pPr>
              <w:numPr>
                <w:ilvl w:val="0"/>
                <w:numId w:val="78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83AC47F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Срок эксплуатации скважины, в том числе оборудования хвостовика, лет</w:t>
            </w:r>
          </w:p>
        </w:tc>
        <w:tc>
          <w:tcPr>
            <w:tcW w:w="3685" w:type="dxa"/>
          </w:tcPr>
          <w:p w14:paraId="1191093E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404B9D" w:rsidRPr="00D96142" w14:paraId="02D4775C" w14:textId="77777777" w:rsidTr="00DE76BE">
        <w:trPr>
          <w:trHeight w:val="302"/>
        </w:trPr>
        <w:tc>
          <w:tcPr>
            <w:tcW w:w="567" w:type="dxa"/>
          </w:tcPr>
          <w:p w14:paraId="4ABC0EC0" w14:textId="77777777" w:rsidR="00404B9D" w:rsidRPr="00D96142" w:rsidRDefault="00404B9D" w:rsidP="00754456">
            <w:pPr>
              <w:numPr>
                <w:ilvl w:val="0"/>
                <w:numId w:val="78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B8EB704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Гарантийный срок работоспособности спущенного оборудования, лет</w:t>
            </w:r>
          </w:p>
        </w:tc>
        <w:tc>
          <w:tcPr>
            <w:tcW w:w="3685" w:type="dxa"/>
          </w:tcPr>
          <w:p w14:paraId="1D0FD113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04B9D" w:rsidRPr="00D96142" w14:paraId="41C97DC4" w14:textId="77777777" w:rsidTr="00DE76BE">
        <w:trPr>
          <w:trHeight w:val="302"/>
        </w:trPr>
        <w:tc>
          <w:tcPr>
            <w:tcW w:w="567" w:type="dxa"/>
          </w:tcPr>
          <w:p w14:paraId="2BF3B367" w14:textId="77777777" w:rsidR="00404B9D" w:rsidRPr="00D96142" w:rsidRDefault="00404B9D" w:rsidP="00754456">
            <w:pPr>
              <w:numPr>
                <w:ilvl w:val="0"/>
                <w:numId w:val="78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F364BFD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Порядок активации оборудования</w:t>
            </w:r>
          </w:p>
        </w:tc>
        <w:tc>
          <w:tcPr>
            <w:tcW w:w="3685" w:type="dxa"/>
          </w:tcPr>
          <w:p w14:paraId="210E0406" w14:textId="10BA276D" w:rsidR="00404B9D" w:rsidRPr="00D96142" w:rsidRDefault="00404B9D" w:rsidP="0024438D">
            <w:pPr>
              <w:numPr>
                <w:ilvl w:val="0"/>
                <w:numId w:val="62"/>
              </w:numPr>
              <w:spacing w:before="60" w:after="0" w:line="240" w:lineRule="auto"/>
              <w:ind w:left="567" w:hanging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Пакер для манжетного цементирования и разобщающие пакера</w:t>
            </w:r>
            <w:r w:rsidR="00BD0E1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31BD2F39" w14:textId="7532871A" w:rsidR="00404B9D" w:rsidRPr="00D96142" w:rsidRDefault="002927E4" w:rsidP="0024438D">
            <w:pPr>
              <w:numPr>
                <w:ilvl w:val="0"/>
                <w:numId w:val="62"/>
              </w:numPr>
              <w:spacing w:before="60" w:after="0" w:line="240" w:lineRule="auto"/>
              <w:ind w:left="567" w:hanging="397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уфта </w:t>
            </w:r>
            <w:r w:rsidR="00404B9D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цементировочная.</w:t>
            </w:r>
          </w:p>
        </w:tc>
      </w:tr>
      <w:tr w:rsidR="00404B9D" w:rsidRPr="00D96142" w14:paraId="628E0F9F" w14:textId="77777777" w:rsidTr="00DE76BE">
        <w:trPr>
          <w:trHeight w:val="302"/>
        </w:trPr>
        <w:tc>
          <w:tcPr>
            <w:tcW w:w="567" w:type="dxa"/>
          </w:tcPr>
          <w:p w14:paraId="69EA9CCC" w14:textId="77777777" w:rsidR="00404B9D" w:rsidRPr="00D96142" w:rsidRDefault="00404B9D" w:rsidP="00754456">
            <w:pPr>
              <w:numPr>
                <w:ilvl w:val="0"/>
                <w:numId w:val="78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88E1AB8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 должно позволять осуществлять промывку раствором, с объемным содержанием мелкозернистого песка 2-4 %, в течение 24 часов, с расходом, не менее 12 л/с</w:t>
            </w:r>
          </w:p>
        </w:tc>
        <w:tc>
          <w:tcPr>
            <w:tcW w:w="3685" w:type="dxa"/>
          </w:tcPr>
          <w:p w14:paraId="2EA3F22A" w14:textId="77777777" w:rsidR="00404B9D" w:rsidRPr="00D96142" w:rsidRDefault="00404B9D" w:rsidP="00A6711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404B9D" w:rsidRPr="00D96142" w14:paraId="346794B1" w14:textId="77777777" w:rsidTr="00DE76BE">
        <w:trPr>
          <w:trHeight w:val="302"/>
        </w:trPr>
        <w:tc>
          <w:tcPr>
            <w:tcW w:w="567" w:type="dxa"/>
          </w:tcPr>
          <w:p w14:paraId="7EFA22D8" w14:textId="77777777" w:rsidR="00404B9D" w:rsidRPr="00D96142" w:rsidRDefault="00404B9D" w:rsidP="00754456">
            <w:pPr>
              <w:numPr>
                <w:ilvl w:val="0"/>
                <w:numId w:val="78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D17C1BC" w14:textId="410D7709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паспортов на каждый узел компоновки заканчивания</w:t>
            </w:r>
          </w:p>
        </w:tc>
        <w:tc>
          <w:tcPr>
            <w:tcW w:w="3685" w:type="dxa"/>
          </w:tcPr>
          <w:p w14:paraId="73704081" w14:textId="77777777" w:rsidR="00404B9D" w:rsidRPr="00D96142" w:rsidRDefault="00404B9D" w:rsidP="00A6711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404B9D" w:rsidRPr="00D96142" w14:paraId="3DF34423" w14:textId="77777777" w:rsidTr="00DE76BE">
        <w:trPr>
          <w:trHeight w:val="302"/>
        </w:trPr>
        <w:tc>
          <w:tcPr>
            <w:tcW w:w="567" w:type="dxa"/>
          </w:tcPr>
          <w:p w14:paraId="04C01FA6" w14:textId="77777777" w:rsidR="00404B9D" w:rsidRPr="00D96142" w:rsidRDefault="00404B9D" w:rsidP="00754456">
            <w:pPr>
              <w:numPr>
                <w:ilvl w:val="0"/>
                <w:numId w:val="78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98AD282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протоколов стендовых испытаний на каждый узел компоновки заканчивания </w:t>
            </w:r>
          </w:p>
        </w:tc>
        <w:tc>
          <w:tcPr>
            <w:tcW w:w="3685" w:type="dxa"/>
          </w:tcPr>
          <w:p w14:paraId="3DBAAFB3" w14:textId="77777777" w:rsidR="00404B9D" w:rsidRPr="00D96142" w:rsidRDefault="00404B9D" w:rsidP="00A6711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*Да</w:t>
            </w:r>
          </w:p>
        </w:tc>
      </w:tr>
      <w:tr w:rsidR="00404B9D" w:rsidRPr="00D96142" w14:paraId="472DB8F9" w14:textId="77777777" w:rsidTr="00DE76BE">
        <w:trPr>
          <w:trHeight w:val="302"/>
        </w:trPr>
        <w:tc>
          <w:tcPr>
            <w:tcW w:w="567" w:type="dxa"/>
          </w:tcPr>
          <w:p w14:paraId="3889D1F3" w14:textId="77777777" w:rsidR="00404B9D" w:rsidRPr="00D96142" w:rsidRDefault="00404B9D" w:rsidP="00754456">
            <w:pPr>
              <w:numPr>
                <w:ilvl w:val="0"/>
                <w:numId w:val="78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A482BF3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погрешность давления среза штифтов для активации узлов компоновки, %</w:t>
            </w:r>
          </w:p>
        </w:tc>
        <w:tc>
          <w:tcPr>
            <w:tcW w:w="3685" w:type="dxa"/>
          </w:tcPr>
          <w:p w14:paraId="5DCAC67E" w14:textId="77777777" w:rsidR="00404B9D" w:rsidRPr="00D96142" w:rsidRDefault="00404B9D" w:rsidP="00A6711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04B9D" w:rsidRPr="00D96142" w14:paraId="24C66985" w14:textId="77777777" w:rsidTr="00DE76BE">
        <w:trPr>
          <w:trHeight w:val="302"/>
        </w:trPr>
        <w:tc>
          <w:tcPr>
            <w:tcW w:w="567" w:type="dxa"/>
          </w:tcPr>
          <w:p w14:paraId="401E0332" w14:textId="77777777" w:rsidR="00404B9D" w:rsidRPr="00D96142" w:rsidRDefault="00404B9D" w:rsidP="00754456">
            <w:pPr>
              <w:numPr>
                <w:ilvl w:val="0"/>
                <w:numId w:val="78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A6D6DBA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выступающих частей (штифтов, крепёжных винтов, сварочных швов) на спускаемом оборудовании</w:t>
            </w:r>
          </w:p>
        </w:tc>
        <w:tc>
          <w:tcPr>
            <w:tcW w:w="3685" w:type="dxa"/>
          </w:tcPr>
          <w:p w14:paraId="33176D3C" w14:textId="77777777" w:rsidR="00404B9D" w:rsidRPr="00D96142" w:rsidRDefault="00404B9D" w:rsidP="00A6711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404B9D" w:rsidRPr="00D96142" w14:paraId="35DDAC76" w14:textId="77777777" w:rsidTr="00DE76BE">
        <w:trPr>
          <w:trHeight w:val="302"/>
        </w:trPr>
        <w:tc>
          <w:tcPr>
            <w:tcW w:w="567" w:type="dxa"/>
          </w:tcPr>
          <w:p w14:paraId="6ACADB2C" w14:textId="77777777" w:rsidR="00404B9D" w:rsidRPr="00D96142" w:rsidRDefault="00404B9D" w:rsidP="00754456">
            <w:pPr>
              <w:numPr>
                <w:ilvl w:val="0"/>
                <w:numId w:val="78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347083F" w14:textId="11891E39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Металл и РТИ, входящие в изделие, устойчивы к воздействию кислоты (12% HCl) в течение 3-х часов</w:t>
            </w:r>
            <w:r w:rsidR="00D37967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B951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  <w:tc>
          <w:tcPr>
            <w:tcW w:w="3685" w:type="dxa"/>
          </w:tcPr>
          <w:p w14:paraId="571403AB" w14:textId="7BAE26A8" w:rsidR="00404B9D" w:rsidRPr="00D96142" w:rsidRDefault="00404B9D" w:rsidP="00A6711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Нет</w:t>
            </w:r>
            <w:r w:rsidR="00D37967" w:rsidRPr="00D961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96142" w:rsidRPr="00D96142">
              <w:rPr>
                <w:rFonts w:eastAsia="Calibri"/>
                <w:b/>
                <w:sz w:val="20"/>
                <w:szCs w:val="20"/>
              </w:rPr>
              <w:t>(</w:t>
            </w:r>
            <w:r w:rsidR="00D96142" w:rsidRPr="00B951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изменяемое поле)</w:t>
            </w:r>
          </w:p>
        </w:tc>
      </w:tr>
      <w:tr w:rsidR="00404B9D" w:rsidRPr="00D96142" w14:paraId="5E639034" w14:textId="77777777" w:rsidTr="00DE76BE">
        <w:trPr>
          <w:trHeight w:val="302"/>
        </w:trPr>
        <w:tc>
          <w:tcPr>
            <w:tcW w:w="567" w:type="dxa"/>
          </w:tcPr>
          <w:p w14:paraId="142E0695" w14:textId="77777777" w:rsidR="00404B9D" w:rsidRPr="00D96142" w:rsidRDefault="00404B9D" w:rsidP="00754456">
            <w:pPr>
              <w:numPr>
                <w:ilvl w:val="0"/>
                <w:numId w:val="78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4BF4231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Предварительное свинчивание элементов оборудования с патрубками</w:t>
            </w:r>
          </w:p>
        </w:tc>
        <w:tc>
          <w:tcPr>
            <w:tcW w:w="3685" w:type="dxa"/>
          </w:tcPr>
          <w:p w14:paraId="785B3740" w14:textId="77777777" w:rsidR="00404B9D" w:rsidRPr="00D96142" w:rsidRDefault="00404B9D" w:rsidP="00A6711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</w:tbl>
    <w:p w14:paraId="2CA001C5" w14:textId="0E18D246" w:rsidR="00404B9D" w:rsidRPr="00BC2F8A" w:rsidRDefault="00BE2682" w:rsidP="00BC2F8A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</w:rPr>
      </w:pPr>
      <w:proofErr w:type="gramStart"/>
      <w:r w:rsidRPr="000603A8">
        <w:rPr>
          <w:rFonts w:ascii="Times New Roman" w:eastAsia="Calibri" w:hAnsi="Times New Roman" w:cs="Times New Roman"/>
          <w:i/>
          <w:sz w:val="24"/>
          <w:szCs w:val="24"/>
          <w:u w:val="single"/>
        </w:rPr>
        <w:t>Примечание:</w:t>
      </w:r>
      <w:r w:rsidR="00404B9D" w:rsidRPr="00BC2F8A">
        <w:rPr>
          <w:rFonts w:ascii="Times New Roman" w:eastAsia="Calibri" w:hAnsi="Times New Roman" w:cs="Times New Roman"/>
          <w:i/>
          <w:sz w:val="24"/>
          <w:szCs w:val="24"/>
        </w:rPr>
        <w:t>*</w:t>
      </w:r>
      <w:proofErr w:type="gramEnd"/>
      <w:r w:rsidR="00404B9D" w:rsidRPr="00BC2F8A">
        <w:rPr>
          <w:rFonts w:ascii="Times New Roman" w:eastAsia="Calibri" w:hAnsi="Times New Roman" w:cs="Times New Roman"/>
          <w:i/>
          <w:sz w:val="24"/>
        </w:rPr>
        <w:t xml:space="preserve"> </w:t>
      </w:r>
      <w:r w:rsidR="00107A78" w:rsidRPr="00BC2F8A">
        <w:rPr>
          <w:rFonts w:ascii="Times New Roman" w:eastAsia="Calibri" w:hAnsi="Times New Roman" w:cs="Times New Roman"/>
          <w:i/>
          <w:sz w:val="24"/>
        </w:rPr>
        <w:t>Согласно раздел</w:t>
      </w:r>
      <w:r w:rsidR="003844BA" w:rsidRPr="00BC2F8A">
        <w:rPr>
          <w:rFonts w:ascii="Times New Roman" w:eastAsia="Calibri" w:hAnsi="Times New Roman" w:cs="Times New Roman"/>
          <w:i/>
          <w:sz w:val="24"/>
        </w:rPr>
        <w:t>у</w:t>
      </w:r>
      <w:r w:rsidR="00107A78" w:rsidRPr="00BC2F8A">
        <w:rPr>
          <w:rFonts w:ascii="Times New Roman" w:eastAsia="Calibri" w:hAnsi="Times New Roman" w:cs="Times New Roman"/>
          <w:i/>
          <w:sz w:val="24"/>
        </w:rPr>
        <w:t xml:space="preserve"> 5</w:t>
      </w:r>
      <w:r w:rsidR="00DE6ED7">
        <w:rPr>
          <w:rFonts w:ascii="Times New Roman" w:eastAsia="Calibri" w:hAnsi="Times New Roman" w:cs="Times New Roman"/>
          <w:i/>
          <w:sz w:val="24"/>
        </w:rPr>
        <w:t xml:space="preserve"> настоящих Типовых требований</w:t>
      </w:r>
      <w:r w:rsidR="00107A78" w:rsidRPr="00BC2F8A">
        <w:rPr>
          <w:rFonts w:ascii="Times New Roman" w:eastAsia="Calibri" w:hAnsi="Times New Roman" w:cs="Times New Roman"/>
          <w:i/>
          <w:sz w:val="24"/>
        </w:rPr>
        <w:t>.</w:t>
      </w:r>
    </w:p>
    <w:p w14:paraId="1170A51B" w14:textId="77777777" w:rsidR="00404B9D" w:rsidRPr="00D96142" w:rsidRDefault="00136146" w:rsidP="00E17DC2">
      <w:pPr>
        <w:pStyle w:val="afff5"/>
        <w:keepNext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</w:rPr>
      </w:pPr>
      <w:bookmarkStart w:id="558" w:name="_Toc509422489"/>
      <w:bookmarkStart w:id="559" w:name="_Toc22127802"/>
      <w:bookmarkStart w:id="560" w:name="_Toc74041091"/>
      <w:bookmarkStart w:id="561" w:name="_Toc80197725"/>
      <w:bookmarkStart w:id="562" w:name="_Toc82593246"/>
      <w:bookmarkStart w:id="563" w:name="_Toc82593451"/>
      <w:bookmarkStart w:id="564" w:name="_Toc89859085"/>
      <w:bookmarkStart w:id="565" w:name="_Toc89864611"/>
      <w:r w:rsidRPr="00D96142">
        <w:rPr>
          <w:rFonts w:ascii="Arial" w:hAnsi="Arial" w:cs="Arial"/>
          <w:b/>
          <w:i/>
          <w:sz w:val="20"/>
        </w:rPr>
        <w:lastRenderedPageBreak/>
        <w:t>МУФТА СТУПЕНЧАТОГО ЦЕМЕНТИРОВАНИЯ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14:paraId="297ABBAD" w14:textId="07DA1704" w:rsidR="00404B9D" w:rsidRPr="00D96142" w:rsidRDefault="00404B9D" w:rsidP="00981F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bookmarkStart w:id="566" w:name="_Toc496882984"/>
      <w:bookmarkStart w:id="567" w:name="_Toc507755189"/>
      <w:r w:rsidRPr="00D96142">
        <w:rPr>
          <w:rFonts w:ascii="Times New Roman" w:eastAsia="Calibri" w:hAnsi="Times New Roman" w:cs="Times New Roman"/>
          <w:sz w:val="24"/>
        </w:rPr>
        <w:t>МСЦ предназначена для выполнения работ по цементированию обсадной колонны Ø177,8</w:t>
      </w:r>
      <w:r w:rsidR="00BC2F8A">
        <w:rPr>
          <w:rFonts w:ascii="Times New Roman" w:eastAsia="Calibri" w:hAnsi="Times New Roman" w:cs="Times New Roman"/>
          <w:sz w:val="24"/>
        </w:rPr>
        <w:t> </w:t>
      </w:r>
      <w:r w:rsidRPr="00D96142">
        <w:rPr>
          <w:rFonts w:ascii="Times New Roman" w:eastAsia="Calibri" w:hAnsi="Times New Roman" w:cs="Times New Roman"/>
          <w:sz w:val="24"/>
        </w:rPr>
        <w:t>мм.</w:t>
      </w:r>
      <w:r w:rsidR="003C5B88" w:rsidRPr="00D96142">
        <w:rPr>
          <w:rFonts w:ascii="Times New Roman" w:eastAsia="Calibri" w:hAnsi="Times New Roman" w:cs="Times New Roman"/>
          <w:sz w:val="24"/>
        </w:rPr>
        <w:t xml:space="preserve"> Исключает обратный переток цементного раствора из затрубного пространства внутрь обсадной колонны</w:t>
      </w:r>
      <w:r w:rsidR="003C5B88" w:rsidRPr="00D96142">
        <w:t xml:space="preserve"> </w:t>
      </w:r>
      <w:r w:rsidR="003C5B88" w:rsidRPr="00D96142">
        <w:rPr>
          <w:rFonts w:ascii="Times New Roman" w:eastAsia="Calibri" w:hAnsi="Times New Roman" w:cs="Times New Roman"/>
          <w:sz w:val="24"/>
        </w:rPr>
        <w:t>Ø177,8</w:t>
      </w:r>
      <w:r w:rsidR="00BC2F8A">
        <w:rPr>
          <w:rFonts w:ascii="Times New Roman" w:eastAsia="Calibri" w:hAnsi="Times New Roman" w:cs="Times New Roman"/>
          <w:sz w:val="24"/>
        </w:rPr>
        <w:t> </w:t>
      </w:r>
      <w:r w:rsidR="003C5B88" w:rsidRPr="00D96142">
        <w:rPr>
          <w:rFonts w:ascii="Times New Roman" w:eastAsia="Calibri" w:hAnsi="Times New Roman" w:cs="Times New Roman"/>
          <w:sz w:val="24"/>
        </w:rPr>
        <w:t>мм.</w:t>
      </w:r>
    </w:p>
    <w:p w14:paraId="647E9E88" w14:textId="3E81121F" w:rsidR="00404B9D" w:rsidRPr="00D96142" w:rsidRDefault="00404B9D" w:rsidP="00981F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Устанавливается выше пакера манжетного цемент</w:t>
      </w:r>
      <w:r w:rsidR="001E1B4E" w:rsidRPr="00D96142">
        <w:rPr>
          <w:rFonts w:ascii="Times New Roman" w:eastAsia="Calibri" w:hAnsi="Times New Roman" w:cs="Times New Roman"/>
          <w:sz w:val="24"/>
        </w:rPr>
        <w:t xml:space="preserve">ирования и входит в состав </w:t>
      </w:r>
      <w:r w:rsidR="008F6A94" w:rsidRPr="00D96142">
        <w:rPr>
          <w:rFonts w:ascii="Times New Roman" w:eastAsia="Calibri" w:hAnsi="Times New Roman" w:cs="Times New Roman"/>
          <w:sz w:val="24"/>
        </w:rPr>
        <w:t>эксплуатационной колонны.</w:t>
      </w:r>
    </w:p>
    <w:p w14:paraId="6894BA92" w14:textId="77777777" w:rsidR="00404B9D" w:rsidRPr="00D96142" w:rsidRDefault="00404B9D" w:rsidP="00981F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Поставляется в комплекте с пробкой продавочной.</w:t>
      </w:r>
    </w:p>
    <w:p w14:paraId="2CC653D9" w14:textId="76ECD8AE" w:rsidR="00404B9D" w:rsidRPr="00D96142" w:rsidRDefault="00A00F66" w:rsidP="000603A8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Рекомендуем</w:t>
      </w:r>
      <w:r>
        <w:rPr>
          <w:rFonts w:ascii="Times New Roman" w:eastAsia="Calibri" w:hAnsi="Times New Roman" w:cs="Times New Roman"/>
          <w:sz w:val="24"/>
        </w:rPr>
        <w:t>ая</w:t>
      </w:r>
      <w:r w:rsidRPr="00D96142">
        <w:rPr>
          <w:rFonts w:ascii="Times New Roman" w:eastAsia="Calibri" w:hAnsi="Times New Roman" w:cs="Times New Roman"/>
          <w:sz w:val="24"/>
        </w:rPr>
        <w:t xml:space="preserve"> </w:t>
      </w:r>
      <w:r w:rsidR="00404B9D" w:rsidRPr="00D96142">
        <w:rPr>
          <w:rFonts w:ascii="Times New Roman" w:eastAsia="Calibri" w:hAnsi="Times New Roman" w:cs="Times New Roman"/>
          <w:sz w:val="24"/>
        </w:rPr>
        <w:t xml:space="preserve">модель, тип фреза/долота и режимы разбуривания/фрезерования (Нагрузка (т), Минимальный расход (л/с), Количество оборотов (об/мин), Момент (кНхм)) </w:t>
      </w:r>
      <w:r w:rsidR="00D20F44" w:rsidRPr="00D96142">
        <w:rPr>
          <w:rFonts w:ascii="Times New Roman" w:eastAsia="Calibri" w:hAnsi="Times New Roman" w:cs="Times New Roman"/>
          <w:sz w:val="24"/>
        </w:rPr>
        <w:t>указыва</w:t>
      </w:r>
      <w:r w:rsidR="00D20F44">
        <w:rPr>
          <w:rFonts w:ascii="Times New Roman" w:eastAsia="Calibri" w:hAnsi="Times New Roman" w:cs="Times New Roman"/>
          <w:sz w:val="24"/>
        </w:rPr>
        <w:t>ю</w:t>
      </w:r>
      <w:r w:rsidR="00D20F44" w:rsidRPr="00D96142">
        <w:rPr>
          <w:rFonts w:ascii="Times New Roman" w:eastAsia="Calibri" w:hAnsi="Times New Roman" w:cs="Times New Roman"/>
          <w:sz w:val="24"/>
        </w:rPr>
        <w:t xml:space="preserve">тся </w:t>
      </w:r>
      <w:r w:rsidR="00981FF2" w:rsidRPr="00D96142">
        <w:rPr>
          <w:rFonts w:ascii="Times New Roman" w:eastAsia="Calibri" w:hAnsi="Times New Roman" w:cs="Times New Roman"/>
          <w:sz w:val="24"/>
        </w:rPr>
        <w:t>в паспорте на МСЦ.</w:t>
      </w:r>
    </w:p>
    <w:p w14:paraId="4F8B7962" w14:textId="77777777" w:rsidR="00754456" w:rsidRPr="00D96142" w:rsidRDefault="00754456" w:rsidP="0024438D">
      <w:pPr>
        <w:keepNext/>
        <w:spacing w:before="120" w:after="60" w:line="240" w:lineRule="auto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D96142">
        <w:rPr>
          <w:rFonts w:ascii="Arial" w:eastAsia="Times New Roman" w:hAnsi="Arial" w:cs="Arial"/>
          <w:b/>
          <w:sz w:val="20"/>
          <w:szCs w:val="24"/>
          <w:lang w:eastAsia="ru-RU"/>
        </w:rPr>
        <w:t xml:space="preserve">Таблица </w:t>
      </w:r>
      <w:r w:rsidRPr="00D96142">
        <w:rPr>
          <w:rFonts w:ascii="Arial" w:eastAsia="Times New Roman" w:hAnsi="Arial" w:cs="Arial"/>
          <w:b/>
          <w:sz w:val="20"/>
          <w:szCs w:val="24"/>
          <w:lang w:eastAsia="ru-RU"/>
        </w:rPr>
        <w:fldChar w:fldCharType="begin"/>
      </w:r>
      <w:r w:rsidRPr="00D96142">
        <w:rPr>
          <w:rFonts w:ascii="Arial" w:eastAsia="Times New Roman" w:hAnsi="Arial" w:cs="Arial"/>
          <w:b/>
          <w:sz w:val="20"/>
          <w:szCs w:val="24"/>
          <w:lang w:eastAsia="ru-RU"/>
        </w:rPr>
        <w:instrText xml:space="preserve"> SEQ Таблица \* ARABIC </w:instrText>
      </w:r>
      <w:r w:rsidRPr="00D96142">
        <w:rPr>
          <w:rFonts w:ascii="Arial" w:eastAsia="Times New Roman" w:hAnsi="Arial" w:cs="Arial"/>
          <w:b/>
          <w:sz w:val="20"/>
          <w:szCs w:val="24"/>
          <w:lang w:eastAsia="ru-RU"/>
        </w:rPr>
        <w:fldChar w:fldCharType="separate"/>
      </w:r>
      <w:r w:rsidR="00FF660E">
        <w:rPr>
          <w:rFonts w:ascii="Arial" w:eastAsia="Times New Roman" w:hAnsi="Arial" w:cs="Arial"/>
          <w:b/>
          <w:noProof/>
          <w:sz w:val="20"/>
          <w:szCs w:val="24"/>
          <w:lang w:eastAsia="ru-RU"/>
        </w:rPr>
        <w:t>23</w:t>
      </w:r>
      <w:r w:rsidRPr="00D96142">
        <w:rPr>
          <w:rFonts w:ascii="Arial" w:eastAsia="Times New Roman" w:hAnsi="Arial" w:cs="Arial"/>
          <w:b/>
          <w:sz w:val="20"/>
          <w:szCs w:val="24"/>
          <w:lang w:eastAsia="ru-RU"/>
        </w:rPr>
        <w:fldChar w:fldCharType="end"/>
      </w:r>
    </w:p>
    <w:tbl>
      <w:tblPr>
        <w:tblW w:w="4946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567"/>
        <w:gridCol w:w="5545"/>
        <w:gridCol w:w="3636"/>
      </w:tblGrid>
      <w:tr w:rsidR="00404B9D" w:rsidRPr="00D96142" w14:paraId="207AAB9B" w14:textId="77777777" w:rsidTr="003022B0">
        <w:trPr>
          <w:trHeight w:val="387"/>
          <w:tblHeader/>
        </w:trPr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4BC7E5E" w14:textId="77777777" w:rsidR="00404B9D" w:rsidRPr="00D96142" w:rsidRDefault="00981FF2" w:rsidP="00754456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bookmarkStart w:id="568" w:name="_Toc509422491"/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  <w:bookmarkEnd w:id="568"/>
          </w:p>
        </w:tc>
        <w:tc>
          <w:tcPr>
            <w:tcW w:w="28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E48A6DA" w14:textId="77777777" w:rsidR="00404B9D" w:rsidRPr="00D96142" w:rsidRDefault="00981FF2" w:rsidP="00754456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bookmarkStart w:id="569" w:name="_Toc509422492"/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  <w:bookmarkEnd w:id="569"/>
          </w:p>
        </w:tc>
        <w:tc>
          <w:tcPr>
            <w:tcW w:w="18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435D6B6" w14:textId="77777777" w:rsidR="00404B9D" w:rsidRPr="00D96142" w:rsidRDefault="00981FF2" w:rsidP="00754456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bookmarkStart w:id="570" w:name="_Toc509422493"/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(ТЕКСТ, НАЗВАНИЕ, ВЕЛИЧИНА)</w:t>
            </w:r>
            <w:bookmarkEnd w:id="570"/>
          </w:p>
        </w:tc>
      </w:tr>
      <w:tr w:rsidR="00404B9D" w:rsidRPr="00D96142" w14:paraId="5EDBBEC0" w14:textId="77777777" w:rsidTr="000603A8">
        <w:tc>
          <w:tcPr>
            <w:tcW w:w="291" w:type="pct"/>
            <w:tcBorders>
              <w:top w:val="single" w:sz="12" w:space="0" w:color="auto"/>
            </w:tcBorders>
          </w:tcPr>
          <w:p w14:paraId="1D162896" w14:textId="77777777" w:rsidR="00404B9D" w:rsidRPr="00D96142" w:rsidRDefault="00404B9D" w:rsidP="00AD438D">
            <w:pPr>
              <w:keepNext/>
              <w:numPr>
                <w:ilvl w:val="0"/>
                <w:numId w:val="63"/>
              </w:numPr>
              <w:spacing w:after="0" w:line="240" w:lineRule="auto"/>
              <w:ind w:left="35" w:right="314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4" w:type="pct"/>
            <w:tcBorders>
              <w:top w:val="single" w:sz="12" w:space="0" w:color="auto"/>
            </w:tcBorders>
          </w:tcPr>
          <w:p w14:paraId="761FBCB5" w14:textId="77777777" w:rsidR="00404B9D" w:rsidRPr="00D96142" w:rsidRDefault="00404B9D" w:rsidP="00A6711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Муфта ступенчатого цементировочная разбуриваемая</w:t>
            </w:r>
          </w:p>
        </w:tc>
        <w:tc>
          <w:tcPr>
            <w:tcW w:w="1865" w:type="pct"/>
            <w:tcBorders>
              <w:top w:val="single" w:sz="12" w:space="0" w:color="auto"/>
            </w:tcBorders>
          </w:tcPr>
          <w:p w14:paraId="3A977120" w14:textId="77777777" w:rsidR="00404B9D" w:rsidRPr="00D96142" w:rsidRDefault="00404B9D" w:rsidP="00A6711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404B9D" w:rsidRPr="00D96142" w14:paraId="67E8DB5D" w14:textId="77777777" w:rsidTr="000603A8">
        <w:tc>
          <w:tcPr>
            <w:tcW w:w="291" w:type="pct"/>
          </w:tcPr>
          <w:p w14:paraId="2F31BBB2" w14:textId="77777777" w:rsidR="00404B9D" w:rsidRPr="00D96142" w:rsidRDefault="00404B9D" w:rsidP="00AD438D">
            <w:pPr>
              <w:numPr>
                <w:ilvl w:val="0"/>
                <w:numId w:val="63"/>
              </w:numPr>
              <w:spacing w:after="0" w:line="240" w:lineRule="auto"/>
              <w:ind w:left="35" w:right="314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4" w:type="pct"/>
          </w:tcPr>
          <w:p w14:paraId="21FA5D61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571" w:name="_Toc509422518"/>
            <w:r w:rsidRPr="00D96142">
              <w:rPr>
                <w:rFonts w:ascii="Times New Roman" w:eastAsia="Calibri" w:hAnsi="Times New Roman" w:cs="Times New Roman"/>
                <w:sz w:val="24"/>
              </w:rPr>
              <w:t>Материал изготовления внутренних деталей пробки и МСЦ</w:t>
            </w:r>
            <w:bookmarkEnd w:id="571"/>
          </w:p>
        </w:tc>
        <w:tc>
          <w:tcPr>
            <w:tcW w:w="1865" w:type="pct"/>
          </w:tcPr>
          <w:p w14:paraId="1CDD112E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572" w:name="_Toc509422519"/>
            <w:r w:rsidRPr="00D96142">
              <w:rPr>
                <w:rFonts w:ascii="Times New Roman" w:eastAsia="Calibri" w:hAnsi="Times New Roman" w:cs="Times New Roman"/>
                <w:sz w:val="24"/>
              </w:rPr>
              <w:t>Легко разбуриваемый</w:t>
            </w:r>
            <w:bookmarkEnd w:id="572"/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 металл</w:t>
            </w:r>
          </w:p>
        </w:tc>
      </w:tr>
      <w:tr w:rsidR="00404B9D" w:rsidRPr="00D96142" w14:paraId="04AF7FFC" w14:textId="77777777" w:rsidTr="000603A8">
        <w:tc>
          <w:tcPr>
            <w:tcW w:w="291" w:type="pct"/>
          </w:tcPr>
          <w:p w14:paraId="6B346DD4" w14:textId="77777777" w:rsidR="00404B9D" w:rsidRPr="00D96142" w:rsidRDefault="00404B9D" w:rsidP="00AD438D">
            <w:pPr>
              <w:numPr>
                <w:ilvl w:val="0"/>
                <w:numId w:val="63"/>
              </w:numPr>
              <w:spacing w:after="0" w:line="240" w:lineRule="auto"/>
              <w:ind w:left="35" w:right="314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4" w:type="pct"/>
          </w:tcPr>
          <w:p w14:paraId="55663F32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573" w:name="_Toc509422527"/>
            <w:r w:rsidRPr="00D96142">
              <w:rPr>
                <w:rFonts w:ascii="Times New Roman" w:eastAsia="Calibri" w:hAnsi="Times New Roman" w:cs="Times New Roman"/>
                <w:sz w:val="24"/>
              </w:rPr>
              <w:t>Дифференциальный перепад давления, выдерживаемый изделием, не менее, МПа</w:t>
            </w:r>
            <w:bookmarkEnd w:id="573"/>
          </w:p>
        </w:tc>
        <w:tc>
          <w:tcPr>
            <w:tcW w:w="1865" w:type="pct"/>
          </w:tcPr>
          <w:p w14:paraId="4E9351A2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574" w:name="_Toc509422528"/>
            <w:r w:rsidRPr="00D96142">
              <w:rPr>
                <w:rFonts w:ascii="Times New Roman" w:eastAsia="Calibri" w:hAnsi="Times New Roman" w:cs="Times New Roman"/>
                <w:sz w:val="24"/>
              </w:rPr>
              <w:t>35</w:t>
            </w:r>
            <w:bookmarkEnd w:id="574"/>
          </w:p>
        </w:tc>
      </w:tr>
      <w:tr w:rsidR="00404B9D" w:rsidRPr="00D96142" w14:paraId="7F4F3EBF" w14:textId="77777777" w:rsidTr="000603A8">
        <w:tc>
          <w:tcPr>
            <w:tcW w:w="291" w:type="pct"/>
          </w:tcPr>
          <w:p w14:paraId="5BCD88A3" w14:textId="77777777" w:rsidR="00404B9D" w:rsidRPr="00D96142" w:rsidRDefault="00404B9D" w:rsidP="00AD438D">
            <w:pPr>
              <w:numPr>
                <w:ilvl w:val="0"/>
                <w:numId w:val="63"/>
              </w:numPr>
              <w:spacing w:after="0" w:line="240" w:lineRule="auto"/>
              <w:ind w:left="35" w:right="314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4" w:type="pct"/>
          </w:tcPr>
          <w:p w14:paraId="76FFC7DA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575" w:name="_Toc509422536"/>
            <w:r w:rsidRPr="00D9614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Предел текучести </w:t>
            </w:r>
            <w:r w:rsidRPr="00D961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материала корпусных деталей, не менее</w:t>
            </w:r>
            <w:bookmarkEnd w:id="575"/>
            <w:r w:rsidRPr="00D961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, МПа</w:t>
            </w:r>
          </w:p>
        </w:tc>
        <w:tc>
          <w:tcPr>
            <w:tcW w:w="1865" w:type="pct"/>
          </w:tcPr>
          <w:p w14:paraId="4DA2F2F3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576" w:name="_Toc509422537"/>
            <w:r w:rsidRPr="00D96142">
              <w:rPr>
                <w:rFonts w:ascii="Times New Roman" w:eastAsia="Calibri" w:hAnsi="Times New Roman" w:cs="Times New Roman"/>
                <w:sz w:val="24"/>
              </w:rPr>
              <w:t>55</w:t>
            </w:r>
            <w:bookmarkEnd w:id="576"/>
            <w:r w:rsidRPr="00D96142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</w:tr>
      <w:tr w:rsidR="00404B9D" w:rsidRPr="00D96142" w14:paraId="4DC1CB1B" w14:textId="77777777" w:rsidTr="000603A8">
        <w:tc>
          <w:tcPr>
            <w:tcW w:w="291" w:type="pct"/>
          </w:tcPr>
          <w:p w14:paraId="1E2729DD" w14:textId="77777777" w:rsidR="00404B9D" w:rsidRPr="00D96142" w:rsidRDefault="00404B9D" w:rsidP="00AD438D">
            <w:pPr>
              <w:numPr>
                <w:ilvl w:val="0"/>
                <w:numId w:val="63"/>
              </w:numPr>
              <w:spacing w:after="0" w:line="240" w:lineRule="auto"/>
              <w:ind w:left="35" w:right="314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4" w:type="pct"/>
          </w:tcPr>
          <w:p w14:paraId="5F7DBC27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577" w:name="_Toc509422533"/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Время фрезерования/разбуривания новым долотом </w:t>
            </w:r>
            <w:r w:rsidRPr="00D96142">
              <w:rPr>
                <w:rFonts w:ascii="Times New Roman" w:eastAsia="Calibri" w:hAnsi="Times New Roman" w:cs="Times New Roman"/>
                <w:sz w:val="24"/>
                <w:lang w:val="en-US"/>
              </w:rPr>
              <w:t>PDC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t>, не более, часов</w:t>
            </w:r>
            <w:bookmarkEnd w:id="577"/>
          </w:p>
        </w:tc>
        <w:tc>
          <w:tcPr>
            <w:tcW w:w="1865" w:type="pct"/>
          </w:tcPr>
          <w:p w14:paraId="75A81F33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578" w:name="_Toc509422534"/>
            <w:r w:rsidRPr="00D96142">
              <w:rPr>
                <w:rFonts w:ascii="Times New Roman" w:eastAsia="Calibri" w:hAnsi="Times New Roman" w:cs="Times New Roman"/>
                <w:sz w:val="24"/>
              </w:rPr>
              <w:t>3</w:t>
            </w:r>
            <w:bookmarkEnd w:id="578"/>
          </w:p>
        </w:tc>
      </w:tr>
      <w:tr w:rsidR="00404B9D" w:rsidRPr="00D96142" w14:paraId="1C09AC9D" w14:textId="77777777" w:rsidTr="000603A8">
        <w:tc>
          <w:tcPr>
            <w:tcW w:w="291" w:type="pct"/>
          </w:tcPr>
          <w:p w14:paraId="1E99B416" w14:textId="77777777" w:rsidR="00404B9D" w:rsidRPr="00D96142" w:rsidRDefault="00404B9D" w:rsidP="00AD438D">
            <w:pPr>
              <w:numPr>
                <w:ilvl w:val="0"/>
                <w:numId w:val="63"/>
              </w:numPr>
              <w:spacing w:after="0" w:line="240" w:lineRule="auto"/>
              <w:ind w:left="35" w:right="314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4" w:type="pct"/>
          </w:tcPr>
          <w:p w14:paraId="099E6B57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579" w:name="_Toc509422530"/>
            <w:r w:rsidRPr="00D96142">
              <w:rPr>
                <w:rFonts w:ascii="Times New Roman" w:eastAsia="Calibri" w:hAnsi="Times New Roman" w:cs="Times New Roman"/>
                <w:sz w:val="24"/>
              </w:rPr>
              <w:t>Общая площадь циркуляционных отверстий, не менее, мм</w:t>
            </w:r>
            <w:r w:rsidRPr="000603A8">
              <w:rPr>
                <w:rFonts w:ascii="Times New Roman" w:eastAsia="Calibri" w:hAnsi="Times New Roman" w:cs="Times New Roman"/>
                <w:sz w:val="24"/>
                <w:vertAlign w:val="superscript"/>
              </w:rPr>
              <w:t>2</w:t>
            </w:r>
            <w:bookmarkEnd w:id="579"/>
          </w:p>
        </w:tc>
        <w:tc>
          <w:tcPr>
            <w:tcW w:w="1865" w:type="pct"/>
          </w:tcPr>
          <w:p w14:paraId="1D8896B0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580" w:name="_Toc509422531"/>
            <w:r w:rsidRPr="00D96142">
              <w:rPr>
                <w:rFonts w:ascii="Times New Roman" w:eastAsia="Calibri" w:hAnsi="Times New Roman" w:cs="Times New Roman"/>
                <w:sz w:val="24"/>
              </w:rPr>
              <w:t>3000</w:t>
            </w:r>
            <w:bookmarkEnd w:id="580"/>
          </w:p>
        </w:tc>
      </w:tr>
      <w:tr w:rsidR="00404B9D" w:rsidRPr="00D96142" w14:paraId="15F70F2F" w14:textId="77777777" w:rsidTr="000603A8">
        <w:tc>
          <w:tcPr>
            <w:tcW w:w="291" w:type="pct"/>
          </w:tcPr>
          <w:p w14:paraId="3A2FD23C" w14:textId="77777777" w:rsidR="00404B9D" w:rsidRPr="00D96142" w:rsidRDefault="00404B9D" w:rsidP="00AD438D">
            <w:pPr>
              <w:numPr>
                <w:ilvl w:val="0"/>
                <w:numId w:val="63"/>
              </w:numPr>
              <w:spacing w:after="0" w:line="240" w:lineRule="auto"/>
              <w:ind w:left="35" w:right="314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4" w:type="pct"/>
          </w:tcPr>
          <w:p w14:paraId="57A12169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581" w:name="_Toc509422512"/>
            <w:r w:rsidRPr="00D96142">
              <w:rPr>
                <w:rFonts w:ascii="Times New Roman" w:eastAsia="Calibri" w:hAnsi="Times New Roman" w:cs="Times New Roman"/>
                <w:sz w:val="24"/>
              </w:rPr>
              <w:t>Внутреннее избыточное давление открытия цементировочных окон, МПа</w:t>
            </w:r>
            <w:bookmarkEnd w:id="581"/>
          </w:p>
        </w:tc>
        <w:tc>
          <w:tcPr>
            <w:tcW w:w="1865" w:type="pct"/>
          </w:tcPr>
          <w:p w14:paraId="5B8B9C46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582" w:name="_Toc509422513"/>
            <w:r w:rsidRPr="00D96142">
              <w:rPr>
                <w:rFonts w:ascii="Times New Roman" w:eastAsia="Calibri" w:hAnsi="Times New Roman" w:cs="Times New Roman"/>
                <w:sz w:val="24"/>
              </w:rPr>
              <w:t>20÷25</w:t>
            </w:r>
            <w:bookmarkEnd w:id="582"/>
          </w:p>
        </w:tc>
      </w:tr>
      <w:tr w:rsidR="00404B9D" w:rsidRPr="00D96142" w14:paraId="125480B4" w14:textId="77777777" w:rsidTr="000603A8">
        <w:tc>
          <w:tcPr>
            <w:tcW w:w="291" w:type="pct"/>
          </w:tcPr>
          <w:p w14:paraId="420E4B2D" w14:textId="77777777" w:rsidR="00404B9D" w:rsidRPr="00D96142" w:rsidRDefault="00404B9D" w:rsidP="00AD438D">
            <w:pPr>
              <w:numPr>
                <w:ilvl w:val="0"/>
                <w:numId w:val="63"/>
              </w:numPr>
              <w:spacing w:after="0" w:line="240" w:lineRule="auto"/>
              <w:ind w:left="35" w:right="314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4" w:type="pct"/>
          </w:tcPr>
          <w:p w14:paraId="3966D3AA" w14:textId="6BE35719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0"/>
              </w:rPr>
              <w:t>Открытие циркуляционных окон муфты при стендовых испытаниях с максимальным давлением 25</w:t>
            </w:r>
            <w:r w:rsidR="00BC2F8A">
              <w:rPr>
                <w:rFonts w:ascii="Times New Roman" w:eastAsia="Times New Roman" w:hAnsi="Times New Roman" w:cs="Times New Roman"/>
                <w:sz w:val="24"/>
                <w:szCs w:val="20"/>
              </w:rPr>
              <w:t> </w:t>
            </w:r>
            <w:r w:rsidRPr="00D96142">
              <w:rPr>
                <w:rFonts w:ascii="Times New Roman" w:eastAsia="Times New Roman" w:hAnsi="Times New Roman" w:cs="Times New Roman"/>
                <w:sz w:val="24"/>
                <w:szCs w:val="20"/>
              </w:rPr>
              <w:t>МПа и температурой, %</w:t>
            </w:r>
          </w:p>
        </w:tc>
        <w:tc>
          <w:tcPr>
            <w:tcW w:w="1865" w:type="pct"/>
          </w:tcPr>
          <w:p w14:paraId="38D30430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</w:tr>
      <w:tr w:rsidR="00404B9D" w:rsidRPr="00D96142" w14:paraId="48D5C4AC" w14:textId="77777777" w:rsidTr="000603A8">
        <w:tc>
          <w:tcPr>
            <w:tcW w:w="291" w:type="pct"/>
          </w:tcPr>
          <w:p w14:paraId="4EDA3602" w14:textId="77777777" w:rsidR="00404B9D" w:rsidRPr="00D96142" w:rsidRDefault="00404B9D" w:rsidP="00AD438D">
            <w:pPr>
              <w:numPr>
                <w:ilvl w:val="0"/>
                <w:numId w:val="63"/>
              </w:numPr>
              <w:spacing w:after="0" w:line="240" w:lineRule="auto"/>
              <w:ind w:left="35" w:right="314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4" w:type="pct"/>
          </w:tcPr>
          <w:p w14:paraId="2456C28B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583" w:name="_Toc509422515"/>
            <w:r w:rsidRPr="00D96142">
              <w:rPr>
                <w:rFonts w:ascii="Times New Roman" w:eastAsia="Calibri" w:hAnsi="Times New Roman" w:cs="Times New Roman"/>
                <w:sz w:val="24"/>
              </w:rPr>
              <w:t>Внутреннее избыточное давление закрытия цементировочных окон, МПа</w:t>
            </w:r>
            <w:bookmarkEnd w:id="583"/>
          </w:p>
        </w:tc>
        <w:tc>
          <w:tcPr>
            <w:tcW w:w="1865" w:type="pct"/>
          </w:tcPr>
          <w:p w14:paraId="2F7223D7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584" w:name="_Toc509422516"/>
            <w:r w:rsidRPr="00D96142">
              <w:rPr>
                <w:rFonts w:ascii="Times New Roman" w:eastAsia="Calibri" w:hAnsi="Times New Roman" w:cs="Times New Roman"/>
                <w:sz w:val="24"/>
              </w:rPr>
              <w:t>4÷7</w:t>
            </w:r>
            <w:bookmarkEnd w:id="584"/>
          </w:p>
        </w:tc>
      </w:tr>
      <w:tr w:rsidR="00404B9D" w:rsidRPr="00D96142" w14:paraId="6826C64F" w14:textId="77777777" w:rsidTr="000603A8">
        <w:tc>
          <w:tcPr>
            <w:tcW w:w="291" w:type="pct"/>
          </w:tcPr>
          <w:p w14:paraId="4BE6E4F5" w14:textId="77777777" w:rsidR="00404B9D" w:rsidRPr="00D96142" w:rsidRDefault="00404B9D" w:rsidP="00AD438D">
            <w:pPr>
              <w:numPr>
                <w:ilvl w:val="0"/>
                <w:numId w:val="63"/>
              </w:numPr>
              <w:spacing w:after="0" w:line="240" w:lineRule="auto"/>
              <w:ind w:left="35" w:right="314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4" w:type="pct"/>
          </w:tcPr>
          <w:p w14:paraId="73EA691C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0"/>
              </w:rPr>
              <w:t>Наличие подвижного цилиндра фиксатора</w:t>
            </w:r>
          </w:p>
        </w:tc>
        <w:tc>
          <w:tcPr>
            <w:tcW w:w="1865" w:type="pct"/>
          </w:tcPr>
          <w:p w14:paraId="02CF5CC6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Да</w:t>
            </w:r>
          </w:p>
        </w:tc>
      </w:tr>
      <w:tr w:rsidR="00404B9D" w:rsidRPr="00D96142" w14:paraId="208EFDF3" w14:textId="77777777" w:rsidTr="000603A8">
        <w:tc>
          <w:tcPr>
            <w:tcW w:w="291" w:type="pct"/>
          </w:tcPr>
          <w:p w14:paraId="3292AF40" w14:textId="77777777" w:rsidR="00404B9D" w:rsidRPr="00D96142" w:rsidRDefault="00404B9D" w:rsidP="00AD438D">
            <w:pPr>
              <w:numPr>
                <w:ilvl w:val="0"/>
                <w:numId w:val="63"/>
              </w:numPr>
              <w:spacing w:after="0" w:line="240" w:lineRule="auto"/>
              <w:ind w:left="35" w:right="314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4" w:type="pct"/>
          </w:tcPr>
          <w:p w14:paraId="4059FFF8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фиксатора, исключающего повторное открытие при наборе давления во внутритрубное пространство</w:t>
            </w:r>
            <w:r w:rsidR="0031711B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, нормализации</w:t>
            </w:r>
          </w:p>
        </w:tc>
        <w:tc>
          <w:tcPr>
            <w:tcW w:w="1865" w:type="pct"/>
          </w:tcPr>
          <w:p w14:paraId="57BD9F24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404B9D" w:rsidRPr="00D96142" w14:paraId="1A6DD600" w14:textId="77777777" w:rsidTr="000603A8">
        <w:tc>
          <w:tcPr>
            <w:tcW w:w="291" w:type="pct"/>
          </w:tcPr>
          <w:p w14:paraId="28B10CE6" w14:textId="77777777" w:rsidR="00404B9D" w:rsidRPr="00D96142" w:rsidRDefault="00404B9D" w:rsidP="00AD438D">
            <w:pPr>
              <w:numPr>
                <w:ilvl w:val="0"/>
                <w:numId w:val="63"/>
              </w:numPr>
              <w:spacing w:after="0" w:line="240" w:lineRule="auto"/>
              <w:ind w:left="35" w:right="314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4" w:type="pct"/>
          </w:tcPr>
          <w:p w14:paraId="2B48A12F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585" w:name="_Toc509422495"/>
            <w:r w:rsidRPr="00D96142">
              <w:rPr>
                <w:rFonts w:ascii="Times New Roman" w:eastAsia="Calibri" w:hAnsi="Times New Roman" w:cs="Times New Roman"/>
                <w:sz w:val="24"/>
              </w:rPr>
              <w:t>Диаметр обсадной трубы</w:t>
            </w:r>
            <w:bookmarkEnd w:id="585"/>
            <w:r w:rsidRPr="00D96142">
              <w:rPr>
                <w:rFonts w:ascii="Times New Roman" w:eastAsia="Calibri" w:hAnsi="Times New Roman" w:cs="Times New Roman"/>
                <w:sz w:val="24"/>
              </w:rPr>
              <w:t>, мм</w:t>
            </w:r>
          </w:p>
        </w:tc>
        <w:tc>
          <w:tcPr>
            <w:tcW w:w="1865" w:type="pct"/>
          </w:tcPr>
          <w:p w14:paraId="1C5C4272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586" w:name="_Toc509422496"/>
            <w:r w:rsidRPr="00D96142">
              <w:rPr>
                <w:rFonts w:ascii="Times New Roman" w:eastAsia="Calibri" w:hAnsi="Times New Roman" w:cs="Times New Roman"/>
                <w:sz w:val="24"/>
              </w:rPr>
              <w:t>177,8</w:t>
            </w:r>
            <w:bookmarkEnd w:id="586"/>
          </w:p>
        </w:tc>
      </w:tr>
      <w:tr w:rsidR="00404B9D" w:rsidRPr="00D96142" w14:paraId="3774B455" w14:textId="77777777" w:rsidTr="000603A8">
        <w:tc>
          <w:tcPr>
            <w:tcW w:w="291" w:type="pct"/>
          </w:tcPr>
          <w:p w14:paraId="02B77587" w14:textId="77777777" w:rsidR="00404B9D" w:rsidRPr="00D96142" w:rsidRDefault="00404B9D" w:rsidP="00AD438D">
            <w:pPr>
              <w:numPr>
                <w:ilvl w:val="0"/>
                <w:numId w:val="63"/>
              </w:numPr>
              <w:spacing w:after="0" w:line="240" w:lineRule="auto"/>
              <w:ind w:left="35" w:right="314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4" w:type="pct"/>
          </w:tcPr>
          <w:p w14:paraId="53246002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587" w:name="_Toc509422498"/>
            <w:r w:rsidRPr="00D96142">
              <w:rPr>
                <w:rFonts w:ascii="Times New Roman" w:eastAsia="Calibri" w:hAnsi="Times New Roman" w:cs="Times New Roman"/>
                <w:sz w:val="24"/>
              </w:rPr>
              <w:t>Номинальный диаметр открытого</w:t>
            </w:r>
            <w:bookmarkEnd w:id="587"/>
          </w:p>
          <w:p w14:paraId="35840DC3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588" w:name="_Toc509422499"/>
            <w:r w:rsidRPr="00D96142">
              <w:rPr>
                <w:rFonts w:ascii="Times New Roman" w:eastAsia="Calibri" w:hAnsi="Times New Roman" w:cs="Times New Roman"/>
                <w:sz w:val="24"/>
              </w:rPr>
              <w:t>ствола скважины (диаметр долота),</w:t>
            </w:r>
            <w:bookmarkEnd w:id="588"/>
          </w:p>
          <w:p w14:paraId="2610C4F0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589" w:name="_Toc509422500"/>
            <w:r w:rsidRPr="00D96142">
              <w:rPr>
                <w:rFonts w:ascii="Times New Roman" w:eastAsia="Calibri" w:hAnsi="Times New Roman" w:cs="Times New Roman"/>
                <w:sz w:val="24"/>
              </w:rPr>
              <w:t>в который производится спуск МСЦ, мм</w:t>
            </w:r>
            <w:bookmarkEnd w:id="589"/>
          </w:p>
        </w:tc>
        <w:tc>
          <w:tcPr>
            <w:tcW w:w="1865" w:type="pct"/>
          </w:tcPr>
          <w:p w14:paraId="6C5FEF85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590" w:name="_Toc509422501"/>
            <w:r w:rsidRPr="00D96142">
              <w:rPr>
                <w:rFonts w:ascii="Times New Roman" w:eastAsia="Calibri" w:hAnsi="Times New Roman" w:cs="Times New Roman"/>
                <w:sz w:val="24"/>
              </w:rPr>
              <w:t>220,7</w:t>
            </w:r>
            <w:bookmarkEnd w:id="590"/>
          </w:p>
        </w:tc>
      </w:tr>
      <w:tr w:rsidR="00404B9D" w:rsidRPr="00D96142" w14:paraId="405B0E8A" w14:textId="77777777" w:rsidTr="000603A8">
        <w:tc>
          <w:tcPr>
            <w:tcW w:w="291" w:type="pct"/>
          </w:tcPr>
          <w:p w14:paraId="1336F3D4" w14:textId="77777777" w:rsidR="00404B9D" w:rsidRPr="00D96142" w:rsidRDefault="00404B9D" w:rsidP="00AD438D">
            <w:pPr>
              <w:numPr>
                <w:ilvl w:val="0"/>
                <w:numId w:val="63"/>
              </w:numPr>
              <w:spacing w:after="0" w:line="240" w:lineRule="auto"/>
              <w:ind w:left="35" w:right="314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4" w:type="pct"/>
          </w:tcPr>
          <w:p w14:paraId="3E34C26A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591" w:name="_Toc509422503"/>
            <w:r w:rsidRPr="00D96142">
              <w:rPr>
                <w:rFonts w:ascii="Times New Roman" w:eastAsia="Calibri" w:hAnsi="Times New Roman" w:cs="Times New Roman"/>
                <w:sz w:val="24"/>
              </w:rPr>
              <w:t>Наружный диаметр МСЦ, не более, мм</w:t>
            </w:r>
            <w:bookmarkEnd w:id="591"/>
          </w:p>
        </w:tc>
        <w:tc>
          <w:tcPr>
            <w:tcW w:w="1865" w:type="pct"/>
          </w:tcPr>
          <w:p w14:paraId="09133168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592" w:name="_Toc509422504"/>
            <w:r w:rsidRPr="00D96142">
              <w:rPr>
                <w:rFonts w:ascii="Times New Roman" w:eastAsia="Calibri" w:hAnsi="Times New Roman" w:cs="Times New Roman"/>
                <w:sz w:val="24"/>
              </w:rPr>
              <w:t>210</w:t>
            </w:r>
            <w:bookmarkEnd w:id="592"/>
          </w:p>
        </w:tc>
      </w:tr>
      <w:tr w:rsidR="00404B9D" w:rsidRPr="00D96142" w14:paraId="3F2F6FF6" w14:textId="77777777" w:rsidTr="000603A8">
        <w:tc>
          <w:tcPr>
            <w:tcW w:w="291" w:type="pct"/>
          </w:tcPr>
          <w:p w14:paraId="0049A0F9" w14:textId="77777777" w:rsidR="00404B9D" w:rsidRPr="00D96142" w:rsidRDefault="00404B9D" w:rsidP="00AD438D">
            <w:pPr>
              <w:numPr>
                <w:ilvl w:val="0"/>
                <w:numId w:val="63"/>
              </w:numPr>
              <w:spacing w:after="0" w:line="240" w:lineRule="auto"/>
              <w:ind w:left="35" w:right="314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4" w:type="pct"/>
          </w:tcPr>
          <w:p w14:paraId="23B125F5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593" w:name="_Toc509422506"/>
            <w:r w:rsidRPr="00D96142">
              <w:rPr>
                <w:rFonts w:ascii="Times New Roman" w:eastAsia="Calibri" w:hAnsi="Times New Roman" w:cs="Times New Roman"/>
                <w:sz w:val="24"/>
              </w:rPr>
              <w:t>Проходной диаметр после разбуривания/фрезерования внутренних элементов оснастки, не менее, мм</w:t>
            </w:r>
            <w:bookmarkEnd w:id="593"/>
          </w:p>
        </w:tc>
        <w:tc>
          <w:tcPr>
            <w:tcW w:w="1865" w:type="pct"/>
          </w:tcPr>
          <w:p w14:paraId="5E09F601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594" w:name="_Toc509422507"/>
            <w:r w:rsidRPr="00D96142">
              <w:rPr>
                <w:rFonts w:ascii="Times New Roman" w:eastAsia="Calibri" w:hAnsi="Times New Roman" w:cs="Times New Roman"/>
                <w:sz w:val="24"/>
              </w:rPr>
              <w:t>159,4</w:t>
            </w:r>
            <w:bookmarkEnd w:id="594"/>
          </w:p>
        </w:tc>
      </w:tr>
      <w:tr w:rsidR="00404B9D" w:rsidRPr="00D96142" w14:paraId="284E859B" w14:textId="77777777" w:rsidTr="000603A8">
        <w:tc>
          <w:tcPr>
            <w:tcW w:w="291" w:type="pct"/>
          </w:tcPr>
          <w:p w14:paraId="19E703EA" w14:textId="77777777" w:rsidR="00404B9D" w:rsidRPr="00D96142" w:rsidRDefault="00404B9D" w:rsidP="00AD438D">
            <w:pPr>
              <w:numPr>
                <w:ilvl w:val="0"/>
                <w:numId w:val="63"/>
              </w:numPr>
              <w:spacing w:after="0" w:line="240" w:lineRule="auto"/>
              <w:ind w:left="35" w:right="314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4" w:type="pct"/>
          </w:tcPr>
          <w:p w14:paraId="4E8DEFCA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595" w:name="_Toc509422509"/>
            <w:r w:rsidRPr="00D96142">
              <w:rPr>
                <w:rFonts w:ascii="Times New Roman" w:eastAsia="Calibri" w:hAnsi="Times New Roman" w:cs="Times New Roman"/>
                <w:sz w:val="24"/>
              </w:rPr>
              <w:t>Длина, не более, мм</w:t>
            </w:r>
            <w:bookmarkEnd w:id="595"/>
          </w:p>
        </w:tc>
        <w:tc>
          <w:tcPr>
            <w:tcW w:w="1865" w:type="pct"/>
          </w:tcPr>
          <w:p w14:paraId="3634F2AC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1100</w:t>
            </w:r>
          </w:p>
        </w:tc>
      </w:tr>
    </w:tbl>
    <w:p w14:paraId="67684BF8" w14:textId="77777777" w:rsidR="00404B9D" w:rsidRPr="00D96142" w:rsidRDefault="00136146" w:rsidP="00E17DC2">
      <w:pPr>
        <w:pStyle w:val="afff5"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</w:rPr>
      </w:pPr>
      <w:bookmarkStart w:id="596" w:name="_Toc74041092"/>
      <w:bookmarkStart w:id="597" w:name="_Toc80197726"/>
      <w:bookmarkStart w:id="598" w:name="_Toc82593247"/>
      <w:bookmarkStart w:id="599" w:name="_Toc82593452"/>
      <w:bookmarkStart w:id="600" w:name="_Toc89859086"/>
      <w:bookmarkStart w:id="601" w:name="_Toc89864612"/>
      <w:bookmarkStart w:id="602" w:name="_Toc22127803"/>
      <w:r w:rsidRPr="00D96142">
        <w:rPr>
          <w:rFonts w:ascii="Arial" w:hAnsi="Arial" w:cs="Arial"/>
          <w:b/>
          <w:i/>
          <w:sz w:val="20"/>
        </w:rPr>
        <w:lastRenderedPageBreak/>
        <w:t>ПРОБКА ПРОДАВОЧНАЯ</w:t>
      </w:r>
      <w:bookmarkEnd w:id="596"/>
      <w:bookmarkEnd w:id="597"/>
      <w:bookmarkEnd w:id="598"/>
      <w:bookmarkEnd w:id="599"/>
      <w:bookmarkEnd w:id="600"/>
      <w:bookmarkEnd w:id="601"/>
    </w:p>
    <w:p w14:paraId="27375FEF" w14:textId="77777777" w:rsidR="00404B9D" w:rsidRPr="00D96142" w:rsidRDefault="00404B9D" w:rsidP="00981F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разделения продавочной жидкости и цементного раствора, при продавке по бурильной/эксплуатационной колонне, а также качественной очистки внутренней поверхности эксплуатационной </w:t>
      </w:r>
      <w:r w:rsidR="00306836" w:rsidRPr="00D96142">
        <w:rPr>
          <w:rFonts w:ascii="Times New Roman" w:eastAsia="Calibri" w:hAnsi="Times New Roman" w:cs="Times New Roman"/>
          <w:sz w:val="24"/>
          <w:szCs w:val="24"/>
        </w:rPr>
        <w:t>колонны от цементного раствора.</w:t>
      </w:r>
    </w:p>
    <w:p w14:paraId="12680A73" w14:textId="77777777" w:rsidR="00404B9D" w:rsidRPr="00D96142" w:rsidRDefault="00404B9D" w:rsidP="00981F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 цементировочную головку перед цементированием.</w:t>
      </w:r>
    </w:p>
    <w:p w14:paraId="3C65A137" w14:textId="77777777" w:rsidR="00CF0DC8" w:rsidRPr="00D96142" w:rsidRDefault="00CF0DC8" w:rsidP="0030683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В горизонтальном положении пробка должна быть сбалансирована, т.е. наконечник пробки не должен перевешивать манжетную часть.</w:t>
      </w:r>
    </w:p>
    <w:p w14:paraId="21E680BE" w14:textId="77777777" w:rsidR="00754456" w:rsidRPr="00D96142" w:rsidRDefault="00754456" w:rsidP="0024438D">
      <w:pPr>
        <w:keepNext/>
        <w:spacing w:before="120" w:after="60" w:line="240" w:lineRule="auto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D96142">
        <w:rPr>
          <w:rFonts w:ascii="Arial" w:eastAsia="Times New Roman" w:hAnsi="Arial" w:cs="Arial"/>
          <w:b/>
          <w:sz w:val="20"/>
          <w:szCs w:val="24"/>
          <w:lang w:eastAsia="ru-RU"/>
        </w:rPr>
        <w:t xml:space="preserve">Таблица </w:t>
      </w:r>
      <w:r w:rsidRPr="00D96142">
        <w:rPr>
          <w:rFonts w:ascii="Arial" w:eastAsia="Times New Roman" w:hAnsi="Arial" w:cs="Arial"/>
          <w:b/>
          <w:sz w:val="20"/>
          <w:szCs w:val="24"/>
          <w:lang w:eastAsia="ru-RU"/>
        </w:rPr>
        <w:fldChar w:fldCharType="begin"/>
      </w:r>
      <w:r w:rsidRPr="00D96142">
        <w:rPr>
          <w:rFonts w:ascii="Arial" w:eastAsia="Times New Roman" w:hAnsi="Arial" w:cs="Arial"/>
          <w:b/>
          <w:sz w:val="20"/>
          <w:szCs w:val="24"/>
          <w:lang w:eastAsia="ru-RU"/>
        </w:rPr>
        <w:instrText xml:space="preserve"> SEQ Таблица \* ARABIC </w:instrText>
      </w:r>
      <w:r w:rsidRPr="00D96142">
        <w:rPr>
          <w:rFonts w:ascii="Arial" w:eastAsia="Times New Roman" w:hAnsi="Arial" w:cs="Arial"/>
          <w:b/>
          <w:sz w:val="20"/>
          <w:szCs w:val="24"/>
          <w:lang w:eastAsia="ru-RU"/>
        </w:rPr>
        <w:fldChar w:fldCharType="separate"/>
      </w:r>
      <w:r w:rsidR="00FF660E">
        <w:rPr>
          <w:rFonts w:ascii="Arial" w:eastAsia="Times New Roman" w:hAnsi="Arial" w:cs="Arial"/>
          <w:b/>
          <w:noProof/>
          <w:sz w:val="20"/>
          <w:szCs w:val="24"/>
          <w:lang w:eastAsia="ru-RU"/>
        </w:rPr>
        <w:t>24</w:t>
      </w:r>
      <w:r w:rsidRPr="00D96142">
        <w:rPr>
          <w:rFonts w:ascii="Arial" w:eastAsia="Times New Roman" w:hAnsi="Arial" w:cs="Arial"/>
          <w:b/>
          <w:sz w:val="20"/>
          <w:szCs w:val="24"/>
          <w:lang w:eastAsia="ru-RU"/>
        </w:rPr>
        <w:fldChar w:fldCharType="end"/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567"/>
        <w:gridCol w:w="5563"/>
        <w:gridCol w:w="3616"/>
      </w:tblGrid>
      <w:tr w:rsidR="00404B9D" w:rsidRPr="00D96142" w14:paraId="5652D540" w14:textId="77777777" w:rsidTr="000603A8">
        <w:trPr>
          <w:tblHeader/>
        </w:trPr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2E5B09F" w14:textId="77777777" w:rsidR="00404B9D" w:rsidRPr="00D96142" w:rsidRDefault="00981FF2" w:rsidP="00A6711B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285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0B5950F" w14:textId="77777777" w:rsidR="00404B9D" w:rsidRPr="00D96142" w:rsidRDefault="00981FF2" w:rsidP="00A6711B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18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1243D5D" w14:textId="77777777" w:rsidR="00404B9D" w:rsidRPr="00D96142" w:rsidRDefault="00981FF2" w:rsidP="00A6711B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(ТЕКСТ, НАЗВАНИЕ, ВЕЛИЧИНА)</w:t>
            </w:r>
          </w:p>
        </w:tc>
      </w:tr>
      <w:tr w:rsidR="00404B9D" w:rsidRPr="00D96142" w14:paraId="7760FAAC" w14:textId="77777777" w:rsidTr="000603A8">
        <w:tc>
          <w:tcPr>
            <w:tcW w:w="291" w:type="pct"/>
            <w:tcBorders>
              <w:top w:val="single" w:sz="12" w:space="0" w:color="auto"/>
              <w:left w:val="single" w:sz="12" w:space="0" w:color="auto"/>
            </w:tcBorders>
          </w:tcPr>
          <w:p w14:paraId="42CBE87E" w14:textId="77777777" w:rsidR="00404B9D" w:rsidRPr="00D96142" w:rsidRDefault="00404B9D" w:rsidP="00DE76BE">
            <w:pPr>
              <w:keepNext/>
              <w:numPr>
                <w:ilvl w:val="0"/>
                <w:numId w:val="64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4" w:type="pct"/>
            <w:tcBorders>
              <w:top w:val="single" w:sz="12" w:space="0" w:color="auto"/>
            </w:tcBorders>
          </w:tcPr>
          <w:p w14:paraId="23A3075C" w14:textId="77777777" w:rsidR="00404B9D" w:rsidRPr="00D96142" w:rsidRDefault="00404B9D" w:rsidP="00A6711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</w:t>
            </w:r>
          </w:p>
        </w:tc>
        <w:tc>
          <w:tcPr>
            <w:tcW w:w="1855" w:type="pct"/>
            <w:tcBorders>
              <w:top w:val="single" w:sz="12" w:space="0" w:color="auto"/>
              <w:right w:val="single" w:sz="12" w:space="0" w:color="auto"/>
            </w:tcBorders>
          </w:tcPr>
          <w:p w14:paraId="405E293E" w14:textId="282D1869" w:rsidR="00404B9D" w:rsidRPr="00D96142" w:rsidRDefault="00404B9D" w:rsidP="00A6711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Составная / Литая на одном стержне</w:t>
            </w:r>
            <w:r w:rsidR="00D37967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BC2F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404B9D" w:rsidRPr="00D96142" w14:paraId="7CD94E14" w14:textId="77777777" w:rsidTr="000603A8">
        <w:tc>
          <w:tcPr>
            <w:tcW w:w="291" w:type="pct"/>
            <w:tcBorders>
              <w:left w:val="single" w:sz="12" w:space="0" w:color="auto"/>
            </w:tcBorders>
          </w:tcPr>
          <w:p w14:paraId="5E7D9FCE" w14:textId="77777777" w:rsidR="00404B9D" w:rsidRPr="00D96142" w:rsidRDefault="00404B9D" w:rsidP="00DE76BE">
            <w:pPr>
              <w:numPr>
                <w:ilvl w:val="0"/>
                <w:numId w:val="64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4" w:type="pct"/>
          </w:tcPr>
          <w:p w14:paraId="14687D7A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корпуса</w:t>
            </w:r>
          </w:p>
        </w:tc>
        <w:tc>
          <w:tcPr>
            <w:tcW w:w="1855" w:type="pct"/>
            <w:tcBorders>
              <w:right w:val="single" w:sz="12" w:space="0" w:color="auto"/>
            </w:tcBorders>
          </w:tcPr>
          <w:p w14:paraId="07A26A6B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Легко разбуриваемый металл</w:t>
            </w:r>
          </w:p>
        </w:tc>
      </w:tr>
      <w:tr w:rsidR="00404B9D" w:rsidRPr="00D96142" w14:paraId="3556AFFF" w14:textId="77777777" w:rsidTr="000603A8">
        <w:tc>
          <w:tcPr>
            <w:tcW w:w="291" w:type="pct"/>
            <w:tcBorders>
              <w:left w:val="single" w:sz="12" w:space="0" w:color="auto"/>
            </w:tcBorders>
          </w:tcPr>
          <w:p w14:paraId="379552D9" w14:textId="77777777" w:rsidR="00404B9D" w:rsidRPr="00D96142" w:rsidRDefault="00404B9D" w:rsidP="00DE76BE">
            <w:pPr>
              <w:numPr>
                <w:ilvl w:val="0"/>
                <w:numId w:val="64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4" w:type="pct"/>
          </w:tcPr>
          <w:p w14:paraId="769812CA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фиксатора для надежной установки в седле МСЦ</w:t>
            </w:r>
          </w:p>
        </w:tc>
        <w:tc>
          <w:tcPr>
            <w:tcW w:w="1855" w:type="pct"/>
            <w:tcBorders>
              <w:right w:val="single" w:sz="12" w:space="0" w:color="auto"/>
            </w:tcBorders>
          </w:tcPr>
          <w:p w14:paraId="4315C5EB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404B9D" w:rsidRPr="00D96142" w14:paraId="3CAD42AE" w14:textId="77777777" w:rsidTr="000603A8">
        <w:tc>
          <w:tcPr>
            <w:tcW w:w="291" w:type="pct"/>
            <w:tcBorders>
              <w:left w:val="single" w:sz="12" w:space="0" w:color="auto"/>
            </w:tcBorders>
          </w:tcPr>
          <w:p w14:paraId="59AAAB7E" w14:textId="77777777" w:rsidR="00404B9D" w:rsidRPr="00D96142" w:rsidRDefault="00404B9D" w:rsidP="00DE76BE">
            <w:pPr>
              <w:numPr>
                <w:ilvl w:val="0"/>
                <w:numId w:val="64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4" w:type="pct"/>
          </w:tcPr>
          <w:p w14:paraId="0381E329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Длина, мм</w:t>
            </w:r>
          </w:p>
        </w:tc>
        <w:tc>
          <w:tcPr>
            <w:tcW w:w="1855" w:type="pct"/>
            <w:tcBorders>
              <w:right w:val="single" w:sz="12" w:space="0" w:color="auto"/>
            </w:tcBorders>
          </w:tcPr>
          <w:p w14:paraId="28F43BF7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250÷350</w:t>
            </w:r>
          </w:p>
        </w:tc>
      </w:tr>
      <w:tr w:rsidR="00404B9D" w:rsidRPr="00D96142" w14:paraId="03EF8331" w14:textId="77777777" w:rsidTr="000603A8">
        <w:tc>
          <w:tcPr>
            <w:tcW w:w="291" w:type="pct"/>
            <w:tcBorders>
              <w:left w:val="single" w:sz="12" w:space="0" w:color="auto"/>
            </w:tcBorders>
          </w:tcPr>
          <w:p w14:paraId="5DE3DFC8" w14:textId="77777777" w:rsidR="00404B9D" w:rsidRPr="00D96142" w:rsidRDefault="00404B9D" w:rsidP="00DE76BE">
            <w:pPr>
              <w:numPr>
                <w:ilvl w:val="0"/>
                <w:numId w:val="64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4" w:type="pct"/>
          </w:tcPr>
          <w:p w14:paraId="0A0CDBF1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Диаметр, не более, мм</w:t>
            </w:r>
          </w:p>
        </w:tc>
        <w:tc>
          <w:tcPr>
            <w:tcW w:w="1855" w:type="pct"/>
            <w:tcBorders>
              <w:right w:val="single" w:sz="12" w:space="0" w:color="auto"/>
            </w:tcBorders>
          </w:tcPr>
          <w:p w14:paraId="2A5E6FB0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174</w:t>
            </w:r>
          </w:p>
        </w:tc>
      </w:tr>
      <w:tr w:rsidR="00404B9D" w:rsidRPr="00D96142" w14:paraId="0C7E9EEF" w14:textId="77777777" w:rsidTr="000603A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c>
          <w:tcPr>
            <w:tcW w:w="291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16889085" w14:textId="77777777" w:rsidR="00404B9D" w:rsidRPr="00D96142" w:rsidRDefault="00404B9D" w:rsidP="00DE76BE">
            <w:pPr>
              <w:numPr>
                <w:ilvl w:val="0"/>
                <w:numId w:val="64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1D0E1E" w14:textId="77777777" w:rsidR="00404B9D" w:rsidRPr="00D96142" w:rsidRDefault="004F6766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404B9D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ерепад давления, выдерживаемый устройством после фиксации в МСЦ в прямом и обратном направлении, не менее МПа </w:t>
            </w:r>
          </w:p>
        </w:tc>
        <w:tc>
          <w:tcPr>
            <w:tcW w:w="18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45B35988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404B9D" w:rsidRPr="00D96142" w14:paraId="62392F53" w14:textId="77777777" w:rsidTr="000603A8">
        <w:tc>
          <w:tcPr>
            <w:tcW w:w="291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</w:tcPr>
          <w:p w14:paraId="70A3F935" w14:textId="77777777" w:rsidR="00404B9D" w:rsidRPr="00D96142" w:rsidDel="00DA16DC" w:rsidRDefault="00404B9D" w:rsidP="00DE76BE">
            <w:pPr>
              <w:numPr>
                <w:ilvl w:val="0"/>
                <w:numId w:val="64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4" w:type="pct"/>
            <w:tcBorders>
              <w:top w:val="single" w:sz="8" w:space="0" w:color="auto"/>
              <w:bottom w:val="single" w:sz="12" w:space="0" w:color="auto"/>
            </w:tcBorders>
          </w:tcPr>
          <w:p w14:paraId="5D9C63E8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манжет, не менее, шт.</w:t>
            </w:r>
          </w:p>
        </w:tc>
        <w:tc>
          <w:tcPr>
            <w:tcW w:w="1855" w:type="pct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3B1ACA6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14:paraId="46D966E2" w14:textId="77777777" w:rsidR="00404B9D" w:rsidRPr="00D96142" w:rsidRDefault="00136146" w:rsidP="00E17DC2">
      <w:pPr>
        <w:pStyle w:val="afff5"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</w:rPr>
      </w:pPr>
      <w:bookmarkStart w:id="603" w:name="_Toc509422553"/>
      <w:bookmarkStart w:id="604" w:name="_Toc22127804"/>
      <w:bookmarkStart w:id="605" w:name="_Toc74041093"/>
      <w:bookmarkStart w:id="606" w:name="_Toc80197727"/>
      <w:bookmarkStart w:id="607" w:name="_Toc82593248"/>
      <w:bookmarkStart w:id="608" w:name="_Toc82593453"/>
      <w:bookmarkStart w:id="609" w:name="_Toc89859087"/>
      <w:bookmarkStart w:id="610" w:name="_Toc89864613"/>
      <w:r w:rsidRPr="00D96142">
        <w:rPr>
          <w:rFonts w:ascii="Arial" w:hAnsi="Arial" w:cs="Arial"/>
          <w:b/>
          <w:i/>
          <w:sz w:val="20"/>
        </w:rPr>
        <w:t>ПАКЕР МАНЖЕТНОГО ЦЕМЕНТИРОВАНИЯ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r w:rsidRPr="00D96142">
        <w:rPr>
          <w:rFonts w:ascii="Arial" w:hAnsi="Arial" w:cs="Arial"/>
          <w:b/>
          <w:i/>
          <w:sz w:val="20"/>
        </w:rPr>
        <w:t xml:space="preserve">  </w:t>
      </w:r>
    </w:p>
    <w:p w14:paraId="1D4CBCE0" w14:textId="77777777" w:rsidR="00404B9D" w:rsidRPr="00D96142" w:rsidRDefault="00404B9D" w:rsidP="00981F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bookmarkStart w:id="611" w:name="_Toc509322493"/>
      <w:bookmarkStart w:id="612" w:name="_Toc509328037"/>
      <w:bookmarkStart w:id="613" w:name="_Toc509422555"/>
      <w:r w:rsidRPr="00D96142">
        <w:rPr>
          <w:rFonts w:ascii="Times New Roman" w:eastAsia="Calibri" w:hAnsi="Times New Roman" w:cs="Times New Roman"/>
          <w:sz w:val="24"/>
        </w:rPr>
        <w:t>Служит для предотвращения воздействия избыточного гидростатического давления в затрубном пространстве открытого ствола и попадания цементного раствора в нижележащий продуктивный интервал. Должен обеспечивать надежную герметичную перемычку в заколонном/затрубном пространстве над продуктивным интервалом скважины, включая наличие в интервале установки пакера каверн и неровностей ствола скважины.</w:t>
      </w:r>
    </w:p>
    <w:p w14:paraId="23F6AFE0" w14:textId="1FC19ABD" w:rsidR="00404B9D" w:rsidRPr="00D96142" w:rsidRDefault="00404B9D" w:rsidP="00981F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Устанавливается в составе эксплуатационной колонны Ø177,8</w:t>
      </w:r>
      <w:r w:rsidR="00B15ADE">
        <w:rPr>
          <w:rFonts w:ascii="Times New Roman" w:eastAsia="Calibri" w:hAnsi="Times New Roman" w:cs="Times New Roman"/>
          <w:sz w:val="24"/>
        </w:rPr>
        <w:t> </w:t>
      </w:r>
      <w:r w:rsidRPr="00D96142">
        <w:rPr>
          <w:rFonts w:ascii="Times New Roman" w:eastAsia="Calibri" w:hAnsi="Times New Roman" w:cs="Times New Roman"/>
          <w:sz w:val="24"/>
        </w:rPr>
        <w:t>мм выше шламоулавливающего устройства.</w:t>
      </w:r>
      <w:bookmarkEnd w:id="611"/>
      <w:bookmarkEnd w:id="612"/>
      <w:bookmarkEnd w:id="613"/>
    </w:p>
    <w:p w14:paraId="49C5D753" w14:textId="77777777" w:rsidR="00754456" w:rsidRPr="00D96142" w:rsidRDefault="00754456" w:rsidP="0024438D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25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4946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567"/>
        <w:gridCol w:w="5543"/>
        <w:gridCol w:w="3638"/>
      </w:tblGrid>
      <w:tr w:rsidR="00404B9D" w:rsidRPr="00D96142" w14:paraId="1E8C5A18" w14:textId="77777777" w:rsidTr="003022B0">
        <w:trPr>
          <w:trHeight w:val="456"/>
          <w:tblHeader/>
        </w:trPr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5E278C6" w14:textId="77777777" w:rsidR="00404B9D" w:rsidRPr="00D96142" w:rsidRDefault="00981FF2" w:rsidP="00404B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bookmarkStart w:id="614" w:name="_Toc509322494"/>
            <w:bookmarkStart w:id="615" w:name="_Toc509328038"/>
            <w:bookmarkStart w:id="616" w:name="_Toc509422556"/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  <w:bookmarkEnd w:id="614"/>
            <w:bookmarkEnd w:id="615"/>
            <w:bookmarkEnd w:id="616"/>
          </w:p>
        </w:tc>
        <w:tc>
          <w:tcPr>
            <w:tcW w:w="28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C4013CE" w14:textId="77777777" w:rsidR="00404B9D" w:rsidRPr="00D96142" w:rsidRDefault="00981FF2" w:rsidP="00404B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bookmarkStart w:id="617" w:name="_Toc509322495"/>
            <w:bookmarkStart w:id="618" w:name="_Toc509328039"/>
            <w:bookmarkStart w:id="619" w:name="_Toc509422557"/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  <w:bookmarkEnd w:id="617"/>
            <w:bookmarkEnd w:id="618"/>
            <w:bookmarkEnd w:id="619"/>
          </w:p>
        </w:tc>
        <w:tc>
          <w:tcPr>
            <w:tcW w:w="18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1449170" w14:textId="77777777" w:rsidR="00404B9D" w:rsidRPr="00D96142" w:rsidRDefault="00981FF2" w:rsidP="00404B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bookmarkStart w:id="620" w:name="_Toc509322496"/>
            <w:bookmarkStart w:id="621" w:name="_Toc509328040"/>
            <w:bookmarkStart w:id="622" w:name="_Toc509422558"/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(ТЕКСТ, НАЗВАНИЕ, ВЕЛИЧИНА)</w:t>
            </w:r>
            <w:bookmarkEnd w:id="620"/>
            <w:bookmarkEnd w:id="621"/>
            <w:bookmarkEnd w:id="622"/>
          </w:p>
        </w:tc>
      </w:tr>
      <w:tr w:rsidR="00404B9D" w:rsidRPr="00D96142" w14:paraId="07D72BF2" w14:textId="77777777" w:rsidTr="000603A8">
        <w:tc>
          <w:tcPr>
            <w:tcW w:w="291" w:type="pct"/>
            <w:tcBorders>
              <w:top w:val="single" w:sz="12" w:space="0" w:color="auto"/>
            </w:tcBorders>
          </w:tcPr>
          <w:p w14:paraId="09690D7C" w14:textId="77777777" w:rsidR="00404B9D" w:rsidRPr="00D96142" w:rsidRDefault="00404B9D" w:rsidP="00AD438D">
            <w:pPr>
              <w:numPr>
                <w:ilvl w:val="0"/>
                <w:numId w:val="65"/>
              </w:numPr>
              <w:spacing w:after="0" w:line="240" w:lineRule="auto"/>
              <w:ind w:hanging="685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3" w:type="pct"/>
            <w:tcBorders>
              <w:top w:val="single" w:sz="12" w:space="0" w:color="auto"/>
            </w:tcBorders>
          </w:tcPr>
          <w:p w14:paraId="1E36FB75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623" w:name="_Toc509322498"/>
            <w:bookmarkStart w:id="624" w:name="_Toc509328042"/>
            <w:bookmarkStart w:id="625" w:name="_Toc509422560"/>
            <w:r w:rsidRPr="00D96142">
              <w:rPr>
                <w:rFonts w:ascii="Times New Roman" w:eastAsia="Calibri" w:hAnsi="Times New Roman" w:cs="Times New Roman"/>
                <w:sz w:val="24"/>
              </w:rPr>
              <w:t>Способ активации пакера</w:t>
            </w:r>
            <w:bookmarkEnd w:id="623"/>
            <w:bookmarkEnd w:id="624"/>
            <w:bookmarkEnd w:id="625"/>
          </w:p>
        </w:tc>
        <w:tc>
          <w:tcPr>
            <w:tcW w:w="1867" w:type="pct"/>
            <w:tcBorders>
              <w:top w:val="single" w:sz="12" w:space="0" w:color="auto"/>
            </w:tcBorders>
          </w:tcPr>
          <w:p w14:paraId="3E596DD4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626" w:name="_Toc509322499"/>
            <w:bookmarkStart w:id="627" w:name="_Toc509328043"/>
            <w:bookmarkStart w:id="628" w:name="_Toc509422561"/>
            <w:r w:rsidRPr="00D96142">
              <w:rPr>
                <w:rFonts w:ascii="Times New Roman" w:eastAsia="Calibri" w:hAnsi="Times New Roman" w:cs="Times New Roman"/>
                <w:sz w:val="24"/>
              </w:rPr>
              <w:t>Созданием избыточного давления внутри хвостовика</w:t>
            </w:r>
            <w:bookmarkEnd w:id="626"/>
            <w:bookmarkEnd w:id="627"/>
            <w:bookmarkEnd w:id="628"/>
          </w:p>
        </w:tc>
      </w:tr>
      <w:tr w:rsidR="00404B9D" w:rsidRPr="00D96142" w14:paraId="717C41D1" w14:textId="77777777" w:rsidTr="000603A8">
        <w:tc>
          <w:tcPr>
            <w:tcW w:w="291" w:type="pct"/>
          </w:tcPr>
          <w:p w14:paraId="64BD92CB" w14:textId="77777777" w:rsidR="00404B9D" w:rsidRPr="00D96142" w:rsidRDefault="00404B9D" w:rsidP="00AD438D">
            <w:pPr>
              <w:numPr>
                <w:ilvl w:val="0"/>
                <w:numId w:val="65"/>
              </w:numPr>
              <w:spacing w:after="0" w:line="240" w:lineRule="auto"/>
              <w:ind w:hanging="685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3" w:type="pct"/>
          </w:tcPr>
          <w:p w14:paraId="57B55235" w14:textId="2E74B459" w:rsidR="00404B9D" w:rsidRPr="00D96142" w:rsidDel="00AD5CB0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629" w:name="_Toc509322500"/>
            <w:bookmarkStart w:id="630" w:name="_Toc509328045"/>
            <w:bookmarkStart w:id="631" w:name="_Toc509422563"/>
            <w:r w:rsidRPr="00D96142">
              <w:rPr>
                <w:rFonts w:ascii="Times New Roman" w:eastAsia="Calibri" w:hAnsi="Times New Roman" w:cs="Times New Roman"/>
                <w:sz w:val="24"/>
              </w:rPr>
              <w:t>Перепад давления</w:t>
            </w:r>
            <w:r w:rsidR="00AE57CC" w:rsidRPr="00D96142">
              <w:rPr>
                <w:rFonts w:ascii="Times New Roman" w:eastAsia="Calibri" w:hAnsi="Times New Roman" w:cs="Times New Roman"/>
                <w:sz w:val="24"/>
              </w:rPr>
              <w:t>,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 выдерживаемый пакером </w:t>
            </w:r>
            <w:r w:rsidR="00AE57CC" w:rsidRPr="00D96142">
              <w:rPr>
                <w:rFonts w:ascii="Times New Roman" w:eastAsia="Calibri" w:hAnsi="Times New Roman" w:cs="Times New Roman"/>
                <w:sz w:val="24"/>
              </w:rPr>
              <w:t xml:space="preserve">между разобщенными зонами 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t>в открытом стволе с диаметром 228</w:t>
            </w:r>
            <w:r w:rsidR="00307AD3"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t>мм, не менее, МПа</w:t>
            </w:r>
            <w:bookmarkEnd w:id="629"/>
            <w:bookmarkEnd w:id="630"/>
            <w:bookmarkEnd w:id="631"/>
          </w:p>
        </w:tc>
        <w:tc>
          <w:tcPr>
            <w:tcW w:w="1867" w:type="pct"/>
          </w:tcPr>
          <w:p w14:paraId="621F9AA3" w14:textId="77777777" w:rsidR="00404B9D" w:rsidRPr="00D96142" w:rsidDel="00C07AF9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632" w:name="_Toc509322501"/>
            <w:bookmarkStart w:id="633" w:name="_Toc509328046"/>
            <w:bookmarkStart w:id="634" w:name="_Toc509422564"/>
            <w:r w:rsidRPr="00D96142">
              <w:rPr>
                <w:rFonts w:ascii="Times New Roman" w:eastAsia="Calibri" w:hAnsi="Times New Roman" w:cs="Times New Roman"/>
                <w:sz w:val="24"/>
              </w:rPr>
              <w:t>35</w:t>
            </w:r>
            <w:bookmarkEnd w:id="632"/>
            <w:bookmarkEnd w:id="633"/>
            <w:bookmarkEnd w:id="634"/>
          </w:p>
        </w:tc>
      </w:tr>
      <w:tr w:rsidR="00404B9D" w:rsidRPr="00D96142" w14:paraId="303C5D31" w14:textId="77777777" w:rsidTr="000603A8">
        <w:tc>
          <w:tcPr>
            <w:tcW w:w="291" w:type="pct"/>
          </w:tcPr>
          <w:p w14:paraId="46F5F0A0" w14:textId="77777777" w:rsidR="00404B9D" w:rsidRPr="00D96142" w:rsidRDefault="00404B9D" w:rsidP="00AD438D">
            <w:pPr>
              <w:numPr>
                <w:ilvl w:val="0"/>
                <w:numId w:val="65"/>
              </w:numPr>
              <w:spacing w:after="0" w:line="240" w:lineRule="auto"/>
              <w:ind w:hanging="685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3" w:type="pct"/>
          </w:tcPr>
          <w:p w14:paraId="641D1426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Внутреннее давление, выдерживаемое пакером, не менее, МПа </w:t>
            </w:r>
          </w:p>
        </w:tc>
        <w:tc>
          <w:tcPr>
            <w:tcW w:w="1867" w:type="pct"/>
          </w:tcPr>
          <w:p w14:paraId="4A9AD078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404B9D" w:rsidRPr="00D96142" w14:paraId="42B63CBB" w14:textId="77777777" w:rsidTr="000603A8">
        <w:tc>
          <w:tcPr>
            <w:tcW w:w="291" w:type="pct"/>
          </w:tcPr>
          <w:p w14:paraId="16CFF33A" w14:textId="77777777" w:rsidR="00404B9D" w:rsidRPr="00D96142" w:rsidRDefault="00404B9D" w:rsidP="00AD438D">
            <w:pPr>
              <w:numPr>
                <w:ilvl w:val="0"/>
                <w:numId w:val="65"/>
              </w:numPr>
              <w:spacing w:after="0" w:line="240" w:lineRule="auto"/>
              <w:ind w:hanging="685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3" w:type="pct"/>
          </w:tcPr>
          <w:p w14:paraId="42B2A40E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635" w:name="_Toc509322521"/>
            <w:bookmarkStart w:id="636" w:name="_Toc509328071"/>
            <w:bookmarkStart w:id="637" w:name="_Toc509422589"/>
            <w:r w:rsidRPr="00D96142">
              <w:rPr>
                <w:rFonts w:ascii="Times New Roman" w:eastAsia="Calibri" w:hAnsi="Times New Roman" w:cs="Times New Roman"/>
                <w:sz w:val="24"/>
              </w:rPr>
              <w:t>Предел текучести материала, не менее</w:t>
            </w:r>
            <w:bookmarkEnd w:id="635"/>
            <w:bookmarkEnd w:id="636"/>
            <w:bookmarkEnd w:id="637"/>
            <w:r w:rsidRPr="00D96142">
              <w:rPr>
                <w:rFonts w:ascii="Times New Roman" w:eastAsia="Calibri" w:hAnsi="Times New Roman" w:cs="Times New Roman"/>
                <w:sz w:val="24"/>
              </w:rPr>
              <w:t>, МПа</w:t>
            </w:r>
          </w:p>
        </w:tc>
        <w:tc>
          <w:tcPr>
            <w:tcW w:w="1867" w:type="pct"/>
          </w:tcPr>
          <w:p w14:paraId="5A4C7876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638" w:name="_Toc509322522"/>
            <w:bookmarkStart w:id="639" w:name="_Toc509328072"/>
            <w:bookmarkStart w:id="640" w:name="_Toc509422590"/>
            <w:r w:rsidRPr="00D96142">
              <w:rPr>
                <w:rFonts w:ascii="Times New Roman" w:eastAsia="Calibri" w:hAnsi="Times New Roman" w:cs="Times New Roman"/>
                <w:sz w:val="24"/>
              </w:rPr>
              <w:t>552</w:t>
            </w:r>
            <w:bookmarkEnd w:id="638"/>
            <w:bookmarkEnd w:id="639"/>
            <w:bookmarkEnd w:id="640"/>
          </w:p>
        </w:tc>
      </w:tr>
      <w:tr w:rsidR="00404B9D" w:rsidRPr="00D96142" w14:paraId="76487978" w14:textId="77777777" w:rsidTr="000603A8">
        <w:tc>
          <w:tcPr>
            <w:tcW w:w="291" w:type="pct"/>
          </w:tcPr>
          <w:p w14:paraId="6444A10E" w14:textId="77777777" w:rsidR="00404B9D" w:rsidRPr="00D96142" w:rsidRDefault="00404B9D" w:rsidP="00AD438D">
            <w:pPr>
              <w:numPr>
                <w:ilvl w:val="0"/>
                <w:numId w:val="65"/>
              </w:numPr>
              <w:spacing w:after="0" w:line="240" w:lineRule="auto"/>
              <w:ind w:hanging="685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3" w:type="pct"/>
          </w:tcPr>
          <w:p w14:paraId="37E38F19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Функция, исключающая самопроизвольную активацию при спуске и промывке</w:t>
            </w:r>
          </w:p>
        </w:tc>
        <w:tc>
          <w:tcPr>
            <w:tcW w:w="1867" w:type="pct"/>
          </w:tcPr>
          <w:p w14:paraId="2FF572F9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404B9D" w:rsidRPr="00D96142" w14:paraId="6FD2C6A4" w14:textId="77777777" w:rsidTr="000603A8">
        <w:tc>
          <w:tcPr>
            <w:tcW w:w="291" w:type="pct"/>
          </w:tcPr>
          <w:p w14:paraId="5568E794" w14:textId="77777777" w:rsidR="00404B9D" w:rsidRPr="00D96142" w:rsidRDefault="00404B9D" w:rsidP="00AD438D">
            <w:pPr>
              <w:numPr>
                <w:ilvl w:val="0"/>
                <w:numId w:val="65"/>
              </w:numPr>
              <w:spacing w:after="0" w:line="240" w:lineRule="auto"/>
              <w:ind w:hanging="685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3" w:type="pct"/>
          </w:tcPr>
          <w:p w14:paraId="348903B0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641" w:name="_Toc509322528"/>
            <w:bookmarkStart w:id="642" w:name="_Toc509328080"/>
            <w:bookmarkStart w:id="643" w:name="_Toc509422598"/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Наличие </w:t>
            </w:r>
            <w:proofErr w:type="gramStart"/>
            <w:r w:rsidRPr="00D96142">
              <w:rPr>
                <w:rFonts w:ascii="Times New Roman" w:eastAsia="Calibri" w:hAnsi="Times New Roman" w:cs="Times New Roman"/>
                <w:sz w:val="24"/>
              </w:rPr>
              <w:t>механизма</w:t>
            </w:r>
            <w:proofErr w:type="gramEnd"/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 предотвращающего попадание цементного раствора ниже пакера через 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lastRenderedPageBreak/>
              <w:t>внутритрубное пространство</w:t>
            </w:r>
            <w:bookmarkEnd w:id="641"/>
            <w:bookmarkEnd w:id="642"/>
            <w:bookmarkEnd w:id="643"/>
          </w:p>
        </w:tc>
        <w:tc>
          <w:tcPr>
            <w:tcW w:w="1867" w:type="pct"/>
          </w:tcPr>
          <w:p w14:paraId="075F587F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644" w:name="_Toc509322529"/>
            <w:bookmarkStart w:id="645" w:name="_Toc509328081"/>
            <w:bookmarkStart w:id="646" w:name="_Toc509422599"/>
            <w:r w:rsidRPr="00D96142">
              <w:rPr>
                <w:rFonts w:ascii="Times New Roman" w:eastAsia="Calibri" w:hAnsi="Times New Roman" w:cs="Times New Roman"/>
                <w:sz w:val="24"/>
              </w:rPr>
              <w:lastRenderedPageBreak/>
              <w:t>Да</w:t>
            </w:r>
            <w:bookmarkEnd w:id="644"/>
            <w:bookmarkEnd w:id="645"/>
            <w:bookmarkEnd w:id="646"/>
          </w:p>
        </w:tc>
      </w:tr>
      <w:tr w:rsidR="00404B9D" w:rsidRPr="00D96142" w14:paraId="3F52CC99" w14:textId="77777777" w:rsidTr="000603A8">
        <w:tc>
          <w:tcPr>
            <w:tcW w:w="291" w:type="pct"/>
          </w:tcPr>
          <w:p w14:paraId="041B7EDD" w14:textId="77777777" w:rsidR="00404B9D" w:rsidRPr="00D96142" w:rsidRDefault="00404B9D" w:rsidP="00AD438D">
            <w:pPr>
              <w:numPr>
                <w:ilvl w:val="0"/>
                <w:numId w:val="65"/>
              </w:numPr>
              <w:spacing w:after="0" w:line="240" w:lineRule="auto"/>
              <w:ind w:hanging="685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3" w:type="pct"/>
          </w:tcPr>
          <w:p w14:paraId="2DDE8C60" w14:textId="77777777" w:rsidR="00404B9D" w:rsidRPr="00D96142" w:rsidDel="00AD5CB0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647" w:name="_Toc509322502"/>
            <w:bookmarkStart w:id="648" w:name="_Toc509328048"/>
            <w:bookmarkStart w:id="649" w:name="_Toc509422566"/>
            <w:r w:rsidRPr="00D96142">
              <w:rPr>
                <w:rFonts w:ascii="Times New Roman" w:eastAsia="Calibri" w:hAnsi="Times New Roman" w:cs="Times New Roman"/>
                <w:sz w:val="24"/>
              </w:rPr>
              <w:t>Диаметр обсадной трубы</w:t>
            </w:r>
            <w:bookmarkEnd w:id="647"/>
            <w:bookmarkEnd w:id="648"/>
            <w:bookmarkEnd w:id="649"/>
            <w:r w:rsidRPr="00D96142">
              <w:rPr>
                <w:rFonts w:ascii="Times New Roman" w:eastAsia="Calibri" w:hAnsi="Times New Roman" w:cs="Times New Roman"/>
                <w:sz w:val="24"/>
              </w:rPr>
              <w:t>, мм</w:t>
            </w:r>
          </w:p>
        </w:tc>
        <w:tc>
          <w:tcPr>
            <w:tcW w:w="1867" w:type="pct"/>
          </w:tcPr>
          <w:p w14:paraId="4DBBF92B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650" w:name="_Toc509322503"/>
            <w:bookmarkStart w:id="651" w:name="_Toc509328049"/>
            <w:bookmarkStart w:id="652" w:name="_Toc509422567"/>
            <w:r w:rsidRPr="00D96142">
              <w:rPr>
                <w:rFonts w:ascii="Times New Roman" w:eastAsia="Calibri" w:hAnsi="Times New Roman" w:cs="Times New Roman"/>
                <w:sz w:val="24"/>
              </w:rPr>
              <w:t>177,8</w:t>
            </w:r>
            <w:bookmarkEnd w:id="650"/>
            <w:bookmarkEnd w:id="651"/>
            <w:bookmarkEnd w:id="652"/>
          </w:p>
        </w:tc>
      </w:tr>
      <w:tr w:rsidR="00404B9D" w:rsidRPr="00D96142" w14:paraId="7FBA2CA8" w14:textId="77777777" w:rsidTr="000603A8">
        <w:tc>
          <w:tcPr>
            <w:tcW w:w="291" w:type="pct"/>
          </w:tcPr>
          <w:p w14:paraId="667FEB96" w14:textId="77777777" w:rsidR="00404B9D" w:rsidRPr="00D96142" w:rsidRDefault="00404B9D" w:rsidP="00AD438D">
            <w:pPr>
              <w:numPr>
                <w:ilvl w:val="0"/>
                <w:numId w:val="65"/>
              </w:numPr>
              <w:spacing w:after="0" w:line="240" w:lineRule="auto"/>
              <w:ind w:hanging="685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3" w:type="pct"/>
          </w:tcPr>
          <w:p w14:paraId="547DC9CF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653" w:name="_Toc509322505"/>
            <w:bookmarkStart w:id="654" w:name="_Toc509328051"/>
            <w:bookmarkStart w:id="655" w:name="_Toc509422569"/>
            <w:r w:rsidRPr="00D96142">
              <w:rPr>
                <w:rFonts w:ascii="Times New Roman" w:eastAsia="Calibri" w:hAnsi="Times New Roman" w:cs="Times New Roman"/>
                <w:sz w:val="24"/>
              </w:rPr>
              <w:t>Номинальный диаметр открытого</w:t>
            </w:r>
            <w:bookmarkEnd w:id="653"/>
            <w:bookmarkEnd w:id="654"/>
            <w:bookmarkEnd w:id="655"/>
          </w:p>
          <w:p w14:paraId="78B3EEC0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656" w:name="_Toc509322506"/>
            <w:bookmarkStart w:id="657" w:name="_Toc509328052"/>
            <w:bookmarkStart w:id="658" w:name="_Toc509422570"/>
            <w:r w:rsidRPr="00D96142">
              <w:rPr>
                <w:rFonts w:ascii="Times New Roman" w:eastAsia="Calibri" w:hAnsi="Times New Roman" w:cs="Times New Roman"/>
                <w:sz w:val="24"/>
              </w:rPr>
              <w:t>ствола скважины (диаметр долота),</w:t>
            </w:r>
            <w:bookmarkEnd w:id="656"/>
            <w:bookmarkEnd w:id="657"/>
            <w:bookmarkEnd w:id="658"/>
          </w:p>
          <w:p w14:paraId="29DB32D0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659" w:name="_Toc509322507"/>
            <w:bookmarkStart w:id="660" w:name="_Toc509328053"/>
            <w:bookmarkStart w:id="661" w:name="_Toc509422571"/>
            <w:r w:rsidRPr="00D96142">
              <w:rPr>
                <w:rFonts w:ascii="Times New Roman" w:eastAsia="Calibri" w:hAnsi="Times New Roman" w:cs="Times New Roman"/>
                <w:sz w:val="24"/>
              </w:rPr>
              <w:t>в который производится спуск пакера, мм</w:t>
            </w:r>
            <w:bookmarkEnd w:id="659"/>
            <w:bookmarkEnd w:id="660"/>
            <w:bookmarkEnd w:id="661"/>
          </w:p>
        </w:tc>
        <w:tc>
          <w:tcPr>
            <w:tcW w:w="1867" w:type="pct"/>
          </w:tcPr>
          <w:p w14:paraId="5939212A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662" w:name="_Toc509322508"/>
            <w:bookmarkStart w:id="663" w:name="_Toc509328054"/>
            <w:bookmarkStart w:id="664" w:name="_Toc509422572"/>
            <w:r w:rsidRPr="00D96142">
              <w:rPr>
                <w:rFonts w:ascii="Times New Roman" w:eastAsia="Calibri" w:hAnsi="Times New Roman" w:cs="Times New Roman"/>
                <w:sz w:val="24"/>
              </w:rPr>
              <w:t>220,7</w:t>
            </w:r>
            <w:bookmarkEnd w:id="662"/>
            <w:bookmarkEnd w:id="663"/>
            <w:bookmarkEnd w:id="664"/>
          </w:p>
        </w:tc>
      </w:tr>
      <w:tr w:rsidR="00404B9D" w:rsidRPr="00D96142" w14:paraId="077F3D08" w14:textId="77777777" w:rsidTr="000603A8">
        <w:tc>
          <w:tcPr>
            <w:tcW w:w="291" w:type="pct"/>
          </w:tcPr>
          <w:p w14:paraId="24503885" w14:textId="77777777" w:rsidR="00404B9D" w:rsidRPr="00D96142" w:rsidRDefault="00404B9D" w:rsidP="00AD438D">
            <w:pPr>
              <w:numPr>
                <w:ilvl w:val="0"/>
                <w:numId w:val="65"/>
              </w:numPr>
              <w:spacing w:after="0" w:line="240" w:lineRule="auto"/>
              <w:ind w:hanging="685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3" w:type="pct"/>
          </w:tcPr>
          <w:p w14:paraId="34951A2A" w14:textId="2FFD961D" w:rsidR="00404B9D" w:rsidRPr="00D96142" w:rsidRDefault="00404B9D" w:rsidP="00307A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Диаметр открытого ствола, в котором пакер сохраняет способность выдерживать перепад давления между разобщенными интервалами 35</w:t>
            </w:r>
            <w:r w:rsidR="00307AD3"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МПа, </w:t>
            </w:r>
            <w:r w:rsidR="00C732E6" w:rsidRPr="00D96142">
              <w:rPr>
                <w:rFonts w:ascii="Times New Roman" w:eastAsia="Calibri" w:hAnsi="Times New Roman" w:cs="Times New Roman"/>
                <w:sz w:val="24"/>
              </w:rPr>
              <w:t xml:space="preserve">не менее, 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t>мм</w:t>
            </w:r>
          </w:p>
        </w:tc>
        <w:tc>
          <w:tcPr>
            <w:tcW w:w="1867" w:type="pct"/>
          </w:tcPr>
          <w:p w14:paraId="57197A8C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lang w:val="en-US"/>
              </w:rPr>
              <w:t>228</w:t>
            </w:r>
          </w:p>
        </w:tc>
      </w:tr>
      <w:tr w:rsidR="00404B9D" w:rsidRPr="00D96142" w14:paraId="16CF9FCC" w14:textId="77777777" w:rsidTr="000603A8">
        <w:tc>
          <w:tcPr>
            <w:tcW w:w="291" w:type="pct"/>
          </w:tcPr>
          <w:p w14:paraId="37550C29" w14:textId="77777777" w:rsidR="00404B9D" w:rsidRPr="00D96142" w:rsidRDefault="00404B9D" w:rsidP="00AD438D">
            <w:pPr>
              <w:numPr>
                <w:ilvl w:val="0"/>
                <w:numId w:val="65"/>
              </w:numPr>
              <w:spacing w:after="0" w:line="240" w:lineRule="auto"/>
              <w:ind w:hanging="685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3" w:type="pct"/>
          </w:tcPr>
          <w:p w14:paraId="54C059D5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665" w:name="_Toc509322509"/>
            <w:bookmarkStart w:id="666" w:name="_Toc509328056"/>
            <w:bookmarkStart w:id="667" w:name="_Toc509422574"/>
            <w:r w:rsidRPr="00D96142">
              <w:rPr>
                <w:rFonts w:ascii="Times New Roman" w:eastAsia="Calibri" w:hAnsi="Times New Roman" w:cs="Times New Roman"/>
                <w:sz w:val="24"/>
              </w:rPr>
              <w:t>Наружный диаметр пакера, не более, мм</w:t>
            </w:r>
            <w:bookmarkEnd w:id="665"/>
            <w:bookmarkEnd w:id="666"/>
            <w:bookmarkEnd w:id="667"/>
          </w:p>
        </w:tc>
        <w:tc>
          <w:tcPr>
            <w:tcW w:w="1867" w:type="pct"/>
          </w:tcPr>
          <w:p w14:paraId="72433185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668" w:name="_Toc509322510"/>
            <w:bookmarkStart w:id="669" w:name="_Toc509328057"/>
            <w:bookmarkStart w:id="670" w:name="_Toc509422575"/>
            <w:r w:rsidRPr="00D96142">
              <w:rPr>
                <w:rFonts w:ascii="Times New Roman" w:eastAsia="Calibri" w:hAnsi="Times New Roman" w:cs="Times New Roman"/>
                <w:sz w:val="24"/>
              </w:rPr>
              <w:t>209</w:t>
            </w:r>
            <w:bookmarkEnd w:id="668"/>
            <w:bookmarkEnd w:id="669"/>
            <w:bookmarkEnd w:id="670"/>
          </w:p>
        </w:tc>
      </w:tr>
      <w:tr w:rsidR="00404B9D" w:rsidRPr="00D96142" w14:paraId="6E53F2F4" w14:textId="77777777" w:rsidTr="000603A8">
        <w:tc>
          <w:tcPr>
            <w:tcW w:w="291" w:type="pct"/>
          </w:tcPr>
          <w:p w14:paraId="36321EEA" w14:textId="77777777" w:rsidR="00404B9D" w:rsidRPr="00D96142" w:rsidRDefault="00404B9D" w:rsidP="00AD438D">
            <w:pPr>
              <w:numPr>
                <w:ilvl w:val="0"/>
                <w:numId w:val="65"/>
              </w:numPr>
              <w:spacing w:after="0" w:line="240" w:lineRule="auto"/>
              <w:ind w:hanging="685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3" w:type="pct"/>
          </w:tcPr>
          <w:p w14:paraId="3BD8CDA0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671" w:name="_Toc509322511"/>
            <w:bookmarkStart w:id="672" w:name="_Toc509328059"/>
            <w:bookmarkStart w:id="673" w:name="_Toc509422577"/>
            <w:r w:rsidRPr="00D96142">
              <w:rPr>
                <w:rFonts w:ascii="Times New Roman" w:eastAsia="Calibri" w:hAnsi="Times New Roman" w:cs="Times New Roman"/>
                <w:sz w:val="24"/>
              </w:rPr>
              <w:t>Внутренний проходной диаметр пакера после разбуривания/фрезерования, не менее, мм</w:t>
            </w:r>
            <w:bookmarkEnd w:id="671"/>
            <w:bookmarkEnd w:id="672"/>
            <w:bookmarkEnd w:id="673"/>
          </w:p>
        </w:tc>
        <w:tc>
          <w:tcPr>
            <w:tcW w:w="1867" w:type="pct"/>
          </w:tcPr>
          <w:p w14:paraId="07554C12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674" w:name="_Toc509322512"/>
            <w:bookmarkStart w:id="675" w:name="_Toc509328060"/>
            <w:bookmarkStart w:id="676" w:name="_Toc509422578"/>
            <w:r w:rsidRPr="00D96142">
              <w:rPr>
                <w:rFonts w:ascii="Times New Roman" w:eastAsia="Calibri" w:hAnsi="Times New Roman" w:cs="Times New Roman"/>
                <w:sz w:val="24"/>
              </w:rPr>
              <w:t>159,4</w:t>
            </w:r>
            <w:bookmarkEnd w:id="674"/>
            <w:bookmarkEnd w:id="675"/>
            <w:bookmarkEnd w:id="676"/>
          </w:p>
        </w:tc>
      </w:tr>
      <w:tr w:rsidR="00404B9D" w:rsidRPr="00D96142" w14:paraId="5C36E0AF" w14:textId="77777777" w:rsidTr="000603A8">
        <w:tc>
          <w:tcPr>
            <w:tcW w:w="291" w:type="pct"/>
          </w:tcPr>
          <w:p w14:paraId="259C5F1F" w14:textId="77777777" w:rsidR="00404B9D" w:rsidRPr="00D96142" w:rsidRDefault="00404B9D" w:rsidP="00AD438D">
            <w:pPr>
              <w:numPr>
                <w:ilvl w:val="0"/>
                <w:numId w:val="65"/>
              </w:numPr>
              <w:spacing w:after="0" w:line="240" w:lineRule="auto"/>
              <w:ind w:hanging="685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3" w:type="pct"/>
          </w:tcPr>
          <w:p w14:paraId="7AF9F210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677" w:name="_Toc509322513"/>
            <w:bookmarkStart w:id="678" w:name="_Toc509328062"/>
            <w:bookmarkStart w:id="679" w:name="_Toc509422580"/>
            <w:r w:rsidRPr="00D96142">
              <w:rPr>
                <w:rFonts w:ascii="Times New Roman" w:eastAsia="Calibri" w:hAnsi="Times New Roman" w:cs="Times New Roman"/>
                <w:sz w:val="24"/>
              </w:rPr>
              <w:t>Длина пакера, не более, мм</w:t>
            </w:r>
            <w:bookmarkEnd w:id="677"/>
            <w:bookmarkEnd w:id="678"/>
            <w:bookmarkEnd w:id="679"/>
          </w:p>
        </w:tc>
        <w:tc>
          <w:tcPr>
            <w:tcW w:w="1867" w:type="pct"/>
          </w:tcPr>
          <w:p w14:paraId="61C84CCB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680" w:name="_Toc509322514"/>
            <w:bookmarkStart w:id="681" w:name="_Toc509328063"/>
            <w:bookmarkStart w:id="682" w:name="_Toc509422581"/>
            <w:r w:rsidRPr="00D96142">
              <w:rPr>
                <w:rFonts w:ascii="Times New Roman" w:eastAsia="Calibri" w:hAnsi="Times New Roman" w:cs="Times New Roman"/>
                <w:sz w:val="24"/>
              </w:rPr>
              <w:t>3000</w:t>
            </w:r>
            <w:bookmarkEnd w:id="680"/>
            <w:bookmarkEnd w:id="681"/>
            <w:bookmarkEnd w:id="682"/>
          </w:p>
        </w:tc>
      </w:tr>
    </w:tbl>
    <w:p w14:paraId="40568AB7" w14:textId="77777777" w:rsidR="00404B9D" w:rsidRPr="00D96142" w:rsidRDefault="00136146" w:rsidP="00E17DC2">
      <w:pPr>
        <w:pStyle w:val="afff5"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</w:rPr>
      </w:pPr>
      <w:bookmarkStart w:id="683" w:name="_Toc74041094"/>
      <w:bookmarkStart w:id="684" w:name="_Toc80197728"/>
      <w:bookmarkStart w:id="685" w:name="_Toc82593249"/>
      <w:bookmarkStart w:id="686" w:name="_Toc82593454"/>
      <w:bookmarkStart w:id="687" w:name="_Toc89859088"/>
      <w:bookmarkStart w:id="688" w:name="_Toc89864614"/>
      <w:r w:rsidRPr="00D96142">
        <w:rPr>
          <w:rFonts w:ascii="Arial" w:hAnsi="Arial" w:cs="Arial"/>
          <w:b/>
          <w:i/>
          <w:sz w:val="20"/>
        </w:rPr>
        <w:t>ШЛАМОУЛАВЛИВАЮЩЕЕ УСТРОЙСТВО</w:t>
      </w:r>
      <w:bookmarkEnd w:id="602"/>
      <w:bookmarkEnd w:id="683"/>
      <w:bookmarkEnd w:id="684"/>
      <w:bookmarkEnd w:id="685"/>
      <w:bookmarkEnd w:id="686"/>
      <w:bookmarkEnd w:id="687"/>
      <w:bookmarkEnd w:id="688"/>
    </w:p>
    <w:p w14:paraId="531472F5" w14:textId="77777777" w:rsidR="00404B9D" w:rsidRPr="00D96142" w:rsidRDefault="00404B9D" w:rsidP="00981FF2">
      <w:pPr>
        <w:spacing w:before="120"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bookmarkStart w:id="689" w:name="_Toc509422539"/>
      <w:r w:rsidRPr="00D96142">
        <w:rPr>
          <w:rFonts w:ascii="Times New Roman" w:eastAsia="Calibri" w:hAnsi="Times New Roman" w:cs="Times New Roman"/>
          <w:color w:val="000000"/>
          <w:sz w:val="24"/>
        </w:rPr>
        <w:t>Служит для активации МСЦ и пакера манжетного цементирования, для улавливания и перемалывания крупных частей разбуриваемых элементов во время нормализации выше устройства. Обеспечивает качественное измельчение всех разбуриваемых деталей, включая внутренние части самого устройства, а также исключения падения разбуриваемых частей в хвостовик.</w:t>
      </w:r>
    </w:p>
    <w:p w14:paraId="528B1119" w14:textId="77777777" w:rsidR="00404B9D" w:rsidRPr="00D96142" w:rsidRDefault="00404B9D" w:rsidP="00981FF2">
      <w:pPr>
        <w:spacing w:before="120"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D96142">
        <w:rPr>
          <w:rFonts w:ascii="Times New Roman" w:eastAsia="Calibri" w:hAnsi="Times New Roman" w:cs="Times New Roman"/>
          <w:color w:val="000000"/>
          <w:sz w:val="24"/>
        </w:rPr>
        <w:t xml:space="preserve">Устанавливается в компоновку хвостовика под пакером манжетного цементирования. </w:t>
      </w:r>
    </w:p>
    <w:p w14:paraId="3C1BBBBB" w14:textId="77777777" w:rsidR="00404B9D" w:rsidRPr="00D96142" w:rsidRDefault="00404B9D" w:rsidP="00981F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color w:val="000000"/>
          <w:sz w:val="24"/>
        </w:rPr>
        <w:t>Поставляется в комплекте с шаром.</w:t>
      </w:r>
      <w:bookmarkEnd w:id="689"/>
      <w:r w:rsidR="00981FF2" w:rsidRPr="00D96142">
        <w:rPr>
          <w:rFonts w:ascii="Times New Roman" w:eastAsia="Calibri" w:hAnsi="Times New Roman" w:cs="Times New Roman"/>
          <w:sz w:val="24"/>
        </w:rPr>
        <w:t xml:space="preserve"> </w:t>
      </w:r>
    </w:p>
    <w:p w14:paraId="0EFDD1FF" w14:textId="77777777" w:rsidR="00754456" w:rsidRPr="00D96142" w:rsidRDefault="00754456" w:rsidP="0024438D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26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4948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568"/>
        <w:gridCol w:w="5543"/>
        <w:gridCol w:w="3641"/>
      </w:tblGrid>
      <w:tr w:rsidR="00404B9D" w:rsidRPr="00D96142" w14:paraId="647FF536" w14:textId="77777777" w:rsidTr="003361AE">
        <w:trPr>
          <w:trHeight w:val="340"/>
          <w:tblHeader/>
        </w:trPr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A6DEE0B" w14:textId="77777777" w:rsidR="00404B9D" w:rsidRPr="00D96142" w:rsidRDefault="00981FF2" w:rsidP="00404B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bookmarkStart w:id="690" w:name="_Toc509422540"/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  <w:bookmarkEnd w:id="690"/>
          </w:p>
        </w:tc>
        <w:tc>
          <w:tcPr>
            <w:tcW w:w="284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651DDA3" w14:textId="77777777" w:rsidR="00404B9D" w:rsidRPr="00D96142" w:rsidRDefault="00981FF2" w:rsidP="00404B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bookmarkStart w:id="691" w:name="_Toc509422541"/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  <w:bookmarkEnd w:id="691"/>
          </w:p>
        </w:tc>
        <w:tc>
          <w:tcPr>
            <w:tcW w:w="18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DB06E30" w14:textId="77777777" w:rsidR="00404B9D" w:rsidRPr="00D96142" w:rsidRDefault="00981FF2" w:rsidP="00404B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bookmarkStart w:id="692" w:name="_Toc509422542"/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(ТЕКСТ, НАЗВАНИЕ, ВЕЛИЧИНА)</w:t>
            </w:r>
            <w:bookmarkEnd w:id="692"/>
          </w:p>
        </w:tc>
      </w:tr>
      <w:tr w:rsidR="00404B9D" w:rsidRPr="00D96142" w14:paraId="76917840" w14:textId="77777777" w:rsidTr="004E0C01">
        <w:tc>
          <w:tcPr>
            <w:tcW w:w="291" w:type="pct"/>
            <w:tcBorders>
              <w:top w:val="single" w:sz="12" w:space="0" w:color="auto"/>
            </w:tcBorders>
          </w:tcPr>
          <w:p w14:paraId="1BEF074A" w14:textId="77777777" w:rsidR="00404B9D" w:rsidRPr="00D96142" w:rsidRDefault="00404B9D" w:rsidP="00DE76BE">
            <w:pPr>
              <w:numPr>
                <w:ilvl w:val="0"/>
                <w:numId w:val="66"/>
              </w:numPr>
              <w:spacing w:after="0" w:line="240" w:lineRule="auto"/>
              <w:ind w:left="425" w:hanging="425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2" w:type="pct"/>
            <w:tcBorders>
              <w:top w:val="single" w:sz="12" w:space="0" w:color="auto"/>
            </w:tcBorders>
          </w:tcPr>
          <w:p w14:paraId="3BF76039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Шламоулавливающее устройство разбуриваемое</w:t>
            </w:r>
          </w:p>
        </w:tc>
        <w:tc>
          <w:tcPr>
            <w:tcW w:w="1867" w:type="pct"/>
            <w:tcBorders>
              <w:top w:val="single" w:sz="12" w:space="0" w:color="auto"/>
            </w:tcBorders>
          </w:tcPr>
          <w:p w14:paraId="1C334958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Да</w:t>
            </w:r>
          </w:p>
        </w:tc>
      </w:tr>
      <w:tr w:rsidR="00404B9D" w:rsidRPr="00D96142" w14:paraId="4A285E84" w14:textId="77777777" w:rsidTr="004E0C01">
        <w:tc>
          <w:tcPr>
            <w:tcW w:w="291" w:type="pct"/>
          </w:tcPr>
          <w:p w14:paraId="45BF33CC" w14:textId="77777777" w:rsidR="00404B9D" w:rsidRPr="00D96142" w:rsidRDefault="00404B9D" w:rsidP="00AD438D">
            <w:pPr>
              <w:numPr>
                <w:ilvl w:val="0"/>
                <w:numId w:val="66"/>
              </w:numPr>
              <w:spacing w:after="0" w:line="240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2" w:type="pct"/>
          </w:tcPr>
          <w:p w14:paraId="5332FF63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Материал изготовления внутренних деталей и активационного шара</w:t>
            </w:r>
          </w:p>
        </w:tc>
        <w:tc>
          <w:tcPr>
            <w:tcW w:w="1867" w:type="pct"/>
          </w:tcPr>
          <w:p w14:paraId="667C507B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Легко разбуриваемый металл</w:t>
            </w:r>
          </w:p>
        </w:tc>
      </w:tr>
      <w:tr w:rsidR="00404B9D" w:rsidRPr="00D96142" w14:paraId="5CE5CB9D" w14:textId="77777777" w:rsidTr="004E0C01">
        <w:tc>
          <w:tcPr>
            <w:tcW w:w="291" w:type="pct"/>
          </w:tcPr>
          <w:p w14:paraId="09BED402" w14:textId="77777777" w:rsidR="00404B9D" w:rsidRPr="00D96142" w:rsidRDefault="00404B9D" w:rsidP="00AD438D">
            <w:pPr>
              <w:numPr>
                <w:ilvl w:val="0"/>
                <w:numId w:val="66"/>
              </w:numPr>
              <w:spacing w:after="0" w:line="240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2" w:type="pct"/>
          </w:tcPr>
          <w:p w14:paraId="78D81356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Время разбуривания, не более, часа</w:t>
            </w:r>
          </w:p>
        </w:tc>
        <w:tc>
          <w:tcPr>
            <w:tcW w:w="1867" w:type="pct"/>
          </w:tcPr>
          <w:p w14:paraId="146AB671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0,5</w:t>
            </w:r>
          </w:p>
        </w:tc>
      </w:tr>
      <w:tr w:rsidR="00404B9D" w:rsidRPr="00D96142" w14:paraId="39BC3078" w14:textId="77777777" w:rsidTr="004E0C01">
        <w:tc>
          <w:tcPr>
            <w:tcW w:w="291" w:type="pct"/>
          </w:tcPr>
          <w:p w14:paraId="76C13992" w14:textId="77777777" w:rsidR="00404B9D" w:rsidRPr="00D96142" w:rsidRDefault="00404B9D" w:rsidP="00AD438D">
            <w:pPr>
              <w:numPr>
                <w:ilvl w:val="0"/>
                <w:numId w:val="66"/>
              </w:numPr>
              <w:spacing w:after="0" w:line="240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2" w:type="pct"/>
          </w:tcPr>
          <w:p w14:paraId="6DCA99B0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Дифференциальный перепад давления, выдерживаемый изделием, не менее, МПа</w:t>
            </w:r>
          </w:p>
        </w:tc>
        <w:tc>
          <w:tcPr>
            <w:tcW w:w="1867" w:type="pct"/>
          </w:tcPr>
          <w:p w14:paraId="1076D453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35</w:t>
            </w:r>
          </w:p>
        </w:tc>
      </w:tr>
      <w:tr w:rsidR="00404B9D" w:rsidRPr="00D96142" w14:paraId="61A5B5AE" w14:textId="77777777" w:rsidTr="004E0C01">
        <w:tc>
          <w:tcPr>
            <w:tcW w:w="291" w:type="pct"/>
          </w:tcPr>
          <w:p w14:paraId="039C4DE7" w14:textId="77777777" w:rsidR="00404B9D" w:rsidRPr="00D96142" w:rsidRDefault="00404B9D" w:rsidP="00AD438D">
            <w:pPr>
              <w:numPr>
                <w:ilvl w:val="0"/>
                <w:numId w:val="66"/>
              </w:numPr>
              <w:spacing w:after="0" w:line="240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2" w:type="pct"/>
          </w:tcPr>
          <w:p w14:paraId="1E655662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Предел текучести материала корпусных деталей, не менее, МПа</w:t>
            </w:r>
          </w:p>
        </w:tc>
        <w:tc>
          <w:tcPr>
            <w:tcW w:w="1867" w:type="pct"/>
          </w:tcPr>
          <w:p w14:paraId="30AFC1AC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552</w:t>
            </w:r>
          </w:p>
        </w:tc>
      </w:tr>
      <w:tr w:rsidR="00404B9D" w:rsidRPr="00D96142" w14:paraId="7F9A74D2" w14:textId="77777777" w:rsidTr="004E0C01">
        <w:tc>
          <w:tcPr>
            <w:tcW w:w="291" w:type="pct"/>
          </w:tcPr>
          <w:p w14:paraId="2D37B804" w14:textId="77777777" w:rsidR="00404B9D" w:rsidRPr="00D96142" w:rsidRDefault="00404B9D" w:rsidP="00AD438D">
            <w:pPr>
              <w:numPr>
                <w:ilvl w:val="0"/>
                <w:numId w:val="66"/>
              </w:numPr>
              <w:spacing w:after="0" w:line="240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2" w:type="pct"/>
          </w:tcPr>
          <w:p w14:paraId="4D9B4932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Наружный диаметр, не более, мм</w:t>
            </w:r>
          </w:p>
        </w:tc>
        <w:tc>
          <w:tcPr>
            <w:tcW w:w="1867" w:type="pct"/>
          </w:tcPr>
          <w:p w14:paraId="5953D18A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209</w:t>
            </w:r>
          </w:p>
        </w:tc>
      </w:tr>
      <w:tr w:rsidR="00404B9D" w:rsidRPr="00D96142" w14:paraId="58DC4E3E" w14:textId="77777777" w:rsidTr="004E0C01">
        <w:tc>
          <w:tcPr>
            <w:tcW w:w="291" w:type="pct"/>
          </w:tcPr>
          <w:p w14:paraId="63808663" w14:textId="77777777" w:rsidR="00404B9D" w:rsidRPr="00D96142" w:rsidRDefault="00404B9D" w:rsidP="00AD438D">
            <w:pPr>
              <w:numPr>
                <w:ilvl w:val="0"/>
                <w:numId w:val="66"/>
              </w:numPr>
              <w:spacing w:after="0" w:line="240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2" w:type="pct"/>
          </w:tcPr>
          <w:p w14:paraId="54B06598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Диаметр обсадной трубы, мм</w:t>
            </w:r>
          </w:p>
        </w:tc>
        <w:tc>
          <w:tcPr>
            <w:tcW w:w="1867" w:type="pct"/>
          </w:tcPr>
          <w:p w14:paraId="0E366C10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177,8</w:t>
            </w:r>
          </w:p>
        </w:tc>
      </w:tr>
      <w:tr w:rsidR="00404B9D" w:rsidRPr="00D96142" w14:paraId="21B7A16E" w14:textId="77777777" w:rsidTr="004E0C01">
        <w:tc>
          <w:tcPr>
            <w:tcW w:w="291" w:type="pct"/>
          </w:tcPr>
          <w:p w14:paraId="16B295B7" w14:textId="77777777" w:rsidR="00404B9D" w:rsidRPr="00D96142" w:rsidRDefault="00404B9D" w:rsidP="00AD438D">
            <w:pPr>
              <w:numPr>
                <w:ilvl w:val="0"/>
                <w:numId w:val="66"/>
              </w:numPr>
              <w:spacing w:after="0" w:line="240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2" w:type="pct"/>
          </w:tcPr>
          <w:p w14:paraId="5C264440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Внутренний диаметр после разбуривания, не менее, мм</w:t>
            </w:r>
          </w:p>
        </w:tc>
        <w:tc>
          <w:tcPr>
            <w:tcW w:w="1867" w:type="pct"/>
          </w:tcPr>
          <w:p w14:paraId="431542FC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159,4</w:t>
            </w:r>
          </w:p>
        </w:tc>
      </w:tr>
      <w:tr w:rsidR="00404B9D" w:rsidRPr="00D96142" w14:paraId="6330771E" w14:textId="77777777" w:rsidTr="004E0C01">
        <w:tc>
          <w:tcPr>
            <w:tcW w:w="291" w:type="pct"/>
          </w:tcPr>
          <w:p w14:paraId="1CB8B14F" w14:textId="77777777" w:rsidR="00404B9D" w:rsidRPr="00D96142" w:rsidRDefault="00404B9D" w:rsidP="00AD438D">
            <w:pPr>
              <w:numPr>
                <w:ilvl w:val="0"/>
                <w:numId w:val="66"/>
              </w:numPr>
              <w:spacing w:after="0" w:line="240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2" w:type="pct"/>
          </w:tcPr>
          <w:p w14:paraId="7476EDF3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Внутренний диаметр до разбуривания (проходной диаметр седла), мм</w:t>
            </w:r>
          </w:p>
        </w:tc>
        <w:tc>
          <w:tcPr>
            <w:tcW w:w="1867" w:type="pct"/>
          </w:tcPr>
          <w:p w14:paraId="119383B5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42</w:t>
            </w:r>
          </w:p>
        </w:tc>
      </w:tr>
      <w:tr w:rsidR="00404B9D" w:rsidRPr="00D96142" w14:paraId="76897954" w14:textId="77777777" w:rsidTr="004E0C01">
        <w:tc>
          <w:tcPr>
            <w:tcW w:w="291" w:type="pct"/>
          </w:tcPr>
          <w:p w14:paraId="555694DC" w14:textId="77777777" w:rsidR="00404B9D" w:rsidRPr="00D96142" w:rsidRDefault="00404B9D" w:rsidP="00AD438D">
            <w:pPr>
              <w:numPr>
                <w:ilvl w:val="0"/>
                <w:numId w:val="66"/>
              </w:numPr>
              <w:spacing w:after="0" w:line="240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2" w:type="pct"/>
          </w:tcPr>
          <w:p w14:paraId="7599A964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Диаметр шара, мм</w:t>
            </w:r>
          </w:p>
        </w:tc>
        <w:tc>
          <w:tcPr>
            <w:tcW w:w="1867" w:type="pct"/>
          </w:tcPr>
          <w:p w14:paraId="230449A1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50÷52</w:t>
            </w:r>
          </w:p>
        </w:tc>
      </w:tr>
      <w:tr w:rsidR="00404B9D" w:rsidRPr="00D96142" w14:paraId="77999489" w14:textId="77777777" w:rsidTr="004E0C01">
        <w:tc>
          <w:tcPr>
            <w:tcW w:w="291" w:type="pct"/>
          </w:tcPr>
          <w:p w14:paraId="13009589" w14:textId="77777777" w:rsidR="00404B9D" w:rsidRPr="00D96142" w:rsidRDefault="00404B9D" w:rsidP="00AD438D">
            <w:pPr>
              <w:numPr>
                <w:ilvl w:val="0"/>
                <w:numId w:val="66"/>
              </w:numPr>
              <w:spacing w:after="0" w:line="240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42" w:type="pct"/>
          </w:tcPr>
          <w:p w14:paraId="187572BA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Длина шламоулавливающего устройства, не более, мм</w:t>
            </w:r>
          </w:p>
        </w:tc>
        <w:tc>
          <w:tcPr>
            <w:tcW w:w="1867" w:type="pct"/>
          </w:tcPr>
          <w:p w14:paraId="6CBF07C2" w14:textId="77777777" w:rsidR="00404B9D" w:rsidRPr="00D96142" w:rsidRDefault="00404B9D" w:rsidP="00A671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500</w:t>
            </w:r>
          </w:p>
        </w:tc>
      </w:tr>
    </w:tbl>
    <w:p w14:paraId="59E43DBC" w14:textId="77777777" w:rsidR="00404B9D" w:rsidRPr="00D96142" w:rsidRDefault="00136146" w:rsidP="00E17DC2">
      <w:pPr>
        <w:pStyle w:val="afff5"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</w:rPr>
      </w:pPr>
      <w:bookmarkStart w:id="693" w:name="_Toc22127812"/>
      <w:bookmarkStart w:id="694" w:name="_Toc74041095"/>
      <w:bookmarkStart w:id="695" w:name="_Toc80197729"/>
      <w:bookmarkStart w:id="696" w:name="_Toc82593250"/>
      <w:bookmarkStart w:id="697" w:name="_Toc82593455"/>
      <w:bookmarkStart w:id="698" w:name="_Toc89859089"/>
      <w:bookmarkStart w:id="699" w:name="_Toc89864615"/>
      <w:bookmarkStart w:id="700" w:name="_Toc496882993"/>
      <w:bookmarkStart w:id="701" w:name="_Toc507755198"/>
      <w:bookmarkStart w:id="702" w:name="_Toc509322612"/>
      <w:bookmarkStart w:id="703" w:name="_Toc509422682"/>
      <w:bookmarkStart w:id="704" w:name="_Toc496882985"/>
      <w:bookmarkStart w:id="705" w:name="_Toc507755190"/>
      <w:bookmarkEnd w:id="566"/>
      <w:bookmarkEnd w:id="567"/>
      <w:r w:rsidRPr="00D96142">
        <w:rPr>
          <w:rFonts w:ascii="Arial" w:hAnsi="Arial" w:cs="Arial"/>
          <w:b/>
          <w:i/>
          <w:sz w:val="20"/>
        </w:rPr>
        <w:t>ПЕРЕВОДНИК</w:t>
      </w:r>
      <w:bookmarkEnd w:id="693"/>
      <w:bookmarkEnd w:id="694"/>
      <w:bookmarkEnd w:id="695"/>
      <w:bookmarkEnd w:id="696"/>
      <w:bookmarkEnd w:id="697"/>
      <w:bookmarkEnd w:id="698"/>
      <w:bookmarkEnd w:id="699"/>
    </w:p>
    <w:bookmarkEnd w:id="700"/>
    <w:bookmarkEnd w:id="701"/>
    <w:bookmarkEnd w:id="702"/>
    <w:bookmarkEnd w:id="703"/>
    <w:p w14:paraId="242139C7" w14:textId="4E377DB1" w:rsidR="00404B9D" w:rsidRPr="00D96142" w:rsidRDefault="00404B9D" w:rsidP="0075445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lastRenderedPageBreak/>
        <w:t>Предназначен для перехода обсадной колонны/хвостовика с одного типового размера резьбы на другую (177,8/139,7</w:t>
      </w:r>
      <w:r w:rsidR="00307AD3">
        <w:rPr>
          <w:rFonts w:ascii="Times New Roman" w:eastAsia="Calibri" w:hAnsi="Times New Roman" w:cs="Times New Roman"/>
          <w:sz w:val="24"/>
        </w:rPr>
        <w:t> </w:t>
      </w:r>
      <w:r w:rsidRPr="00D96142">
        <w:rPr>
          <w:rFonts w:ascii="Times New Roman" w:eastAsia="Calibri" w:hAnsi="Times New Roman" w:cs="Times New Roman"/>
          <w:sz w:val="24"/>
        </w:rPr>
        <w:t>мм).</w:t>
      </w:r>
    </w:p>
    <w:p w14:paraId="29B25106" w14:textId="77777777" w:rsidR="00404B9D" w:rsidRPr="00D96142" w:rsidRDefault="00404B9D" w:rsidP="0075445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Устанавливается между отдельными узлами оборудования заканчивания в требуемом интервале.</w:t>
      </w:r>
    </w:p>
    <w:p w14:paraId="38DB22D4" w14:textId="77777777" w:rsidR="00754456" w:rsidRPr="00D96142" w:rsidRDefault="0057039A" w:rsidP="0024438D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27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Style w:val="62"/>
        <w:tblW w:w="501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34"/>
        <w:gridCol w:w="5670"/>
        <w:gridCol w:w="3685"/>
      </w:tblGrid>
      <w:tr w:rsidR="00404B9D" w:rsidRPr="00D96142" w14:paraId="500EA899" w14:textId="77777777" w:rsidTr="00351B34">
        <w:trPr>
          <w:trHeight w:val="397"/>
        </w:trPr>
        <w:tc>
          <w:tcPr>
            <w:tcW w:w="27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9D3FC14" w14:textId="77777777" w:rsidR="00404B9D" w:rsidRPr="00351B34" w:rsidRDefault="00981FF2" w:rsidP="004E0C01">
            <w:pPr>
              <w:jc w:val="center"/>
              <w:rPr>
                <w:rFonts w:ascii="Arial" w:hAnsi="Arial" w:cs="Arial"/>
                <w:b/>
                <w:sz w:val="16"/>
                <w:lang w:eastAsia="en-US"/>
              </w:rPr>
            </w:pPr>
            <w:r w:rsidRPr="00351B34">
              <w:rPr>
                <w:rFonts w:ascii="Arial" w:hAnsi="Arial" w:cs="Arial"/>
                <w:b/>
                <w:sz w:val="16"/>
                <w:lang w:eastAsia="en-US"/>
              </w:rPr>
              <w:t>№ П/П</w:t>
            </w:r>
          </w:p>
        </w:tc>
        <w:tc>
          <w:tcPr>
            <w:tcW w:w="28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47A55AB" w14:textId="77777777" w:rsidR="00404B9D" w:rsidRPr="00351B34" w:rsidRDefault="00981FF2" w:rsidP="000603A8">
            <w:pPr>
              <w:keepNext/>
              <w:jc w:val="center"/>
              <w:rPr>
                <w:rFonts w:ascii="Arial" w:hAnsi="Arial" w:cs="Arial"/>
                <w:b/>
                <w:sz w:val="16"/>
                <w:lang w:eastAsia="en-US"/>
              </w:rPr>
            </w:pPr>
            <w:r w:rsidRPr="00351B34">
              <w:rPr>
                <w:rFonts w:ascii="Arial" w:hAnsi="Arial" w:cs="Arial"/>
                <w:b/>
                <w:sz w:val="16"/>
                <w:lang w:eastAsia="en-US"/>
              </w:rPr>
              <w:t>ПАРАМЕТРЫ</w:t>
            </w:r>
          </w:p>
        </w:tc>
        <w:tc>
          <w:tcPr>
            <w:tcW w:w="18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435691F" w14:textId="77777777" w:rsidR="00404B9D" w:rsidRPr="00351B34" w:rsidRDefault="00981FF2" w:rsidP="000603A8">
            <w:pPr>
              <w:keepNext/>
              <w:jc w:val="center"/>
              <w:rPr>
                <w:rFonts w:ascii="Arial" w:hAnsi="Arial" w:cs="Arial"/>
                <w:b/>
                <w:sz w:val="16"/>
                <w:lang w:eastAsia="en-US"/>
              </w:rPr>
            </w:pPr>
            <w:r w:rsidRPr="00351B34">
              <w:rPr>
                <w:rFonts w:ascii="Arial" w:hAnsi="Arial" w:cs="Arial"/>
                <w:b/>
                <w:sz w:val="16"/>
                <w:lang w:eastAsia="en-US"/>
              </w:rPr>
              <w:t>ЗНАЧЕНИЕ (ТЕКСТ, НАЗВАНИЕ, ВЕЛИЧИНА)</w:t>
            </w:r>
          </w:p>
        </w:tc>
      </w:tr>
      <w:tr w:rsidR="00404B9D" w:rsidRPr="00D96142" w14:paraId="6E413810" w14:textId="77777777" w:rsidTr="000603A8">
        <w:tc>
          <w:tcPr>
            <w:tcW w:w="270" w:type="pct"/>
            <w:tcBorders>
              <w:top w:val="single" w:sz="12" w:space="0" w:color="auto"/>
            </w:tcBorders>
          </w:tcPr>
          <w:p w14:paraId="5D66C35B" w14:textId="77777777" w:rsidR="00404B9D" w:rsidRPr="00D96142" w:rsidRDefault="00404B9D" w:rsidP="004E0C01">
            <w:pPr>
              <w:numPr>
                <w:ilvl w:val="0"/>
                <w:numId w:val="67"/>
              </w:numPr>
              <w:ind w:left="0"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7" w:type="pct"/>
            <w:tcBorders>
              <w:top w:val="single" w:sz="12" w:space="0" w:color="auto"/>
            </w:tcBorders>
            <w:shd w:val="clear" w:color="auto" w:fill="auto"/>
          </w:tcPr>
          <w:p w14:paraId="4A6168BA" w14:textId="77777777" w:rsidR="00404B9D" w:rsidRPr="00D96142" w:rsidRDefault="00404B9D" w:rsidP="000603A8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Материал корпуса переводника, сталь группы прочности, не менее</w:t>
            </w:r>
          </w:p>
        </w:tc>
        <w:tc>
          <w:tcPr>
            <w:tcW w:w="1863" w:type="pct"/>
            <w:tcBorders>
              <w:top w:val="single" w:sz="12" w:space="0" w:color="auto"/>
            </w:tcBorders>
            <w:shd w:val="clear" w:color="auto" w:fill="auto"/>
          </w:tcPr>
          <w:p w14:paraId="15FB8C47" w14:textId="77777777" w:rsidR="00404B9D" w:rsidRPr="00D96142" w:rsidRDefault="00404B9D" w:rsidP="000603A8">
            <w:pPr>
              <w:keepNext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Р-110 / М</w:t>
            </w:r>
          </w:p>
        </w:tc>
      </w:tr>
      <w:tr w:rsidR="00404B9D" w:rsidRPr="00D96142" w14:paraId="4F6E724D" w14:textId="77777777" w:rsidTr="000603A8">
        <w:tc>
          <w:tcPr>
            <w:tcW w:w="270" w:type="pct"/>
          </w:tcPr>
          <w:p w14:paraId="5710A776" w14:textId="77777777" w:rsidR="00404B9D" w:rsidRPr="00D96142" w:rsidRDefault="00404B9D" w:rsidP="004E0C01">
            <w:pPr>
              <w:numPr>
                <w:ilvl w:val="0"/>
                <w:numId w:val="67"/>
              </w:numPr>
              <w:ind w:left="0"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7" w:type="pct"/>
          </w:tcPr>
          <w:p w14:paraId="34F53834" w14:textId="77777777" w:rsidR="00404B9D" w:rsidRPr="00D96142" w:rsidRDefault="00404B9D" w:rsidP="000603A8">
            <w:pPr>
              <w:keepNext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Типовой размер верхней и нижней части переводника, мм </w:t>
            </w:r>
          </w:p>
        </w:tc>
        <w:tc>
          <w:tcPr>
            <w:tcW w:w="1863" w:type="pct"/>
          </w:tcPr>
          <w:p w14:paraId="3E79F0AB" w14:textId="77777777" w:rsidR="00404B9D" w:rsidRPr="00D96142" w:rsidRDefault="00404B9D" w:rsidP="000603A8">
            <w:pPr>
              <w:keepNext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177,8 (муфта) - верх</w:t>
            </w:r>
          </w:p>
          <w:p w14:paraId="6712986D" w14:textId="77777777" w:rsidR="00404B9D" w:rsidRPr="00D96142" w:rsidRDefault="00404B9D" w:rsidP="000603A8">
            <w:pPr>
              <w:keepNext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139,7 (ниппель) - низ</w:t>
            </w:r>
          </w:p>
        </w:tc>
      </w:tr>
      <w:tr w:rsidR="00404B9D" w:rsidRPr="00D96142" w14:paraId="4C2ECDA4" w14:textId="77777777" w:rsidTr="000603A8">
        <w:tc>
          <w:tcPr>
            <w:tcW w:w="270" w:type="pct"/>
          </w:tcPr>
          <w:p w14:paraId="5B23D29B" w14:textId="77777777" w:rsidR="00404B9D" w:rsidRPr="00D96142" w:rsidRDefault="00404B9D" w:rsidP="004E0C01">
            <w:pPr>
              <w:numPr>
                <w:ilvl w:val="0"/>
                <w:numId w:val="67"/>
              </w:numPr>
              <w:ind w:left="0"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7" w:type="pct"/>
          </w:tcPr>
          <w:p w14:paraId="08536DF6" w14:textId="77777777" w:rsidR="00404B9D" w:rsidRPr="00D96142" w:rsidRDefault="00404B9D" w:rsidP="000603A8">
            <w:pPr>
              <w:keepNext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Внешний диаметр, не более, мм</w:t>
            </w:r>
          </w:p>
        </w:tc>
        <w:tc>
          <w:tcPr>
            <w:tcW w:w="1863" w:type="pct"/>
          </w:tcPr>
          <w:p w14:paraId="03AE2E31" w14:textId="77777777" w:rsidR="00404B9D" w:rsidRPr="00D96142" w:rsidRDefault="00404B9D" w:rsidP="000603A8">
            <w:pPr>
              <w:keepNext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205</w:t>
            </w:r>
          </w:p>
        </w:tc>
      </w:tr>
      <w:tr w:rsidR="00404B9D" w:rsidRPr="00D96142" w14:paraId="5C4E7A8C" w14:textId="77777777" w:rsidTr="000603A8">
        <w:tc>
          <w:tcPr>
            <w:tcW w:w="270" w:type="pct"/>
          </w:tcPr>
          <w:p w14:paraId="3A93DD20" w14:textId="77777777" w:rsidR="00404B9D" w:rsidRPr="00D96142" w:rsidRDefault="00404B9D" w:rsidP="004E0C01">
            <w:pPr>
              <w:numPr>
                <w:ilvl w:val="0"/>
                <w:numId w:val="67"/>
              </w:numPr>
              <w:ind w:left="0"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7" w:type="pct"/>
          </w:tcPr>
          <w:p w14:paraId="5596F894" w14:textId="77777777" w:rsidR="00404B9D" w:rsidRPr="00D96142" w:rsidRDefault="00404B9D" w:rsidP="000603A8">
            <w:pPr>
              <w:keepNext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Внутренний проходной диаметр, не менее, мм</w:t>
            </w:r>
          </w:p>
        </w:tc>
        <w:tc>
          <w:tcPr>
            <w:tcW w:w="1863" w:type="pct"/>
          </w:tcPr>
          <w:p w14:paraId="1BCB2B72" w14:textId="77777777" w:rsidR="00404B9D" w:rsidRPr="00D96142" w:rsidDel="00636A6E" w:rsidRDefault="00404B9D" w:rsidP="000603A8">
            <w:pPr>
              <w:keepNext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121,3</w:t>
            </w:r>
          </w:p>
        </w:tc>
      </w:tr>
      <w:tr w:rsidR="00404B9D" w:rsidRPr="00D96142" w14:paraId="491556CB" w14:textId="77777777" w:rsidTr="000603A8">
        <w:tc>
          <w:tcPr>
            <w:tcW w:w="270" w:type="pct"/>
          </w:tcPr>
          <w:p w14:paraId="49C0274C" w14:textId="77777777" w:rsidR="00404B9D" w:rsidRPr="00D96142" w:rsidRDefault="00404B9D" w:rsidP="004E0C01">
            <w:pPr>
              <w:numPr>
                <w:ilvl w:val="0"/>
                <w:numId w:val="67"/>
              </w:numPr>
              <w:ind w:left="0"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7" w:type="pct"/>
          </w:tcPr>
          <w:p w14:paraId="6BB071AA" w14:textId="41DDD474" w:rsidR="00404B9D" w:rsidRPr="00D96142" w:rsidRDefault="00404B9D" w:rsidP="000603A8">
            <w:pPr>
              <w:keepNext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Наличие плавного перехода внутри и снаружи между диаметрами 177,8/139,7</w:t>
            </w:r>
            <w:r w:rsidR="00307AD3">
              <w:rPr>
                <w:rFonts w:ascii="Times New Roman" w:eastAsia="Times New Roman" w:hAnsi="Times New Roman"/>
                <w:bCs/>
                <w:sz w:val="24"/>
                <w:szCs w:val="24"/>
              </w:rPr>
              <w:t> </w:t>
            </w: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мм</w:t>
            </w:r>
          </w:p>
        </w:tc>
        <w:tc>
          <w:tcPr>
            <w:tcW w:w="1863" w:type="pct"/>
          </w:tcPr>
          <w:p w14:paraId="6B05658A" w14:textId="77777777" w:rsidR="00404B9D" w:rsidRPr="00D96142" w:rsidRDefault="00404B9D" w:rsidP="000603A8">
            <w:pPr>
              <w:keepNext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</w:tc>
      </w:tr>
    </w:tbl>
    <w:p w14:paraId="52AF86BB" w14:textId="77777777" w:rsidR="00404B9D" w:rsidRPr="00D96142" w:rsidRDefault="00136146" w:rsidP="00E17DC2">
      <w:pPr>
        <w:pStyle w:val="afff5"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</w:rPr>
      </w:pPr>
      <w:bookmarkStart w:id="706" w:name="_Toc509322535"/>
      <w:bookmarkStart w:id="707" w:name="_Toc509422605"/>
      <w:bookmarkStart w:id="708" w:name="_Toc22127808"/>
      <w:bookmarkStart w:id="709" w:name="_Toc74041096"/>
      <w:bookmarkStart w:id="710" w:name="_Toc80197730"/>
      <w:bookmarkStart w:id="711" w:name="_Toc82593251"/>
      <w:bookmarkStart w:id="712" w:name="_Toc82593456"/>
      <w:bookmarkStart w:id="713" w:name="_Toc89859090"/>
      <w:bookmarkStart w:id="714" w:name="_Toc89864616"/>
      <w:r w:rsidRPr="00D96142">
        <w:rPr>
          <w:rFonts w:ascii="Arial" w:hAnsi="Arial" w:cs="Arial"/>
          <w:b/>
          <w:i/>
          <w:sz w:val="20"/>
        </w:rPr>
        <w:t>СТИНГЕР</w:t>
      </w:r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</w:p>
    <w:p w14:paraId="32D09DBC" w14:textId="77777777" w:rsidR="00404B9D" w:rsidRPr="00D96142" w:rsidRDefault="00404B9D" w:rsidP="00981F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 xml:space="preserve">Служит </w:t>
      </w:r>
      <w:bookmarkStart w:id="715" w:name="_Toc509322558"/>
      <w:bookmarkStart w:id="716" w:name="_Toc509328110"/>
      <w:bookmarkStart w:id="717" w:name="_Toc509422628"/>
      <w:r w:rsidRPr="00D96142">
        <w:rPr>
          <w:rFonts w:ascii="Times New Roman" w:eastAsia="Calibri" w:hAnsi="Times New Roman" w:cs="Times New Roman"/>
          <w:sz w:val="24"/>
        </w:rPr>
        <w:t xml:space="preserve">для герметичной стыковки колонны НКТ с пакер-подвеской хвостовика. Предназначен для проведения скважинных работ в </w:t>
      </w:r>
      <w:r w:rsidR="00BE4331" w:rsidRPr="00D96142">
        <w:rPr>
          <w:rFonts w:ascii="Times New Roman" w:eastAsia="Calibri" w:hAnsi="Times New Roman" w:cs="Times New Roman"/>
          <w:sz w:val="24"/>
        </w:rPr>
        <w:t>хвостовике, включая ГВЗ и МГРП.</w:t>
      </w:r>
    </w:p>
    <w:p w14:paraId="083FFB0F" w14:textId="77777777" w:rsidR="00404B9D" w:rsidRPr="00D96142" w:rsidRDefault="00404B9D" w:rsidP="00981FF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Поставляется с дополнительным комплектом уплотнительных колец</w:t>
      </w:r>
      <w:r w:rsidRPr="00D96142">
        <w:rPr>
          <w:rFonts w:ascii="Times New Roman" w:eastAsia="Times New Roman" w:hAnsi="Times New Roman" w:cs="Times New Roman"/>
          <w:sz w:val="24"/>
        </w:rPr>
        <w:t>.</w:t>
      </w:r>
      <w:bookmarkEnd w:id="715"/>
      <w:bookmarkEnd w:id="716"/>
      <w:bookmarkEnd w:id="717"/>
    </w:p>
    <w:p w14:paraId="198F260C" w14:textId="77777777" w:rsidR="00283A98" w:rsidRPr="00D96142" w:rsidRDefault="00283A98" w:rsidP="00981F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Внутренний проходной диаметр должен обеспечивать прохождение насадки на ГНКТ и всех шаров для активации муфт ГРП.</w:t>
      </w:r>
    </w:p>
    <w:p w14:paraId="23B36BA9" w14:textId="77777777" w:rsidR="00404B9D" w:rsidRPr="00D96142" w:rsidRDefault="0057039A" w:rsidP="0024438D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28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534"/>
        <w:gridCol w:w="5670"/>
        <w:gridCol w:w="3650"/>
      </w:tblGrid>
      <w:tr w:rsidR="00404B9D" w:rsidRPr="00D96142" w14:paraId="63F9F0B3" w14:textId="77777777" w:rsidTr="000603A8">
        <w:trPr>
          <w:tblHeader/>
        </w:trPr>
        <w:tc>
          <w:tcPr>
            <w:tcW w:w="2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535E8F1" w14:textId="77777777" w:rsidR="00981FF2" w:rsidRPr="00D96142" w:rsidRDefault="00981FF2" w:rsidP="00404B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 xml:space="preserve">№ </w:t>
            </w:r>
          </w:p>
          <w:p w14:paraId="70364861" w14:textId="77777777" w:rsidR="00404B9D" w:rsidRPr="00D96142" w:rsidRDefault="00981FF2" w:rsidP="00404B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П/П</w:t>
            </w:r>
          </w:p>
        </w:tc>
        <w:tc>
          <w:tcPr>
            <w:tcW w:w="28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D83A17A" w14:textId="77777777" w:rsidR="00404B9D" w:rsidRPr="00D96142" w:rsidRDefault="00981FF2" w:rsidP="00404B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DD6C96B" w14:textId="77777777" w:rsidR="00404B9D" w:rsidRPr="00D96142" w:rsidRDefault="00981FF2" w:rsidP="00404B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(ТЕКСТ, НАЗВАНИЕ, ВЕЛИЧИНА)</w:t>
            </w:r>
          </w:p>
        </w:tc>
      </w:tr>
      <w:tr w:rsidR="00404B9D" w:rsidRPr="00D96142" w14:paraId="4C05F8D7" w14:textId="77777777" w:rsidTr="000603A8">
        <w:tc>
          <w:tcPr>
            <w:tcW w:w="271" w:type="pct"/>
            <w:tcBorders>
              <w:top w:val="single" w:sz="12" w:space="0" w:color="auto"/>
              <w:left w:val="single" w:sz="12" w:space="0" w:color="auto"/>
            </w:tcBorders>
          </w:tcPr>
          <w:p w14:paraId="0693F359" w14:textId="77777777" w:rsidR="00404B9D" w:rsidRPr="00D96142" w:rsidRDefault="00404B9D" w:rsidP="00DE76BE">
            <w:pPr>
              <w:numPr>
                <w:ilvl w:val="0"/>
                <w:numId w:val="68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77" w:type="pct"/>
            <w:tcBorders>
              <w:top w:val="single" w:sz="12" w:space="0" w:color="auto"/>
            </w:tcBorders>
          </w:tcPr>
          <w:p w14:paraId="74EB5B85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Тип стингера</w:t>
            </w:r>
          </w:p>
        </w:tc>
        <w:tc>
          <w:tcPr>
            <w:tcW w:w="1852" w:type="pct"/>
            <w:tcBorders>
              <w:top w:val="single" w:sz="12" w:space="0" w:color="auto"/>
              <w:right w:val="single" w:sz="12" w:space="0" w:color="auto"/>
            </w:tcBorders>
          </w:tcPr>
          <w:p w14:paraId="0422F462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718" w:name="_Toc509322570"/>
            <w:bookmarkStart w:id="719" w:name="_Toc509328122"/>
            <w:bookmarkStart w:id="720" w:name="_Toc509422640"/>
            <w:r w:rsidRPr="00D96142">
              <w:rPr>
                <w:rFonts w:ascii="Times New Roman" w:eastAsia="Calibri" w:hAnsi="Times New Roman" w:cs="Times New Roman"/>
                <w:sz w:val="24"/>
              </w:rPr>
              <w:t>«Плавающий»</w:t>
            </w:r>
            <w:bookmarkEnd w:id="718"/>
            <w:bookmarkEnd w:id="719"/>
            <w:bookmarkEnd w:id="720"/>
          </w:p>
        </w:tc>
      </w:tr>
      <w:tr w:rsidR="00404B9D" w:rsidRPr="00D96142" w14:paraId="53D58A4C" w14:textId="77777777" w:rsidTr="000603A8">
        <w:tc>
          <w:tcPr>
            <w:tcW w:w="271" w:type="pct"/>
            <w:tcBorders>
              <w:left w:val="single" w:sz="12" w:space="0" w:color="auto"/>
            </w:tcBorders>
          </w:tcPr>
          <w:p w14:paraId="1C283483" w14:textId="77777777" w:rsidR="00404B9D" w:rsidRPr="00D96142" w:rsidRDefault="00404B9D" w:rsidP="00DE76BE">
            <w:pPr>
              <w:numPr>
                <w:ilvl w:val="0"/>
                <w:numId w:val="68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77" w:type="pct"/>
          </w:tcPr>
          <w:p w14:paraId="4D73485A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Способ установки, извлечения стингера в/из полированной воронки для обеспечения герметизации</w:t>
            </w:r>
          </w:p>
        </w:tc>
        <w:tc>
          <w:tcPr>
            <w:tcW w:w="1852" w:type="pct"/>
            <w:tcBorders>
              <w:right w:val="single" w:sz="12" w:space="0" w:color="auto"/>
            </w:tcBorders>
          </w:tcPr>
          <w:p w14:paraId="5AAB7877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721" w:name="_Toc509322561"/>
            <w:bookmarkStart w:id="722" w:name="_Toc509328113"/>
            <w:bookmarkStart w:id="723" w:name="_Toc509422631"/>
            <w:r w:rsidRPr="00D96142">
              <w:rPr>
                <w:rFonts w:ascii="Times New Roman" w:eastAsia="Calibri" w:hAnsi="Times New Roman" w:cs="Times New Roman"/>
                <w:sz w:val="24"/>
              </w:rPr>
              <w:t>Осевым перемещением.</w:t>
            </w:r>
          </w:p>
          <w:p w14:paraId="7F3949EA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Не должен предусматривать вращение </w:t>
            </w:r>
            <w:bookmarkEnd w:id="721"/>
            <w:bookmarkEnd w:id="722"/>
            <w:bookmarkEnd w:id="723"/>
            <w:r w:rsidRPr="00D96142">
              <w:rPr>
                <w:rFonts w:ascii="Times New Roman" w:eastAsia="Calibri" w:hAnsi="Times New Roman" w:cs="Times New Roman"/>
                <w:sz w:val="24"/>
              </w:rPr>
              <w:t>колонны НКТ</w:t>
            </w:r>
          </w:p>
        </w:tc>
      </w:tr>
      <w:tr w:rsidR="00404B9D" w:rsidRPr="00D96142" w14:paraId="54FDE730" w14:textId="77777777" w:rsidTr="000603A8">
        <w:tc>
          <w:tcPr>
            <w:tcW w:w="271" w:type="pct"/>
            <w:tcBorders>
              <w:left w:val="single" w:sz="12" w:space="0" w:color="auto"/>
            </w:tcBorders>
          </w:tcPr>
          <w:p w14:paraId="42275BDA" w14:textId="77777777" w:rsidR="00404B9D" w:rsidRPr="00D96142" w:rsidRDefault="00404B9D" w:rsidP="00DE76BE">
            <w:pPr>
              <w:numPr>
                <w:ilvl w:val="0"/>
                <w:numId w:val="68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77" w:type="pct"/>
          </w:tcPr>
          <w:p w14:paraId="7AFB96A7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Осевое усилие установки и извлечения стингера в/из полированной воронки в условиях стендовых испытаний, не более, тс</w:t>
            </w:r>
          </w:p>
        </w:tc>
        <w:tc>
          <w:tcPr>
            <w:tcW w:w="1852" w:type="pct"/>
            <w:tcBorders>
              <w:right w:val="single" w:sz="12" w:space="0" w:color="auto"/>
            </w:tcBorders>
          </w:tcPr>
          <w:p w14:paraId="20CF8A6B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</w:tr>
      <w:tr w:rsidR="00404B9D" w:rsidRPr="00D96142" w14:paraId="05CFEA0E" w14:textId="77777777" w:rsidTr="000603A8">
        <w:tc>
          <w:tcPr>
            <w:tcW w:w="271" w:type="pct"/>
            <w:tcBorders>
              <w:left w:val="single" w:sz="12" w:space="0" w:color="auto"/>
            </w:tcBorders>
          </w:tcPr>
          <w:p w14:paraId="2B9AFEBF" w14:textId="77777777" w:rsidR="00404B9D" w:rsidRPr="00D96142" w:rsidRDefault="00404B9D" w:rsidP="00DE76BE">
            <w:pPr>
              <w:numPr>
                <w:ilvl w:val="0"/>
                <w:numId w:val="68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77" w:type="pct"/>
          </w:tcPr>
          <w:p w14:paraId="742BA4D9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724" w:name="_Toc509322578"/>
            <w:bookmarkStart w:id="725" w:name="_Toc509328130"/>
            <w:bookmarkStart w:id="726" w:name="_Toc509422648"/>
            <w:r w:rsidRPr="00D96142">
              <w:rPr>
                <w:rFonts w:ascii="Times New Roman" w:eastAsia="Calibri" w:hAnsi="Times New Roman" w:cs="Times New Roman"/>
                <w:sz w:val="24"/>
              </w:rPr>
              <w:t>Исполнение торцевой части</w:t>
            </w:r>
            <w:bookmarkEnd w:id="724"/>
            <w:bookmarkEnd w:id="725"/>
            <w:bookmarkEnd w:id="726"/>
          </w:p>
        </w:tc>
        <w:tc>
          <w:tcPr>
            <w:tcW w:w="1852" w:type="pct"/>
            <w:tcBorders>
              <w:right w:val="single" w:sz="12" w:space="0" w:color="auto"/>
            </w:tcBorders>
          </w:tcPr>
          <w:p w14:paraId="49601344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727" w:name="_Toc509322579"/>
            <w:bookmarkStart w:id="728" w:name="_Toc509328131"/>
            <w:bookmarkStart w:id="729" w:name="_Toc509422649"/>
            <w:r w:rsidRPr="00D96142">
              <w:rPr>
                <w:rFonts w:ascii="Times New Roman" w:eastAsia="Calibri" w:hAnsi="Times New Roman" w:cs="Times New Roman"/>
                <w:color w:val="000000"/>
                <w:sz w:val="24"/>
              </w:rPr>
              <w:t>Скошенная</w:t>
            </w:r>
            <w:bookmarkEnd w:id="727"/>
            <w:bookmarkEnd w:id="728"/>
            <w:bookmarkEnd w:id="729"/>
            <w:r w:rsidRPr="00D9614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(со снятой во внутрь фаской по всей окружности не менее 45 градусов)</w:t>
            </w:r>
          </w:p>
        </w:tc>
      </w:tr>
      <w:tr w:rsidR="00404B9D" w:rsidRPr="00D96142" w14:paraId="71534D47" w14:textId="77777777" w:rsidTr="000603A8">
        <w:tc>
          <w:tcPr>
            <w:tcW w:w="271" w:type="pct"/>
            <w:tcBorders>
              <w:left w:val="single" w:sz="12" w:space="0" w:color="auto"/>
            </w:tcBorders>
          </w:tcPr>
          <w:p w14:paraId="1452C01A" w14:textId="77777777" w:rsidR="00404B9D" w:rsidRPr="00D96142" w:rsidRDefault="00404B9D" w:rsidP="00DE76BE">
            <w:pPr>
              <w:numPr>
                <w:ilvl w:val="0"/>
                <w:numId w:val="68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77" w:type="pct"/>
          </w:tcPr>
          <w:p w14:paraId="45A074F2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Длина стингера, не менее, мм</w:t>
            </w:r>
          </w:p>
        </w:tc>
        <w:tc>
          <w:tcPr>
            <w:tcW w:w="1852" w:type="pct"/>
            <w:tcBorders>
              <w:right w:val="single" w:sz="12" w:space="0" w:color="auto"/>
            </w:tcBorders>
          </w:tcPr>
          <w:p w14:paraId="37B3370A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3000</w:t>
            </w:r>
          </w:p>
        </w:tc>
      </w:tr>
      <w:tr w:rsidR="00404B9D" w:rsidRPr="00D96142" w14:paraId="303504D8" w14:textId="77777777" w:rsidTr="000603A8">
        <w:tc>
          <w:tcPr>
            <w:tcW w:w="271" w:type="pct"/>
            <w:tcBorders>
              <w:left w:val="single" w:sz="12" w:space="0" w:color="auto"/>
            </w:tcBorders>
          </w:tcPr>
          <w:p w14:paraId="23C8840C" w14:textId="77777777" w:rsidR="00404B9D" w:rsidRPr="00D96142" w:rsidRDefault="00404B9D" w:rsidP="00DE76BE">
            <w:pPr>
              <w:numPr>
                <w:ilvl w:val="0"/>
                <w:numId w:val="68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77" w:type="pct"/>
          </w:tcPr>
          <w:p w14:paraId="5E7E7F86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Длина рабочей части, не менее, мм</w:t>
            </w:r>
          </w:p>
        </w:tc>
        <w:tc>
          <w:tcPr>
            <w:tcW w:w="1852" w:type="pct"/>
            <w:tcBorders>
              <w:right w:val="single" w:sz="12" w:space="0" w:color="auto"/>
            </w:tcBorders>
          </w:tcPr>
          <w:p w14:paraId="35EF163D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2800</w:t>
            </w:r>
          </w:p>
        </w:tc>
      </w:tr>
      <w:tr w:rsidR="00404B9D" w:rsidRPr="00D96142" w14:paraId="5B20301C" w14:textId="77777777" w:rsidTr="000603A8">
        <w:tc>
          <w:tcPr>
            <w:tcW w:w="271" w:type="pct"/>
            <w:tcBorders>
              <w:left w:val="single" w:sz="12" w:space="0" w:color="auto"/>
            </w:tcBorders>
          </w:tcPr>
          <w:p w14:paraId="7D078E68" w14:textId="77777777" w:rsidR="00404B9D" w:rsidRPr="00D96142" w:rsidRDefault="00404B9D" w:rsidP="00DE76BE">
            <w:pPr>
              <w:numPr>
                <w:ilvl w:val="0"/>
                <w:numId w:val="68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77" w:type="pct"/>
          </w:tcPr>
          <w:p w14:paraId="25EF37F9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Способ выравнивания давления «НКТ – затруб», дл</w:t>
            </w:r>
            <w:r w:rsidR="0057039A" w:rsidRPr="00D96142">
              <w:rPr>
                <w:rFonts w:ascii="Times New Roman" w:eastAsia="Calibri" w:hAnsi="Times New Roman" w:cs="Times New Roman"/>
                <w:sz w:val="24"/>
              </w:rPr>
              <w:t>я извлечения стингера после ГРП</w:t>
            </w:r>
          </w:p>
        </w:tc>
        <w:tc>
          <w:tcPr>
            <w:tcW w:w="1852" w:type="pct"/>
            <w:tcBorders>
              <w:right w:val="single" w:sz="12" w:space="0" w:color="auto"/>
            </w:tcBorders>
          </w:tcPr>
          <w:p w14:paraId="65431F99" w14:textId="6ED5C51B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*Нет / Установка </w:t>
            </w:r>
            <w:proofErr w:type="gramStart"/>
            <w:r w:rsidRPr="00D96142">
              <w:rPr>
                <w:rFonts w:ascii="Times New Roman" w:eastAsia="Calibri" w:hAnsi="Times New Roman" w:cs="Times New Roman"/>
                <w:sz w:val="24"/>
              </w:rPr>
              <w:t>клапана</w:t>
            </w:r>
            <w:proofErr w:type="gramEnd"/>
            <w:r w:rsidR="003C5B88" w:rsidRPr="00D96142">
              <w:rPr>
                <w:rFonts w:ascii="Times New Roman" w:eastAsia="Calibri" w:hAnsi="Times New Roman" w:cs="Times New Roman"/>
                <w:sz w:val="24"/>
              </w:rPr>
              <w:t xml:space="preserve"> выравнивающего</w:t>
            </w:r>
            <w:r w:rsidR="00D37967" w:rsidRPr="00D9614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D96142" w:rsidRPr="00307A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404B9D" w:rsidRPr="00D96142" w14:paraId="13356F7A" w14:textId="77777777" w:rsidTr="000603A8">
        <w:tc>
          <w:tcPr>
            <w:tcW w:w="271" w:type="pct"/>
            <w:tcBorders>
              <w:left w:val="single" w:sz="12" w:space="0" w:color="auto"/>
              <w:bottom w:val="single" w:sz="12" w:space="0" w:color="auto"/>
            </w:tcBorders>
          </w:tcPr>
          <w:p w14:paraId="7CE281DA" w14:textId="77777777" w:rsidR="00404B9D" w:rsidRPr="00D96142" w:rsidRDefault="00404B9D" w:rsidP="00DE76BE">
            <w:pPr>
              <w:numPr>
                <w:ilvl w:val="0"/>
                <w:numId w:val="68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77" w:type="pct"/>
            <w:tcBorders>
              <w:bottom w:val="single" w:sz="12" w:space="0" w:color="auto"/>
            </w:tcBorders>
          </w:tcPr>
          <w:p w14:paraId="189C86AD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730" w:name="_Toc509322572"/>
            <w:bookmarkStart w:id="731" w:name="_Toc509328124"/>
            <w:bookmarkStart w:id="732" w:name="_Toc509422642"/>
            <w:r w:rsidRPr="00D96142">
              <w:rPr>
                <w:rFonts w:ascii="Times New Roman" w:eastAsia="Calibri" w:hAnsi="Times New Roman" w:cs="Times New Roman"/>
                <w:sz w:val="24"/>
              </w:rPr>
              <w:t>Перепад давления, выдерживаемый корпусом и уплотнительным элементом, при установленном в полированную воронку стингере, не менее, МПа</w:t>
            </w:r>
            <w:bookmarkEnd w:id="730"/>
            <w:bookmarkEnd w:id="731"/>
            <w:bookmarkEnd w:id="732"/>
          </w:p>
        </w:tc>
        <w:tc>
          <w:tcPr>
            <w:tcW w:w="1852" w:type="pct"/>
            <w:tcBorders>
              <w:bottom w:val="single" w:sz="12" w:space="0" w:color="auto"/>
              <w:right w:val="single" w:sz="12" w:space="0" w:color="auto"/>
            </w:tcBorders>
          </w:tcPr>
          <w:p w14:paraId="47E765B3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bookmarkStart w:id="733" w:name="_Toc509322573"/>
            <w:bookmarkStart w:id="734" w:name="_Toc509328125"/>
            <w:bookmarkStart w:id="735" w:name="_Toc509422643"/>
            <w:r w:rsidRPr="00D96142">
              <w:rPr>
                <w:rFonts w:ascii="Times New Roman" w:eastAsia="Calibri" w:hAnsi="Times New Roman" w:cs="Times New Roman"/>
                <w:sz w:val="24"/>
              </w:rPr>
              <w:t>68,9</w:t>
            </w:r>
            <w:bookmarkEnd w:id="733"/>
            <w:bookmarkEnd w:id="734"/>
            <w:bookmarkEnd w:id="735"/>
          </w:p>
        </w:tc>
      </w:tr>
    </w:tbl>
    <w:p w14:paraId="040260EF" w14:textId="2CDA5C2B" w:rsidR="00404B9D" w:rsidRPr="00307AD3" w:rsidRDefault="007F7D2A" w:rsidP="00307AD3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bookmarkStart w:id="736" w:name="_Toc22127809"/>
      <w:bookmarkStart w:id="737" w:name="_Toc25078734"/>
      <w:bookmarkStart w:id="738" w:name="_Toc25133528"/>
      <w:bookmarkStart w:id="739" w:name="_Toc47354238"/>
      <w:proofErr w:type="gramStart"/>
      <w:r w:rsidRPr="000603A8">
        <w:rPr>
          <w:rFonts w:ascii="Times New Roman" w:eastAsia="Calibri" w:hAnsi="Times New Roman" w:cs="Times New Roman"/>
          <w:i/>
          <w:sz w:val="24"/>
          <w:szCs w:val="24"/>
          <w:u w:val="single"/>
        </w:rPr>
        <w:lastRenderedPageBreak/>
        <w:t>Примечание:</w:t>
      </w:r>
      <w:r w:rsidR="00404B9D" w:rsidRPr="00307AD3">
        <w:rPr>
          <w:rFonts w:ascii="Times New Roman" w:eastAsia="Calibri" w:hAnsi="Times New Roman" w:cs="Times New Roman"/>
          <w:i/>
          <w:sz w:val="24"/>
          <w:szCs w:val="24"/>
        </w:rPr>
        <w:t>*</w:t>
      </w:r>
      <w:proofErr w:type="gramEnd"/>
      <w:r w:rsidR="00AF736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404B9D" w:rsidRPr="00307AD3">
        <w:rPr>
          <w:rFonts w:ascii="Times New Roman" w:eastAsia="Calibri" w:hAnsi="Times New Roman" w:cs="Times New Roman"/>
          <w:i/>
          <w:sz w:val="24"/>
          <w:szCs w:val="24"/>
        </w:rPr>
        <w:t xml:space="preserve">Применение дополнительно согласовываются </w:t>
      </w:r>
      <w:r w:rsidR="000568C0" w:rsidRPr="00307AD3">
        <w:rPr>
          <w:rFonts w:ascii="Times New Roman" w:eastAsia="Calibri" w:hAnsi="Times New Roman" w:cs="Times New Roman"/>
          <w:i/>
          <w:sz w:val="24"/>
          <w:szCs w:val="24"/>
        </w:rPr>
        <w:t xml:space="preserve">с </w:t>
      </w:r>
      <w:r w:rsidR="006748B2">
        <w:rPr>
          <w:rFonts w:ascii="Times New Roman" w:eastAsia="Calibri" w:hAnsi="Times New Roman" w:cs="Times New Roman"/>
          <w:i/>
          <w:sz w:val="24"/>
          <w:szCs w:val="24"/>
        </w:rPr>
        <w:t>Функциональным з</w:t>
      </w:r>
      <w:r w:rsidR="000568C0" w:rsidRPr="00307AD3">
        <w:rPr>
          <w:rFonts w:ascii="Times New Roman" w:eastAsia="Calibri" w:hAnsi="Times New Roman" w:cs="Times New Roman"/>
          <w:i/>
          <w:sz w:val="24"/>
          <w:szCs w:val="24"/>
        </w:rPr>
        <w:t>аказчиком</w:t>
      </w:r>
      <w:r w:rsidR="00404B9D" w:rsidRPr="00307AD3">
        <w:rPr>
          <w:rFonts w:ascii="Times New Roman" w:eastAsia="Calibri" w:hAnsi="Times New Roman" w:cs="Times New Roman"/>
          <w:i/>
          <w:sz w:val="24"/>
          <w:szCs w:val="24"/>
        </w:rPr>
        <w:t xml:space="preserve">. Тип устройства и характеристики предлагаются </w:t>
      </w:r>
      <w:r w:rsidR="007233E1" w:rsidRPr="00307AD3">
        <w:rPr>
          <w:rFonts w:ascii="Times New Roman" w:eastAsia="Calibri" w:hAnsi="Times New Roman" w:cs="Times New Roman"/>
          <w:i/>
          <w:sz w:val="24"/>
          <w:szCs w:val="24"/>
        </w:rPr>
        <w:t>Подрядчиком</w:t>
      </w:r>
      <w:r w:rsidR="00404B9D" w:rsidRPr="00307AD3">
        <w:rPr>
          <w:rFonts w:ascii="Times New Roman" w:eastAsia="Calibri" w:hAnsi="Times New Roman" w:cs="Times New Roman"/>
          <w:i/>
          <w:sz w:val="24"/>
          <w:szCs w:val="24"/>
        </w:rPr>
        <w:t xml:space="preserve"> на основе расчётов в ПО перед спуском комп</w:t>
      </w:r>
      <w:r w:rsidR="00D16771" w:rsidRPr="00307AD3">
        <w:rPr>
          <w:rFonts w:ascii="Times New Roman" w:eastAsia="Calibri" w:hAnsi="Times New Roman" w:cs="Times New Roman"/>
          <w:i/>
          <w:sz w:val="24"/>
          <w:szCs w:val="24"/>
        </w:rPr>
        <w:t>оновки заканчивания в скважину.</w:t>
      </w:r>
    </w:p>
    <w:p w14:paraId="6A4D5A7B" w14:textId="77777777" w:rsidR="00404B9D" w:rsidRPr="00D96142" w:rsidRDefault="00404B9D" w:rsidP="00981F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Поставляется на условиях аренды, каждый раз перед повторным использованием в условиях сервисной базы проводится комплекс мероприятий по анализу технического состояния стингера и вспомогательных элементов (переводников, воронок и прочего оборудования):</w:t>
      </w:r>
    </w:p>
    <w:p w14:paraId="34952096" w14:textId="4CD03270" w:rsidR="00404B9D" w:rsidRPr="00D96142" w:rsidRDefault="005C25A6" w:rsidP="00AD438D">
      <w:pPr>
        <w:pStyle w:val="afff5"/>
        <w:numPr>
          <w:ilvl w:val="0"/>
          <w:numId w:val="215"/>
        </w:numPr>
        <w:tabs>
          <w:tab w:val="left" w:pos="1134"/>
        </w:tabs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96142">
        <w:rPr>
          <w:rFonts w:ascii="Times New Roman" w:hAnsi="Times New Roman"/>
          <w:sz w:val="24"/>
          <w:szCs w:val="24"/>
        </w:rPr>
        <w:t xml:space="preserve">роверку </w:t>
      </w:r>
      <w:r w:rsidR="00404B9D" w:rsidRPr="00D96142">
        <w:rPr>
          <w:rFonts w:ascii="Times New Roman" w:hAnsi="Times New Roman"/>
          <w:sz w:val="24"/>
          <w:szCs w:val="24"/>
        </w:rPr>
        <w:t>уплотнительного узла. Обязательно наличие всех новых уплотнений перед использованием. Наличие дополнительного комплекта ЗИП на случай повторног</w:t>
      </w:r>
      <w:r w:rsidR="00AD438D" w:rsidRPr="00D96142">
        <w:rPr>
          <w:rFonts w:ascii="Times New Roman" w:hAnsi="Times New Roman"/>
          <w:sz w:val="24"/>
          <w:szCs w:val="24"/>
        </w:rPr>
        <w:t>о применения на одной скважине</w:t>
      </w:r>
      <w:r>
        <w:rPr>
          <w:rFonts w:ascii="Times New Roman" w:hAnsi="Times New Roman"/>
          <w:sz w:val="24"/>
          <w:szCs w:val="24"/>
        </w:rPr>
        <w:t>;</w:t>
      </w:r>
    </w:p>
    <w:p w14:paraId="580FF6A7" w14:textId="2D5228B7" w:rsidR="00404B9D" w:rsidRPr="00D96142" w:rsidRDefault="005C25A6" w:rsidP="00AD438D">
      <w:pPr>
        <w:pStyle w:val="afff5"/>
        <w:numPr>
          <w:ilvl w:val="0"/>
          <w:numId w:val="215"/>
        </w:numPr>
        <w:tabs>
          <w:tab w:val="left" w:pos="1134"/>
        </w:tabs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96142">
        <w:rPr>
          <w:rFonts w:ascii="Times New Roman" w:hAnsi="Times New Roman"/>
          <w:sz w:val="24"/>
          <w:szCs w:val="24"/>
        </w:rPr>
        <w:t xml:space="preserve">роверка </w:t>
      </w:r>
      <w:r w:rsidR="00404B9D" w:rsidRPr="00D96142">
        <w:rPr>
          <w:rFonts w:ascii="Times New Roman" w:hAnsi="Times New Roman"/>
          <w:sz w:val="24"/>
          <w:szCs w:val="24"/>
        </w:rPr>
        <w:t xml:space="preserve">геометрических размеров на </w:t>
      </w:r>
      <w:r w:rsidR="00AD438D" w:rsidRPr="00D96142">
        <w:rPr>
          <w:rFonts w:ascii="Times New Roman" w:hAnsi="Times New Roman"/>
          <w:sz w:val="24"/>
          <w:szCs w:val="24"/>
        </w:rPr>
        <w:t>соответствие паспортным данным</w:t>
      </w:r>
      <w:r>
        <w:rPr>
          <w:rFonts w:ascii="Times New Roman" w:hAnsi="Times New Roman"/>
          <w:sz w:val="24"/>
          <w:szCs w:val="24"/>
        </w:rPr>
        <w:t>;</w:t>
      </w:r>
    </w:p>
    <w:p w14:paraId="77764E8A" w14:textId="0816B23E" w:rsidR="00404B9D" w:rsidRPr="00D96142" w:rsidRDefault="005C25A6" w:rsidP="00AD438D">
      <w:pPr>
        <w:pStyle w:val="afff5"/>
        <w:numPr>
          <w:ilvl w:val="0"/>
          <w:numId w:val="215"/>
        </w:numPr>
        <w:tabs>
          <w:tab w:val="left" w:pos="1134"/>
        </w:tabs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96142">
        <w:rPr>
          <w:rFonts w:ascii="Times New Roman" w:hAnsi="Times New Roman"/>
          <w:sz w:val="24"/>
          <w:szCs w:val="24"/>
        </w:rPr>
        <w:t xml:space="preserve">роверка </w:t>
      </w:r>
      <w:r w:rsidR="00404B9D" w:rsidRPr="00D96142">
        <w:rPr>
          <w:rFonts w:ascii="Times New Roman" w:hAnsi="Times New Roman"/>
          <w:sz w:val="24"/>
          <w:szCs w:val="24"/>
        </w:rPr>
        <w:t>наружной поверхности на внешние повреждения (наличие овальности, задиров) с обязательной зачисткой задиров и в</w:t>
      </w:r>
      <w:r w:rsidR="00AD438D" w:rsidRPr="00D96142">
        <w:rPr>
          <w:rFonts w:ascii="Times New Roman" w:hAnsi="Times New Roman"/>
          <w:sz w:val="24"/>
          <w:szCs w:val="24"/>
        </w:rPr>
        <w:t>изуального контроля их глубины</w:t>
      </w:r>
      <w:r>
        <w:rPr>
          <w:rFonts w:ascii="Times New Roman" w:hAnsi="Times New Roman"/>
          <w:sz w:val="24"/>
          <w:szCs w:val="24"/>
        </w:rPr>
        <w:t>;</w:t>
      </w:r>
    </w:p>
    <w:p w14:paraId="10AFF73A" w14:textId="1CDD71FD" w:rsidR="00404B9D" w:rsidRPr="00D96142" w:rsidRDefault="005C25A6" w:rsidP="00AD438D">
      <w:pPr>
        <w:pStyle w:val="afff5"/>
        <w:numPr>
          <w:ilvl w:val="0"/>
          <w:numId w:val="215"/>
        </w:numPr>
        <w:tabs>
          <w:tab w:val="left" w:pos="1134"/>
        </w:tabs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D96142">
        <w:rPr>
          <w:rFonts w:ascii="Times New Roman" w:hAnsi="Times New Roman"/>
          <w:sz w:val="24"/>
          <w:szCs w:val="24"/>
        </w:rPr>
        <w:t xml:space="preserve">онтроль </w:t>
      </w:r>
      <w:r w:rsidR="00404B9D" w:rsidRPr="00D96142">
        <w:rPr>
          <w:rFonts w:ascii="Times New Roman" w:hAnsi="Times New Roman"/>
          <w:sz w:val="24"/>
          <w:szCs w:val="24"/>
        </w:rPr>
        <w:t>толщины стенки, проверка и замер внутреннего диаметра после применения из каждой скважины (не допускается уменьше</w:t>
      </w:r>
      <w:r w:rsidR="00AD438D" w:rsidRPr="00D96142">
        <w:rPr>
          <w:rFonts w:ascii="Times New Roman" w:hAnsi="Times New Roman"/>
          <w:sz w:val="24"/>
          <w:szCs w:val="24"/>
        </w:rPr>
        <w:t>ние толщины стенки более 0,5мм</w:t>
      </w:r>
      <w:r w:rsidRPr="00D9614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14:paraId="49AC1F8C" w14:textId="76259D7A" w:rsidR="00404B9D" w:rsidRPr="00D96142" w:rsidRDefault="005C25A6" w:rsidP="00AD438D">
      <w:pPr>
        <w:pStyle w:val="afff5"/>
        <w:numPr>
          <w:ilvl w:val="0"/>
          <w:numId w:val="215"/>
        </w:numPr>
        <w:tabs>
          <w:tab w:val="left" w:pos="1134"/>
        </w:tabs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96142">
        <w:rPr>
          <w:rFonts w:ascii="Times New Roman" w:hAnsi="Times New Roman"/>
          <w:sz w:val="24"/>
          <w:szCs w:val="24"/>
        </w:rPr>
        <w:t xml:space="preserve">роверка </w:t>
      </w:r>
      <w:r w:rsidR="00404B9D" w:rsidRPr="00D96142">
        <w:rPr>
          <w:rFonts w:ascii="Times New Roman" w:hAnsi="Times New Roman"/>
          <w:sz w:val="24"/>
          <w:szCs w:val="24"/>
        </w:rPr>
        <w:t>на наличие скошенного конца у стингера, для обеспечения свободного захода в оправку пакер</w:t>
      </w:r>
      <w:r w:rsidR="00AD438D" w:rsidRPr="00D96142">
        <w:rPr>
          <w:rFonts w:ascii="Times New Roman" w:hAnsi="Times New Roman"/>
          <w:sz w:val="24"/>
          <w:szCs w:val="24"/>
        </w:rPr>
        <w:t>-подвески хвостовика (адаптер</w:t>
      </w:r>
      <w:r w:rsidRPr="00D9614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14:paraId="6B430F87" w14:textId="1C174D54" w:rsidR="00404B9D" w:rsidRPr="00D96142" w:rsidRDefault="005C25A6" w:rsidP="00AD438D">
      <w:pPr>
        <w:pStyle w:val="afff5"/>
        <w:numPr>
          <w:ilvl w:val="0"/>
          <w:numId w:val="215"/>
        </w:numPr>
        <w:tabs>
          <w:tab w:val="left" w:pos="1134"/>
        </w:tabs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96142">
        <w:rPr>
          <w:rFonts w:ascii="Times New Roman" w:hAnsi="Times New Roman"/>
          <w:sz w:val="24"/>
          <w:szCs w:val="24"/>
        </w:rPr>
        <w:t xml:space="preserve">рименение </w:t>
      </w:r>
      <w:r w:rsidR="00404B9D" w:rsidRPr="00D96142">
        <w:rPr>
          <w:rFonts w:ascii="Times New Roman" w:hAnsi="Times New Roman"/>
          <w:sz w:val="24"/>
          <w:szCs w:val="24"/>
        </w:rPr>
        <w:t xml:space="preserve">стингера в соответствии с регламентом по эксплуатации производителя, со своевременным прохождением инструментальной диагностики и отбраковки. </w:t>
      </w:r>
    </w:p>
    <w:p w14:paraId="06B7ADCD" w14:textId="77777777" w:rsidR="00404B9D" w:rsidRPr="00D96142" w:rsidRDefault="00404B9D" w:rsidP="00AD438D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Максимальный интервал без проведения инструментальной диагностики не более 2</w:t>
      </w:r>
      <w:r w:rsidR="00D16771" w:rsidRPr="00D96142">
        <w:rPr>
          <w:rFonts w:ascii="Times New Roman" w:eastAsia="Calibri" w:hAnsi="Times New Roman" w:cs="Times New Roman"/>
          <w:sz w:val="24"/>
          <w:szCs w:val="24"/>
        </w:rPr>
        <w:t xml:space="preserve"> СПО.</w:t>
      </w:r>
    </w:p>
    <w:p w14:paraId="4F933969" w14:textId="77777777" w:rsidR="00404B9D" w:rsidRPr="00D96142" w:rsidRDefault="00404B9D" w:rsidP="00AD438D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Не допускается применение стингера с объёмом прокаченного проппанта более 2500 тонн или более 5 СПО.</w:t>
      </w:r>
      <w:bookmarkEnd w:id="736"/>
      <w:bookmarkEnd w:id="737"/>
      <w:bookmarkEnd w:id="738"/>
      <w:bookmarkEnd w:id="739"/>
    </w:p>
    <w:p w14:paraId="5E0E43DD" w14:textId="391E77F7" w:rsidR="00404B9D" w:rsidRPr="00D96142" w:rsidRDefault="00136146" w:rsidP="00E17DC2">
      <w:pPr>
        <w:pStyle w:val="afff5"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</w:rPr>
      </w:pPr>
      <w:bookmarkStart w:id="740" w:name="_Toc74041097"/>
      <w:bookmarkStart w:id="741" w:name="_Toc80197731"/>
      <w:bookmarkStart w:id="742" w:name="_Toc82593252"/>
      <w:bookmarkStart w:id="743" w:name="_Toc82593457"/>
      <w:bookmarkStart w:id="744" w:name="_Toc89859091"/>
      <w:bookmarkStart w:id="745" w:name="_Toc89864617"/>
      <w:r w:rsidRPr="00D96142">
        <w:rPr>
          <w:rFonts w:ascii="Arial" w:hAnsi="Arial" w:cs="Arial"/>
          <w:b/>
          <w:i/>
          <w:sz w:val="20"/>
        </w:rPr>
        <w:t xml:space="preserve">ЯКОРЬ СТИНГЕРА </w:t>
      </w:r>
      <w:bookmarkEnd w:id="740"/>
      <w:bookmarkEnd w:id="741"/>
      <w:bookmarkEnd w:id="742"/>
      <w:bookmarkEnd w:id="743"/>
      <w:bookmarkEnd w:id="744"/>
      <w:bookmarkEnd w:id="745"/>
    </w:p>
    <w:p w14:paraId="52B01929" w14:textId="21FAB525" w:rsidR="006748B2" w:rsidRDefault="006748B2" w:rsidP="00981F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Поставляется и устанавливается по требованию Функционального заказчика.</w:t>
      </w:r>
    </w:p>
    <w:p w14:paraId="644E6381" w14:textId="13D0F768" w:rsidR="00404B9D" w:rsidRPr="00D96142" w:rsidRDefault="00404B9D" w:rsidP="00981F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удержания колонны НКТ и стингера от продольного осевого перемещения во время скважинных работ, включая работы по МГРП и ГВЗ.</w:t>
      </w:r>
    </w:p>
    <w:p w14:paraId="2E4C2D1F" w14:textId="77777777" w:rsidR="00404B9D" w:rsidRPr="00D96142" w:rsidRDefault="00404B9D" w:rsidP="00981F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Устанавливается в состав колонны НКТ выше стингера. </w:t>
      </w:r>
    </w:p>
    <w:p w14:paraId="3B6BCF43" w14:textId="77777777" w:rsidR="00973E54" w:rsidRPr="00D96142" w:rsidRDefault="00973E54" w:rsidP="00981F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Внутренний проходной диаметр должен обеспечивать прохождение насадки на ГНКТ и всех шаров для активации муфт ГРП.</w:t>
      </w:r>
    </w:p>
    <w:p w14:paraId="31FAFE61" w14:textId="7A03ABE0" w:rsidR="00404B9D" w:rsidRPr="00D96142" w:rsidRDefault="00404B9D" w:rsidP="00981F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Применяется </w:t>
      </w:r>
      <w:r w:rsidR="006265D0" w:rsidRPr="00D96142">
        <w:rPr>
          <w:rFonts w:ascii="Times New Roman" w:eastAsia="Calibri" w:hAnsi="Times New Roman" w:cs="Times New Roman"/>
          <w:sz w:val="24"/>
          <w:szCs w:val="24"/>
        </w:rPr>
        <w:t>и предоставляется</w:t>
      </w:r>
      <w:r w:rsidR="001C62CA">
        <w:rPr>
          <w:rFonts w:ascii="Times New Roman" w:eastAsia="Calibri" w:hAnsi="Times New Roman" w:cs="Times New Roman"/>
          <w:sz w:val="24"/>
          <w:szCs w:val="24"/>
        </w:rPr>
        <w:t>,</w:t>
      </w:r>
      <w:r w:rsidR="006265D0" w:rsidRPr="00D961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62CA" w:rsidRPr="00D96142">
        <w:rPr>
          <w:rFonts w:ascii="Times New Roman" w:eastAsia="Calibri" w:hAnsi="Times New Roman" w:cs="Times New Roman"/>
          <w:sz w:val="24"/>
          <w:szCs w:val="24"/>
        </w:rPr>
        <w:t>п</w:t>
      </w:r>
      <w:r w:rsidR="001C62CA">
        <w:rPr>
          <w:rFonts w:ascii="Times New Roman" w:eastAsia="Calibri" w:hAnsi="Times New Roman" w:cs="Times New Roman"/>
          <w:sz w:val="24"/>
          <w:szCs w:val="24"/>
        </w:rPr>
        <w:t>ри</w:t>
      </w:r>
      <w:r w:rsidR="001C62CA" w:rsidRPr="00D961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65D0" w:rsidRPr="00D96142">
        <w:rPr>
          <w:rFonts w:ascii="Times New Roman" w:eastAsia="Calibri" w:hAnsi="Times New Roman" w:cs="Times New Roman"/>
          <w:sz w:val="24"/>
          <w:szCs w:val="24"/>
        </w:rPr>
        <w:t>необходимости</w:t>
      </w:r>
      <w:r w:rsidR="001C62CA">
        <w:rPr>
          <w:rFonts w:ascii="Times New Roman" w:eastAsia="Calibri" w:hAnsi="Times New Roman" w:cs="Times New Roman"/>
          <w:sz w:val="24"/>
          <w:szCs w:val="24"/>
        </w:rPr>
        <w:t>,</w:t>
      </w:r>
      <w:r w:rsidR="006265D0" w:rsidRPr="00D961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62CA" w:rsidRPr="00D96142">
        <w:rPr>
          <w:rFonts w:ascii="Times New Roman" w:eastAsia="Calibri" w:hAnsi="Times New Roman" w:cs="Times New Roman"/>
          <w:sz w:val="24"/>
          <w:szCs w:val="24"/>
        </w:rPr>
        <w:t>Подрядчик</w:t>
      </w:r>
      <w:r w:rsidR="001C62CA">
        <w:rPr>
          <w:rFonts w:ascii="Times New Roman" w:eastAsia="Calibri" w:hAnsi="Times New Roman" w:cs="Times New Roman"/>
          <w:sz w:val="24"/>
          <w:szCs w:val="24"/>
        </w:rPr>
        <w:t>ом</w:t>
      </w:r>
      <w:r w:rsidR="006265D0" w:rsidRPr="00D96142">
        <w:rPr>
          <w:rFonts w:ascii="Times New Roman" w:eastAsia="Calibri" w:hAnsi="Times New Roman" w:cs="Times New Roman"/>
          <w:sz w:val="24"/>
          <w:szCs w:val="24"/>
        </w:rPr>
        <w:t xml:space="preserve">, если отсутствует возможность </w:t>
      </w:r>
      <w:r w:rsidR="00A761FA">
        <w:rPr>
          <w:rFonts w:ascii="Times New Roman" w:eastAsia="Calibri" w:hAnsi="Times New Roman" w:cs="Times New Roman"/>
          <w:sz w:val="24"/>
          <w:szCs w:val="24"/>
        </w:rPr>
        <w:t>использовать плавающий стингер.</w:t>
      </w:r>
      <w:r w:rsidR="006265D0" w:rsidRPr="00D96142">
        <w:rPr>
          <w:rFonts w:ascii="Times New Roman" w:eastAsia="Calibri" w:hAnsi="Times New Roman" w:cs="Times New Roman"/>
          <w:sz w:val="24"/>
          <w:szCs w:val="24"/>
        </w:rPr>
        <w:t xml:space="preserve"> Входит в </w:t>
      </w:r>
      <w:r w:rsidR="0015485A" w:rsidRPr="00D96142">
        <w:rPr>
          <w:rFonts w:ascii="Times New Roman" w:eastAsia="Calibri" w:hAnsi="Times New Roman" w:cs="Times New Roman"/>
          <w:sz w:val="24"/>
          <w:szCs w:val="24"/>
        </w:rPr>
        <w:t>инженерно</w:t>
      </w:r>
      <w:r w:rsidR="0015485A">
        <w:rPr>
          <w:rFonts w:ascii="Times New Roman" w:eastAsia="Calibri" w:hAnsi="Times New Roman" w:cs="Times New Roman"/>
          <w:sz w:val="24"/>
          <w:szCs w:val="24"/>
        </w:rPr>
        <w:t>е</w:t>
      </w:r>
      <w:r w:rsidR="0015485A" w:rsidRPr="00D96142">
        <w:rPr>
          <w:rFonts w:ascii="Times New Roman" w:eastAsia="Calibri" w:hAnsi="Times New Roman" w:cs="Times New Roman"/>
          <w:sz w:val="24"/>
          <w:szCs w:val="24"/>
        </w:rPr>
        <w:t xml:space="preserve"> сопровождени</w:t>
      </w:r>
      <w:r w:rsidR="0015485A">
        <w:rPr>
          <w:rFonts w:ascii="Times New Roman" w:eastAsia="Calibri" w:hAnsi="Times New Roman" w:cs="Times New Roman"/>
          <w:sz w:val="24"/>
          <w:szCs w:val="24"/>
        </w:rPr>
        <w:t>е</w:t>
      </w:r>
      <w:r w:rsidR="0015485A" w:rsidRPr="00D961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5485A">
        <w:rPr>
          <w:rFonts w:ascii="Times New Roman" w:eastAsia="Calibri" w:hAnsi="Times New Roman" w:cs="Times New Roman"/>
          <w:sz w:val="24"/>
          <w:szCs w:val="24"/>
        </w:rPr>
        <w:t>установки</w:t>
      </w:r>
      <w:r w:rsidR="006265D0" w:rsidRPr="00D9614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15485A" w:rsidRPr="00D96142">
        <w:rPr>
          <w:rFonts w:ascii="Times New Roman" w:eastAsia="Calibri" w:hAnsi="Times New Roman" w:cs="Times New Roman"/>
          <w:sz w:val="24"/>
          <w:szCs w:val="24"/>
        </w:rPr>
        <w:t>извлечени</w:t>
      </w:r>
      <w:r w:rsidR="0015485A">
        <w:rPr>
          <w:rFonts w:ascii="Times New Roman" w:eastAsia="Calibri" w:hAnsi="Times New Roman" w:cs="Times New Roman"/>
          <w:sz w:val="24"/>
          <w:szCs w:val="24"/>
        </w:rPr>
        <w:t xml:space="preserve">я </w:t>
      </w:r>
      <w:r w:rsidR="006265D0" w:rsidRPr="00D96142">
        <w:rPr>
          <w:rFonts w:ascii="Times New Roman" w:eastAsia="Calibri" w:hAnsi="Times New Roman" w:cs="Times New Roman"/>
          <w:sz w:val="24"/>
          <w:szCs w:val="24"/>
        </w:rPr>
        <w:t>стингера.</w:t>
      </w:r>
    </w:p>
    <w:p w14:paraId="04FD9C32" w14:textId="77777777" w:rsidR="00404B9D" w:rsidRPr="00D96142" w:rsidRDefault="0057039A" w:rsidP="00C06368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29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568"/>
        <w:gridCol w:w="5508"/>
        <w:gridCol w:w="3670"/>
      </w:tblGrid>
      <w:tr w:rsidR="00404B9D" w:rsidRPr="00D96142" w14:paraId="5AE1B08F" w14:textId="77777777" w:rsidTr="000603A8"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05DCC2F" w14:textId="77777777" w:rsidR="00404B9D" w:rsidRPr="00D96142" w:rsidRDefault="00981FF2" w:rsidP="00404B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28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96EEC61" w14:textId="77777777" w:rsidR="00404B9D" w:rsidRPr="00D96142" w:rsidRDefault="00981FF2" w:rsidP="00404B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188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F6F461E" w14:textId="77777777" w:rsidR="00404B9D" w:rsidRPr="00D96142" w:rsidRDefault="00981FF2" w:rsidP="00404B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(ТЕКСТ, НАЗВАНИЕ, ВЕЛИЧИНА)</w:t>
            </w:r>
          </w:p>
        </w:tc>
      </w:tr>
      <w:tr w:rsidR="00404B9D" w:rsidRPr="00D96142" w:rsidDel="006754EF" w14:paraId="6DC494C6" w14:textId="77777777" w:rsidTr="000603A8">
        <w:tc>
          <w:tcPr>
            <w:tcW w:w="291" w:type="pct"/>
            <w:tcBorders>
              <w:top w:val="single" w:sz="12" w:space="0" w:color="auto"/>
              <w:left w:val="single" w:sz="12" w:space="0" w:color="auto"/>
            </w:tcBorders>
          </w:tcPr>
          <w:p w14:paraId="1F3F389D" w14:textId="77777777" w:rsidR="00404B9D" w:rsidRPr="00D96142" w:rsidRDefault="00404B9D" w:rsidP="00077060">
            <w:pPr>
              <w:numPr>
                <w:ilvl w:val="0"/>
                <w:numId w:val="69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26" w:type="pct"/>
            <w:tcBorders>
              <w:top w:val="single" w:sz="12" w:space="0" w:color="auto"/>
            </w:tcBorders>
          </w:tcPr>
          <w:p w14:paraId="576BB0A2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активации якоря</w:t>
            </w:r>
          </w:p>
        </w:tc>
        <w:tc>
          <w:tcPr>
            <w:tcW w:w="1883" w:type="pct"/>
            <w:tcBorders>
              <w:top w:val="single" w:sz="12" w:space="0" w:color="auto"/>
              <w:right w:val="single" w:sz="12" w:space="0" w:color="auto"/>
            </w:tcBorders>
          </w:tcPr>
          <w:p w14:paraId="59640945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Созданием избыточного давления во внутритрубное пространство</w:t>
            </w:r>
          </w:p>
        </w:tc>
      </w:tr>
      <w:tr w:rsidR="00404B9D" w:rsidRPr="00D96142" w:rsidDel="006754EF" w14:paraId="419058E9" w14:textId="77777777" w:rsidTr="000603A8">
        <w:tc>
          <w:tcPr>
            <w:tcW w:w="291" w:type="pct"/>
            <w:tcBorders>
              <w:left w:val="single" w:sz="12" w:space="0" w:color="auto"/>
            </w:tcBorders>
          </w:tcPr>
          <w:p w14:paraId="298C61AC" w14:textId="77777777" w:rsidR="00404B9D" w:rsidRPr="00D96142" w:rsidRDefault="00404B9D" w:rsidP="00077060">
            <w:pPr>
              <w:numPr>
                <w:ilvl w:val="0"/>
                <w:numId w:val="69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26" w:type="pct"/>
          </w:tcPr>
          <w:p w14:paraId="098BD323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Удерживающее усилие от осевого перемещения в </w:t>
            </w:r>
            <w:proofErr w:type="gramStart"/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proofErr w:type="gramEnd"/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/К, не менее, тс</w:t>
            </w:r>
          </w:p>
        </w:tc>
        <w:tc>
          <w:tcPr>
            <w:tcW w:w="1883" w:type="pct"/>
            <w:tcBorders>
              <w:right w:val="single" w:sz="12" w:space="0" w:color="auto"/>
            </w:tcBorders>
          </w:tcPr>
          <w:p w14:paraId="542F9C69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404B9D" w:rsidRPr="00D96142" w:rsidDel="006754EF" w14:paraId="7B680057" w14:textId="77777777" w:rsidTr="000603A8">
        <w:tc>
          <w:tcPr>
            <w:tcW w:w="291" w:type="pct"/>
            <w:tcBorders>
              <w:left w:val="single" w:sz="12" w:space="0" w:color="auto"/>
            </w:tcBorders>
          </w:tcPr>
          <w:p w14:paraId="59AFCAA5" w14:textId="77777777" w:rsidR="00404B9D" w:rsidRPr="00D96142" w:rsidRDefault="00404B9D" w:rsidP="00077060">
            <w:pPr>
              <w:numPr>
                <w:ilvl w:val="0"/>
                <w:numId w:val="69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26" w:type="pct"/>
          </w:tcPr>
          <w:p w14:paraId="47FDFA47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защиты от попадания проппанта в движущие механизмы якоря при ГРП</w:t>
            </w:r>
          </w:p>
        </w:tc>
        <w:tc>
          <w:tcPr>
            <w:tcW w:w="1883" w:type="pct"/>
            <w:tcBorders>
              <w:right w:val="single" w:sz="12" w:space="0" w:color="auto"/>
            </w:tcBorders>
          </w:tcPr>
          <w:p w14:paraId="75774391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404B9D" w:rsidRPr="00D96142" w:rsidDel="006754EF" w14:paraId="66AA4C23" w14:textId="77777777" w:rsidTr="000603A8">
        <w:tc>
          <w:tcPr>
            <w:tcW w:w="291" w:type="pct"/>
            <w:tcBorders>
              <w:left w:val="single" w:sz="12" w:space="0" w:color="auto"/>
            </w:tcBorders>
          </w:tcPr>
          <w:p w14:paraId="5FE214BF" w14:textId="77777777" w:rsidR="00404B9D" w:rsidRPr="00D96142" w:rsidRDefault="00404B9D" w:rsidP="00077060">
            <w:pPr>
              <w:numPr>
                <w:ilvl w:val="0"/>
                <w:numId w:val="69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26" w:type="pct"/>
          </w:tcPr>
          <w:p w14:paraId="7F42C910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деактивации подвижных подпружиненных плашек якоря</w:t>
            </w:r>
          </w:p>
        </w:tc>
        <w:tc>
          <w:tcPr>
            <w:tcW w:w="1883" w:type="pct"/>
            <w:tcBorders>
              <w:right w:val="single" w:sz="12" w:space="0" w:color="auto"/>
            </w:tcBorders>
          </w:tcPr>
          <w:p w14:paraId="4028574F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Автоматический, после сброса давления до 0 во внутритрубном пространстве</w:t>
            </w:r>
          </w:p>
        </w:tc>
      </w:tr>
      <w:tr w:rsidR="00404B9D" w:rsidRPr="00D96142" w:rsidDel="006754EF" w14:paraId="51073B50" w14:textId="77777777" w:rsidTr="000603A8">
        <w:tc>
          <w:tcPr>
            <w:tcW w:w="291" w:type="pct"/>
            <w:tcBorders>
              <w:left w:val="single" w:sz="12" w:space="0" w:color="auto"/>
              <w:bottom w:val="single" w:sz="12" w:space="0" w:color="auto"/>
            </w:tcBorders>
          </w:tcPr>
          <w:p w14:paraId="2E37BDC5" w14:textId="77777777" w:rsidR="00404B9D" w:rsidRPr="00D96142" w:rsidRDefault="00404B9D" w:rsidP="00077060">
            <w:pPr>
              <w:numPr>
                <w:ilvl w:val="0"/>
                <w:numId w:val="69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26" w:type="pct"/>
            <w:tcBorders>
              <w:bottom w:val="single" w:sz="12" w:space="0" w:color="auto"/>
            </w:tcBorders>
          </w:tcPr>
          <w:p w14:paraId="2B780D5A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Внешний диаметр, не более, мм</w:t>
            </w:r>
          </w:p>
        </w:tc>
        <w:tc>
          <w:tcPr>
            <w:tcW w:w="1883" w:type="pct"/>
            <w:tcBorders>
              <w:bottom w:val="single" w:sz="12" w:space="0" w:color="auto"/>
              <w:right w:val="single" w:sz="12" w:space="0" w:color="auto"/>
            </w:tcBorders>
          </w:tcPr>
          <w:p w14:paraId="37A506EB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152</w:t>
            </w:r>
          </w:p>
        </w:tc>
      </w:tr>
    </w:tbl>
    <w:p w14:paraId="1D7B5304" w14:textId="77777777" w:rsidR="00404B9D" w:rsidRPr="00D96142" w:rsidRDefault="00136146" w:rsidP="00E17DC2">
      <w:pPr>
        <w:pStyle w:val="afff5"/>
        <w:keepNext/>
        <w:keepLines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</w:rPr>
      </w:pPr>
      <w:bookmarkStart w:id="746" w:name="_Toc509322530"/>
      <w:bookmarkStart w:id="747" w:name="_Toc509422600"/>
      <w:bookmarkStart w:id="748" w:name="_Toc22127805"/>
      <w:bookmarkStart w:id="749" w:name="_Toc74041098"/>
      <w:bookmarkStart w:id="750" w:name="_Toc80197732"/>
      <w:bookmarkStart w:id="751" w:name="_Toc82593253"/>
      <w:bookmarkStart w:id="752" w:name="_Toc82593458"/>
      <w:bookmarkStart w:id="753" w:name="_Toc89859092"/>
      <w:bookmarkStart w:id="754" w:name="_Toc89864618"/>
      <w:r w:rsidRPr="00D96142">
        <w:rPr>
          <w:rFonts w:ascii="Arial" w:hAnsi="Arial" w:cs="Arial"/>
          <w:b/>
          <w:i/>
          <w:sz w:val="20"/>
        </w:rPr>
        <w:t>ПОЛИРОВАННАЯ ВОРОНКА</w:t>
      </w:r>
      <w:bookmarkEnd w:id="704"/>
      <w:bookmarkEnd w:id="70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</w:p>
    <w:p w14:paraId="1F2C89F6" w14:textId="77777777" w:rsidR="00404B9D" w:rsidRPr="00D96142" w:rsidRDefault="00404B9D" w:rsidP="00307AD3">
      <w:pPr>
        <w:keepNext/>
        <w:keepLines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установки стингера и его герметизации. Герметизация стингера в полированной воронке должна выполняться осевым перемещением, без вращения лифта ГРП в любых направлениях. </w:t>
      </w:r>
    </w:p>
    <w:p w14:paraId="0AB55D1D" w14:textId="77777777" w:rsidR="00BB78ED" w:rsidRPr="00D96142" w:rsidRDefault="00404B9D" w:rsidP="00981F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Стингер в комплексе с полированной воронкой должен обеспечивать герметичность трубного и затрубного пространства при производстве всех стадий МГРП, включая ГВЗ.</w:t>
      </w:r>
    </w:p>
    <w:p w14:paraId="6AC1E498" w14:textId="5672EB26" w:rsidR="00404B9D" w:rsidRPr="00D96142" w:rsidRDefault="00BB78ED" w:rsidP="00981F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Внутренний проходной диаметр должен обеспечивать установку стингера, прохождения приборов </w:t>
      </w:r>
      <w:r w:rsidR="00AF7361">
        <w:rPr>
          <w:rFonts w:ascii="Times New Roman" w:eastAsia="Calibri" w:hAnsi="Times New Roman" w:cs="Times New Roman"/>
          <w:sz w:val="24"/>
          <w:szCs w:val="24"/>
        </w:rPr>
        <w:t>геофизического исследования скважин (</w:t>
      </w:r>
      <w:r w:rsidRPr="00D96142">
        <w:rPr>
          <w:rFonts w:ascii="Times New Roman" w:eastAsia="Calibri" w:hAnsi="Times New Roman" w:cs="Times New Roman"/>
          <w:sz w:val="24"/>
          <w:szCs w:val="24"/>
        </w:rPr>
        <w:t>ГИС</w:t>
      </w:r>
      <w:r w:rsidR="00AF7361">
        <w:rPr>
          <w:rFonts w:ascii="Times New Roman" w:eastAsia="Calibri" w:hAnsi="Times New Roman" w:cs="Times New Roman"/>
          <w:sz w:val="24"/>
          <w:szCs w:val="24"/>
        </w:rPr>
        <w:t>)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на кабеле, прохождение насадки на ГНКТ или скважинном тракторе, инструмента для открытия/закрытия муфт ГРП.</w:t>
      </w:r>
    </w:p>
    <w:p w14:paraId="2B6B8ADD" w14:textId="77777777" w:rsidR="0057039A" w:rsidRPr="00D96142" w:rsidRDefault="0057039A" w:rsidP="0024438D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30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567"/>
        <w:gridCol w:w="5421"/>
        <w:gridCol w:w="3793"/>
      </w:tblGrid>
      <w:tr w:rsidR="00404B9D" w:rsidRPr="00D96142" w14:paraId="695CB952" w14:textId="77777777" w:rsidTr="00300EC9">
        <w:trPr>
          <w:trHeight w:val="227"/>
        </w:trPr>
        <w:tc>
          <w:tcPr>
            <w:tcW w:w="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7BB0C7C" w14:textId="77777777" w:rsidR="00404B9D" w:rsidRPr="00D96142" w:rsidRDefault="00981FF2" w:rsidP="0007706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27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DDAE6D6" w14:textId="77777777" w:rsidR="00404B9D" w:rsidRPr="00D96142" w:rsidRDefault="00981FF2" w:rsidP="00404B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193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1D667E7" w14:textId="77777777" w:rsidR="00404B9D" w:rsidRPr="00D96142" w:rsidRDefault="00981FF2" w:rsidP="00404B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(ТЕКСТ, НАЗВАНИЕ, ВЕЛИЧИНА)</w:t>
            </w:r>
          </w:p>
        </w:tc>
      </w:tr>
      <w:tr w:rsidR="00404B9D" w:rsidRPr="00D96142" w14:paraId="1C344207" w14:textId="77777777" w:rsidTr="009948EA">
        <w:tc>
          <w:tcPr>
            <w:tcW w:w="290" w:type="pct"/>
            <w:tcBorders>
              <w:top w:val="single" w:sz="12" w:space="0" w:color="auto"/>
              <w:left w:val="single" w:sz="12" w:space="0" w:color="auto"/>
            </w:tcBorders>
          </w:tcPr>
          <w:p w14:paraId="253E65AB" w14:textId="77777777" w:rsidR="00404B9D" w:rsidRPr="00D96142" w:rsidRDefault="00404B9D" w:rsidP="00077060">
            <w:pPr>
              <w:numPr>
                <w:ilvl w:val="0"/>
                <w:numId w:val="70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1" w:type="pct"/>
            <w:tcBorders>
              <w:top w:val="single" w:sz="12" w:space="0" w:color="auto"/>
            </w:tcBorders>
          </w:tcPr>
          <w:p w14:paraId="65CF13A8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Перепад давления, выдерживаемый корпусом полированной воронки и уплотнительным элементом стингера (включая корпус стингера), не менее, МПа </w:t>
            </w:r>
          </w:p>
        </w:tc>
        <w:tc>
          <w:tcPr>
            <w:tcW w:w="1939" w:type="pct"/>
            <w:tcBorders>
              <w:top w:val="single" w:sz="12" w:space="0" w:color="auto"/>
              <w:right w:val="single" w:sz="12" w:space="0" w:color="auto"/>
            </w:tcBorders>
          </w:tcPr>
          <w:p w14:paraId="5431F942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</w:tr>
      <w:tr w:rsidR="00404B9D" w:rsidRPr="00D96142" w14:paraId="438EAA4F" w14:textId="77777777" w:rsidTr="009948EA">
        <w:tc>
          <w:tcPr>
            <w:tcW w:w="290" w:type="pct"/>
            <w:tcBorders>
              <w:left w:val="single" w:sz="12" w:space="0" w:color="auto"/>
            </w:tcBorders>
          </w:tcPr>
          <w:p w14:paraId="1BD5D359" w14:textId="77777777" w:rsidR="00404B9D" w:rsidRPr="00D96142" w:rsidRDefault="00404B9D" w:rsidP="00077060">
            <w:pPr>
              <w:numPr>
                <w:ilvl w:val="0"/>
                <w:numId w:val="7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1" w:type="pct"/>
          </w:tcPr>
          <w:p w14:paraId="7519B7C6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 рабочей части полированной воронки, не менее, мм</w:t>
            </w:r>
          </w:p>
        </w:tc>
        <w:tc>
          <w:tcPr>
            <w:tcW w:w="1939" w:type="pct"/>
            <w:tcBorders>
              <w:right w:val="single" w:sz="12" w:space="0" w:color="auto"/>
            </w:tcBorders>
          </w:tcPr>
          <w:p w14:paraId="76AC1AD7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3000</w:t>
            </w:r>
          </w:p>
        </w:tc>
      </w:tr>
      <w:tr w:rsidR="00404B9D" w:rsidRPr="00D96142" w14:paraId="0AFF7266" w14:textId="77777777" w:rsidTr="009948EA">
        <w:tc>
          <w:tcPr>
            <w:tcW w:w="290" w:type="pct"/>
            <w:tcBorders>
              <w:left w:val="single" w:sz="12" w:space="0" w:color="auto"/>
            </w:tcBorders>
          </w:tcPr>
          <w:p w14:paraId="53286A72" w14:textId="77777777" w:rsidR="00404B9D" w:rsidRPr="00D96142" w:rsidRDefault="00404B9D" w:rsidP="00077060">
            <w:pPr>
              <w:numPr>
                <w:ilvl w:val="0"/>
                <w:numId w:val="7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1" w:type="pct"/>
          </w:tcPr>
          <w:p w14:paraId="508877C5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воронки в верхней части</w:t>
            </w:r>
          </w:p>
        </w:tc>
        <w:tc>
          <w:tcPr>
            <w:tcW w:w="1939" w:type="pct"/>
            <w:tcBorders>
              <w:right w:val="single" w:sz="12" w:space="0" w:color="auto"/>
            </w:tcBorders>
          </w:tcPr>
          <w:p w14:paraId="1E67B109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404B9D" w:rsidRPr="00D96142" w14:paraId="5BFD3508" w14:textId="77777777" w:rsidTr="009948EA">
        <w:tc>
          <w:tcPr>
            <w:tcW w:w="290" w:type="pct"/>
            <w:tcBorders>
              <w:left w:val="single" w:sz="12" w:space="0" w:color="auto"/>
            </w:tcBorders>
          </w:tcPr>
          <w:p w14:paraId="04D47B84" w14:textId="77777777" w:rsidR="00404B9D" w:rsidRPr="00D96142" w:rsidRDefault="00404B9D" w:rsidP="00077060">
            <w:pPr>
              <w:numPr>
                <w:ilvl w:val="0"/>
                <w:numId w:val="7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71" w:type="pct"/>
          </w:tcPr>
          <w:p w14:paraId="66931CDD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Шероховатость поверхности внутренней части полированной воронки по ГОСТ 9378-93 (Ra), не более, мкм</w:t>
            </w:r>
          </w:p>
        </w:tc>
        <w:tc>
          <w:tcPr>
            <w:tcW w:w="1939" w:type="pct"/>
            <w:tcBorders>
              <w:right w:val="single" w:sz="12" w:space="0" w:color="auto"/>
            </w:tcBorders>
          </w:tcPr>
          <w:p w14:paraId="34C7470B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</w:tr>
      <w:tr w:rsidR="00404B9D" w:rsidRPr="00D96142" w14:paraId="7025B107" w14:textId="77777777" w:rsidTr="009948EA">
        <w:tc>
          <w:tcPr>
            <w:tcW w:w="290" w:type="pct"/>
            <w:tcBorders>
              <w:left w:val="single" w:sz="12" w:space="0" w:color="auto"/>
            </w:tcBorders>
          </w:tcPr>
          <w:p w14:paraId="1BE84B0D" w14:textId="77777777" w:rsidR="00404B9D" w:rsidRPr="00D96142" w:rsidRDefault="00404B9D" w:rsidP="00077060">
            <w:pPr>
              <w:numPr>
                <w:ilvl w:val="0"/>
                <w:numId w:val="7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71" w:type="pct"/>
          </w:tcPr>
          <w:p w14:paraId="3993EEB7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диаметр, не более, мм</w:t>
            </w:r>
          </w:p>
        </w:tc>
        <w:tc>
          <w:tcPr>
            <w:tcW w:w="1939" w:type="pct"/>
            <w:tcBorders>
              <w:right w:val="single" w:sz="12" w:space="0" w:color="auto"/>
            </w:tcBorders>
          </w:tcPr>
          <w:p w14:paraId="7B39B6C6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205</w:t>
            </w:r>
          </w:p>
        </w:tc>
      </w:tr>
      <w:tr w:rsidR="00404B9D" w:rsidRPr="00D96142" w14:paraId="2A9177AE" w14:textId="77777777" w:rsidTr="009948EA">
        <w:tc>
          <w:tcPr>
            <w:tcW w:w="290" w:type="pct"/>
            <w:tcBorders>
              <w:left w:val="single" w:sz="12" w:space="0" w:color="auto"/>
              <w:bottom w:val="single" w:sz="12" w:space="0" w:color="auto"/>
            </w:tcBorders>
          </w:tcPr>
          <w:p w14:paraId="71055758" w14:textId="77777777" w:rsidR="00404B9D" w:rsidRPr="00D96142" w:rsidRDefault="00404B9D" w:rsidP="00077060">
            <w:pPr>
              <w:numPr>
                <w:ilvl w:val="0"/>
                <w:numId w:val="7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1" w:type="pct"/>
            <w:tcBorders>
              <w:bottom w:val="single" w:sz="12" w:space="0" w:color="auto"/>
            </w:tcBorders>
          </w:tcPr>
          <w:p w14:paraId="74F4CA45" w14:textId="59A6A3E1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выявлении случаев не герметичности стингера </w:t>
            </w:r>
            <w:r w:rsidR="007233E1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Подрядчик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предоставляет «полировочный фрез» для зачистки полированной воронки/оправки</w:t>
            </w:r>
          </w:p>
        </w:tc>
        <w:tc>
          <w:tcPr>
            <w:tcW w:w="1939" w:type="pct"/>
            <w:tcBorders>
              <w:bottom w:val="single" w:sz="12" w:space="0" w:color="auto"/>
              <w:right w:val="single" w:sz="12" w:space="0" w:color="auto"/>
            </w:tcBorders>
          </w:tcPr>
          <w:p w14:paraId="6E00AA48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*Да</w:t>
            </w:r>
          </w:p>
        </w:tc>
      </w:tr>
    </w:tbl>
    <w:p w14:paraId="29A91ADD" w14:textId="17349F73" w:rsidR="00404B9D" w:rsidRPr="00307AD3" w:rsidRDefault="00FF7185" w:rsidP="00307AD3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</w:rPr>
      </w:pPr>
      <w:bookmarkStart w:id="755" w:name="_Toc461456400"/>
      <w:bookmarkStart w:id="756" w:name="_Toc496882986"/>
      <w:bookmarkStart w:id="757" w:name="_Toc507755191"/>
      <w:proofErr w:type="gramStart"/>
      <w:r w:rsidRPr="000603A8">
        <w:rPr>
          <w:rFonts w:ascii="Times New Roman" w:eastAsia="Calibri" w:hAnsi="Times New Roman" w:cs="Times New Roman"/>
          <w:i/>
          <w:sz w:val="24"/>
          <w:u w:val="single"/>
        </w:rPr>
        <w:t>Примечание:</w:t>
      </w:r>
      <w:r w:rsidR="00404B9D" w:rsidRPr="00307AD3">
        <w:rPr>
          <w:rFonts w:ascii="Times New Roman" w:eastAsia="Calibri" w:hAnsi="Times New Roman" w:cs="Times New Roman"/>
          <w:i/>
          <w:sz w:val="24"/>
        </w:rPr>
        <w:t>*</w:t>
      </w:r>
      <w:proofErr w:type="gramEnd"/>
      <w:r w:rsidR="00AF7361">
        <w:rPr>
          <w:rFonts w:ascii="Times New Roman" w:eastAsia="Calibri" w:hAnsi="Times New Roman" w:cs="Times New Roman"/>
          <w:i/>
          <w:sz w:val="24"/>
        </w:rPr>
        <w:t xml:space="preserve"> </w:t>
      </w:r>
      <w:r w:rsidR="00404B9D" w:rsidRPr="00307AD3">
        <w:rPr>
          <w:rFonts w:ascii="Times New Roman" w:eastAsia="Calibri" w:hAnsi="Times New Roman" w:cs="Times New Roman"/>
          <w:i/>
          <w:sz w:val="24"/>
        </w:rPr>
        <w:t xml:space="preserve">Тип устройства и характеристики дополнительно согласовываются </w:t>
      </w:r>
      <w:r w:rsidR="000568C0" w:rsidRPr="00307AD3">
        <w:rPr>
          <w:rFonts w:ascii="Times New Roman" w:eastAsia="Calibri" w:hAnsi="Times New Roman" w:cs="Times New Roman"/>
          <w:i/>
          <w:sz w:val="24"/>
        </w:rPr>
        <w:t xml:space="preserve">с </w:t>
      </w:r>
      <w:r w:rsidR="0015485A">
        <w:rPr>
          <w:rFonts w:ascii="Times New Roman" w:eastAsia="Calibri" w:hAnsi="Times New Roman" w:cs="Times New Roman"/>
          <w:i/>
          <w:sz w:val="24"/>
        </w:rPr>
        <w:t xml:space="preserve">Функциональным </w:t>
      </w:r>
      <w:r w:rsidR="0034589A">
        <w:rPr>
          <w:rFonts w:ascii="Times New Roman" w:eastAsia="Calibri" w:hAnsi="Times New Roman" w:cs="Times New Roman"/>
          <w:i/>
          <w:sz w:val="24"/>
        </w:rPr>
        <w:t>з</w:t>
      </w:r>
      <w:r w:rsidR="000568C0" w:rsidRPr="00307AD3">
        <w:rPr>
          <w:rFonts w:ascii="Times New Roman" w:eastAsia="Calibri" w:hAnsi="Times New Roman" w:cs="Times New Roman"/>
          <w:i/>
          <w:sz w:val="24"/>
        </w:rPr>
        <w:t>аказчиком</w:t>
      </w:r>
      <w:r w:rsidR="00404B9D" w:rsidRPr="00307AD3">
        <w:rPr>
          <w:rFonts w:ascii="Times New Roman" w:eastAsia="Calibri" w:hAnsi="Times New Roman" w:cs="Times New Roman"/>
          <w:i/>
          <w:sz w:val="24"/>
        </w:rPr>
        <w:t>.</w:t>
      </w:r>
    </w:p>
    <w:p w14:paraId="57786328" w14:textId="77777777" w:rsidR="00404B9D" w:rsidRPr="00D96142" w:rsidRDefault="00136146" w:rsidP="00E17DC2">
      <w:pPr>
        <w:pStyle w:val="afff5"/>
        <w:keepNext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</w:rPr>
      </w:pPr>
      <w:bookmarkStart w:id="758" w:name="_Toc509322531"/>
      <w:bookmarkStart w:id="759" w:name="_Toc509422601"/>
      <w:bookmarkStart w:id="760" w:name="_Toc74041099"/>
      <w:bookmarkStart w:id="761" w:name="_Toc80197733"/>
      <w:bookmarkStart w:id="762" w:name="_Toc82593254"/>
      <w:bookmarkStart w:id="763" w:name="_Toc82593459"/>
      <w:bookmarkStart w:id="764" w:name="_Toc89859093"/>
      <w:bookmarkStart w:id="765" w:name="_Toc89864619"/>
      <w:bookmarkEnd w:id="755"/>
      <w:r w:rsidRPr="00D96142">
        <w:rPr>
          <w:rFonts w:ascii="Arial" w:hAnsi="Arial" w:cs="Arial"/>
          <w:b/>
          <w:i/>
          <w:sz w:val="20"/>
        </w:rPr>
        <w:t>ПАКЕР РАЗОБЩАЮЩИЙ</w:t>
      </w:r>
      <w:bookmarkEnd w:id="756"/>
      <w:bookmarkEnd w:id="757"/>
      <w:bookmarkEnd w:id="758"/>
      <w:bookmarkEnd w:id="759"/>
      <w:r w:rsidRPr="00D96142">
        <w:rPr>
          <w:rFonts w:ascii="Arial" w:hAnsi="Arial" w:cs="Arial"/>
          <w:b/>
          <w:i/>
          <w:sz w:val="20"/>
        </w:rPr>
        <w:t xml:space="preserve"> ГИДРАВЛИЧЕСКИЙ</w:t>
      </w:r>
      <w:bookmarkEnd w:id="760"/>
      <w:bookmarkEnd w:id="761"/>
      <w:bookmarkEnd w:id="762"/>
      <w:bookmarkEnd w:id="763"/>
      <w:bookmarkEnd w:id="764"/>
      <w:bookmarkEnd w:id="765"/>
    </w:p>
    <w:p w14:paraId="4080CB53" w14:textId="77777777" w:rsidR="00404B9D" w:rsidRPr="00D96142" w:rsidRDefault="00404B9D" w:rsidP="00981F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разобщения интервалов ГРП и/или неоднородных по ФЕС зон открытого ствола скважины и должен обеспечивать эффективное уплотнение в открытом стволе скважины. Пакер спускается как часть компоновки нижнего заканчивания скважины между муфтами ГРП </w:t>
      </w:r>
      <w:r w:rsidRPr="00D96142">
        <w:rPr>
          <w:rFonts w:ascii="Times New Roman" w:eastAsia="Calibri" w:hAnsi="Times New Roman" w:cs="Times New Roman"/>
          <w:b/>
          <w:sz w:val="24"/>
          <w:szCs w:val="24"/>
        </w:rPr>
        <w:t>в качестве основного варианта разобщения зон</w:t>
      </w:r>
      <w:r w:rsidR="00981FF2" w:rsidRPr="00D9614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805082B" w14:textId="77777777" w:rsidR="0057039A" w:rsidRPr="00D96142" w:rsidRDefault="0057039A" w:rsidP="0024438D">
      <w:pPr>
        <w:pStyle w:val="ac"/>
        <w:spacing w:before="120" w:beforeAutospacing="0" w:after="60" w:afterAutospacing="0"/>
        <w:jc w:val="right"/>
        <w:rPr>
          <w:rFonts w:ascii="Arial" w:eastAsia="Calibri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31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Style w:val="3b"/>
        <w:tblW w:w="4945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7"/>
        <w:gridCol w:w="5401"/>
        <w:gridCol w:w="3778"/>
      </w:tblGrid>
      <w:tr w:rsidR="00404B9D" w:rsidRPr="00D96142" w14:paraId="78E59701" w14:textId="77777777" w:rsidTr="00300EC9">
        <w:trPr>
          <w:trHeight w:val="227"/>
          <w:tblHeader/>
        </w:trPr>
        <w:tc>
          <w:tcPr>
            <w:tcW w:w="291" w:type="pct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4172B5E" w14:textId="77777777" w:rsidR="00404B9D" w:rsidRPr="00D96142" w:rsidRDefault="00981FF2" w:rsidP="00692403">
            <w:pPr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№ П/П</w:t>
            </w:r>
          </w:p>
        </w:tc>
        <w:tc>
          <w:tcPr>
            <w:tcW w:w="2771" w:type="pct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7E79581" w14:textId="77777777" w:rsidR="00404B9D" w:rsidRPr="00D96142" w:rsidRDefault="00981FF2" w:rsidP="00692403">
            <w:pPr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ПАРАМЕТРЫ</w:t>
            </w:r>
          </w:p>
        </w:tc>
        <w:tc>
          <w:tcPr>
            <w:tcW w:w="1938" w:type="pct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A5F6655" w14:textId="77777777" w:rsidR="00404B9D" w:rsidRPr="00D96142" w:rsidRDefault="00981FF2" w:rsidP="00692403">
            <w:pPr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ЗНАЧЕНИЕ (ТЕКСТ, НАЗВАНИЕ, ВЕЛИЧИНА)</w:t>
            </w:r>
          </w:p>
        </w:tc>
      </w:tr>
      <w:tr w:rsidR="00404B9D" w:rsidRPr="00D96142" w14:paraId="1D62466F" w14:textId="77777777" w:rsidTr="00351B34">
        <w:trPr>
          <w:trHeight w:val="276"/>
        </w:trPr>
        <w:tc>
          <w:tcPr>
            <w:tcW w:w="291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1ADEF02F" w14:textId="77777777" w:rsidR="00404B9D" w:rsidRPr="00D96142" w:rsidRDefault="00404B9D" w:rsidP="00404B9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771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75B1076C" w14:textId="77777777" w:rsidR="00404B9D" w:rsidRPr="00D96142" w:rsidRDefault="00404B9D" w:rsidP="00404B9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938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2376BDF6" w14:textId="77777777" w:rsidR="00404B9D" w:rsidRPr="00D96142" w:rsidRDefault="00404B9D" w:rsidP="00404B9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404B9D" w:rsidRPr="00D96142" w14:paraId="6358C608" w14:textId="77777777" w:rsidTr="009948EA">
        <w:trPr>
          <w:trHeight w:val="300"/>
        </w:trPr>
        <w:tc>
          <w:tcPr>
            <w:tcW w:w="291" w:type="pct"/>
            <w:tcBorders>
              <w:top w:val="single" w:sz="12" w:space="0" w:color="auto"/>
            </w:tcBorders>
          </w:tcPr>
          <w:p w14:paraId="5E34CF6A" w14:textId="77777777" w:rsidR="00404B9D" w:rsidRPr="00D96142" w:rsidRDefault="00404B9D" w:rsidP="00077060">
            <w:pPr>
              <w:numPr>
                <w:ilvl w:val="0"/>
                <w:numId w:val="71"/>
              </w:numPr>
              <w:ind w:lef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2771" w:type="pct"/>
            <w:tcBorders>
              <w:top w:val="single" w:sz="12" w:space="0" w:color="auto"/>
            </w:tcBorders>
          </w:tcPr>
          <w:p w14:paraId="2B05ED1A" w14:textId="77777777" w:rsidR="00404B9D" w:rsidRPr="00D96142" w:rsidRDefault="00404B9D" w:rsidP="00077060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Способ активации пакера</w:t>
            </w:r>
          </w:p>
        </w:tc>
        <w:tc>
          <w:tcPr>
            <w:tcW w:w="1938" w:type="pct"/>
            <w:tcBorders>
              <w:top w:val="single" w:sz="12" w:space="0" w:color="auto"/>
            </w:tcBorders>
          </w:tcPr>
          <w:p w14:paraId="1D65BEE3" w14:textId="77777777" w:rsidR="00404B9D" w:rsidRPr="00D96142" w:rsidRDefault="00404B9D" w:rsidP="00077060">
            <w:pPr>
              <w:jc w:val="both"/>
              <w:rPr>
                <w:sz w:val="24"/>
                <w:szCs w:val="24"/>
              </w:rPr>
            </w:pPr>
            <w:r w:rsidRPr="00D96142">
              <w:rPr>
                <w:sz w:val="24"/>
                <w:szCs w:val="24"/>
              </w:rPr>
              <w:t>Созданием избыточного давления внутри хвостовика</w:t>
            </w:r>
          </w:p>
        </w:tc>
      </w:tr>
      <w:tr w:rsidR="00404B9D" w:rsidRPr="00D96142" w14:paraId="0AAE334F" w14:textId="77777777" w:rsidTr="009948EA">
        <w:trPr>
          <w:trHeight w:val="300"/>
        </w:trPr>
        <w:tc>
          <w:tcPr>
            <w:tcW w:w="291" w:type="pct"/>
          </w:tcPr>
          <w:p w14:paraId="5FB20A41" w14:textId="77777777" w:rsidR="00404B9D" w:rsidRPr="00D96142" w:rsidRDefault="00404B9D" w:rsidP="00077060">
            <w:pPr>
              <w:numPr>
                <w:ilvl w:val="0"/>
                <w:numId w:val="71"/>
              </w:numPr>
              <w:ind w:lef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2771" w:type="pct"/>
          </w:tcPr>
          <w:p w14:paraId="4C40484A" w14:textId="77777777" w:rsidR="00404B9D" w:rsidRPr="00D96142" w:rsidRDefault="00404B9D" w:rsidP="00077060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Перепад давления между разобщенными зонами, выдерживаемый пакером, не менее, МПа</w:t>
            </w:r>
          </w:p>
        </w:tc>
        <w:tc>
          <w:tcPr>
            <w:tcW w:w="1938" w:type="pct"/>
          </w:tcPr>
          <w:p w14:paraId="59220F34" w14:textId="77777777" w:rsidR="00404B9D" w:rsidRPr="00D96142" w:rsidRDefault="00404B9D" w:rsidP="00077060">
            <w:pPr>
              <w:jc w:val="both"/>
              <w:rPr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68,9</w:t>
            </w:r>
          </w:p>
        </w:tc>
      </w:tr>
      <w:tr w:rsidR="00404B9D" w:rsidRPr="00D96142" w14:paraId="48178328" w14:textId="77777777" w:rsidTr="009948EA">
        <w:trPr>
          <w:trHeight w:val="300"/>
        </w:trPr>
        <w:tc>
          <w:tcPr>
            <w:tcW w:w="291" w:type="pct"/>
          </w:tcPr>
          <w:p w14:paraId="57F30303" w14:textId="77777777" w:rsidR="00404B9D" w:rsidRPr="00D96142" w:rsidRDefault="00404B9D" w:rsidP="00077060">
            <w:pPr>
              <w:numPr>
                <w:ilvl w:val="0"/>
                <w:numId w:val="71"/>
              </w:numPr>
              <w:ind w:lef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2771" w:type="pct"/>
          </w:tcPr>
          <w:p w14:paraId="20C77577" w14:textId="77777777" w:rsidR="00404B9D" w:rsidRPr="00D96142" w:rsidRDefault="00404B9D" w:rsidP="00077060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Функция, исключающая самопроизвольную активацию при спуске и промывке</w:t>
            </w:r>
          </w:p>
        </w:tc>
        <w:tc>
          <w:tcPr>
            <w:tcW w:w="1938" w:type="pct"/>
          </w:tcPr>
          <w:p w14:paraId="1EF214DF" w14:textId="77777777" w:rsidR="00404B9D" w:rsidRPr="00D96142" w:rsidRDefault="00404B9D" w:rsidP="00077060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Да</w:t>
            </w:r>
          </w:p>
        </w:tc>
      </w:tr>
      <w:tr w:rsidR="00404B9D" w:rsidRPr="00D96142" w14:paraId="741ACEA1" w14:textId="77777777" w:rsidTr="009948EA">
        <w:trPr>
          <w:trHeight w:val="300"/>
        </w:trPr>
        <w:tc>
          <w:tcPr>
            <w:tcW w:w="291" w:type="pct"/>
          </w:tcPr>
          <w:p w14:paraId="490F6EB2" w14:textId="77777777" w:rsidR="00404B9D" w:rsidRPr="00D96142" w:rsidRDefault="00404B9D" w:rsidP="00077060">
            <w:pPr>
              <w:numPr>
                <w:ilvl w:val="0"/>
                <w:numId w:val="71"/>
              </w:numPr>
              <w:ind w:lef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2771" w:type="pct"/>
          </w:tcPr>
          <w:p w14:paraId="70168258" w14:textId="77777777" w:rsidR="00404B9D" w:rsidRPr="00D96142" w:rsidRDefault="00404B9D" w:rsidP="00077060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 xml:space="preserve">Диаметр открытого ствола, в котором пакер сохраняет способность выдерживать перепад давления 68,9 МПа, </w:t>
            </w:r>
            <w:r w:rsidR="00C732E6" w:rsidRPr="00D96142">
              <w:rPr>
                <w:rFonts w:eastAsia="Calibri"/>
                <w:sz w:val="24"/>
                <w:szCs w:val="24"/>
              </w:rPr>
              <w:t xml:space="preserve">не менее, </w:t>
            </w:r>
            <w:r w:rsidRPr="00D96142">
              <w:rPr>
                <w:rFonts w:eastAsia="Calibri"/>
                <w:sz w:val="24"/>
                <w:szCs w:val="24"/>
              </w:rPr>
              <w:t>мм</w:t>
            </w:r>
          </w:p>
        </w:tc>
        <w:tc>
          <w:tcPr>
            <w:tcW w:w="1938" w:type="pct"/>
          </w:tcPr>
          <w:p w14:paraId="2A936873" w14:textId="77777777" w:rsidR="00404B9D" w:rsidRPr="00D96142" w:rsidRDefault="00404B9D" w:rsidP="00077060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228</w:t>
            </w:r>
          </w:p>
        </w:tc>
      </w:tr>
      <w:tr w:rsidR="00404B9D" w:rsidRPr="00D96142" w14:paraId="3B1260AC" w14:textId="77777777" w:rsidTr="009948EA">
        <w:trPr>
          <w:trHeight w:val="300"/>
        </w:trPr>
        <w:tc>
          <w:tcPr>
            <w:tcW w:w="291" w:type="pct"/>
          </w:tcPr>
          <w:p w14:paraId="4375E1F0" w14:textId="77777777" w:rsidR="00404B9D" w:rsidRPr="00D96142" w:rsidRDefault="00404B9D" w:rsidP="00077060">
            <w:pPr>
              <w:numPr>
                <w:ilvl w:val="0"/>
                <w:numId w:val="71"/>
              </w:numPr>
              <w:ind w:lef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2771" w:type="pct"/>
          </w:tcPr>
          <w:p w14:paraId="1C6979F3" w14:textId="77777777" w:rsidR="00404B9D" w:rsidRPr="00D96142" w:rsidRDefault="00404B9D" w:rsidP="00077060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sz w:val="24"/>
                <w:szCs w:val="24"/>
              </w:rPr>
              <w:t xml:space="preserve">Диаметр обсадной трубы, мм </w:t>
            </w:r>
          </w:p>
        </w:tc>
        <w:tc>
          <w:tcPr>
            <w:tcW w:w="1938" w:type="pct"/>
          </w:tcPr>
          <w:p w14:paraId="157816E1" w14:textId="77777777" w:rsidR="00404B9D" w:rsidRPr="00D96142" w:rsidRDefault="00404B9D" w:rsidP="00077060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 xml:space="preserve">139,7 </w:t>
            </w:r>
          </w:p>
        </w:tc>
      </w:tr>
      <w:tr w:rsidR="00404B9D" w:rsidRPr="00D96142" w14:paraId="39716D89" w14:textId="77777777" w:rsidTr="009948EA">
        <w:trPr>
          <w:trHeight w:val="300"/>
        </w:trPr>
        <w:tc>
          <w:tcPr>
            <w:tcW w:w="291" w:type="pct"/>
          </w:tcPr>
          <w:p w14:paraId="4B138365" w14:textId="77777777" w:rsidR="00404B9D" w:rsidRPr="00D96142" w:rsidRDefault="00404B9D" w:rsidP="00077060">
            <w:pPr>
              <w:numPr>
                <w:ilvl w:val="0"/>
                <w:numId w:val="71"/>
              </w:numPr>
              <w:ind w:lef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2771" w:type="pct"/>
          </w:tcPr>
          <w:p w14:paraId="46A49C86" w14:textId="77777777" w:rsidR="00404B9D" w:rsidRPr="00D96142" w:rsidRDefault="00404B9D" w:rsidP="00077060">
            <w:pPr>
              <w:jc w:val="both"/>
              <w:rPr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Наружный диаметр пакера в транспортном положении, не более, мм</w:t>
            </w:r>
          </w:p>
        </w:tc>
        <w:tc>
          <w:tcPr>
            <w:tcW w:w="1938" w:type="pct"/>
          </w:tcPr>
          <w:p w14:paraId="34158A8F" w14:textId="77777777" w:rsidR="00404B9D" w:rsidRPr="00D96142" w:rsidRDefault="00404B9D" w:rsidP="00077060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205</w:t>
            </w:r>
          </w:p>
        </w:tc>
      </w:tr>
      <w:tr w:rsidR="00404B9D" w:rsidRPr="00D96142" w14:paraId="01260311" w14:textId="77777777" w:rsidTr="009948EA">
        <w:trPr>
          <w:trHeight w:val="300"/>
        </w:trPr>
        <w:tc>
          <w:tcPr>
            <w:tcW w:w="291" w:type="pct"/>
          </w:tcPr>
          <w:p w14:paraId="4F83F596" w14:textId="77777777" w:rsidR="00404B9D" w:rsidRPr="00D96142" w:rsidRDefault="00404B9D" w:rsidP="00077060">
            <w:pPr>
              <w:numPr>
                <w:ilvl w:val="0"/>
                <w:numId w:val="71"/>
              </w:numPr>
              <w:ind w:lef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2771" w:type="pct"/>
          </w:tcPr>
          <w:p w14:paraId="14716D03" w14:textId="77777777" w:rsidR="00404B9D" w:rsidRPr="00D96142" w:rsidRDefault="00404B9D" w:rsidP="00077060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Внутренний проходной диаметр, не менее, мм</w:t>
            </w:r>
          </w:p>
        </w:tc>
        <w:tc>
          <w:tcPr>
            <w:tcW w:w="1938" w:type="pct"/>
          </w:tcPr>
          <w:p w14:paraId="5E6FC6AF" w14:textId="77777777" w:rsidR="00404B9D" w:rsidRPr="00D96142" w:rsidRDefault="00404B9D" w:rsidP="00077060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121,3</w:t>
            </w:r>
          </w:p>
        </w:tc>
      </w:tr>
      <w:tr w:rsidR="00404B9D" w:rsidRPr="00D96142" w14:paraId="40B8DA77" w14:textId="77777777" w:rsidTr="009948EA">
        <w:trPr>
          <w:trHeight w:val="190"/>
        </w:trPr>
        <w:tc>
          <w:tcPr>
            <w:tcW w:w="291" w:type="pct"/>
          </w:tcPr>
          <w:p w14:paraId="2A504E56" w14:textId="77777777" w:rsidR="00404B9D" w:rsidRPr="00D96142" w:rsidRDefault="00404B9D" w:rsidP="00077060">
            <w:pPr>
              <w:numPr>
                <w:ilvl w:val="0"/>
                <w:numId w:val="71"/>
              </w:numPr>
              <w:ind w:lef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2771" w:type="pct"/>
          </w:tcPr>
          <w:p w14:paraId="65DA04B2" w14:textId="77777777" w:rsidR="00404B9D" w:rsidRPr="00D96142" w:rsidRDefault="00404B9D" w:rsidP="00077060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Длина пакера, не более, мм</w:t>
            </w:r>
          </w:p>
        </w:tc>
        <w:tc>
          <w:tcPr>
            <w:tcW w:w="1938" w:type="pct"/>
          </w:tcPr>
          <w:p w14:paraId="77F302A1" w14:textId="77777777" w:rsidR="00404B9D" w:rsidRPr="00D96142" w:rsidRDefault="00404B9D" w:rsidP="00077060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3000</w:t>
            </w:r>
          </w:p>
        </w:tc>
      </w:tr>
    </w:tbl>
    <w:p w14:paraId="0EA1EA5D" w14:textId="2BE57DBD" w:rsidR="00404B9D" w:rsidRPr="00D96142" w:rsidRDefault="00136146" w:rsidP="00E17DC2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</w:rPr>
      </w:pPr>
      <w:bookmarkStart w:id="766" w:name="_Toc74041100"/>
      <w:bookmarkStart w:id="767" w:name="_Toc80197734"/>
      <w:bookmarkStart w:id="768" w:name="_Toc82593255"/>
      <w:bookmarkStart w:id="769" w:name="_Toc82593460"/>
      <w:bookmarkStart w:id="770" w:name="_Toc89859094"/>
      <w:bookmarkStart w:id="771" w:name="_Toc89864620"/>
      <w:bookmarkStart w:id="772" w:name="_Toc509322534"/>
      <w:bookmarkStart w:id="773" w:name="_Toc509422604"/>
      <w:r w:rsidRPr="00D96142">
        <w:rPr>
          <w:rFonts w:ascii="Arial" w:hAnsi="Arial" w:cs="Arial"/>
          <w:b/>
          <w:i/>
          <w:sz w:val="20"/>
        </w:rPr>
        <w:t xml:space="preserve">ПАКЕР РАЗОБЩАЮЩИЙ НЕФТЕ-ВОДОНАБУХАЮЩИЙ </w:t>
      </w:r>
      <w:bookmarkEnd w:id="766"/>
      <w:bookmarkEnd w:id="767"/>
      <w:bookmarkEnd w:id="768"/>
      <w:bookmarkEnd w:id="769"/>
      <w:bookmarkEnd w:id="770"/>
      <w:bookmarkEnd w:id="771"/>
    </w:p>
    <w:p w14:paraId="629B1928" w14:textId="7C36B79F" w:rsidR="00DE2C8F" w:rsidRPr="00B0132C" w:rsidRDefault="00DE2C8F" w:rsidP="00B0132C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B0132C">
        <w:rPr>
          <w:rFonts w:ascii="Times New Roman" w:hAnsi="Times New Roman"/>
          <w:sz w:val="24"/>
          <w:szCs w:val="24"/>
        </w:rPr>
        <w:t>Поставляется и устанавливается по требованию Функционального заказчика.</w:t>
      </w:r>
    </w:p>
    <w:p w14:paraId="74A8B12C" w14:textId="1FFDB1CF" w:rsidR="00404B9D" w:rsidRPr="00D96142" w:rsidRDefault="00404B9D" w:rsidP="00137DFD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разобщения интервалов ГРП и/или неоднородных по ФЕС зон открытого ствола скважины и должен обеспечивать эффективное уплотнение в открытом стволе скважины с высокой кавернозностью. Используется </w:t>
      </w:r>
      <w:r w:rsidRPr="00D96142">
        <w:rPr>
          <w:rFonts w:ascii="Times New Roman" w:eastAsia="Calibri" w:hAnsi="Times New Roman" w:cs="Times New Roman"/>
          <w:b/>
          <w:sz w:val="24"/>
          <w:szCs w:val="24"/>
        </w:rPr>
        <w:t>в качестве резервного варианта</w:t>
      </w:r>
      <w:r w:rsidRPr="00D96142">
        <w:rPr>
          <w:rFonts w:ascii="Times New Roman" w:eastAsia="Calibri" w:hAnsi="Times New Roman" w:cs="Times New Roman"/>
          <w:sz w:val="24"/>
          <w:szCs w:val="24"/>
        </w:rPr>
        <w:t>, в случае если пакер разобщающий гидравлический не способен эффективно разобщать интервал ГРП или зоны неоднородных по ФЕС зон открытого ство</w:t>
      </w:r>
      <w:r w:rsidR="00981FF2" w:rsidRPr="00D96142">
        <w:rPr>
          <w:rFonts w:ascii="Times New Roman" w:eastAsia="Calibri" w:hAnsi="Times New Roman" w:cs="Times New Roman"/>
          <w:sz w:val="24"/>
          <w:szCs w:val="24"/>
        </w:rPr>
        <w:t>ла имеют высокую кавернозность.</w:t>
      </w:r>
    </w:p>
    <w:p w14:paraId="06A1D874" w14:textId="77777777" w:rsidR="00692403" w:rsidRPr="00D96142" w:rsidRDefault="00692403" w:rsidP="0024438D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32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4963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566"/>
        <w:gridCol w:w="5389"/>
        <w:gridCol w:w="3826"/>
      </w:tblGrid>
      <w:tr w:rsidR="00404B9D" w:rsidRPr="00D96142" w14:paraId="0834065D" w14:textId="77777777" w:rsidTr="00351B34">
        <w:trPr>
          <w:trHeight w:hRule="exact" w:val="340"/>
          <w:tblHeader/>
        </w:trPr>
        <w:tc>
          <w:tcPr>
            <w:tcW w:w="289" w:type="pct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9F98A2C" w14:textId="77777777" w:rsidR="00404B9D" w:rsidRPr="00D96142" w:rsidRDefault="00981FF2" w:rsidP="0069240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2754" w:type="pct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5367E05" w14:textId="77777777" w:rsidR="00404B9D" w:rsidRPr="00D96142" w:rsidRDefault="00981FF2" w:rsidP="0069240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1956" w:type="pct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68D5CF5" w14:textId="77777777" w:rsidR="00404B9D" w:rsidRPr="00D96142" w:rsidRDefault="00981FF2" w:rsidP="0069240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(ТЕКСТ, НАЗВАНИЕ, ВЕЛИЧИНА)</w:t>
            </w:r>
          </w:p>
        </w:tc>
      </w:tr>
      <w:tr w:rsidR="00404B9D" w:rsidRPr="00D96142" w14:paraId="4E4B7AE7" w14:textId="77777777" w:rsidTr="006E1301">
        <w:trPr>
          <w:trHeight w:val="276"/>
        </w:trPr>
        <w:tc>
          <w:tcPr>
            <w:tcW w:w="289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4EE4CBB7" w14:textId="77777777" w:rsidR="00404B9D" w:rsidRPr="00D96142" w:rsidRDefault="00404B9D" w:rsidP="00692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754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3A681295" w14:textId="77777777" w:rsidR="00404B9D" w:rsidRPr="00D96142" w:rsidRDefault="00404B9D" w:rsidP="00692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956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459DB592" w14:textId="77777777" w:rsidR="00404B9D" w:rsidRPr="00D96142" w:rsidRDefault="00404B9D" w:rsidP="00692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404B9D" w:rsidRPr="00D96142" w14:paraId="19410898" w14:textId="77777777" w:rsidTr="009948EA">
        <w:trPr>
          <w:trHeight w:val="300"/>
        </w:trPr>
        <w:tc>
          <w:tcPr>
            <w:tcW w:w="289" w:type="pct"/>
            <w:tcBorders>
              <w:top w:val="single" w:sz="12" w:space="0" w:color="auto"/>
            </w:tcBorders>
          </w:tcPr>
          <w:p w14:paraId="40B6DA17" w14:textId="77777777" w:rsidR="00404B9D" w:rsidRPr="00D96142" w:rsidRDefault="00404B9D" w:rsidP="00077060">
            <w:pPr>
              <w:numPr>
                <w:ilvl w:val="0"/>
                <w:numId w:val="72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pct"/>
            <w:tcBorders>
              <w:top w:val="single" w:sz="12" w:space="0" w:color="auto"/>
            </w:tcBorders>
          </w:tcPr>
          <w:p w14:paraId="41D98CF5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активации пакера</w:t>
            </w:r>
          </w:p>
        </w:tc>
        <w:tc>
          <w:tcPr>
            <w:tcW w:w="1956" w:type="pct"/>
            <w:tcBorders>
              <w:top w:val="single" w:sz="12" w:space="0" w:color="auto"/>
            </w:tcBorders>
          </w:tcPr>
          <w:p w14:paraId="52015C5C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Помещение пакера в среду набухания</w:t>
            </w:r>
          </w:p>
        </w:tc>
      </w:tr>
      <w:tr w:rsidR="00404B9D" w:rsidRPr="00D96142" w14:paraId="6F8AD98E" w14:textId="77777777" w:rsidTr="009948EA">
        <w:trPr>
          <w:trHeight w:val="300"/>
        </w:trPr>
        <w:tc>
          <w:tcPr>
            <w:tcW w:w="289" w:type="pct"/>
          </w:tcPr>
          <w:p w14:paraId="6EF37A85" w14:textId="77777777" w:rsidR="00404B9D" w:rsidRPr="00D96142" w:rsidRDefault="00404B9D" w:rsidP="00077060">
            <w:pPr>
              <w:numPr>
                <w:ilvl w:val="0"/>
                <w:numId w:val="72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14:paraId="0DB02F37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Тип пакера</w:t>
            </w:r>
          </w:p>
        </w:tc>
        <w:tc>
          <w:tcPr>
            <w:tcW w:w="1956" w:type="pct"/>
          </w:tcPr>
          <w:p w14:paraId="3B0FFDDD" w14:textId="0256C7B1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Нефтенабухающий /Водонабухающий/ Комбинированный нефте </w:t>
            </w:r>
            <w:r w:rsidR="00D37967" w:rsidRPr="00D96142">
              <w:rPr>
                <w:rFonts w:ascii="Times New Roman" w:eastAsia="Calibri" w:hAnsi="Times New Roman" w:cs="Times New Roman"/>
                <w:sz w:val="24"/>
              </w:rPr>
              <w:t>–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t>водонабухающий</w:t>
            </w:r>
            <w:r w:rsidR="00D37967" w:rsidRPr="00D9614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D96142" w:rsidRPr="00307A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404B9D" w:rsidRPr="00D96142" w14:paraId="161B6B73" w14:textId="77777777" w:rsidTr="009948EA">
        <w:trPr>
          <w:trHeight w:val="300"/>
        </w:trPr>
        <w:tc>
          <w:tcPr>
            <w:tcW w:w="289" w:type="pct"/>
          </w:tcPr>
          <w:p w14:paraId="3CC9075C" w14:textId="77777777" w:rsidR="00404B9D" w:rsidRPr="00D96142" w:rsidRDefault="00404B9D" w:rsidP="00077060">
            <w:pPr>
              <w:numPr>
                <w:ilvl w:val="0"/>
                <w:numId w:val="72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14:paraId="072C281F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Рабочая среда</w:t>
            </w:r>
          </w:p>
        </w:tc>
        <w:tc>
          <w:tcPr>
            <w:tcW w:w="1956" w:type="pct"/>
          </w:tcPr>
          <w:p w14:paraId="440BDC9E" w14:textId="2C43A894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Раствор на углеводородной основе / Раствор на водной основе / Жидкость заканчивания скважин</w:t>
            </w:r>
            <w:r w:rsidR="00D37967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307A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404B9D" w:rsidRPr="00D96142" w14:paraId="44E37020" w14:textId="77777777" w:rsidTr="009948EA">
        <w:trPr>
          <w:trHeight w:val="300"/>
        </w:trPr>
        <w:tc>
          <w:tcPr>
            <w:tcW w:w="289" w:type="pct"/>
          </w:tcPr>
          <w:p w14:paraId="34F5CA48" w14:textId="77777777" w:rsidR="00404B9D" w:rsidRPr="00D96142" w:rsidRDefault="00404B9D" w:rsidP="00077060">
            <w:pPr>
              <w:numPr>
                <w:ilvl w:val="0"/>
                <w:numId w:val="72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14:paraId="545E0C23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Перепад давления между разобщенными зонами, выдерживаемый пакером, не менее, МПа</w:t>
            </w:r>
          </w:p>
        </w:tc>
        <w:tc>
          <w:tcPr>
            <w:tcW w:w="1956" w:type="pct"/>
          </w:tcPr>
          <w:p w14:paraId="37048EB4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</w:tr>
      <w:tr w:rsidR="00404B9D" w:rsidRPr="00D96142" w14:paraId="0C015AD1" w14:textId="77777777" w:rsidTr="009948EA">
        <w:trPr>
          <w:trHeight w:val="300"/>
        </w:trPr>
        <w:tc>
          <w:tcPr>
            <w:tcW w:w="289" w:type="pct"/>
          </w:tcPr>
          <w:p w14:paraId="64514235" w14:textId="77777777" w:rsidR="00404B9D" w:rsidRPr="00D96142" w:rsidRDefault="00404B9D" w:rsidP="00077060">
            <w:pPr>
              <w:numPr>
                <w:ilvl w:val="0"/>
                <w:numId w:val="72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14:paraId="1C65C924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Диаметр открытого ствола, в котором пакер сохраняет способность выдерживать перепад давления 68,9 МПа, </w:t>
            </w:r>
            <w:r w:rsidR="00C732E6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менее,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56" w:type="pct"/>
          </w:tcPr>
          <w:p w14:paraId="07E23469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240</w:t>
            </w:r>
          </w:p>
        </w:tc>
      </w:tr>
      <w:tr w:rsidR="00404B9D" w:rsidRPr="00D96142" w14:paraId="1DBF4FEF" w14:textId="77777777" w:rsidTr="009948EA">
        <w:trPr>
          <w:trHeight w:val="300"/>
        </w:trPr>
        <w:tc>
          <w:tcPr>
            <w:tcW w:w="289" w:type="pct"/>
          </w:tcPr>
          <w:p w14:paraId="2B05C005" w14:textId="77777777" w:rsidR="00404B9D" w:rsidRPr="00D96142" w:rsidRDefault="00404B9D" w:rsidP="00077060">
            <w:pPr>
              <w:numPr>
                <w:ilvl w:val="0"/>
                <w:numId w:val="72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14:paraId="16A44D38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Время набухания до первого касания стенок скважины, не менее, суток</w:t>
            </w:r>
          </w:p>
        </w:tc>
        <w:tc>
          <w:tcPr>
            <w:tcW w:w="1956" w:type="pct"/>
          </w:tcPr>
          <w:p w14:paraId="3833292C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</w:tr>
      <w:tr w:rsidR="00404B9D" w:rsidRPr="00D96142" w14:paraId="7CEC3EF3" w14:textId="77777777" w:rsidTr="009948EA">
        <w:trPr>
          <w:trHeight w:val="300"/>
        </w:trPr>
        <w:tc>
          <w:tcPr>
            <w:tcW w:w="289" w:type="pct"/>
          </w:tcPr>
          <w:p w14:paraId="4F6A3A39" w14:textId="77777777" w:rsidR="00404B9D" w:rsidRPr="00D96142" w:rsidRDefault="00404B9D" w:rsidP="00077060">
            <w:pPr>
              <w:numPr>
                <w:ilvl w:val="0"/>
                <w:numId w:val="72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14:paraId="3948719A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</w:rPr>
              <w:t>Время набухания до полного уплотнения и обеспечения требуемого дифференциального перепада давления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, суток</w:t>
            </w:r>
          </w:p>
        </w:tc>
        <w:tc>
          <w:tcPr>
            <w:tcW w:w="1956" w:type="pct"/>
          </w:tcPr>
          <w:p w14:paraId="2B3AF311" w14:textId="77777777" w:rsidR="00404B9D" w:rsidRPr="00D96142" w:rsidRDefault="00404B9D" w:rsidP="00077060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</w:rPr>
              <w:t>25-55</w:t>
            </w:r>
          </w:p>
          <w:p w14:paraId="0F8BB004" w14:textId="34EF0BEA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</w:rPr>
              <w:t>(в зависимости от фактического диаметра ствола в месте установки пакера)</w:t>
            </w:r>
            <w:r w:rsidR="00D37967" w:rsidRPr="00D9614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D96142" w:rsidRPr="00307A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404B9D" w:rsidRPr="00D96142" w14:paraId="7EA88404" w14:textId="77777777" w:rsidTr="009948EA">
        <w:trPr>
          <w:trHeight w:val="300"/>
        </w:trPr>
        <w:tc>
          <w:tcPr>
            <w:tcW w:w="289" w:type="pct"/>
          </w:tcPr>
          <w:p w14:paraId="0E37E4A5" w14:textId="77777777" w:rsidR="00404B9D" w:rsidRPr="00D96142" w:rsidRDefault="00404B9D" w:rsidP="00077060">
            <w:pPr>
              <w:numPr>
                <w:ilvl w:val="0"/>
                <w:numId w:val="72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14:paraId="114B44DE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уплотнительных элементов пакера </w:t>
            </w:r>
          </w:p>
        </w:tc>
        <w:tc>
          <w:tcPr>
            <w:tcW w:w="1956" w:type="pct"/>
          </w:tcPr>
          <w:p w14:paraId="0F9DB199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 в случае водо- или нефтенабухающего</w:t>
            </w:r>
          </w:p>
          <w:p w14:paraId="2FB2EFDB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 в случае комбинированного нефте- и водо-набухающего</w:t>
            </w:r>
          </w:p>
        </w:tc>
      </w:tr>
      <w:tr w:rsidR="00404B9D" w:rsidRPr="00D96142" w14:paraId="41E40C89" w14:textId="77777777" w:rsidTr="009948EA">
        <w:trPr>
          <w:trHeight w:val="300"/>
        </w:trPr>
        <w:tc>
          <w:tcPr>
            <w:tcW w:w="289" w:type="pct"/>
          </w:tcPr>
          <w:p w14:paraId="21DD7707" w14:textId="77777777" w:rsidR="00404B9D" w:rsidRPr="00D96142" w:rsidRDefault="00404B9D" w:rsidP="00077060">
            <w:pPr>
              <w:numPr>
                <w:ilvl w:val="0"/>
                <w:numId w:val="72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14:paraId="482C1ED6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 уплотнительного элемента пакера, мм</w:t>
            </w:r>
          </w:p>
        </w:tc>
        <w:tc>
          <w:tcPr>
            <w:tcW w:w="1956" w:type="pct"/>
          </w:tcPr>
          <w:p w14:paraId="5FA7C2AB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3000 ÷ 4600</w:t>
            </w:r>
          </w:p>
        </w:tc>
      </w:tr>
      <w:tr w:rsidR="00404B9D" w:rsidRPr="00D96142" w14:paraId="2A6A6591" w14:textId="77777777" w:rsidTr="009948EA">
        <w:trPr>
          <w:trHeight w:val="300"/>
        </w:trPr>
        <w:tc>
          <w:tcPr>
            <w:tcW w:w="289" w:type="pct"/>
          </w:tcPr>
          <w:p w14:paraId="64C1CB9E" w14:textId="77777777" w:rsidR="00404B9D" w:rsidRPr="00D96142" w:rsidRDefault="00404B9D" w:rsidP="00077060">
            <w:pPr>
              <w:numPr>
                <w:ilvl w:val="0"/>
                <w:numId w:val="72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14:paraId="79AD6328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Диаметр обсадной трубы, мм </w:t>
            </w:r>
          </w:p>
        </w:tc>
        <w:tc>
          <w:tcPr>
            <w:tcW w:w="1956" w:type="pct"/>
          </w:tcPr>
          <w:p w14:paraId="0BC1F1EA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139,7</w:t>
            </w:r>
          </w:p>
        </w:tc>
      </w:tr>
      <w:tr w:rsidR="00404B9D" w:rsidRPr="00D96142" w14:paraId="05CB2FD4" w14:textId="77777777" w:rsidTr="009948EA">
        <w:trPr>
          <w:trHeight w:val="300"/>
        </w:trPr>
        <w:tc>
          <w:tcPr>
            <w:tcW w:w="289" w:type="pct"/>
          </w:tcPr>
          <w:p w14:paraId="4EC7310F" w14:textId="77777777" w:rsidR="00404B9D" w:rsidRPr="00D96142" w:rsidRDefault="00404B9D" w:rsidP="00077060">
            <w:pPr>
              <w:numPr>
                <w:ilvl w:val="0"/>
                <w:numId w:val="72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14:paraId="4AB1EDEE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 пакера в транспортном положении, не более, мм</w:t>
            </w:r>
          </w:p>
        </w:tc>
        <w:tc>
          <w:tcPr>
            <w:tcW w:w="1956" w:type="pct"/>
          </w:tcPr>
          <w:p w14:paraId="2701A95E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205</w:t>
            </w:r>
          </w:p>
        </w:tc>
      </w:tr>
      <w:tr w:rsidR="00404B9D" w:rsidRPr="00D96142" w14:paraId="2905353A" w14:textId="77777777" w:rsidTr="009948EA">
        <w:trPr>
          <w:trHeight w:val="300"/>
        </w:trPr>
        <w:tc>
          <w:tcPr>
            <w:tcW w:w="289" w:type="pct"/>
          </w:tcPr>
          <w:p w14:paraId="5EF67FBA" w14:textId="77777777" w:rsidR="00404B9D" w:rsidRPr="00D96142" w:rsidRDefault="00404B9D" w:rsidP="00077060">
            <w:pPr>
              <w:numPr>
                <w:ilvl w:val="0"/>
                <w:numId w:val="72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14:paraId="318EE6C0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Внутренний проходной диаметр, не менее, мм</w:t>
            </w:r>
          </w:p>
        </w:tc>
        <w:tc>
          <w:tcPr>
            <w:tcW w:w="1956" w:type="pct"/>
          </w:tcPr>
          <w:p w14:paraId="523727F8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121,3</w:t>
            </w:r>
          </w:p>
        </w:tc>
      </w:tr>
      <w:tr w:rsidR="00404B9D" w:rsidRPr="00D96142" w14:paraId="1D9873D1" w14:textId="77777777" w:rsidTr="009948EA">
        <w:trPr>
          <w:trHeight w:val="300"/>
        </w:trPr>
        <w:tc>
          <w:tcPr>
            <w:tcW w:w="289" w:type="pct"/>
          </w:tcPr>
          <w:p w14:paraId="47D7CDA2" w14:textId="77777777" w:rsidR="00404B9D" w:rsidRPr="00D96142" w:rsidRDefault="00404B9D" w:rsidP="00077060">
            <w:pPr>
              <w:numPr>
                <w:ilvl w:val="0"/>
                <w:numId w:val="72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14:paraId="3CF89858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Конструктивное исполнение пакера</w:t>
            </w:r>
          </w:p>
        </w:tc>
        <w:tc>
          <w:tcPr>
            <w:tcW w:w="1956" w:type="pct"/>
          </w:tcPr>
          <w:p w14:paraId="27F92F4D" w14:textId="56934D5A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Вулканизированный на трубе / Рукавного типа на жестком корде</w:t>
            </w:r>
            <w:r w:rsidR="00D37967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307A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404B9D" w:rsidRPr="00D96142" w14:paraId="5A7C379F" w14:textId="77777777" w:rsidTr="009948EA">
        <w:trPr>
          <w:trHeight w:val="190"/>
        </w:trPr>
        <w:tc>
          <w:tcPr>
            <w:tcW w:w="289" w:type="pct"/>
          </w:tcPr>
          <w:p w14:paraId="7C9FE067" w14:textId="77777777" w:rsidR="00404B9D" w:rsidRPr="00D96142" w:rsidRDefault="00404B9D" w:rsidP="00077060">
            <w:pPr>
              <w:numPr>
                <w:ilvl w:val="0"/>
                <w:numId w:val="72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14:paraId="1C70DA90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Расстояние от нижнего края муфты до верха пакер-элемента, не менее, м</w:t>
            </w:r>
          </w:p>
        </w:tc>
        <w:tc>
          <w:tcPr>
            <w:tcW w:w="1956" w:type="pct"/>
          </w:tcPr>
          <w:p w14:paraId="307D85A1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1,7</w:t>
            </w:r>
          </w:p>
        </w:tc>
      </w:tr>
      <w:tr w:rsidR="00404B9D" w:rsidRPr="00D96142" w14:paraId="275F583B" w14:textId="77777777" w:rsidTr="009948EA">
        <w:trPr>
          <w:trHeight w:val="190"/>
        </w:trPr>
        <w:tc>
          <w:tcPr>
            <w:tcW w:w="289" w:type="pct"/>
          </w:tcPr>
          <w:p w14:paraId="6A6EA933" w14:textId="77777777" w:rsidR="00404B9D" w:rsidRPr="00D96142" w:rsidRDefault="00404B9D" w:rsidP="00077060">
            <w:pPr>
              <w:numPr>
                <w:ilvl w:val="0"/>
                <w:numId w:val="72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14:paraId="325DEC95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Расстояние от нижнего края пакер-элемента до нижней присоединительной резьбы, не менее, м</w:t>
            </w:r>
          </w:p>
        </w:tc>
        <w:tc>
          <w:tcPr>
            <w:tcW w:w="1956" w:type="pct"/>
          </w:tcPr>
          <w:p w14:paraId="5849EEE9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1,0</w:t>
            </w:r>
          </w:p>
        </w:tc>
      </w:tr>
      <w:tr w:rsidR="00404B9D" w:rsidRPr="00D96142" w14:paraId="0A88EF6D" w14:textId="77777777" w:rsidTr="009948EA">
        <w:trPr>
          <w:trHeight w:val="190"/>
        </w:trPr>
        <w:tc>
          <w:tcPr>
            <w:tcW w:w="289" w:type="pct"/>
          </w:tcPr>
          <w:p w14:paraId="0FC8A561" w14:textId="77777777" w:rsidR="00404B9D" w:rsidRPr="00D96142" w:rsidRDefault="00404B9D" w:rsidP="00077060">
            <w:pPr>
              <w:numPr>
                <w:ilvl w:val="0"/>
                <w:numId w:val="72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14:paraId="1F7D3AD4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Наличие стопорных колец для защиты эластомера</w:t>
            </w:r>
          </w:p>
        </w:tc>
        <w:tc>
          <w:tcPr>
            <w:tcW w:w="1956" w:type="pct"/>
          </w:tcPr>
          <w:p w14:paraId="2246A086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Да</w:t>
            </w:r>
          </w:p>
        </w:tc>
      </w:tr>
      <w:tr w:rsidR="00404B9D" w:rsidRPr="00D96142" w14:paraId="2B738A39" w14:textId="77777777" w:rsidTr="009948EA">
        <w:trPr>
          <w:trHeight w:val="190"/>
        </w:trPr>
        <w:tc>
          <w:tcPr>
            <w:tcW w:w="289" w:type="pct"/>
          </w:tcPr>
          <w:p w14:paraId="4255EBA9" w14:textId="77777777" w:rsidR="00404B9D" w:rsidRPr="00D96142" w:rsidRDefault="00404B9D" w:rsidP="00077060">
            <w:pPr>
              <w:numPr>
                <w:ilvl w:val="0"/>
                <w:numId w:val="72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14:paraId="753E7BAC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Удерживающее усилие ограничительного стопорного кольца пакер-элемент, не менее, тс</w:t>
            </w:r>
          </w:p>
        </w:tc>
        <w:tc>
          <w:tcPr>
            <w:tcW w:w="1956" w:type="pct"/>
          </w:tcPr>
          <w:p w14:paraId="791B680C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404B9D" w:rsidRPr="00D96142" w14:paraId="650EBF9D" w14:textId="77777777" w:rsidTr="009948EA">
        <w:trPr>
          <w:trHeight w:val="190"/>
        </w:trPr>
        <w:tc>
          <w:tcPr>
            <w:tcW w:w="289" w:type="pct"/>
          </w:tcPr>
          <w:p w14:paraId="0A8A7BE9" w14:textId="77777777" w:rsidR="00404B9D" w:rsidRPr="00D96142" w:rsidRDefault="00404B9D" w:rsidP="00077060">
            <w:pPr>
              <w:numPr>
                <w:ilvl w:val="0"/>
                <w:numId w:val="72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14:paraId="7DC04CE4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</w:rPr>
              <w:t>Ограничительное стопорное кольцо имеет фаску к телу базовой трубы, град</w:t>
            </w:r>
          </w:p>
        </w:tc>
        <w:tc>
          <w:tcPr>
            <w:tcW w:w="1956" w:type="pct"/>
          </w:tcPr>
          <w:p w14:paraId="5552D052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</w:rPr>
              <w:t>30 - 45</w:t>
            </w:r>
          </w:p>
        </w:tc>
      </w:tr>
      <w:tr w:rsidR="00404B9D" w:rsidRPr="00D96142" w14:paraId="0CC16E2F" w14:textId="77777777" w:rsidTr="009948EA">
        <w:trPr>
          <w:trHeight w:val="190"/>
        </w:trPr>
        <w:tc>
          <w:tcPr>
            <w:tcW w:w="289" w:type="pct"/>
          </w:tcPr>
          <w:p w14:paraId="01D9E479" w14:textId="77777777" w:rsidR="00404B9D" w:rsidRPr="00D96142" w:rsidRDefault="00404B9D" w:rsidP="00077060">
            <w:pPr>
              <w:numPr>
                <w:ilvl w:val="0"/>
                <w:numId w:val="72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14:paraId="1F1EA1CB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Минерализация жидкости активации, г/л</w:t>
            </w:r>
          </w:p>
        </w:tc>
        <w:tc>
          <w:tcPr>
            <w:tcW w:w="1956" w:type="pct"/>
          </w:tcPr>
          <w:p w14:paraId="7531A630" w14:textId="07E318DC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10÷30</w:t>
            </w:r>
            <w:r w:rsidR="00D37967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307A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404B9D" w:rsidRPr="00D96142" w14:paraId="0962DAC3" w14:textId="77777777" w:rsidTr="009948EA">
        <w:trPr>
          <w:trHeight w:val="190"/>
        </w:trPr>
        <w:tc>
          <w:tcPr>
            <w:tcW w:w="289" w:type="pct"/>
          </w:tcPr>
          <w:p w14:paraId="73ACC688" w14:textId="77777777" w:rsidR="00404B9D" w:rsidRPr="00D96142" w:rsidRDefault="00404B9D" w:rsidP="00077060">
            <w:pPr>
              <w:numPr>
                <w:ilvl w:val="0"/>
                <w:numId w:val="72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14:paraId="464937DB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Вязкость жидкости активации, сП</w:t>
            </w:r>
          </w:p>
        </w:tc>
        <w:tc>
          <w:tcPr>
            <w:tcW w:w="1956" w:type="pct"/>
          </w:tcPr>
          <w:p w14:paraId="01F0AE7E" w14:textId="77777777" w:rsidR="00404B9D" w:rsidRPr="00D96142" w:rsidRDefault="00404B9D" w:rsidP="000770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14:paraId="306F2D28" w14:textId="77777777" w:rsidR="00404B9D" w:rsidRPr="00D96142" w:rsidRDefault="00136146" w:rsidP="00E17DC2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</w:rPr>
      </w:pPr>
      <w:bookmarkStart w:id="774" w:name="_Toc74041101"/>
      <w:bookmarkStart w:id="775" w:name="_Toc80197735"/>
      <w:bookmarkStart w:id="776" w:name="_Toc82593256"/>
      <w:bookmarkStart w:id="777" w:name="_Toc82593461"/>
      <w:bookmarkStart w:id="778" w:name="_Toc89859095"/>
      <w:bookmarkStart w:id="779" w:name="_Toc89864621"/>
      <w:r w:rsidRPr="00D96142">
        <w:rPr>
          <w:rFonts w:ascii="Arial" w:hAnsi="Arial" w:cs="Arial"/>
          <w:b/>
          <w:i/>
          <w:sz w:val="20"/>
        </w:rPr>
        <w:t>МУФТА ГРП, АКТИВИРУЕМАЯ ШАРОМ</w:t>
      </w:r>
      <w:bookmarkEnd w:id="772"/>
      <w:bookmarkEnd w:id="773"/>
      <w:bookmarkEnd w:id="774"/>
      <w:bookmarkEnd w:id="775"/>
      <w:bookmarkEnd w:id="776"/>
      <w:bookmarkEnd w:id="777"/>
      <w:bookmarkEnd w:id="778"/>
      <w:bookmarkEnd w:id="779"/>
    </w:p>
    <w:p w14:paraId="3424187C" w14:textId="77777777" w:rsidR="00404B9D" w:rsidRPr="00D96142" w:rsidRDefault="00404B9D" w:rsidP="00981F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обеспечения гидродинамической связи хвостовик-продуктивный пласт при ГРП. Устанавливается в компоновку хвостовика между пакерами для разделения интервалов ГРП.</w:t>
      </w:r>
    </w:p>
    <w:p w14:paraId="67CC2A25" w14:textId="77777777" w:rsidR="00404B9D" w:rsidRPr="00D96142" w:rsidRDefault="00404B9D" w:rsidP="00981F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Поставляется в комплекте с активационным шаром, диаметр которого соответствует диаметру седла стадии ГРП.</w:t>
      </w:r>
    </w:p>
    <w:p w14:paraId="1E79AE83" w14:textId="20000845" w:rsidR="00404B9D" w:rsidRPr="00D96142" w:rsidRDefault="0065365E" w:rsidP="00981F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Рекомендуем</w:t>
      </w:r>
      <w:r>
        <w:rPr>
          <w:rFonts w:ascii="Times New Roman" w:eastAsia="Calibri" w:hAnsi="Times New Roman" w:cs="Times New Roman"/>
          <w:sz w:val="24"/>
          <w:szCs w:val="24"/>
        </w:rPr>
        <w:t>ая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04B9D" w:rsidRPr="00D96142">
        <w:rPr>
          <w:rFonts w:ascii="Times New Roman" w:eastAsia="Calibri" w:hAnsi="Times New Roman" w:cs="Times New Roman"/>
          <w:sz w:val="24"/>
          <w:szCs w:val="24"/>
        </w:rPr>
        <w:t xml:space="preserve">модель, тип фреза/долота и режимы разбуривания/фрезерования (Нагрузка (т), Минимальный расход (л/с), Количество оборотов (об/мин), Момент (кНхм)) </w:t>
      </w:r>
      <w:r w:rsidRPr="00D96142">
        <w:rPr>
          <w:rFonts w:ascii="Times New Roman" w:eastAsia="Calibri" w:hAnsi="Times New Roman" w:cs="Times New Roman"/>
          <w:sz w:val="24"/>
          <w:szCs w:val="24"/>
        </w:rPr>
        <w:t>указыва</w:t>
      </w:r>
      <w:r>
        <w:rPr>
          <w:rFonts w:ascii="Times New Roman" w:eastAsia="Calibri" w:hAnsi="Times New Roman" w:cs="Times New Roman"/>
          <w:sz w:val="24"/>
          <w:szCs w:val="24"/>
        </w:rPr>
        <w:t>ю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тся </w:t>
      </w:r>
      <w:r w:rsidR="00404B9D" w:rsidRPr="00D96142">
        <w:rPr>
          <w:rFonts w:ascii="Times New Roman" w:eastAsia="Calibri" w:hAnsi="Times New Roman" w:cs="Times New Roman"/>
          <w:sz w:val="24"/>
          <w:szCs w:val="24"/>
        </w:rPr>
        <w:t>в паспорте на муфту ГРП.</w:t>
      </w:r>
    </w:p>
    <w:p w14:paraId="3D28AA50" w14:textId="77777777" w:rsidR="00404B9D" w:rsidRPr="00D96142" w:rsidRDefault="00404B9D" w:rsidP="00981FF2">
      <w:pPr>
        <w:spacing w:before="120"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Минимальный внутренний диаметр седла муфты должен быть на 3 мм больше промывочной насадки, спускаемой на ГНКТ. Муфта ГРП является многоразовой и должна иметь покрытие поверхностей корпуса, подвижного цилиндра и седла, обеспечивающего многоразовое открытие/закрытие в течение гарантийного срока и в соответствии с добываемым скважинным флюидом. Гарантийный срок 3 года</w:t>
      </w:r>
      <w:r w:rsidRPr="00D96142">
        <w:rPr>
          <w:rFonts w:ascii="Times New Roman" w:eastAsia="Calibri" w:hAnsi="Times New Roman" w:cs="Times New Roman"/>
          <w:color w:val="000000"/>
          <w:spacing w:val="-5"/>
          <w:sz w:val="24"/>
        </w:rPr>
        <w:t>.</w:t>
      </w:r>
    </w:p>
    <w:p w14:paraId="5C1A86EB" w14:textId="77777777" w:rsidR="00692403" w:rsidRPr="00D96142" w:rsidRDefault="00692403" w:rsidP="0024438D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33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4944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568"/>
        <w:gridCol w:w="5388"/>
        <w:gridCol w:w="3788"/>
      </w:tblGrid>
      <w:tr w:rsidR="00404B9D" w:rsidRPr="00D96142" w14:paraId="07263745" w14:textId="77777777" w:rsidTr="00300EC9">
        <w:trPr>
          <w:trHeight w:val="227"/>
          <w:tblHeader/>
        </w:trPr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0B6C6A2" w14:textId="77777777" w:rsidR="00404B9D" w:rsidRPr="00D96142" w:rsidRDefault="00DF2D8E" w:rsidP="00404B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27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EEEDF7B" w14:textId="77777777" w:rsidR="00404B9D" w:rsidRPr="00D96142" w:rsidRDefault="00DF2D8E" w:rsidP="00404B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19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D007F73" w14:textId="77777777" w:rsidR="00404B9D" w:rsidRPr="00D96142" w:rsidRDefault="00DF2D8E" w:rsidP="00404B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(ТЕКСТ, НАЗВАНИЕ, ВЕЛИЧИНА)</w:t>
            </w:r>
          </w:p>
        </w:tc>
      </w:tr>
      <w:tr w:rsidR="00404B9D" w:rsidRPr="00D96142" w14:paraId="12C0F50D" w14:textId="77777777" w:rsidTr="009948EA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91" w:type="pct"/>
            <w:tcBorders>
              <w:top w:val="single" w:sz="12" w:space="0" w:color="auto"/>
            </w:tcBorders>
          </w:tcPr>
          <w:p w14:paraId="60231966" w14:textId="77777777" w:rsidR="00404B9D" w:rsidRPr="00D96142" w:rsidRDefault="00404B9D" w:rsidP="007E4E74">
            <w:pPr>
              <w:numPr>
                <w:ilvl w:val="0"/>
                <w:numId w:val="73"/>
              </w:numPr>
              <w:spacing w:after="0" w:line="240" w:lineRule="auto"/>
              <w:ind w:left="0" w:right="-108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5" w:type="pct"/>
            <w:tcBorders>
              <w:top w:val="single" w:sz="12" w:space="0" w:color="auto"/>
            </w:tcBorders>
          </w:tcPr>
          <w:p w14:paraId="3D9234E6" w14:textId="77777777" w:rsidR="00404B9D" w:rsidRPr="00D96142" w:rsidRDefault="00404B9D" w:rsidP="006E2D67">
            <w:pPr>
              <w:tabs>
                <w:tab w:val="left" w:pos="527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Возможность многоразового открытия / закрытия</w:t>
            </w:r>
          </w:p>
        </w:tc>
        <w:tc>
          <w:tcPr>
            <w:tcW w:w="1944" w:type="pct"/>
            <w:tcBorders>
              <w:top w:val="single" w:sz="12" w:space="0" w:color="auto"/>
            </w:tcBorders>
          </w:tcPr>
          <w:p w14:paraId="2D04230A" w14:textId="77777777" w:rsidR="00404B9D" w:rsidRPr="00D96142" w:rsidRDefault="00404B9D" w:rsidP="0008372B">
            <w:pPr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404B9D" w:rsidRPr="00D96142" w14:paraId="473F876E" w14:textId="77777777" w:rsidTr="009948EA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91" w:type="pct"/>
          </w:tcPr>
          <w:p w14:paraId="0F85B2F7" w14:textId="77777777" w:rsidR="00404B9D" w:rsidRPr="00D96142" w:rsidRDefault="00404B9D" w:rsidP="007E4E74">
            <w:pPr>
              <w:numPr>
                <w:ilvl w:val="0"/>
                <w:numId w:val="73"/>
              </w:numPr>
              <w:spacing w:after="0" w:line="240" w:lineRule="auto"/>
              <w:ind w:left="0" w:right="-108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5" w:type="pct"/>
          </w:tcPr>
          <w:p w14:paraId="172F6CE6" w14:textId="77777777" w:rsidR="00404B9D" w:rsidRPr="00D96142" w:rsidRDefault="00404B9D" w:rsidP="006E2D67">
            <w:pPr>
              <w:tabs>
                <w:tab w:val="left" w:pos="527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повторного открытия / закрытия</w:t>
            </w:r>
          </w:p>
        </w:tc>
        <w:tc>
          <w:tcPr>
            <w:tcW w:w="1944" w:type="pct"/>
          </w:tcPr>
          <w:p w14:paraId="11716BC1" w14:textId="77777777" w:rsidR="00404B9D" w:rsidRPr="00D96142" w:rsidRDefault="00404B9D" w:rsidP="0008372B">
            <w:pPr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Инструментом, спускаемым на ГНКТ, НКТ, скважинном тракторе</w:t>
            </w:r>
          </w:p>
        </w:tc>
      </w:tr>
      <w:tr w:rsidR="00404B9D" w:rsidRPr="00D96142" w14:paraId="2B9F8E64" w14:textId="77777777" w:rsidTr="009948EA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91" w:type="pct"/>
          </w:tcPr>
          <w:p w14:paraId="6B3B6944" w14:textId="77777777" w:rsidR="00404B9D" w:rsidRPr="00D96142" w:rsidRDefault="00404B9D" w:rsidP="007E4E74">
            <w:pPr>
              <w:numPr>
                <w:ilvl w:val="0"/>
                <w:numId w:val="73"/>
              </w:numPr>
              <w:spacing w:after="0" w:line="240" w:lineRule="auto"/>
              <w:ind w:left="0" w:right="-108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5" w:type="pct"/>
          </w:tcPr>
          <w:p w14:paraId="61423B87" w14:textId="77777777" w:rsidR="00404B9D" w:rsidRPr="00D96142" w:rsidRDefault="00404B9D" w:rsidP="006E2D67">
            <w:pPr>
              <w:tabs>
                <w:tab w:val="left" w:pos="527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Открытая площадь сечения технологических отверстий, не менее, мм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4" w:type="pct"/>
          </w:tcPr>
          <w:p w14:paraId="44F2A48D" w14:textId="77777777" w:rsidR="00404B9D" w:rsidRPr="00D96142" w:rsidRDefault="00404B9D" w:rsidP="0008372B">
            <w:pPr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11 550</w:t>
            </w:r>
          </w:p>
        </w:tc>
      </w:tr>
      <w:tr w:rsidR="00404B9D" w:rsidRPr="00D96142" w14:paraId="1E7FF871" w14:textId="77777777" w:rsidTr="009948EA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91" w:type="pct"/>
          </w:tcPr>
          <w:p w14:paraId="23264BA6" w14:textId="77777777" w:rsidR="00404B9D" w:rsidRPr="00D96142" w:rsidRDefault="00404B9D" w:rsidP="007E4E74">
            <w:pPr>
              <w:numPr>
                <w:ilvl w:val="0"/>
                <w:numId w:val="73"/>
              </w:numPr>
              <w:spacing w:after="0" w:line="240" w:lineRule="auto"/>
              <w:ind w:left="0" w:right="-108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5" w:type="pct"/>
          </w:tcPr>
          <w:p w14:paraId="0F30F76C" w14:textId="77777777" w:rsidR="00404B9D" w:rsidRPr="00D96142" w:rsidRDefault="00404B9D" w:rsidP="006E2D67">
            <w:pPr>
              <w:tabs>
                <w:tab w:val="left" w:pos="527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Эквивалентный диаметр одного технологического отверстия, не менее, мм</w:t>
            </w:r>
          </w:p>
        </w:tc>
        <w:tc>
          <w:tcPr>
            <w:tcW w:w="1944" w:type="pct"/>
          </w:tcPr>
          <w:p w14:paraId="6490B516" w14:textId="77777777" w:rsidR="00404B9D" w:rsidRPr="00D96142" w:rsidRDefault="00404B9D" w:rsidP="0008372B">
            <w:pPr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404B9D" w:rsidRPr="00D96142" w14:paraId="4F65294E" w14:textId="77777777" w:rsidTr="009948EA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91" w:type="pct"/>
          </w:tcPr>
          <w:p w14:paraId="2E6ACCA9" w14:textId="77777777" w:rsidR="00404B9D" w:rsidRPr="00D96142" w:rsidRDefault="00404B9D" w:rsidP="007E4E74">
            <w:pPr>
              <w:numPr>
                <w:ilvl w:val="0"/>
                <w:numId w:val="73"/>
              </w:numPr>
              <w:spacing w:after="0" w:line="240" w:lineRule="auto"/>
              <w:ind w:left="0" w:right="-108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5" w:type="pct"/>
          </w:tcPr>
          <w:p w14:paraId="523A3F6B" w14:textId="77777777" w:rsidR="00404B9D" w:rsidRPr="00D96142" w:rsidRDefault="00404B9D" w:rsidP="006E2D67">
            <w:pPr>
              <w:tabs>
                <w:tab w:val="left" w:pos="527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Давление открытия муфты, МПа</w:t>
            </w:r>
          </w:p>
        </w:tc>
        <w:tc>
          <w:tcPr>
            <w:tcW w:w="1944" w:type="pct"/>
          </w:tcPr>
          <w:p w14:paraId="1F9FC56A" w14:textId="54D4A7D7" w:rsidR="00404B9D" w:rsidRPr="00D96142" w:rsidRDefault="00404B9D" w:rsidP="0008372B">
            <w:pPr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Конструкция муфты должна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позволять настраивать давление открытия в диапазоне от 20 до 35</w:t>
            </w:r>
            <w:r w:rsidR="00D37967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307A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404B9D" w:rsidRPr="00D96142" w14:paraId="6F929ADE" w14:textId="77777777" w:rsidTr="009948EA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91" w:type="pct"/>
          </w:tcPr>
          <w:p w14:paraId="76EE7F35" w14:textId="77777777" w:rsidR="00404B9D" w:rsidRPr="00D96142" w:rsidRDefault="00404B9D" w:rsidP="007E4E74">
            <w:pPr>
              <w:numPr>
                <w:ilvl w:val="0"/>
                <w:numId w:val="73"/>
              </w:numPr>
              <w:spacing w:after="0" w:line="240" w:lineRule="auto"/>
              <w:ind w:left="0" w:right="-108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5" w:type="pct"/>
          </w:tcPr>
          <w:p w14:paraId="36930758" w14:textId="38372D0E" w:rsidR="00404B9D" w:rsidRPr="00D96142" w:rsidRDefault="00404B9D" w:rsidP="006E2D67">
            <w:pPr>
              <w:tabs>
                <w:tab w:val="left" w:pos="527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Открытие технологических отверстий при испытании</w:t>
            </w:r>
            <w:r w:rsidRPr="00D961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 давлении 35</w:t>
            </w:r>
            <w:r w:rsidR="00AD338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МПа с температурой пласта, %</w:t>
            </w:r>
          </w:p>
        </w:tc>
        <w:tc>
          <w:tcPr>
            <w:tcW w:w="1944" w:type="pct"/>
          </w:tcPr>
          <w:p w14:paraId="418D94CF" w14:textId="77777777" w:rsidR="00404B9D" w:rsidRPr="00D96142" w:rsidRDefault="00404B9D" w:rsidP="0008372B">
            <w:pPr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404B9D" w:rsidRPr="00D96142" w14:paraId="28AF2689" w14:textId="77777777" w:rsidTr="009948EA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91" w:type="pct"/>
          </w:tcPr>
          <w:p w14:paraId="664C3666" w14:textId="77777777" w:rsidR="00404B9D" w:rsidRPr="00D96142" w:rsidRDefault="00404B9D" w:rsidP="007E4E74">
            <w:pPr>
              <w:numPr>
                <w:ilvl w:val="0"/>
                <w:numId w:val="73"/>
              </w:numPr>
              <w:spacing w:after="0" w:line="240" w:lineRule="auto"/>
              <w:ind w:left="0" w:right="-108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5" w:type="pct"/>
          </w:tcPr>
          <w:p w14:paraId="14CFDBB9" w14:textId="77777777" w:rsidR="00404B9D" w:rsidRPr="00D96142" w:rsidRDefault="00404B9D" w:rsidP="006E2D67">
            <w:pPr>
              <w:tabs>
                <w:tab w:val="left" w:pos="527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многоразового фиксатора после открытия/закрытия муфты, в том числе при эксплуатации скважины и ГРП</w:t>
            </w:r>
          </w:p>
        </w:tc>
        <w:tc>
          <w:tcPr>
            <w:tcW w:w="1944" w:type="pct"/>
          </w:tcPr>
          <w:p w14:paraId="052CF492" w14:textId="77777777" w:rsidR="00404B9D" w:rsidRPr="00D96142" w:rsidRDefault="00404B9D" w:rsidP="0008372B">
            <w:pPr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404B9D" w:rsidRPr="00D96142" w14:paraId="52D4A5E8" w14:textId="77777777" w:rsidTr="009948EA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91" w:type="pct"/>
          </w:tcPr>
          <w:p w14:paraId="626610A9" w14:textId="77777777" w:rsidR="00404B9D" w:rsidRPr="00D96142" w:rsidRDefault="00404B9D" w:rsidP="007E4E74">
            <w:pPr>
              <w:numPr>
                <w:ilvl w:val="0"/>
                <w:numId w:val="73"/>
              </w:numPr>
              <w:spacing w:after="0" w:line="240" w:lineRule="auto"/>
              <w:ind w:left="0" w:right="-108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5" w:type="pct"/>
          </w:tcPr>
          <w:p w14:paraId="009A1AC2" w14:textId="77777777" w:rsidR="00404B9D" w:rsidRPr="00D96142" w:rsidRDefault="00404B9D" w:rsidP="006E2D67">
            <w:pPr>
              <w:tabs>
                <w:tab w:val="left" w:pos="527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Направление открытия муфты специальным инструментом</w:t>
            </w:r>
          </w:p>
        </w:tc>
        <w:tc>
          <w:tcPr>
            <w:tcW w:w="1944" w:type="pct"/>
          </w:tcPr>
          <w:p w14:paraId="33014584" w14:textId="77777777" w:rsidR="00404B9D" w:rsidRPr="00D96142" w:rsidRDefault="00404B9D" w:rsidP="0008372B">
            <w:pPr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</w:rPr>
              <w:t>Движение вниз</w:t>
            </w:r>
          </w:p>
        </w:tc>
      </w:tr>
      <w:tr w:rsidR="00404B9D" w:rsidRPr="00D96142" w14:paraId="29D82224" w14:textId="77777777" w:rsidTr="009948EA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91" w:type="pct"/>
          </w:tcPr>
          <w:p w14:paraId="42ED892A" w14:textId="77777777" w:rsidR="00404B9D" w:rsidRPr="00D96142" w:rsidRDefault="00404B9D" w:rsidP="007E4E74">
            <w:pPr>
              <w:numPr>
                <w:ilvl w:val="0"/>
                <w:numId w:val="73"/>
              </w:numPr>
              <w:spacing w:after="0" w:line="240" w:lineRule="auto"/>
              <w:ind w:left="0" w:right="-108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5" w:type="pct"/>
          </w:tcPr>
          <w:p w14:paraId="2DB3E42E" w14:textId="77777777" w:rsidR="00404B9D" w:rsidRPr="00D96142" w:rsidRDefault="00404B9D" w:rsidP="006E2D67">
            <w:pPr>
              <w:tabs>
                <w:tab w:val="left" w:pos="527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Усилие открытия / закрытия окон муфты специальным инструментом, кгс</w:t>
            </w:r>
          </w:p>
        </w:tc>
        <w:tc>
          <w:tcPr>
            <w:tcW w:w="1944" w:type="pct"/>
          </w:tcPr>
          <w:p w14:paraId="69457CF8" w14:textId="77777777" w:rsidR="00404B9D" w:rsidRPr="00D96142" w:rsidRDefault="00404B9D" w:rsidP="0008372B">
            <w:pPr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300 ÷ 1000</w:t>
            </w:r>
          </w:p>
        </w:tc>
      </w:tr>
      <w:tr w:rsidR="00404B9D" w:rsidRPr="00D96142" w14:paraId="602EE88F" w14:textId="77777777" w:rsidTr="009948EA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91" w:type="pct"/>
          </w:tcPr>
          <w:p w14:paraId="63A29611" w14:textId="77777777" w:rsidR="00404B9D" w:rsidRPr="00D96142" w:rsidRDefault="00404B9D" w:rsidP="007E4E74">
            <w:pPr>
              <w:numPr>
                <w:ilvl w:val="0"/>
                <w:numId w:val="73"/>
              </w:numPr>
              <w:spacing w:after="0" w:line="240" w:lineRule="auto"/>
              <w:ind w:left="0" w:right="-108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5" w:type="pct"/>
          </w:tcPr>
          <w:p w14:paraId="6F6405F4" w14:textId="77777777" w:rsidR="00404B9D" w:rsidRPr="00D96142" w:rsidRDefault="00404B9D" w:rsidP="006E2D67">
            <w:pPr>
              <w:tabs>
                <w:tab w:val="left" w:pos="527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седла</w:t>
            </w:r>
          </w:p>
        </w:tc>
        <w:tc>
          <w:tcPr>
            <w:tcW w:w="1944" w:type="pct"/>
          </w:tcPr>
          <w:p w14:paraId="6B45648A" w14:textId="77777777" w:rsidR="00404B9D" w:rsidRPr="00D96142" w:rsidRDefault="00404B9D" w:rsidP="0008372B">
            <w:pPr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Легко разбуриваемый металл</w:t>
            </w:r>
          </w:p>
        </w:tc>
      </w:tr>
      <w:tr w:rsidR="00404B9D" w:rsidRPr="00D96142" w14:paraId="3190D12E" w14:textId="77777777" w:rsidTr="009948EA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91" w:type="pct"/>
          </w:tcPr>
          <w:p w14:paraId="029C9B7B" w14:textId="77777777" w:rsidR="00404B9D" w:rsidRPr="00D96142" w:rsidRDefault="00404B9D" w:rsidP="007E4E74">
            <w:pPr>
              <w:numPr>
                <w:ilvl w:val="0"/>
                <w:numId w:val="73"/>
              </w:numPr>
              <w:spacing w:after="0" w:line="240" w:lineRule="auto"/>
              <w:ind w:left="0" w:right="-108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5" w:type="pct"/>
          </w:tcPr>
          <w:p w14:paraId="4D0575E1" w14:textId="77777777" w:rsidR="00404B9D" w:rsidRPr="00D96142" w:rsidRDefault="00404B9D" w:rsidP="006E2D67">
            <w:pPr>
              <w:tabs>
                <w:tab w:val="left" w:pos="527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Проходной диаметр седла</w:t>
            </w:r>
          </w:p>
        </w:tc>
        <w:tc>
          <w:tcPr>
            <w:tcW w:w="1944" w:type="pct"/>
          </w:tcPr>
          <w:p w14:paraId="65881B6B" w14:textId="77777777" w:rsidR="00404B9D" w:rsidRPr="00D96142" w:rsidRDefault="00404B9D" w:rsidP="0008372B">
            <w:pPr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Должен обеспечивать доступ ГНКТ в область гидравлической муфты для вымыва проппанта</w:t>
            </w:r>
          </w:p>
        </w:tc>
      </w:tr>
      <w:tr w:rsidR="00404B9D" w:rsidRPr="00D96142" w14:paraId="5096F543" w14:textId="77777777" w:rsidTr="009948EA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91" w:type="pct"/>
          </w:tcPr>
          <w:p w14:paraId="1BB5AE7A" w14:textId="77777777" w:rsidR="00404B9D" w:rsidRPr="00D96142" w:rsidRDefault="00404B9D" w:rsidP="007E4E74">
            <w:pPr>
              <w:numPr>
                <w:ilvl w:val="0"/>
                <w:numId w:val="73"/>
              </w:numPr>
              <w:spacing w:after="0" w:line="240" w:lineRule="auto"/>
              <w:ind w:left="0" w:right="-108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5" w:type="pct"/>
          </w:tcPr>
          <w:p w14:paraId="23F32CDA" w14:textId="77777777" w:rsidR="00404B9D" w:rsidRPr="00D96142" w:rsidRDefault="00404B9D" w:rsidP="006E2D67">
            <w:pPr>
              <w:tabs>
                <w:tab w:val="left" w:pos="527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Минимальная разница между внутренним диаметром седла муфты ГРП и диаметром шара, проходящего через седло и предназначенного для активации нижеустановленной муфты ГРП, мм</w:t>
            </w:r>
          </w:p>
        </w:tc>
        <w:tc>
          <w:tcPr>
            <w:tcW w:w="1944" w:type="pct"/>
          </w:tcPr>
          <w:p w14:paraId="430C7951" w14:textId="7DA25C61" w:rsidR="00404B9D" w:rsidRPr="00D96142" w:rsidRDefault="00404B9D" w:rsidP="0008372B">
            <w:pPr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  <w:r w:rsidR="00D37967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307A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404B9D" w:rsidRPr="00D96142" w14:paraId="7AAB1AF8" w14:textId="77777777" w:rsidTr="009948EA">
        <w:trPr>
          <w:trHeight w:val="340"/>
        </w:trPr>
        <w:tc>
          <w:tcPr>
            <w:tcW w:w="291" w:type="pct"/>
          </w:tcPr>
          <w:p w14:paraId="4A4BE734" w14:textId="77777777" w:rsidR="00404B9D" w:rsidRPr="00D96142" w:rsidRDefault="00404B9D" w:rsidP="007E4E74">
            <w:pPr>
              <w:numPr>
                <w:ilvl w:val="0"/>
                <w:numId w:val="73"/>
              </w:numPr>
              <w:spacing w:after="0" w:line="240" w:lineRule="auto"/>
              <w:ind w:left="0" w:right="-108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5" w:type="pct"/>
          </w:tcPr>
          <w:p w14:paraId="5CF183E4" w14:textId="77777777" w:rsidR="00404B9D" w:rsidRPr="00D96142" w:rsidRDefault="00404B9D" w:rsidP="006E2D67">
            <w:pPr>
              <w:tabs>
                <w:tab w:val="left" w:pos="527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седла, исключающая проворот при разбуривании</w:t>
            </w:r>
          </w:p>
        </w:tc>
        <w:tc>
          <w:tcPr>
            <w:tcW w:w="1944" w:type="pct"/>
          </w:tcPr>
          <w:p w14:paraId="385D9F0A" w14:textId="77777777" w:rsidR="00404B9D" w:rsidRPr="00D96142" w:rsidRDefault="00404B9D" w:rsidP="0008372B">
            <w:pPr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404B9D" w:rsidRPr="00D96142" w14:paraId="1A173D09" w14:textId="77777777" w:rsidTr="009948EA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291" w:type="pct"/>
          </w:tcPr>
          <w:p w14:paraId="1136A238" w14:textId="77777777" w:rsidR="00404B9D" w:rsidRPr="00D96142" w:rsidRDefault="00404B9D" w:rsidP="007E4E74">
            <w:pPr>
              <w:numPr>
                <w:ilvl w:val="0"/>
                <w:numId w:val="73"/>
              </w:numPr>
              <w:spacing w:after="0" w:line="240" w:lineRule="auto"/>
              <w:ind w:left="0" w:right="-108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5" w:type="pct"/>
          </w:tcPr>
          <w:p w14:paraId="77F9F736" w14:textId="77777777" w:rsidR="00404B9D" w:rsidRPr="00D96142" w:rsidRDefault="00404B9D" w:rsidP="006E2D67">
            <w:pPr>
              <w:tabs>
                <w:tab w:val="left" w:pos="527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Время разбуривания седла муфты, не более, час</w:t>
            </w:r>
          </w:p>
        </w:tc>
        <w:tc>
          <w:tcPr>
            <w:tcW w:w="1944" w:type="pct"/>
          </w:tcPr>
          <w:p w14:paraId="4B8DCDA6" w14:textId="77777777" w:rsidR="00404B9D" w:rsidRPr="00D96142" w:rsidRDefault="00404B9D" w:rsidP="0008372B">
            <w:pPr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404B9D" w:rsidRPr="00D96142" w14:paraId="1CE7FF9D" w14:textId="77777777" w:rsidTr="009948EA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291" w:type="pct"/>
          </w:tcPr>
          <w:p w14:paraId="088D530C" w14:textId="77777777" w:rsidR="00404B9D" w:rsidRPr="00D96142" w:rsidRDefault="00404B9D" w:rsidP="007E4E74">
            <w:pPr>
              <w:numPr>
                <w:ilvl w:val="0"/>
                <w:numId w:val="73"/>
              </w:numPr>
              <w:spacing w:after="0" w:line="240" w:lineRule="auto"/>
              <w:ind w:left="0" w:right="-108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5" w:type="pct"/>
          </w:tcPr>
          <w:p w14:paraId="30B79F7E" w14:textId="77777777" w:rsidR="00404B9D" w:rsidRPr="00D96142" w:rsidRDefault="00404B9D" w:rsidP="006E2D67">
            <w:pPr>
              <w:tabs>
                <w:tab w:val="left" w:pos="527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Диаметр обсадной трубы для</w:t>
            </w:r>
            <w:r w:rsidRPr="00D96142" w:rsidDel="00B15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муфты ГРП, мм</w:t>
            </w:r>
          </w:p>
        </w:tc>
        <w:tc>
          <w:tcPr>
            <w:tcW w:w="1944" w:type="pct"/>
          </w:tcPr>
          <w:p w14:paraId="0F6E7E17" w14:textId="77777777" w:rsidR="00404B9D" w:rsidRPr="00D96142" w:rsidRDefault="00404B9D" w:rsidP="0008372B">
            <w:pPr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139,7</w:t>
            </w:r>
          </w:p>
        </w:tc>
      </w:tr>
      <w:tr w:rsidR="00404B9D" w:rsidRPr="00D96142" w14:paraId="3C8CA402" w14:textId="77777777" w:rsidTr="009948EA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291" w:type="pct"/>
          </w:tcPr>
          <w:p w14:paraId="0B45F9EA" w14:textId="77777777" w:rsidR="00404B9D" w:rsidRPr="00D96142" w:rsidRDefault="00404B9D" w:rsidP="007E4E74">
            <w:pPr>
              <w:numPr>
                <w:ilvl w:val="0"/>
                <w:numId w:val="73"/>
              </w:numPr>
              <w:spacing w:after="0" w:line="240" w:lineRule="auto"/>
              <w:ind w:left="0" w:right="-108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5" w:type="pct"/>
          </w:tcPr>
          <w:p w14:paraId="16912B40" w14:textId="77777777" w:rsidR="00404B9D" w:rsidRPr="00D96142" w:rsidRDefault="00404B9D" w:rsidP="006E2D67">
            <w:pPr>
              <w:tabs>
                <w:tab w:val="left" w:pos="527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 муфты, не более, мм</w:t>
            </w:r>
          </w:p>
        </w:tc>
        <w:tc>
          <w:tcPr>
            <w:tcW w:w="1944" w:type="pct"/>
          </w:tcPr>
          <w:p w14:paraId="5A34F44A" w14:textId="77777777" w:rsidR="00404B9D" w:rsidRPr="00D96142" w:rsidRDefault="00404B9D" w:rsidP="0008372B">
            <w:pPr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</w:tr>
      <w:tr w:rsidR="00404B9D" w:rsidRPr="00D96142" w14:paraId="32BEA7E1" w14:textId="77777777" w:rsidTr="009948EA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291" w:type="pct"/>
          </w:tcPr>
          <w:p w14:paraId="7A7CB47E" w14:textId="77777777" w:rsidR="00404B9D" w:rsidRPr="00D96142" w:rsidRDefault="00404B9D" w:rsidP="007E4E74">
            <w:pPr>
              <w:numPr>
                <w:ilvl w:val="0"/>
                <w:numId w:val="73"/>
              </w:numPr>
              <w:spacing w:after="0" w:line="240" w:lineRule="auto"/>
              <w:ind w:left="0" w:right="-108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5" w:type="pct"/>
          </w:tcPr>
          <w:p w14:paraId="1D2548D3" w14:textId="77777777" w:rsidR="00404B9D" w:rsidRPr="00D96142" w:rsidRDefault="00404B9D" w:rsidP="006E2D67">
            <w:pPr>
              <w:tabs>
                <w:tab w:val="left" w:pos="527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Внутренний диаметр муфты после разбуривания, не менее, мм</w:t>
            </w:r>
          </w:p>
        </w:tc>
        <w:tc>
          <w:tcPr>
            <w:tcW w:w="1944" w:type="pct"/>
          </w:tcPr>
          <w:p w14:paraId="3A6794A7" w14:textId="77777777" w:rsidR="00404B9D" w:rsidRPr="00D96142" w:rsidRDefault="00404B9D" w:rsidP="0008372B">
            <w:pPr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121,3</w:t>
            </w:r>
          </w:p>
        </w:tc>
      </w:tr>
      <w:tr w:rsidR="00404B9D" w:rsidRPr="00D96142" w14:paraId="6DAEC66F" w14:textId="77777777" w:rsidTr="009948EA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291" w:type="pct"/>
          </w:tcPr>
          <w:p w14:paraId="573B3B14" w14:textId="77777777" w:rsidR="00404B9D" w:rsidRPr="00D96142" w:rsidRDefault="00404B9D" w:rsidP="007E4E74">
            <w:pPr>
              <w:numPr>
                <w:ilvl w:val="0"/>
                <w:numId w:val="73"/>
              </w:numPr>
              <w:spacing w:after="0" w:line="240" w:lineRule="auto"/>
              <w:ind w:left="0" w:right="-108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5" w:type="pct"/>
          </w:tcPr>
          <w:p w14:paraId="16564E07" w14:textId="77777777" w:rsidR="00404B9D" w:rsidRPr="00D96142" w:rsidRDefault="00404B9D" w:rsidP="006E2D67">
            <w:pPr>
              <w:tabs>
                <w:tab w:val="left" w:pos="539"/>
                <w:tab w:val="left" w:pos="527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 муфты, не более, мм</w:t>
            </w:r>
          </w:p>
        </w:tc>
        <w:tc>
          <w:tcPr>
            <w:tcW w:w="1944" w:type="pct"/>
          </w:tcPr>
          <w:p w14:paraId="07FC1B44" w14:textId="77777777" w:rsidR="00404B9D" w:rsidRPr="00D96142" w:rsidRDefault="00404B9D" w:rsidP="0008372B">
            <w:pPr>
              <w:tabs>
                <w:tab w:val="left" w:pos="539"/>
              </w:tabs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1750</w:t>
            </w:r>
          </w:p>
        </w:tc>
      </w:tr>
    </w:tbl>
    <w:p w14:paraId="64FF7C25" w14:textId="77777777" w:rsidR="00404B9D" w:rsidRPr="00D96142" w:rsidRDefault="00136146" w:rsidP="00E17DC2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</w:rPr>
      </w:pPr>
      <w:bookmarkStart w:id="780" w:name="_Toc509322533"/>
      <w:bookmarkStart w:id="781" w:name="_Toc509422603"/>
      <w:bookmarkStart w:id="782" w:name="_Toc22127807"/>
      <w:bookmarkStart w:id="783" w:name="_Toc74041102"/>
      <w:bookmarkStart w:id="784" w:name="_Toc80197736"/>
      <w:bookmarkStart w:id="785" w:name="_Toc82593257"/>
      <w:bookmarkStart w:id="786" w:name="_Toc82593462"/>
      <w:bookmarkStart w:id="787" w:name="_Toc89859096"/>
      <w:bookmarkStart w:id="788" w:name="_Toc89864622"/>
      <w:bookmarkStart w:id="789" w:name="_Toc496882989"/>
      <w:bookmarkStart w:id="790" w:name="_Toc507755194"/>
      <w:r w:rsidRPr="00D96142">
        <w:rPr>
          <w:rFonts w:ascii="Arial" w:hAnsi="Arial" w:cs="Arial"/>
          <w:b/>
          <w:i/>
          <w:sz w:val="20"/>
        </w:rPr>
        <w:t>МУФТА ГРП ГИДРАВЛИЧЕСКАЯ</w:t>
      </w:r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14:paraId="384A7FF8" w14:textId="77777777" w:rsidR="00404B9D" w:rsidRPr="00D96142" w:rsidRDefault="00404B9D" w:rsidP="00DF2D8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обеспечения гидродинамической связи хвосто</w:t>
      </w:r>
      <w:r w:rsidR="006F17A2" w:rsidRPr="00D96142">
        <w:rPr>
          <w:rFonts w:ascii="Times New Roman" w:eastAsia="Calibri" w:hAnsi="Times New Roman" w:cs="Times New Roman"/>
          <w:sz w:val="24"/>
          <w:szCs w:val="24"/>
        </w:rPr>
        <w:t>вик-продуктивный пласт при ГРП.</w:t>
      </w:r>
    </w:p>
    <w:p w14:paraId="1D1C0F7C" w14:textId="77777777" w:rsidR="00404B9D" w:rsidRPr="00D96142" w:rsidRDefault="00404B9D" w:rsidP="00DF2D8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 компоновку хвостовика в интервале проведения первой стадии ГРП, между муфтой активационной и пакером.</w:t>
      </w:r>
    </w:p>
    <w:p w14:paraId="588AB8F9" w14:textId="77777777" w:rsidR="00404B9D" w:rsidRPr="00D96142" w:rsidRDefault="00404B9D" w:rsidP="00DF2D8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Муфта ГРП является многоразовой и должна иметь покрытия поверхностей корпуса и подвижного цилиндра, обеспечивающего многоразовое открытие/закрытие в течение гарантийного срока и в соответствии с добываемым скважинным фл</w:t>
      </w:r>
      <w:r w:rsidR="00D73BBF" w:rsidRPr="00D96142">
        <w:rPr>
          <w:rFonts w:ascii="Times New Roman" w:eastAsia="Calibri" w:hAnsi="Times New Roman" w:cs="Times New Roman"/>
          <w:sz w:val="24"/>
          <w:szCs w:val="24"/>
        </w:rPr>
        <w:t>юидом. Гарантийный срок 3 года.</w:t>
      </w:r>
    </w:p>
    <w:p w14:paraId="5CE719BF" w14:textId="77777777" w:rsidR="00D73BBF" w:rsidRPr="00D96142" w:rsidRDefault="00D73BBF" w:rsidP="0024438D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34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Style w:val="3b"/>
        <w:tblW w:w="4945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7"/>
        <w:gridCol w:w="5388"/>
        <w:gridCol w:w="3791"/>
      </w:tblGrid>
      <w:tr w:rsidR="00404B9D" w:rsidRPr="00D96142" w14:paraId="1501153E" w14:textId="77777777" w:rsidTr="00300EC9">
        <w:trPr>
          <w:trHeight w:val="227"/>
          <w:tblHeader/>
        </w:trPr>
        <w:tc>
          <w:tcPr>
            <w:tcW w:w="291" w:type="pct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8D3A6CE" w14:textId="77777777" w:rsidR="00404B9D" w:rsidRPr="00D96142" w:rsidRDefault="00DF2D8E" w:rsidP="00D73BBF">
            <w:pPr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№ П/П</w:t>
            </w:r>
          </w:p>
        </w:tc>
        <w:tc>
          <w:tcPr>
            <w:tcW w:w="2763" w:type="pct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AB2EE52" w14:textId="77777777" w:rsidR="00404B9D" w:rsidRPr="00D96142" w:rsidRDefault="00DF2D8E" w:rsidP="00D73BBF">
            <w:pPr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ПАРАМЕТРЫ</w:t>
            </w:r>
          </w:p>
        </w:tc>
        <w:tc>
          <w:tcPr>
            <w:tcW w:w="1945" w:type="pct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D6DB68E" w14:textId="77777777" w:rsidR="00404B9D" w:rsidRPr="00D96142" w:rsidRDefault="00DF2D8E" w:rsidP="00D73BBF">
            <w:pPr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ЗНАЧЕНИЕ (ОПИСАНИЕ, ВЕЛИЧИНА)</w:t>
            </w:r>
          </w:p>
        </w:tc>
      </w:tr>
      <w:tr w:rsidR="00404B9D" w:rsidRPr="00D96142" w14:paraId="0F444CF2" w14:textId="77777777" w:rsidTr="0024438D">
        <w:trPr>
          <w:trHeight w:val="276"/>
        </w:trPr>
        <w:tc>
          <w:tcPr>
            <w:tcW w:w="291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6598B314" w14:textId="77777777" w:rsidR="00404B9D" w:rsidRPr="00D96142" w:rsidRDefault="00404B9D" w:rsidP="00404B9D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2763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2E1AF204" w14:textId="77777777" w:rsidR="00404B9D" w:rsidRPr="00D96142" w:rsidRDefault="00404B9D" w:rsidP="00404B9D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45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5AC33E92" w14:textId="77777777" w:rsidR="00404B9D" w:rsidRPr="00D96142" w:rsidRDefault="00404B9D" w:rsidP="00404B9D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404B9D" w:rsidRPr="00D96142" w14:paraId="5CEF3FCC" w14:textId="77777777" w:rsidTr="009948EA">
        <w:trPr>
          <w:trHeight w:val="254"/>
        </w:trPr>
        <w:tc>
          <w:tcPr>
            <w:tcW w:w="291" w:type="pct"/>
            <w:tcBorders>
              <w:top w:val="single" w:sz="12" w:space="0" w:color="auto"/>
            </w:tcBorders>
          </w:tcPr>
          <w:p w14:paraId="4A489497" w14:textId="77777777" w:rsidR="00404B9D" w:rsidRPr="00D96142" w:rsidRDefault="00404B9D" w:rsidP="00946A46">
            <w:pPr>
              <w:numPr>
                <w:ilvl w:val="0"/>
                <w:numId w:val="60"/>
              </w:numPr>
              <w:ind w:left="318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763" w:type="pct"/>
            <w:tcBorders>
              <w:top w:val="single" w:sz="12" w:space="0" w:color="auto"/>
            </w:tcBorders>
          </w:tcPr>
          <w:p w14:paraId="5D7932EE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Возможность многоразового открытия/закрытия</w:t>
            </w:r>
          </w:p>
        </w:tc>
        <w:tc>
          <w:tcPr>
            <w:tcW w:w="1945" w:type="pct"/>
            <w:tcBorders>
              <w:top w:val="single" w:sz="12" w:space="0" w:color="auto"/>
            </w:tcBorders>
          </w:tcPr>
          <w:p w14:paraId="0DA3B8A5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Да</w:t>
            </w:r>
          </w:p>
        </w:tc>
      </w:tr>
      <w:tr w:rsidR="00404B9D" w:rsidRPr="00D96142" w14:paraId="3E5AEF61" w14:textId="77777777" w:rsidTr="009948EA">
        <w:trPr>
          <w:trHeight w:val="254"/>
        </w:trPr>
        <w:tc>
          <w:tcPr>
            <w:tcW w:w="291" w:type="pct"/>
          </w:tcPr>
          <w:p w14:paraId="616F553E" w14:textId="77777777" w:rsidR="00404B9D" w:rsidRPr="00D96142" w:rsidRDefault="00404B9D" w:rsidP="00946A46">
            <w:pPr>
              <w:numPr>
                <w:ilvl w:val="0"/>
                <w:numId w:val="60"/>
              </w:numPr>
              <w:ind w:left="318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763" w:type="pct"/>
          </w:tcPr>
          <w:p w14:paraId="07260717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Способ первоначального открытия</w:t>
            </w:r>
          </w:p>
        </w:tc>
        <w:tc>
          <w:tcPr>
            <w:tcW w:w="1945" w:type="pct"/>
          </w:tcPr>
          <w:p w14:paraId="58EAAF7B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Созданием избыточного давления внутри хвостовика</w:t>
            </w:r>
          </w:p>
        </w:tc>
      </w:tr>
      <w:tr w:rsidR="00404B9D" w:rsidRPr="00D96142" w14:paraId="371361F5" w14:textId="77777777" w:rsidTr="009948EA">
        <w:trPr>
          <w:trHeight w:val="254"/>
        </w:trPr>
        <w:tc>
          <w:tcPr>
            <w:tcW w:w="291" w:type="pct"/>
          </w:tcPr>
          <w:p w14:paraId="419E3315" w14:textId="77777777" w:rsidR="00404B9D" w:rsidRPr="00D96142" w:rsidRDefault="00404B9D" w:rsidP="00946A46">
            <w:pPr>
              <w:numPr>
                <w:ilvl w:val="0"/>
                <w:numId w:val="60"/>
              </w:numPr>
              <w:ind w:left="318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763" w:type="pct"/>
          </w:tcPr>
          <w:p w14:paraId="6D1A741C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Способ повторного открытия / закрытия</w:t>
            </w:r>
          </w:p>
        </w:tc>
        <w:tc>
          <w:tcPr>
            <w:tcW w:w="1945" w:type="pct"/>
          </w:tcPr>
          <w:p w14:paraId="2AE53AF4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Инструментом, спускаемым на ГНКТ или скважинном тракторе</w:t>
            </w:r>
          </w:p>
        </w:tc>
      </w:tr>
      <w:tr w:rsidR="00404B9D" w:rsidRPr="00D96142" w14:paraId="18CB7B5D" w14:textId="77777777" w:rsidTr="009948EA">
        <w:trPr>
          <w:trHeight w:val="300"/>
        </w:trPr>
        <w:tc>
          <w:tcPr>
            <w:tcW w:w="291" w:type="pct"/>
          </w:tcPr>
          <w:p w14:paraId="7DA1BA22" w14:textId="77777777" w:rsidR="00404B9D" w:rsidRPr="00D96142" w:rsidRDefault="00404B9D" w:rsidP="00946A46">
            <w:pPr>
              <w:numPr>
                <w:ilvl w:val="0"/>
                <w:numId w:val="60"/>
              </w:numPr>
              <w:ind w:left="318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763" w:type="pct"/>
          </w:tcPr>
          <w:p w14:paraId="406EAB27" w14:textId="77777777" w:rsidR="00404B9D" w:rsidRPr="00D96142" w:rsidRDefault="00404B9D" w:rsidP="007E4E74">
            <w:pPr>
              <w:jc w:val="both"/>
              <w:rPr>
                <w:rFonts w:eastAsia="Calibri"/>
                <w:color w:val="000000"/>
                <w:sz w:val="24"/>
              </w:rPr>
            </w:pPr>
            <w:r w:rsidRPr="00D96142">
              <w:rPr>
                <w:sz w:val="24"/>
                <w:szCs w:val="24"/>
              </w:rPr>
              <w:t>Открытая площадь сечения технологических отверстий, не менее, мм</w:t>
            </w:r>
            <w:r w:rsidRPr="000603A8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5" w:type="pct"/>
          </w:tcPr>
          <w:p w14:paraId="70A8DA4C" w14:textId="77777777" w:rsidR="00404B9D" w:rsidRPr="00D96142" w:rsidRDefault="00404B9D" w:rsidP="007E4E74">
            <w:pPr>
              <w:jc w:val="both"/>
              <w:rPr>
                <w:rFonts w:eastAsia="Calibri"/>
                <w:color w:val="000000"/>
                <w:sz w:val="24"/>
                <w:szCs w:val="28"/>
              </w:rPr>
            </w:pPr>
            <w:r w:rsidRPr="00D96142">
              <w:rPr>
                <w:sz w:val="24"/>
                <w:szCs w:val="24"/>
              </w:rPr>
              <w:t>11 550</w:t>
            </w:r>
          </w:p>
        </w:tc>
      </w:tr>
      <w:tr w:rsidR="00404B9D" w:rsidRPr="00D96142" w14:paraId="4C9FF4A9" w14:textId="77777777" w:rsidTr="009948EA">
        <w:trPr>
          <w:trHeight w:val="300"/>
        </w:trPr>
        <w:tc>
          <w:tcPr>
            <w:tcW w:w="291" w:type="pct"/>
          </w:tcPr>
          <w:p w14:paraId="51486C09" w14:textId="77777777" w:rsidR="00404B9D" w:rsidRPr="00D96142" w:rsidRDefault="00404B9D" w:rsidP="00946A46">
            <w:pPr>
              <w:numPr>
                <w:ilvl w:val="0"/>
                <w:numId w:val="60"/>
              </w:numPr>
              <w:ind w:left="318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763" w:type="pct"/>
          </w:tcPr>
          <w:p w14:paraId="62657986" w14:textId="77777777" w:rsidR="00404B9D" w:rsidRPr="00D96142" w:rsidRDefault="00404B9D" w:rsidP="007E4E74">
            <w:pPr>
              <w:jc w:val="both"/>
              <w:rPr>
                <w:sz w:val="24"/>
                <w:szCs w:val="24"/>
              </w:rPr>
            </w:pPr>
            <w:r w:rsidRPr="00D96142">
              <w:rPr>
                <w:sz w:val="24"/>
                <w:szCs w:val="24"/>
              </w:rPr>
              <w:t>Эквивалентный диаметр одного технологического отверстия, не менее, мм</w:t>
            </w:r>
          </w:p>
        </w:tc>
        <w:tc>
          <w:tcPr>
            <w:tcW w:w="1945" w:type="pct"/>
          </w:tcPr>
          <w:p w14:paraId="69F3E4DD" w14:textId="77777777" w:rsidR="00404B9D" w:rsidRPr="00D96142" w:rsidRDefault="00404B9D" w:rsidP="007E4E74">
            <w:pPr>
              <w:jc w:val="both"/>
              <w:rPr>
                <w:sz w:val="24"/>
                <w:szCs w:val="24"/>
              </w:rPr>
            </w:pPr>
            <w:r w:rsidRPr="00D96142">
              <w:rPr>
                <w:sz w:val="24"/>
                <w:szCs w:val="24"/>
              </w:rPr>
              <w:t>20</w:t>
            </w:r>
          </w:p>
        </w:tc>
      </w:tr>
      <w:tr w:rsidR="00404B9D" w:rsidRPr="00D96142" w14:paraId="0FD1F787" w14:textId="77777777" w:rsidTr="009948EA">
        <w:trPr>
          <w:trHeight w:val="300"/>
        </w:trPr>
        <w:tc>
          <w:tcPr>
            <w:tcW w:w="291" w:type="pct"/>
          </w:tcPr>
          <w:p w14:paraId="2F79D355" w14:textId="77777777" w:rsidR="00404B9D" w:rsidRPr="00D96142" w:rsidRDefault="00404B9D" w:rsidP="00946A46">
            <w:pPr>
              <w:numPr>
                <w:ilvl w:val="0"/>
                <w:numId w:val="60"/>
              </w:numPr>
              <w:ind w:left="318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763" w:type="pct"/>
          </w:tcPr>
          <w:p w14:paraId="6FAD38D8" w14:textId="77777777" w:rsidR="00404B9D" w:rsidRPr="00D96142" w:rsidRDefault="00404B9D" w:rsidP="007E4E74">
            <w:pPr>
              <w:jc w:val="both"/>
              <w:rPr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Давление открытия муфты, МПа</w:t>
            </w:r>
          </w:p>
        </w:tc>
        <w:tc>
          <w:tcPr>
            <w:tcW w:w="1945" w:type="pct"/>
          </w:tcPr>
          <w:p w14:paraId="636AB5EC" w14:textId="16EF07A6" w:rsidR="00404B9D" w:rsidRPr="00D96142" w:rsidRDefault="00404B9D" w:rsidP="007E4E74">
            <w:pPr>
              <w:jc w:val="both"/>
              <w:rPr>
                <w:sz w:val="24"/>
                <w:szCs w:val="24"/>
              </w:rPr>
            </w:pPr>
            <w:r w:rsidRPr="00D96142">
              <w:rPr>
                <w:sz w:val="24"/>
                <w:szCs w:val="24"/>
              </w:rPr>
              <w:t>Конструкция муфты должна позволять настраивать (в заводских условиях) давление открытия в диапазоне от 30 до 35</w:t>
            </w:r>
            <w:r w:rsidR="00D37967" w:rsidRPr="00D96142">
              <w:rPr>
                <w:sz w:val="24"/>
                <w:szCs w:val="24"/>
              </w:rPr>
              <w:t xml:space="preserve"> </w:t>
            </w:r>
            <w:r w:rsidR="00D96142" w:rsidRPr="00D96142">
              <w:rPr>
                <w:rFonts w:eastAsia="Calibri"/>
                <w:b/>
                <w:lang w:eastAsia="en-US"/>
              </w:rPr>
              <w:t>(</w:t>
            </w:r>
            <w:r w:rsidR="00D96142" w:rsidRPr="000603A8">
              <w:rPr>
                <w:rFonts w:eastAsia="Calibri"/>
                <w:b/>
                <w:sz w:val="24"/>
              </w:rPr>
              <w:t>изменяемое поле</w:t>
            </w:r>
            <w:r w:rsidR="00D96142" w:rsidRPr="00D96142">
              <w:rPr>
                <w:rFonts w:eastAsia="Calibri"/>
                <w:b/>
                <w:lang w:eastAsia="en-US"/>
              </w:rPr>
              <w:t>)</w:t>
            </w:r>
          </w:p>
        </w:tc>
      </w:tr>
      <w:tr w:rsidR="00404B9D" w:rsidRPr="00D96142" w14:paraId="4CD79C8B" w14:textId="77777777" w:rsidTr="009948EA">
        <w:trPr>
          <w:trHeight w:val="300"/>
        </w:trPr>
        <w:tc>
          <w:tcPr>
            <w:tcW w:w="291" w:type="pct"/>
          </w:tcPr>
          <w:p w14:paraId="0511B2E3" w14:textId="77777777" w:rsidR="00404B9D" w:rsidRPr="00D96142" w:rsidRDefault="00404B9D" w:rsidP="00946A46">
            <w:pPr>
              <w:numPr>
                <w:ilvl w:val="0"/>
                <w:numId w:val="60"/>
              </w:numPr>
              <w:ind w:left="318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763" w:type="pct"/>
          </w:tcPr>
          <w:p w14:paraId="130874D3" w14:textId="0CD2E2AB" w:rsidR="00404B9D" w:rsidRPr="00D96142" w:rsidRDefault="00404B9D" w:rsidP="007E4E74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Открытие технологических отверстий при испытании</w:t>
            </w:r>
            <w:r w:rsidRPr="00D96142">
              <w:rPr>
                <w:rFonts w:eastAsia="Calibri"/>
                <w:sz w:val="24"/>
              </w:rPr>
              <w:t xml:space="preserve"> </w:t>
            </w:r>
            <w:r w:rsidRPr="00D96142">
              <w:rPr>
                <w:rFonts w:eastAsia="Calibri"/>
                <w:sz w:val="24"/>
                <w:szCs w:val="24"/>
              </w:rPr>
              <w:t>на давлении 35</w:t>
            </w:r>
            <w:r w:rsidR="004F4338">
              <w:rPr>
                <w:rFonts w:eastAsia="Calibri"/>
                <w:sz w:val="24"/>
                <w:szCs w:val="24"/>
              </w:rPr>
              <w:t> </w:t>
            </w:r>
            <w:r w:rsidRPr="00D96142">
              <w:rPr>
                <w:rFonts w:eastAsia="Calibri"/>
                <w:sz w:val="24"/>
                <w:szCs w:val="24"/>
              </w:rPr>
              <w:t>МПа с температурой пласта, %</w:t>
            </w:r>
          </w:p>
        </w:tc>
        <w:tc>
          <w:tcPr>
            <w:tcW w:w="1945" w:type="pct"/>
          </w:tcPr>
          <w:p w14:paraId="46768BA2" w14:textId="77777777" w:rsidR="00404B9D" w:rsidRPr="00D96142" w:rsidRDefault="00404B9D" w:rsidP="007E4E74">
            <w:pPr>
              <w:jc w:val="both"/>
              <w:rPr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404B9D" w:rsidRPr="00D96142" w14:paraId="6DDA8FB4" w14:textId="77777777" w:rsidTr="009948EA">
        <w:trPr>
          <w:trHeight w:val="300"/>
        </w:trPr>
        <w:tc>
          <w:tcPr>
            <w:tcW w:w="291" w:type="pct"/>
          </w:tcPr>
          <w:p w14:paraId="069D6068" w14:textId="77777777" w:rsidR="00404B9D" w:rsidRPr="00D96142" w:rsidRDefault="00404B9D" w:rsidP="00946A46">
            <w:pPr>
              <w:numPr>
                <w:ilvl w:val="0"/>
                <w:numId w:val="60"/>
              </w:numPr>
              <w:ind w:left="318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763" w:type="pct"/>
          </w:tcPr>
          <w:p w14:paraId="5E883C70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Наличие многоразового фиксатора после открытия/закрытия муфты, в том числе при эксплуатации скважины и ГРП</w:t>
            </w:r>
          </w:p>
        </w:tc>
        <w:tc>
          <w:tcPr>
            <w:tcW w:w="1945" w:type="pct"/>
          </w:tcPr>
          <w:p w14:paraId="2B83798B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sz w:val="24"/>
                <w:szCs w:val="24"/>
              </w:rPr>
              <w:t>Да</w:t>
            </w:r>
          </w:p>
        </w:tc>
      </w:tr>
      <w:tr w:rsidR="00404B9D" w:rsidRPr="00D96142" w14:paraId="24B1B71B" w14:textId="77777777" w:rsidTr="009948EA">
        <w:trPr>
          <w:trHeight w:val="300"/>
        </w:trPr>
        <w:tc>
          <w:tcPr>
            <w:tcW w:w="291" w:type="pct"/>
          </w:tcPr>
          <w:p w14:paraId="74C7CDCB" w14:textId="77777777" w:rsidR="00404B9D" w:rsidRPr="00D96142" w:rsidRDefault="00404B9D" w:rsidP="00946A46">
            <w:pPr>
              <w:numPr>
                <w:ilvl w:val="0"/>
                <w:numId w:val="60"/>
              </w:numPr>
              <w:ind w:left="318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763" w:type="pct"/>
          </w:tcPr>
          <w:p w14:paraId="302EEA0B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</w:rPr>
              <w:t>Направление открытия муфты сдвижным инструментом</w:t>
            </w:r>
          </w:p>
        </w:tc>
        <w:tc>
          <w:tcPr>
            <w:tcW w:w="1945" w:type="pct"/>
          </w:tcPr>
          <w:p w14:paraId="12D5873C" w14:textId="77777777" w:rsidR="00404B9D" w:rsidRPr="00D96142" w:rsidRDefault="00404B9D" w:rsidP="007E4E74">
            <w:pPr>
              <w:jc w:val="both"/>
              <w:rPr>
                <w:sz w:val="24"/>
                <w:szCs w:val="24"/>
              </w:rPr>
            </w:pPr>
            <w:r w:rsidRPr="00D96142">
              <w:rPr>
                <w:sz w:val="24"/>
                <w:szCs w:val="28"/>
              </w:rPr>
              <w:t>Движением вниз</w:t>
            </w:r>
          </w:p>
        </w:tc>
      </w:tr>
      <w:tr w:rsidR="00404B9D" w:rsidRPr="00D96142" w14:paraId="0A952177" w14:textId="77777777" w:rsidTr="009948EA">
        <w:trPr>
          <w:trHeight w:val="300"/>
        </w:trPr>
        <w:tc>
          <w:tcPr>
            <w:tcW w:w="291" w:type="pct"/>
          </w:tcPr>
          <w:p w14:paraId="50CA4406" w14:textId="77777777" w:rsidR="00404B9D" w:rsidRPr="00D96142" w:rsidRDefault="00404B9D" w:rsidP="00946A46">
            <w:pPr>
              <w:numPr>
                <w:ilvl w:val="0"/>
                <w:numId w:val="60"/>
              </w:numPr>
              <w:ind w:left="318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763" w:type="pct"/>
          </w:tcPr>
          <w:p w14:paraId="7AA08360" w14:textId="121D0342" w:rsidR="00404B9D" w:rsidRPr="00D96142" w:rsidRDefault="00404B9D" w:rsidP="007E4E74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</w:rPr>
              <w:t>Усилие открытия / закрытия окон муфты специальным инструментом, кгс</w:t>
            </w:r>
          </w:p>
        </w:tc>
        <w:tc>
          <w:tcPr>
            <w:tcW w:w="1945" w:type="pct"/>
          </w:tcPr>
          <w:p w14:paraId="7ADCFAF9" w14:textId="77777777" w:rsidR="00404B9D" w:rsidRPr="00D96142" w:rsidRDefault="00404B9D" w:rsidP="007E4E74">
            <w:pPr>
              <w:jc w:val="both"/>
              <w:rPr>
                <w:sz w:val="24"/>
                <w:szCs w:val="24"/>
              </w:rPr>
            </w:pPr>
            <w:r w:rsidRPr="00D96142">
              <w:rPr>
                <w:sz w:val="24"/>
                <w:szCs w:val="28"/>
              </w:rPr>
              <w:t>300 ÷ 1000</w:t>
            </w:r>
          </w:p>
        </w:tc>
      </w:tr>
      <w:tr w:rsidR="00404B9D" w:rsidRPr="00D96142" w14:paraId="5FE673F8" w14:textId="77777777" w:rsidTr="009948EA">
        <w:trPr>
          <w:trHeight w:val="300"/>
        </w:trPr>
        <w:tc>
          <w:tcPr>
            <w:tcW w:w="291" w:type="pct"/>
          </w:tcPr>
          <w:p w14:paraId="16318137" w14:textId="77777777" w:rsidR="00404B9D" w:rsidRPr="00D96142" w:rsidRDefault="00404B9D" w:rsidP="00946A46">
            <w:pPr>
              <w:numPr>
                <w:ilvl w:val="0"/>
                <w:numId w:val="60"/>
              </w:numPr>
              <w:ind w:left="318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763" w:type="pct"/>
          </w:tcPr>
          <w:p w14:paraId="0436CA30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sz w:val="24"/>
                <w:szCs w:val="24"/>
              </w:rPr>
              <w:t>Наружный диаметр муфты, не более, мм</w:t>
            </w:r>
          </w:p>
        </w:tc>
        <w:tc>
          <w:tcPr>
            <w:tcW w:w="1945" w:type="pct"/>
          </w:tcPr>
          <w:p w14:paraId="44F7578C" w14:textId="77777777" w:rsidR="00404B9D" w:rsidRPr="00D96142" w:rsidRDefault="00404B9D" w:rsidP="007E4E74">
            <w:pPr>
              <w:jc w:val="both"/>
              <w:rPr>
                <w:sz w:val="24"/>
                <w:szCs w:val="28"/>
              </w:rPr>
            </w:pPr>
            <w:r w:rsidRPr="00D96142">
              <w:rPr>
                <w:sz w:val="24"/>
                <w:szCs w:val="24"/>
              </w:rPr>
              <w:t>200</w:t>
            </w:r>
          </w:p>
        </w:tc>
      </w:tr>
      <w:tr w:rsidR="00404B9D" w:rsidRPr="00D96142" w14:paraId="341678DE" w14:textId="77777777" w:rsidTr="009948EA">
        <w:trPr>
          <w:trHeight w:val="300"/>
        </w:trPr>
        <w:tc>
          <w:tcPr>
            <w:tcW w:w="291" w:type="pct"/>
          </w:tcPr>
          <w:p w14:paraId="26FBD054" w14:textId="77777777" w:rsidR="00404B9D" w:rsidRPr="00D96142" w:rsidRDefault="00404B9D" w:rsidP="00946A46">
            <w:pPr>
              <w:numPr>
                <w:ilvl w:val="0"/>
                <w:numId w:val="60"/>
              </w:numPr>
              <w:ind w:left="318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763" w:type="pct"/>
          </w:tcPr>
          <w:p w14:paraId="2573FB30" w14:textId="77777777" w:rsidR="00404B9D" w:rsidRPr="00D96142" w:rsidRDefault="00404B9D" w:rsidP="007E4E74">
            <w:pPr>
              <w:jc w:val="both"/>
              <w:rPr>
                <w:sz w:val="24"/>
                <w:szCs w:val="24"/>
              </w:rPr>
            </w:pPr>
            <w:r w:rsidRPr="00D96142">
              <w:rPr>
                <w:sz w:val="24"/>
                <w:szCs w:val="24"/>
              </w:rPr>
              <w:t>Внутренний проходной диаметр, не менее, мм</w:t>
            </w:r>
          </w:p>
        </w:tc>
        <w:tc>
          <w:tcPr>
            <w:tcW w:w="1945" w:type="pct"/>
          </w:tcPr>
          <w:p w14:paraId="6D781DA7" w14:textId="77777777" w:rsidR="00404B9D" w:rsidRPr="00D96142" w:rsidRDefault="00404B9D" w:rsidP="007E4E74">
            <w:pPr>
              <w:jc w:val="both"/>
              <w:rPr>
                <w:sz w:val="24"/>
                <w:szCs w:val="24"/>
              </w:rPr>
            </w:pPr>
            <w:r w:rsidRPr="00D96142">
              <w:rPr>
                <w:sz w:val="24"/>
                <w:szCs w:val="24"/>
              </w:rPr>
              <w:t>121,3</w:t>
            </w:r>
          </w:p>
        </w:tc>
      </w:tr>
      <w:tr w:rsidR="00404B9D" w:rsidRPr="00D96142" w14:paraId="1B20367A" w14:textId="77777777" w:rsidTr="009948EA">
        <w:trPr>
          <w:trHeight w:val="300"/>
        </w:trPr>
        <w:tc>
          <w:tcPr>
            <w:tcW w:w="291" w:type="pct"/>
          </w:tcPr>
          <w:p w14:paraId="5D27B763" w14:textId="77777777" w:rsidR="00404B9D" w:rsidRPr="00D96142" w:rsidRDefault="00404B9D" w:rsidP="00946A46">
            <w:pPr>
              <w:numPr>
                <w:ilvl w:val="0"/>
                <w:numId w:val="60"/>
              </w:numPr>
              <w:ind w:left="318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763" w:type="pct"/>
          </w:tcPr>
          <w:p w14:paraId="57B32987" w14:textId="77777777" w:rsidR="00404B9D" w:rsidRPr="00D96142" w:rsidRDefault="00404B9D" w:rsidP="007E4E74">
            <w:pPr>
              <w:jc w:val="both"/>
              <w:rPr>
                <w:sz w:val="24"/>
                <w:szCs w:val="24"/>
              </w:rPr>
            </w:pPr>
            <w:r w:rsidRPr="00D96142">
              <w:rPr>
                <w:sz w:val="24"/>
                <w:szCs w:val="24"/>
              </w:rPr>
              <w:t>Диаметр обсадной трубы для муфты ГРП, мм</w:t>
            </w:r>
          </w:p>
        </w:tc>
        <w:tc>
          <w:tcPr>
            <w:tcW w:w="1945" w:type="pct"/>
          </w:tcPr>
          <w:p w14:paraId="0F4D14B6" w14:textId="77777777" w:rsidR="00404B9D" w:rsidRPr="00D96142" w:rsidRDefault="00404B9D" w:rsidP="007E4E74">
            <w:pPr>
              <w:jc w:val="both"/>
              <w:rPr>
                <w:sz w:val="24"/>
                <w:szCs w:val="24"/>
              </w:rPr>
            </w:pPr>
            <w:r w:rsidRPr="00D96142">
              <w:rPr>
                <w:sz w:val="24"/>
                <w:szCs w:val="24"/>
              </w:rPr>
              <w:t>139,7</w:t>
            </w:r>
          </w:p>
        </w:tc>
      </w:tr>
      <w:tr w:rsidR="00404B9D" w:rsidRPr="00D96142" w14:paraId="07BED3D1" w14:textId="77777777" w:rsidTr="009948EA">
        <w:trPr>
          <w:trHeight w:val="300"/>
        </w:trPr>
        <w:tc>
          <w:tcPr>
            <w:tcW w:w="291" w:type="pct"/>
          </w:tcPr>
          <w:p w14:paraId="3DD6AE2D" w14:textId="77777777" w:rsidR="00404B9D" w:rsidRPr="00D96142" w:rsidRDefault="00404B9D" w:rsidP="00946A46">
            <w:pPr>
              <w:numPr>
                <w:ilvl w:val="0"/>
                <w:numId w:val="60"/>
              </w:numPr>
              <w:ind w:left="318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763" w:type="pct"/>
          </w:tcPr>
          <w:p w14:paraId="6FE4D59A" w14:textId="77777777" w:rsidR="00404B9D" w:rsidRPr="00D96142" w:rsidRDefault="00404B9D" w:rsidP="007E4E74">
            <w:pPr>
              <w:jc w:val="both"/>
              <w:rPr>
                <w:sz w:val="24"/>
                <w:szCs w:val="24"/>
              </w:rPr>
            </w:pPr>
            <w:r w:rsidRPr="00D96142">
              <w:rPr>
                <w:sz w:val="24"/>
                <w:szCs w:val="24"/>
              </w:rPr>
              <w:t>Длина муфты, не более, мм</w:t>
            </w:r>
          </w:p>
        </w:tc>
        <w:tc>
          <w:tcPr>
            <w:tcW w:w="1945" w:type="pct"/>
          </w:tcPr>
          <w:p w14:paraId="38E36C4F" w14:textId="77777777" w:rsidR="00404B9D" w:rsidRPr="00D96142" w:rsidRDefault="00404B9D" w:rsidP="007E4E74">
            <w:pPr>
              <w:jc w:val="both"/>
              <w:rPr>
                <w:sz w:val="24"/>
                <w:szCs w:val="24"/>
              </w:rPr>
            </w:pPr>
            <w:r w:rsidRPr="00D96142">
              <w:rPr>
                <w:sz w:val="24"/>
                <w:szCs w:val="24"/>
              </w:rPr>
              <w:t>1750</w:t>
            </w:r>
          </w:p>
        </w:tc>
      </w:tr>
      <w:tr w:rsidR="00404B9D" w:rsidRPr="00D96142" w14:paraId="7F495197" w14:textId="77777777" w:rsidTr="009948EA">
        <w:trPr>
          <w:trHeight w:val="300"/>
        </w:trPr>
        <w:tc>
          <w:tcPr>
            <w:tcW w:w="291" w:type="pct"/>
          </w:tcPr>
          <w:p w14:paraId="3ED0A67C" w14:textId="77777777" w:rsidR="00404B9D" w:rsidRPr="00D96142" w:rsidRDefault="00404B9D" w:rsidP="00946A46">
            <w:pPr>
              <w:numPr>
                <w:ilvl w:val="0"/>
                <w:numId w:val="60"/>
              </w:numPr>
              <w:ind w:left="318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763" w:type="pct"/>
          </w:tcPr>
          <w:p w14:paraId="658FA74E" w14:textId="77777777" w:rsidR="00404B9D" w:rsidRPr="00D96142" w:rsidRDefault="00404B9D" w:rsidP="007E4E74">
            <w:pPr>
              <w:jc w:val="both"/>
              <w:rPr>
                <w:sz w:val="24"/>
                <w:szCs w:val="24"/>
              </w:rPr>
            </w:pPr>
            <w:r w:rsidRPr="00D96142">
              <w:rPr>
                <w:sz w:val="24"/>
                <w:szCs w:val="24"/>
              </w:rPr>
              <w:t>Компенсационные отверстия в гидравлической муфте</w:t>
            </w:r>
          </w:p>
        </w:tc>
        <w:tc>
          <w:tcPr>
            <w:tcW w:w="1945" w:type="pct"/>
          </w:tcPr>
          <w:p w14:paraId="53124762" w14:textId="77777777" w:rsidR="00404B9D" w:rsidRPr="00D96142" w:rsidRDefault="00404B9D" w:rsidP="007E4E74">
            <w:pPr>
              <w:jc w:val="both"/>
              <w:rPr>
                <w:sz w:val="24"/>
                <w:szCs w:val="24"/>
              </w:rPr>
            </w:pPr>
            <w:r w:rsidRPr="00D96142">
              <w:rPr>
                <w:sz w:val="24"/>
                <w:szCs w:val="24"/>
              </w:rPr>
              <w:t xml:space="preserve">Наличие не менее 4 отверстий диаметром </w:t>
            </w:r>
            <w:r w:rsidR="00874340" w:rsidRPr="00D96142">
              <w:rPr>
                <w:sz w:val="24"/>
                <w:szCs w:val="24"/>
              </w:rPr>
              <w:t xml:space="preserve">от 4 до </w:t>
            </w:r>
            <w:r w:rsidRPr="00D96142">
              <w:rPr>
                <w:sz w:val="24"/>
                <w:szCs w:val="24"/>
              </w:rPr>
              <w:t>7 мм каждое</w:t>
            </w:r>
          </w:p>
        </w:tc>
      </w:tr>
    </w:tbl>
    <w:p w14:paraId="3ACC09A3" w14:textId="77777777" w:rsidR="00404B9D" w:rsidRPr="00D96142" w:rsidRDefault="00136146" w:rsidP="00E17DC2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</w:rPr>
      </w:pPr>
      <w:bookmarkStart w:id="791" w:name="_Toc22127816"/>
      <w:bookmarkStart w:id="792" w:name="_Toc74041103"/>
      <w:bookmarkStart w:id="793" w:name="_Toc80197737"/>
      <w:bookmarkStart w:id="794" w:name="_Toc82593258"/>
      <w:bookmarkStart w:id="795" w:name="_Toc82593463"/>
      <w:bookmarkStart w:id="796" w:name="_Toc89859097"/>
      <w:bookmarkStart w:id="797" w:name="_Toc89864623"/>
      <w:r w:rsidRPr="00D96142">
        <w:rPr>
          <w:rFonts w:ascii="Arial" w:hAnsi="Arial" w:cs="Arial"/>
          <w:b/>
          <w:i/>
          <w:sz w:val="20"/>
        </w:rPr>
        <w:t>МУФТА АКТИВАЦИОННАЯ</w:t>
      </w:r>
      <w:bookmarkEnd w:id="791"/>
      <w:bookmarkEnd w:id="792"/>
      <w:bookmarkEnd w:id="793"/>
      <w:bookmarkEnd w:id="794"/>
      <w:bookmarkEnd w:id="795"/>
      <w:bookmarkEnd w:id="796"/>
      <w:bookmarkEnd w:id="797"/>
    </w:p>
    <w:p w14:paraId="409A8EC0" w14:textId="77777777" w:rsidR="00404B9D" w:rsidRPr="00D96142" w:rsidRDefault="00404B9D" w:rsidP="00DF2D8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активации подвески хвостовика и элементов, входящих в компоновку заканчивания, путем создания внутритрубного давления.</w:t>
      </w:r>
    </w:p>
    <w:p w14:paraId="0463421B" w14:textId="77777777" w:rsidR="00404B9D" w:rsidRPr="00D96142" w:rsidRDefault="00404B9D" w:rsidP="00DF2D8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 компоновку хвостовика на расстоянии не менее одной обсадн</w:t>
      </w:r>
      <w:r w:rsidR="00D43277" w:rsidRPr="00D96142">
        <w:rPr>
          <w:rFonts w:ascii="Times New Roman" w:eastAsia="Calibri" w:hAnsi="Times New Roman" w:cs="Times New Roman"/>
          <w:sz w:val="24"/>
          <w:szCs w:val="24"/>
        </w:rPr>
        <w:t>ой трубы над обратным клапаном.</w:t>
      </w:r>
    </w:p>
    <w:p w14:paraId="6EEBBDED" w14:textId="75CDBF04" w:rsidR="00404B9D" w:rsidRDefault="00404B9D" w:rsidP="00DF2D8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Конструкция муфты активационной не должна повторно открыться, если она была переведена в закрытое состояние.</w:t>
      </w:r>
    </w:p>
    <w:p w14:paraId="7125FDF6" w14:textId="18785328" w:rsidR="003F505E" w:rsidRDefault="003F505E" w:rsidP="00DF2D8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14:paraId="5B1AD782" w14:textId="77777777" w:rsidR="003F505E" w:rsidRPr="00D96142" w:rsidRDefault="003F505E" w:rsidP="00DF2D8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14:paraId="64E22F2C" w14:textId="77777777" w:rsidR="00D73BBF" w:rsidRPr="00D96142" w:rsidRDefault="00D73BBF" w:rsidP="00C06368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35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Style w:val="62"/>
        <w:tblW w:w="4944" w:type="pct"/>
        <w:tblInd w:w="108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68"/>
        <w:gridCol w:w="5386"/>
        <w:gridCol w:w="3790"/>
      </w:tblGrid>
      <w:tr w:rsidR="00404B9D" w:rsidRPr="00D96142" w14:paraId="2B0A4DCA" w14:textId="77777777" w:rsidTr="006E1301">
        <w:trPr>
          <w:trHeight w:val="506"/>
          <w:tblHeader/>
        </w:trPr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4389169" w14:textId="77777777" w:rsidR="00404B9D" w:rsidRPr="00D96142" w:rsidRDefault="00DF2D8E" w:rsidP="00404B9D">
            <w:pPr>
              <w:jc w:val="center"/>
              <w:rPr>
                <w:rFonts w:ascii="Arial" w:hAnsi="Arial" w:cs="Arial"/>
                <w:b/>
                <w:sz w:val="16"/>
                <w:lang w:eastAsia="en-US"/>
              </w:rPr>
            </w:pPr>
            <w:r w:rsidRPr="00D96142">
              <w:rPr>
                <w:rFonts w:ascii="Arial" w:hAnsi="Arial" w:cs="Arial"/>
                <w:b/>
                <w:sz w:val="16"/>
                <w:lang w:eastAsia="en-US"/>
              </w:rPr>
              <w:t>№ П/П</w:t>
            </w:r>
          </w:p>
        </w:tc>
        <w:tc>
          <w:tcPr>
            <w:tcW w:w="27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92F4E9A" w14:textId="77777777" w:rsidR="00404B9D" w:rsidRPr="00D96142" w:rsidRDefault="00DF2D8E" w:rsidP="00404B9D">
            <w:pPr>
              <w:jc w:val="center"/>
              <w:rPr>
                <w:rFonts w:ascii="Arial" w:hAnsi="Arial" w:cs="Arial"/>
                <w:b/>
                <w:sz w:val="16"/>
                <w:lang w:eastAsia="en-US"/>
              </w:rPr>
            </w:pPr>
            <w:r w:rsidRPr="00D96142">
              <w:rPr>
                <w:rFonts w:ascii="Arial" w:hAnsi="Arial" w:cs="Arial"/>
                <w:b/>
                <w:sz w:val="16"/>
                <w:lang w:eastAsia="en-US"/>
              </w:rPr>
              <w:t>ПАРАМЕТРЫ</w:t>
            </w:r>
          </w:p>
        </w:tc>
        <w:tc>
          <w:tcPr>
            <w:tcW w:w="194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6E71B2C" w14:textId="77777777" w:rsidR="00404B9D" w:rsidRPr="00D96142" w:rsidRDefault="00DF2D8E" w:rsidP="00404B9D">
            <w:pPr>
              <w:jc w:val="center"/>
              <w:rPr>
                <w:rFonts w:ascii="Arial" w:hAnsi="Arial" w:cs="Arial"/>
                <w:b/>
                <w:sz w:val="16"/>
                <w:lang w:eastAsia="en-US"/>
              </w:rPr>
            </w:pPr>
            <w:r w:rsidRPr="00D96142">
              <w:rPr>
                <w:rFonts w:ascii="Arial" w:hAnsi="Arial" w:cs="Arial"/>
                <w:b/>
                <w:sz w:val="16"/>
                <w:lang w:eastAsia="en-US"/>
              </w:rPr>
              <w:t>ЗНАЧЕНИЕ (ТЕКСТ, НАЗВАНИЕ, ВЕЛИЧИНА)</w:t>
            </w:r>
          </w:p>
        </w:tc>
      </w:tr>
      <w:tr w:rsidR="00404B9D" w:rsidRPr="00D96142" w14:paraId="2A59AACC" w14:textId="77777777" w:rsidTr="009948EA">
        <w:trPr>
          <w:trHeight w:val="117"/>
        </w:trPr>
        <w:tc>
          <w:tcPr>
            <w:tcW w:w="291" w:type="pct"/>
            <w:tcBorders>
              <w:top w:val="single" w:sz="12" w:space="0" w:color="auto"/>
              <w:left w:val="single" w:sz="12" w:space="0" w:color="auto"/>
            </w:tcBorders>
          </w:tcPr>
          <w:p w14:paraId="4556F9F3" w14:textId="77777777" w:rsidR="00404B9D" w:rsidRPr="00D96142" w:rsidRDefault="00404B9D" w:rsidP="00AD438D">
            <w:pPr>
              <w:numPr>
                <w:ilvl w:val="0"/>
                <w:numId w:val="74"/>
              </w:numPr>
              <w:ind w:hanging="69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64" w:type="pct"/>
            <w:tcBorders>
              <w:top w:val="single" w:sz="12" w:space="0" w:color="auto"/>
            </w:tcBorders>
          </w:tcPr>
          <w:p w14:paraId="34BFC8A1" w14:textId="77777777" w:rsidR="00404B9D" w:rsidRPr="00D96142" w:rsidRDefault="00404B9D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Муфта разбуриваемая</w:t>
            </w:r>
          </w:p>
        </w:tc>
        <w:tc>
          <w:tcPr>
            <w:tcW w:w="1945" w:type="pct"/>
            <w:tcBorders>
              <w:top w:val="single" w:sz="12" w:space="0" w:color="auto"/>
              <w:right w:val="single" w:sz="12" w:space="0" w:color="auto"/>
            </w:tcBorders>
          </w:tcPr>
          <w:p w14:paraId="3C808ACD" w14:textId="77777777" w:rsidR="00404B9D" w:rsidRPr="00D96142" w:rsidRDefault="00404B9D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Да</w:t>
            </w:r>
          </w:p>
        </w:tc>
      </w:tr>
      <w:tr w:rsidR="00404B9D" w:rsidRPr="00D96142" w14:paraId="3351DC26" w14:textId="77777777" w:rsidTr="009948EA">
        <w:trPr>
          <w:trHeight w:val="117"/>
        </w:trPr>
        <w:tc>
          <w:tcPr>
            <w:tcW w:w="291" w:type="pct"/>
            <w:tcBorders>
              <w:left w:val="single" w:sz="12" w:space="0" w:color="auto"/>
            </w:tcBorders>
          </w:tcPr>
          <w:p w14:paraId="4CFA2329" w14:textId="77777777" w:rsidR="00404B9D" w:rsidRPr="00D96142" w:rsidRDefault="00404B9D" w:rsidP="00AD438D">
            <w:pPr>
              <w:numPr>
                <w:ilvl w:val="0"/>
                <w:numId w:val="74"/>
              </w:numPr>
              <w:ind w:hanging="69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64" w:type="pct"/>
          </w:tcPr>
          <w:p w14:paraId="3323A793" w14:textId="77777777" w:rsidR="00404B9D" w:rsidRPr="00D96142" w:rsidRDefault="00404B9D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sz w:val="24"/>
                <w:szCs w:val="24"/>
              </w:rPr>
              <w:t>Материал изготовления внутренних деталей муфты и активационного шара</w:t>
            </w:r>
          </w:p>
        </w:tc>
        <w:tc>
          <w:tcPr>
            <w:tcW w:w="1945" w:type="pct"/>
            <w:tcBorders>
              <w:right w:val="single" w:sz="12" w:space="0" w:color="auto"/>
            </w:tcBorders>
          </w:tcPr>
          <w:p w14:paraId="79E07768" w14:textId="77777777" w:rsidR="00404B9D" w:rsidRPr="00D96142" w:rsidRDefault="00404B9D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sz w:val="24"/>
                <w:szCs w:val="24"/>
              </w:rPr>
              <w:t>Легко разбуриваемый металл</w:t>
            </w:r>
          </w:p>
        </w:tc>
      </w:tr>
      <w:tr w:rsidR="00404B9D" w:rsidRPr="00D96142" w14:paraId="0A52AA6B" w14:textId="77777777" w:rsidTr="009948EA">
        <w:trPr>
          <w:trHeight w:val="117"/>
        </w:trPr>
        <w:tc>
          <w:tcPr>
            <w:tcW w:w="291" w:type="pct"/>
            <w:tcBorders>
              <w:left w:val="single" w:sz="12" w:space="0" w:color="auto"/>
            </w:tcBorders>
          </w:tcPr>
          <w:p w14:paraId="667771F2" w14:textId="77777777" w:rsidR="00404B9D" w:rsidRPr="00D96142" w:rsidRDefault="00404B9D" w:rsidP="00AD438D">
            <w:pPr>
              <w:numPr>
                <w:ilvl w:val="0"/>
                <w:numId w:val="74"/>
              </w:numPr>
              <w:ind w:hanging="69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64" w:type="pct"/>
          </w:tcPr>
          <w:p w14:paraId="0F5B5072" w14:textId="77777777" w:rsidR="00404B9D" w:rsidRPr="00D96142" w:rsidRDefault="00404B9D" w:rsidP="007E4E7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sz w:val="24"/>
                <w:szCs w:val="24"/>
              </w:rPr>
              <w:t>Время фрезерования/разбуривания внутренних деталей, не более, час</w:t>
            </w:r>
          </w:p>
        </w:tc>
        <w:tc>
          <w:tcPr>
            <w:tcW w:w="1945" w:type="pct"/>
            <w:tcBorders>
              <w:right w:val="single" w:sz="12" w:space="0" w:color="auto"/>
            </w:tcBorders>
          </w:tcPr>
          <w:p w14:paraId="3D29DEBC" w14:textId="3E74F096" w:rsidR="00404B9D" w:rsidRPr="00D96142" w:rsidRDefault="00404B9D" w:rsidP="007E4E7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sz w:val="24"/>
                <w:szCs w:val="24"/>
              </w:rPr>
              <w:t>0,5</w:t>
            </w:r>
            <w:r w:rsidR="00D37967" w:rsidRPr="00D961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6142" w:rsidRPr="00307A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(изменяемое поле)</w:t>
            </w:r>
          </w:p>
        </w:tc>
      </w:tr>
      <w:tr w:rsidR="00404B9D" w:rsidRPr="00D96142" w14:paraId="168192CA" w14:textId="77777777" w:rsidTr="009948EA">
        <w:trPr>
          <w:trHeight w:val="117"/>
        </w:trPr>
        <w:tc>
          <w:tcPr>
            <w:tcW w:w="291" w:type="pct"/>
            <w:tcBorders>
              <w:left w:val="single" w:sz="12" w:space="0" w:color="auto"/>
            </w:tcBorders>
          </w:tcPr>
          <w:p w14:paraId="20606F5D" w14:textId="77777777" w:rsidR="00404B9D" w:rsidRPr="00D96142" w:rsidRDefault="00404B9D" w:rsidP="00AD438D">
            <w:pPr>
              <w:numPr>
                <w:ilvl w:val="0"/>
                <w:numId w:val="74"/>
              </w:numPr>
              <w:ind w:hanging="69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64" w:type="pct"/>
          </w:tcPr>
          <w:p w14:paraId="2E9D07DF" w14:textId="77777777" w:rsidR="00404B9D" w:rsidRPr="00D96142" w:rsidRDefault="00404B9D" w:rsidP="007E4E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sz w:val="24"/>
                <w:szCs w:val="24"/>
              </w:rPr>
              <w:t>Общая площадь проходного сечения для циркуляции, не менее, мм</w:t>
            </w:r>
            <w:r w:rsidRPr="000603A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5" w:type="pct"/>
            <w:tcBorders>
              <w:right w:val="single" w:sz="12" w:space="0" w:color="auto"/>
            </w:tcBorders>
          </w:tcPr>
          <w:p w14:paraId="5943BB9E" w14:textId="77777777" w:rsidR="00404B9D" w:rsidRPr="00D96142" w:rsidRDefault="00543872" w:rsidP="007E4E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</w:tr>
      <w:tr w:rsidR="00404B9D" w:rsidRPr="00D96142" w14:paraId="1218E917" w14:textId="77777777" w:rsidTr="009948EA">
        <w:trPr>
          <w:trHeight w:val="117"/>
        </w:trPr>
        <w:tc>
          <w:tcPr>
            <w:tcW w:w="291" w:type="pct"/>
            <w:tcBorders>
              <w:left w:val="single" w:sz="12" w:space="0" w:color="auto"/>
            </w:tcBorders>
          </w:tcPr>
          <w:p w14:paraId="03E90290" w14:textId="77777777" w:rsidR="00404B9D" w:rsidRPr="00D96142" w:rsidRDefault="00404B9D" w:rsidP="00AD438D">
            <w:pPr>
              <w:numPr>
                <w:ilvl w:val="0"/>
                <w:numId w:val="74"/>
              </w:numPr>
              <w:ind w:hanging="69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64" w:type="pct"/>
          </w:tcPr>
          <w:p w14:paraId="1D14041D" w14:textId="77777777" w:rsidR="00404B9D" w:rsidRPr="00D96142" w:rsidRDefault="00404B9D" w:rsidP="007E4E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sz w:val="24"/>
              </w:rPr>
              <w:t>Функция, исключающая закрытие муфты при спуске и промывке</w:t>
            </w:r>
          </w:p>
        </w:tc>
        <w:tc>
          <w:tcPr>
            <w:tcW w:w="1945" w:type="pct"/>
            <w:tcBorders>
              <w:right w:val="single" w:sz="12" w:space="0" w:color="auto"/>
            </w:tcBorders>
          </w:tcPr>
          <w:p w14:paraId="23EE900C" w14:textId="77777777" w:rsidR="00404B9D" w:rsidRPr="00D96142" w:rsidRDefault="00404B9D" w:rsidP="007E4E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404B9D" w:rsidRPr="00D96142" w14:paraId="11B099C3" w14:textId="77777777" w:rsidTr="009948EA">
        <w:trPr>
          <w:trHeight w:val="117"/>
        </w:trPr>
        <w:tc>
          <w:tcPr>
            <w:tcW w:w="291" w:type="pct"/>
            <w:tcBorders>
              <w:left w:val="single" w:sz="12" w:space="0" w:color="auto"/>
            </w:tcBorders>
          </w:tcPr>
          <w:p w14:paraId="60B2CAD4" w14:textId="77777777" w:rsidR="00404B9D" w:rsidRPr="00D96142" w:rsidRDefault="00404B9D" w:rsidP="00AD438D">
            <w:pPr>
              <w:numPr>
                <w:ilvl w:val="0"/>
                <w:numId w:val="74"/>
              </w:numPr>
              <w:ind w:hanging="69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64" w:type="pct"/>
          </w:tcPr>
          <w:p w14:paraId="461C1F0D" w14:textId="77777777" w:rsidR="00404B9D" w:rsidRPr="00D96142" w:rsidRDefault="00404B9D" w:rsidP="007E4E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sz w:val="24"/>
              </w:rPr>
              <w:t>Функция, позволяющая произвести аварийную активацию шаром большего диаметра</w:t>
            </w:r>
          </w:p>
        </w:tc>
        <w:tc>
          <w:tcPr>
            <w:tcW w:w="1945" w:type="pct"/>
            <w:tcBorders>
              <w:right w:val="single" w:sz="12" w:space="0" w:color="auto"/>
            </w:tcBorders>
          </w:tcPr>
          <w:p w14:paraId="3FE00F1D" w14:textId="77777777" w:rsidR="00404B9D" w:rsidRPr="00D96142" w:rsidRDefault="00404B9D" w:rsidP="007E4E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404B9D" w:rsidRPr="00D96142" w14:paraId="7CB28BE0" w14:textId="77777777" w:rsidTr="009948EA">
        <w:trPr>
          <w:trHeight w:val="117"/>
        </w:trPr>
        <w:tc>
          <w:tcPr>
            <w:tcW w:w="291" w:type="pct"/>
            <w:tcBorders>
              <w:left w:val="single" w:sz="12" w:space="0" w:color="auto"/>
            </w:tcBorders>
          </w:tcPr>
          <w:p w14:paraId="3F079998" w14:textId="77777777" w:rsidR="00404B9D" w:rsidRPr="00D96142" w:rsidRDefault="00404B9D" w:rsidP="00AD438D">
            <w:pPr>
              <w:numPr>
                <w:ilvl w:val="0"/>
                <w:numId w:val="74"/>
              </w:numPr>
              <w:ind w:hanging="69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64" w:type="pct"/>
          </w:tcPr>
          <w:p w14:paraId="219C2833" w14:textId="77777777" w:rsidR="00404B9D" w:rsidRPr="00D96142" w:rsidRDefault="00404B9D" w:rsidP="007E4E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sz w:val="24"/>
              </w:rPr>
              <w:t>Имеет механизм фиксации подвижной закрывающей втулки</w:t>
            </w:r>
          </w:p>
        </w:tc>
        <w:tc>
          <w:tcPr>
            <w:tcW w:w="1945" w:type="pct"/>
            <w:tcBorders>
              <w:right w:val="single" w:sz="12" w:space="0" w:color="auto"/>
            </w:tcBorders>
          </w:tcPr>
          <w:p w14:paraId="7EBEE70B" w14:textId="77777777" w:rsidR="00404B9D" w:rsidRPr="00D96142" w:rsidRDefault="00404B9D" w:rsidP="007E4E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404B9D" w:rsidRPr="00D96142" w14:paraId="66130D06" w14:textId="77777777" w:rsidTr="009948EA">
        <w:trPr>
          <w:trHeight w:val="117"/>
        </w:trPr>
        <w:tc>
          <w:tcPr>
            <w:tcW w:w="291" w:type="pct"/>
            <w:tcBorders>
              <w:left w:val="single" w:sz="12" w:space="0" w:color="auto"/>
            </w:tcBorders>
          </w:tcPr>
          <w:p w14:paraId="68AD0C61" w14:textId="77777777" w:rsidR="00404B9D" w:rsidRPr="00D96142" w:rsidRDefault="00404B9D" w:rsidP="00AD438D">
            <w:pPr>
              <w:numPr>
                <w:ilvl w:val="0"/>
                <w:numId w:val="74"/>
              </w:numPr>
              <w:ind w:hanging="69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64" w:type="pct"/>
          </w:tcPr>
          <w:p w14:paraId="51C0D6C1" w14:textId="77777777" w:rsidR="00404B9D" w:rsidRPr="00D96142" w:rsidRDefault="00404B9D" w:rsidP="007E4E74">
            <w:pPr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eastAsia="Times New Roman" w:hAnsi="Times New Roman"/>
                <w:sz w:val="24"/>
                <w:szCs w:val="24"/>
              </w:rPr>
              <w:t>Диаметр первого активационного шара, мм</w:t>
            </w:r>
          </w:p>
        </w:tc>
        <w:tc>
          <w:tcPr>
            <w:tcW w:w="1945" w:type="pct"/>
            <w:tcBorders>
              <w:right w:val="single" w:sz="12" w:space="0" w:color="auto"/>
            </w:tcBorders>
          </w:tcPr>
          <w:p w14:paraId="6DFB8B11" w14:textId="77777777" w:rsidR="00404B9D" w:rsidRPr="00D96142" w:rsidRDefault="00404B9D" w:rsidP="007E4E74">
            <w:pPr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eastAsia="Times New Roman" w:hAnsi="Times New Roman"/>
                <w:sz w:val="24"/>
                <w:szCs w:val="24"/>
              </w:rPr>
              <w:t>25,4</w:t>
            </w:r>
          </w:p>
        </w:tc>
      </w:tr>
      <w:tr w:rsidR="00404B9D" w:rsidRPr="00D96142" w14:paraId="69337235" w14:textId="77777777" w:rsidTr="009948EA">
        <w:trPr>
          <w:trHeight w:val="117"/>
        </w:trPr>
        <w:tc>
          <w:tcPr>
            <w:tcW w:w="291" w:type="pct"/>
            <w:tcBorders>
              <w:left w:val="single" w:sz="12" w:space="0" w:color="auto"/>
            </w:tcBorders>
          </w:tcPr>
          <w:p w14:paraId="03E79725" w14:textId="77777777" w:rsidR="00404B9D" w:rsidRPr="00D96142" w:rsidRDefault="00404B9D" w:rsidP="00AD438D">
            <w:pPr>
              <w:numPr>
                <w:ilvl w:val="0"/>
                <w:numId w:val="74"/>
              </w:numPr>
              <w:ind w:hanging="69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64" w:type="pct"/>
          </w:tcPr>
          <w:p w14:paraId="669E127F" w14:textId="77777777" w:rsidR="00404B9D" w:rsidRPr="00D96142" w:rsidRDefault="00404B9D" w:rsidP="007E4E74">
            <w:pPr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eastAsia="Times New Roman" w:hAnsi="Times New Roman"/>
                <w:sz w:val="24"/>
                <w:szCs w:val="24"/>
              </w:rPr>
              <w:t>Диаметр второго активационного шара, мм</w:t>
            </w:r>
          </w:p>
        </w:tc>
        <w:tc>
          <w:tcPr>
            <w:tcW w:w="1945" w:type="pct"/>
            <w:tcBorders>
              <w:right w:val="single" w:sz="12" w:space="0" w:color="auto"/>
            </w:tcBorders>
          </w:tcPr>
          <w:p w14:paraId="59388AD8" w14:textId="77777777" w:rsidR="00404B9D" w:rsidRPr="00D96142" w:rsidRDefault="00404B9D" w:rsidP="007E4E74">
            <w:pPr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eastAsia="Times New Roman" w:hAnsi="Times New Roman"/>
                <w:sz w:val="24"/>
                <w:szCs w:val="24"/>
              </w:rPr>
              <w:t>38,1</w:t>
            </w:r>
          </w:p>
        </w:tc>
      </w:tr>
      <w:tr w:rsidR="00404B9D" w:rsidRPr="00D96142" w14:paraId="486330E7" w14:textId="77777777" w:rsidTr="009948EA">
        <w:trPr>
          <w:trHeight w:val="117"/>
        </w:trPr>
        <w:tc>
          <w:tcPr>
            <w:tcW w:w="291" w:type="pct"/>
            <w:tcBorders>
              <w:left w:val="single" w:sz="12" w:space="0" w:color="auto"/>
            </w:tcBorders>
          </w:tcPr>
          <w:p w14:paraId="75B1511D" w14:textId="77777777" w:rsidR="00404B9D" w:rsidRPr="00D96142" w:rsidRDefault="00404B9D" w:rsidP="00AD438D">
            <w:pPr>
              <w:numPr>
                <w:ilvl w:val="0"/>
                <w:numId w:val="74"/>
              </w:numPr>
              <w:ind w:hanging="69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64" w:type="pct"/>
          </w:tcPr>
          <w:p w14:paraId="2E81BB06" w14:textId="77777777" w:rsidR="00404B9D" w:rsidRPr="00D96142" w:rsidRDefault="00404B9D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sz w:val="24"/>
                <w:szCs w:val="24"/>
              </w:rPr>
              <w:t xml:space="preserve">Диаметр обсадной трубы, мм </w:t>
            </w:r>
          </w:p>
        </w:tc>
        <w:tc>
          <w:tcPr>
            <w:tcW w:w="1945" w:type="pct"/>
            <w:tcBorders>
              <w:right w:val="single" w:sz="12" w:space="0" w:color="auto"/>
            </w:tcBorders>
          </w:tcPr>
          <w:p w14:paraId="41F0A7D3" w14:textId="77777777" w:rsidR="00404B9D" w:rsidRPr="00D96142" w:rsidRDefault="00404B9D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sz w:val="24"/>
                <w:szCs w:val="24"/>
              </w:rPr>
              <w:t>139,7</w:t>
            </w:r>
          </w:p>
        </w:tc>
      </w:tr>
      <w:tr w:rsidR="00404B9D" w:rsidRPr="00D96142" w14:paraId="3DC2919E" w14:textId="77777777" w:rsidTr="009948EA">
        <w:trPr>
          <w:trHeight w:val="117"/>
        </w:trPr>
        <w:tc>
          <w:tcPr>
            <w:tcW w:w="291" w:type="pct"/>
            <w:tcBorders>
              <w:left w:val="single" w:sz="12" w:space="0" w:color="auto"/>
            </w:tcBorders>
          </w:tcPr>
          <w:p w14:paraId="2057F34C" w14:textId="77777777" w:rsidR="00404B9D" w:rsidRPr="00D96142" w:rsidRDefault="00404B9D" w:rsidP="00AD438D">
            <w:pPr>
              <w:numPr>
                <w:ilvl w:val="0"/>
                <w:numId w:val="74"/>
              </w:numPr>
              <w:ind w:hanging="69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64" w:type="pct"/>
          </w:tcPr>
          <w:p w14:paraId="691D7B3B" w14:textId="77777777" w:rsidR="00404B9D" w:rsidRPr="00D96142" w:rsidRDefault="00404B9D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Внешний диаметр, не более, мм </w:t>
            </w:r>
          </w:p>
        </w:tc>
        <w:tc>
          <w:tcPr>
            <w:tcW w:w="1945" w:type="pct"/>
            <w:tcBorders>
              <w:right w:val="single" w:sz="12" w:space="0" w:color="auto"/>
            </w:tcBorders>
          </w:tcPr>
          <w:p w14:paraId="2B0D715C" w14:textId="77777777" w:rsidR="00404B9D" w:rsidRPr="00D96142" w:rsidRDefault="00404B9D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205</w:t>
            </w:r>
          </w:p>
        </w:tc>
      </w:tr>
      <w:tr w:rsidR="00404B9D" w:rsidRPr="00D96142" w14:paraId="3C19147A" w14:textId="77777777" w:rsidTr="009948EA">
        <w:trPr>
          <w:trHeight w:val="117"/>
        </w:trPr>
        <w:tc>
          <w:tcPr>
            <w:tcW w:w="291" w:type="pct"/>
            <w:tcBorders>
              <w:left w:val="single" w:sz="12" w:space="0" w:color="auto"/>
            </w:tcBorders>
          </w:tcPr>
          <w:p w14:paraId="6C5920E7" w14:textId="77777777" w:rsidR="00404B9D" w:rsidRPr="00D96142" w:rsidRDefault="00404B9D" w:rsidP="00AD438D">
            <w:pPr>
              <w:numPr>
                <w:ilvl w:val="0"/>
                <w:numId w:val="74"/>
              </w:numPr>
              <w:ind w:hanging="69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64" w:type="pct"/>
          </w:tcPr>
          <w:p w14:paraId="32503B33" w14:textId="77777777" w:rsidR="00404B9D" w:rsidRPr="00D96142" w:rsidRDefault="00404B9D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Внутренний проходной диаметр после разбуривания/фрезерования, не менее, мм</w:t>
            </w:r>
          </w:p>
        </w:tc>
        <w:tc>
          <w:tcPr>
            <w:tcW w:w="1945" w:type="pct"/>
            <w:tcBorders>
              <w:right w:val="single" w:sz="12" w:space="0" w:color="auto"/>
            </w:tcBorders>
          </w:tcPr>
          <w:p w14:paraId="4AFBE1FA" w14:textId="77777777" w:rsidR="00404B9D" w:rsidRPr="00D96142" w:rsidRDefault="00404B9D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121,3</w:t>
            </w:r>
          </w:p>
        </w:tc>
      </w:tr>
      <w:tr w:rsidR="00404B9D" w:rsidRPr="00D96142" w14:paraId="02140341" w14:textId="77777777" w:rsidTr="009948EA">
        <w:trPr>
          <w:trHeight w:val="117"/>
        </w:trPr>
        <w:tc>
          <w:tcPr>
            <w:tcW w:w="291" w:type="pct"/>
            <w:tcBorders>
              <w:left w:val="single" w:sz="12" w:space="0" w:color="auto"/>
              <w:bottom w:val="single" w:sz="12" w:space="0" w:color="auto"/>
            </w:tcBorders>
          </w:tcPr>
          <w:p w14:paraId="2933724D" w14:textId="77777777" w:rsidR="00404B9D" w:rsidRPr="00D96142" w:rsidRDefault="00404B9D" w:rsidP="00AD438D">
            <w:pPr>
              <w:numPr>
                <w:ilvl w:val="0"/>
                <w:numId w:val="74"/>
              </w:numPr>
              <w:ind w:hanging="69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64" w:type="pct"/>
            <w:tcBorders>
              <w:bottom w:val="single" w:sz="12" w:space="0" w:color="auto"/>
            </w:tcBorders>
          </w:tcPr>
          <w:p w14:paraId="35B4AF9E" w14:textId="77777777" w:rsidR="00404B9D" w:rsidRPr="00D96142" w:rsidRDefault="00404B9D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Длина, не более мм</w:t>
            </w:r>
          </w:p>
        </w:tc>
        <w:tc>
          <w:tcPr>
            <w:tcW w:w="1945" w:type="pct"/>
            <w:tcBorders>
              <w:bottom w:val="single" w:sz="12" w:space="0" w:color="auto"/>
              <w:right w:val="single" w:sz="12" w:space="0" w:color="auto"/>
            </w:tcBorders>
          </w:tcPr>
          <w:p w14:paraId="6FC20A5A" w14:textId="77777777" w:rsidR="00404B9D" w:rsidRPr="00D96142" w:rsidRDefault="00404B9D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1000</w:t>
            </w:r>
          </w:p>
        </w:tc>
      </w:tr>
    </w:tbl>
    <w:p w14:paraId="54CD7F19" w14:textId="7EB87046" w:rsidR="00404B9D" w:rsidRPr="00D96142" w:rsidRDefault="00136146" w:rsidP="00E17DC2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</w:rPr>
      </w:pPr>
      <w:bookmarkStart w:id="798" w:name="_Toc22127806"/>
      <w:bookmarkStart w:id="799" w:name="_Toc74041104"/>
      <w:bookmarkStart w:id="800" w:name="_Toc80197738"/>
      <w:bookmarkStart w:id="801" w:name="_Toc82593259"/>
      <w:bookmarkStart w:id="802" w:name="_Toc82593464"/>
      <w:bookmarkStart w:id="803" w:name="_Toc89859098"/>
      <w:bookmarkStart w:id="804" w:name="_Toc89864624"/>
      <w:r w:rsidRPr="00D96142">
        <w:rPr>
          <w:rFonts w:ascii="Arial" w:hAnsi="Arial" w:cs="Arial"/>
          <w:b/>
          <w:i/>
          <w:sz w:val="20"/>
        </w:rPr>
        <w:t xml:space="preserve">ШАРЫ ДЛЯ АКТИВАЦИИ МУФТ ГРП </w:t>
      </w:r>
      <w:bookmarkEnd w:id="798"/>
      <w:bookmarkEnd w:id="799"/>
      <w:bookmarkEnd w:id="800"/>
      <w:bookmarkEnd w:id="801"/>
      <w:bookmarkEnd w:id="802"/>
      <w:bookmarkEnd w:id="803"/>
      <w:bookmarkEnd w:id="804"/>
    </w:p>
    <w:p w14:paraId="6A91BB8C" w14:textId="77777777" w:rsidR="00404B9D" w:rsidRPr="00D96142" w:rsidRDefault="00404B9D" w:rsidP="00DF2D8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Служат для открытия муфт ГРП, в процессе производства ГРП.</w:t>
      </w:r>
    </w:p>
    <w:p w14:paraId="73D4D60E" w14:textId="77777777" w:rsidR="00404B9D" w:rsidRPr="00D96142" w:rsidRDefault="00404B9D" w:rsidP="00DF2D8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Поставляется в соответствии с типоразмером требуемой муфты ГРП активируемой шаром.</w:t>
      </w:r>
    </w:p>
    <w:p w14:paraId="4724BC04" w14:textId="77777777" w:rsidR="0095112B" w:rsidRPr="00D96142" w:rsidRDefault="0095112B" w:rsidP="00DF2D8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Максимальный диаметр шаров должен выбираться из условия прохождения внутренних диаметров устьевой обвязки, колонны НКТ, стингера, хвостовика.</w:t>
      </w:r>
    </w:p>
    <w:tbl>
      <w:tblPr>
        <w:tblStyle w:val="3b"/>
        <w:tblpPr w:leftFromText="180" w:rightFromText="180" w:vertAnchor="text" w:horzAnchor="margin" w:tblpX="108" w:tblpY="414"/>
        <w:tblW w:w="9781" w:type="dxa"/>
        <w:tblLayout w:type="fixed"/>
        <w:tblLook w:val="00A0" w:firstRow="1" w:lastRow="0" w:firstColumn="1" w:lastColumn="0" w:noHBand="0" w:noVBand="0"/>
      </w:tblPr>
      <w:tblGrid>
        <w:gridCol w:w="534"/>
        <w:gridCol w:w="5386"/>
        <w:gridCol w:w="3861"/>
      </w:tblGrid>
      <w:tr w:rsidR="00AC20AC" w:rsidRPr="00D96142" w14:paraId="1CE0EE01" w14:textId="77777777" w:rsidTr="00300EC9">
        <w:trPr>
          <w:trHeight w:val="22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74DB2B4" w14:textId="77777777" w:rsidR="00AC20AC" w:rsidRPr="00D96142" w:rsidRDefault="00AC20AC" w:rsidP="00DE76BE">
            <w:pPr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№ П/П</w:t>
            </w:r>
          </w:p>
        </w:tc>
        <w:tc>
          <w:tcPr>
            <w:tcW w:w="5386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ACD87A5" w14:textId="77777777" w:rsidR="00AC20AC" w:rsidRPr="00D96142" w:rsidRDefault="00AC20AC" w:rsidP="00DE76BE">
            <w:pPr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ПАРАМЕТРЫ</w:t>
            </w:r>
          </w:p>
        </w:tc>
        <w:tc>
          <w:tcPr>
            <w:tcW w:w="3861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9D9A021" w14:textId="77777777" w:rsidR="00AC20AC" w:rsidRPr="00D96142" w:rsidRDefault="00AC20AC" w:rsidP="00DE76BE">
            <w:pPr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ЗНАЧЕНИЕ (ОПИСАНИЕ, ВЕЛИЧИНА)</w:t>
            </w:r>
          </w:p>
        </w:tc>
      </w:tr>
      <w:tr w:rsidR="00AC20AC" w:rsidRPr="00D96142" w14:paraId="37954838" w14:textId="77777777" w:rsidTr="000603A8">
        <w:trPr>
          <w:trHeight w:val="276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7C1751EF" w14:textId="77777777" w:rsidR="00AC20AC" w:rsidRPr="00D96142" w:rsidRDefault="00AC20AC" w:rsidP="00DE76B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vMerge/>
            <w:tcBorders>
              <w:bottom w:val="single" w:sz="12" w:space="0" w:color="auto"/>
            </w:tcBorders>
            <w:shd w:val="clear" w:color="auto" w:fill="FFD200"/>
          </w:tcPr>
          <w:p w14:paraId="25AF3928" w14:textId="77777777" w:rsidR="00AC20AC" w:rsidRPr="00D96142" w:rsidRDefault="00AC20AC" w:rsidP="00DE76B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6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4E308CC5" w14:textId="77777777" w:rsidR="00AC20AC" w:rsidRPr="00D96142" w:rsidRDefault="00AC20AC" w:rsidP="00DE76B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AC20AC" w:rsidRPr="00D96142" w14:paraId="0F23054A" w14:textId="77777777" w:rsidTr="000603A8"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</w:tcPr>
          <w:p w14:paraId="75006056" w14:textId="77777777" w:rsidR="00AC20AC" w:rsidRPr="00D96142" w:rsidRDefault="00AC20AC" w:rsidP="00DE76BE">
            <w:pPr>
              <w:numPr>
                <w:ilvl w:val="0"/>
                <w:numId w:val="79"/>
              </w:numPr>
              <w:ind w:left="426" w:hanging="426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12" w:space="0" w:color="auto"/>
            </w:tcBorders>
          </w:tcPr>
          <w:p w14:paraId="2A7CB4D6" w14:textId="77777777" w:rsidR="00AC20AC" w:rsidRPr="00D96142" w:rsidRDefault="00AC20AC" w:rsidP="00DE76BE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Тип шара основной / резервный</w:t>
            </w:r>
          </w:p>
        </w:tc>
        <w:tc>
          <w:tcPr>
            <w:tcW w:w="3861" w:type="dxa"/>
            <w:tcBorders>
              <w:top w:val="single" w:sz="12" w:space="0" w:color="auto"/>
              <w:right w:val="single" w:sz="12" w:space="0" w:color="auto"/>
            </w:tcBorders>
          </w:tcPr>
          <w:p w14:paraId="0D32374F" w14:textId="77777777" w:rsidR="00AC20AC" w:rsidRPr="00D96142" w:rsidRDefault="00AC20AC" w:rsidP="00DE76BE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Растворимый / композитный</w:t>
            </w:r>
          </w:p>
          <w:p w14:paraId="5A8082B3" w14:textId="498CD416" w:rsidR="00AC20AC" w:rsidRPr="00D96142" w:rsidRDefault="00AC20AC" w:rsidP="00DE76BE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 xml:space="preserve">(композитный предоставляется в случае </w:t>
            </w:r>
            <w:r w:rsidR="000568C0" w:rsidRPr="00D96142">
              <w:rPr>
                <w:rFonts w:eastAsia="Calibri"/>
                <w:sz w:val="24"/>
              </w:rPr>
              <w:t xml:space="preserve">отказа </w:t>
            </w:r>
            <w:r w:rsidR="00DE2C8F">
              <w:rPr>
                <w:rFonts w:eastAsia="Calibri"/>
                <w:sz w:val="24"/>
              </w:rPr>
              <w:t>Функционального з</w:t>
            </w:r>
            <w:r w:rsidR="000568C0" w:rsidRPr="00D96142">
              <w:rPr>
                <w:rFonts w:eastAsia="Calibri"/>
                <w:sz w:val="24"/>
              </w:rPr>
              <w:t>аказчика</w:t>
            </w:r>
            <w:r w:rsidRPr="00D96142">
              <w:rPr>
                <w:rFonts w:eastAsia="Calibri"/>
                <w:sz w:val="24"/>
              </w:rPr>
              <w:t xml:space="preserve"> использовать растворимый)</w:t>
            </w:r>
          </w:p>
        </w:tc>
      </w:tr>
      <w:tr w:rsidR="00AC20AC" w:rsidRPr="00D96142" w14:paraId="248BABE7" w14:textId="77777777" w:rsidTr="000603A8">
        <w:tc>
          <w:tcPr>
            <w:tcW w:w="534" w:type="dxa"/>
            <w:tcBorders>
              <w:left w:val="single" w:sz="12" w:space="0" w:color="auto"/>
            </w:tcBorders>
          </w:tcPr>
          <w:p w14:paraId="4D8EAFD0" w14:textId="77777777" w:rsidR="00AC20AC" w:rsidRPr="00D96142" w:rsidRDefault="00AC20AC" w:rsidP="00DE76BE">
            <w:pPr>
              <w:numPr>
                <w:ilvl w:val="0"/>
                <w:numId w:val="79"/>
              </w:numPr>
              <w:ind w:left="459" w:hanging="459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86" w:type="dxa"/>
          </w:tcPr>
          <w:p w14:paraId="75FBA6C9" w14:textId="77777777" w:rsidR="00AC20AC" w:rsidRPr="00D96142" w:rsidRDefault="00AC20AC" w:rsidP="00DE76BE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Разница между внутренним диаметром седла муфты ГРП и диаметром шара, проходящего через седло и предназначенного для активации нижеустановленной муфты ГРП, не менее, мм</w:t>
            </w:r>
          </w:p>
        </w:tc>
        <w:tc>
          <w:tcPr>
            <w:tcW w:w="3861" w:type="dxa"/>
            <w:tcBorders>
              <w:right w:val="single" w:sz="12" w:space="0" w:color="auto"/>
            </w:tcBorders>
          </w:tcPr>
          <w:p w14:paraId="523A6042" w14:textId="2592751A" w:rsidR="00AC20AC" w:rsidRPr="00D96142" w:rsidRDefault="00AC20AC" w:rsidP="006A251B">
            <w:pPr>
              <w:tabs>
                <w:tab w:val="left" w:pos="539"/>
              </w:tabs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color w:val="000000"/>
                <w:sz w:val="24"/>
              </w:rPr>
              <w:t>0,5</w:t>
            </w:r>
            <w:r w:rsidR="00D37967" w:rsidRPr="00D96142">
              <w:rPr>
                <w:rFonts w:eastAsia="Calibri"/>
                <w:color w:val="000000"/>
                <w:sz w:val="24"/>
              </w:rPr>
              <w:t xml:space="preserve"> </w:t>
            </w:r>
            <w:r w:rsidR="00D96142" w:rsidRPr="00307AD3">
              <w:rPr>
                <w:rFonts w:eastAsia="Calibri"/>
                <w:b/>
                <w:sz w:val="24"/>
                <w:szCs w:val="24"/>
                <w:lang w:eastAsia="en-US"/>
              </w:rPr>
              <w:t>(изменяемое поле)</w:t>
            </w:r>
          </w:p>
        </w:tc>
      </w:tr>
      <w:tr w:rsidR="00AC20AC" w:rsidRPr="00D96142" w14:paraId="3B8D66B3" w14:textId="77777777" w:rsidTr="000603A8"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</w:tcPr>
          <w:p w14:paraId="1D4E9449" w14:textId="77777777" w:rsidR="00AC20AC" w:rsidRPr="00D96142" w:rsidRDefault="00AC20AC" w:rsidP="00DE76BE">
            <w:pPr>
              <w:numPr>
                <w:ilvl w:val="0"/>
                <w:numId w:val="79"/>
              </w:numPr>
              <w:ind w:left="459" w:hanging="459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86" w:type="dxa"/>
            <w:tcBorders>
              <w:bottom w:val="single" w:sz="12" w:space="0" w:color="auto"/>
            </w:tcBorders>
          </w:tcPr>
          <w:p w14:paraId="6A9B866A" w14:textId="77777777" w:rsidR="00AC20AC" w:rsidRPr="00D96142" w:rsidRDefault="00AC20AC" w:rsidP="00DE76BE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Выдерживаемый шаром перепад давления в седле муфты, не менее, МПа</w:t>
            </w:r>
          </w:p>
        </w:tc>
        <w:tc>
          <w:tcPr>
            <w:tcW w:w="3861" w:type="dxa"/>
            <w:tcBorders>
              <w:bottom w:val="single" w:sz="12" w:space="0" w:color="auto"/>
              <w:right w:val="single" w:sz="12" w:space="0" w:color="auto"/>
            </w:tcBorders>
          </w:tcPr>
          <w:p w14:paraId="6B807ECD" w14:textId="77777777" w:rsidR="00AC20AC" w:rsidRPr="00D96142" w:rsidRDefault="00AC20AC" w:rsidP="00DE76BE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68,9</w:t>
            </w:r>
          </w:p>
        </w:tc>
      </w:tr>
    </w:tbl>
    <w:p w14:paraId="3AA9ADFB" w14:textId="77777777" w:rsidR="00AC20AC" w:rsidRPr="00D96142" w:rsidRDefault="00AC20AC" w:rsidP="000603A8">
      <w:pPr>
        <w:pStyle w:val="ac"/>
        <w:spacing w:before="120" w:beforeAutospacing="0" w:after="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36</w:t>
      </w:r>
      <w:r w:rsidRPr="00D96142">
        <w:rPr>
          <w:rFonts w:ascii="Arial" w:hAnsi="Arial" w:cs="Arial"/>
          <w:b/>
          <w:sz w:val="20"/>
        </w:rPr>
        <w:fldChar w:fldCharType="end"/>
      </w:r>
    </w:p>
    <w:p w14:paraId="1A843E91" w14:textId="77777777" w:rsidR="00404B9D" w:rsidRPr="00D96142" w:rsidRDefault="00136146" w:rsidP="00E17DC2">
      <w:pPr>
        <w:pStyle w:val="afff5"/>
        <w:keepNext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</w:rPr>
      </w:pPr>
      <w:bookmarkStart w:id="805" w:name="_Toc74041105"/>
      <w:bookmarkStart w:id="806" w:name="_Toc80197739"/>
      <w:bookmarkStart w:id="807" w:name="_Toc82593260"/>
      <w:bookmarkStart w:id="808" w:name="_Toc82593465"/>
      <w:bookmarkStart w:id="809" w:name="_Toc89859099"/>
      <w:bookmarkStart w:id="810" w:name="_Toc89864625"/>
      <w:r w:rsidRPr="00D96142">
        <w:rPr>
          <w:rFonts w:ascii="Arial" w:hAnsi="Arial" w:cs="Arial"/>
          <w:b/>
          <w:i/>
          <w:sz w:val="20"/>
        </w:rPr>
        <w:t>ШАР РАСТВОРИМЫЙ ДЛЯ АКТИВАЦИИ МУФТ ГРП</w:t>
      </w:r>
      <w:bookmarkEnd w:id="805"/>
      <w:bookmarkEnd w:id="806"/>
      <w:bookmarkEnd w:id="807"/>
      <w:bookmarkEnd w:id="808"/>
      <w:bookmarkEnd w:id="809"/>
      <w:bookmarkEnd w:id="810"/>
      <w:r w:rsidRPr="00D96142">
        <w:rPr>
          <w:rFonts w:ascii="Arial" w:hAnsi="Arial" w:cs="Arial"/>
          <w:b/>
          <w:i/>
          <w:sz w:val="20"/>
        </w:rPr>
        <w:t xml:space="preserve"> </w:t>
      </w:r>
    </w:p>
    <w:p w14:paraId="5E6105FC" w14:textId="77777777" w:rsidR="00404B9D" w:rsidRPr="00D96142" w:rsidRDefault="00404B9D" w:rsidP="00D43277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открытия муфты ГРП, и успешного выполнения требуемой стадии ГРП, должен растворяться/разлагаться после контакта со скважинной средой перед</w:t>
      </w:r>
      <w:r w:rsidR="00DF2D8E" w:rsidRPr="00D96142">
        <w:rPr>
          <w:rFonts w:ascii="Times New Roman" w:eastAsia="Calibri" w:hAnsi="Times New Roman" w:cs="Times New Roman"/>
          <w:sz w:val="24"/>
          <w:szCs w:val="24"/>
        </w:rPr>
        <w:t xml:space="preserve"> началом эксплуатации скважины.</w:t>
      </w:r>
    </w:p>
    <w:p w14:paraId="4B2F6F0F" w14:textId="77777777" w:rsidR="00DF2D8E" w:rsidRPr="00D96142" w:rsidRDefault="00AC20AC" w:rsidP="00C06368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37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Style w:val="afffb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7"/>
        <w:gridCol w:w="5387"/>
        <w:gridCol w:w="3792"/>
      </w:tblGrid>
      <w:tr w:rsidR="00AC20AC" w:rsidRPr="00D96142" w14:paraId="19049496" w14:textId="77777777" w:rsidTr="00300EC9">
        <w:trPr>
          <w:trHeight w:val="510"/>
          <w:tblHeader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5C47C78" w14:textId="77777777" w:rsidR="00AC20AC" w:rsidRPr="00D96142" w:rsidRDefault="00AC20AC" w:rsidP="00AC20AC">
            <w:pPr>
              <w:keepNext/>
              <w:jc w:val="center"/>
              <w:rPr>
                <w:rFonts w:ascii="Arial" w:hAnsi="Arial" w:cs="Arial"/>
                <w:b/>
                <w:sz w:val="16"/>
              </w:rPr>
            </w:pPr>
            <w:r w:rsidRPr="00D96142">
              <w:rPr>
                <w:rFonts w:ascii="Arial" w:hAnsi="Arial" w:cs="Arial"/>
                <w:b/>
                <w:sz w:val="16"/>
              </w:rPr>
              <w:t>№ П/П</w:t>
            </w:r>
          </w:p>
        </w:tc>
        <w:tc>
          <w:tcPr>
            <w:tcW w:w="53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DE808A0" w14:textId="77777777" w:rsidR="00AC20AC" w:rsidRPr="00D96142" w:rsidRDefault="00AC20AC" w:rsidP="00AC20AC">
            <w:pPr>
              <w:keepNext/>
              <w:jc w:val="center"/>
              <w:rPr>
                <w:rFonts w:ascii="Arial" w:hAnsi="Arial" w:cs="Arial"/>
                <w:b/>
                <w:sz w:val="16"/>
              </w:rPr>
            </w:pPr>
            <w:r w:rsidRPr="00D96142">
              <w:rPr>
                <w:rFonts w:ascii="Arial" w:hAnsi="Arial" w:cs="Arial"/>
                <w:b/>
                <w:sz w:val="16"/>
              </w:rPr>
              <w:t>ПАРАМЕТРЫ</w:t>
            </w:r>
          </w:p>
        </w:tc>
        <w:tc>
          <w:tcPr>
            <w:tcW w:w="37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99F8D83" w14:textId="77777777" w:rsidR="00AC20AC" w:rsidRPr="00D96142" w:rsidRDefault="00AC20AC" w:rsidP="00AC20AC">
            <w:pPr>
              <w:keepNext/>
              <w:jc w:val="center"/>
              <w:rPr>
                <w:rFonts w:ascii="Arial" w:hAnsi="Arial" w:cs="Arial"/>
                <w:b/>
                <w:sz w:val="16"/>
              </w:rPr>
            </w:pPr>
            <w:r w:rsidRPr="00D96142">
              <w:rPr>
                <w:rFonts w:ascii="Arial" w:hAnsi="Arial" w:cs="Arial"/>
                <w:b/>
                <w:sz w:val="16"/>
              </w:rPr>
              <w:t>ЗНАЧЕНИЕ (ОПИСАНИЕ, ВЕЛИЧИНА)</w:t>
            </w:r>
          </w:p>
        </w:tc>
      </w:tr>
      <w:tr w:rsidR="00AC20AC" w:rsidRPr="00D96142" w14:paraId="5A36B39A" w14:textId="77777777" w:rsidTr="000603A8">
        <w:tc>
          <w:tcPr>
            <w:tcW w:w="567" w:type="dxa"/>
            <w:tcBorders>
              <w:top w:val="single" w:sz="12" w:space="0" w:color="auto"/>
            </w:tcBorders>
          </w:tcPr>
          <w:p w14:paraId="5FC50898" w14:textId="77777777" w:rsidR="00AC20AC" w:rsidRPr="00D96142" w:rsidRDefault="00AC20AC" w:rsidP="00A0527B">
            <w:pPr>
              <w:numPr>
                <w:ilvl w:val="0"/>
                <w:numId w:val="80"/>
              </w:numPr>
              <w:ind w:left="340" w:right="-476" w:hanging="3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12" w:space="0" w:color="auto"/>
            </w:tcBorders>
          </w:tcPr>
          <w:p w14:paraId="24E7A1B6" w14:textId="77777777" w:rsidR="00AC20AC" w:rsidRPr="00D96142" w:rsidRDefault="00AC20AC" w:rsidP="007E4E74">
            <w:pPr>
              <w:keepNext/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D96142">
              <w:rPr>
                <w:rFonts w:ascii="Times New Roman" w:hAnsi="Times New Roman"/>
                <w:sz w:val="24"/>
              </w:rPr>
              <w:t>Скважинная среда растворения шара</w:t>
            </w:r>
          </w:p>
        </w:tc>
        <w:tc>
          <w:tcPr>
            <w:tcW w:w="3792" w:type="dxa"/>
            <w:tcBorders>
              <w:top w:val="single" w:sz="12" w:space="0" w:color="auto"/>
            </w:tcBorders>
          </w:tcPr>
          <w:p w14:paraId="65338B92" w14:textId="77777777" w:rsidR="00AC20AC" w:rsidRPr="00D96142" w:rsidRDefault="00AC20AC" w:rsidP="007E4E74">
            <w:pPr>
              <w:keepNext/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Гель на основе гуара, скважинный флюид,</w:t>
            </w:r>
          </w:p>
          <w:p w14:paraId="057E52AF" w14:textId="56D7CE59" w:rsidR="00AC20AC" w:rsidRPr="00D96142" w:rsidRDefault="00AC20AC" w:rsidP="007E4E74">
            <w:pPr>
              <w:keepNext/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 xml:space="preserve">остатки бурового раствора, </w:t>
            </w:r>
            <w:r w:rsidRPr="00D96142">
              <w:rPr>
                <w:rFonts w:ascii="Times New Roman" w:hAnsi="Times New Roman"/>
                <w:sz w:val="24"/>
              </w:rPr>
              <w:lastRenderedPageBreak/>
              <w:t>жидкость заканчивания</w:t>
            </w:r>
            <w:r w:rsidR="00D37967" w:rsidRPr="00D96142">
              <w:rPr>
                <w:rFonts w:ascii="Times New Roman" w:hAnsi="Times New Roman"/>
                <w:sz w:val="24"/>
              </w:rPr>
              <w:t xml:space="preserve"> </w:t>
            </w:r>
            <w:r w:rsidR="00D96142" w:rsidRPr="00307A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(изменяемое поле)</w:t>
            </w:r>
          </w:p>
        </w:tc>
      </w:tr>
      <w:tr w:rsidR="00AC20AC" w:rsidRPr="00D96142" w14:paraId="39E22835" w14:textId="77777777" w:rsidTr="000603A8">
        <w:tc>
          <w:tcPr>
            <w:tcW w:w="567" w:type="dxa"/>
          </w:tcPr>
          <w:p w14:paraId="7F950557" w14:textId="77777777" w:rsidR="00AC20AC" w:rsidRPr="00D96142" w:rsidRDefault="00AC20AC" w:rsidP="00A0527B">
            <w:pPr>
              <w:numPr>
                <w:ilvl w:val="0"/>
                <w:numId w:val="80"/>
              </w:numPr>
              <w:ind w:left="340" w:right="-476" w:hanging="3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</w:tcPr>
          <w:p w14:paraId="12FAD81D" w14:textId="77777777" w:rsidR="00AC20AC" w:rsidRPr="00D96142" w:rsidRDefault="00AC20AC" w:rsidP="007E4E74">
            <w:pPr>
              <w:keepNext/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Материал шара</w:t>
            </w:r>
          </w:p>
        </w:tc>
        <w:tc>
          <w:tcPr>
            <w:tcW w:w="3792" w:type="dxa"/>
          </w:tcPr>
          <w:p w14:paraId="3C418D9A" w14:textId="77777777" w:rsidR="00AC20AC" w:rsidRPr="00D96142" w:rsidRDefault="00AC20AC" w:rsidP="007E4E74">
            <w:pPr>
              <w:keepNext/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Растворимый металл</w:t>
            </w:r>
          </w:p>
        </w:tc>
      </w:tr>
      <w:tr w:rsidR="00AC20AC" w:rsidRPr="00D96142" w14:paraId="7320D3CE" w14:textId="77777777" w:rsidTr="000603A8">
        <w:tc>
          <w:tcPr>
            <w:tcW w:w="567" w:type="dxa"/>
          </w:tcPr>
          <w:p w14:paraId="342D5C3C" w14:textId="77777777" w:rsidR="00AC20AC" w:rsidRPr="00D96142" w:rsidRDefault="00AC20AC" w:rsidP="00A0527B">
            <w:pPr>
              <w:numPr>
                <w:ilvl w:val="0"/>
                <w:numId w:val="80"/>
              </w:numPr>
              <w:ind w:left="340" w:right="-476" w:hanging="3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</w:tcPr>
          <w:p w14:paraId="4B38419D" w14:textId="77777777" w:rsidR="00AC20AC" w:rsidRPr="00D96142" w:rsidRDefault="00AC20AC" w:rsidP="007E4E74">
            <w:pPr>
              <w:keepNext/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Время, в течение которого шар в седле выдерживает процесс производства ГРП, часов</w:t>
            </w:r>
          </w:p>
        </w:tc>
        <w:tc>
          <w:tcPr>
            <w:tcW w:w="3792" w:type="dxa"/>
          </w:tcPr>
          <w:p w14:paraId="4839F961" w14:textId="0BBC11F8" w:rsidR="00AC20AC" w:rsidRPr="00D96142" w:rsidRDefault="00AC20AC" w:rsidP="007E4E74">
            <w:pPr>
              <w:keepNext/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24</w:t>
            </w:r>
            <w:r w:rsidR="00D37967" w:rsidRPr="00D96142">
              <w:rPr>
                <w:rFonts w:ascii="Times New Roman" w:hAnsi="Times New Roman"/>
                <w:sz w:val="24"/>
              </w:rPr>
              <w:t xml:space="preserve"> </w:t>
            </w:r>
            <w:r w:rsidR="00D96142" w:rsidRPr="00307A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(изменяемое поле)</w:t>
            </w:r>
          </w:p>
        </w:tc>
      </w:tr>
      <w:tr w:rsidR="00AC20AC" w:rsidRPr="00D96142" w14:paraId="360B38E3" w14:textId="77777777" w:rsidTr="000603A8">
        <w:tc>
          <w:tcPr>
            <w:tcW w:w="567" w:type="dxa"/>
          </w:tcPr>
          <w:p w14:paraId="4D6A704F" w14:textId="77777777" w:rsidR="00AC20AC" w:rsidRPr="00D96142" w:rsidRDefault="00AC20AC" w:rsidP="00A0527B">
            <w:pPr>
              <w:numPr>
                <w:ilvl w:val="0"/>
                <w:numId w:val="80"/>
              </w:numPr>
              <w:ind w:left="340" w:right="-476" w:hanging="3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</w:tcPr>
          <w:p w14:paraId="076364E3" w14:textId="77777777" w:rsidR="00AC20AC" w:rsidRPr="00D96142" w:rsidRDefault="00AC20AC" w:rsidP="007E4E74">
            <w:pPr>
              <w:keepNext/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Время уменьшения шара до размера, обеспечивающего его свободное прохождение через посадочное седло, часов</w:t>
            </w:r>
          </w:p>
        </w:tc>
        <w:tc>
          <w:tcPr>
            <w:tcW w:w="3792" w:type="dxa"/>
          </w:tcPr>
          <w:p w14:paraId="0B22184F" w14:textId="22C58362" w:rsidR="00AC20AC" w:rsidRPr="00D96142" w:rsidRDefault="00AC20AC" w:rsidP="007E4E74">
            <w:pPr>
              <w:keepNext/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36</w:t>
            </w:r>
            <w:r w:rsidR="00D37967" w:rsidRPr="00D96142">
              <w:rPr>
                <w:rFonts w:ascii="Times New Roman" w:hAnsi="Times New Roman"/>
                <w:sz w:val="24"/>
              </w:rPr>
              <w:t xml:space="preserve"> </w:t>
            </w:r>
            <w:r w:rsidR="00D96142" w:rsidRPr="00307A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(изменяемое поле)</w:t>
            </w:r>
          </w:p>
        </w:tc>
      </w:tr>
      <w:tr w:rsidR="00AC20AC" w:rsidRPr="00D96142" w14:paraId="006EDC45" w14:textId="77777777" w:rsidTr="000603A8">
        <w:tc>
          <w:tcPr>
            <w:tcW w:w="567" w:type="dxa"/>
          </w:tcPr>
          <w:p w14:paraId="67921A0E" w14:textId="77777777" w:rsidR="00AC20AC" w:rsidRPr="00D96142" w:rsidRDefault="00AC20AC" w:rsidP="00A0527B">
            <w:pPr>
              <w:numPr>
                <w:ilvl w:val="0"/>
                <w:numId w:val="80"/>
              </w:numPr>
              <w:ind w:left="340" w:right="-476" w:hanging="3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</w:tcPr>
          <w:p w14:paraId="6AFE70C3" w14:textId="77777777" w:rsidR="00AC20AC" w:rsidRPr="00D96142" w:rsidRDefault="00AC20AC" w:rsidP="007E4E74">
            <w:pPr>
              <w:keepNext/>
              <w:tabs>
                <w:tab w:val="left" w:pos="539"/>
              </w:tabs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Время уменьшения шара до размера, обеспечивающего его свободное прохождение через все посадочные седла в компоновке</w:t>
            </w:r>
            <w:r w:rsidRPr="00D96142">
              <w:rPr>
                <w:rFonts w:ascii="Times New Roman" w:eastAsia="Times New Roman" w:hAnsi="Times New Roman"/>
                <w:sz w:val="24"/>
              </w:rPr>
              <w:t xml:space="preserve">, </w:t>
            </w:r>
          </w:p>
          <w:p w14:paraId="3E38D556" w14:textId="77777777" w:rsidR="00AC20AC" w:rsidRPr="00D96142" w:rsidRDefault="00AC20AC" w:rsidP="007E4E74">
            <w:pPr>
              <w:keepNext/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eastAsia="Times New Roman" w:hAnsi="Times New Roman"/>
                <w:sz w:val="24"/>
              </w:rPr>
              <w:t>не более, часов</w:t>
            </w:r>
          </w:p>
        </w:tc>
        <w:tc>
          <w:tcPr>
            <w:tcW w:w="3792" w:type="dxa"/>
          </w:tcPr>
          <w:p w14:paraId="255D1EAF" w14:textId="63E97B9F" w:rsidR="00AC20AC" w:rsidRPr="00D96142" w:rsidRDefault="00AC20AC" w:rsidP="007E4E74">
            <w:pPr>
              <w:keepNext/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54</w:t>
            </w:r>
            <w:r w:rsidR="00D37967" w:rsidRPr="00D96142">
              <w:rPr>
                <w:rFonts w:ascii="Times New Roman" w:hAnsi="Times New Roman"/>
                <w:sz w:val="24"/>
              </w:rPr>
              <w:t xml:space="preserve"> </w:t>
            </w:r>
            <w:r w:rsidR="00D96142" w:rsidRPr="00307A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(изменяемое поле)</w:t>
            </w:r>
          </w:p>
        </w:tc>
      </w:tr>
      <w:tr w:rsidR="00AC20AC" w:rsidRPr="00D96142" w14:paraId="62D81DE9" w14:textId="77777777" w:rsidTr="000603A8">
        <w:tc>
          <w:tcPr>
            <w:tcW w:w="567" w:type="dxa"/>
          </w:tcPr>
          <w:p w14:paraId="3804FB7D" w14:textId="77777777" w:rsidR="00AC20AC" w:rsidRPr="00D96142" w:rsidRDefault="00AC20AC" w:rsidP="00A0527B">
            <w:pPr>
              <w:numPr>
                <w:ilvl w:val="0"/>
                <w:numId w:val="80"/>
              </w:numPr>
              <w:ind w:left="340" w:right="-476" w:hanging="3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</w:tcPr>
          <w:p w14:paraId="3230BBA2" w14:textId="77777777" w:rsidR="00AC20AC" w:rsidRPr="00D96142" w:rsidRDefault="00AC20AC" w:rsidP="007E4E74">
            <w:pPr>
              <w:keepNext/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Время растворения шара на 90% от начальной массы, не более, часов</w:t>
            </w:r>
          </w:p>
        </w:tc>
        <w:tc>
          <w:tcPr>
            <w:tcW w:w="3792" w:type="dxa"/>
          </w:tcPr>
          <w:p w14:paraId="129B1743" w14:textId="022DFBA3" w:rsidR="00AC20AC" w:rsidRPr="00D96142" w:rsidRDefault="00AC20AC" w:rsidP="007E4E74">
            <w:pPr>
              <w:keepNext/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100</w:t>
            </w:r>
            <w:r w:rsidR="00D37967" w:rsidRPr="00D96142">
              <w:rPr>
                <w:rFonts w:ascii="Times New Roman" w:hAnsi="Times New Roman"/>
                <w:sz w:val="24"/>
              </w:rPr>
              <w:t xml:space="preserve"> </w:t>
            </w:r>
            <w:r w:rsidR="00D96142" w:rsidRPr="00307A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(изменяемое поле)</w:t>
            </w:r>
          </w:p>
        </w:tc>
      </w:tr>
    </w:tbl>
    <w:p w14:paraId="180052CE" w14:textId="77777777" w:rsidR="00404B9D" w:rsidRPr="00D96142" w:rsidRDefault="00136146" w:rsidP="00E17DC2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</w:rPr>
      </w:pPr>
      <w:bookmarkStart w:id="811" w:name="_Toc74041106"/>
      <w:bookmarkStart w:id="812" w:name="_Toc80197740"/>
      <w:bookmarkStart w:id="813" w:name="_Toc82593261"/>
      <w:bookmarkStart w:id="814" w:name="_Toc82593466"/>
      <w:bookmarkStart w:id="815" w:name="_Toc89859100"/>
      <w:bookmarkStart w:id="816" w:name="_Toc89864626"/>
      <w:r w:rsidRPr="00D96142">
        <w:rPr>
          <w:rFonts w:ascii="Arial" w:hAnsi="Arial" w:cs="Arial"/>
          <w:b/>
          <w:i/>
          <w:sz w:val="20"/>
        </w:rPr>
        <w:t>ШАР КОМПОЗИТНЫЙ ДЛЯ АКТИВАЦИИ МУФТ ГРП</w:t>
      </w:r>
      <w:bookmarkEnd w:id="811"/>
      <w:bookmarkEnd w:id="812"/>
      <w:bookmarkEnd w:id="813"/>
      <w:bookmarkEnd w:id="814"/>
      <w:bookmarkEnd w:id="815"/>
      <w:bookmarkEnd w:id="816"/>
      <w:r w:rsidRPr="00D96142">
        <w:rPr>
          <w:rFonts w:ascii="Arial" w:hAnsi="Arial" w:cs="Arial"/>
          <w:b/>
          <w:i/>
          <w:sz w:val="20"/>
        </w:rPr>
        <w:t xml:space="preserve"> </w:t>
      </w:r>
    </w:p>
    <w:p w14:paraId="5F757689" w14:textId="77777777" w:rsidR="00404B9D" w:rsidRPr="00D96142" w:rsidRDefault="00404B9D" w:rsidP="00DF2D8E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817" w:name="_Toc461456406"/>
      <w:bookmarkStart w:id="818" w:name="_Toc496882992"/>
      <w:bookmarkStart w:id="819" w:name="_Toc507755197"/>
      <w:bookmarkStart w:id="820" w:name="_Toc509322611"/>
      <w:bookmarkStart w:id="821" w:name="_Toc509422681"/>
      <w:bookmarkEnd w:id="789"/>
      <w:bookmarkEnd w:id="790"/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открытия муфты ГРП и успешного выполнения требуемой стадии ГРП. Должен разбуриваться (фрезероваться) перед началом эксплуатации скважины, либо выносится на поверхность при освоении или в начальный период добычи.</w:t>
      </w:r>
    </w:p>
    <w:p w14:paraId="38514D79" w14:textId="3C6F030D" w:rsidR="00404B9D" w:rsidRPr="00D96142" w:rsidRDefault="00404B9D" w:rsidP="00DF2D8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Рекомендуем</w:t>
      </w:r>
      <w:r w:rsidR="009356BB">
        <w:rPr>
          <w:rFonts w:ascii="Times New Roman" w:eastAsia="Calibri" w:hAnsi="Times New Roman" w:cs="Times New Roman"/>
          <w:sz w:val="24"/>
          <w:szCs w:val="24"/>
        </w:rPr>
        <w:t>ая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модель, тип фреза/долота и режимы разбуривания/фрезерования (Нагрузка (т), Минимальный расход (л/с), Количество оборотов (об/мин), Момент (кНхм)) </w:t>
      </w:r>
      <w:r w:rsidR="009356BB">
        <w:rPr>
          <w:rFonts w:ascii="Times New Roman" w:eastAsia="Calibri" w:hAnsi="Times New Roman" w:cs="Times New Roman"/>
          <w:sz w:val="24"/>
          <w:szCs w:val="24"/>
        </w:rPr>
        <w:t>– данная и</w:t>
      </w:r>
      <w:r w:rsidR="008F6A94" w:rsidRPr="00D96142">
        <w:rPr>
          <w:rFonts w:ascii="Times New Roman" w:eastAsia="Calibri" w:hAnsi="Times New Roman" w:cs="Times New Roman"/>
          <w:sz w:val="24"/>
          <w:szCs w:val="24"/>
        </w:rPr>
        <w:t>нформация указывается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в паспорте на шар.</w:t>
      </w:r>
    </w:p>
    <w:tbl>
      <w:tblPr>
        <w:tblStyle w:val="3b"/>
        <w:tblpPr w:leftFromText="180" w:rightFromText="180" w:vertAnchor="text" w:horzAnchor="margin" w:tblpX="108" w:tblpY="419"/>
        <w:tblW w:w="9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5420"/>
        <w:gridCol w:w="3827"/>
      </w:tblGrid>
      <w:tr w:rsidR="00A0527B" w:rsidRPr="00D96142" w14:paraId="76FCA452" w14:textId="77777777" w:rsidTr="00300EC9">
        <w:trPr>
          <w:trHeight w:val="227"/>
        </w:trPr>
        <w:tc>
          <w:tcPr>
            <w:tcW w:w="534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215DD6C" w14:textId="77777777" w:rsidR="00A0527B" w:rsidRPr="00D96142" w:rsidRDefault="00A0527B" w:rsidP="00DE76BE">
            <w:pPr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№ П/П</w:t>
            </w:r>
          </w:p>
        </w:tc>
        <w:tc>
          <w:tcPr>
            <w:tcW w:w="5420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BDC3022" w14:textId="77777777" w:rsidR="00A0527B" w:rsidRPr="00D96142" w:rsidRDefault="00A0527B" w:rsidP="00DE76BE">
            <w:pPr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ПАРАМЕТРЫ</w:t>
            </w:r>
          </w:p>
        </w:tc>
        <w:tc>
          <w:tcPr>
            <w:tcW w:w="3827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92F4F2A" w14:textId="77777777" w:rsidR="00A0527B" w:rsidRPr="00D96142" w:rsidRDefault="00A0527B" w:rsidP="00DE76BE">
            <w:pPr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ЗНАЧЕНИЕ (ОПИСАНИЕ, ВЕЛИЧИНА)</w:t>
            </w:r>
          </w:p>
        </w:tc>
      </w:tr>
      <w:tr w:rsidR="00A0527B" w:rsidRPr="00D96142" w14:paraId="7173E02B" w14:textId="77777777" w:rsidTr="000603A8">
        <w:trPr>
          <w:trHeight w:val="276"/>
        </w:trPr>
        <w:tc>
          <w:tcPr>
            <w:tcW w:w="534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5538C21E" w14:textId="77777777" w:rsidR="00A0527B" w:rsidRPr="00D96142" w:rsidRDefault="00A0527B" w:rsidP="00DE76BE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5420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D7BDB20" w14:textId="77777777" w:rsidR="00A0527B" w:rsidRPr="00D96142" w:rsidRDefault="00A0527B" w:rsidP="00DE76BE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13925FDA" w14:textId="77777777" w:rsidR="00A0527B" w:rsidRPr="00D96142" w:rsidRDefault="00A0527B" w:rsidP="00DE76BE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A0527B" w:rsidRPr="00D96142" w14:paraId="6337C085" w14:textId="77777777" w:rsidTr="000603A8">
        <w:tc>
          <w:tcPr>
            <w:tcW w:w="534" w:type="dxa"/>
            <w:tcBorders>
              <w:top w:val="single" w:sz="12" w:space="0" w:color="auto"/>
            </w:tcBorders>
          </w:tcPr>
          <w:p w14:paraId="056BD7BF" w14:textId="77777777" w:rsidR="00A0527B" w:rsidRPr="00D96142" w:rsidRDefault="00A0527B" w:rsidP="00DE76BE">
            <w:pPr>
              <w:numPr>
                <w:ilvl w:val="0"/>
                <w:numId w:val="81"/>
              </w:numPr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20" w:type="dxa"/>
            <w:tcBorders>
              <w:top w:val="single" w:sz="12" w:space="0" w:color="auto"/>
            </w:tcBorders>
          </w:tcPr>
          <w:p w14:paraId="15407343" w14:textId="77777777" w:rsidR="00A0527B" w:rsidRPr="00D96142" w:rsidRDefault="00A0527B" w:rsidP="00DE76BE">
            <w:pPr>
              <w:tabs>
                <w:tab w:val="left" w:pos="539"/>
              </w:tabs>
              <w:suppressAutoHyphens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 xml:space="preserve">Разбуривание фрезом/долотом </w:t>
            </w:r>
          </w:p>
        </w:tc>
        <w:tc>
          <w:tcPr>
            <w:tcW w:w="3827" w:type="dxa"/>
            <w:tcBorders>
              <w:top w:val="single" w:sz="12" w:space="0" w:color="auto"/>
            </w:tcBorders>
          </w:tcPr>
          <w:p w14:paraId="64927FA5" w14:textId="77777777" w:rsidR="00A0527B" w:rsidRPr="00D96142" w:rsidRDefault="00A0527B" w:rsidP="00DE76BE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Да</w:t>
            </w:r>
          </w:p>
        </w:tc>
      </w:tr>
      <w:tr w:rsidR="00A0527B" w:rsidRPr="00D96142" w14:paraId="660B3DD1" w14:textId="77777777" w:rsidTr="000603A8">
        <w:tc>
          <w:tcPr>
            <w:tcW w:w="534" w:type="dxa"/>
          </w:tcPr>
          <w:p w14:paraId="6CE19783" w14:textId="77777777" w:rsidR="00A0527B" w:rsidRPr="00D96142" w:rsidRDefault="00A0527B" w:rsidP="00DE76BE">
            <w:pPr>
              <w:numPr>
                <w:ilvl w:val="0"/>
                <w:numId w:val="81"/>
              </w:numPr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20" w:type="dxa"/>
          </w:tcPr>
          <w:p w14:paraId="257E7DB1" w14:textId="77777777" w:rsidR="00A0527B" w:rsidRPr="00D96142" w:rsidRDefault="00A0527B" w:rsidP="00DE76BE">
            <w:pPr>
              <w:tabs>
                <w:tab w:val="left" w:pos="539"/>
              </w:tabs>
              <w:suppressAutoHyphens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Время разбуривания/фрезерования шара, не более, час</w:t>
            </w:r>
          </w:p>
        </w:tc>
        <w:tc>
          <w:tcPr>
            <w:tcW w:w="3827" w:type="dxa"/>
          </w:tcPr>
          <w:p w14:paraId="00A8C7F2" w14:textId="77777777" w:rsidR="00A0527B" w:rsidRPr="00D96142" w:rsidRDefault="00A0527B" w:rsidP="00DE76BE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0,5</w:t>
            </w:r>
          </w:p>
        </w:tc>
      </w:tr>
    </w:tbl>
    <w:p w14:paraId="584F6FE4" w14:textId="77777777" w:rsidR="00A0527B" w:rsidRPr="00D96142" w:rsidRDefault="00A0527B" w:rsidP="00C06368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38</w:t>
      </w:r>
      <w:r w:rsidRPr="00D96142">
        <w:rPr>
          <w:rFonts w:ascii="Arial" w:hAnsi="Arial" w:cs="Arial"/>
          <w:b/>
          <w:sz w:val="20"/>
        </w:rPr>
        <w:fldChar w:fldCharType="end"/>
      </w:r>
    </w:p>
    <w:p w14:paraId="7A845185" w14:textId="77777777" w:rsidR="00404B9D" w:rsidRPr="00D96142" w:rsidRDefault="00136146" w:rsidP="00E17DC2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</w:rPr>
      </w:pPr>
      <w:bookmarkStart w:id="822" w:name="_Toc74041107"/>
      <w:bookmarkStart w:id="823" w:name="_Toc80197741"/>
      <w:bookmarkStart w:id="824" w:name="_Toc82593262"/>
      <w:bookmarkStart w:id="825" w:name="_Toc82593467"/>
      <w:bookmarkStart w:id="826" w:name="_Toc89859101"/>
      <w:bookmarkStart w:id="827" w:name="_Toc89864627"/>
      <w:r w:rsidRPr="00D96142">
        <w:rPr>
          <w:rFonts w:ascii="Arial" w:hAnsi="Arial" w:cs="Arial"/>
          <w:b/>
          <w:i/>
          <w:sz w:val="20"/>
        </w:rPr>
        <w:t>КЛАПАН ОБРАТНЫЙ</w:t>
      </w:r>
      <w:bookmarkEnd w:id="822"/>
      <w:bookmarkEnd w:id="823"/>
      <w:bookmarkEnd w:id="824"/>
      <w:bookmarkEnd w:id="825"/>
      <w:bookmarkEnd w:id="826"/>
      <w:bookmarkEnd w:id="827"/>
      <w:r w:rsidRPr="00D96142">
        <w:rPr>
          <w:rFonts w:ascii="Arial" w:hAnsi="Arial" w:cs="Arial"/>
          <w:b/>
          <w:i/>
          <w:sz w:val="20"/>
        </w:rPr>
        <w:t xml:space="preserve"> </w:t>
      </w:r>
    </w:p>
    <w:p w14:paraId="41385766" w14:textId="77777777" w:rsidR="00404B9D" w:rsidRPr="00D96142" w:rsidRDefault="00404B9D" w:rsidP="00A0527B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предотвращения самозаполнения хвостовика буровым раствором при спуске, а также для изоляции внутритрубного пространства хвостовика в случае возникновения ГНВП.</w:t>
      </w:r>
    </w:p>
    <w:p w14:paraId="297DB61A" w14:textId="58BEE448" w:rsidR="00404B9D" w:rsidRPr="00D96142" w:rsidRDefault="00404B9D" w:rsidP="00A0527B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Устанавливается после башмака. </w:t>
      </w:r>
      <w:r w:rsidR="00AF736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6BFD950" w14:textId="77777777" w:rsidR="00404B9D" w:rsidRPr="00D96142" w:rsidRDefault="00A0527B" w:rsidP="0066539C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39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387"/>
        <w:gridCol w:w="3827"/>
      </w:tblGrid>
      <w:tr w:rsidR="00404B9D" w:rsidRPr="00D96142" w14:paraId="6B53BFBD" w14:textId="77777777" w:rsidTr="00300EC9">
        <w:trPr>
          <w:trHeight w:val="227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900B20C" w14:textId="77777777" w:rsidR="00404B9D" w:rsidRPr="00D96142" w:rsidRDefault="00DF2D8E" w:rsidP="0066539C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387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ABB43FC" w14:textId="77777777" w:rsidR="00404B9D" w:rsidRPr="00D96142" w:rsidRDefault="00DF2D8E" w:rsidP="0066539C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827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D2BFB48" w14:textId="77777777" w:rsidR="00404B9D" w:rsidRPr="00D96142" w:rsidRDefault="00DF2D8E" w:rsidP="0066539C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404B9D" w:rsidRPr="00D96142" w14:paraId="07D65DF2" w14:textId="77777777" w:rsidTr="006E1301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6EF938D" w14:textId="77777777" w:rsidR="00404B9D" w:rsidRPr="00D96142" w:rsidRDefault="00404B9D" w:rsidP="0066539C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387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FFC2C44" w14:textId="77777777" w:rsidR="00404B9D" w:rsidRPr="00D96142" w:rsidRDefault="00404B9D" w:rsidP="0066539C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82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83AEE56" w14:textId="77777777" w:rsidR="00404B9D" w:rsidRPr="00D96142" w:rsidRDefault="00404B9D" w:rsidP="0066539C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404B9D" w:rsidRPr="00D96142" w14:paraId="6C8EFD1C" w14:textId="77777777" w:rsidTr="0061422D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5DEB467" w14:textId="77777777" w:rsidR="00404B9D" w:rsidRPr="00D96142" w:rsidRDefault="00404B9D" w:rsidP="0066539C">
            <w:pPr>
              <w:keepNext/>
              <w:numPr>
                <w:ilvl w:val="0"/>
                <w:numId w:val="82"/>
              </w:numPr>
              <w:spacing w:after="0" w:line="240" w:lineRule="auto"/>
              <w:ind w:left="34" w:hanging="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12" w:space="0" w:color="auto"/>
            </w:tcBorders>
            <w:vAlign w:val="center"/>
          </w:tcPr>
          <w:p w14:paraId="0BBBA2B2" w14:textId="77777777" w:rsidR="00404B9D" w:rsidRPr="00D96142" w:rsidRDefault="00404B9D" w:rsidP="0066539C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Клапан разбуриваемый</w:t>
            </w:r>
          </w:p>
        </w:tc>
        <w:tc>
          <w:tcPr>
            <w:tcW w:w="382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85D40E2" w14:textId="77777777" w:rsidR="00404B9D" w:rsidRPr="00D96142" w:rsidRDefault="00404B9D" w:rsidP="0066539C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Да</w:t>
            </w:r>
          </w:p>
        </w:tc>
      </w:tr>
      <w:tr w:rsidR="00404B9D" w:rsidRPr="00D96142" w14:paraId="0D0F27CE" w14:textId="77777777" w:rsidTr="0061422D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491014D" w14:textId="77777777" w:rsidR="00404B9D" w:rsidRPr="00D96142" w:rsidRDefault="00404B9D" w:rsidP="007E4E74">
            <w:pPr>
              <w:numPr>
                <w:ilvl w:val="0"/>
                <w:numId w:val="82"/>
              </w:numPr>
              <w:spacing w:after="0" w:line="240" w:lineRule="auto"/>
              <w:ind w:left="34" w:hanging="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14:paraId="09EBB0A1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Материал изготовления внутренних деталей</w:t>
            </w:r>
          </w:p>
        </w:tc>
        <w:tc>
          <w:tcPr>
            <w:tcW w:w="3827" w:type="dxa"/>
            <w:tcBorders>
              <w:right w:val="single" w:sz="12" w:space="0" w:color="auto"/>
            </w:tcBorders>
            <w:vAlign w:val="center"/>
          </w:tcPr>
          <w:p w14:paraId="31E3D92B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Легко разбуриваемый</w:t>
            </w:r>
          </w:p>
        </w:tc>
      </w:tr>
      <w:tr w:rsidR="00404B9D" w:rsidRPr="00D96142" w14:paraId="430FBB58" w14:textId="77777777" w:rsidTr="0061422D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1976D3DE" w14:textId="77777777" w:rsidR="00404B9D" w:rsidRPr="00D96142" w:rsidRDefault="00404B9D" w:rsidP="007E4E74">
            <w:pPr>
              <w:numPr>
                <w:ilvl w:val="0"/>
                <w:numId w:val="82"/>
              </w:numPr>
              <w:spacing w:after="0" w:line="240" w:lineRule="auto"/>
              <w:ind w:left="34" w:hanging="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14:paraId="7EAAB0CE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Время фрезерования/разбуривания внутренних деталей, не более, час</w:t>
            </w:r>
          </w:p>
        </w:tc>
        <w:tc>
          <w:tcPr>
            <w:tcW w:w="3827" w:type="dxa"/>
            <w:tcBorders>
              <w:right w:val="single" w:sz="12" w:space="0" w:color="auto"/>
            </w:tcBorders>
            <w:vAlign w:val="center"/>
          </w:tcPr>
          <w:p w14:paraId="754DC1C6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404B9D" w:rsidRPr="00D96142" w14:paraId="5F15B5C3" w14:textId="77777777" w:rsidTr="0061422D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D9306E5" w14:textId="77777777" w:rsidR="00404B9D" w:rsidRPr="00D96142" w:rsidRDefault="00404B9D" w:rsidP="007E4E74">
            <w:pPr>
              <w:numPr>
                <w:ilvl w:val="0"/>
                <w:numId w:val="82"/>
              </w:numPr>
              <w:spacing w:after="0" w:line="240" w:lineRule="auto"/>
              <w:ind w:left="34" w:hanging="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14:paraId="1C7C568F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Особенности конструкции</w:t>
            </w:r>
          </w:p>
        </w:tc>
        <w:tc>
          <w:tcPr>
            <w:tcW w:w="3827" w:type="dxa"/>
            <w:tcBorders>
              <w:right w:val="single" w:sz="12" w:space="0" w:color="auto"/>
            </w:tcBorders>
            <w:vAlign w:val="center"/>
          </w:tcPr>
          <w:p w14:paraId="69117DD8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С подпружиненным элементом</w:t>
            </w:r>
          </w:p>
        </w:tc>
      </w:tr>
      <w:tr w:rsidR="00404B9D" w:rsidRPr="00D96142" w14:paraId="3FC97501" w14:textId="77777777" w:rsidTr="0061422D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5EEAE210" w14:textId="77777777" w:rsidR="00404B9D" w:rsidRPr="00D96142" w:rsidRDefault="00404B9D" w:rsidP="007E4E74">
            <w:pPr>
              <w:numPr>
                <w:ilvl w:val="0"/>
                <w:numId w:val="82"/>
              </w:numPr>
              <w:spacing w:after="0" w:line="240" w:lineRule="auto"/>
              <w:ind w:left="34" w:hanging="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14:paraId="73EF730D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Выдерживаемый клапаном перепад давления, </w:t>
            </w:r>
            <w:proofErr w:type="gramStart"/>
            <w:r w:rsidRPr="00D96142">
              <w:rPr>
                <w:rFonts w:ascii="Times New Roman" w:eastAsia="Calibri" w:hAnsi="Times New Roman" w:cs="Times New Roman"/>
                <w:sz w:val="24"/>
              </w:rPr>
              <w:t>снизу вверх</w:t>
            </w:r>
            <w:proofErr w:type="gramEnd"/>
            <w:r w:rsidRPr="00D96142">
              <w:rPr>
                <w:rFonts w:ascii="Times New Roman" w:eastAsia="Calibri" w:hAnsi="Times New Roman" w:cs="Times New Roman"/>
                <w:sz w:val="24"/>
              </w:rPr>
              <w:t>, не менее, МПа</w:t>
            </w:r>
          </w:p>
        </w:tc>
        <w:tc>
          <w:tcPr>
            <w:tcW w:w="3827" w:type="dxa"/>
            <w:tcBorders>
              <w:right w:val="single" w:sz="12" w:space="0" w:color="auto"/>
            </w:tcBorders>
            <w:vAlign w:val="center"/>
          </w:tcPr>
          <w:p w14:paraId="441DA180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35</w:t>
            </w:r>
          </w:p>
        </w:tc>
      </w:tr>
      <w:tr w:rsidR="00404B9D" w:rsidRPr="00D96142" w14:paraId="21E8C570" w14:textId="77777777" w:rsidTr="0061422D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2E9A8879" w14:textId="77777777" w:rsidR="00404B9D" w:rsidRPr="00D96142" w:rsidRDefault="00404B9D" w:rsidP="007E4E74">
            <w:pPr>
              <w:numPr>
                <w:ilvl w:val="0"/>
                <w:numId w:val="82"/>
              </w:numPr>
              <w:spacing w:after="0" w:line="240" w:lineRule="auto"/>
              <w:ind w:left="34" w:hanging="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14:paraId="79724D04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Общая площадь проходного сечения для циркуляции, не менее, мм</w:t>
            </w:r>
            <w:r w:rsidRPr="00885B55">
              <w:rPr>
                <w:rFonts w:ascii="Times New Roman" w:eastAsia="Calibri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3827" w:type="dxa"/>
            <w:tcBorders>
              <w:right w:val="single" w:sz="12" w:space="0" w:color="auto"/>
            </w:tcBorders>
            <w:vAlign w:val="center"/>
          </w:tcPr>
          <w:p w14:paraId="31018219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1000</w:t>
            </w:r>
          </w:p>
        </w:tc>
      </w:tr>
      <w:tr w:rsidR="00404B9D" w:rsidRPr="00D96142" w14:paraId="46B0E6D2" w14:textId="77777777" w:rsidTr="0061422D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9EB10AF" w14:textId="77777777" w:rsidR="00404B9D" w:rsidRPr="00D96142" w:rsidRDefault="00404B9D" w:rsidP="007E4E74">
            <w:pPr>
              <w:numPr>
                <w:ilvl w:val="0"/>
                <w:numId w:val="82"/>
              </w:numPr>
              <w:spacing w:after="0" w:line="240" w:lineRule="auto"/>
              <w:ind w:left="34" w:hanging="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14:paraId="49EBEFDA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Наружный диаметр, не более, мм</w:t>
            </w:r>
          </w:p>
        </w:tc>
        <w:tc>
          <w:tcPr>
            <w:tcW w:w="3827" w:type="dxa"/>
            <w:tcBorders>
              <w:right w:val="single" w:sz="12" w:space="0" w:color="auto"/>
            </w:tcBorders>
            <w:vAlign w:val="center"/>
          </w:tcPr>
          <w:p w14:paraId="7B5D55C8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205</w:t>
            </w:r>
          </w:p>
        </w:tc>
      </w:tr>
      <w:tr w:rsidR="00404B9D" w:rsidRPr="00D96142" w14:paraId="428F3A25" w14:textId="77777777" w:rsidTr="0061422D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0B93E839" w14:textId="77777777" w:rsidR="00404B9D" w:rsidRPr="00D96142" w:rsidRDefault="00404B9D" w:rsidP="007E4E74">
            <w:pPr>
              <w:numPr>
                <w:ilvl w:val="0"/>
                <w:numId w:val="82"/>
              </w:numPr>
              <w:spacing w:after="0" w:line="240" w:lineRule="auto"/>
              <w:ind w:left="34" w:hanging="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14:paraId="444095B1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Внутренний проходной диаметр после разбуривания, не менее, мм</w:t>
            </w:r>
          </w:p>
        </w:tc>
        <w:tc>
          <w:tcPr>
            <w:tcW w:w="3827" w:type="dxa"/>
            <w:tcBorders>
              <w:right w:val="single" w:sz="12" w:space="0" w:color="auto"/>
            </w:tcBorders>
            <w:vAlign w:val="center"/>
          </w:tcPr>
          <w:p w14:paraId="7CBB8FF9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121,3</w:t>
            </w:r>
          </w:p>
        </w:tc>
      </w:tr>
      <w:tr w:rsidR="00404B9D" w:rsidRPr="00D96142" w14:paraId="7358B2E1" w14:textId="77777777" w:rsidTr="0061422D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BB66C7F" w14:textId="77777777" w:rsidR="00404B9D" w:rsidRPr="00D96142" w:rsidRDefault="00404B9D" w:rsidP="007E4E74">
            <w:pPr>
              <w:numPr>
                <w:ilvl w:val="0"/>
                <w:numId w:val="82"/>
              </w:numPr>
              <w:spacing w:after="0" w:line="240" w:lineRule="auto"/>
              <w:ind w:left="34" w:hanging="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bottom w:val="single" w:sz="12" w:space="0" w:color="auto"/>
            </w:tcBorders>
            <w:vAlign w:val="center"/>
          </w:tcPr>
          <w:p w14:paraId="706CE973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Длина клапана, не более, мм</w:t>
            </w:r>
          </w:p>
        </w:tc>
        <w:tc>
          <w:tcPr>
            <w:tcW w:w="382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D44CC27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500</w:t>
            </w:r>
          </w:p>
        </w:tc>
      </w:tr>
    </w:tbl>
    <w:p w14:paraId="2CD36337" w14:textId="77777777" w:rsidR="00404B9D" w:rsidRPr="00D96142" w:rsidRDefault="00136146" w:rsidP="0061422D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</w:rPr>
      </w:pPr>
      <w:bookmarkStart w:id="828" w:name="_Toc22127810"/>
      <w:bookmarkStart w:id="829" w:name="_Toc74041108"/>
      <w:bookmarkStart w:id="830" w:name="_Toc80197742"/>
      <w:bookmarkStart w:id="831" w:name="_Toc82593263"/>
      <w:bookmarkStart w:id="832" w:name="_Toc82593468"/>
      <w:bookmarkStart w:id="833" w:name="_Toc89859102"/>
      <w:bookmarkStart w:id="834" w:name="_Toc89864628"/>
      <w:r w:rsidRPr="00D96142">
        <w:rPr>
          <w:rFonts w:ascii="Arial" w:hAnsi="Arial" w:cs="Arial"/>
          <w:b/>
          <w:i/>
          <w:sz w:val="20"/>
        </w:rPr>
        <w:t>БАШМАК ВРАЩАЮЩИЙСЯ САМООРИЕНТИРУЮЩИЙСЯ</w:t>
      </w:r>
      <w:bookmarkEnd w:id="828"/>
      <w:bookmarkEnd w:id="829"/>
      <w:bookmarkEnd w:id="830"/>
      <w:bookmarkEnd w:id="831"/>
      <w:bookmarkEnd w:id="832"/>
      <w:bookmarkEnd w:id="833"/>
      <w:bookmarkEnd w:id="834"/>
    </w:p>
    <w:p w14:paraId="44920A06" w14:textId="77777777" w:rsidR="00404B9D" w:rsidRPr="00D96142" w:rsidRDefault="00404B9D" w:rsidP="00DF2D8E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</w:t>
      </w:r>
      <w:bookmarkStart w:id="835" w:name="_Toc25078736"/>
      <w:bookmarkStart w:id="836" w:name="_Toc25133529"/>
      <w:bookmarkStart w:id="837" w:name="_Toc509422680"/>
      <w:bookmarkStart w:id="838" w:name="_Toc509328162"/>
      <w:bookmarkStart w:id="839" w:name="_Toc509322610"/>
      <w:bookmarkStart w:id="840" w:name="_Toc47354239"/>
      <w:r w:rsidRPr="00D96142">
        <w:rPr>
          <w:rFonts w:ascii="Times New Roman" w:eastAsia="Calibri" w:hAnsi="Times New Roman" w:cs="Times New Roman"/>
          <w:sz w:val="24"/>
          <w:szCs w:val="24"/>
        </w:rPr>
        <w:t>для направления хвостовика в протяженном открытом стволе скважины в процессе спуска. Эксцентричное исполнение направляющей части, с функцией вращения под действием осевой сжимающей нагрузки, без вызова циркуляции, помогает преодолевать уступы и каверны в процессе спуска.</w:t>
      </w:r>
    </w:p>
    <w:p w14:paraId="3197683D" w14:textId="77777777" w:rsidR="00404B9D" w:rsidRPr="00D96142" w:rsidRDefault="00404B9D" w:rsidP="00DF2D8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внизу компоновки х</w:t>
      </w:r>
      <w:r w:rsidR="00DF2D8E" w:rsidRPr="00D96142">
        <w:rPr>
          <w:rFonts w:ascii="Times New Roman" w:eastAsia="Calibri" w:hAnsi="Times New Roman" w:cs="Times New Roman"/>
          <w:sz w:val="24"/>
          <w:szCs w:val="24"/>
        </w:rPr>
        <w:t>востовика.</w:t>
      </w:r>
    </w:p>
    <w:p w14:paraId="1886C0C2" w14:textId="77777777" w:rsidR="00A0527B" w:rsidRPr="00D96142" w:rsidRDefault="00A0527B" w:rsidP="00C06368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40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387"/>
        <w:gridCol w:w="3827"/>
      </w:tblGrid>
      <w:tr w:rsidR="00404B9D" w:rsidRPr="00D96142" w14:paraId="500B10DE" w14:textId="77777777" w:rsidTr="00300EC9">
        <w:trPr>
          <w:trHeight w:val="227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49D88BB" w14:textId="77777777" w:rsidR="00404B9D" w:rsidRPr="00D96142" w:rsidRDefault="00DF2D8E" w:rsidP="00DF2D8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387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A930E87" w14:textId="77777777" w:rsidR="00404B9D" w:rsidRPr="00D96142" w:rsidRDefault="00DF2D8E" w:rsidP="00404B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827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6A12B68" w14:textId="77777777" w:rsidR="00404B9D" w:rsidRPr="00D96142" w:rsidRDefault="00DF2D8E" w:rsidP="00404B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404B9D" w:rsidRPr="00D96142" w14:paraId="3E767494" w14:textId="77777777" w:rsidTr="0061422D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392F78E" w14:textId="77777777" w:rsidR="00404B9D" w:rsidRPr="00D96142" w:rsidRDefault="00404B9D" w:rsidP="00404B9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387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82FD36F" w14:textId="77777777" w:rsidR="00404B9D" w:rsidRPr="00D96142" w:rsidRDefault="00404B9D" w:rsidP="00404B9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82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DCF22C9" w14:textId="77777777" w:rsidR="00404B9D" w:rsidRPr="00D96142" w:rsidRDefault="00404B9D" w:rsidP="00404B9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404B9D" w:rsidRPr="00D96142" w14:paraId="4DCB5C8F" w14:textId="77777777" w:rsidTr="0061422D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1631978" w14:textId="77777777" w:rsidR="00404B9D" w:rsidRPr="00D96142" w:rsidRDefault="00404B9D" w:rsidP="00946A46">
            <w:pPr>
              <w:numPr>
                <w:ilvl w:val="0"/>
                <w:numId w:val="83"/>
              </w:numPr>
              <w:spacing w:after="0" w:line="240" w:lineRule="auto"/>
              <w:ind w:left="177" w:hanging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12" w:space="0" w:color="auto"/>
            </w:tcBorders>
            <w:vAlign w:val="center"/>
          </w:tcPr>
          <w:p w14:paraId="31D50A47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Башмак разбуриваемый</w:t>
            </w:r>
          </w:p>
        </w:tc>
        <w:tc>
          <w:tcPr>
            <w:tcW w:w="382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4F81F08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Да</w:t>
            </w:r>
          </w:p>
        </w:tc>
      </w:tr>
      <w:tr w:rsidR="00404B9D" w:rsidRPr="00D96142" w14:paraId="1D361EBB" w14:textId="77777777" w:rsidTr="0061422D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0DAAADF2" w14:textId="77777777" w:rsidR="00404B9D" w:rsidRPr="00D96142" w:rsidRDefault="00404B9D" w:rsidP="00946A46">
            <w:pPr>
              <w:numPr>
                <w:ilvl w:val="0"/>
                <w:numId w:val="83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14:paraId="67DFE824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Материал изготовления торцевой части</w:t>
            </w:r>
          </w:p>
        </w:tc>
        <w:tc>
          <w:tcPr>
            <w:tcW w:w="3827" w:type="dxa"/>
            <w:tcBorders>
              <w:right w:val="single" w:sz="12" w:space="0" w:color="auto"/>
            </w:tcBorders>
            <w:vAlign w:val="center"/>
          </w:tcPr>
          <w:p w14:paraId="13D99502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Легко разбуриваемый металл</w:t>
            </w:r>
          </w:p>
        </w:tc>
      </w:tr>
      <w:tr w:rsidR="00404B9D" w:rsidRPr="00D96142" w14:paraId="06A592FA" w14:textId="77777777" w:rsidTr="0061422D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045BDD5" w14:textId="77777777" w:rsidR="00404B9D" w:rsidRPr="00D96142" w:rsidRDefault="00404B9D" w:rsidP="00946A46">
            <w:pPr>
              <w:numPr>
                <w:ilvl w:val="0"/>
                <w:numId w:val="83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14:paraId="4E905C4F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Время фрезерования/разбуривания внутренних деталей, не более, час</w:t>
            </w:r>
          </w:p>
        </w:tc>
        <w:tc>
          <w:tcPr>
            <w:tcW w:w="3827" w:type="dxa"/>
            <w:tcBorders>
              <w:right w:val="single" w:sz="12" w:space="0" w:color="auto"/>
            </w:tcBorders>
            <w:vAlign w:val="center"/>
          </w:tcPr>
          <w:p w14:paraId="13322AED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404B9D" w:rsidRPr="00D96142" w14:paraId="2C33E6CD" w14:textId="77777777" w:rsidTr="0061422D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1904423C" w14:textId="77777777" w:rsidR="00404B9D" w:rsidRPr="00D96142" w:rsidRDefault="00404B9D" w:rsidP="00946A46">
            <w:pPr>
              <w:numPr>
                <w:ilvl w:val="0"/>
                <w:numId w:val="83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14:paraId="536DC13A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Угол скошенного конца эксцентричной направляющей части в одну сторону, градусов</w:t>
            </w:r>
          </w:p>
        </w:tc>
        <w:tc>
          <w:tcPr>
            <w:tcW w:w="3827" w:type="dxa"/>
            <w:tcBorders>
              <w:right w:val="single" w:sz="12" w:space="0" w:color="auto"/>
            </w:tcBorders>
            <w:vAlign w:val="center"/>
          </w:tcPr>
          <w:p w14:paraId="349AA836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25÷60</w:t>
            </w:r>
          </w:p>
        </w:tc>
      </w:tr>
      <w:tr w:rsidR="00404B9D" w:rsidRPr="00D96142" w14:paraId="0ECF8F57" w14:textId="77777777" w:rsidTr="0061422D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5E2A0F60" w14:textId="77777777" w:rsidR="00404B9D" w:rsidRPr="00D96142" w:rsidRDefault="00404B9D" w:rsidP="00946A46">
            <w:pPr>
              <w:numPr>
                <w:ilvl w:val="0"/>
                <w:numId w:val="83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14:paraId="0E9CCBF7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Осевая сжимающая нагрузка, выдерживаемая устройством (в т.ч. торцевой частью (насадкой), с сохранением рабочих характеристик, не менее, т</w:t>
            </w:r>
          </w:p>
        </w:tc>
        <w:tc>
          <w:tcPr>
            <w:tcW w:w="3827" w:type="dxa"/>
            <w:tcBorders>
              <w:right w:val="single" w:sz="12" w:space="0" w:color="auto"/>
            </w:tcBorders>
            <w:vAlign w:val="center"/>
          </w:tcPr>
          <w:p w14:paraId="30498066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60</w:t>
            </w:r>
          </w:p>
        </w:tc>
      </w:tr>
      <w:tr w:rsidR="00404B9D" w:rsidRPr="00D96142" w14:paraId="4786DB59" w14:textId="77777777" w:rsidTr="0061422D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BBABE9E" w14:textId="77777777" w:rsidR="00404B9D" w:rsidRPr="00D96142" w:rsidRDefault="00404B9D" w:rsidP="00946A46">
            <w:pPr>
              <w:numPr>
                <w:ilvl w:val="0"/>
                <w:numId w:val="83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14:paraId="562F8E36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Общая площадь циркуляционных отверстий, не менее, мм</w:t>
            </w:r>
            <w:r w:rsidRPr="00885B55">
              <w:rPr>
                <w:rFonts w:ascii="Times New Roman" w:eastAsia="Calibri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3827" w:type="dxa"/>
            <w:tcBorders>
              <w:right w:val="single" w:sz="12" w:space="0" w:color="auto"/>
            </w:tcBorders>
            <w:vAlign w:val="center"/>
          </w:tcPr>
          <w:p w14:paraId="796F8D26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1500</w:t>
            </w:r>
          </w:p>
        </w:tc>
      </w:tr>
      <w:tr w:rsidR="00404B9D" w:rsidRPr="00D96142" w14:paraId="7C90C5B0" w14:textId="77777777" w:rsidTr="0061422D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1B99B894" w14:textId="77777777" w:rsidR="00404B9D" w:rsidRPr="00D96142" w:rsidRDefault="00404B9D" w:rsidP="00946A46">
            <w:pPr>
              <w:numPr>
                <w:ilvl w:val="0"/>
                <w:numId w:val="83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14:paraId="734AD809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Диаметр центрального промывочного отверстия, не менее, мм</w:t>
            </w:r>
          </w:p>
        </w:tc>
        <w:tc>
          <w:tcPr>
            <w:tcW w:w="3827" w:type="dxa"/>
            <w:tcBorders>
              <w:right w:val="single" w:sz="12" w:space="0" w:color="auto"/>
            </w:tcBorders>
            <w:vAlign w:val="center"/>
          </w:tcPr>
          <w:p w14:paraId="194EBC0C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25,4</w:t>
            </w:r>
          </w:p>
        </w:tc>
      </w:tr>
      <w:tr w:rsidR="00404B9D" w:rsidRPr="00D96142" w14:paraId="6AC8D64C" w14:textId="77777777" w:rsidTr="0061422D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58FCED04" w14:textId="77777777" w:rsidR="00404B9D" w:rsidRPr="00D96142" w:rsidRDefault="00404B9D" w:rsidP="00946A46">
            <w:pPr>
              <w:numPr>
                <w:ilvl w:val="0"/>
                <w:numId w:val="83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14:paraId="7A1DAADC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Наружный диаметр, не более, мм</w:t>
            </w:r>
          </w:p>
        </w:tc>
        <w:tc>
          <w:tcPr>
            <w:tcW w:w="3827" w:type="dxa"/>
            <w:tcBorders>
              <w:right w:val="single" w:sz="12" w:space="0" w:color="auto"/>
            </w:tcBorders>
            <w:vAlign w:val="center"/>
          </w:tcPr>
          <w:p w14:paraId="5F30B627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205</w:t>
            </w:r>
          </w:p>
        </w:tc>
      </w:tr>
      <w:tr w:rsidR="00404B9D" w:rsidRPr="00D96142" w14:paraId="548A6D1B" w14:textId="77777777" w:rsidTr="0061422D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5D22389" w14:textId="77777777" w:rsidR="00404B9D" w:rsidRPr="00D96142" w:rsidRDefault="00404B9D" w:rsidP="00946A46">
            <w:pPr>
              <w:numPr>
                <w:ilvl w:val="0"/>
                <w:numId w:val="83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14:paraId="59AA1769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Внутренний проходной диаметр после разбуривания, не менее, мм</w:t>
            </w:r>
          </w:p>
        </w:tc>
        <w:tc>
          <w:tcPr>
            <w:tcW w:w="3827" w:type="dxa"/>
            <w:tcBorders>
              <w:right w:val="single" w:sz="12" w:space="0" w:color="auto"/>
            </w:tcBorders>
            <w:vAlign w:val="center"/>
          </w:tcPr>
          <w:p w14:paraId="6D50EC69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121,3</w:t>
            </w:r>
          </w:p>
        </w:tc>
      </w:tr>
      <w:tr w:rsidR="00404B9D" w:rsidRPr="00D96142" w14:paraId="0C7A7D37" w14:textId="77777777" w:rsidTr="0061422D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D88937A" w14:textId="77777777" w:rsidR="00404B9D" w:rsidRPr="00D96142" w:rsidRDefault="00404B9D" w:rsidP="00946A46">
            <w:pPr>
              <w:numPr>
                <w:ilvl w:val="0"/>
                <w:numId w:val="83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bottom w:val="single" w:sz="12" w:space="0" w:color="auto"/>
            </w:tcBorders>
            <w:vAlign w:val="center"/>
          </w:tcPr>
          <w:p w14:paraId="5B8E9406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Длина, не более, мм</w:t>
            </w:r>
          </w:p>
        </w:tc>
        <w:tc>
          <w:tcPr>
            <w:tcW w:w="382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7D188D1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1000</w:t>
            </w:r>
          </w:p>
        </w:tc>
      </w:tr>
    </w:tbl>
    <w:p w14:paraId="52225ECD" w14:textId="43146428" w:rsidR="00404B9D" w:rsidRPr="00D96142" w:rsidRDefault="00136146" w:rsidP="00E17DC2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</w:rPr>
      </w:pPr>
      <w:bookmarkStart w:id="841" w:name="_Toc74041109"/>
      <w:bookmarkStart w:id="842" w:name="_Toc80197743"/>
      <w:bookmarkStart w:id="843" w:name="_Toc82593264"/>
      <w:bookmarkStart w:id="844" w:name="_Toc82593469"/>
      <w:bookmarkStart w:id="845" w:name="_Toc89859103"/>
      <w:bookmarkStart w:id="846" w:name="_Toc89864629"/>
      <w:bookmarkEnd w:id="835"/>
      <w:bookmarkEnd w:id="836"/>
      <w:bookmarkEnd w:id="837"/>
      <w:bookmarkEnd w:id="838"/>
      <w:bookmarkEnd w:id="839"/>
      <w:bookmarkEnd w:id="840"/>
      <w:r w:rsidRPr="00D96142">
        <w:rPr>
          <w:rFonts w:ascii="Arial" w:hAnsi="Arial" w:cs="Arial"/>
          <w:b/>
          <w:i/>
          <w:sz w:val="20"/>
        </w:rPr>
        <w:t xml:space="preserve">БАШМАК ВРАЩАЮЩИЙСЯ С ХРАПОВЫМ МЕХАНИЗМОМ </w:t>
      </w:r>
      <w:bookmarkEnd w:id="841"/>
      <w:bookmarkEnd w:id="842"/>
      <w:bookmarkEnd w:id="843"/>
      <w:bookmarkEnd w:id="844"/>
      <w:bookmarkEnd w:id="845"/>
      <w:bookmarkEnd w:id="846"/>
    </w:p>
    <w:p w14:paraId="0B9BC4AE" w14:textId="77777777" w:rsidR="00404B9D" w:rsidRPr="00D96142" w:rsidRDefault="00404B9D" w:rsidP="00DF2D8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направления хвостовика в протяженном и осложненном открытом ств</w:t>
      </w:r>
      <w:r w:rsidR="00D43277" w:rsidRPr="00D96142">
        <w:rPr>
          <w:rFonts w:ascii="Times New Roman" w:eastAsia="Calibri" w:hAnsi="Times New Roman" w:cs="Times New Roman"/>
          <w:sz w:val="24"/>
          <w:szCs w:val="24"/>
        </w:rPr>
        <w:t>оле скважины в процессе спуска.</w:t>
      </w:r>
    </w:p>
    <w:p w14:paraId="71D4F165" w14:textId="77777777" w:rsidR="00404B9D" w:rsidRPr="00D96142" w:rsidRDefault="00404B9D" w:rsidP="00DF2D8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внизу компоновки хвостовика. В конструкцию входит храповый/байонетный механизм, позволяющий при осевой сжимающей нагрузке, производить вращение его наконечника на определенный угол.</w:t>
      </w:r>
    </w:p>
    <w:p w14:paraId="113D93A6" w14:textId="77777777" w:rsidR="00404B9D" w:rsidRPr="00D96142" w:rsidRDefault="00A0527B" w:rsidP="00C06368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41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Style w:val="3b"/>
        <w:tblW w:w="978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387"/>
        <w:gridCol w:w="3826"/>
      </w:tblGrid>
      <w:tr w:rsidR="00404B9D" w:rsidRPr="00D96142" w14:paraId="305198F4" w14:textId="77777777" w:rsidTr="00300EC9">
        <w:trPr>
          <w:trHeight w:val="227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25606C6" w14:textId="77777777" w:rsidR="00404B9D" w:rsidRPr="00D96142" w:rsidRDefault="00DF2D8E" w:rsidP="00A0527B">
            <w:pPr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№ П/П</w:t>
            </w:r>
          </w:p>
        </w:tc>
        <w:tc>
          <w:tcPr>
            <w:tcW w:w="5387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94E87A3" w14:textId="77777777" w:rsidR="00404B9D" w:rsidRPr="00D96142" w:rsidRDefault="00DF2D8E" w:rsidP="00A0527B">
            <w:pPr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ПАРАМЕТРЫ</w:t>
            </w:r>
          </w:p>
        </w:tc>
        <w:tc>
          <w:tcPr>
            <w:tcW w:w="3826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4B64A6B" w14:textId="77777777" w:rsidR="00404B9D" w:rsidRPr="00D96142" w:rsidRDefault="00DF2D8E" w:rsidP="00A0527B">
            <w:pPr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ЗНАЧЕНИЕ (ОПИСАНИЕ, ВЕЛИЧИНА)</w:t>
            </w:r>
          </w:p>
        </w:tc>
      </w:tr>
      <w:tr w:rsidR="00404B9D" w:rsidRPr="00D96142" w14:paraId="5C0FD1CA" w14:textId="77777777" w:rsidTr="00300EC9">
        <w:trPr>
          <w:trHeight w:val="276"/>
        </w:trPr>
        <w:tc>
          <w:tcPr>
            <w:tcW w:w="567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45659751" w14:textId="77777777" w:rsidR="00404B9D" w:rsidRPr="00D96142" w:rsidRDefault="00404B9D" w:rsidP="00404B9D">
            <w:pPr>
              <w:rPr>
                <w:rFonts w:eastAsia="Calibr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387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656ACD9F" w14:textId="77777777" w:rsidR="00404B9D" w:rsidRPr="00D96142" w:rsidRDefault="00404B9D" w:rsidP="00404B9D">
            <w:pPr>
              <w:rPr>
                <w:rFonts w:eastAsia="Calibr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826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4D5F4CBD" w14:textId="77777777" w:rsidR="00404B9D" w:rsidRPr="00D96142" w:rsidRDefault="00404B9D" w:rsidP="00404B9D">
            <w:pPr>
              <w:rPr>
                <w:rFonts w:eastAsia="Calibri"/>
                <w:b/>
                <w:bCs/>
                <w:sz w:val="24"/>
                <w:szCs w:val="24"/>
                <w:lang w:val="en-GB"/>
              </w:rPr>
            </w:pPr>
          </w:p>
        </w:tc>
      </w:tr>
      <w:tr w:rsidR="00404B9D" w:rsidRPr="00D96142" w14:paraId="28CAD0F4" w14:textId="77777777" w:rsidTr="009948EA">
        <w:trPr>
          <w:trHeight w:val="358"/>
        </w:trPr>
        <w:tc>
          <w:tcPr>
            <w:tcW w:w="567" w:type="dxa"/>
            <w:tcBorders>
              <w:top w:val="single" w:sz="12" w:space="0" w:color="auto"/>
            </w:tcBorders>
          </w:tcPr>
          <w:p w14:paraId="65F01822" w14:textId="77777777" w:rsidR="00404B9D" w:rsidRPr="00D96142" w:rsidRDefault="00404B9D" w:rsidP="00946A46">
            <w:pPr>
              <w:numPr>
                <w:ilvl w:val="0"/>
                <w:numId w:val="84"/>
              </w:numPr>
              <w:ind w:left="319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12" w:space="0" w:color="auto"/>
            </w:tcBorders>
          </w:tcPr>
          <w:p w14:paraId="46DAC3D1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Башмак разбуриваемый</w:t>
            </w:r>
          </w:p>
        </w:tc>
        <w:tc>
          <w:tcPr>
            <w:tcW w:w="3826" w:type="dxa"/>
            <w:tcBorders>
              <w:top w:val="single" w:sz="12" w:space="0" w:color="auto"/>
            </w:tcBorders>
          </w:tcPr>
          <w:p w14:paraId="5196FF3E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Да</w:t>
            </w:r>
          </w:p>
        </w:tc>
      </w:tr>
      <w:tr w:rsidR="00404B9D" w:rsidRPr="00D96142" w14:paraId="26A32BDB" w14:textId="77777777" w:rsidTr="009948EA">
        <w:trPr>
          <w:trHeight w:val="358"/>
        </w:trPr>
        <w:tc>
          <w:tcPr>
            <w:tcW w:w="567" w:type="dxa"/>
          </w:tcPr>
          <w:p w14:paraId="07BEFBE8" w14:textId="77777777" w:rsidR="00404B9D" w:rsidRPr="00D96142" w:rsidRDefault="00404B9D" w:rsidP="00946A46">
            <w:pPr>
              <w:numPr>
                <w:ilvl w:val="0"/>
                <w:numId w:val="84"/>
              </w:numPr>
              <w:ind w:left="284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87" w:type="dxa"/>
          </w:tcPr>
          <w:p w14:paraId="44D2AFE6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Материал изготовления направляющей части</w:t>
            </w:r>
          </w:p>
        </w:tc>
        <w:tc>
          <w:tcPr>
            <w:tcW w:w="3826" w:type="dxa"/>
          </w:tcPr>
          <w:p w14:paraId="61B2E25E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Легко разбуриваемый металл</w:t>
            </w:r>
          </w:p>
        </w:tc>
      </w:tr>
      <w:tr w:rsidR="00404B9D" w:rsidRPr="00D96142" w14:paraId="6E908408" w14:textId="77777777" w:rsidTr="009948EA">
        <w:trPr>
          <w:trHeight w:val="358"/>
        </w:trPr>
        <w:tc>
          <w:tcPr>
            <w:tcW w:w="567" w:type="dxa"/>
          </w:tcPr>
          <w:p w14:paraId="5CD64620" w14:textId="77777777" w:rsidR="00404B9D" w:rsidRPr="00D96142" w:rsidRDefault="00404B9D" w:rsidP="00946A46">
            <w:pPr>
              <w:numPr>
                <w:ilvl w:val="0"/>
                <w:numId w:val="84"/>
              </w:numPr>
              <w:ind w:left="284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87" w:type="dxa"/>
          </w:tcPr>
          <w:p w14:paraId="234D241A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Время фрезерования/разбуривания внутренних деталей, не более, час</w:t>
            </w:r>
          </w:p>
        </w:tc>
        <w:tc>
          <w:tcPr>
            <w:tcW w:w="3826" w:type="dxa"/>
          </w:tcPr>
          <w:p w14:paraId="616EB131" w14:textId="663A9D14" w:rsidR="00404B9D" w:rsidRPr="00D96142" w:rsidRDefault="00404B9D" w:rsidP="007E4E74">
            <w:pPr>
              <w:jc w:val="both"/>
              <w:rPr>
                <w:rFonts w:eastAsia="Calibri"/>
                <w:sz w:val="24"/>
                <w:szCs w:val="24"/>
              </w:rPr>
            </w:pPr>
            <w:r w:rsidRPr="00D96142">
              <w:rPr>
                <w:rFonts w:eastAsia="Calibri"/>
                <w:sz w:val="24"/>
                <w:szCs w:val="24"/>
              </w:rPr>
              <w:t>0,5</w:t>
            </w:r>
            <w:r w:rsidR="00D37967" w:rsidRPr="00D96142">
              <w:rPr>
                <w:rFonts w:eastAsia="Calibri"/>
                <w:sz w:val="24"/>
                <w:szCs w:val="24"/>
              </w:rPr>
              <w:t xml:space="preserve"> </w:t>
            </w:r>
            <w:r w:rsidR="00D96142" w:rsidRPr="00D96142">
              <w:rPr>
                <w:rFonts w:eastAsia="Calibri"/>
                <w:b/>
                <w:lang w:eastAsia="en-US"/>
              </w:rPr>
              <w:t>(</w:t>
            </w:r>
            <w:r w:rsidR="00D96142" w:rsidRPr="00885B55">
              <w:rPr>
                <w:rFonts w:eastAsia="Calibri"/>
                <w:b/>
                <w:sz w:val="24"/>
              </w:rPr>
              <w:t>изменяемое поле</w:t>
            </w:r>
            <w:r w:rsidR="00D96142" w:rsidRPr="00D96142">
              <w:rPr>
                <w:rFonts w:eastAsia="Calibri"/>
                <w:b/>
                <w:lang w:eastAsia="en-US"/>
              </w:rPr>
              <w:t>)</w:t>
            </w:r>
          </w:p>
        </w:tc>
      </w:tr>
      <w:tr w:rsidR="00404B9D" w:rsidRPr="00D96142" w14:paraId="478914F0" w14:textId="77777777" w:rsidTr="009948EA">
        <w:trPr>
          <w:trHeight w:val="358"/>
        </w:trPr>
        <w:tc>
          <w:tcPr>
            <w:tcW w:w="567" w:type="dxa"/>
          </w:tcPr>
          <w:p w14:paraId="392621F0" w14:textId="77777777" w:rsidR="00404B9D" w:rsidRPr="00D96142" w:rsidRDefault="00404B9D" w:rsidP="00946A46">
            <w:pPr>
              <w:numPr>
                <w:ilvl w:val="0"/>
                <w:numId w:val="84"/>
              </w:numPr>
              <w:ind w:left="284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87" w:type="dxa"/>
          </w:tcPr>
          <w:p w14:paraId="06F0D7EC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Способ проворота направляющей части</w:t>
            </w:r>
          </w:p>
        </w:tc>
        <w:tc>
          <w:tcPr>
            <w:tcW w:w="3826" w:type="dxa"/>
          </w:tcPr>
          <w:p w14:paraId="60982324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 xml:space="preserve">Созданием осевой сжимающей </w:t>
            </w:r>
            <w:r w:rsidRPr="00D96142">
              <w:rPr>
                <w:rFonts w:eastAsia="Calibri"/>
                <w:sz w:val="24"/>
              </w:rPr>
              <w:lastRenderedPageBreak/>
              <w:t xml:space="preserve">нагрузки на направляющую часть башмака </w:t>
            </w:r>
          </w:p>
        </w:tc>
      </w:tr>
      <w:tr w:rsidR="00404B9D" w:rsidRPr="00D96142" w14:paraId="1515CB31" w14:textId="77777777" w:rsidTr="009948EA">
        <w:trPr>
          <w:trHeight w:val="358"/>
        </w:trPr>
        <w:tc>
          <w:tcPr>
            <w:tcW w:w="567" w:type="dxa"/>
          </w:tcPr>
          <w:p w14:paraId="70F51480" w14:textId="77777777" w:rsidR="00404B9D" w:rsidRPr="00D96142" w:rsidRDefault="00404B9D" w:rsidP="00946A46">
            <w:pPr>
              <w:numPr>
                <w:ilvl w:val="0"/>
                <w:numId w:val="84"/>
              </w:numPr>
              <w:ind w:left="284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87" w:type="dxa"/>
          </w:tcPr>
          <w:p w14:paraId="05206020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Особенности конструкции</w:t>
            </w:r>
          </w:p>
        </w:tc>
        <w:tc>
          <w:tcPr>
            <w:tcW w:w="3826" w:type="dxa"/>
          </w:tcPr>
          <w:p w14:paraId="46145536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Вращение направляющей части должно осуществляться с осевым перемещением, без вызова циркуляции</w:t>
            </w:r>
          </w:p>
        </w:tc>
      </w:tr>
      <w:tr w:rsidR="00404B9D" w:rsidRPr="00D96142" w14:paraId="1D00A6CD" w14:textId="77777777" w:rsidTr="009948EA">
        <w:trPr>
          <w:trHeight w:val="358"/>
        </w:trPr>
        <w:tc>
          <w:tcPr>
            <w:tcW w:w="567" w:type="dxa"/>
          </w:tcPr>
          <w:p w14:paraId="0020D0B9" w14:textId="77777777" w:rsidR="00404B9D" w:rsidRPr="00D96142" w:rsidRDefault="00404B9D" w:rsidP="00946A46">
            <w:pPr>
              <w:numPr>
                <w:ilvl w:val="0"/>
                <w:numId w:val="84"/>
              </w:numPr>
              <w:ind w:left="284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87" w:type="dxa"/>
          </w:tcPr>
          <w:p w14:paraId="05F40C59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Наличие возвратной пружины</w:t>
            </w:r>
          </w:p>
        </w:tc>
        <w:tc>
          <w:tcPr>
            <w:tcW w:w="3826" w:type="dxa"/>
          </w:tcPr>
          <w:p w14:paraId="7E8A5C37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Да</w:t>
            </w:r>
          </w:p>
        </w:tc>
      </w:tr>
      <w:tr w:rsidR="00404B9D" w:rsidRPr="00D96142" w14:paraId="78F1D75F" w14:textId="77777777" w:rsidTr="009948EA">
        <w:trPr>
          <w:trHeight w:val="358"/>
        </w:trPr>
        <w:tc>
          <w:tcPr>
            <w:tcW w:w="567" w:type="dxa"/>
          </w:tcPr>
          <w:p w14:paraId="3D0BBAB3" w14:textId="77777777" w:rsidR="00404B9D" w:rsidRPr="00D96142" w:rsidRDefault="00404B9D" w:rsidP="00946A46">
            <w:pPr>
              <w:numPr>
                <w:ilvl w:val="0"/>
                <w:numId w:val="84"/>
              </w:numPr>
              <w:ind w:left="284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87" w:type="dxa"/>
          </w:tcPr>
          <w:p w14:paraId="06062FA9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Осевая сжимающая нагрузка, выдерживаемая устройством (в т.ч. торцевой частью (насадкой), с сохранением рабочих характеристик, не менее, т</w:t>
            </w:r>
          </w:p>
        </w:tc>
        <w:tc>
          <w:tcPr>
            <w:tcW w:w="3826" w:type="dxa"/>
          </w:tcPr>
          <w:p w14:paraId="365F1693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60</w:t>
            </w:r>
          </w:p>
        </w:tc>
      </w:tr>
      <w:tr w:rsidR="00404B9D" w:rsidRPr="00D96142" w14:paraId="3BAE7655" w14:textId="77777777" w:rsidTr="009948EA">
        <w:trPr>
          <w:trHeight w:val="358"/>
        </w:trPr>
        <w:tc>
          <w:tcPr>
            <w:tcW w:w="567" w:type="dxa"/>
          </w:tcPr>
          <w:p w14:paraId="70E04CC6" w14:textId="77777777" w:rsidR="00404B9D" w:rsidRPr="00D96142" w:rsidRDefault="00404B9D" w:rsidP="00946A46">
            <w:pPr>
              <w:numPr>
                <w:ilvl w:val="0"/>
                <w:numId w:val="84"/>
              </w:numPr>
              <w:ind w:left="284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87" w:type="dxa"/>
          </w:tcPr>
          <w:p w14:paraId="67EE2C1B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Исполнение направляющей части</w:t>
            </w:r>
          </w:p>
        </w:tc>
        <w:tc>
          <w:tcPr>
            <w:tcW w:w="3826" w:type="dxa"/>
          </w:tcPr>
          <w:p w14:paraId="371F0278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С закруглением в одну сторону (эксцентричное)</w:t>
            </w:r>
          </w:p>
        </w:tc>
      </w:tr>
      <w:tr w:rsidR="00404B9D" w:rsidRPr="00D96142" w14:paraId="76733CC7" w14:textId="77777777" w:rsidTr="009948EA">
        <w:trPr>
          <w:trHeight w:val="300"/>
        </w:trPr>
        <w:tc>
          <w:tcPr>
            <w:tcW w:w="567" w:type="dxa"/>
          </w:tcPr>
          <w:p w14:paraId="2EFE7252" w14:textId="77777777" w:rsidR="00404B9D" w:rsidRPr="00D96142" w:rsidRDefault="00404B9D" w:rsidP="00946A46">
            <w:pPr>
              <w:numPr>
                <w:ilvl w:val="0"/>
                <w:numId w:val="84"/>
              </w:numPr>
              <w:ind w:left="284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87" w:type="dxa"/>
          </w:tcPr>
          <w:p w14:paraId="72748CA7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Угол скошенного конца эксцентричной направляющей части в одну сторону, градусов</w:t>
            </w:r>
          </w:p>
        </w:tc>
        <w:tc>
          <w:tcPr>
            <w:tcW w:w="3826" w:type="dxa"/>
          </w:tcPr>
          <w:p w14:paraId="7C44CCD7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25÷60</w:t>
            </w:r>
          </w:p>
        </w:tc>
      </w:tr>
      <w:tr w:rsidR="00404B9D" w:rsidRPr="00D96142" w14:paraId="25127C6D" w14:textId="77777777" w:rsidTr="009948EA">
        <w:trPr>
          <w:trHeight w:val="300"/>
        </w:trPr>
        <w:tc>
          <w:tcPr>
            <w:tcW w:w="567" w:type="dxa"/>
          </w:tcPr>
          <w:p w14:paraId="3DEF950E" w14:textId="77777777" w:rsidR="00404B9D" w:rsidRPr="00D96142" w:rsidRDefault="00404B9D" w:rsidP="00946A46">
            <w:pPr>
              <w:numPr>
                <w:ilvl w:val="0"/>
                <w:numId w:val="84"/>
              </w:numPr>
              <w:ind w:left="284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87" w:type="dxa"/>
          </w:tcPr>
          <w:p w14:paraId="2B36102E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Угол проворота направляющей части, без включения циркуляции, за одно возвратно-поступательное движение обсадной колонны, град.</w:t>
            </w:r>
          </w:p>
        </w:tc>
        <w:tc>
          <w:tcPr>
            <w:tcW w:w="3826" w:type="dxa"/>
          </w:tcPr>
          <w:p w14:paraId="5417833C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22,5 ÷ 90</w:t>
            </w:r>
          </w:p>
        </w:tc>
      </w:tr>
      <w:tr w:rsidR="00404B9D" w:rsidRPr="00D96142" w14:paraId="005F02AC" w14:textId="77777777" w:rsidTr="009948EA">
        <w:trPr>
          <w:trHeight w:val="300"/>
        </w:trPr>
        <w:tc>
          <w:tcPr>
            <w:tcW w:w="567" w:type="dxa"/>
          </w:tcPr>
          <w:p w14:paraId="513C1D17" w14:textId="77777777" w:rsidR="00404B9D" w:rsidRPr="00D96142" w:rsidRDefault="00404B9D" w:rsidP="00946A46">
            <w:pPr>
              <w:numPr>
                <w:ilvl w:val="0"/>
                <w:numId w:val="84"/>
              </w:numPr>
              <w:ind w:left="284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87" w:type="dxa"/>
          </w:tcPr>
          <w:p w14:paraId="0A34DDBD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Минимальное количество промывочных отверстий, шт.</w:t>
            </w:r>
          </w:p>
        </w:tc>
        <w:tc>
          <w:tcPr>
            <w:tcW w:w="3826" w:type="dxa"/>
          </w:tcPr>
          <w:p w14:paraId="292B6218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2</w:t>
            </w:r>
          </w:p>
        </w:tc>
      </w:tr>
      <w:tr w:rsidR="00404B9D" w:rsidRPr="00D96142" w14:paraId="0493F2E9" w14:textId="77777777" w:rsidTr="009948EA">
        <w:trPr>
          <w:trHeight w:val="300"/>
        </w:trPr>
        <w:tc>
          <w:tcPr>
            <w:tcW w:w="567" w:type="dxa"/>
          </w:tcPr>
          <w:p w14:paraId="57F62CB1" w14:textId="77777777" w:rsidR="00404B9D" w:rsidRPr="00D96142" w:rsidRDefault="00404B9D" w:rsidP="00946A46">
            <w:pPr>
              <w:numPr>
                <w:ilvl w:val="0"/>
                <w:numId w:val="84"/>
              </w:numPr>
              <w:ind w:left="284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87" w:type="dxa"/>
          </w:tcPr>
          <w:p w14:paraId="1A1D6296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Расположение промывочных отверстий</w:t>
            </w:r>
          </w:p>
        </w:tc>
        <w:tc>
          <w:tcPr>
            <w:tcW w:w="3826" w:type="dxa"/>
          </w:tcPr>
          <w:p w14:paraId="745BE603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В центре и сбоку</w:t>
            </w:r>
          </w:p>
        </w:tc>
      </w:tr>
      <w:tr w:rsidR="00404B9D" w:rsidRPr="00D96142" w14:paraId="4B39535C" w14:textId="77777777" w:rsidTr="009948EA">
        <w:trPr>
          <w:trHeight w:val="300"/>
        </w:trPr>
        <w:tc>
          <w:tcPr>
            <w:tcW w:w="567" w:type="dxa"/>
          </w:tcPr>
          <w:p w14:paraId="3ADA84D3" w14:textId="77777777" w:rsidR="00404B9D" w:rsidRPr="00D96142" w:rsidRDefault="00404B9D" w:rsidP="00946A46">
            <w:pPr>
              <w:numPr>
                <w:ilvl w:val="0"/>
                <w:numId w:val="84"/>
              </w:numPr>
              <w:ind w:left="284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87" w:type="dxa"/>
          </w:tcPr>
          <w:p w14:paraId="6C26649F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Диаметр центрального промывочного отверстия, не менее, мм</w:t>
            </w:r>
          </w:p>
        </w:tc>
        <w:tc>
          <w:tcPr>
            <w:tcW w:w="3826" w:type="dxa"/>
          </w:tcPr>
          <w:p w14:paraId="17EF1D07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25,4</w:t>
            </w:r>
          </w:p>
        </w:tc>
      </w:tr>
      <w:tr w:rsidR="00404B9D" w:rsidRPr="00D96142" w14:paraId="4450E792" w14:textId="77777777" w:rsidTr="009948EA">
        <w:trPr>
          <w:trHeight w:val="300"/>
        </w:trPr>
        <w:tc>
          <w:tcPr>
            <w:tcW w:w="567" w:type="dxa"/>
          </w:tcPr>
          <w:p w14:paraId="713FC4A3" w14:textId="77777777" w:rsidR="00404B9D" w:rsidRPr="00D96142" w:rsidRDefault="00404B9D" w:rsidP="00946A46">
            <w:pPr>
              <w:numPr>
                <w:ilvl w:val="0"/>
                <w:numId w:val="84"/>
              </w:numPr>
              <w:ind w:left="284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87" w:type="dxa"/>
          </w:tcPr>
          <w:p w14:paraId="3667A7B6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Общая площадь циркуляционных отверстий, не менее, мм</w:t>
            </w:r>
            <w:r w:rsidRPr="00103E2A">
              <w:rPr>
                <w:rFonts w:eastAsia="Calibri"/>
                <w:sz w:val="24"/>
                <w:vertAlign w:val="superscript"/>
              </w:rPr>
              <w:t>2</w:t>
            </w:r>
          </w:p>
        </w:tc>
        <w:tc>
          <w:tcPr>
            <w:tcW w:w="3826" w:type="dxa"/>
          </w:tcPr>
          <w:p w14:paraId="4199CCC1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1500</w:t>
            </w:r>
          </w:p>
        </w:tc>
      </w:tr>
      <w:tr w:rsidR="00404B9D" w:rsidRPr="00D96142" w14:paraId="7AE50B93" w14:textId="77777777" w:rsidTr="009948EA">
        <w:trPr>
          <w:trHeight w:val="300"/>
        </w:trPr>
        <w:tc>
          <w:tcPr>
            <w:tcW w:w="567" w:type="dxa"/>
          </w:tcPr>
          <w:p w14:paraId="6ED0B59C" w14:textId="77777777" w:rsidR="00404B9D" w:rsidRPr="00D96142" w:rsidRDefault="00404B9D" w:rsidP="00946A46">
            <w:pPr>
              <w:numPr>
                <w:ilvl w:val="0"/>
                <w:numId w:val="84"/>
              </w:numPr>
              <w:ind w:left="284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87" w:type="dxa"/>
          </w:tcPr>
          <w:p w14:paraId="57D41F40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Наружный диаметр, не более, мм</w:t>
            </w:r>
          </w:p>
        </w:tc>
        <w:tc>
          <w:tcPr>
            <w:tcW w:w="3826" w:type="dxa"/>
          </w:tcPr>
          <w:p w14:paraId="7FBFC492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205</w:t>
            </w:r>
          </w:p>
        </w:tc>
      </w:tr>
      <w:tr w:rsidR="00404B9D" w:rsidRPr="00D96142" w14:paraId="55791C29" w14:textId="77777777" w:rsidTr="009948EA">
        <w:trPr>
          <w:trHeight w:val="300"/>
        </w:trPr>
        <w:tc>
          <w:tcPr>
            <w:tcW w:w="567" w:type="dxa"/>
          </w:tcPr>
          <w:p w14:paraId="3FF9EE07" w14:textId="77777777" w:rsidR="00404B9D" w:rsidRPr="00D96142" w:rsidRDefault="00404B9D" w:rsidP="00946A46">
            <w:pPr>
              <w:numPr>
                <w:ilvl w:val="0"/>
                <w:numId w:val="84"/>
              </w:numPr>
              <w:ind w:left="284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87" w:type="dxa"/>
          </w:tcPr>
          <w:p w14:paraId="722D6479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Внутренний проходной диаметр после разбуривания, не менее, мм</w:t>
            </w:r>
          </w:p>
        </w:tc>
        <w:tc>
          <w:tcPr>
            <w:tcW w:w="3826" w:type="dxa"/>
          </w:tcPr>
          <w:p w14:paraId="52745F4E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121,3</w:t>
            </w:r>
          </w:p>
        </w:tc>
      </w:tr>
      <w:tr w:rsidR="00404B9D" w:rsidRPr="00D96142" w14:paraId="3E3D6D3C" w14:textId="77777777" w:rsidTr="009948EA">
        <w:trPr>
          <w:trHeight w:val="300"/>
        </w:trPr>
        <w:tc>
          <w:tcPr>
            <w:tcW w:w="567" w:type="dxa"/>
          </w:tcPr>
          <w:p w14:paraId="223A2F28" w14:textId="77777777" w:rsidR="00404B9D" w:rsidRPr="00D96142" w:rsidRDefault="00404B9D" w:rsidP="00946A46">
            <w:pPr>
              <w:numPr>
                <w:ilvl w:val="0"/>
                <w:numId w:val="84"/>
              </w:numPr>
              <w:ind w:left="284" w:hanging="284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87" w:type="dxa"/>
          </w:tcPr>
          <w:p w14:paraId="2D2FD857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Длина, не более, мм</w:t>
            </w:r>
          </w:p>
        </w:tc>
        <w:tc>
          <w:tcPr>
            <w:tcW w:w="3826" w:type="dxa"/>
          </w:tcPr>
          <w:p w14:paraId="1F8B4E09" w14:textId="77777777" w:rsidR="00404B9D" w:rsidRPr="00D96142" w:rsidRDefault="00404B9D" w:rsidP="007E4E74">
            <w:pPr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1500</w:t>
            </w:r>
          </w:p>
        </w:tc>
      </w:tr>
    </w:tbl>
    <w:p w14:paraId="559478F4" w14:textId="77777777" w:rsidR="00404B9D" w:rsidRPr="00D96142" w:rsidRDefault="00136146" w:rsidP="00E17DC2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</w:rPr>
      </w:pPr>
      <w:bookmarkStart w:id="847" w:name="_Toc22127811"/>
      <w:bookmarkStart w:id="848" w:name="_Toc74041110"/>
      <w:bookmarkStart w:id="849" w:name="_Toc80197744"/>
      <w:bookmarkStart w:id="850" w:name="_Toc82593265"/>
      <w:bookmarkStart w:id="851" w:name="_Toc82593470"/>
      <w:bookmarkStart w:id="852" w:name="_Toc89859104"/>
      <w:bookmarkStart w:id="853" w:name="_Toc89864630"/>
      <w:bookmarkEnd w:id="817"/>
      <w:bookmarkEnd w:id="818"/>
      <w:bookmarkEnd w:id="819"/>
      <w:bookmarkEnd w:id="820"/>
      <w:bookmarkEnd w:id="821"/>
      <w:r w:rsidRPr="00D96142">
        <w:rPr>
          <w:rFonts w:ascii="Arial" w:hAnsi="Arial" w:cs="Arial"/>
          <w:b/>
          <w:i/>
          <w:sz w:val="20"/>
        </w:rPr>
        <w:t>ЦЕНТРАТОР ЦЕЛЬНЫЙ РЕССОРНЫЙ СО СТОПОРНЫМИ КОЛЬЦАМИ</w:t>
      </w:r>
      <w:bookmarkEnd w:id="847"/>
      <w:bookmarkEnd w:id="848"/>
      <w:bookmarkEnd w:id="849"/>
      <w:bookmarkEnd w:id="850"/>
      <w:bookmarkEnd w:id="851"/>
      <w:bookmarkEnd w:id="852"/>
      <w:bookmarkEnd w:id="853"/>
    </w:p>
    <w:p w14:paraId="3BF10088" w14:textId="77777777" w:rsidR="00404B9D" w:rsidRPr="00D96142" w:rsidRDefault="00404B9D" w:rsidP="00DF2D8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снижения риска возникновения дифференциального прихвата в открытом стволе, а также для обеспечения равномерного кольцевого зазора в интервале цементирования. Центраторы и стопорные кольца устанавливаются на обсадные трубы. Стопорные кольца препятствуют осевому перемещению центратора по обсадной трубе и нарушению плановой степени центрирования обсадной трубы.</w:t>
      </w:r>
    </w:p>
    <w:p w14:paraId="27AE3DB8" w14:textId="1A492518" w:rsidR="00404B9D" w:rsidRPr="00D96142" w:rsidRDefault="007233E1" w:rsidP="00DF2D8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Подрядчик</w:t>
      </w:r>
      <w:r w:rsidR="00404B9D" w:rsidRPr="00D96142">
        <w:rPr>
          <w:rFonts w:ascii="Times New Roman" w:eastAsia="Calibri" w:hAnsi="Times New Roman" w:cs="Times New Roman"/>
          <w:sz w:val="24"/>
          <w:szCs w:val="24"/>
        </w:rPr>
        <w:t xml:space="preserve"> должен выполнить расчет количества центраторов и степени центрирования с учетом расстановки центраторов на обсадной трубе в специализированном ПО.</w:t>
      </w:r>
    </w:p>
    <w:p w14:paraId="62828D4A" w14:textId="5FC04C8B" w:rsidR="00404B9D" w:rsidRPr="00D96142" w:rsidRDefault="00404B9D" w:rsidP="00DF2D8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Центраторы и стопорные кольца должны быть предоставлены для 177,8</w:t>
      </w:r>
      <w:r w:rsidR="00307AD3">
        <w:rPr>
          <w:rFonts w:ascii="Times New Roman" w:eastAsia="Calibri" w:hAnsi="Times New Roman" w:cs="Times New Roman"/>
          <w:sz w:val="24"/>
          <w:szCs w:val="24"/>
        </w:rPr>
        <w:t> </w:t>
      </w:r>
      <w:r w:rsidRPr="00D96142">
        <w:rPr>
          <w:rFonts w:ascii="Times New Roman" w:eastAsia="Calibri" w:hAnsi="Times New Roman" w:cs="Times New Roman"/>
          <w:sz w:val="24"/>
          <w:szCs w:val="24"/>
        </w:rPr>
        <w:t>мм обсадной трубы в количестве, обеспечивающем степень центрирования (в месте максимального прогиба обсадной трубы между центраторами) в интервале цементирования не менее 70%. Центраторы и стопорные кольца должны быть предоставлены 139,7</w:t>
      </w:r>
      <w:r w:rsidR="00307AD3">
        <w:rPr>
          <w:rFonts w:ascii="Times New Roman" w:eastAsia="Calibri" w:hAnsi="Times New Roman" w:cs="Times New Roman"/>
          <w:sz w:val="24"/>
          <w:szCs w:val="24"/>
        </w:rPr>
        <w:t> </w:t>
      </w:r>
      <w:r w:rsidRPr="00D96142">
        <w:rPr>
          <w:rFonts w:ascii="Times New Roman" w:eastAsia="Calibri" w:hAnsi="Times New Roman" w:cs="Times New Roman"/>
          <w:sz w:val="24"/>
          <w:szCs w:val="24"/>
        </w:rPr>
        <w:t>мм обсадной трубы в количестве, обеспечивающем степень центрирования (в месте максимального прогиба обсадной трубы между центраторами) в интервале без цементирования не менее 20%.</w:t>
      </w:r>
    </w:p>
    <w:p w14:paraId="45733ABB" w14:textId="4CAB69C1" w:rsidR="002E4F52" w:rsidRPr="00D96142" w:rsidRDefault="002E4F52" w:rsidP="00DF2D8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Центратор с двух сторон крепится стопорными кольцами. Продольное перемещение центратора между закрепленными кольцами должно быть не менее 100</w:t>
      </w:r>
      <w:r w:rsidR="00172787">
        <w:rPr>
          <w:rFonts w:ascii="Times New Roman" w:eastAsia="Calibri" w:hAnsi="Times New Roman" w:cs="Times New Roman"/>
          <w:sz w:val="24"/>
          <w:szCs w:val="24"/>
        </w:rPr>
        <w:t> </w:t>
      </w:r>
      <w:r w:rsidRPr="00D96142">
        <w:rPr>
          <w:rFonts w:ascii="Times New Roman" w:eastAsia="Calibri" w:hAnsi="Times New Roman" w:cs="Times New Roman"/>
          <w:sz w:val="24"/>
          <w:szCs w:val="24"/>
        </w:rPr>
        <w:t>мм и не более 200</w:t>
      </w:r>
      <w:r w:rsidR="00172787">
        <w:rPr>
          <w:rFonts w:ascii="Times New Roman" w:eastAsia="Calibri" w:hAnsi="Times New Roman" w:cs="Times New Roman"/>
          <w:sz w:val="24"/>
          <w:szCs w:val="24"/>
        </w:rPr>
        <w:t> </w:t>
      </w:r>
      <w:r w:rsidRPr="00D96142">
        <w:rPr>
          <w:rFonts w:ascii="Times New Roman" w:eastAsia="Calibri" w:hAnsi="Times New Roman" w:cs="Times New Roman"/>
          <w:sz w:val="24"/>
          <w:szCs w:val="24"/>
        </w:rPr>
        <w:t>мм. Центратор должен свободно вращаться на обсадной трубе.</w:t>
      </w:r>
    </w:p>
    <w:p w14:paraId="70A0F285" w14:textId="6704E15C" w:rsidR="002E4F52" w:rsidRPr="00D96142" w:rsidRDefault="002E4F52" w:rsidP="00DF2D8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lastRenderedPageBreak/>
        <w:t>Сварной шов (при наличии) на центраторе и фиксирующие штифты после установки на базовую трубу должны выступать над внешней поверхностью центратора и стопорного кольца не более, чем на 1</w:t>
      </w:r>
      <w:r w:rsidR="00172787">
        <w:rPr>
          <w:rFonts w:ascii="Times New Roman" w:eastAsia="Calibri" w:hAnsi="Times New Roman" w:cs="Times New Roman"/>
          <w:sz w:val="24"/>
          <w:szCs w:val="24"/>
        </w:rPr>
        <w:t> </w:t>
      </w:r>
      <w:r w:rsidRPr="00D96142">
        <w:rPr>
          <w:rFonts w:ascii="Times New Roman" w:eastAsia="Calibri" w:hAnsi="Times New Roman" w:cs="Times New Roman"/>
          <w:sz w:val="24"/>
          <w:szCs w:val="24"/>
        </w:rPr>
        <w:t>мм.</w:t>
      </w:r>
    </w:p>
    <w:p w14:paraId="6984C94E" w14:textId="77777777" w:rsidR="00A0527B" w:rsidRPr="00D96142" w:rsidRDefault="00A0527B" w:rsidP="00C06368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42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567"/>
        <w:gridCol w:w="5388"/>
        <w:gridCol w:w="3791"/>
      </w:tblGrid>
      <w:tr w:rsidR="00404B9D" w:rsidRPr="00D96142" w14:paraId="427BCE73" w14:textId="77777777" w:rsidTr="003361AE">
        <w:trPr>
          <w:trHeight w:val="340"/>
          <w:tblHeader/>
        </w:trPr>
        <w:tc>
          <w:tcPr>
            <w:tcW w:w="29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62BB23E" w14:textId="77777777" w:rsidR="00404B9D" w:rsidRPr="00D96142" w:rsidRDefault="00DF2D8E" w:rsidP="00404B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2764" w:type="pct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561C67E" w14:textId="77777777" w:rsidR="00404B9D" w:rsidRPr="00D96142" w:rsidRDefault="00DF2D8E" w:rsidP="00404B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1945" w:type="pct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308C509" w14:textId="77777777" w:rsidR="00404B9D" w:rsidRPr="00D96142" w:rsidRDefault="00DF2D8E" w:rsidP="00404B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(ТЕКСТ, НАЗВАНИЕ, ВЕЛИЧИНА)</w:t>
            </w:r>
          </w:p>
        </w:tc>
      </w:tr>
      <w:tr w:rsidR="00404B9D" w:rsidRPr="00D96142" w14:paraId="777AC67A" w14:textId="77777777" w:rsidTr="003361AE">
        <w:trPr>
          <w:trHeight w:val="276"/>
        </w:trPr>
        <w:tc>
          <w:tcPr>
            <w:tcW w:w="291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2ABE600" w14:textId="77777777" w:rsidR="00404B9D" w:rsidRPr="00D96142" w:rsidRDefault="00404B9D" w:rsidP="0040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764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7A347C5" w14:textId="77777777" w:rsidR="00404B9D" w:rsidRPr="00D96142" w:rsidRDefault="00404B9D" w:rsidP="0040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945" w:type="pct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E052C22" w14:textId="77777777" w:rsidR="00404B9D" w:rsidRPr="00D96142" w:rsidRDefault="00404B9D" w:rsidP="0040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404B9D" w:rsidRPr="00D96142" w14:paraId="5F289A22" w14:textId="77777777" w:rsidTr="0061422D">
        <w:tc>
          <w:tcPr>
            <w:tcW w:w="291" w:type="pct"/>
            <w:tcBorders>
              <w:top w:val="single" w:sz="12" w:space="0" w:color="auto"/>
              <w:left w:val="single" w:sz="12" w:space="0" w:color="auto"/>
            </w:tcBorders>
          </w:tcPr>
          <w:p w14:paraId="3C1D2404" w14:textId="77777777" w:rsidR="00404B9D" w:rsidRPr="00D96142" w:rsidRDefault="00404B9D" w:rsidP="00AD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E4E74"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4" w:type="pct"/>
            <w:tcBorders>
              <w:top w:val="single" w:sz="12" w:space="0" w:color="auto"/>
            </w:tcBorders>
          </w:tcPr>
          <w:p w14:paraId="44FB844C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Тип центратора</w:t>
            </w:r>
          </w:p>
        </w:tc>
        <w:tc>
          <w:tcPr>
            <w:tcW w:w="1945" w:type="pct"/>
            <w:tcBorders>
              <w:top w:val="single" w:sz="12" w:space="0" w:color="auto"/>
              <w:right w:val="single" w:sz="12" w:space="0" w:color="auto"/>
            </w:tcBorders>
          </w:tcPr>
          <w:p w14:paraId="000F1F18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Рессорный дугообразный (рессора без прогиба)</w:t>
            </w:r>
          </w:p>
        </w:tc>
      </w:tr>
      <w:tr w:rsidR="00404B9D" w:rsidRPr="00D96142" w14:paraId="7F18707D" w14:textId="77777777" w:rsidTr="0061422D">
        <w:tc>
          <w:tcPr>
            <w:tcW w:w="291" w:type="pct"/>
            <w:tcBorders>
              <w:left w:val="single" w:sz="12" w:space="0" w:color="auto"/>
            </w:tcBorders>
          </w:tcPr>
          <w:p w14:paraId="33ADEFF5" w14:textId="77777777" w:rsidR="00404B9D" w:rsidRPr="00D96142" w:rsidRDefault="00404B9D" w:rsidP="00AD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E4E74"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4" w:type="pct"/>
          </w:tcPr>
          <w:p w14:paraId="32DB56CE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центратора и стопорного кольца</w:t>
            </w:r>
          </w:p>
        </w:tc>
        <w:tc>
          <w:tcPr>
            <w:tcW w:w="1945" w:type="pct"/>
            <w:tcBorders>
              <w:right w:val="single" w:sz="12" w:space="0" w:color="auto"/>
            </w:tcBorders>
          </w:tcPr>
          <w:p w14:paraId="239DFDA5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Из цельного отрезка трубы или из цельного листа металла.</w:t>
            </w:r>
          </w:p>
        </w:tc>
      </w:tr>
      <w:tr w:rsidR="00404B9D" w:rsidRPr="00D96142" w14:paraId="62784D2F" w14:textId="77777777" w:rsidTr="0061422D">
        <w:tc>
          <w:tcPr>
            <w:tcW w:w="291" w:type="pct"/>
            <w:tcBorders>
              <w:left w:val="single" w:sz="12" w:space="0" w:color="auto"/>
            </w:tcBorders>
          </w:tcPr>
          <w:p w14:paraId="67A06B89" w14:textId="77777777" w:rsidR="00404B9D" w:rsidRPr="00D96142" w:rsidRDefault="00404B9D" w:rsidP="00AD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7E4E74"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4" w:type="pct"/>
          </w:tcPr>
          <w:p w14:paraId="104A57FD" w14:textId="77777777" w:rsidR="00404B9D" w:rsidRPr="00D96142" w:rsidRDefault="00404B9D" w:rsidP="007E4E74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Формованный или скругленный профиль рессоры в поперечном сечении. Прямой профиль </w:t>
            </w:r>
            <w:proofErr w:type="gramStart"/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рессоры  не</w:t>
            </w:r>
            <w:proofErr w:type="gramEnd"/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допускается.</w:t>
            </w:r>
          </w:p>
          <w:p w14:paraId="0F1E49FF" w14:textId="4D453F85" w:rsidR="00404B9D" w:rsidRPr="00D96142" w:rsidRDefault="00404B9D" w:rsidP="007E4E74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(пример на </w:t>
            </w:r>
            <w:r w:rsidR="004C4A6B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4C4A6B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исунке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ниже)</w:t>
            </w:r>
          </w:p>
          <w:p w14:paraId="1809813F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object w:dxaOrig="10290" w:dyaOrig="2385" w14:anchorId="0A528512">
                <v:shape id="_x0000_i1026" type="#_x0000_t75" style="width:216.75pt;height:50.25pt" o:ole="">
                  <v:imagedata r:id="rId22" o:title=""/>
                </v:shape>
                <o:OLEObject Type="Embed" ProgID="PBrush" ShapeID="_x0000_i1026" DrawAspect="Content" ObjectID="_1709019010" r:id="rId24"/>
              </w:object>
            </w:r>
          </w:p>
        </w:tc>
        <w:tc>
          <w:tcPr>
            <w:tcW w:w="1945" w:type="pct"/>
            <w:tcBorders>
              <w:right w:val="single" w:sz="12" w:space="0" w:color="auto"/>
            </w:tcBorders>
          </w:tcPr>
          <w:p w14:paraId="3FB01DE9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404B9D" w:rsidRPr="00D96142" w14:paraId="5EB51774" w14:textId="77777777" w:rsidTr="0061422D">
        <w:tc>
          <w:tcPr>
            <w:tcW w:w="291" w:type="pct"/>
            <w:tcBorders>
              <w:left w:val="single" w:sz="12" w:space="0" w:color="auto"/>
            </w:tcBorders>
          </w:tcPr>
          <w:p w14:paraId="3C35E03D" w14:textId="77777777" w:rsidR="00404B9D" w:rsidRPr="00D96142" w:rsidRDefault="00404B9D" w:rsidP="00AD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7E4E74"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4" w:type="pct"/>
          </w:tcPr>
          <w:p w14:paraId="79E847AB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центратора</w:t>
            </w:r>
          </w:p>
        </w:tc>
        <w:tc>
          <w:tcPr>
            <w:tcW w:w="1945" w:type="pct"/>
            <w:tcBorders>
              <w:right w:val="single" w:sz="12" w:space="0" w:color="auto"/>
            </w:tcBorders>
          </w:tcPr>
          <w:p w14:paraId="5F125E36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Сталь с упругими (пружинными) свойствами</w:t>
            </w:r>
          </w:p>
        </w:tc>
      </w:tr>
      <w:tr w:rsidR="00404B9D" w:rsidRPr="00D96142" w14:paraId="6FBC8837" w14:textId="77777777" w:rsidTr="0061422D">
        <w:tc>
          <w:tcPr>
            <w:tcW w:w="291" w:type="pct"/>
            <w:tcBorders>
              <w:left w:val="single" w:sz="12" w:space="0" w:color="auto"/>
            </w:tcBorders>
          </w:tcPr>
          <w:p w14:paraId="6451B52D" w14:textId="77777777" w:rsidR="00404B9D" w:rsidRPr="00D96142" w:rsidRDefault="00404B9D" w:rsidP="00AD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7E4E74"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4" w:type="pct"/>
          </w:tcPr>
          <w:p w14:paraId="2DA058BD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Твердость материала центратора по Роквеллу, HRC</w:t>
            </w:r>
          </w:p>
        </w:tc>
        <w:tc>
          <w:tcPr>
            <w:tcW w:w="1945" w:type="pct"/>
            <w:tcBorders>
              <w:right w:val="single" w:sz="12" w:space="0" w:color="auto"/>
            </w:tcBorders>
          </w:tcPr>
          <w:p w14:paraId="7B7918E2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35÷42</w:t>
            </w:r>
          </w:p>
        </w:tc>
      </w:tr>
      <w:tr w:rsidR="00404B9D" w:rsidRPr="00D96142" w14:paraId="0DF8F741" w14:textId="77777777" w:rsidTr="0061422D">
        <w:tc>
          <w:tcPr>
            <w:tcW w:w="291" w:type="pct"/>
            <w:tcBorders>
              <w:left w:val="single" w:sz="12" w:space="0" w:color="auto"/>
            </w:tcBorders>
          </w:tcPr>
          <w:p w14:paraId="2EC29866" w14:textId="77777777" w:rsidR="00404B9D" w:rsidRPr="00D96142" w:rsidRDefault="00404B9D" w:rsidP="00AD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7E4E74"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4" w:type="pct"/>
          </w:tcPr>
          <w:p w14:paraId="7A5D429D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рессор, шт. </w:t>
            </w:r>
          </w:p>
        </w:tc>
        <w:tc>
          <w:tcPr>
            <w:tcW w:w="1945" w:type="pct"/>
            <w:tcBorders>
              <w:right w:val="single" w:sz="12" w:space="0" w:color="auto"/>
            </w:tcBorders>
          </w:tcPr>
          <w:p w14:paraId="66D17EC3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404B9D" w:rsidRPr="00D96142" w14:paraId="631AF7EB" w14:textId="77777777" w:rsidTr="0061422D">
        <w:tc>
          <w:tcPr>
            <w:tcW w:w="291" w:type="pct"/>
            <w:tcBorders>
              <w:left w:val="single" w:sz="12" w:space="0" w:color="auto"/>
            </w:tcBorders>
          </w:tcPr>
          <w:p w14:paraId="2332281F" w14:textId="77777777" w:rsidR="00404B9D" w:rsidRPr="00D96142" w:rsidRDefault="00404B9D" w:rsidP="00AD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7E4E74"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4" w:type="pct"/>
          </w:tcPr>
          <w:p w14:paraId="5639E6E1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Длина, не менее, мм</w:t>
            </w:r>
          </w:p>
        </w:tc>
        <w:tc>
          <w:tcPr>
            <w:tcW w:w="1945" w:type="pct"/>
            <w:tcBorders>
              <w:right w:val="single" w:sz="12" w:space="0" w:color="auto"/>
            </w:tcBorders>
          </w:tcPr>
          <w:p w14:paraId="065B39BB" w14:textId="414674DE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139,7</w:t>
            </w:r>
            <w:r w:rsidR="0017278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мм – 500</w:t>
            </w:r>
          </w:p>
          <w:p w14:paraId="74C2754D" w14:textId="46FE3872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177,8</w:t>
            </w:r>
            <w:r w:rsidR="0017278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мм – 300</w:t>
            </w:r>
          </w:p>
        </w:tc>
      </w:tr>
      <w:tr w:rsidR="00404B9D" w:rsidRPr="00D96142" w14:paraId="7E27F402" w14:textId="77777777" w:rsidTr="0061422D">
        <w:tc>
          <w:tcPr>
            <w:tcW w:w="291" w:type="pct"/>
            <w:tcBorders>
              <w:left w:val="single" w:sz="12" w:space="0" w:color="auto"/>
            </w:tcBorders>
          </w:tcPr>
          <w:p w14:paraId="1CA5D069" w14:textId="77777777" w:rsidR="00404B9D" w:rsidRPr="00D96142" w:rsidRDefault="00404B9D" w:rsidP="00AD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7E4E74"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4" w:type="pct"/>
          </w:tcPr>
          <w:p w14:paraId="2038FE0D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 центратора по противоположным рессорам должен быть равен (допуск)</w:t>
            </w:r>
          </w:p>
        </w:tc>
        <w:tc>
          <w:tcPr>
            <w:tcW w:w="1945" w:type="pct"/>
            <w:tcBorders>
              <w:right w:val="single" w:sz="12" w:space="0" w:color="auto"/>
            </w:tcBorders>
          </w:tcPr>
          <w:p w14:paraId="4576EB26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Номинальному диаметру открытого ствола по долоту (+3мм)</w:t>
            </w:r>
          </w:p>
        </w:tc>
      </w:tr>
      <w:tr w:rsidR="00404B9D" w:rsidRPr="00D96142" w14:paraId="37081702" w14:textId="77777777" w:rsidTr="0061422D">
        <w:tc>
          <w:tcPr>
            <w:tcW w:w="291" w:type="pct"/>
            <w:tcBorders>
              <w:left w:val="single" w:sz="12" w:space="0" w:color="auto"/>
            </w:tcBorders>
          </w:tcPr>
          <w:p w14:paraId="5DC8DD72" w14:textId="77777777" w:rsidR="00404B9D" w:rsidRPr="00D96142" w:rsidRDefault="00404B9D" w:rsidP="00AD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7E4E74"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4" w:type="pct"/>
          </w:tcPr>
          <w:p w14:paraId="7DE44DD4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Внутренний диаметр центратора и стопорного кольца (допуск), мм</w:t>
            </w:r>
          </w:p>
        </w:tc>
        <w:tc>
          <w:tcPr>
            <w:tcW w:w="1945" w:type="pct"/>
            <w:tcBorders>
              <w:right w:val="single" w:sz="12" w:space="0" w:color="auto"/>
            </w:tcBorders>
          </w:tcPr>
          <w:p w14:paraId="3A8AC20A" w14:textId="21C8586A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139,7</w:t>
            </w:r>
            <w:r w:rsidR="0017278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мм – 143 (+2)</w:t>
            </w:r>
          </w:p>
          <w:p w14:paraId="7842D591" w14:textId="1DF49CAC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177,8</w:t>
            </w:r>
            <w:r w:rsidR="0017278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мм – 181 (+2)</w:t>
            </w:r>
          </w:p>
        </w:tc>
      </w:tr>
      <w:tr w:rsidR="00404B9D" w:rsidRPr="00D96142" w14:paraId="038FB221" w14:textId="77777777" w:rsidTr="0061422D">
        <w:tc>
          <w:tcPr>
            <w:tcW w:w="291" w:type="pct"/>
            <w:tcBorders>
              <w:left w:val="single" w:sz="12" w:space="0" w:color="auto"/>
            </w:tcBorders>
          </w:tcPr>
          <w:p w14:paraId="4C6780F7" w14:textId="77777777" w:rsidR="00404B9D" w:rsidRPr="00D96142" w:rsidRDefault="00404B9D" w:rsidP="00AD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7E4E74"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4" w:type="pct"/>
          </w:tcPr>
          <w:p w14:paraId="39CB6A62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Внешний диаметр центратора по кольцам (допуск), мм</w:t>
            </w:r>
          </w:p>
        </w:tc>
        <w:tc>
          <w:tcPr>
            <w:tcW w:w="1945" w:type="pct"/>
            <w:tcBorders>
              <w:right w:val="single" w:sz="12" w:space="0" w:color="auto"/>
            </w:tcBorders>
          </w:tcPr>
          <w:p w14:paraId="4BBD0599" w14:textId="4C2B34DF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139,7</w:t>
            </w:r>
            <w:r w:rsidR="0017278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мм – 151 (+2)</w:t>
            </w:r>
          </w:p>
          <w:p w14:paraId="2D8C89D0" w14:textId="3098264E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177,8</w:t>
            </w:r>
            <w:r w:rsidR="0017278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мм – 189 (+2)</w:t>
            </w:r>
          </w:p>
        </w:tc>
      </w:tr>
      <w:tr w:rsidR="00404B9D" w:rsidRPr="00D96142" w14:paraId="59B34CAC" w14:textId="77777777" w:rsidTr="0061422D">
        <w:tc>
          <w:tcPr>
            <w:tcW w:w="291" w:type="pct"/>
            <w:tcBorders>
              <w:left w:val="single" w:sz="12" w:space="0" w:color="auto"/>
            </w:tcBorders>
          </w:tcPr>
          <w:p w14:paraId="3AB14CFE" w14:textId="77777777" w:rsidR="00404B9D" w:rsidRPr="00D96142" w:rsidRDefault="00404B9D" w:rsidP="00AD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7E4E74"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4" w:type="pct"/>
          </w:tcPr>
          <w:p w14:paraId="3EE37E2C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Внешний диаметр стопорного кольца (допуск), не более, мм</w:t>
            </w:r>
          </w:p>
        </w:tc>
        <w:tc>
          <w:tcPr>
            <w:tcW w:w="1945" w:type="pct"/>
            <w:tcBorders>
              <w:right w:val="single" w:sz="12" w:space="0" w:color="auto"/>
            </w:tcBorders>
          </w:tcPr>
          <w:p w14:paraId="386C25EB" w14:textId="58024943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139,7</w:t>
            </w:r>
            <w:r w:rsidR="0017278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мм – 154 (+2)</w:t>
            </w:r>
          </w:p>
          <w:p w14:paraId="27F76A3C" w14:textId="6AC181C1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177,8</w:t>
            </w:r>
            <w:r w:rsidR="0017278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мм – 191 (+2)</w:t>
            </w:r>
          </w:p>
        </w:tc>
      </w:tr>
      <w:tr w:rsidR="00404B9D" w:rsidRPr="00D96142" w14:paraId="57FF86EF" w14:textId="77777777" w:rsidTr="0061422D">
        <w:tc>
          <w:tcPr>
            <w:tcW w:w="291" w:type="pct"/>
            <w:tcBorders>
              <w:left w:val="single" w:sz="12" w:space="0" w:color="auto"/>
            </w:tcBorders>
          </w:tcPr>
          <w:p w14:paraId="4E914A42" w14:textId="77777777" w:rsidR="00404B9D" w:rsidRPr="00D96142" w:rsidRDefault="00404B9D" w:rsidP="00AD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7E4E74"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4" w:type="pct"/>
          </w:tcPr>
          <w:p w14:paraId="36DAB5C5" w14:textId="77777777" w:rsidR="00404B9D" w:rsidRPr="00D96142" w:rsidRDefault="00404B9D" w:rsidP="004E45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Удерживающее усилие стопорного кольца при испытании </w:t>
            </w:r>
            <w:r w:rsidR="000C1C1C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Международному стандарту </w:t>
            </w:r>
            <w:r w:rsidR="004E45E4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ISO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10427-2:2004, не менее, кН</w:t>
            </w:r>
          </w:p>
        </w:tc>
        <w:tc>
          <w:tcPr>
            <w:tcW w:w="1945" w:type="pct"/>
            <w:tcBorders>
              <w:right w:val="single" w:sz="12" w:space="0" w:color="auto"/>
            </w:tcBorders>
          </w:tcPr>
          <w:p w14:paraId="7F7C20B4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</w:tr>
      <w:tr w:rsidR="00404B9D" w:rsidRPr="00D96142" w14:paraId="21F40CEF" w14:textId="77777777" w:rsidTr="0061422D">
        <w:tc>
          <w:tcPr>
            <w:tcW w:w="291" w:type="pct"/>
            <w:tcBorders>
              <w:left w:val="single" w:sz="12" w:space="0" w:color="auto"/>
            </w:tcBorders>
          </w:tcPr>
          <w:p w14:paraId="00E86E3F" w14:textId="77777777" w:rsidR="00404B9D" w:rsidRPr="00D96142" w:rsidRDefault="00404B9D" w:rsidP="00AD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7E4E74"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4" w:type="pct"/>
          </w:tcPr>
          <w:p w14:paraId="6FDA1E2E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Минимальное количество удерживающих штифтов в стопорном кольце, шт.</w:t>
            </w:r>
          </w:p>
        </w:tc>
        <w:tc>
          <w:tcPr>
            <w:tcW w:w="1945" w:type="pct"/>
            <w:tcBorders>
              <w:right w:val="single" w:sz="12" w:space="0" w:color="auto"/>
            </w:tcBorders>
          </w:tcPr>
          <w:p w14:paraId="1DC4CCDD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404B9D" w:rsidRPr="00D96142" w14:paraId="2460D967" w14:textId="77777777" w:rsidTr="0061422D">
        <w:tc>
          <w:tcPr>
            <w:tcW w:w="291" w:type="pct"/>
            <w:tcBorders>
              <w:left w:val="single" w:sz="12" w:space="0" w:color="auto"/>
            </w:tcBorders>
          </w:tcPr>
          <w:p w14:paraId="2AA0EDB7" w14:textId="77777777" w:rsidR="00404B9D" w:rsidRPr="00D96142" w:rsidRDefault="00404B9D" w:rsidP="00AD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7E4E74"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4" w:type="pct"/>
          </w:tcPr>
          <w:p w14:paraId="7ACC447E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Пусковое усилие в стволе по долоту, не более, кгс</w:t>
            </w:r>
          </w:p>
        </w:tc>
        <w:tc>
          <w:tcPr>
            <w:tcW w:w="1945" w:type="pct"/>
            <w:tcBorders>
              <w:right w:val="single" w:sz="12" w:space="0" w:color="auto"/>
            </w:tcBorders>
          </w:tcPr>
          <w:p w14:paraId="096C8CC3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  <w:tr w:rsidR="00404B9D" w:rsidRPr="00D96142" w14:paraId="51327ABC" w14:textId="77777777" w:rsidTr="0061422D">
        <w:tc>
          <w:tcPr>
            <w:tcW w:w="291" w:type="pct"/>
            <w:tcBorders>
              <w:left w:val="single" w:sz="12" w:space="0" w:color="auto"/>
            </w:tcBorders>
          </w:tcPr>
          <w:p w14:paraId="3280FF9D" w14:textId="77777777" w:rsidR="00404B9D" w:rsidRPr="00D96142" w:rsidRDefault="00404B9D" w:rsidP="00AD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7E4E74"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4" w:type="pct"/>
          </w:tcPr>
          <w:p w14:paraId="19DAF08C" w14:textId="77777777" w:rsidR="00404B9D" w:rsidRPr="00D96142" w:rsidRDefault="00404B9D" w:rsidP="004E45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Величина восстанавливающего усилия при степени центрирования 67% согласно </w:t>
            </w:r>
            <w:r w:rsidR="004E45E4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ISO</w:t>
            </w:r>
            <w:r w:rsidR="00125055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10427-1:2001 должна быть (рессора центратора прогнута на 1/3 разницы между внутренним радиусом наружной трубы и внешним радиусом внутренней трубы), кгс</w:t>
            </w:r>
          </w:p>
        </w:tc>
        <w:tc>
          <w:tcPr>
            <w:tcW w:w="1945" w:type="pct"/>
            <w:tcBorders>
              <w:right w:val="single" w:sz="12" w:space="0" w:color="auto"/>
            </w:tcBorders>
          </w:tcPr>
          <w:p w14:paraId="7F4ADB69" w14:textId="18D0FC02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139,7</w:t>
            </w:r>
            <w:r w:rsidR="0017278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мм – 347÷694</w:t>
            </w:r>
          </w:p>
          <w:p w14:paraId="75D03FF4" w14:textId="2460A049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177,8</w:t>
            </w:r>
            <w:r w:rsidR="0017278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мм – 507÷1014</w:t>
            </w:r>
          </w:p>
        </w:tc>
      </w:tr>
      <w:tr w:rsidR="00404B9D" w:rsidRPr="00D96142" w14:paraId="3654B6BC" w14:textId="77777777" w:rsidTr="0061422D">
        <w:tc>
          <w:tcPr>
            <w:tcW w:w="291" w:type="pct"/>
            <w:tcBorders>
              <w:left w:val="single" w:sz="12" w:space="0" w:color="auto"/>
              <w:bottom w:val="single" w:sz="12" w:space="0" w:color="auto"/>
            </w:tcBorders>
          </w:tcPr>
          <w:p w14:paraId="189B6B52" w14:textId="77777777" w:rsidR="00404B9D" w:rsidRPr="00D96142" w:rsidRDefault="00404B9D" w:rsidP="00AD4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7E4E74" w:rsidRPr="00D961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4" w:type="pct"/>
            <w:tcBorders>
              <w:bottom w:val="single" w:sz="12" w:space="0" w:color="auto"/>
            </w:tcBorders>
          </w:tcPr>
          <w:p w14:paraId="1D70E748" w14:textId="77777777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внешнего диаметра по противоположным рессорам после испытаний до полного распрямления рессоры, не более, %</w:t>
            </w:r>
          </w:p>
        </w:tc>
        <w:tc>
          <w:tcPr>
            <w:tcW w:w="1945" w:type="pct"/>
            <w:tcBorders>
              <w:bottom w:val="single" w:sz="12" w:space="0" w:color="auto"/>
              <w:right w:val="single" w:sz="12" w:space="0" w:color="auto"/>
            </w:tcBorders>
          </w:tcPr>
          <w:p w14:paraId="0F657B5E" w14:textId="29F1D5E8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139,7</w:t>
            </w:r>
            <w:r w:rsidR="0017278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мм – 5</w:t>
            </w:r>
          </w:p>
          <w:p w14:paraId="433A8031" w14:textId="3DA7E066" w:rsidR="00404B9D" w:rsidRPr="00D96142" w:rsidRDefault="00404B9D" w:rsidP="007E4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177,8</w:t>
            </w:r>
            <w:r w:rsidR="0017278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мм – 2</w:t>
            </w:r>
          </w:p>
        </w:tc>
      </w:tr>
    </w:tbl>
    <w:p w14:paraId="6AF32974" w14:textId="77777777" w:rsidR="00404B9D" w:rsidRPr="00D96142" w:rsidRDefault="00136146" w:rsidP="00E17DC2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</w:rPr>
      </w:pPr>
      <w:bookmarkStart w:id="854" w:name="_Toc74041111"/>
      <w:bookmarkStart w:id="855" w:name="_Toc80197745"/>
      <w:bookmarkStart w:id="856" w:name="_Toc82593266"/>
      <w:bookmarkStart w:id="857" w:name="_Toc82593471"/>
      <w:bookmarkStart w:id="858" w:name="_Toc89859105"/>
      <w:bookmarkStart w:id="859" w:name="_Toc89864631"/>
      <w:bookmarkStart w:id="860" w:name="_Toc461456407"/>
      <w:bookmarkStart w:id="861" w:name="_Toc496882994"/>
      <w:bookmarkStart w:id="862" w:name="_Toc507755199"/>
      <w:bookmarkStart w:id="863" w:name="_Toc509322614"/>
      <w:bookmarkStart w:id="864" w:name="_Toc509422684"/>
      <w:r w:rsidRPr="00D96142">
        <w:rPr>
          <w:rFonts w:ascii="Arial" w:hAnsi="Arial" w:cs="Arial"/>
          <w:b/>
          <w:i/>
          <w:sz w:val="20"/>
        </w:rPr>
        <w:t>ПОДГОНОЧНЫЙ ПАТРУБОК 177,8Х9,19</w:t>
      </w:r>
      <w:bookmarkEnd w:id="854"/>
      <w:bookmarkEnd w:id="855"/>
      <w:bookmarkEnd w:id="856"/>
      <w:bookmarkEnd w:id="857"/>
      <w:bookmarkEnd w:id="858"/>
      <w:bookmarkEnd w:id="859"/>
    </w:p>
    <w:p w14:paraId="0D8A3B35" w14:textId="77D6723F" w:rsidR="00404B9D" w:rsidRPr="00D96142" w:rsidRDefault="00404B9D" w:rsidP="0061422D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 xml:space="preserve">Служит для «подгонки» интервалов фактического расположения элементов обсадной колонны (МСЦ, пакера манжетного цементирования, шламоулавливающего устройства и др.) в плановых интервалах расстановки оборудования </w:t>
      </w:r>
      <w:r w:rsidR="00CF4ECD">
        <w:rPr>
          <w:rFonts w:ascii="Times New Roman" w:eastAsia="Calibri" w:hAnsi="Times New Roman" w:cs="Times New Roman"/>
          <w:sz w:val="24"/>
        </w:rPr>
        <w:t>согласно меры оборудования заканчивания</w:t>
      </w:r>
      <w:r w:rsidRPr="00D96142">
        <w:rPr>
          <w:rFonts w:ascii="Times New Roman" w:eastAsia="Calibri" w:hAnsi="Times New Roman" w:cs="Times New Roman"/>
          <w:sz w:val="24"/>
        </w:rPr>
        <w:t>.</w:t>
      </w:r>
    </w:p>
    <w:p w14:paraId="0B0E21AB" w14:textId="77777777" w:rsidR="00404B9D" w:rsidRPr="00D96142" w:rsidRDefault="008A4992" w:rsidP="0061422D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Соответствует ГОСТ 31446-2017/ ГОСТ 632-80/ API SPEC 5CT.</w:t>
      </w:r>
    </w:p>
    <w:p w14:paraId="382E668D" w14:textId="77777777" w:rsidR="00FB1CBE" w:rsidRPr="00D96142" w:rsidRDefault="00A0527B" w:rsidP="00C06368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43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Style w:val="62"/>
        <w:tblW w:w="4963" w:type="pct"/>
        <w:tblInd w:w="108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68"/>
        <w:gridCol w:w="5387"/>
        <w:gridCol w:w="3826"/>
      </w:tblGrid>
      <w:tr w:rsidR="00404B9D" w:rsidRPr="00D96142" w14:paraId="6E4829CC" w14:textId="77777777" w:rsidTr="00300EC9">
        <w:trPr>
          <w:trHeight w:val="227"/>
        </w:trPr>
        <w:tc>
          <w:tcPr>
            <w:tcW w:w="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721095C" w14:textId="77777777" w:rsidR="00404B9D" w:rsidRPr="00D96142" w:rsidRDefault="00DF2D8E" w:rsidP="00404B9D">
            <w:pPr>
              <w:jc w:val="center"/>
              <w:rPr>
                <w:rFonts w:ascii="Arial" w:hAnsi="Arial" w:cs="Arial"/>
                <w:b/>
                <w:sz w:val="16"/>
                <w:lang w:eastAsia="en-US"/>
              </w:rPr>
            </w:pPr>
            <w:r w:rsidRPr="00D96142">
              <w:rPr>
                <w:rFonts w:ascii="Arial" w:hAnsi="Arial" w:cs="Arial"/>
                <w:b/>
                <w:sz w:val="16"/>
                <w:lang w:eastAsia="en-US"/>
              </w:rPr>
              <w:t>№ П/П</w:t>
            </w:r>
          </w:p>
        </w:tc>
        <w:tc>
          <w:tcPr>
            <w:tcW w:w="275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970FBF7" w14:textId="77777777" w:rsidR="00404B9D" w:rsidRPr="00D96142" w:rsidRDefault="00DF2D8E" w:rsidP="00404B9D">
            <w:pPr>
              <w:jc w:val="center"/>
              <w:rPr>
                <w:rFonts w:ascii="Arial" w:hAnsi="Arial" w:cs="Arial"/>
                <w:b/>
                <w:sz w:val="16"/>
                <w:lang w:eastAsia="en-US"/>
              </w:rPr>
            </w:pPr>
            <w:r w:rsidRPr="00D96142">
              <w:rPr>
                <w:rFonts w:ascii="Arial" w:hAnsi="Arial" w:cs="Arial"/>
                <w:b/>
                <w:sz w:val="16"/>
                <w:lang w:eastAsia="en-US"/>
              </w:rPr>
              <w:t>ПАРАМЕТРЫ</w:t>
            </w:r>
          </w:p>
        </w:tc>
        <w:tc>
          <w:tcPr>
            <w:tcW w:w="195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E7F21FF" w14:textId="77777777" w:rsidR="00404B9D" w:rsidRPr="00D96142" w:rsidRDefault="00DF2D8E" w:rsidP="00404B9D">
            <w:pPr>
              <w:jc w:val="center"/>
              <w:rPr>
                <w:rFonts w:ascii="Arial" w:hAnsi="Arial" w:cs="Arial"/>
                <w:b/>
                <w:sz w:val="16"/>
                <w:lang w:eastAsia="en-US"/>
              </w:rPr>
            </w:pPr>
            <w:r w:rsidRPr="00D96142">
              <w:rPr>
                <w:rFonts w:ascii="Arial" w:hAnsi="Arial" w:cs="Arial"/>
                <w:b/>
                <w:sz w:val="16"/>
                <w:lang w:eastAsia="en-US"/>
              </w:rPr>
              <w:t>ЗНАЧЕНИЕ (ТЕКСТ, НАЗВАНИЕ, ВЕЛИЧИНА)</w:t>
            </w:r>
          </w:p>
        </w:tc>
      </w:tr>
      <w:tr w:rsidR="00404B9D" w:rsidRPr="00D96142" w14:paraId="3DE420E0" w14:textId="77777777" w:rsidTr="0061422D">
        <w:tc>
          <w:tcPr>
            <w:tcW w:w="290" w:type="pct"/>
            <w:tcBorders>
              <w:top w:val="single" w:sz="12" w:space="0" w:color="auto"/>
              <w:left w:val="single" w:sz="12" w:space="0" w:color="auto"/>
            </w:tcBorders>
          </w:tcPr>
          <w:p w14:paraId="6178622E" w14:textId="77777777" w:rsidR="00404B9D" w:rsidRPr="00D96142" w:rsidRDefault="00404B9D" w:rsidP="007E4E74">
            <w:pPr>
              <w:numPr>
                <w:ilvl w:val="0"/>
                <w:numId w:val="75"/>
              </w:numPr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4" w:type="pct"/>
            <w:tcBorders>
              <w:top w:val="single" w:sz="12" w:space="0" w:color="auto"/>
            </w:tcBorders>
          </w:tcPr>
          <w:p w14:paraId="625B6E47" w14:textId="77777777" w:rsidR="00404B9D" w:rsidRPr="00D96142" w:rsidRDefault="008A4992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hAnsi="Times New Roman"/>
                <w:sz w:val="24"/>
              </w:rPr>
              <w:t xml:space="preserve">Длина </w:t>
            </w:r>
            <w:r w:rsidR="00404B9D" w:rsidRPr="00D96142">
              <w:rPr>
                <w:rFonts w:ascii="Times New Roman" w:hAnsi="Times New Roman"/>
                <w:sz w:val="24"/>
              </w:rPr>
              <w:t>подгоночн</w:t>
            </w:r>
            <w:r w:rsidRPr="00D96142">
              <w:rPr>
                <w:rFonts w:ascii="Times New Roman" w:hAnsi="Times New Roman"/>
                <w:sz w:val="24"/>
              </w:rPr>
              <w:t>ого</w:t>
            </w:r>
            <w:r w:rsidR="00404B9D" w:rsidRPr="00D96142">
              <w:rPr>
                <w:rFonts w:ascii="Times New Roman" w:hAnsi="Times New Roman"/>
                <w:sz w:val="24"/>
              </w:rPr>
              <w:t xml:space="preserve"> патрубк</w:t>
            </w:r>
            <w:r w:rsidRPr="00D96142">
              <w:rPr>
                <w:rFonts w:ascii="Times New Roman" w:hAnsi="Times New Roman"/>
                <w:sz w:val="24"/>
              </w:rPr>
              <w:t>а, м</w:t>
            </w:r>
          </w:p>
        </w:tc>
        <w:tc>
          <w:tcPr>
            <w:tcW w:w="1956" w:type="pct"/>
            <w:tcBorders>
              <w:top w:val="single" w:sz="12" w:space="0" w:color="auto"/>
              <w:right w:val="single" w:sz="12" w:space="0" w:color="auto"/>
            </w:tcBorders>
          </w:tcPr>
          <w:p w14:paraId="68A28563" w14:textId="5FE7BB0F" w:rsidR="00404B9D" w:rsidRPr="00D96142" w:rsidRDefault="008A4992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hAnsi="Times New Roman"/>
                <w:sz w:val="24"/>
              </w:rPr>
              <w:t>1; 2</w:t>
            </w:r>
            <w:r w:rsidR="00D37967" w:rsidRPr="00D96142">
              <w:rPr>
                <w:rFonts w:ascii="Times New Roman" w:hAnsi="Times New Roman"/>
                <w:sz w:val="24"/>
              </w:rPr>
              <w:t xml:space="preserve"> </w:t>
            </w:r>
            <w:r w:rsidR="00D96142" w:rsidRPr="001727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(изменяемое поле)</w:t>
            </w:r>
          </w:p>
        </w:tc>
      </w:tr>
      <w:tr w:rsidR="00404B9D" w:rsidRPr="00D96142" w14:paraId="4976CAAE" w14:textId="77777777" w:rsidTr="0061422D">
        <w:tc>
          <w:tcPr>
            <w:tcW w:w="290" w:type="pct"/>
            <w:tcBorders>
              <w:left w:val="single" w:sz="12" w:space="0" w:color="auto"/>
            </w:tcBorders>
          </w:tcPr>
          <w:p w14:paraId="73CDF927" w14:textId="77777777" w:rsidR="00404B9D" w:rsidRPr="00D96142" w:rsidRDefault="00404B9D" w:rsidP="007E4E74">
            <w:pPr>
              <w:numPr>
                <w:ilvl w:val="0"/>
                <w:numId w:val="75"/>
              </w:numPr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4" w:type="pct"/>
          </w:tcPr>
          <w:p w14:paraId="3FDC4DD2" w14:textId="77777777" w:rsidR="00404B9D" w:rsidRPr="00D96142" w:rsidRDefault="00404B9D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Материал корпуса патрубка, сталь группы прочности, не менее</w:t>
            </w:r>
          </w:p>
        </w:tc>
        <w:tc>
          <w:tcPr>
            <w:tcW w:w="1956" w:type="pct"/>
            <w:tcBorders>
              <w:right w:val="single" w:sz="12" w:space="0" w:color="auto"/>
            </w:tcBorders>
          </w:tcPr>
          <w:p w14:paraId="01A2467D" w14:textId="77777777" w:rsidR="00404B9D" w:rsidRPr="00D96142" w:rsidRDefault="00404B9D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Р-110 / М</w:t>
            </w:r>
          </w:p>
        </w:tc>
      </w:tr>
      <w:tr w:rsidR="00404B9D" w:rsidRPr="00D96142" w14:paraId="1DB7FDCF" w14:textId="77777777" w:rsidTr="0061422D">
        <w:tc>
          <w:tcPr>
            <w:tcW w:w="290" w:type="pct"/>
            <w:tcBorders>
              <w:left w:val="single" w:sz="12" w:space="0" w:color="auto"/>
            </w:tcBorders>
          </w:tcPr>
          <w:p w14:paraId="6D4A4190" w14:textId="77777777" w:rsidR="00404B9D" w:rsidRPr="00D96142" w:rsidRDefault="00404B9D" w:rsidP="007E4E74">
            <w:pPr>
              <w:numPr>
                <w:ilvl w:val="0"/>
                <w:numId w:val="75"/>
              </w:numPr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4" w:type="pct"/>
          </w:tcPr>
          <w:p w14:paraId="54C21A23" w14:textId="77777777" w:rsidR="00404B9D" w:rsidRPr="00D96142" w:rsidRDefault="00404B9D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Диаметр обсадной трубы, мм</w:t>
            </w:r>
          </w:p>
        </w:tc>
        <w:tc>
          <w:tcPr>
            <w:tcW w:w="1956" w:type="pct"/>
            <w:tcBorders>
              <w:right w:val="single" w:sz="12" w:space="0" w:color="auto"/>
            </w:tcBorders>
          </w:tcPr>
          <w:p w14:paraId="35718F0D" w14:textId="77777777" w:rsidR="00404B9D" w:rsidRPr="00D96142" w:rsidRDefault="00404B9D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177,8 (муфта)</w:t>
            </w:r>
          </w:p>
          <w:p w14:paraId="6089B37F" w14:textId="77777777" w:rsidR="00404B9D" w:rsidRPr="00D96142" w:rsidRDefault="00404B9D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177,8 (ниппель)</w:t>
            </w:r>
          </w:p>
        </w:tc>
      </w:tr>
      <w:tr w:rsidR="00404B9D" w:rsidRPr="00D96142" w14:paraId="211FF962" w14:textId="77777777" w:rsidTr="0061422D">
        <w:tc>
          <w:tcPr>
            <w:tcW w:w="290" w:type="pct"/>
            <w:tcBorders>
              <w:left w:val="single" w:sz="12" w:space="0" w:color="auto"/>
            </w:tcBorders>
          </w:tcPr>
          <w:p w14:paraId="3690AC8A" w14:textId="77777777" w:rsidR="00404B9D" w:rsidRPr="00D96142" w:rsidRDefault="00404B9D" w:rsidP="007E4E74">
            <w:pPr>
              <w:numPr>
                <w:ilvl w:val="0"/>
                <w:numId w:val="75"/>
              </w:numPr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4" w:type="pct"/>
          </w:tcPr>
          <w:p w14:paraId="673808C4" w14:textId="77777777" w:rsidR="00404B9D" w:rsidRPr="00D96142" w:rsidRDefault="00404B9D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Внутренний проходной диаметр, не менее, мм</w:t>
            </w:r>
          </w:p>
        </w:tc>
        <w:tc>
          <w:tcPr>
            <w:tcW w:w="1956" w:type="pct"/>
            <w:tcBorders>
              <w:right w:val="single" w:sz="12" w:space="0" w:color="auto"/>
            </w:tcBorders>
          </w:tcPr>
          <w:p w14:paraId="6BB530DA" w14:textId="77777777" w:rsidR="00404B9D" w:rsidRPr="00D96142" w:rsidDel="00636A6E" w:rsidRDefault="00404B9D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159,4</w:t>
            </w:r>
          </w:p>
        </w:tc>
      </w:tr>
      <w:tr w:rsidR="00404B9D" w:rsidRPr="00D96142" w14:paraId="085F15A7" w14:textId="77777777" w:rsidTr="0061422D">
        <w:tc>
          <w:tcPr>
            <w:tcW w:w="290" w:type="pct"/>
            <w:tcBorders>
              <w:left w:val="single" w:sz="12" w:space="0" w:color="auto"/>
              <w:bottom w:val="single" w:sz="12" w:space="0" w:color="auto"/>
            </w:tcBorders>
          </w:tcPr>
          <w:p w14:paraId="62AEE483" w14:textId="77777777" w:rsidR="00404B9D" w:rsidRPr="00D96142" w:rsidRDefault="00404B9D" w:rsidP="007E4E74">
            <w:pPr>
              <w:numPr>
                <w:ilvl w:val="0"/>
                <w:numId w:val="75"/>
              </w:numPr>
              <w:ind w:left="0" w:firstLine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4" w:type="pct"/>
            <w:tcBorders>
              <w:bottom w:val="single" w:sz="12" w:space="0" w:color="auto"/>
            </w:tcBorders>
          </w:tcPr>
          <w:p w14:paraId="6A817378" w14:textId="77777777" w:rsidR="00404B9D" w:rsidRPr="00D96142" w:rsidRDefault="00404B9D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Внешний диаметр по корпусу обсадной трубы (по муфте), не более, мм</w:t>
            </w:r>
          </w:p>
        </w:tc>
        <w:tc>
          <w:tcPr>
            <w:tcW w:w="1956" w:type="pct"/>
            <w:tcBorders>
              <w:bottom w:val="single" w:sz="12" w:space="0" w:color="auto"/>
              <w:right w:val="single" w:sz="12" w:space="0" w:color="auto"/>
            </w:tcBorders>
          </w:tcPr>
          <w:p w14:paraId="0337A26E" w14:textId="77777777" w:rsidR="00404B9D" w:rsidRPr="00D96142" w:rsidRDefault="00404B9D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177,8 (195)</w:t>
            </w:r>
          </w:p>
        </w:tc>
      </w:tr>
    </w:tbl>
    <w:p w14:paraId="42CE6A48" w14:textId="77777777" w:rsidR="00404B9D" w:rsidRPr="00D96142" w:rsidRDefault="00136146" w:rsidP="00E17DC2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</w:rPr>
      </w:pPr>
      <w:bookmarkStart w:id="865" w:name="_Toc73647391"/>
      <w:bookmarkStart w:id="866" w:name="_Toc74041112"/>
      <w:bookmarkStart w:id="867" w:name="_Toc74041134"/>
      <w:bookmarkStart w:id="868" w:name="_Toc80197746"/>
      <w:bookmarkStart w:id="869" w:name="_Toc82593267"/>
      <w:bookmarkStart w:id="870" w:name="_Toc82593472"/>
      <w:bookmarkStart w:id="871" w:name="_Toc89859106"/>
      <w:bookmarkStart w:id="872" w:name="_Toc89864632"/>
      <w:bookmarkEnd w:id="865"/>
      <w:bookmarkEnd w:id="866"/>
      <w:r w:rsidRPr="00D96142">
        <w:rPr>
          <w:rFonts w:ascii="Arial" w:hAnsi="Arial" w:cs="Arial"/>
          <w:b/>
          <w:i/>
          <w:sz w:val="20"/>
        </w:rPr>
        <w:t>ПОДГОНОЧНЫЙ ПАТРУБОК 139,7Х9,17</w:t>
      </w:r>
      <w:bookmarkEnd w:id="867"/>
      <w:bookmarkEnd w:id="868"/>
      <w:bookmarkEnd w:id="869"/>
      <w:bookmarkEnd w:id="870"/>
      <w:bookmarkEnd w:id="871"/>
      <w:bookmarkEnd w:id="872"/>
    </w:p>
    <w:p w14:paraId="03D028FD" w14:textId="26B54D31" w:rsidR="00404B9D" w:rsidRPr="00D96142" w:rsidRDefault="00404B9D" w:rsidP="007A690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 xml:space="preserve">Служит для «подгонки» интервалов фактического расположения элементов хвостовика (муфт ГРП, пакеров разобщающих и др.) в плановых интервалах расстановки оборудования </w:t>
      </w:r>
      <w:r w:rsidR="00CF4ECD">
        <w:rPr>
          <w:rFonts w:ascii="Times New Roman" w:eastAsia="Calibri" w:hAnsi="Times New Roman" w:cs="Times New Roman"/>
          <w:sz w:val="24"/>
        </w:rPr>
        <w:t>согласно меры оборудования заканчивания</w:t>
      </w:r>
      <w:r w:rsidRPr="00D96142">
        <w:rPr>
          <w:rFonts w:ascii="Times New Roman" w:eastAsia="Calibri" w:hAnsi="Times New Roman" w:cs="Times New Roman"/>
          <w:sz w:val="24"/>
        </w:rPr>
        <w:t>.</w:t>
      </w:r>
    </w:p>
    <w:p w14:paraId="63C1181F" w14:textId="77777777" w:rsidR="00404B9D" w:rsidRPr="00D96142" w:rsidRDefault="008A4992" w:rsidP="0061422D">
      <w:pPr>
        <w:spacing w:before="12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Соответствует ГОСТ 31446-2017/ ГОСТ 632-80/ API SPEC 5CT.</w:t>
      </w:r>
    </w:p>
    <w:p w14:paraId="01C74F88" w14:textId="77777777" w:rsidR="00C52C61" w:rsidRPr="00D96142" w:rsidRDefault="00C52C61" w:rsidP="00C06368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44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Style w:val="62"/>
        <w:tblW w:w="4963" w:type="pct"/>
        <w:tblInd w:w="108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68"/>
        <w:gridCol w:w="5385"/>
        <w:gridCol w:w="3828"/>
      </w:tblGrid>
      <w:tr w:rsidR="00404B9D" w:rsidRPr="00D96142" w14:paraId="0FA87B84" w14:textId="77777777" w:rsidTr="00300EC9">
        <w:trPr>
          <w:trHeight w:val="340"/>
          <w:tblHeader/>
        </w:trPr>
        <w:tc>
          <w:tcPr>
            <w:tcW w:w="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642C7F5" w14:textId="77777777" w:rsidR="00404B9D" w:rsidRPr="00D96142" w:rsidRDefault="00F92B4C" w:rsidP="00404B9D">
            <w:pPr>
              <w:jc w:val="center"/>
              <w:rPr>
                <w:rFonts w:ascii="Arial" w:hAnsi="Arial" w:cs="Arial"/>
                <w:b/>
                <w:sz w:val="16"/>
                <w:lang w:eastAsia="en-US"/>
              </w:rPr>
            </w:pPr>
            <w:r w:rsidRPr="00D96142">
              <w:rPr>
                <w:rFonts w:ascii="Arial" w:hAnsi="Arial" w:cs="Arial"/>
                <w:b/>
                <w:sz w:val="16"/>
                <w:lang w:eastAsia="en-US"/>
              </w:rPr>
              <w:t>№ П/П</w:t>
            </w:r>
          </w:p>
        </w:tc>
        <w:tc>
          <w:tcPr>
            <w:tcW w:w="27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AFDDAA5" w14:textId="77777777" w:rsidR="00404B9D" w:rsidRPr="00D96142" w:rsidRDefault="00F92B4C" w:rsidP="00404B9D">
            <w:pPr>
              <w:jc w:val="center"/>
              <w:rPr>
                <w:rFonts w:ascii="Arial" w:hAnsi="Arial" w:cs="Arial"/>
                <w:b/>
                <w:sz w:val="16"/>
                <w:lang w:eastAsia="en-US"/>
              </w:rPr>
            </w:pPr>
            <w:r w:rsidRPr="00D96142">
              <w:rPr>
                <w:rFonts w:ascii="Arial" w:hAnsi="Arial" w:cs="Arial"/>
                <w:b/>
                <w:sz w:val="16"/>
                <w:lang w:eastAsia="en-US"/>
              </w:rPr>
              <w:t>ПАРАМЕТРЫ</w:t>
            </w:r>
          </w:p>
        </w:tc>
        <w:tc>
          <w:tcPr>
            <w:tcW w:w="195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7B9D836" w14:textId="77777777" w:rsidR="00404B9D" w:rsidRPr="00D96142" w:rsidRDefault="00F92B4C" w:rsidP="00404B9D">
            <w:pPr>
              <w:jc w:val="center"/>
              <w:rPr>
                <w:rFonts w:ascii="Arial" w:hAnsi="Arial" w:cs="Arial"/>
                <w:b/>
                <w:sz w:val="16"/>
                <w:lang w:eastAsia="en-US"/>
              </w:rPr>
            </w:pPr>
            <w:r w:rsidRPr="00D96142">
              <w:rPr>
                <w:rFonts w:ascii="Arial" w:hAnsi="Arial" w:cs="Arial"/>
                <w:b/>
                <w:sz w:val="16"/>
                <w:lang w:eastAsia="en-US"/>
              </w:rPr>
              <w:t>ЗНАЧЕНИЕ (ТЕКСТ, НАЗВАНИЕ, ВЕЛИЧИНА)</w:t>
            </w:r>
          </w:p>
        </w:tc>
      </w:tr>
      <w:tr w:rsidR="00404B9D" w:rsidRPr="00D96142" w14:paraId="49CB3A25" w14:textId="77777777" w:rsidTr="0061422D">
        <w:tc>
          <w:tcPr>
            <w:tcW w:w="290" w:type="pct"/>
            <w:tcBorders>
              <w:top w:val="single" w:sz="12" w:space="0" w:color="auto"/>
              <w:left w:val="single" w:sz="12" w:space="0" w:color="auto"/>
            </w:tcBorders>
          </w:tcPr>
          <w:p w14:paraId="4D974002" w14:textId="77777777" w:rsidR="00404B9D" w:rsidRPr="00D96142" w:rsidRDefault="00404B9D" w:rsidP="007E4E74">
            <w:pPr>
              <w:numPr>
                <w:ilvl w:val="0"/>
                <w:numId w:val="76"/>
              </w:numPr>
              <w:ind w:left="0" w:right="37" w:firstLine="16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3" w:type="pct"/>
            <w:tcBorders>
              <w:top w:val="single" w:sz="12" w:space="0" w:color="auto"/>
            </w:tcBorders>
          </w:tcPr>
          <w:p w14:paraId="3E7F6A63" w14:textId="77777777" w:rsidR="00404B9D" w:rsidRPr="00D96142" w:rsidRDefault="008A4992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hAnsi="Times New Roman"/>
                <w:sz w:val="24"/>
              </w:rPr>
              <w:t>Длина подгоночного патрубка, м</w:t>
            </w:r>
            <w:r w:rsidR="00404B9D" w:rsidRPr="00D96142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57" w:type="pct"/>
            <w:tcBorders>
              <w:top w:val="single" w:sz="12" w:space="0" w:color="auto"/>
              <w:right w:val="single" w:sz="12" w:space="0" w:color="auto"/>
            </w:tcBorders>
          </w:tcPr>
          <w:p w14:paraId="392133C1" w14:textId="18C2DD16" w:rsidR="00404B9D" w:rsidRPr="00D96142" w:rsidRDefault="008A4992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hAnsi="Times New Roman"/>
                <w:sz w:val="24"/>
              </w:rPr>
              <w:t>1; 1,5; 2</w:t>
            </w:r>
            <w:r w:rsidR="00D37967" w:rsidRPr="00D96142">
              <w:rPr>
                <w:rFonts w:ascii="Times New Roman" w:hAnsi="Times New Roman"/>
                <w:sz w:val="24"/>
              </w:rPr>
              <w:t xml:space="preserve"> </w:t>
            </w:r>
            <w:r w:rsidR="00D96142" w:rsidRPr="001727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(изменяемое поле)</w:t>
            </w:r>
          </w:p>
        </w:tc>
      </w:tr>
      <w:tr w:rsidR="00404B9D" w:rsidRPr="00D96142" w14:paraId="2411245C" w14:textId="77777777" w:rsidTr="0061422D">
        <w:tc>
          <w:tcPr>
            <w:tcW w:w="290" w:type="pct"/>
            <w:tcBorders>
              <w:left w:val="single" w:sz="12" w:space="0" w:color="auto"/>
            </w:tcBorders>
          </w:tcPr>
          <w:p w14:paraId="14827EC7" w14:textId="77777777" w:rsidR="00404B9D" w:rsidRPr="00D96142" w:rsidRDefault="00404B9D" w:rsidP="007E4E74">
            <w:pPr>
              <w:numPr>
                <w:ilvl w:val="0"/>
                <w:numId w:val="76"/>
              </w:numPr>
              <w:ind w:left="0" w:right="37" w:firstLine="16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3" w:type="pct"/>
          </w:tcPr>
          <w:p w14:paraId="6D4649E5" w14:textId="77777777" w:rsidR="00404B9D" w:rsidRPr="00D96142" w:rsidRDefault="00404B9D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Материал корпуса патрубка, сталь группы прочности, не менее</w:t>
            </w:r>
          </w:p>
        </w:tc>
        <w:tc>
          <w:tcPr>
            <w:tcW w:w="1957" w:type="pct"/>
            <w:tcBorders>
              <w:right w:val="single" w:sz="12" w:space="0" w:color="auto"/>
            </w:tcBorders>
          </w:tcPr>
          <w:p w14:paraId="3C8DB979" w14:textId="77777777" w:rsidR="00404B9D" w:rsidRPr="00D96142" w:rsidRDefault="00404B9D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Р-110 / М</w:t>
            </w:r>
          </w:p>
        </w:tc>
      </w:tr>
      <w:tr w:rsidR="00404B9D" w:rsidRPr="00D96142" w14:paraId="65748F65" w14:textId="77777777" w:rsidTr="0061422D">
        <w:tc>
          <w:tcPr>
            <w:tcW w:w="290" w:type="pct"/>
            <w:tcBorders>
              <w:left w:val="single" w:sz="12" w:space="0" w:color="auto"/>
            </w:tcBorders>
          </w:tcPr>
          <w:p w14:paraId="40ACA940" w14:textId="77777777" w:rsidR="00404B9D" w:rsidRPr="00D96142" w:rsidRDefault="00404B9D" w:rsidP="007E4E74">
            <w:pPr>
              <w:numPr>
                <w:ilvl w:val="0"/>
                <w:numId w:val="76"/>
              </w:numPr>
              <w:ind w:left="0" w:right="37" w:firstLine="16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3" w:type="pct"/>
          </w:tcPr>
          <w:p w14:paraId="3AE5CF32" w14:textId="77777777" w:rsidR="00404B9D" w:rsidRPr="00D96142" w:rsidRDefault="00404B9D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Диаметр обсадной трубы, мм</w:t>
            </w:r>
          </w:p>
        </w:tc>
        <w:tc>
          <w:tcPr>
            <w:tcW w:w="1957" w:type="pct"/>
            <w:tcBorders>
              <w:right w:val="single" w:sz="12" w:space="0" w:color="auto"/>
            </w:tcBorders>
          </w:tcPr>
          <w:p w14:paraId="1D4A8DED" w14:textId="77777777" w:rsidR="00404B9D" w:rsidRPr="00D96142" w:rsidRDefault="00404B9D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139,7 (муфта)</w:t>
            </w:r>
          </w:p>
          <w:p w14:paraId="503391FE" w14:textId="77777777" w:rsidR="00404B9D" w:rsidRPr="00D96142" w:rsidRDefault="00404B9D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139,7 (ниппель)</w:t>
            </w:r>
          </w:p>
        </w:tc>
      </w:tr>
      <w:tr w:rsidR="00404B9D" w:rsidRPr="00D96142" w14:paraId="5CB9B15E" w14:textId="77777777" w:rsidTr="0061422D">
        <w:tc>
          <w:tcPr>
            <w:tcW w:w="290" w:type="pct"/>
            <w:tcBorders>
              <w:left w:val="single" w:sz="12" w:space="0" w:color="auto"/>
            </w:tcBorders>
          </w:tcPr>
          <w:p w14:paraId="43ADF287" w14:textId="77777777" w:rsidR="00404B9D" w:rsidRPr="00D96142" w:rsidRDefault="00404B9D" w:rsidP="007E4E74">
            <w:pPr>
              <w:numPr>
                <w:ilvl w:val="0"/>
                <w:numId w:val="76"/>
              </w:numPr>
              <w:ind w:left="0" w:right="37" w:firstLine="16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3" w:type="pct"/>
          </w:tcPr>
          <w:p w14:paraId="033E00E9" w14:textId="77777777" w:rsidR="00404B9D" w:rsidRPr="00D96142" w:rsidRDefault="00404B9D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Внутренний проходной диаметр, не менее, мм</w:t>
            </w:r>
          </w:p>
        </w:tc>
        <w:tc>
          <w:tcPr>
            <w:tcW w:w="1957" w:type="pct"/>
            <w:tcBorders>
              <w:right w:val="single" w:sz="12" w:space="0" w:color="auto"/>
            </w:tcBorders>
          </w:tcPr>
          <w:p w14:paraId="7CB59247" w14:textId="77777777" w:rsidR="00404B9D" w:rsidRPr="00D96142" w:rsidDel="00636A6E" w:rsidRDefault="00404B9D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121,3</w:t>
            </w:r>
          </w:p>
        </w:tc>
      </w:tr>
      <w:tr w:rsidR="00404B9D" w:rsidRPr="00D96142" w14:paraId="52634F03" w14:textId="77777777" w:rsidTr="0061422D">
        <w:tc>
          <w:tcPr>
            <w:tcW w:w="290" w:type="pct"/>
            <w:tcBorders>
              <w:left w:val="single" w:sz="12" w:space="0" w:color="auto"/>
              <w:bottom w:val="single" w:sz="12" w:space="0" w:color="auto"/>
            </w:tcBorders>
          </w:tcPr>
          <w:p w14:paraId="5AD65291" w14:textId="77777777" w:rsidR="00404B9D" w:rsidRPr="00D96142" w:rsidRDefault="00404B9D" w:rsidP="007E4E74">
            <w:pPr>
              <w:numPr>
                <w:ilvl w:val="0"/>
                <w:numId w:val="76"/>
              </w:numPr>
              <w:ind w:left="0" w:right="37" w:firstLine="16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3" w:type="pct"/>
            <w:tcBorders>
              <w:bottom w:val="single" w:sz="12" w:space="0" w:color="auto"/>
            </w:tcBorders>
          </w:tcPr>
          <w:p w14:paraId="6B2A6255" w14:textId="77777777" w:rsidR="00404B9D" w:rsidRPr="00D96142" w:rsidRDefault="00404B9D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Внешний диаметр по корпусу обсадной трубы (по муфте), не более, мм</w:t>
            </w:r>
          </w:p>
        </w:tc>
        <w:tc>
          <w:tcPr>
            <w:tcW w:w="1957" w:type="pct"/>
            <w:tcBorders>
              <w:bottom w:val="single" w:sz="12" w:space="0" w:color="auto"/>
              <w:right w:val="single" w:sz="12" w:space="0" w:color="auto"/>
            </w:tcBorders>
          </w:tcPr>
          <w:p w14:paraId="540B5907" w14:textId="77777777" w:rsidR="00404B9D" w:rsidRPr="00D96142" w:rsidRDefault="00404B9D" w:rsidP="007E4E7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/>
                <w:bCs/>
                <w:sz w:val="24"/>
                <w:szCs w:val="24"/>
              </w:rPr>
              <w:t>139,7 (154)</w:t>
            </w:r>
          </w:p>
        </w:tc>
      </w:tr>
    </w:tbl>
    <w:p w14:paraId="46DB0E64" w14:textId="77777777" w:rsidR="00404B9D" w:rsidRPr="00D96142" w:rsidRDefault="00136146" w:rsidP="00E17DC2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</w:rPr>
      </w:pPr>
      <w:bookmarkStart w:id="873" w:name="_Toc73647414"/>
      <w:bookmarkStart w:id="874" w:name="_Toc74041135"/>
      <w:bookmarkStart w:id="875" w:name="_Toc75191883"/>
      <w:bookmarkStart w:id="876" w:name="_Toc75192111"/>
      <w:bookmarkStart w:id="877" w:name="_Toc75254898"/>
      <w:bookmarkStart w:id="878" w:name="_Toc75259179"/>
      <w:bookmarkStart w:id="879" w:name="_Toc75266156"/>
      <w:bookmarkStart w:id="880" w:name="_Toc75278000"/>
      <w:bookmarkStart w:id="881" w:name="_Toc75278215"/>
      <w:bookmarkStart w:id="882" w:name="_Toc75278431"/>
      <w:bookmarkStart w:id="883" w:name="_Toc75278647"/>
      <w:bookmarkStart w:id="884" w:name="_Toc75278863"/>
      <w:bookmarkStart w:id="885" w:name="_Toc75279078"/>
      <w:bookmarkStart w:id="886" w:name="_Toc75279507"/>
      <w:bookmarkStart w:id="887" w:name="_Toc75279722"/>
      <w:bookmarkStart w:id="888" w:name="_Toc75871867"/>
      <w:bookmarkStart w:id="889" w:name="_Toc76024563"/>
      <w:bookmarkStart w:id="890" w:name="_Toc80197747"/>
      <w:bookmarkStart w:id="891" w:name="_Toc82536956"/>
      <w:bookmarkStart w:id="892" w:name="_Toc82592650"/>
      <w:bookmarkStart w:id="893" w:name="_Toc82592857"/>
      <w:bookmarkStart w:id="894" w:name="_Toc82593064"/>
      <w:bookmarkStart w:id="895" w:name="_Toc82593268"/>
      <w:bookmarkStart w:id="896" w:name="_Toc82593473"/>
      <w:bookmarkStart w:id="897" w:name="_Toc82594074"/>
      <w:bookmarkStart w:id="898" w:name="_Toc73647415"/>
      <w:bookmarkStart w:id="899" w:name="_Toc74041136"/>
      <w:bookmarkStart w:id="900" w:name="_Toc75191884"/>
      <w:bookmarkStart w:id="901" w:name="_Toc75192112"/>
      <w:bookmarkStart w:id="902" w:name="_Toc75254899"/>
      <w:bookmarkStart w:id="903" w:name="_Toc75259180"/>
      <w:bookmarkStart w:id="904" w:name="_Toc75266157"/>
      <w:bookmarkStart w:id="905" w:name="_Toc75278001"/>
      <w:bookmarkStart w:id="906" w:name="_Toc75278216"/>
      <w:bookmarkStart w:id="907" w:name="_Toc75278432"/>
      <w:bookmarkStart w:id="908" w:name="_Toc75278648"/>
      <w:bookmarkStart w:id="909" w:name="_Toc75278864"/>
      <w:bookmarkStart w:id="910" w:name="_Toc75279079"/>
      <w:bookmarkStart w:id="911" w:name="_Toc75279508"/>
      <w:bookmarkStart w:id="912" w:name="_Toc75279723"/>
      <w:bookmarkStart w:id="913" w:name="_Toc75871868"/>
      <w:bookmarkStart w:id="914" w:name="_Toc76024564"/>
      <w:bookmarkStart w:id="915" w:name="_Toc80197748"/>
      <w:bookmarkStart w:id="916" w:name="_Toc82536957"/>
      <w:bookmarkStart w:id="917" w:name="_Toc82592651"/>
      <w:bookmarkStart w:id="918" w:name="_Toc82592858"/>
      <w:bookmarkStart w:id="919" w:name="_Toc82593065"/>
      <w:bookmarkStart w:id="920" w:name="_Toc82593269"/>
      <w:bookmarkStart w:id="921" w:name="_Toc82593474"/>
      <w:bookmarkStart w:id="922" w:name="_Toc82594075"/>
      <w:bookmarkStart w:id="923" w:name="_Toc73647416"/>
      <w:bookmarkStart w:id="924" w:name="_Toc74041137"/>
      <w:bookmarkStart w:id="925" w:name="_Toc75191885"/>
      <w:bookmarkStart w:id="926" w:name="_Toc75192113"/>
      <w:bookmarkStart w:id="927" w:name="_Toc75254900"/>
      <w:bookmarkStart w:id="928" w:name="_Toc75259181"/>
      <w:bookmarkStart w:id="929" w:name="_Toc75266158"/>
      <w:bookmarkStart w:id="930" w:name="_Toc75278002"/>
      <w:bookmarkStart w:id="931" w:name="_Toc75278217"/>
      <w:bookmarkStart w:id="932" w:name="_Toc75278433"/>
      <w:bookmarkStart w:id="933" w:name="_Toc75278649"/>
      <w:bookmarkStart w:id="934" w:name="_Toc75278865"/>
      <w:bookmarkStart w:id="935" w:name="_Toc75279080"/>
      <w:bookmarkStart w:id="936" w:name="_Toc75279509"/>
      <w:bookmarkStart w:id="937" w:name="_Toc75279724"/>
      <w:bookmarkStart w:id="938" w:name="_Toc75871869"/>
      <w:bookmarkStart w:id="939" w:name="_Toc76024565"/>
      <w:bookmarkStart w:id="940" w:name="_Toc80197749"/>
      <w:bookmarkStart w:id="941" w:name="_Toc82536958"/>
      <w:bookmarkStart w:id="942" w:name="_Toc82592652"/>
      <w:bookmarkStart w:id="943" w:name="_Toc82592859"/>
      <w:bookmarkStart w:id="944" w:name="_Toc82593066"/>
      <w:bookmarkStart w:id="945" w:name="_Toc82593270"/>
      <w:bookmarkStart w:id="946" w:name="_Toc82593475"/>
      <w:bookmarkStart w:id="947" w:name="_Toc82594076"/>
      <w:bookmarkStart w:id="948" w:name="_Toc73647417"/>
      <w:bookmarkStart w:id="949" w:name="_Toc74041138"/>
      <w:bookmarkStart w:id="950" w:name="_Toc75191886"/>
      <w:bookmarkStart w:id="951" w:name="_Toc75192114"/>
      <w:bookmarkStart w:id="952" w:name="_Toc75254901"/>
      <w:bookmarkStart w:id="953" w:name="_Toc75259182"/>
      <w:bookmarkStart w:id="954" w:name="_Toc75266159"/>
      <w:bookmarkStart w:id="955" w:name="_Toc75278003"/>
      <w:bookmarkStart w:id="956" w:name="_Toc75278218"/>
      <w:bookmarkStart w:id="957" w:name="_Toc75278434"/>
      <w:bookmarkStart w:id="958" w:name="_Toc75278650"/>
      <w:bookmarkStart w:id="959" w:name="_Toc75278866"/>
      <w:bookmarkStart w:id="960" w:name="_Toc75279081"/>
      <w:bookmarkStart w:id="961" w:name="_Toc75279510"/>
      <w:bookmarkStart w:id="962" w:name="_Toc75279725"/>
      <w:bookmarkStart w:id="963" w:name="_Toc75871870"/>
      <w:bookmarkStart w:id="964" w:name="_Toc76024566"/>
      <w:bookmarkStart w:id="965" w:name="_Toc80197750"/>
      <w:bookmarkStart w:id="966" w:name="_Toc82536959"/>
      <w:bookmarkStart w:id="967" w:name="_Toc82592653"/>
      <w:bookmarkStart w:id="968" w:name="_Toc82592860"/>
      <w:bookmarkStart w:id="969" w:name="_Toc82593067"/>
      <w:bookmarkStart w:id="970" w:name="_Toc82593271"/>
      <w:bookmarkStart w:id="971" w:name="_Toc82593476"/>
      <w:bookmarkStart w:id="972" w:name="_Toc82594077"/>
      <w:bookmarkStart w:id="973" w:name="_Toc73647418"/>
      <w:bookmarkStart w:id="974" w:name="_Toc74041139"/>
      <w:bookmarkStart w:id="975" w:name="_Toc75191887"/>
      <w:bookmarkStart w:id="976" w:name="_Toc75192115"/>
      <w:bookmarkStart w:id="977" w:name="_Toc75254902"/>
      <w:bookmarkStart w:id="978" w:name="_Toc75259183"/>
      <w:bookmarkStart w:id="979" w:name="_Toc75266160"/>
      <w:bookmarkStart w:id="980" w:name="_Toc75278004"/>
      <w:bookmarkStart w:id="981" w:name="_Toc75278219"/>
      <w:bookmarkStart w:id="982" w:name="_Toc75278435"/>
      <w:bookmarkStart w:id="983" w:name="_Toc75278651"/>
      <w:bookmarkStart w:id="984" w:name="_Toc75278867"/>
      <w:bookmarkStart w:id="985" w:name="_Toc75279082"/>
      <w:bookmarkStart w:id="986" w:name="_Toc75279511"/>
      <w:bookmarkStart w:id="987" w:name="_Toc75279726"/>
      <w:bookmarkStart w:id="988" w:name="_Toc75871871"/>
      <w:bookmarkStart w:id="989" w:name="_Toc76024567"/>
      <w:bookmarkStart w:id="990" w:name="_Toc80197751"/>
      <w:bookmarkStart w:id="991" w:name="_Toc82536960"/>
      <w:bookmarkStart w:id="992" w:name="_Toc82592654"/>
      <w:bookmarkStart w:id="993" w:name="_Toc82592861"/>
      <w:bookmarkStart w:id="994" w:name="_Toc82593068"/>
      <w:bookmarkStart w:id="995" w:name="_Toc82593272"/>
      <w:bookmarkStart w:id="996" w:name="_Toc82593477"/>
      <w:bookmarkStart w:id="997" w:name="_Toc82594078"/>
      <w:bookmarkStart w:id="998" w:name="_Toc73647419"/>
      <w:bookmarkStart w:id="999" w:name="_Toc74041140"/>
      <w:bookmarkStart w:id="1000" w:name="_Toc75191888"/>
      <w:bookmarkStart w:id="1001" w:name="_Toc75192116"/>
      <w:bookmarkStart w:id="1002" w:name="_Toc75254903"/>
      <w:bookmarkStart w:id="1003" w:name="_Toc75259184"/>
      <w:bookmarkStart w:id="1004" w:name="_Toc75266161"/>
      <w:bookmarkStart w:id="1005" w:name="_Toc75278005"/>
      <w:bookmarkStart w:id="1006" w:name="_Toc75278220"/>
      <w:bookmarkStart w:id="1007" w:name="_Toc75278436"/>
      <w:bookmarkStart w:id="1008" w:name="_Toc75278652"/>
      <w:bookmarkStart w:id="1009" w:name="_Toc75278868"/>
      <w:bookmarkStart w:id="1010" w:name="_Toc75279083"/>
      <w:bookmarkStart w:id="1011" w:name="_Toc75279512"/>
      <w:bookmarkStart w:id="1012" w:name="_Toc75279727"/>
      <w:bookmarkStart w:id="1013" w:name="_Toc75871872"/>
      <w:bookmarkStart w:id="1014" w:name="_Toc76024568"/>
      <w:bookmarkStart w:id="1015" w:name="_Toc80197752"/>
      <w:bookmarkStart w:id="1016" w:name="_Toc82536961"/>
      <w:bookmarkStart w:id="1017" w:name="_Toc82592655"/>
      <w:bookmarkStart w:id="1018" w:name="_Toc82592862"/>
      <w:bookmarkStart w:id="1019" w:name="_Toc82593069"/>
      <w:bookmarkStart w:id="1020" w:name="_Toc82593273"/>
      <w:bookmarkStart w:id="1021" w:name="_Toc82593478"/>
      <w:bookmarkStart w:id="1022" w:name="_Toc82594079"/>
      <w:bookmarkStart w:id="1023" w:name="_Toc73647420"/>
      <w:bookmarkStart w:id="1024" w:name="_Toc74041141"/>
      <w:bookmarkStart w:id="1025" w:name="_Toc75191889"/>
      <w:bookmarkStart w:id="1026" w:name="_Toc75192117"/>
      <w:bookmarkStart w:id="1027" w:name="_Toc75254904"/>
      <w:bookmarkStart w:id="1028" w:name="_Toc75259185"/>
      <w:bookmarkStart w:id="1029" w:name="_Toc75266162"/>
      <w:bookmarkStart w:id="1030" w:name="_Toc75278006"/>
      <w:bookmarkStart w:id="1031" w:name="_Toc75278221"/>
      <w:bookmarkStart w:id="1032" w:name="_Toc75278437"/>
      <w:bookmarkStart w:id="1033" w:name="_Toc75278653"/>
      <w:bookmarkStart w:id="1034" w:name="_Toc75278869"/>
      <w:bookmarkStart w:id="1035" w:name="_Toc75279084"/>
      <w:bookmarkStart w:id="1036" w:name="_Toc75279513"/>
      <w:bookmarkStart w:id="1037" w:name="_Toc75279728"/>
      <w:bookmarkStart w:id="1038" w:name="_Toc75871873"/>
      <w:bookmarkStart w:id="1039" w:name="_Toc76024569"/>
      <w:bookmarkStart w:id="1040" w:name="_Toc80197753"/>
      <w:bookmarkStart w:id="1041" w:name="_Toc82536962"/>
      <w:bookmarkStart w:id="1042" w:name="_Toc82592656"/>
      <w:bookmarkStart w:id="1043" w:name="_Toc82592863"/>
      <w:bookmarkStart w:id="1044" w:name="_Toc82593070"/>
      <w:bookmarkStart w:id="1045" w:name="_Toc82593274"/>
      <w:bookmarkStart w:id="1046" w:name="_Toc82593479"/>
      <w:bookmarkStart w:id="1047" w:name="_Toc82594080"/>
      <w:bookmarkStart w:id="1048" w:name="_Toc73647421"/>
      <w:bookmarkStart w:id="1049" w:name="_Toc74041142"/>
      <w:bookmarkStart w:id="1050" w:name="_Toc75191890"/>
      <w:bookmarkStart w:id="1051" w:name="_Toc75192118"/>
      <w:bookmarkStart w:id="1052" w:name="_Toc75254905"/>
      <w:bookmarkStart w:id="1053" w:name="_Toc75259186"/>
      <w:bookmarkStart w:id="1054" w:name="_Toc75266163"/>
      <w:bookmarkStart w:id="1055" w:name="_Toc75278007"/>
      <w:bookmarkStart w:id="1056" w:name="_Toc75278222"/>
      <w:bookmarkStart w:id="1057" w:name="_Toc75278438"/>
      <w:bookmarkStart w:id="1058" w:name="_Toc75278654"/>
      <w:bookmarkStart w:id="1059" w:name="_Toc75278870"/>
      <w:bookmarkStart w:id="1060" w:name="_Toc75279085"/>
      <w:bookmarkStart w:id="1061" w:name="_Toc75279514"/>
      <w:bookmarkStart w:id="1062" w:name="_Toc75279729"/>
      <w:bookmarkStart w:id="1063" w:name="_Toc75871874"/>
      <w:bookmarkStart w:id="1064" w:name="_Toc76024570"/>
      <w:bookmarkStart w:id="1065" w:name="_Toc80197754"/>
      <w:bookmarkStart w:id="1066" w:name="_Toc82536963"/>
      <w:bookmarkStart w:id="1067" w:name="_Toc82592657"/>
      <w:bookmarkStart w:id="1068" w:name="_Toc82592864"/>
      <w:bookmarkStart w:id="1069" w:name="_Toc82593071"/>
      <w:bookmarkStart w:id="1070" w:name="_Toc82593275"/>
      <w:bookmarkStart w:id="1071" w:name="_Toc82593480"/>
      <w:bookmarkStart w:id="1072" w:name="_Toc82594081"/>
      <w:bookmarkStart w:id="1073" w:name="_Toc73647422"/>
      <w:bookmarkStart w:id="1074" w:name="_Toc74041143"/>
      <w:bookmarkStart w:id="1075" w:name="_Toc75191891"/>
      <w:bookmarkStart w:id="1076" w:name="_Toc75192119"/>
      <w:bookmarkStart w:id="1077" w:name="_Toc75254906"/>
      <w:bookmarkStart w:id="1078" w:name="_Toc75259187"/>
      <w:bookmarkStart w:id="1079" w:name="_Toc75266164"/>
      <w:bookmarkStart w:id="1080" w:name="_Toc75278008"/>
      <w:bookmarkStart w:id="1081" w:name="_Toc75278223"/>
      <w:bookmarkStart w:id="1082" w:name="_Toc75278439"/>
      <w:bookmarkStart w:id="1083" w:name="_Toc75278655"/>
      <w:bookmarkStart w:id="1084" w:name="_Toc75278871"/>
      <w:bookmarkStart w:id="1085" w:name="_Toc75279086"/>
      <w:bookmarkStart w:id="1086" w:name="_Toc75279515"/>
      <w:bookmarkStart w:id="1087" w:name="_Toc75279730"/>
      <w:bookmarkStart w:id="1088" w:name="_Toc75871875"/>
      <w:bookmarkStart w:id="1089" w:name="_Toc76024571"/>
      <w:bookmarkStart w:id="1090" w:name="_Toc80197755"/>
      <w:bookmarkStart w:id="1091" w:name="_Toc82536964"/>
      <w:bookmarkStart w:id="1092" w:name="_Toc82592658"/>
      <w:bookmarkStart w:id="1093" w:name="_Toc82592865"/>
      <w:bookmarkStart w:id="1094" w:name="_Toc82593072"/>
      <w:bookmarkStart w:id="1095" w:name="_Toc82593276"/>
      <w:bookmarkStart w:id="1096" w:name="_Toc82593481"/>
      <w:bookmarkStart w:id="1097" w:name="_Toc82594082"/>
      <w:bookmarkStart w:id="1098" w:name="_Toc73647423"/>
      <w:bookmarkStart w:id="1099" w:name="_Toc74041144"/>
      <w:bookmarkStart w:id="1100" w:name="_Toc75191892"/>
      <w:bookmarkStart w:id="1101" w:name="_Toc75192120"/>
      <w:bookmarkStart w:id="1102" w:name="_Toc75254907"/>
      <w:bookmarkStart w:id="1103" w:name="_Toc75259188"/>
      <w:bookmarkStart w:id="1104" w:name="_Toc75266165"/>
      <w:bookmarkStart w:id="1105" w:name="_Toc75278009"/>
      <w:bookmarkStart w:id="1106" w:name="_Toc75278224"/>
      <w:bookmarkStart w:id="1107" w:name="_Toc75278440"/>
      <w:bookmarkStart w:id="1108" w:name="_Toc75278656"/>
      <w:bookmarkStart w:id="1109" w:name="_Toc75278872"/>
      <w:bookmarkStart w:id="1110" w:name="_Toc75279087"/>
      <w:bookmarkStart w:id="1111" w:name="_Toc75279516"/>
      <w:bookmarkStart w:id="1112" w:name="_Toc75279731"/>
      <w:bookmarkStart w:id="1113" w:name="_Toc75871876"/>
      <w:bookmarkStart w:id="1114" w:name="_Toc76024572"/>
      <w:bookmarkStart w:id="1115" w:name="_Toc80197756"/>
      <w:bookmarkStart w:id="1116" w:name="_Toc82536965"/>
      <w:bookmarkStart w:id="1117" w:name="_Toc82592659"/>
      <w:bookmarkStart w:id="1118" w:name="_Toc82592866"/>
      <w:bookmarkStart w:id="1119" w:name="_Toc82593073"/>
      <w:bookmarkStart w:id="1120" w:name="_Toc82593277"/>
      <w:bookmarkStart w:id="1121" w:name="_Toc82593482"/>
      <w:bookmarkStart w:id="1122" w:name="_Toc82594083"/>
      <w:bookmarkStart w:id="1123" w:name="_Toc73647424"/>
      <w:bookmarkStart w:id="1124" w:name="_Toc74041145"/>
      <w:bookmarkStart w:id="1125" w:name="_Toc75191893"/>
      <w:bookmarkStart w:id="1126" w:name="_Toc75192121"/>
      <w:bookmarkStart w:id="1127" w:name="_Toc75254908"/>
      <w:bookmarkStart w:id="1128" w:name="_Toc75259189"/>
      <w:bookmarkStart w:id="1129" w:name="_Toc75266166"/>
      <w:bookmarkStart w:id="1130" w:name="_Toc75278010"/>
      <w:bookmarkStart w:id="1131" w:name="_Toc75278225"/>
      <w:bookmarkStart w:id="1132" w:name="_Toc75278441"/>
      <w:bookmarkStart w:id="1133" w:name="_Toc75278657"/>
      <w:bookmarkStart w:id="1134" w:name="_Toc75278873"/>
      <w:bookmarkStart w:id="1135" w:name="_Toc75279088"/>
      <w:bookmarkStart w:id="1136" w:name="_Toc75279517"/>
      <w:bookmarkStart w:id="1137" w:name="_Toc75279732"/>
      <w:bookmarkStart w:id="1138" w:name="_Toc75871877"/>
      <w:bookmarkStart w:id="1139" w:name="_Toc76024573"/>
      <w:bookmarkStart w:id="1140" w:name="_Toc80197757"/>
      <w:bookmarkStart w:id="1141" w:name="_Toc82536966"/>
      <w:bookmarkStart w:id="1142" w:name="_Toc82592660"/>
      <w:bookmarkStart w:id="1143" w:name="_Toc82592867"/>
      <w:bookmarkStart w:id="1144" w:name="_Toc82593074"/>
      <w:bookmarkStart w:id="1145" w:name="_Toc82593278"/>
      <w:bookmarkStart w:id="1146" w:name="_Toc82593483"/>
      <w:bookmarkStart w:id="1147" w:name="_Toc82594084"/>
      <w:bookmarkStart w:id="1148" w:name="_Toc73647425"/>
      <w:bookmarkStart w:id="1149" w:name="_Toc74041146"/>
      <w:bookmarkStart w:id="1150" w:name="_Toc75191894"/>
      <w:bookmarkStart w:id="1151" w:name="_Toc75192122"/>
      <w:bookmarkStart w:id="1152" w:name="_Toc75254909"/>
      <w:bookmarkStart w:id="1153" w:name="_Toc75259190"/>
      <w:bookmarkStart w:id="1154" w:name="_Toc75266167"/>
      <w:bookmarkStart w:id="1155" w:name="_Toc75278011"/>
      <w:bookmarkStart w:id="1156" w:name="_Toc75278226"/>
      <w:bookmarkStart w:id="1157" w:name="_Toc75278442"/>
      <w:bookmarkStart w:id="1158" w:name="_Toc75278658"/>
      <w:bookmarkStart w:id="1159" w:name="_Toc75278874"/>
      <w:bookmarkStart w:id="1160" w:name="_Toc75279089"/>
      <w:bookmarkStart w:id="1161" w:name="_Toc75279518"/>
      <w:bookmarkStart w:id="1162" w:name="_Toc75279733"/>
      <w:bookmarkStart w:id="1163" w:name="_Toc75871878"/>
      <w:bookmarkStart w:id="1164" w:name="_Toc76024574"/>
      <w:bookmarkStart w:id="1165" w:name="_Toc80197758"/>
      <w:bookmarkStart w:id="1166" w:name="_Toc82536967"/>
      <w:bookmarkStart w:id="1167" w:name="_Toc82592661"/>
      <w:bookmarkStart w:id="1168" w:name="_Toc82592868"/>
      <w:bookmarkStart w:id="1169" w:name="_Toc82593075"/>
      <w:bookmarkStart w:id="1170" w:name="_Toc82593279"/>
      <w:bookmarkStart w:id="1171" w:name="_Toc82593484"/>
      <w:bookmarkStart w:id="1172" w:name="_Toc82594085"/>
      <w:bookmarkStart w:id="1173" w:name="_Toc73647426"/>
      <w:bookmarkStart w:id="1174" w:name="_Toc74041147"/>
      <w:bookmarkStart w:id="1175" w:name="_Toc75191895"/>
      <w:bookmarkStart w:id="1176" w:name="_Toc75192123"/>
      <w:bookmarkStart w:id="1177" w:name="_Toc75254910"/>
      <w:bookmarkStart w:id="1178" w:name="_Toc75259191"/>
      <w:bookmarkStart w:id="1179" w:name="_Toc75266168"/>
      <w:bookmarkStart w:id="1180" w:name="_Toc75278012"/>
      <w:bookmarkStart w:id="1181" w:name="_Toc75278227"/>
      <w:bookmarkStart w:id="1182" w:name="_Toc75278443"/>
      <w:bookmarkStart w:id="1183" w:name="_Toc75278659"/>
      <w:bookmarkStart w:id="1184" w:name="_Toc75278875"/>
      <w:bookmarkStart w:id="1185" w:name="_Toc75279090"/>
      <w:bookmarkStart w:id="1186" w:name="_Toc75279519"/>
      <w:bookmarkStart w:id="1187" w:name="_Toc75279734"/>
      <w:bookmarkStart w:id="1188" w:name="_Toc75871879"/>
      <w:bookmarkStart w:id="1189" w:name="_Toc76024575"/>
      <w:bookmarkStart w:id="1190" w:name="_Toc80197759"/>
      <w:bookmarkStart w:id="1191" w:name="_Toc82536968"/>
      <w:bookmarkStart w:id="1192" w:name="_Toc82592662"/>
      <w:bookmarkStart w:id="1193" w:name="_Toc82592869"/>
      <w:bookmarkStart w:id="1194" w:name="_Toc82593076"/>
      <w:bookmarkStart w:id="1195" w:name="_Toc82593280"/>
      <w:bookmarkStart w:id="1196" w:name="_Toc82593485"/>
      <w:bookmarkStart w:id="1197" w:name="_Toc82594086"/>
      <w:bookmarkStart w:id="1198" w:name="_Toc73647427"/>
      <w:bookmarkStart w:id="1199" w:name="_Toc74041148"/>
      <w:bookmarkStart w:id="1200" w:name="_Toc75191896"/>
      <w:bookmarkStart w:id="1201" w:name="_Toc75192124"/>
      <w:bookmarkStart w:id="1202" w:name="_Toc75254911"/>
      <w:bookmarkStart w:id="1203" w:name="_Toc75259192"/>
      <w:bookmarkStart w:id="1204" w:name="_Toc75266169"/>
      <w:bookmarkStart w:id="1205" w:name="_Toc75278013"/>
      <w:bookmarkStart w:id="1206" w:name="_Toc75278228"/>
      <w:bookmarkStart w:id="1207" w:name="_Toc75278444"/>
      <w:bookmarkStart w:id="1208" w:name="_Toc75278660"/>
      <w:bookmarkStart w:id="1209" w:name="_Toc75278876"/>
      <w:bookmarkStart w:id="1210" w:name="_Toc75279091"/>
      <w:bookmarkStart w:id="1211" w:name="_Toc75279520"/>
      <w:bookmarkStart w:id="1212" w:name="_Toc75279735"/>
      <w:bookmarkStart w:id="1213" w:name="_Toc75871880"/>
      <w:bookmarkStart w:id="1214" w:name="_Toc76024576"/>
      <w:bookmarkStart w:id="1215" w:name="_Toc80197760"/>
      <w:bookmarkStart w:id="1216" w:name="_Toc82536969"/>
      <w:bookmarkStart w:id="1217" w:name="_Toc82592663"/>
      <w:bookmarkStart w:id="1218" w:name="_Toc82592870"/>
      <w:bookmarkStart w:id="1219" w:name="_Toc82593077"/>
      <w:bookmarkStart w:id="1220" w:name="_Toc82593281"/>
      <w:bookmarkStart w:id="1221" w:name="_Toc82593486"/>
      <w:bookmarkStart w:id="1222" w:name="_Toc82594087"/>
      <w:bookmarkStart w:id="1223" w:name="_Toc73647428"/>
      <w:bookmarkStart w:id="1224" w:name="_Toc74041149"/>
      <w:bookmarkStart w:id="1225" w:name="_Toc75191897"/>
      <w:bookmarkStart w:id="1226" w:name="_Toc75192125"/>
      <w:bookmarkStart w:id="1227" w:name="_Toc75254912"/>
      <w:bookmarkStart w:id="1228" w:name="_Toc75259193"/>
      <w:bookmarkStart w:id="1229" w:name="_Toc75266170"/>
      <w:bookmarkStart w:id="1230" w:name="_Toc75278014"/>
      <w:bookmarkStart w:id="1231" w:name="_Toc75278229"/>
      <w:bookmarkStart w:id="1232" w:name="_Toc75278445"/>
      <w:bookmarkStart w:id="1233" w:name="_Toc75278661"/>
      <w:bookmarkStart w:id="1234" w:name="_Toc75278877"/>
      <w:bookmarkStart w:id="1235" w:name="_Toc75279092"/>
      <w:bookmarkStart w:id="1236" w:name="_Toc75279521"/>
      <w:bookmarkStart w:id="1237" w:name="_Toc75279736"/>
      <w:bookmarkStart w:id="1238" w:name="_Toc75871881"/>
      <w:bookmarkStart w:id="1239" w:name="_Toc76024577"/>
      <w:bookmarkStart w:id="1240" w:name="_Toc80197761"/>
      <w:bookmarkStart w:id="1241" w:name="_Toc82536970"/>
      <w:bookmarkStart w:id="1242" w:name="_Toc82592664"/>
      <w:bookmarkStart w:id="1243" w:name="_Toc82592871"/>
      <w:bookmarkStart w:id="1244" w:name="_Toc82593078"/>
      <w:bookmarkStart w:id="1245" w:name="_Toc82593282"/>
      <w:bookmarkStart w:id="1246" w:name="_Toc82593487"/>
      <w:bookmarkStart w:id="1247" w:name="_Toc82594088"/>
      <w:bookmarkStart w:id="1248" w:name="_Toc73647429"/>
      <w:bookmarkStart w:id="1249" w:name="_Toc74041150"/>
      <w:bookmarkStart w:id="1250" w:name="_Toc75191898"/>
      <w:bookmarkStart w:id="1251" w:name="_Toc75192126"/>
      <w:bookmarkStart w:id="1252" w:name="_Toc75254913"/>
      <w:bookmarkStart w:id="1253" w:name="_Toc75259194"/>
      <w:bookmarkStart w:id="1254" w:name="_Toc75266171"/>
      <w:bookmarkStart w:id="1255" w:name="_Toc75278015"/>
      <w:bookmarkStart w:id="1256" w:name="_Toc75278230"/>
      <w:bookmarkStart w:id="1257" w:name="_Toc75278446"/>
      <w:bookmarkStart w:id="1258" w:name="_Toc75278662"/>
      <w:bookmarkStart w:id="1259" w:name="_Toc75278878"/>
      <w:bookmarkStart w:id="1260" w:name="_Toc75279093"/>
      <w:bookmarkStart w:id="1261" w:name="_Toc75279522"/>
      <w:bookmarkStart w:id="1262" w:name="_Toc75279737"/>
      <w:bookmarkStart w:id="1263" w:name="_Toc75871882"/>
      <w:bookmarkStart w:id="1264" w:name="_Toc76024578"/>
      <w:bookmarkStart w:id="1265" w:name="_Toc80197762"/>
      <w:bookmarkStart w:id="1266" w:name="_Toc82536971"/>
      <w:bookmarkStart w:id="1267" w:name="_Toc82592665"/>
      <w:bookmarkStart w:id="1268" w:name="_Toc82592872"/>
      <w:bookmarkStart w:id="1269" w:name="_Toc82593079"/>
      <w:bookmarkStart w:id="1270" w:name="_Toc82593283"/>
      <w:bookmarkStart w:id="1271" w:name="_Toc82593488"/>
      <w:bookmarkStart w:id="1272" w:name="_Toc82594089"/>
      <w:bookmarkStart w:id="1273" w:name="_Toc73647430"/>
      <w:bookmarkStart w:id="1274" w:name="_Toc74041151"/>
      <w:bookmarkStart w:id="1275" w:name="_Toc75191899"/>
      <w:bookmarkStart w:id="1276" w:name="_Toc75192127"/>
      <w:bookmarkStart w:id="1277" w:name="_Toc75254914"/>
      <w:bookmarkStart w:id="1278" w:name="_Toc75259195"/>
      <w:bookmarkStart w:id="1279" w:name="_Toc75266172"/>
      <w:bookmarkStart w:id="1280" w:name="_Toc75278016"/>
      <w:bookmarkStart w:id="1281" w:name="_Toc75278231"/>
      <w:bookmarkStart w:id="1282" w:name="_Toc75278447"/>
      <w:bookmarkStart w:id="1283" w:name="_Toc75278663"/>
      <w:bookmarkStart w:id="1284" w:name="_Toc75278879"/>
      <w:bookmarkStart w:id="1285" w:name="_Toc75279094"/>
      <w:bookmarkStart w:id="1286" w:name="_Toc75279523"/>
      <w:bookmarkStart w:id="1287" w:name="_Toc75279738"/>
      <w:bookmarkStart w:id="1288" w:name="_Toc75871883"/>
      <w:bookmarkStart w:id="1289" w:name="_Toc76024579"/>
      <w:bookmarkStart w:id="1290" w:name="_Toc80197763"/>
      <w:bookmarkStart w:id="1291" w:name="_Toc82536972"/>
      <w:bookmarkStart w:id="1292" w:name="_Toc82592666"/>
      <w:bookmarkStart w:id="1293" w:name="_Toc82592873"/>
      <w:bookmarkStart w:id="1294" w:name="_Toc82593080"/>
      <w:bookmarkStart w:id="1295" w:name="_Toc82593284"/>
      <w:bookmarkStart w:id="1296" w:name="_Toc82593489"/>
      <w:bookmarkStart w:id="1297" w:name="_Toc82594090"/>
      <w:bookmarkStart w:id="1298" w:name="_Toc73647431"/>
      <w:bookmarkStart w:id="1299" w:name="_Toc74041152"/>
      <w:bookmarkStart w:id="1300" w:name="_Toc75191900"/>
      <w:bookmarkStart w:id="1301" w:name="_Toc75192128"/>
      <w:bookmarkStart w:id="1302" w:name="_Toc75254915"/>
      <w:bookmarkStart w:id="1303" w:name="_Toc75259196"/>
      <w:bookmarkStart w:id="1304" w:name="_Toc75266173"/>
      <w:bookmarkStart w:id="1305" w:name="_Toc75278017"/>
      <w:bookmarkStart w:id="1306" w:name="_Toc75278232"/>
      <w:bookmarkStart w:id="1307" w:name="_Toc75278448"/>
      <w:bookmarkStart w:id="1308" w:name="_Toc75278664"/>
      <w:bookmarkStart w:id="1309" w:name="_Toc75278880"/>
      <w:bookmarkStart w:id="1310" w:name="_Toc75279095"/>
      <w:bookmarkStart w:id="1311" w:name="_Toc75279524"/>
      <w:bookmarkStart w:id="1312" w:name="_Toc75279739"/>
      <w:bookmarkStart w:id="1313" w:name="_Toc75871884"/>
      <w:bookmarkStart w:id="1314" w:name="_Toc76024580"/>
      <w:bookmarkStart w:id="1315" w:name="_Toc80197764"/>
      <w:bookmarkStart w:id="1316" w:name="_Toc82536973"/>
      <w:bookmarkStart w:id="1317" w:name="_Toc82592667"/>
      <w:bookmarkStart w:id="1318" w:name="_Toc82592874"/>
      <w:bookmarkStart w:id="1319" w:name="_Toc82593081"/>
      <w:bookmarkStart w:id="1320" w:name="_Toc82593285"/>
      <w:bookmarkStart w:id="1321" w:name="_Toc82593490"/>
      <w:bookmarkStart w:id="1322" w:name="_Toc82594091"/>
      <w:bookmarkStart w:id="1323" w:name="_Toc73647432"/>
      <w:bookmarkStart w:id="1324" w:name="_Toc74041153"/>
      <w:bookmarkStart w:id="1325" w:name="_Toc75191901"/>
      <w:bookmarkStart w:id="1326" w:name="_Toc75192129"/>
      <w:bookmarkStart w:id="1327" w:name="_Toc75254916"/>
      <w:bookmarkStart w:id="1328" w:name="_Toc75259197"/>
      <w:bookmarkStart w:id="1329" w:name="_Toc75266174"/>
      <w:bookmarkStart w:id="1330" w:name="_Toc75278018"/>
      <w:bookmarkStart w:id="1331" w:name="_Toc75278233"/>
      <w:bookmarkStart w:id="1332" w:name="_Toc75278449"/>
      <w:bookmarkStart w:id="1333" w:name="_Toc75278665"/>
      <w:bookmarkStart w:id="1334" w:name="_Toc75278881"/>
      <w:bookmarkStart w:id="1335" w:name="_Toc75279096"/>
      <w:bookmarkStart w:id="1336" w:name="_Toc75279525"/>
      <w:bookmarkStart w:id="1337" w:name="_Toc75279740"/>
      <w:bookmarkStart w:id="1338" w:name="_Toc75871885"/>
      <w:bookmarkStart w:id="1339" w:name="_Toc76024581"/>
      <w:bookmarkStart w:id="1340" w:name="_Toc80197765"/>
      <w:bookmarkStart w:id="1341" w:name="_Toc82536974"/>
      <w:bookmarkStart w:id="1342" w:name="_Toc82592668"/>
      <w:bookmarkStart w:id="1343" w:name="_Toc82592875"/>
      <w:bookmarkStart w:id="1344" w:name="_Toc82593082"/>
      <w:bookmarkStart w:id="1345" w:name="_Toc82593286"/>
      <w:bookmarkStart w:id="1346" w:name="_Toc82593491"/>
      <w:bookmarkStart w:id="1347" w:name="_Toc82594092"/>
      <w:bookmarkStart w:id="1348" w:name="_Toc73647433"/>
      <w:bookmarkStart w:id="1349" w:name="_Toc74041154"/>
      <w:bookmarkStart w:id="1350" w:name="_Toc75191902"/>
      <w:bookmarkStart w:id="1351" w:name="_Toc75192130"/>
      <w:bookmarkStart w:id="1352" w:name="_Toc75254917"/>
      <w:bookmarkStart w:id="1353" w:name="_Toc75259198"/>
      <w:bookmarkStart w:id="1354" w:name="_Toc75266175"/>
      <w:bookmarkStart w:id="1355" w:name="_Toc75278019"/>
      <w:bookmarkStart w:id="1356" w:name="_Toc75278234"/>
      <w:bookmarkStart w:id="1357" w:name="_Toc75278450"/>
      <w:bookmarkStart w:id="1358" w:name="_Toc75278666"/>
      <w:bookmarkStart w:id="1359" w:name="_Toc75278882"/>
      <w:bookmarkStart w:id="1360" w:name="_Toc75279097"/>
      <w:bookmarkStart w:id="1361" w:name="_Toc75279526"/>
      <w:bookmarkStart w:id="1362" w:name="_Toc75279741"/>
      <w:bookmarkStart w:id="1363" w:name="_Toc75871886"/>
      <w:bookmarkStart w:id="1364" w:name="_Toc76024582"/>
      <w:bookmarkStart w:id="1365" w:name="_Toc80197766"/>
      <w:bookmarkStart w:id="1366" w:name="_Toc82536975"/>
      <w:bookmarkStart w:id="1367" w:name="_Toc82592669"/>
      <w:bookmarkStart w:id="1368" w:name="_Toc82592876"/>
      <w:bookmarkStart w:id="1369" w:name="_Toc82593083"/>
      <w:bookmarkStart w:id="1370" w:name="_Toc82593287"/>
      <w:bookmarkStart w:id="1371" w:name="_Toc82593492"/>
      <w:bookmarkStart w:id="1372" w:name="_Toc82594093"/>
      <w:bookmarkStart w:id="1373" w:name="_Toc73647434"/>
      <w:bookmarkStart w:id="1374" w:name="_Toc74041155"/>
      <w:bookmarkStart w:id="1375" w:name="_Toc75191903"/>
      <w:bookmarkStart w:id="1376" w:name="_Toc75192131"/>
      <w:bookmarkStart w:id="1377" w:name="_Toc75254918"/>
      <w:bookmarkStart w:id="1378" w:name="_Toc75259199"/>
      <w:bookmarkStart w:id="1379" w:name="_Toc75266176"/>
      <w:bookmarkStart w:id="1380" w:name="_Toc75278020"/>
      <w:bookmarkStart w:id="1381" w:name="_Toc75278235"/>
      <w:bookmarkStart w:id="1382" w:name="_Toc75278451"/>
      <w:bookmarkStart w:id="1383" w:name="_Toc75278667"/>
      <w:bookmarkStart w:id="1384" w:name="_Toc75278883"/>
      <w:bookmarkStart w:id="1385" w:name="_Toc75279098"/>
      <w:bookmarkStart w:id="1386" w:name="_Toc75279527"/>
      <w:bookmarkStart w:id="1387" w:name="_Toc75279742"/>
      <w:bookmarkStart w:id="1388" w:name="_Toc75871887"/>
      <w:bookmarkStart w:id="1389" w:name="_Toc76024583"/>
      <w:bookmarkStart w:id="1390" w:name="_Toc80197767"/>
      <w:bookmarkStart w:id="1391" w:name="_Toc82536976"/>
      <w:bookmarkStart w:id="1392" w:name="_Toc82592670"/>
      <w:bookmarkStart w:id="1393" w:name="_Toc82592877"/>
      <w:bookmarkStart w:id="1394" w:name="_Toc82593084"/>
      <w:bookmarkStart w:id="1395" w:name="_Toc82593288"/>
      <w:bookmarkStart w:id="1396" w:name="_Toc82593493"/>
      <w:bookmarkStart w:id="1397" w:name="_Toc82594094"/>
      <w:bookmarkStart w:id="1398" w:name="_Toc73647435"/>
      <w:bookmarkStart w:id="1399" w:name="_Toc74041156"/>
      <w:bookmarkStart w:id="1400" w:name="_Toc75191904"/>
      <w:bookmarkStart w:id="1401" w:name="_Toc75192132"/>
      <w:bookmarkStart w:id="1402" w:name="_Toc75254919"/>
      <w:bookmarkStart w:id="1403" w:name="_Toc75259200"/>
      <w:bookmarkStart w:id="1404" w:name="_Toc75266177"/>
      <w:bookmarkStart w:id="1405" w:name="_Toc75278021"/>
      <w:bookmarkStart w:id="1406" w:name="_Toc75278236"/>
      <w:bookmarkStart w:id="1407" w:name="_Toc75278452"/>
      <w:bookmarkStart w:id="1408" w:name="_Toc75278668"/>
      <w:bookmarkStart w:id="1409" w:name="_Toc75278884"/>
      <w:bookmarkStart w:id="1410" w:name="_Toc75279099"/>
      <w:bookmarkStart w:id="1411" w:name="_Toc75279528"/>
      <w:bookmarkStart w:id="1412" w:name="_Toc75279743"/>
      <w:bookmarkStart w:id="1413" w:name="_Toc75871888"/>
      <w:bookmarkStart w:id="1414" w:name="_Toc76024584"/>
      <w:bookmarkStart w:id="1415" w:name="_Toc80197768"/>
      <w:bookmarkStart w:id="1416" w:name="_Toc82536977"/>
      <w:bookmarkStart w:id="1417" w:name="_Toc82592671"/>
      <w:bookmarkStart w:id="1418" w:name="_Toc82592878"/>
      <w:bookmarkStart w:id="1419" w:name="_Toc82593085"/>
      <w:bookmarkStart w:id="1420" w:name="_Toc82593289"/>
      <w:bookmarkStart w:id="1421" w:name="_Toc82593494"/>
      <w:bookmarkStart w:id="1422" w:name="_Toc82594095"/>
      <w:bookmarkStart w:id="1423" w:name="_Toc73647436"/>
      <w:bookmarkStart w:id="1424" w:name="_Toc74041157"/>
      <w:bookmarkStart w:id="1425" w:name="_Toc75191905"/>
      <w:bookmarkStart w:id="1426" w:name="_Toc75192133"/>
      <w:bookmarkStart w:id="1427" w:name="_Toc75254920"/>
      <w:bookmarkStart w:id="1428" w:name="_Toc75259201"/>
      <w:bookmarkStart w:id="1429" w:name="_Toc75266178"/>
      <w:bookmarkStart w:id="1430" w:name="_Toc75278022"/>
      <w:bookmarkStart w:id="1431" w:name="_Toc75278237"/>
      <w:bookmarkStart w:id="1432" w:name="_Toc75278453"/>
      <w:bookmarkStart w:id="1433" w:name="_Toc75278669"/>
      <w:bookmarkStart w:id="1434" w:name="_Toc75278885"/>
      <w:bookmarkStart w:id="1435" w:name="_Toc75279100"/>
      <w:bookmarkStart w:id="1436" w:name="_Toc75279529"/>
      <w:bookmarkStart w:id="1437" w:name="_Toc75279744"/>
      <w:bookmarkStart w:id="1438" w:name="_Toc75871889"/>
      <w:bookmarkStart w:id="1439" w:name="_Toc76024585"/>
      <w:bookmarkStart w:id="1440" w:name="_Toc80197769"/>
      <w:bookmarkStart w:id="1441" w:name="_Toc82536978"/>
      <w:bookmarkStart w:id="1442" w:name="_Toc82592672"/>
      <w:bookmarkStart w:id="1443" w:name="_Toc82592879"/>
      <w:bookmarkStart w:id="1444" w:name="_Toc82593086"/>
      <w:bookmarkStart w:id="1445" w:name="_Toc82593290"/>
      <w:bookmarkStart w:id="1446" w:name="_Toc82593495"/>
      <w:bookmarkStart w:id="1447" w:name="_Toc82594096"/>
      <w:bookmarkStart w:id="1448" w:name="_Toc74041158"/>
      <w:bookmarkStart w:id="1449" w:name="_Toc80197770"/>
      <w:bookmarkStart w:id="1450" w:name="_Toc82593291"/>
      <w:bookmarkStart w:id="1451" w:name="_Toc82593496"/>
      <w:bookmarkStart w:id="1452" w:name="_Toc89859107"/>
      <w:bookmarkStart w:id="1453" w:name="_Toc89864633"/>
      <w:bookmarkEnd w:id="860"/>
      <w:bookmarkEnd w:id="861"/>
      <w:bookmarkEnd w:id="862"/>
      <w:bookmarkEnd w:id="863"/>
      <w:bookmarkEnd w:id="864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r w:rsidRPr="00D96142">
        <w:rPr>
          <w:rFonts w:ascii="Arial" w:hAnsi="Arial" w:cs="Arial"/>
          <w:b/>
          <w:i/>
          <w:sz w:val="20"/>
        </w:rPr>
        <w:t>РЕМОНТНЫЙ ПАКЕР</w:t>
      </w:r>
      <w:bookmarkEnd w:id="1448"/>
      <w:bookmarkEnd w:id="1449"/>
      <w:bookmarkEnd w:id="1450"/>
      <w:bookmarkEnd w:id="1451"/>
      <w:bookmarkEnd w:id="1452"/>
      <w:bookmarkEnd w:id="1453"/>
    </w:p>
    <w:p w14:paraId="5CC3E62C" w14:textId="77777777" w:rsidR="00404B9D" w:rsidRPr="00D96142" w:rsidRDefault="00404B9D" w:rsidP="00F92B4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61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Служит для ликвидации не герметичности верхней части </w:t>
      </w:r>
      <w:proofErr w:type="gramStart"/>
      <w:r w:rsidRPr="00D96142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proofErr w:type="gramEnd"/>
      <w:r w:rsidRPr="00D96142">
        <w:rPr>
          <w:rFonts w:ascii="Times New Roman" w:eastAsia="Times New Roman" w:hAnsi="Times New Roman" w:cs="Times New Roman"/>
          <w:color w:val="000000"/>
          <w:sz w:val="24"/>
          <w:szCs w:val="24"/>
        </w:rPr>
        <w:t>/К от полированной воронки до МСЦ.</w:t>
      </w:r>
    </w:p>
    <w:p w14:paraId="626209A3" w14:textId="77777777" w:rsidR="00404B9D" w:rsidRPr="00D96142" w:rsidRDefault="00404B9D" w:rsidP="00F92B4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614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Устанавливается в полированную воронку. Должен герметично стыковаться через полированную воронку и выдерживать процесс ГРП. Учитывает дополнительную выталкивающую силу при проведении ГРП.</w:t>
      </w:r>
    </w:p>
    <w:p w14:paraId="6618A261" w14:textId="0D1F667F" w:rsidR="00404B9D" w:rsidRPr="00D96142" w:rsidRDefault="00404B9D" w:rsidP="00F92B4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61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Поставляется </w:t>
      </w:r>
      <w:r w:rsidR="0044723A" w:rsidRPr="00D961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требованию </w:t>
      </w:r>
      <w:r w:rsidR="00DE2C8F"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Функционального з</w:t>
      </w:r>
      <w:r w:rsidR="0044723A" w:rsidRPr="00D96142">
        <w:rPr>
          <w:rFonts w:ascii="Times New Roman" w:eastAsia="Times New Roman" w:hAnsi="Times New Roman" w:cs="Times New Roman"/>
          <w:color w:val="000000"/>
          <w:sz w:val="24"/>
          <w:szCs w:val="24"/>
        </w:rPr>
        <w:t>аказчика</w:t>
      </w:r>
      <w:r w:rsidRPr="00D961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Срок предоставления, количество и тип применяемой колонны НКТ для спуска согласовываются </w:t>
      </w:r>
      <w:r w:rsidR="000568C0" w:rsidRPr="00D961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="00DE2C8F"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Функциональным з</w:t>
      </w:r>
      <w:r w:rsidR="00DE2C8F" w:rsidRPr="00D96142">
        <w:rPr>
          <w:rFonts w:ascii="Times New Roman" w:eastAsia="Times New Roman" w:hAnsi="Times New Roman" w:cs="Times New Roman"/>
          <w:color w:val="000000"/>
          <w:sz w:val="24"/>
          <w:szCs w:val="24"/>
        </w:rPr>
        <w:t>аказчиком</w:t>
      </w:r>
      <w:r w:rsidR="00D83EB1" w:rsidRPr="00D9614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61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A1A6038" w14:textId="77777777" w:rsidR="00C52C61" w:rsidRPr="00D96142" w:rsidRDefault="00C52C61" w:rsidP="00C06368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45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70"/>
        <w:gridCol w:w="3543"/>
      </w:tblGrid>
      <w:tr w:rsidR="00404B9D" w:rsidRPr="00D96142" w14:paraId="6F7DC828" w14:textId="77777777" w:rsidTr="00300EC9">
        <w:trPr>
          <w:trHeight w:val="227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0EA1D49" w14:textId="77777777" w:rsidR="00404B9D" w:rsidRPr="00D96142" w:rsidRDefault="009F6DD5" w:rsidP="00C0636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670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072444C" w14:textId="77777777" w:rsidR="00404B9D" w:rsidRPr="00D96142" w:rsidRDefault="009F6DD5" w:rsidP="0061422D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543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AB2FC16" w14:textId="77777777" w:rsidR="00404B9D" w:rsidRPr="00D96142" w:rsidRDefault="009F6DD5" w:rsidP="0061422D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404B9D" w:rsidRPr="00D96142" w14:paraId="0CD9E48E" w14:textId="77777777" w:rsidTr="00300EC9">
        <w:trPr>
          <w:trHeight w:val="276"/>
          <w:tblHeader/>
        </w:trPr>
        <w:tc>
          <w:tcPr>
            <w:tcW w:w="567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774A383" w14:textId="77777777" w:rsidR="00404B9D" w:rsidRPr="00D96142" w:rsidRDefault="00404B9D" w:rsidP="00C06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0B1B187" w14:textId="77777777" w:rsidR="00404B9D" w:rsidRPr="00D96142" w:rsidRDefault="00404B9D" w:rsidP="0061422D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BF47930" w14:textId="77777777" w:rsidR="00404B9D" w:rsidRPr="00D96142" w:rsidRDefault="00404B9D" w:rsidP="0061422D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4B9D" w:rsidRPr="00D96142" w14:paraId="1453D323" w14:textId="77777777" w:rsidTr="0061422D">
        <w:trPr>
          <w:tblHeader/>
        </w:trPr>
        <w:tc>
          <w:tcPr>
            <w:tcW w:w="567" w:type="dxa"/>
            <w:tcBorders>
              <w:top w:val="single" w:sz="12" w:space="0" w:color="auto"/>
            </w:tcBorders>
          </w:tcPr>
          <w:p w14:paraId="1E21E551" w14:textId="77777777" w:rsidR="00404B9D" w:rsidRPr="00D96142" w:rsidRDefault="00404B9D" w:rsidP="00C06368">
            <w:pPr>
              <w:numPr>
                <w:ilvl w:val="0"/>
                <w:numId w:val="85"/>
              </w:numPr>
              <w:spacing w:after="0" w:line="240" w:lineRule="auto"/>
              <w:ind w:left="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12" w:space="0" w:color="auto"/>
            </w:tcBorders>
          </w:tcPr>
          <w:p w14:paraId="15672414" w14:textId="77777777" w:rsidR="00404B9D" w:rsidRPr="00D96142" w:rsidRDefault="00404B9D" w:rsidP="0061422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Перепад давления между разобщенными зонами, выдерживаемый ремонтным пакером, не менее, МПа</w:t>
            </w:r>
          </w:p>
        </w:tc>
        <w:tc>
          <w:tcPr>
            <w:tcW w:w="3543" w:type="dxa"/>
            <w:tcBorders>
              <w:top w:val="single" w:sz="12" w:space="0" w:color="auto"/>
            </w:tcBorders>
          </w:tcPr>
          <w:p w14:paraId="30DFC9F7" w14:textId="77777777" w:rsidR="00404B9D" w:rsidRPr="00D96142" w:rsidRDefault="00404B9D" w:rsidP="0061422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68,9</w:t>
            </w:r>
          </w:p>
        </w:tc>
      </w:tr>
      <w:tr w:rsidR="00404B9D" w:rsidRPr="00D96142" w14:paraId="6ECE97C0" w14:textId="77777777" w:rsidTr="0061422D">
        <w:trPr>
          <w:tblHeader/>
        </w:trPr>
        <w:tc>
          <w:tcPr>
            <w:tcW w:w="567" w:type="dxa"/>
          </w:tcPr>
          <w:p w14:paraId="6ED7A759" w14:textId="77777777" w:rsidR="00404B9D" w:rsidRPr="00D96142" w:rsidRDefault="00404B9D" w:rsidP="00C06368">
            <w:pPr>
              <w:numPr>
                <w:ilvl w:val="0"/>
                <w:numId w:val="85"/>
              </w:num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23C0607" w14:textId="77777777" w:rsidR="00404B9D" w:rsidRPr="00D96142" w:rsidRDefault="00404B9D" w:rsidP="0061422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Перепад давления, выдерживаемый узлом стыковки, не менее, МПа</w:t>
            </w:r>
          </w:p>
        </w:tc>
        <w:tc>
          <w:tcPr>
            <w:tcW w:w="3543" w:type="dxa"/>
          </w:tcPr>
          <w:p w14:paraId="33C02EC2" w14:textId="77777777" w:rsidR="00404B9D" w:rsidRPr="00D96142" w:rsidRDefault="00404B9D" w:rsidP="0061422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68,9</w:t>
            </w:r>
          </w:p>
        </w:tc>
      </w:tr>
      <w:tr w:rsidR="00404B9D" w:rsidRPr="00D96142" w14:paraId="0CA534B1" w14:textId="77777777" w:rsidTr="0061422D">
        <w:trPr>
          <w:tblHeader/>
        </w:trPr>
        <w:tc>
          <w:tcPr>
            <w:tcW w:w="567" w:type="dxa"/>
          </w:tcPr>
          <w:p w14:paraId="06A08156" w14:textId="77777777" w:rsidR="00404B9D" w:rsidRPr="00D96142" w:rsidRDefault="00404B9D" w:rsidP="00C06368">
            <w:pPr>
              <w:numPr>
                <w:ilvl w:val="0"/>
                <w:numId w:val="85"/>
              </w:num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68E78F6" w14:textId="77777777" w:rsidR="00404B9D" w:rsidRPr="00D96142" w:rsidRDefault="00404B9D" w:rsidP="0061422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Пакер извлекаемый</w:t>
            </w:r>
          </w:p>
        </w:tc>
        <w:tc>
          <w:tcPr>
            <w:tcW w:w="3543" w:type="dxa"/>
          </w:tcPr>
          <w:p w14:paraId="32C36277" w14:textId="77777777" w:rsidR="00404B9D" w:rsidRPr="00D96142" w:rsidRDefault="00404B9D" w:rsidP="0061422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404B9D" w:rsidRPr="00D96142" w14:paraId="44066007" w14:textId="77777777" w:rsidTr="0061422D">
        <w:trPr>
          <w:tblHeader/>
        </w:trPr>
        <w:tc>
          <w:tcPr>
            <w:tcW w:w="567" w:type="dxa"/>
          </w:tcPr>
          <w:p w14:paraId="38E32C63" w14:textId="77777777" w:rsidR="00404B9D" w:rsidRPr="00D96142" w:rsidRDefault="00404B9D" w:rsidP="00C06368">
            <w:pPr>
              <w:numPr>
                <w:ilvl w:val="0"/>
                <w:numId w:val="85"/>
              </w:num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E2AB3BE" w14:textId="77777777" w:rsidR="00404B9D" w:rsidRPr="00D96142" w:rsidRDefault="00404B9D" w:rsidP="0061422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Функция, исключающая самопроизвольную посадку и разъединение при СПО ремонтного пакера</w:t>
            </w:r>
          </w:p>
        </w:tc>
        <w:tc>
          <w:tcPr>
            <w:tcW w:w="3543" w:type="dxa"/>
          </w:tcPr>
          <w:p w14:paraId="473E81CD" w14:textId="77777777" w:rsidR="00404B9D" w:rsidRPr="00D96142" w:rsidRDefault="00404B9D" w:rsidP="0061422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404B9D" w:rsidRPr="00D96142" w14:paraId="0A32BFBD" w14:textId="77777777" w:rsidTr="0061422D">
        <w:trPr>
          <w:tblHeader/>
        </w:trPr>
        <w:tc>
          <w:tcPr>
            <w:tcW w:w="567" w:type="dxa"/>
          </w:tcPr>
          <w:p w14:paraId="439EBC1E" w14:textId="77777777" w:rsidR="00404B9D" w:rsidRPr="00D96142" w:rsidRDefault="00404B9D" w:rsidP="00C06368">
            <w:pPr>
              <w:numPr>
                <w:ilvl w:val="0"/>
                <w:numId w:val="85"/>
              </w:num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BA3A0FE" w14:textId="77777777" w:rsidR="00404B9D" w:rsidRPr="00D96142" w:rsidRDefault="00404B9D" w:rsidP="0061422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разъединения установочного инструмента</w:t>
            </w:r>
          </w:p>
        </w:tc>
        <w:tc>
          <w:tcPr>
            <w:tcW w:w="3543" w:type="dxa"/>
          </w:tcPr>
          <w:p w14:paraId="0F63FECD" w14:textId="77777777" w:rsidR="00404B9D" w:rsidRPr="00D96142" w:rsidRDefault="00404B9D" w:rsidP="0061422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Гидравлический / натяжением</w:t>
            </w:r>
          </w:p>
        </w:tc>
      </w:tr>
      <w:tr w:rsidR="00404B9D" w:rsidRPr="00D96142" w14:paraId="1CCB26FB" w14:textId="77777777" w:rsidTr="0061422D">
        <w:trPr>
          <w:tblHeader/>
        </w:trPr>
        <w:tc>
          <w:tcPr>
            <w:tcW w:w="567" w:type="dxa"/>
          </w:tcPr>
          <w:p w14:paraId="57F27127" w14:textId="77777777" w:rsidR="00404B9D" w:rsidRPr="00D96142" w:rsidRDefault="00404B9D" w:rsidP="00C06368">
            <w:pPr>
              <w:numPr>
                <w:ilvl w:val="0"/>
                <w:numId w:val="85"/>
              </w:num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14:paraId="0AEBC78D" w14:textId="77777777" w:rsidR="00404B9D" w:rsidRPr="00D96142" w:rsidRDefault="00404B9D" w:rsidP="0061422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</w:rPr>
              <w:t>Давление разъединения (для гидравлического способа), МПа</w:t>
            </w:r>
          </w:p>
        </w:tc>
        <w:tc>
          <w:tcPr>
            <w:tcW w:w="3543" w:type="dxa"/>
            <w:shd w:val="clear" w:color="auto" w:fill="auto"/>
          </w:tcPr>
          <w:p w14:paraId="125332A9" w14:textId="77777777" w:rsidR="00404B9D" w:rsidRPr="00D96142" w:rsidRDefault="00404B9D" w:rsidP="0061422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</w:rPr>
              <w:t>20÷25</w:t>
            </w:r>
          </w:p>
        </w:tc>
      </w:tr>
      <w:tr w:rsidR="00404B9D" w:rsidRPr="00D96142" w14:paraId="6B51E10C" w14:textId="77777777" w:rsidTr="0061422D">
        <w:trPr>
          <w:tblHeader/>
        </w:trPr>
        <w:tc>
          <w:tcPr>
            <w:tcW w:w="567" w:type="dxa"/>
          </w:tcPr>
          <w:p w14:paraId="38A33DC1" w14:textId="77777777" w:rsidR="00404B9D" w:rsidRPr="00D96142" w:rsidRDefault="00404B9D" w:rsidP="00C06368">
            <w:pPr>
              <w:numPr>
                <w:ilvl w:val="0"/>
                <w:numId w:val="85"/>
              </w:num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14:paraId="6984F565" w14:textId="77777777" w:rsidR="00404B9D" w:rsidRPr="00D96142" w:rsidRDefault="00404B9D" w:rsidP="0061422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</w:rPr>
              <w:t>Осевое усилие наверх для разъединения (для способа, натяжением), не более, тс</w:t>
            </w:r>
          </w:p>
        </w:tc>
        <w:tc>
          <w:tcPr>
            <w:tcW w:w="3543" w:type="dxa"/>
            <w:shd w:val="clear" w:color="auto" w:fill="auto"/>
          </w:tcPr>
          <w:p w14:paraId="2CC70D31" w14:textId="77777777" w:rsidR="00404B9D" w:rsidRPr="00D96142" w:rsidRDefault="00094208" w:rsidP="0061422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</w:tr>
      <w:tr w:rsidR="00404B9D" w:rsidRPr="00D96142" w14:paraId="463DFF23" w14:textId="77777777" w:rsidTr="0061422D">
        <w:trPr>
          <w:tblHeader/>
        </w:trPr>
        <w:tc>
          <w:tcPr>
            <w:tcW w:w="567" w:type="dxa"/>
          </w:tcPr>
          <w:p w14:paraId="3F3377CE" w14:textId="77777777" w:rsidR="00404B9D" w:rsidRPr="00D96142" w:rsidRDefault="00404B9D" w:rsidP="00C06368">
            <w:pPr>
              <w:numPr>
                <w:ilvl w:val="0"/>
                <w:numId w:val="85"/>
              </w:num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487E9C9" w14:textId="77777777" w:rsidR="00404B9D" w:rsidRPr="00D96142" w:rsidRDefault="00404B9D" w:rsidP="0061422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Удерживающее усилие якорей от движения вверх и вниз при ГВЗ, не менее, тс</w:t>
            </w:r>
          </w:p>
        </w:tc>
        <w:tc>
          <w:tcPr>
            <w:tcW w:w="3543" w:type="dxa"/>
          </w:tcPr>
          <w:p w14:paraId="5D209697" w14:textId="77777777" w:rsidR="00404B9D" w:rsidRPr="00D96142" w:rsidRDefault="00094208" w:rsidP="0061422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96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</w:tr>
      <w:tr w:rsidR="00404B9D" w:rsidRPr="00D96142" w14:paraId="41444FC1" w14:textId="77777777" w:rsidTr="0061422D">
        <w:trPr>
          <w:tblHeader/>
        </w:trPr>
        <w:tc>
          <w:tcPr>
            <w:tcW w:w="567" w:type="dxa"/>
          </w:tcPr>
          <w:p w14:paraId="5371CB37" w14:textId="77777777" w:rsidR="00404B9D" w:rsidRPr="00D96142" w:rsidRDefault="00404B9D" w:rsidP="00C06368">
            <w:pPr>
              <w:numPr>
                <w:ilvl w:val="0"/>
                <w:numId w:val="85"/>
              </w:num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F8DCD3A" w14:textId="77777777" w:rsidR="00404B9D" w:rsidRPr="00D96142" w:rsidRDefault="00404B9D" w:rsidP="0061422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герметизации со стингером</w:t>
            </w:r>
          </w:p>
        </w:tc>
        <w:tc>
          <w:tcPr>
            <w:tcW w:w="3543" w:type="dxa"/>
          </w:tcPr>
          <w:p w14:paraId="0E071885" w14:textId="77777777" w:rsidR="00404B9D" w:rsidRPr="00D96142" w:rsidRDefault="00404B9D" w:rsidP="0061422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Полированная воронка</w:t>
            </w:r>
          </w:p>
        </w:tc>
      </w:tr>
      <w:tr w:rsidR="00404B9D" w:rsidRPr="00D96142" w14:paraId="17F46EDB" w14:textId="77777777" w:rsidTr="0061422D">
        <w:trPr>
          <w:tblHeader/>
        </w:trPr>
        <w:tc>
          <w:tcPr>
            <w:tcW w:w="567" w:type="dxa"/>
          </w:tcPr>
          <w:p w14:paraId="74B463BF" w14:textId="77777777" w:rsidR="00404B9D" w:rsidRPr="00D96142" w:rsidRDefault="00404B9D" w:rsidP="00C06368">
            <w:pPr>
              <w:numPr>
                <w:ilvl w:val="0"/>
                <w:numId w:val="85"/>
              </w:num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7637EE9" w14:textId="77777777" w:rsidR="00404B9D" w:rsidRPr="00D96142" w:rsidRDefault="00404B9D" w:rsidP="0061422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обеспечения герметизации с полированной воронкой</w:t>
            </w:r>
          </w:p>
        </w:tc>
        <w:tc>
          <w:tcPr>
            <w:tcW w:w="3543" w:type="dxa"/>
          </w:tcPr>
          <w:p w14:paraId="4F089978" w14:textId="77777777" w:rsidR="00404B9D" w:rsidRPr="00D96142" w:rsidRDefault="00404B9D" w:rsidP="0061422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Стингер</w:t>
            </w:r>
          </w:p>
        </w:tc>
      </w:tr>
      <w:tr w:rsidR="00404B9D" w:rsidRPr="00D96142" w14:paraId="7A237F16" w14:textId="77777777" w:rsidTr="0061422D">
        <w:trPr>
          <w:tblHeader/>
        </w:trPr>
        <w:tc>
          <w:tcPr>
            <w:tcW w:w="567" w:type="dxa"/>
          </w:tcPr>
          <w:p w14:paraId="174D8E5E" w14:textId="77777777" w:rsidR="00404B9D" w:rsidRPr="00D96142" w:rsidRDefault="00404B9D" w:rsidP="00C06368">
            <w:pPr>
              <w:numPr>
                <w:ilvl w:val="0"/>
                <w:numId w:val="85"/>
              </w:num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55B7894" w14:textId="77777777" w:rsidR="00404B9D" w:rsidRPr="00D96142" w:rsidRDefault="00404B9D" w:rsidP="0061422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Максимальный наружный диаметр ремонтного пакера по телу, (по центраторам), не более, мм</w:t>
            </w:r>
          </w:p>
        </w:tc>
        <w:tc>
          <w:tcPr>
            <w:tcW w:w="3543" w:type="dxa"/>
          </w:tcPr>
          <w:p w14:paraId="712D83BB" w14:textId="77777777" w:rsidR="00404B9D" w:rsidRPr="00D96142" w:rsidRDefault="00404B9D" w:rsidP="0061422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(152)</w:t>
            </w:r>
          </w:p>
        </w:tc>
      </w:tr>
      <w:tr w:rsidR="00404B9D" w:rsidRPr="00D96142" w14:paraId="3C6E5C9A" w14:textId="77777777" w:rsidTr="0061422D">
        <w:trPr>
          <w:tblHeader/>
        </w:trPr>
        <w:tc>
          <w:tcPr>
            <w:tcW w:w="567" w:type="dxa"/>
          </w:tcPr>
          <w:p w14:paraId="3ECF6D66" w14:textId="77777777" w:rsidR="00404B9D" w:rsidRPr="00D96142" w:rsidRDefault="00404B9D" w:rsidP="00C06368">
            <w:pPr>
              <w:numPr>
                <w:ilvl w:val="0"/>
                <w:numId w:val="85"/>
              </w:num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6A4A604" w14:textId="77777777" w:rsidR="00404B9D" w:rsidRPr="00D96142" w:rsidRDefault="00404B9D" w:rsidP="0061422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Внутренний проходной диаметр без установочного инструмента, не менее, мм </w:t>
            </w:r>
          </w:p>
        </w:tc>
        <w:tc>
          <w:tcPr>
            <w:tcW w:w="3543" w:type="dxa"/>
          </w:tcPr>
          <w:p w14:paraId="6581B7A0" w14:textId="77777777" w:rsidR="00404B9D" w:rsidRPr="00D96142" w:rsidRDefault="00404B9D" w:rsidP="0061422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</w:tr>
    </w:tbl>
    <w:p w14:paraId="70E353DD" w14:textId="77777777" w:rsidR="00404B9D" w:rsidRPr="00D96142" w:rsidRDefault="00136146" w:rsidP="00E17DC2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</w:rPr>
      </w:pPr>
      <w:bookmarkStart w:id="1454" w:name="_Toc74041159"/>
      <w:bookmarkStart w:id="1455" w:name="_Toc80197771"/>
      <w:bookmarkStart w:id="1456" w:name="_Toc82593292"/>
      <w:bookmarkStart w:id="1457" w:name="_Toc82593497"/>
      <w:bookmarkStart w:id="1458" w:name="_Toc89859108"/>
      <w:bookmarkStart w:id="1459" w:name="_Toc89864634"/>
      <w:r w:rsidRPr="00D96142">
        <w:rPr>
          <w:rFonts w:ascii="Arial" w:hAnsi="Arial" w:cs="Arial"/>
          <w:b/>
          <w:i/>
          <w:sz w:val="20"/>
        </w:rPr>
        <w:t>ИНСТРУМЕНТ ДЛЯ ОТКРЫТИЯ/ЗАКРЫТИЯ МУФТЫ ГРП</w:t>
      </w:r>
      <w:bookmarkEnd w:id="1454"/>
      <w:bookmarkEnd w:id="1455"/>
      <w:bookmarkEnd w:id="1456"/>
      <w:bookmarkEnd w:id="1457"/>
      <w:bookmarkEnd w:id="1458"/>
      <w:bookmarkEnd w:id="1459"/>
    </w:p>
    <w:p w14:paraId="5C152FE8" w14:textId="77777777" w:rsidR="00404B9D" w:rsidRPr="00D96142" w:rsidRDefault="00404B9D" w:rsidP="009F6DD5">
      <w:pPr>
        <w:widowControl w:val="0"/>
        <w:spacing w:before="120" w:after="0" w:line="240" w:lineRule="auto"/>
        <w:ind w:right="60"/>
        <w:jc w:val="both"/>
        <w:rPr>
          <w:rFonts w:ascii="Times New Roman" w:eastAsia="Calibri" w:hAnsi="Times New Roman" w:cs="Times New Roman"/>
          <w:spacing w:val="-5"/>
          <w:sz w:val="24"/>
        </w:rPr>
      </w:pPr>
      <w:r w:rsidRPr="00D96142">
        <w:rPr>
          <w:rFonts w:ascii="Times New Roman" w:eastAsia="Calibri" w:hAnsi="Times New Roman" w:cs="Times New Roman"/>
          <w:spacing w:val="-5"/>
          <w:sz w:val="24"/>
        </w:rPr>
        <w:t xml:space="preserve">Служит для первичного и/или повторного открытия/закрытия муфт ГРП, в процессе </w:t>
      </w:r>
      <w:r w:rsidR="00722AD8" w:rsidRPr="00D96142">
        <w:rPr>
          <w:rFonts w:ascii="Times New Roman" w:eastAsia="Calibri" w:hAnsi="Times New Roman" w:cs="Times New Roman"/>
          <w:spacing w:val="-5"/>
          <w:sz w:val="24"/>
        </w:rPr>
        <w:t>производства ГРП.</w:t>
      </w:r>
    </w:p>
    <w:p w14:paraId="33DBC367" w14:textId="77777777" w:rsidR="00404B9D" w:rsidRPr="00D96142" w:rsidRDefault="00404B9D" w:rsidP="009F6DD5">
      <w:pPr>
        <w:widowControl w:val="0"/>
        <w:spacing w:before="120" w:after="0" w:line="240" w:lineRule="auto"/>
        <w:ind w:right="60"/>
        <w:jc w:val="both"/>
        <w:rPr>
          <w:rFonts w:ascii="Times New Roman" w:eastAsia="Calibri" w:hAnsi="Times New Roman" w:cs="Times New Roman"/>
          <w:spacing w:val="-5"/>
          <w:sz w:val="24"/>
        </w:rPr>
      </w:pPr>
      <w:r w:rsidRPr="00D96142">
        <w:rPr>
          <w:rFonts w:ascii="Times New Roman" w:eastAsia="Calibri" w:hAnsi="Times New Roman" w:cs="Times New Roman"/>
          <w:spacing w:val="-5"/>
          <w:sz w:val="24"/>
        </w:rPr>
        <w:t>Спускается внутрь спущенной компоновки заканчивания, при по</w:t>
      </w:r>
      <w:r w:rsidR="00722AD8" w:rsidRPr="00D96142">
        <w:rPr>
          <w:rFonts w:ascii="Times New Roman" w:eastAsia="Calibri" w:hAnsi="Times New Roman" w:cs="Times New Roman"/>
          <w:spacing w:val="-5"/>
          <w:sz w:val="24"/>
        </w:rPr>
        <w:t>мощи ГНКТ/скважинного трактора.</w:t>
      </w:r>
    </w:p>
    <w:p w14:paraId="10E42462" w14:textId="77777777" w:rsidR="00DB64FD" w:rsidRPr="00D96142" w:rsidRDefault="00DB64FD" w:rsidP="009F6DD5">
      <w:pPr>
        <w:spacing w:before="120"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9614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Наружный диаметр</w:t>
      </w:r>
      <w:r w:rsidRPr="00D96142">
        <w:rPr>
          <w:color w:val="000000" w:themeColor="text1"/>
        </w:rPr>
        <w:t xml:space="preserve"> </w:t>
      </w:r>
      <w:r w:rsidRPr="00D9614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выбирается с учетом внутренних диаметров устьевой обвязки, колонны НКТ, стингера, хвостовика.</w:t>
      </w:r>
    </w:p>
    <w:p w14:paraId="1B546E8A" w14:textId="557C7968" w:rsidR="00404B9D" w:rsidRPr="00D96142" w:rsidRDefault="00404B9D" w:rsidP="009F6DD5">
      <w:pPr>
        <w:widowControl w:val="0"/>
        <w:spacing w:before="120" w:after="0" w:line="240" w:lineRule="auto"/>
        <w:ind w:righ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pacing w:val="-5"/>
          <w:sz w:val="24"/>
        </w:rPr>
        <w:t xml:space="preserve">Поставляется </w:t>
      </w:r>
      <w:r w:rsidR="0044723A" w:rsidRPr="00D96142">
        <w:rPr>
          <w:rFonts w:ascii="Times New Roman" w:eastAsia="Calibri" w:hAnsi="Times New Roman" w:cs="Times New Roman"/>
          <w:spacing w:val="-5"/>
          <w:sz w:val="24"/>
        </w:rPr>
        <w:t xml:space="preserve">по требованию </w:t>
      </w:r>
      <w:r w:rsidR="00DE2C8F">
        <w:rPr>
          <w:rFonts w:ascii="Times New Roman" w:eastAsia="Calibri" w:hAnsi="Times New Roman" w:cs="Times New Roman"/>
          <w:spacing w:val="-5"/>
          <w:sz w:val="24"/>
        </w:rPr>
        <w:t>Функционального з</w:t>
      </w:r>
      <w:r w:rsidR="0044723A" w:rsidRPr="00D96142">
        <w:rPr>
          <w:rFonts w:ascii="Times New Roman" w:eastAsia="Calibri" w:hAnsi="Times New Roman" w:cs="Times New Roman"/>
          <w:spacing w:val="-5"/>
          <w:sz w:val="24"/>
        </w:rPr>
        <w:t>аказчика</w:t>
      </w:r>
      <w:r w:rsidRPr="00D96142">
        <w:rPr>
          <w:rFonts w:ascii="Times New Roman" w:eastAsia="Calibri" w:hAnsi="Times New Roman" w:cs="Times New Roman"/>
          <w:spacing w:val="-5"/>
          <w:sz w:val="24"/>
        </w:rPr>
        <w:t>. Период предоставления – 3 года с момента спуска муфт</w:t>
      </w:r>
      <w:r w:rsidRPr="00D9614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1215AAF" w14:textId="77777777" w:rsidR="00C52C61" w:rsidRPr="00D96142" w:rsidRDefault="00C52C61" w:rsidP="00C06368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lastRenderedPageBreak/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46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565"/>
        <w:gridCol w:w="5671"/>
        <w:gridCol w:w="3545"/>
      </w:tblGrid>
      <w:tr w:rsidR="00404B9D" w:rsidRPr="00D96142" w14:paraId="780F1742" w14:textId="77777777" w:rsidTr="009948EA">
        <w:trPr>
          <w:trHeight w:val="296"/>
          <w:tblHeader/>
        </w:trPr>
        <w:tc>
          <w:tcPr>
            <w:tcW w:w="2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7A0A80B" w14:textId="77777777" w:rsidR="00404B9D" w:rsidRPr="00D96142" w:rsidRDefault="009F6DD5" w:rsidP="00C52C61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289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95B77DF" w14:textId="77777777" w:rsidR="00404B9D" w:rsidRPr="00D96142" w:rsidRDefault="009F6DD5" w:rsidP="00C52C61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181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512A9F6" w14:textId="77777777" w:rsidR="00404B9D" w:rsidRPr="00D96142" w:rsidRDefault="009F6DD5" w:rsidP="00C52C61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(ТЕКСТ, НАЗВАНИЕ, ВЕЛИЧИНА)</w:t>
            </w:r>
          </w:p>
        </w:tc>
      </w:tr>
      <w:tr w:rsidR="00404B9D" w:rsidRPr="00D96142" w14:paraId="1CAF027D" w14:textId="77777777" w:rsidTr="009948EA">
        <w:trPr>
          <w:trHeight w:val="544"/>
        </w:trPr>
        <w:tc>
          <w:tcPr>
            <w:tcW w:w="289" w:type="pct"/>
            <w:tcBorders>
              <w:top w:val="single" w:sz="12" w:space="0" w:color="auto"/>
              <w:left w:val="single" w:sz="12" w:space="0" w:color="auto"/>
            </w:tcBorders>
          </w:tcPr>
          <w:p w14:paraId="75FC3775" w14:textId="77777777" w:rsidR="00404B9D" w:rsidRPr="00D96142" w:rsidRDefault="00404B9D" w:rsidP="00AD438D">
            <w:pPr>
              <w:keepNext/>
              <w:numPr>
                <w:ilvl w:val="0"/>
                <w:numId w:val="77"/>
              </w:numPr>
              <w:spacing w:after="0" w:line="240" w:lineRule="auto"/>
              <w:ind w:hanging="69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9" w:type="pct"/>
            <w:tcBorders>
              <w:top w:val="single" w:sz="12" w:space="0" w:color="auto"/>
            </w:tcBorders>
          </w:tcPr>
          <w:p w14:paraId="67E886B4" w14:textId="77777777" w:rsidR="00404B9D" w:rsidRPr="00D96142" w:rsidRDefault="00404B9D" w:rsidP="00F83358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Тип резьбового соединения</w:t>
            </w:r>
          </w:p>
        </w:tc>
        <w:tc>
          <w:tcPr>
            <w:tcW w:w="1812" w:type="pct"/>
            <w:tcBorders>
              <w:top w:val="single" w:sz="12" w:space="0" w:color="auto"/>
              <w:right w:val="single" w:sz="12" w:space="0" w:color="auto"/>
            </w:tcBorders>
          </w:tcPr>
          <w:p w14:paraId="5E848353" w14:textId="77777777" w:rsidR="00404B9D" w:rsidRPr="00D96142" w:rsidRDefault="00404B9D" w:rsidP="00F83358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Обеспечивает стыковку с НКТ / ГНКТ / скважинным трактором</w:t>
            </w:r>
          </w:p>
        </w:tc>
      </w:tr>
      <w:tr w:rsidR="00404B9D" w:rsidRPr="00D96142" w14:paraId="69384978" w14:textId="77777777" w:rsidTr="009948EA">
        <w:trPr>
          <w:trHeight w:val="544"/>
        </w:trPr>
        <w:tc>
          <w:tcPr>
            <w:tcW w:w="289" w:type="pct"/>
            <w:tcBorders>
              <w:left w:val="single" w:sz="12" w:space="0" w:color="auto"/>
            </w:tcBorders>
          </w:tcPr>
          <w:p w14:paraId="00FF2824" w14:textId="77777777" w:rsidR="00404B9D" w:rsidRPr="00D96142" w:rsidRDefault="00404B9D" w:rsidP="00AD438D">
            <w:pPr>
              <w:numPr>
                <w:ilvl w:val="0"/>
                <w:numId w:val="77"/>
              </w:numPr>
              <w:spacing w:after="0" w:line="240" w:lineRule="auto"/>
              <w:ind w:hanging="69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9" w:type="pct"/>
          </w:tcPr>
          <w:p w14:paraId="57B39F6E" w14:textId="77777777" w:rsidR="00404B9D" w:rsidRPr="00D96142" w:rsidRDefault="00404B9D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Профиль инструмента предназначен для профиля ответной части муфты ГРП</w:t>
            </w:r>
          </w:p>
        </w:tc>
        <w:tc>
          <w:tcPr>
            <w:tcW w:w="1812" w:type="pct"/>
            <w:tcBorders>
              <w:right w:val="single" w:sz="12" w:space="0" w:color="auto"/>
            </w:tcBorders>
          </w:tcPr>
          <w:p w14:paraId="20F81B33" w14:textId="77777777" w:rsidR="00404B9D" w:rsidRPr="00D96142" w:rsidRDefault="00404B9D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404B9D" w:rsidRPr="00D96142" w14:paraId="00808B42" w14:textId="77777777" w:rsidTr="009948EA">
        <w:trPr>
          <w:trHeight w:val="544"/>
        </w:trPr>
        <w:tc>
          <w:tcPr>
            <w:tcW w:w="289" w:type="pct"/>
            <w:tcBorders>
              <w:left w:val="single" w:sz="12" w:space="0" w:color="auto"/>
              <w:bottom w:val="single" w:sz="12" w:space="0" w:color="auto"/>
            </w:tcBorders>
          </w:tcPr>
          <w:p w14:paraId="2F67678C" w14:textId="77777777" w:rsidR="00404B9D" w:rsidRPr="00D96142" w:rsidRDefault="00404B9D" w:rsidP="00AD438D">
            <w:pPr>
              <w:numPr>
                <w:ilvl w:val="0"/>
                <w:numId w:val="77"/>
              </w:numPr>
              <w:spacing w:after="0" w:line="240" w:lineRule="auto"/>
              <w:ind w:hanging="69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9" w:type="pct"/>
            <w:tcBorders>
              <w:bottom w:val="single" w:sz="12" w:space="0" w:color="auto"/>
            </w:tcBorders>
          </w:tcPr>
          <w:p w14:paraId="2CFC2F5E" w14:textId="77777777" w:rsidR="00404B9D" w:rsidRPr="00D96142" w:rsidRDefault="00404B9D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Разъединение инструмента от муфты, после открытия / закрытия</w:t>
            </w:r>
          </w:p>
        </w:tc>
        <w:tc>
          <w:tcPr>
            <w:tcW w:w="1812" w:type="pct"/>
            <w:tcBorders>
              <w:bottom w:val="single" w:sz="12" w:space="0" w:color="auto"/>
              <w:right w:val="single" w:sz="12" w:space="0" w:color="auto"/>
            </w:tcBorders>
          </w:tcPr>
          <w:p w14:paraId="61B1E3E4" w14:textId="77777777" w:rsidR="00404B9D" w:rsidRPr="00D96142" w:rsidRDefault="00404B9D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Снижением давления в инструменте до 0</w:t>
            </w:r>
          </w:p>
        </w:tc>
      </w:tr>
    </w:tbl>
    <w:p w14:paraId="5E6B05E4" w14:textId="06639C58" w:rsidR="00404B9D" w:rsidRPr="00D96142" w:rsidRDefault="00434605" w:rsidP="00C06368">
      <w:pPr>
        <w:pStyle w:val="S23"/>
        <w:numPr>
          <w:ilvl w:val="1"/>
          <w:numId w:val="187"/>
        </w:numPr>
        <w:tabs>
          <w:tab w:val="left" w:pos="567"/>
        </w:tabs>
        <w:spacing w:before="240" w:after="120"/>
        <w:ind w:left="0" w:firstLine="0"/>
      </w:pPr>
      <w:bookmarkStart w:id="1460" w:name="_Toc80197772"/>
      <w:bookmarkStart w:id="1461" w:name="_Toc82593293"/>
      <w:bookmarkStart w:id="1462" w:name="_Toc82593498"/>
      <w:bookmarkStart w:id="1463" w:name="_Toc89859109"/>
      <w:bookmarkStart w:id="1464" w:name="_Toc89864635"/>
      <w:r w:rsidRPr="00D96142">
        <w:rPr>
          <w:caps w:val="0"/>
        </w:rPr>
        <w:t>ТЕХНИЧЕСКИЕ ТРЕБОВАНИЯ К НЕЦЕМЕНТИРУЕМОЙ КОМПОНОВКЕ «РАЗРЫВНЫЕ МУФТЫ И СЕЛЕКТИВНЫЙ ПАКЕР» ПРИ БУРЕНИИ НОВЫХ СКВАЖИН С ЭКСПЛУАТАЦИОННОЙ КОЛОННОЙ ДИАМЕТРОМ 178, 168 ММ И ХВОСТОВИКОМ ДИАМЕТРОМ 114 ММ</w:t>
      </w:r>
      <w:bookmarkEnd w:id="1460"/>
      <w:bookmarkEnd w:id="1461"/>
      <w:bookmarkEnd w:id="1462"/>
      <w:bookmarkEnd w:id="1463"/>
      <w:bookmarkEnd w:id="1464"/>
    </w:p>
    <w:p w14:paraId="4ACDEE65" w14:textId="4BDEF195" w:rsidR="00321447" w:rsidRDefault="00C52E02" w:rsidP="009F6DD5">
      <w:pPr>
        <w:pStyle w:val="S5"/>
        <w:spacing w:before="120"/>
      </w:pPr>
      <w:r>
        <w:t xml:space="preserve">В </w:t>
      </w:r>
      <w:r w:rsidR="007A6902">
        <w:t>р</w:t>
      </w:r>
      <w:r w:rsidR="007A6902" w:rsidRPr="00D96142">
        <w:t>азделе</w:t>
      </w:r>
      <w:r w:rsidR="007A6902">
        <w:t xml:space="preserve"> </w:t>
      </w:r>
      <w:r>
        <w:t>4.4</w:t>
      </w:r>
      <w:r w:rsidR="007A6902">
        <w:t>.</w:t>
      </w:r>
      <w:r w:rsidR="001519F1" w:rsidRPr="00D96142">
        <w:t xml:space="preserve"> представлено о</w:t>
      </w:r>
      <w:r w:rsidR="00321447" w:rsidRPr="00D96142">
        <w:t xml:space="preserve">борудование заканчивания наклонно-направленных скважин 178 (168) /114 с горизонтальным </w:t>
      </w:r>
      <w:r w:rsidR="00047B4C" w:rsidRPr="00D96142">
        <w:t>окончанием</w:t>
      </w:r>
      <w:r w:rsidR="00321447" w:rsidRPr="00D96142">
        <w:t>, нецементируемыми хвостовиками с пакерами и муфтами ГРП с разрывными портами для проведения многостадийного ГРП с применением селективного пакера на НКТ/ГНКТ</w:t>
      </w:r>
      <w:r w:rsidR="00242A78" w:rsidRPr="00D96142">
        <w:t>.</w:t>
      </w:r>
    </w:p>
    <w:p w14:paraId="51882273" w14:textId="467C31E4" w:rsidR="008F18A2" w:rsidRPr="00D96142" w:rsidRDefault="008F18A2" w:rsidP="009F6DD5">
      <w:pPr>
        <w:pStyle w:val="S5"/>
        <w:spacing w:before="120"/>
      </w:pPr>
      <w:r>
        <w:t>В Таблицах 47-</w:t>
      </w:r>
      <w:r w:rsidR="00982FE4">
        <w:t>64 представлены требования к элементам оборудования, из которых вид компоновок.</w:t>
      </w:r>
    </w:p>
    <w:p w14:paraId="7241DB44" w14:textId="4C32CBBD" w:rsidR="00242A78" w:rsidRPr="00C52E02" w:rsidRDefault="00136146" w:rsidP="00E17DC2">
      <w:pPr>
        <w:pStyle w:val="afff5"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outlineLvl w:val="2"/>
        <w:rPr>
          <w:rFonts w:ascii="Arial" w:hAnsi="Arial" w:cs="Arial"/>
          <w:b/>
          <w:i/>
          <w:sz w:val="20"/>
          <w:szCs w:val="24"/>
        </w:rPr>
      </w:pPr>
      <w:bookmarkStart w:id="1465" w:name="_Toc75191909"/>
      <w:bookmarkStart w:id="1466" w:name="_Toc75192137"/>
      <w:bookmarkStart w:id="1467" w:name="_Toc75254924"/>
      <w:bookmarkStart w:id="1468" w:name="_Toc75259205"/>
      <w:bookmarkStart w:id="1469" w:name="_Toc75266182"/>
      <w:bookmarkStart w:id="1470" w:name="_Toc75278026"/>
      <w:bookmarkStart w:id="1471" w:name="_Toc75278241"/>
      <w:bookmarkStart w:id="1472" w:name="_Toc75278457"/>
      <w:bookmarkStart w:id="1473" w:name="_Toc75278673"/>
      <w:bookmarkStart w:id="1474" w:name="_Toc75278889"/>
      <w:bookmarkStart w:id="1475" w:name="_Toc75279104"/>
      <w:bookmarkStart w:id="1476" w:name="_Toc75279533"/>
      <w:bookmarkStart w:id="1477" w:name="_Toc75279748"/>
      <w:bookmarkStart w:id="1478" w:name="_Toc75871893"/>
      <w:bookmarkStart w:id="1479" w:name="_Toc76024589"/>
      <w:bookmarkStart w:id="1480" w:name="_Toc80197773"/>
      <w:bookmarkStart w:id="1481" w:name="_Toc82536982"/>
      <w:bookmarkStart w:id="1482" w:name="_Toc82592676"/>
      <w:bookmarkStart w:id="1483" w:name="_Toc82592883"/>
      <w:bookmarkStart w:id="1484" w:name="_Toc82593090"/>
      <w:bookmarkStart w:id="1485" w:name="_Toc82593294"/>
      <w:bookmarkStart w:id="1486" w:name="_Toc82593499"/>
      <w:bookmarkStart w:id="1487" w:name="_Toc82594100"/>
      <w:bookmarkStart w:id="1488" w:name="_Toc75191910"/>
      <w:bookmarkStart w:id="1489" w:name="_Toc75192138"/>
      <w:bookmarkStart w:id="1490" w:name="_Toc75254925"/>
      <w:bookmarkStart w:id="1491" w:name="_Toc75259206"/>
      <w:bookmarkStart w:id="1492" w:name="_Toc75266183"/>
      <w:bookmarkStart w:id="1493" w:name="_Toc75278027"/>
      <w:bookmarkStart w:id="1494" w:name="_Toc75278242"/>
      <w:bookmarkStart w:id="1495" w:name="_Toc75278458"/>
      <w:bookmarkStart w:id="1496" w:name="_Toc75278674"/>
      <w:bookmarkStart w:id="1497" w:name="_Toc75278890"/>
      <w:bookmarkStart w:id="1498" w:name="_Toc75279105"/>
      <w:bookmarkStart w:id="1499" w:name="_Toc75279534"/>
      <w:bookmarkStart w:id="1500" w:name="_Toc75279749"/>
      <w:bookmarkStart w:id="1501" w:name="_Toc75871894"/>
      <w:bookmarkStart w:id="1502" w:name="_Toc76024590"/>
      <w:bookmarkStart w:id="1503" w:name="_Toc80197774"/>
      <w:bookmarkStart w:id="1504" w:name="_Toc82536983"/>
      <w:bookmarkStart w:id="1505" w:name="_Toc82592677"/>
      <w:bookmarkStart w:id="1506" w:name="_Toc82592884"/>
      <w:bookmarkStart w:id="1507" w:name="_Toc82593091"/>
      <w:bookmarkStart w:id="1508" w:name="_Toc82593295"/>
      <w:bookmarkStart w:id="1509" w:name="_Toc82593500"/>
      <w:bookmarkStart w:id="1510" w:name="_Toc82594101"/>
      <w:bookmarkStart w:id="1511" w:name="_Toc74043664"/>
      <w:bookmarkStart w:id="1512" w:name="_Toc80197775"/>
      <w:bookmarkStart w:id="1513" w:name="_Toc82593296"/>
      <w:bookmarkStart w:id="1514" w:name="_Toc82593501"/>
      <w:bookmarkStart w:id="1515" w:name="_Toc89859110"/>
      <w:bookmarkStart w:id="1516" w:name="_Toc89864636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r w:rsidRPr="00C52E02">
        <w:rPr>
          <w:rFonts w:ascii="Arial" w:hAnsi="Arial" w:cs="Arial"/>
          <w:b/>
          <w:i/>
          <w:sz w:val="20"/>
          <w:szCs w:val="24"/>
        </w:rPr>
        <w:t>ОБЩИЕ ТРЕБОВАНИЯ, ПРЕДЪЯВЛЯЕМЫЕ КО ВСЕМУ ОБОРУДОВАНИЮ</w:t>
      </w:r>
      <w:bookmarkEnd w:id="1511"/>
      <w:bookmarkEnd w:id="1512"/>
      <w:bookmarkEnd w:id="1513"/>
      <w:bookmarkEnd w:id="1514"/>
      <w:bookmarkEnd w:id="1515"/>
      <w:bookmarkEnd w:id="1516"/>
    </w:p>
    <w:p w14:paraId="6385AC1F" w14:textId="77777777" w:rsidR="00C52C61" w:rsidRPr="00D96142" w:rsidRDefault="00C52C61" w:rsidP="00C06368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47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71"/>
        <w:gridCol w:w="3543"/>
      </w:tblGrid>
      <w:tr w:rsidR="00242A78" w:rsidRPr="00D96142" w14:paraId="0F2A89E5" w14:textId="77777777" w:rsidTr="00C06368">
        <w:trPr>
          <w:trHeight w:val="34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A291B2C" w14:textId="77777777" w:rsidR="00242A78" w:rsidRPr="00D96142" w:rsidRDefault="009F6DD5" w:rsidP="009F6DD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671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6042EC4" w14:textId="77777777" w:rsidR="00242A78" w:rsidRPr="00D96142" w:rsidRDefault="009F6DD5" w:rsidP="009F6DD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543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982EF7E" w14:textId="77777777" w:rsidR="00242A78" w:rsidRPr="00D96142" w:rsidRDefault="009F6DD5" w:rsidP="009F6DD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242A78" w:rsidRPr="00D96142" w14:paraId="5A04A771" w14:textId="77777777" w:rsidTr="0061422D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DF8D6DA" w14:textId="77777777" w:rsidR="00242A78" w:rsidRPr="00D96142" w:rsidRDefault="00242A78" w:rsidP="00242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1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7E576007" w14:textId="77777777" w:rsidR="00242A78" w:rsidRPr="00D96142" w:rsidRDefault="00242A78" w:rsidP="00242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90BF00A" w14:textId="77777777" w:rsidR="00242A78" w:rsidRPr="00D96142" w:rsidRDefault="00242A78" w:rsidP="00242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2A78" w:rsidRPr="00D96142" w14:paraId="34B84BC0" w14:textId="77777777" w:rsidTr="00F83358">
        <w:trPr>
          <w:trHeight w:val="30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7F9884F8" w14:textId="77777777" w:rsidR="00242A78" w:rsidRPr="00D96142" w:rsidRDefault="00242A78" w:rsidP="00F83358">
            <w:pPr>
              <w:numPr>
                <w:ilvl w:val="0"/>
                <w:numId w:val="95"/>
              </w:numPr>
              <w:spacing w:after="0" w:line="240" w:lineRule="auto"/>
              <w:ind w:left="34" w:hanging="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top w:val="single" w:sz="12" w:space="0" w:color="auto"/>
            </w:tcBorders>
          </w:tcPr>
          <w:p w14:paraId="19322604" w14:textId="41B7DA37" w:rsidR="00242A78" w:rsidRPr="00D96142" w:rsidRDefault="00242A78" w:rsidP="00EA33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Допустимая осевая растягивающая нагрузка, не менее, т</w:t>
            </w:r>
          </w:p>
        </w:tc>
        <w:tc>
          <w:tcPr>
            <w:tcW w:w="3543" w:type="dxa"/>
            <w:tcBorders>
              <w:top w:val="single" w:sz="12" w:space="0" w:color="auto"/>
              <w:right w:val="single" w:sz="12" w:space="0" w:color="auto"/>
            </w:tcBorders>
          </w:tcPr>
          <w:p w14:paraId="33E92E1D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87,5 без учета КЗП,</w:t>
            </w:r>
          </w:p>
          <w:p w14:paraId="139ACD07" w14:textId="77777777" w:rsidR="00242A78" w:rsidRPr="00D96142" w:rsidDel="00F37AD8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70 с учетом КЗП 1,25</w:t>
            </w:r>
          </w:p>
        </w:tc>
      </w:tr>
      <w:tr w:rsidR="00242A78" w:rsidRPr="00D96142" w14:paraId="300BC13F" w14:textId="77777777" w:rsidTr="00F83358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1D3EE629" w14:textId="77777777" w:rsidR="00242A78" w:rsidRPr="00D96142" w:rsidRDefault="00242A78" w:rsidP="00AD438D">
            <w:pPr>
              <w:numPr>
                <w:ilvl w:val="0"/>
                <w:numId w:val="9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11106B78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Допустимая осевая сжимающая нагрузка, не менее, т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3DF79364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62,5 без учета КЗП,</w:t>
            </w:r>
          </w:p>
          <w:p w14:paraId="5DDE3107" w14:textId="77777777" w:rsidR="00242A78" w:rsidRPr="00D96142" w:rsidDel="00F37AD8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50 с учетом КЗП 1,25</w:t>
            </w:r>
          </w:p>
        </w:tc>
      </w:tr>
      <w:tr w:rsidR="00242A78" w:rsidRPr="00D96142" w14:paraId="2689D2F9" w14:textId="77777777" w:rsidTr="00F83358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4E015059" w14:textId="77777777" w:rsidR="00242A78" w:rsidRPr="00D96142" w:rsidRDefault="00242A78" w:rsidP="00AD438D">
            <w:pPr>
              <w:numPr>
                <w:ilvl w:val="0"/>
                <w:numId w:val="9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23744498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Дифференциальный перепад давления, выдерживаемый оборудованием, не менее, МПа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3E784207" w14:textId="77777777" w:rsidR="00242A78" w:rsidRPr="00D96142" w:rsidDel="00F37AD8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</w:tr>
      <w:tr w:rsidR="00242A78" w:rsidRPr="00D96142" w14:paraId="5AF555A7" w14:textId="77777777" w:rsidTr="00F83358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106F586D" w14:textId="77777777" w:rsidR="00242A78" w:rsidRPr="00D96142" w:rsidRDefault="00242A78" w:rsidP="00AD438D">
            <w:pPr>
              <w:numPr>
                <w:ilvl w:val="0"/>
                <w:numId w:val="9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1AA00965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Тип присоединительной резьбы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08951939" w14:textId="77777777" w:rsidR="00242A78" w:rsidRPr="00D96142" w:rsidDel="00F37AD8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Должен соответствовать типу резьбы обсадной трубы хвостовика / бурильной трубы / НКТ, согласно назначения изделия</w:t>
            </w:r>
          </w:p>
        </w:tc>
      </w:tr>
      <w:tr w:rsidR="00242A78" w:rsidRPr="00D96142" w14:paraId="5730E43F" w14:textId="77777777" w:rsidTr="00F83358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10E3DF7B" w14:textId="77777777" w:rsidR="00242A78" w:rsidRPr="00D96142" w:rsidRDefault="00242A78" w:rsidP="00AD438D">
            <w:pPr>
              <w:numPr>
                <w:ilvl w:val="0"/>
                <w:numId w:val="9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1101362C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Сохранение работоспособности в интервале скважины с зенитным углом от 0 до 95 градусов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7687EA35" w14:textId="77777777" w:rsidR="00242A78" w:rsidRPr="00D96142" w:rsidDel="00F37AD8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242A78" w:rsidRPr="00D96142" w14:paraId="60D45C4F" w14:textId="77777777" w:rsidTr="00F83358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09B11B6F" w14:textId="77777777" w:rsidR="00242A78" w:rsidRPr="00D96142" w:rsidRDefault="00242A78" w:rsidP="00AD438D">
            <w:pPr>
              <w:numPr>
                <w:ilvl w:val="0"/>
                <w:numId w:val="9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6A761CEE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Срок эксплуатации скважины, в том числе оборудования хвостовика, лет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5040CBB9" w14:textId="77777777" w:rsidR="00242A78" w:rsidRPr="00D96142" w:rsidDel="00F37AD8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242A78" w:rsidRPr="00D96142" w14:paraId="0E41600D" w14:textId="77777777" w:rsidTr="00F83358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4DE63650" w14:textId="77777777" w:rsidR="00242A78" w:rsidRPr="00D96142" w:rsidRDefault="00242A78" w:rsidP="00AD438D">
            <w:pPr>
              <w:numPr>
                <w:ilvl w:val="0"/>
                <w:numId w:val="9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13BE7F52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Гарантийный срок работоспособности спущенного оборудования, лет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0E27219E" w14:textId="77777777" w:rsidR="00242A78" w:rsidRPr="00D96142" w:rsidDel="00F37AD8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42A78" w:rsidRPr="00D96142" w14:paraId="69D357D2" w14:textId="77777777" w:rsidTr="00F83358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7D0E884B" w14:textId="77777777" w:rsidR="00242A78" w:rsidRPr="00D96142" w:rsidRDefault="00242A78" w:rsidP="00AD438D">
            <w:pPr>
              <w:numPr>
                <w:ilvl w:val="0"/>
                <w:numId w:val="9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318FA094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Порядок активации оборудования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6E102701" w14:textId="42E6BDBE" w:rsidR="00242A78" w:rsidRPr="00D96142" w:rsidRDefault="00242A78" w:rsidP="00A761FA">
            <w:pPr>
              <w:numPr>
                <w:ilvl w:val="0"/>
                <w:numId w:val="86"/>
              </w:numPr>
              <w:tabs>
                <w:tab w:val="left" w:pos="742"/>
              </w:tabs>
              <w:spacing w:before="60" w:after="0" w:line="240" w:lineRule="auto"/>
              <w:ind w:left="567" w:hanging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Якорный узел пакер-подвески</w:t>
            </w:r>
            <w:r w:rsidR="004C10B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7CB53803" w14:textId="7C3BBF8B" w:rsidR="00242A78" w:rsidRPr="00D96142" w:rsidRDefault="004C10B2" w:rsidP="00A761FA">
            <w:pPr>
              <w:numPr>
                <w:ilvl w:val="0"/>
                <w:numId w:val="86"/>
              </w:numPr>
              <w:tabs>
                <w:tab w:val="left" w:pos="742"/>
              </w:tabs>
              <w:spacing w:before="60" w:after="0" w:line="240" w:lineRule="auto"/>
              <w:ind w:left="567" w:hanging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азобщающие </w:t>
            </w:r>
            <w:r w:rsidR="00242A78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пакера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4F32C599" w14:textId="242BDBE5" w:rsidR="00242A78" w:rsidRPr="00D96142" w:rsidDel="00F37AD8" w:rsidRDefault="004C10B2" w:rsidP="00A761FA">
            <w:pPr>
              <w:numPr>
                <w:ilvl w:val="0"/>
                <w:numId w:val="86"/>
              </w:numPr>
              <w:tabs>
                <w:tab w:val="left" w:pos="742"/>
              </w:tabs>
              <w:spacing w:before="60" w:after="0" w:line="240" w:lineRule="auto"/>
              <w:ind w:left="567" w:hanging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акер </w:t>
            </w:r>
            <w:r w:rsidR="00242A78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пакер-подвески хвостовика</w:t>
            </w:r>
          </w:p>
        </w:tc>
      </w:tr>
      <w:tr w:rsidR="00242A78" w:rsidRPr="00D96142" w14:paraId="3B7073A1" w14:textId="77777777" w:rsidTr="00F83358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6BDCF9F0" w14:textId="77777777" w:rsidR="00242A78" w:rsidRPr="00D96142" w:rsidRDefault="00242A78" w:rsidP="00AD438D">
            <w:pPr>
              <w:numPr>
                <w:ilvl w:val="0"/>
                <w:numId w:val="9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176D668C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Оборудование должно позволять осуществлять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промывку раствором, с объемным содержанием песка 2-4 %, в течение 24 часов, с расходом, </w:t>
            </w:r>
          </w:p>
          <w:p w14:paraId="5B03D429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не менее 12 л/с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3CEF17CA" w14:textId="77777777" w:rsidR="00242A78" w:rsidRPr="00D96142" w:rsidDel="00F37AD8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Да</w:t>
            </w:r>
          </w:p>
        </w:tc>
      </w:tr>
      <w:tr w:rsidR="00242A78" w:rsidRPr="00D96142" w14:paraId="5CAAFDC3" w14:textId="77777777" w:rsidTr="00F83358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6410B9C2" w14:textId="77777777" w:rsidR="00242A78" w:rsidRPr="00D96142" w:rsidRDefault="00242A78" w:rsidP="00AD438D">
            <w:pPr>
              <w:numPr>
                <w:ilvl w:val="0"/>
                <w:numId w:val="9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70B3323F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паспортов на каждый узел компоновки заканчивания.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259B94DF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242A78" w:rsidRPr="00D96142" w14:paraId="3BC9BC10" w14:textId="77777777" w:rsidTr="00F83358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26D5F802" w14:textId="77777777" w:rsidR="00242A78" w:rsidRPr="00D96142" w:rsidRDefault="00242A78" w:rsidP="00AD438D">
            <w:pPr>
              <w:numPr>
                <w:ilvl w:val="0"/>
                <w:numId w:val="9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79983A37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протоколов стендовых испытаний на каждый узел компоновки заканчивания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5FFE59D9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*Да</w:t>
            </w:r>
          </w:p>
        </w:tc>
      </w:tr>
      <w:tr w:rsidR="00242A78" w:rsidRPr="00D96142" w14:paraId="69286B72" w14:textId="77777777" w:rsidTr="00F83358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454090AC" w14:textId="77777777" w:rsidR="00242A78" w:rsidRPr="00D96142" w:rsidRDefault="00242A78" w:rsidP="00AD438D">
            <w:pPr>
              <w:numPr>
                <w:ilvl w:val="0"/>
                <w:numId w:val="9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58FAEEAC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погрешность давления среза штифтов для активации узлов компоновки, %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2DA334AC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242A78" w:rsidRPr="00D96142" w14:paraId="2AEE6CF4" w14:textId="77777777" w:rsidTr="00F83358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4EAEE0C3" w14:textId="77777777" w:rsidR="00242A78" w:rsidRPr="00D96142" w:rsidRDefault="00242A78" w:rsidP="00AD438D">
            <w:pPr>
              <w:numPr>
                <w:ilvl w:val="0"/>
                <w:numId w:val="95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25F16558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выступающих частей (штифтов, крепёжных винтов, сварочных швов) на спускаемом оборудовании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38C9A5E7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242A78" w:rsidRPr="00D96142" w14:paraId="358CFFBF" w14:textId="77777777" w:rsidTr="00F83358">
        <w:trPr>
          <w:trHeight w:val="302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17D6A4E9" w14:textId="77777777" w:rsidR="00242A78" w:rsidRPr="00D96142" w:rsidRDefault="00242A78" w:rsidP="00AD438D">
            <w:pPr>
              <w:numPr>
                <w:ilvl w:val="0"/>
                <w:numId w:val="95"/>
              </w:numPr>
              <w:spacing w:after="0" w:line="240" w:lineRule="auto"/>
              <w:ind w:left="4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bottom w:val="single" w:sz="12" w:space="0" w:color="auto"/>
            </w:tcBorders>
          </w:tcPr>
          <w:p w14:paraId="20813113" w14:textId="4951012B" w:rsidR="00242A78" w:rsidRPr="00D96142" w:rsidRDefault="00242A78" w:rsidP="00F83358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Металл и РТИ, входящие в изделие, устойчивы к воздействию кислоты (12% HCl) в течение 3-х часов</w:t>
            </w:r>
            <w:r w:rsidR="00D37967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1727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  <w:tc>
          <w:tcPr>
            <w:tcW w:w="3543" w:type="dxa"/>
            <w:tcBorders>
              <w:bottom w:val="single" w:sz="12" w:space="0" w:color="auto"/>
              <w:right w:val="single" w:sz="12" w:space="0" w:color="auto"/>
            </w:tcBorders>
          </w:tcPr>
          <w:p w14:paraId="174462BF" w14:textId="6BFB4424" w:rsidR="00242A78" w:rsidRPr="00D96142" w:rsidRDefault="00242A78" w:rsidP="00F83358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Да/Нет</w:t>
            </w:r>
            <w:r w:rsidR="00D37967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D96142">
              <w:rPr>
                <w:rFonts w:eastAsia="Calibri"/>
                <w:b/>
                <w:sz w:val="20"/>
                <w:szCs w:val="20"/>
              </w:rPr>
              <w:t>(</w:t>
            </w:r>
            <w:r w:rsidR="00D96142" w:rsidRPr="0061422D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изменяемое поле</w:t>
            </w:r>
            <w:r w:rsidR="00D96142" w:rsidRPr="00D96142">
              <w:rPr>
                <w:rFonts w:eastAsia="Calibri"/>
                <w:b/>
                <w:sz w:val="20"/>
                <w:szCs w:val="20"/>
              </w:rPr>
              <w:t>)</w:t>
            </w:r>
          </w:p>
        </w:tc>
      </w:tr>
    </w:tbl>
    <w:p w14:paraId="7D3C0B5D" w14:textId="441368FC" w:rsidR="00242A78" w:rsidRPr="00172787" w:rsidRDefault="00DF6C35" w:rsidP="00172787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61422D">
        <w:rPr>
          <w:rFonts w:ascii="Times New Roman" w:eastAsia="Calibri" w:hAnsi="Times New Roman" w:cs="Times New Roman"/>
          <w:i/>
          <w:sz w:val="24"/>
          <w:szCs w:val="24"/>
          <w:u w:val="single"/>
        </w:rPr>
        <w:t>Примечание:</w:t>
      </w:r>
      <w:r w:rsidR="00242A78" w:rsidRPr="00172787">
        <w:rPr>
          <w:rFonts w:ascii="Times New Roman" w:eastAsia="Calibri" w:hAnsi="Times New Roman" w:cs="Times New Roman"/>
          <w:i/>
          <w:sz w:val="24"/>
          <w:szCs w:val="24"/>
        </w:rPr>
        <w:t>*</w:t>
      </w:r>
      <w:proofErr w:type="gramEnd"/>
      <w:r w:rsidR="00242A78" w:rsidRPr="0017278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2A5B50" w:rsidRPr="00172787">
        <w:rPr>
          <w:rFonts w:ascii="Times New Roman" w:eastAsia="Calibri" w:hAnsi="Times New Roman" w:cs="Times New Roman"/>
          <w:i/>
          <w:sz w:val="24"/>
          <w:szCs w:val="24"/>
        </w:rPr>
        <w:t>Согласно раздел</w:t>
      </w:r>
      <w:r w:rsidR="003844BA" w:rsidRPr="00172787">
        <w:rPr>
          <w:rFonts w:ascii="Times New Roman" w:eastAsia="Calibri" w:hAnsi="Times New Roman" w:cs="Times New Roman"/>
          <w:i/>
          <w:sz w:val="24"/>
          <w:szCs w:val="24"/>
        </w:rPr>
        <w:t>у</w:t>
      </w:r>
      <w:r w:rsidR="002A5B50" w:rsidRPr="00172787">
        <w:rPr>
          <w:rFonts w:ascii="Times New Roman" w:eastAsia="Calibri" w:hAnsi="Times New Roman" w:cs="Times New Roman"/>
          <w:i/>
          <w:sz w:val="24"/>
          <w:szCs w:val="24"/>
        </w:rPr>
        <w:t xml:space="preserve"> 5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настоящих Типовых требований</w:t>
      </w:r>
      <w:r w:rsidR="002A5B50" w:rsidRPr="00172787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038CEBD8" w14:textId="77777777" w:rsidR="00242A78" w:rsidRPr="00D96142" w:rsidRDefault="00136146" w:rsidP="00E17DC2">
      <w:pPr>
        <w:pStyle w:val="afff5"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1517" w:name="_Toc69416430"/>
      <w:bookmarkStart w:id="1518" w:name="_Toc69416502"/>
      <w:bookmarkStart w:id="1519" w:name="_Toc69479316"/>
      <w:bookmarkStart w:id="1520" w:name="_Toc71634828"/>
      <w:bookmarkStart w:id="1521" w:name="_Toc71736694"/>
      <w:bookmarkStart w:id="1522" w:name="_Toc73708281"/>
      <w:bookmarkStart w:id="1523" w:name="_Toc73709646"/>
      <w:bookmarkStart w:id="1524" w:name="_Toc73718966"/>
      <w:bookmarkStart w:id="1525" w:name="_Toc74043665"/>
      <w:bookmarkStart w:id="1526" w:name="_Toc75191912"/>
      <w:bookmarkStart w:id="1527" w:name="_Toc75192140"/>
      <w:bookmarkStart w:id="1528" w:name="_Toc75254927"/>
      <w:bookmarkStart w:id="1529" w:name="_Toc75259208"/>
      <w:bookmarkStart w:id="1530" w:name="_Toc75266185"/>
      <w:bookmarkStart w:id="1531" w:name="_Toc75278029"/>
      <w:bookmarkStart w:id="1532" w:name="_Toc75278244"/>
      <w:bookmarkStart w:id="1533" w:name="_Toc75278460"/>
      <w:bookmarkStart w:id="1534" w:name="_Toc75278676"/>
      <w:bookmarkStart w:id="1535" w:name="_Toc75278892"/>
      <w:bookmarkStart w:id="1536" w:name="_Toc75279107"/>
      <w:bookmarkStart w:id="1537" w:name="_Toc75279536"/>
      <w:bookmarkStart w:id="1538" w:name="_Toc75279751"/>
      <w:bookmarkStart w:id="1539" w:name="_Toc75871896"/>
      <w:bookmarkStart w:id="1540" w:name="_Toc76024592"/>
      <w:bookmarkStart w:id="1541" w:name="_Toc80197776"/>
      <w:bookmarkStart w:id="1542" w:name="_Toc82536985"/>
      <w:bookmarkStart w:id="1543" w:name="_Toc82592679"/>
      <w:bookmarkStart w:id="1544" w:name="_Toc82592886"/>
      <w:bookmarkStart w:id="1545" w:name="_Toc82593093"/>
      <w:bookmarkStart w:id="1546" w:name="_Toc82593297"/>
      <w:bookmarkStart w:id="1547" w:name="_Toc82593502"/>
      <w:bookmarkStart w:id="1548" w:name="_Toc82594103"/>
      <w:bookmarkStart w:id="1549" w:name="_Toc75191913"/>
      <w:bookmarkStart w:id="1550" w:name="_Toc75192141"/>
      <w:bookmarkStart w:id="1551" w:name="_Toc75254928"/>
      <w:bookmarkStart w:id="1552" w:name="_Toc75259209"/>
      <w:bookmarkStart w:id="1553" w:name="_Toc75266186"/>
      <w:bookmarkStart w:id="1554" w:name="_Toc75278030"/>
      <w:bookmarkStart w:id="1555" w:name="_Toc75278245"/>
      <w:bookmarkStart w:id="1556" w:name="_Toc75278461"/>
      <w:bookmarkStart w:id="1557" w:name="_Toc75278677"/>
      <w:bookmarkStart w:id="1558" w:name="_Toc75278893"/>
      <w:bookmarkStart w:id="1559" w:name="_Toc75279108"/>
      <w:bookmarkStart w:id="1560" w:name="_Toc75279537"/>
      <w:bookmarkStart w:id="1561" w:name="_Toc75279752"/>
      <w:bookmarkStart w:id="1562" w:name="_Toc75871897"/>
      <w:bookmarkStart w:id="1563" w:name="_Toc76024593"/>
      <w:bookmarkStart w:id="1564" w:name="_Toc80197777"/>
      <w:bookmarkStart w:id="1565" w:name="_Toc82536986"/>
      <w:bookmarkStart w:id="1566" w:name="_Toc82592680"/>
      <w:bookmarkStart w:id="1567" w:name="_Toc82592887"/>
      <w:bookmarkStart w:id="1568" w:name="_Toc82593094"/>
      <w:bookmarkStart w:id="1569" w:name="_Toc82593298"/>
      <w:bookmarkStart w:id="1570" w:name="_Toc82593503"/>
      <w:bookmarkStart w:id="1571" w:name="_Toc82594104"/>
      <w:bookmarkStart w:id="1572" w:name="_Toc75191914"/>
      <w:bookmarkStart w:id="1573" w:name="_Toc75192142"/>
      <w:bookmarkStart w:id="1574" w:name="_Toc75254929"/>
      <w:bookmarkStart w:id="1575" w:name="_Toc75259210"/>
      <w:bookmarkStart w:id="1576" w:name="_Toc75266187"/>
      <w:bookmarkStart w:id="1577" w:name="_Toc75278031"/>
      <w:bookmarkStart w:id="1578" w:name="_Toc75278246"/>
      <w:bookmarkStart w:id="1579" w:name="_Toc75278462"/>
      <w:bookmarkStart w:id="1580" w:name="_Toc75278678"/>
      <w:bookmarkStart w:id="1581" w:name="_Toc75278894"/>
      <w:bookmarkStart w:id="1582" w:name="_Toc75279109"/>
      <w:bookmarkStart w:id="1583" w:name="_Toc75279538"/>
      <w:bookmarkStart w:id="1584" w:name="_Toc75279753"/>
      <w:bookmarkStart w:id="1585" w:name="_Toc75871898"/>
      <w:bookmarkStart w:id="1586" w:name="_Toc76024594"/>
      <w:bookmarkStart w:id="1587" w:name="_Toc80197778"/>
      <w:bookmarkStart w:id="1588" w:name="_Toc82536987"/>
      <w:bookmarkStart w:id="1589" w:name="_Toc82592681"/>
      <w:bookmarkStart w:id="1590" w:name="_Toc82592888"/>
      <w:bookmarkStart w:id="1591" w:name="_Toc82593095"/>
      <w:bookmarkStart w:id="1592" w:name="_Toc82593299"/>
      <w:bookmarkStart w:id="1593" w:name="_Toc82593504"/>
      <w:bookmarkStart w:id="1594" w:name="_Toc82594105"/>
      <w:bookmarkStart w:id="1595" w:name="_Toc75191915"/>
      <w:bookmarkStart w:id="1596" w:name="_Toc75192143"/>
      <w:bookmarkStart w:id="1597" w:name="_Toc75254930"/>
      <w:bookmarkStart w:id="1598" w:name="_Toc75259211"/>
      <w:bookmarkStart w:id="1599" w:name="_Toc75266188"/>
      <w:bookmarkStart w:id="1600" w:name="_Toc75278032"/>
      <w:bookmarkStart w:id="1601" w:name="_Toc75278247"/>
      <w:bookmarkStart w:id="1602" w:name="_Toc75278463"/>
      <w:bookmarkStart w:id="1603" w:name="_Toc75278679"/>
      <w:bookmarkStart w:id="1604" w:name="_Toc75278895"/>
      <w:bookmarkStart w:id="1605" w:name="_Toc75279110"/>
      <w:bookmarkStart w:id="1606" w:name="_Toc75279539"/>
      <w:bookmarkStart w:id="1607" w:name="_Toc75279754"/>
      <w:bookmarkStart w:id="1608" w:name="_Toc75871899"/>
      <w:bookmarkStart w:id="1609" w:name="_Toc76024595"/>
      <w:bookmarkStart w:id="1610" w:name="_Toc80197779"/>
      <w:bookmarkStart w:id="1611" w:name="_Toc82536988"/>
      <w:bookmarkStart w:id="1612" w:name="_Toc82592682"/>
      <w:bookmarkStart w:id="1613" w:name="_Toc82592889"/>
      <w:bookmarkStart w:id="1614" w:name="_Toc82593096"/>
      <w:bookmarkStart w:id="1615" w:name="_Toc82593300"/>
      <w:bookmarkStart w:id="1616" w:name="_Toc82593505"/>
      <w:bookmarkStart w:id="1617" w:name="_Toc82594106"/>
      <w:bookmarkStart w:id="1618" w:name="_Toc75191916"/>
      <w:bookmarkStart w:id="1619" w:name="_Toc75192144"/>
      <w:bookmarkStart w:id="1620" w:name="_Toc75254931"/>
      <w:bookmarkStart w:id="1621" w:name="_Toc75259212"/>
      <w:bookmarkStart w:id="1622" w:name="_Toc75266189"/>
      <w:bookmarkStart w:id="1623" w:name="_Toc75278033"/>
      <w:bookmarkStart w:id="1624" w:name="_Toc75278248"/>
      <w:bookmarkStart w:id="1625" w:name="_Toc75278464"/>
      <w:bookmarkStart w:id="1626" w:name="_Toc75278680"/>
      <w:bookmarkStart w:id="1627" w:name="_Toc75278896"/>
      <w:bookmarkStart w:id="1628" w:name="_Toc75279111"/>
      <w:bookmarkStart w:id="1629" w:name="_Toc75279540"/>
      <w:bookmarkStart w:id="1630" w:name="_Toc75279755"/>
      <w:bookmarkStart w:id="1631" w:name="_Toc75871900"/>
      <w:bookmarkStart w:id="1632" w:name="_Toc76024596"/>
      <w:bookmarkStart w:id="1633" w:name="_Toc80197780"/>
      <w:bookmarkStart w:id="1634" w:name="_Toc82536989"/>
      <w:bookmarkStart w:id="1635" w:name="_Toc82592683"/>
      <w:bookmarkStart w:id="1636" w:name="_Toc82592890"/>
      <w:bookmarkStart w:id="1637" w:name="_Toc82593097"/>
      <w:bookmarkStart w:id="1638" w:name="_Toc82593301"/>
      <w:bookmarkStart w:id="1639" w:name="_Toc82593506"/>
      <w:bookmarkStart w:id="1640" w:name="_Toc82594107"/>
      <w:bookmarkStart w:id="1641" w:name="_Toc75191917"/>
      <w:bookmarkStart w:id="1642" w:name="_Toc75192145"/>
      <w:bookmarkStart w:id="1643" w:name="_Toc75254932"/>
      <w:bookmarkStart w:id="1644" w:name="_Toc75259213"/>
      <w:bookmarkStart w:id="1645" w:name="_Toc75266190"/>
      <w:bookmarkStart w:id="1646" w:name="_Toc75278034"/>
      <w:bookmarkStart w:id="1647" w:name="_Toc75278249"/>
      <w:bookmarkStart w:id="1648" w:name="_Toc75278465"/>
      <w:bookmarkStart w:id="1649" w:name="_Toc75278681"/>
      <w:bookmarkStart w:id="1650" w:name="_Toc75278897"/>
      <w:bookmarkStart w:id="1651" w:name="_Toc75279112"/>
      <w:bookmarkStart w:id="1652" w:name="_Toc75279541"/>
      <w:bookmarkStart w:id="1653" w:name="_Toc75279756"/>
      <w:bookmarkStart w:id="1654" w:name="_Toc75871901"/>
      <w:bookmarkStart w:id="1655" w:name="_Toc76024597"/>
      <w:bookmarkStart w:id="1656" w:name="_Toc80197781"/>
      <w:bookmarkStart w:id="1657" w:name="_Toc82536990"/>
      <w:bookmarkStart w:id="1658" w:name="_Toc82592684"/>
      <w:bookmarkStart w:id="1659" w:name="_Toc82592891"/>
      <w:bookmarkStart w:id="1660" w:name="_Toc82593098"/>
      <w:bookmarkStart w:id="1661" w:name="_Toc82593302"/>
      <w:bookmarkStart w:id="1662" w:name="_Toc82593507"/>
      <w:bookmarkStart w:id="1663" w:name="_Toc82594108"/>
      <w:bookmarkStart w:id="1664" w:name="_Toc75191918"/>
      <w:bookmarkStart w:id="1665" w:name="_Toc75192146"/>
      <w:bookmarkStart w:id="1666" w:name="_Toc75254933"/>
      <w:bookmarkStart w:id="1667" w:name="_Toc75259214"/>
      <w:bookmarkStart w:id="1668" w:name="_Toc75266191"/>
      <w:bookmarkStart w:id="1669" w:name="_Toc75278035"/>
      <w:bookmarkStart w:id="1670" w:name="_Toc75278250"/>
      <w:bookmarkStart w:id="1671" w:name="_Toc75278466"/>
      <w:bookmarkStart w:id="1672" w:name="_Toc75278682"/>
      <w:bookmarkStart w:id="1673" w:name="_Toc75278898"/>
      <w:bookmarkStart w:id="1674" w:name="_Toc75279113"/>
      <w:bookmarkStart w:id="1675" w:name="_Toc75279542"/>
      <w:bookmarkStart w:id="1676" w:name="_Toc75279757"/>
      <w:bookmarkStart w:id="1677" w:name="_Toc75871902"/>
      <w:bookmarkStart w:id="1678" w:name="_Toc76024598"/>
      <w:bookmarkStart w:id="1679" w:name="_Toc80197782"/>
      <w:bookmarkStart w:id="1680" w:name="_Toc82536991"/>
      <w:bookmarkStart w:id="1681" w:name="_Toc82592685"/>
      <w:bookmarkStart w:id="1682" w:name="_Toc82592892"/>
      <w:bookmarkStart w:id="1683" w:name="_Toc82593099"/>
      <w:bookmarkStart w:id="1684" w:name="_Toc82593303"/>
      <w:bookmarkStart w:id="1685" w:name="_Toc82593508"/>
      <w:bookmarkStart w:id="1686" w:name="_Toc82594109"/>
      <w:bookmarkStart w:id="1687" w:name="_Toc75191919"/>
      <w:bookmarkStart w:id="1688" w:name="_Toc75192147"/>
      <w:bookmarkStart w:id="1689" w:name="_Toc75254934"/>
      <w:bookmarkStart w:id="1690" w:name="_Toc75259215"/>
      <w:bookmarkStart w:id="1691" w:name="_Toc75266192"/>
      <w:bookmarkStart w:id="1692" w:name="_Toc75278036"/>
      <w:bookmarkStart w:id="1693" w:name="_Toc75278251"/>
      <w:bookmarkStart w:id="1694" w:name="_Toc75278467"/>
      <w:bookmarkStart w:id="1695" w:name="_Toc75278683"/>
      <w:bookmarkStart w:id="1696" w:name="_Toc75278899"/>
      <w:bookmarkStart w:id="1697" w:name="_Toc75279114"/>
      <w:bookmarkStart w:id="1698" w:name="_Toc75279543"/>
      <w:bookmarkStart w:id="1699" w:name="_Toc75279758"/>
      <w:bookmarkStart w:id="1700" w:name="_Toc75871903"/>
      <w:bookmarkStart w:id="1701" w:name="_Toc76024599"/>
      <w:bookmarkStart w:id="1702" w:name="_Toc80197783"/>
      <w:bookmarkStart w:id="1703" w:name="_Toc82536992"/>
      <w:bookmarkStart w:id="1704" w:name="_Toc82592686"/>
      <w:bookmarkStart w:id="1705" w:name="_Toc82592893"/>
      <w:bookmarkStart w:id="1706" w:name="_Toc82593100"/>
      <w:bookmarkStart w:id="1707" w:name="_Toc82593304"/>
      <w:bookmarkStart w:id="1708" w:name="_Toc82593509"/>
      <w:bookmarkStart w:id="1709" w:name="_Toc82594110"/>
      <w:bookmarkStart w:id="1710" w:name="_Toc74043672"/>
      <w:bookmarkStart w:id="1711" w:name="_Toc80197784"/>
      <w:bookmarkStart w:id="1712" w:name="_Toc82593305"/>
      <w:bookmarkStart w:id="1713" w:name="_Toc82593510"/>
      <w:bookmarkStart w:id="1714" w:name="_Toc89859111"/>
      <w:bookmarkStart w:id="1715" w:name="_Toc89864637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r w:rsidRPr="00D96142">
        <w:rPr>
          <w:rFonts w:ascii="Arial" w:hAnsi="Arial" w:cs="Arial"/>
          <w:b/>
          <w:i/>
          <w:sz w:val="20"/>
          <w:szCs w:val="24"/>
        </w:rPr>
        <w:t>УСТАНОВОЧНЫЙ ИНСТРУМЕНТ</w:t>
      </w:r>
      <w:bookmarkEnd w:id="1710"/>
      <w:bookmarkEnd w:id="1711"/>
      <w:bookmarkEnd w:id="1712"/>
      <w:bookmarkEnd w:id="1713"/>
      <w:bookmarkEnd w:id="1714"/>
      <w:bookmarkEnd w:id="1715"/>
    </w:p>
    <w:p w14:paraId="50407717" w14:textId="77777777" w:rsidR="00242A78" w:rsidRPr="00D96142" w:rsidRDefault="00242A78" w:rsidP="009F6DD5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4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Служит для удержания на весу и безопасного спуска или подъема хвостовика, активации и установки пакер-подвески, а также планового разъединения от пакер-подвески хвостовика. Включается в состав компоновки хвостовика между бурильной трубой и пакер-подвеской хвостовика. Является извлекаемой частью пакер-подвески.</w:t>
      </w:r>
    </w:p>
    <w:p w14:paraId="54257AFB" w14:textId="19FB241F" w:rsidR="00242A78" w:rsidRPr="00D96142" w:rsidRDefault="00242A78" w:rsidP="009F6DD5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Поставляется в сборе с полированной воронкой и пакер-подвеской хвостовика. </w:t>
      </w:r>
      <w:r w:rsidR="0044723A" w:rsidRPr="00D96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требованию </w:t>
      </w:r>
      <w:r w:rsidR="00DE2C8F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Функционального з</w:t>
      </w:r>
      <w:r w:rsidR="0044723A" w:rsidRPr="00D9614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аказчика</w:t>
      </w:r>
      <w:r w:rsidRPr="00D96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поставляется новым на каждую скважину.</w:t>
      </w:r>
    </w:p>
    <w:p w14:paraId="3CEBCFEB" w14:textId="77777777" w:rsidR="00242A78" w:rsidRPr="00D96142" w:rsidRDefault="00C52C61" w:rsidP="00C06368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48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70"/>
        <w:gridCol w:w="3544"/>
      </w:tblGrid>
      <w:tr w:rsidR="00242A78" w:rsidRPr="00D96142" w14:paraId="50423C8B" w14:textId="77777777" w:rsidTr="00C06368">
        <w:trPr>
          <w:trHeight w:val="34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D9430F4" w14:textId="77777777" w:rsidR="00242A78" w:rsidRPr="00D96142" w:rsidRDefault="009F6DD5" w:rsidP="009F6DD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670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926DE86" w14:textId="77777777" w:rsidR="00242A78" w:rsidRPr="00D96142" w:rsidRDefault="009F6DD5" w:rsidP="009F6DD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544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333AB5F" w14:textId="77777777" w:rsidR="00242A78" w:rsidRPr="00D96142" w:rsidRDefault="009F6DD5" w:rsidP="009F6DD5">
            <w:pPr>
              <w:spacing w:after="0" w:line="240" w:lineRule="auto"/>
              <w:ind w:hanging="108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242A78" w:rsidRPr="00D96142" w14:paraId="0E69D69A" w14:textId="77777777" w:rsidTr="0061422D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81982F4" w14:textId="77777777" w:rsidR="00242A78" w:rsidRPr="00D96142" w:rsidRDefault="00242A78" w:rsidP="00242A7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5C1980B" w14:textId="77777777" w:rsidR="00242A78" w:rsidRPr="00D96142" w:rsidRDefault="00242A78" w:rsidP="00242A7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EF2A9D4" w14:textId="77777777" w:rsidR="00242A78" w:rsidRPr="00D96142" w:rsidRDefault="00242A78" w:rsidP="00242A7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42A78" w:rsidRPr="00D96142" w14:paraId="78EA7F42" w14:textId="77777777" w:rsidTr="0061422D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0D5A8859" w14:textId="77777777" w:rsidR="00242A78" w:rsidRPr="00D96142" w:rsidRDefault="00242A78" w:rsidP="00AD438D">
            <w:pPr>
              <w:widowControl w:val="0"/>
              <w:numPr>
                <w:ilvl w:val="0"/>
                <w:numId w:val="89"/>
              </w:numPr>
              <w:spacing w:after="0" w:line="240" w:lineRule="auto"/>
              <w:ind w:left="34" w:right="175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bookmarkStart w:id="1716" w:name="_Toc46309832"/>
            <w:bookmarkStart w:id="1717" w:name="_Toc46309833"/>
            <w:bookmarkEnd w:id="1716"/>
            <w:bookmarkEnd w:id="1717"/>
          </w:p>
        </w:tc>
        <w:tc>
          <w:tcPr>
            <w:tcW w:w="5670" w:type="dxa"/>
            <w:tcBorders>
              <w:top w:val="single" w:sz="12" w:space="0" w:color="auto"/>
            </w:tcBorders>
          </w:tcPr>
          <w:p w14:paraId="652D6CDC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разъединения установочного инструмента от пакер-подвески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1AB62C69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Основной - созданием избыточного давления во внутреннюю полость хвостовика.</w:t>
            </w:r>
          </w:p>
          <w:p w14:paraId="59D26E9E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Резервный способ отсоединения - отворотом вправо</w:t>
            </w:r>
            <w:r w:rsidR="00777CD7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242A78" w:rsidRPr="00D96142" w14:paraId="4F85395A" w14:textId="77777777" w:rsidTr="0061422D">
        <w:tc>
          <w:tcPr>
            <w:tcW w:w="567" w:type="dxa"/>
            <w:tcBorders>
              <w:left w:val="single" w:sz="12" w:space="0" w:color="auto"/>
            </w:tcBorders>
          </w:tcPr>
          <w:p w14:paraId="5720FB57" w14:textId="77777777" w:rsidR="00242A78" w:rsidRPr="00D96142" w:rsidRDefault="00242A78" w:rsidP="00AD438D">
            <w:pPr>
              <w:widowControl w:val="0"/>
              <w:numPr>
                <w:ilvl w:val="0"/>
                <w:numId w:val="89"/>
              </w:numPr>
              <w:spacing w:after="0" w:line="240" w:lineRule="auto"/>
              <w:ind w:left="34" w:right="175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718" w:name="_Toc46309834"/>
            <w:bookmarkStart w:id="1719" w:name="_Toc46309835"/>
            <w:bookmarkEnd w:id="1718"/>
            <w:bookmarkEnd w:id="1719"/>
          </w:p>
        </w:tc>
        <w:tc>
          <w:tcPr>
            <w:tcW w:w="5670" w:type="dxa"/>
          </w:tcPr>
          <w:p w14:paraId="275715E5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Имеет защиту от попадания механических примесей в узел разъединения (шламозащита)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2EFAB23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242A78" w:rsidRPr="00D96142" w14:paraId="4D44FC7C" w14:textId="77777777" w:rsidTr="0061422D">
        <w:tc>
          <w:tcPr>
            <w:tcW w:w="567" w:type="dxa"/>
            <w:tcBorders>
              <w:left w:val="single" w:sz="12" w:space="0" w:color="auto"/>
            </w:tcBorders>
          </w:tcPr>
          <w:p w14:paraId="44F61127" w14:textId="77777777" w:rsidR="00242A78" w:rsidRPr="00D96142" w:rsidRDefault="00242A78" w:rsidP="00AD438D">
            <w:pPr>
              <w:widowControl w:val="0"/>
              <w:numPr>
                <w:ilvl w:val="0"/>
                <w:numId w:val="89"/>
              </w:numPr>
              <w:spacing w:after="0" w:line="240" w:lineRule="auto"/>
              <w:ind w:left="34" w:right="175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bookmarkStart w:id="1720" w:name="_Toc46309836"/>
            <w:bookmarkEnd w:id="1720"/>
          </w:p>
        </w:tc>
        <w:tc>
          <w:tcPr>
            <w:tcW w:w="5670" w:type="dxa"/>
          </w:tcPr>
          <w:p w14:paraId="2EFCEEBE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плавающей гайки у резервного способа разъединения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385FC63E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242A78" w:rsidRPr="00D96142" w14:paraId="22C60FE1" w14:textId="77777777" w:rsidTr="0061422D">
        <w:tc>
          <w:tcPr>
            <w:tcW w:w="567" w:type="dxa"/>
            <w:tcBorders>
              <w:left w:val="single" w:sz="12" w:space="0" w:color="auto"/>
            </w:tcBorders>
          </w:tcPr>
          <w:p w14:paraId="6A96F138" w14:textId="77777777" w:rsidR="00242A78" w:rsidRPr="00D96142" w:rsidRDefault="00242A78" w:rsidP="00AD438D">
            <w:pPr>
              <w:widowControl w:val="0"/>
              <w:numPr>
                <w:ilvl w:val="0"/>
                <w:numId w:val="89"/>
              </w:numPr>
              <w:spacing w:after="0" w:line="240" w:lineRule="auto"/>
              <w:ind w:left="34" w:right="175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bookmarkStart w:id="1721" w:name="_Toc46309837"/>
            <w:bookmarkEnd w:id="1721"/>
          </w:p>
        </w:tc>
        <w:tc>
          <w:tcPr>
            <w:tcW w:w="5670" w:type="dxa"/>
          </w:tcPr>
          <w:p w14:paraId="3BB0D8D2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Внешний диаметр, не более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A7AC436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Внешнего диаметра пакер-подвески</w:t>
            </w:r>
          </w:p>
        </w:tc>
      </w:tr>
      <w:tr w:rsidR="00242A78" w:rsidRPr="00D96142" w14:paraId="2958ABF3" w14:textId="77777777" w:rsidTr="0061422D">
        <w:tc>
          <w:tcPr>
            <w:tcW w:w="567" w:type="dxa"/>
            <w:tcBorders>
              <w:left w:val="single" w:sz="12" w:space="0" w:color="auto"/>
            </w:tcBorders>
          </w:tcPr>
          <w:p w14:paraId="235BF06C" w14:textId="77777777" w:rsidR="00242A78" w:rsidRPr="00D96142" w:rsidRDefault="00242A78" w:rsidP="00AD438D">
            <w:pPr>
              <w:widowControl w:val="0"/>
              <w:numPr>
                <w:ilvl w:val="0"/>
                <w:numId w:val="89"/>
              </w:numPr>
              <w:spacing w:after="0" w:line="240" w:lineRule="auto"/>
              <w:ind w:left="34" w:right="175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bookmarkStart w:id="1722" w:name="_Toc46309838"/>
            <w:bookmarkEnd w:id="1722"/>
          </w:p>
        </w:tc>
        <w:tc>
          <w:tcPr>
            <w:tcW w:w="5670" w:type="dxa"/>
          </w:tcPr>
          <w:p w14:paraId="1923363B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Давление разъединения, МПа (для основного способа)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76E4247C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20÷25</w:t>
            </w:r>
          </w:p>
        </w:tc>
      </w:tr>
      <w:tr w:rsidR="00242A78" w:rsidRPr="00D96142" w14:paraId="47B9D56F" w14:textId="77777777" w:rsidTr="0061422D">
        <w:tc>
          <w:tcPr>
            <w:tcW w:w="567" w:type="dxa"/>
            <w:tcBorders>
              <w:left w:val="single" w:sz="12" w:space="0" w:color="auto"/>
            </w:tcBorders>
          </w:tcPr>
          <w:p w14:paraId="49C94957" w14:textId="77777777" w:rsidR="00242A78" w:rsidRPr="00D96142" w:rsidRDefault="00242A78" w:rsidP="00AD438D">
            <w:pPr>
              <w:widowControl w:val="0"/>
              <w:numPr>
                <w:ilvl w:val="0"/>
                <w:numId w:val="89"/>
              </w:numPr>
              <w:spacing w:after="0" w:line="240" w:lineRule="auto"/>
              <w:ind w:left="34" w:right="175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bookmarkStart w:id="1723" w:name="_Toc46309839"/>
            <w:bookmarkEnd w:id="1723"/>
          </w:p>
        </w:tc>
        <w:tc>
          <w:tcPr>
            <w:tcW w:w="5670" w:type="dxa"/>
          </w:tcPr>
          <w:p w14:paraId="4A0F740F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оборотов вправо, необходимое для разъединения установочного инструмента от пакер-подвески (для резервного способа)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DE43B0A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10÷20</w:t>
            </w:r>
          </w:p>
        </w:tc>
      </w:tr>
      <w:tr w:rsidR="00242A78" w:rsidRPr="00D96142" w14:paraId="0CFB3353" w14:textId="77777777" w:rsidTr="0061422D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3F3DE542" w14:textId="77777777" w:rsidR="00242A78" w:rsidRPr="00D96142" w:rsidRDefault="00242A78" w:rsidP="00AD438D">
            <w:pPr>
              <w:widowControl w:val="0"/>
              <w:numPr>
                <w:ilvl w:val="0"/>
                <w:numId w:val="89"/>
              </w:numPr>
              <w:spacing w:after="0" w:line="240" w:lineRule="auto"/>
              <w:ind w:left="34" w:right="175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bookmarkStart w:id="1724" w:name="_Toc46309840"/>
            <w:bookmarkEnd w:id="1724"/>
          </w:p>
        </w:tc>
        <w:tc>
          <w:tcPr>
            <w:tcW w:w="5670" w:type="dxa"/>
            <w:tcBorders>
              <w:bottom w:val="single" w:sz="12" w:space="0" w:color="auto"/>
            </w:tcBorders>
          </w:tcPr>
          <w:p w14:paraId="4490D7F6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Максимальный момент, необходимый для разъединения установочного инструмента от пакер-подвески путём отворота вправо, кН х м (для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резервного способа)</w:t>
            </w: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14:paraId="03B9E10C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3,5</w:t>
            </w:r>
          </w:p>
        </w:tc>
      </w:tr>
    </w:tbl>
    <w:p w14:paraId="1BEC9FD7" w14:textId="453B4A58" w:rsidR="00242A78" w:rsidRPr="00D96142" w:rsidRDefault="00242A78" w:rsidP="009F6DD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Установочный инструмент входит в стоимость оборудования заканчивания, инженерного сопровождения по монтажу, СПО, активации и разъединения от пакер-подвески, может предоставляться в аренду и вывозит</w:t>
      </w:r>
      <w:r w:rsidR="006678E4" w:rsidRPr="00D96142">
        <w:rPr>
          <w:rFonts w:ascii="Times New Roman" w:eastAsia="Calibri" w:hAnsi="Times New Roman" w:cs="Times New Roman"/>
          <w:sz w:val="24"/>
        </w:rPr>
        <w:t>ь</w:t>
      </w:r>
      <w:r w:rsidRPr="00D96142">
        <w:rPr>
          <w:rFonts w:ascii="Times New Roman" w:eastAsia="Calibri" w:hAnsi="Times New Roman" w:cs="Times New Roman"/>
          <w:sz w:val="24"/>
        </w:rPr>
        <w:t xml:space="preserve">ся с кустовой площадки </w:t>
      </w:r>
      <w:r w:rsidR="007233E1" w:rsidRPr="00D96142">
        <w:rPr>
          <w:rFonts w:ascii="Times New Roman" w:eastAsia="Calibri" w:hAnsi="Times New Roman" w:cs="Times New Roman"/>
          <w:sz w:val="24"/>
        </w:rPr>
        <w:t>Подрядчиком</w:t>
      </w:r>
      <w:r w:rsidRPr="00D96142">
        <w:rPr>
          <w:rFonts w:ascii="Times New Roman" w:eastAsia="Calibri" w:hAnsi="Times New Roman" w:cs="Times New Roman"/>
          <w:sz w:val="24"/>
        </w:rPr>
        <w:t xml:space="preserve"> самостоятельно.</w:t>
      </w:r>
    </w:p>
    <w:p w14:paraId="5FBCC6C8" w14:textId="77777777" w:rsidR="00242A78" w:rsidRPr="00D96142" w:rsidRDefault="00242A78" w:rsidP="009F6DD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Установочный инструмент должен:</w:t>
      </w:r>
    </w:p>
    <w:p w14:paraId="6822D207" w14:textId="77777777" w:rsidR="00242A78" w:rsidRPr="00D96142" w:rsidRDefault="00242A78" w:rsidP="00C52C61">
      <w:pPr>
        <w:numPr>
          <w:ilvl w:val="0"/>
          <w:numId w:val="205"/>
        </w:numPr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обеспечить изоляцию давления между узлами с целью разобщения трубного и затрубного пространства при СПО, активации и после разъединения</w:t>
      </w:r>
      <w:r w:rsidR="00D3151E" w:rsidRPr="00D96142">
        <w:rPr>
          <w:rFonts w:ascii="Times New Roman" w:eastAsia="Calibri" w:hAnsi="Times New Roman" w:cs="Times New Roman"/>
          <w:sz w:val="24"/>
        </w:rPr>
        <w:t xml:space="preserve"> (с целью опрессовки пакер-подвески по затрубному пространству без давления в трубное пространство)</w:t>
      </w:r>
      <w:r w:rsidRPr="00D96142">
        <w:rPr>
          <w:rFonts w:ascii="Times New Roman" w:eastAsia="Calibri" w:hAnsi="Times New Roman" w:cs="Times New Roman"/>
          <w:sz w:val="24"/>
        </w:rPr>
        <w:t>;</w:t>
      </w:r>
    </w:p>
    <w:p w14:paraId="1AE03B8D" w14:textId="77777777" w:rsidR="00242A78" w:rsidRPr="00D96142" w:rsidRDefault="00242A78" w:rsidP="00C52C61">
      <w:pPr>
        <w:numPr>
          <w:ilvl w:val="0"/>
          <w:numId w:val="205"/>
        </w:numPr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иметь как основной, так и резервный механизм разъединения от пакер-подвески;</w:t>
      </w:r>
    </w:p>
    <w:p w14:paraId="27593E01" w14:textId="77777777" w:rsidR="00242A78" w:rsidRPr="00D96142" w:rsidRDefault="00242A78" w:rsidP="00C52C61">
      <w:pPr>
        <w:numPr>
          <w:ilvl w:val="0"/>
          <w:numId w:val="205"/>
        </w:numPr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иметь резьбовые соединения, соответствующие бурильной колонне и пакер-подвеске хвостовика;</w:t>
      </w:r>
    </w:p>
    <w:p w14:paraId="25AC8588" w14:textId="77777777" w:rsidR="00242A78" w:rsidRPr="00D96142" w:rsidRDefault="00242A78" w:rsidP="00C52C61">
      <w:pPr>
        <w:numPr>
          <w:ilvl w:val="0"/>
          <w:numId w:val="205"/>
        </w:numPr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иметь паспорт с наработкой на отказ.</w:t>
      </w:r>
    </w:p>
    <w:p w14:paraId="668B6BB9" w14:textId="77777777" w:rsidR="00242A78" w:rsidRPr="00D96142" w:rsidRDefault="00242A78" w:rsidP="009F6DD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Установочный инструмент применяется в соответствии с регламентом по эксплуатации Производителя, с фиксацией наработки на отказ и своевременной отбраковки. После каждого второго СПО установочный инструмент, за счёт собственных средств Подрядчика по заканчиванию подвергается инструментальной диагностике.</w:t>
      </w:r>
    </w:p>
    <w:p w14:paraId="0DB096B0" w14:textId="0FF4AED9" w:rsidR="00242A78" w:rsidRPr="00D96142" w:rsidRDefault="00242A78" w:rsidP="009F6DD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 xml:space="preserve">Установочный инструмент после каждого применения в скважине </w:t>
      </w:r>
      <w:r w:rsidR="007233E1" w:rsidRPr="00D96142">
        <w:rPr>
          <w:rFonts w:ascii="Times New Roman" w:eastAsia="Calibri" w:hAnsi="Times New Roman" w:cs="Times New Roman"/>
          <w:sz w:val="24"/>
        </w:rPr>
        <w:t>Подрядчиком по заканчиванию вывозит</w:t>
      </w:r>
      <w:r w:rsidRPr="00D96142">
        <w:rPr>
          <w:rFonts w:ascii="Times New Roman" w:eastAsia="Calibri" w:hAnsi="Times New Roman" w:cs="Times New Roman"/>
          <w:sz w:val="24"/>
        </w:rPr>
        <w:t>ся на сервисную базу и полностью разбирается. Дефектные детали бракуются, а в процессе сборки выполняется полная замена комплекта ЗИП. Максимальный интервал без проведения инструментальной диагностики не более 2 СПО. При СПО в скважину с разгрузкой до 0 (не штатной работы), инструментальную диагностику выполнять после каждого СПО</w:t>
      </w:r>
      <w:r w:rsidR="008964DE" w:rsidRPr="00D96142">
        <w:rPr>
          <w:rFonts w:ascii="Times New Roman" w:eastAsia="Calibri" w:hAnsi="Times New Roman" w:cs="Times New Roman"/>
          <w:sz w:val="24"/>
        </w:rPr>
        <w:t>.</w:t>
      </w:r>
    </w:p>
    <w:p w14:paraId="4A91A8CA" w14:textId="77777777" w:rsidR="00242A78" w:rsidRPr="00D96142" w:rsidRDefault="00136146" w:rsidP="00E17DC2">
      <w:pPr>
        <w:pStyle w:val="afff5"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1725" w:name="_Toc46331396"/>
      <w:bookmarkStart w:id="1726" w:name="_Toc46331397"/>
      <w:bookmarkStart w:id="1727" w:name="_Toc74043673"/>
      <w:bookmarkStart w:id="1728" w:name="_Toc80197785"/>
      <w:bookmarkStart w:id="1729" w:name="_Toc82593306"/>
      <w:bookmarkStart w:id="1730" w:name="_Toc82593511"/>
      <w:bookmarkStart w:id="1731" w:name="_Toc89859112"/>
      <w:bookmarkStart w:id="1732" w:name="_Toc89864638"/>
      <w:bookmarkEnd w:id="1725"/>
      <w:bookmarkEnd w:id="1726"/>
      <w:r w:rsidRPr="00D96142">
        <w:rPr>
          <w:rFonts w:ascii="Arial" w:hAnsi="Arial" w:cs="Arial"/>
          <w:b/>
          <w:i/>
          <w:sz w:val="20"/>
          <w:szCs w:val="24"/>
        </w:rPr>
        <w:t>ПАКЕР-ПОДВЕСКА ХВОСТОВИКА С ПОЛИРОВАННОЙ ВОРОНКОЙ</w:t>
      </w:r>
      <w:bookmarkEnd w:id="1727"/>
      <w:bookmarkEnd w:id="1728"/>
      <w:bookmarkEnd w:id="1729"/>
      <w:bookmarkEnd w:id="1730"/>
      <w:bookmarkEnd w:id="1731"/>
      <w:bookmarkEnd w:id="1732"/>
    </w:p>
    <w:p w14:paraId="510538D4" w14:textId="77777777" w:rsidR="00242A78" w:rsidRPr="00D96142" w:rsidRDefault="00242A78" w:rsidP="009F6DD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якорения хвостовика в эксплуатационной колонне на заданной глубине, герметизации затрубного пространства между хвостовиком и эксплуатационной колонной, для стыковки стингера и выполнения скважинных работ в хвостовике. Исключает осевое перемещение хвостовика после установки, включая работы по ГРП. Устанавливается в компоновку хвостовика между бу</w:t>
      </w:r>
      <w:r w:rsidR="000C521D" w:rsidRPr="00D96142">
        <w:rPr>
          <w:rFonts w:ascii="Times New Roman" w:eastAsia="Calibri" w:hAnsi="Times New Roman" w:cs="Times New Roman"/>
          <w:sz w:val="24"/>
          <w:szCs w:val="24"/>
        </w:rPr>
        <w:t>рильной колонной и хвостовиком.</w:t>
      </w:r>
    </w:p>
    <w:p w14:paraId="506208FD" w14:textId="77777777" w:rsidR="00242A78" w:rsidRPr="00D96142" w:rsidRDefault="00242A78" w:rsidP="009F6DD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Состоит из полированной воронки, пакера-подвески, якорного узла, в состав включается установочный инструмент.</w:t>
      </w:r>
    </w:p>
    <w:p w14:paraId="5BFFA1EF" w14:textId="77777777" w:rsidR="00242A78" w:rsidRPr="00D96142" w:rsidRDefault="00242A78" w:rsidP="009F6DD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Поставляется с активационным шаром.</w:t>
      </w:r>
    </w:p>
    <w:p w14:paraId="78F4275C" w14:textId="77777777" w:rsidR="00242A78" w:rsidRPr="00D96142" w:rsidRDefault="00242A78" w:rsidP="009F6DD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0"/>
        </w:rPr>
      </w:pPr>
      <w:r w:rsidRPr="00D96142">
        <w:rPr>
          <w:rFonts w:ascii="Times New Roman" w:eastAsia="Calibri" w:hAnsi="Times New Roman" w:cs="Times New Roman"/>
          <w:sz w:val="24"/>
          <w:szCs w:val="20"/>
        </w:rPr>
        <w:t>Полированная воронка служит для установки стингера и его герметизации.</w:t>
      </w:r>
      <w:r w:rsidRPr="00D96142">
        <w:rPr>
          <w:rFonts w:ascii="Times New Roman" w:eastAsia="Calibri" w:hAnsi="Times New Roman" w:cs="Times New Roman"/>
          <w:strike/>
          <w:sz w:val="24"/>
          <w:szCs w:val="20"/>
        </w:rPr>
        <w:t xml:space="preserve"> </w:t>
      </w:r>
      <w:r w:rsidRPr="00D96142">
        <w:rPr>
          <w:rFonts w:ascii="Times New Roman" w:eastAsia="Calibri" w:hAnsi="Times New Roman" w:cs="Times New Roman"/>
          <w:sz w:val="24"/>
          <w:szCs w:val="20"/>
        </w:rPr>
        <w:t>Герметизация стингера в полированной воронке должна выполняться осевым перемещением, без вращения лифта ГРП в любых направлениях. Стингер в комплексе с полированной воронкой должен обеспечивать герметичность трубного и затрубного пространства при производстве МГРП, включая ГВЗ.</w:t>
      </w:r>
    </w:p>
    <w:p w14:paraId="4996F6F2" w14:textId="77777777" w:rsidR="0012208E" w:rsidRPr="00D96142" w:rsidRDefault="0012208E" w:rsidP="009F6DD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0"/>
        </w:rPr>
      </w:pPr>
      <w:r w:rsidRPr="00D96142">
        <w:rPr>
          <w:rFonts w:ascii="Times New Roman" w:eastAsia="Calibri" w:hAnsi="Times New Roman" w:cs="Times New Roman"/>
          <w:sz w:val="24"/>
          <w:szCs w:val="20"/>
        </w:rPr>
        <w:t>В случае негерметичности пакер-подвески, негерметичность устраняется ремонтным пакером со стингером.</w:t>
      </w:r>
    </w:p>
    <w:p w14:paraId="3F8C8BF0" w14:textId="77777777" w:rsidR="00C52C61" w:rsidRPr="00D96142" w:rsidRDefault="00C52C61" w:rsidP="00C06368">
      <w:pPr>
        <w:pStyle w:val="ac"/>
        <w:keepNext/>
        <w:keepLines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lastRenderedPageBreak/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49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70"/>
        <w:gridCol w:w="1728"/>
        <w:gridCol w:w="1815"/>
      </w:tblGrid>
      <w:tr w:rsidR="00242A78" w:rsidRPr="00D96142" w14:paraId="1025B5F8" w14:textId="77777777" w:rsidTr="00CB2BFF">
        <w:trPr>
          <w:trHeight w:val="36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DE150DB" w14:textId="77777777" w:rsidR="00242A78" w:rsidRPr="00D96142" w:rsidRDefault="009F6DD5" w:rsidP="0017278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670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7E78CCC" w14:textId="77777777" w:rsidR="00242A78" w:rsidRPr="00D96142" w:rsidRDefault="009F6DD5" w:rsidP="0017278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9111A2B" w14:textId="77777777" w:rsidR="00242A78" w:rsidRPr="00D96142" w:rsidRDefault="009F6DD5" w:rsidP="00172787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242A78" w:rsidRPr="00D96142" w14:paraId="614A5522" w14:textId="77777777" w:rsidTr="003361AE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1C2B67A" w14:textId="77777777" w:rsidR="00242A78" w:rsidRPr="00D96142" w:rsidRDefault="00242A78" w:rsidP="00172787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670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75DF0F74" w14:textId="77777777" w:rsidR="00242A78" w:rsidRPr="00D96142" w:rsidRDefault="00242A78" w:rsidP="00172787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543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960CAA2" w14:textId="77777777" w:rsidR="00242A78" w:rsidRPr="00D96142" w:rsidRDefault="00242A78" w:rsidP="00172787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242A78" w:rsidRPr="00D96142" w14:paraId="116197BA" w14:textId="77777777" w:rsidTr="00C01CD2">
        <w:trPr>
          <w:trHeight w:val="58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7BB0E099" w14:textId="77777777" w:rsidR="00242A78" w:rsidRPr="00D96142" w:rsidRDefault="00242A78" w:rsidP="00172787">
            <w:pPr>
              <w:keepNext/>
              <w:keepLines/>
              <w:numPr>
                <w:ilvl w:val="0"/>
                <w:numId w:val="96"/>
              </w:numPr>
              <w:spacing w:after="0" w:line="240" w:lineRule="auto"/>
              <w:ind w:left="46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12" w:space="0" w:color="auto"/>
            </w:tcBorders>
          </w:tcPr>
          <w:p w14:paraId="4BA55953" w14:textId="77777777" w:rsidR="00242A78" w:rsidRPr="00D96142" w:rsidRDefault="00242A78" w:rsidP="00172787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Подвесное устройство (якоря)</w:t>
            </w:r>
          </w:p>
        </w:tc>
        <w:tc>
          <w:tcPr>
            <w:tcW w:w="3543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216095DA" w14:textId="2D6F5CE0" w:rsidR="00242A78" w:rsidRPr="00D96142" w:rsidRDefault="00242A78" w:rsidP="00172787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Однонаправленные / двунаправленные</w:t>
            </w:r>
            <w:r w:rsidR="00D845B9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1727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242A78" w:rsidRPr="00D96142" w14:paraId="4679CB91" w14:textId="77777777" w:rsidTr="00C01CD2">
        <w:trPr>
          <w:trHeight w:val="58"/>
        </w:trPr>
        <w:tc>
          <w:tcPr>
            <w:tcW w:w="567" w:type="dxa"/>
            <w:tcBorders>
              <w:left w:val="single" w:sz="12" w:space="0" w:color="auto"/>
            </w:tcBorders>
          </w:tcPr>
          <w:p w14:paraId="680671A4" w14:textId="77777777" w:rsidR="00242A78" w:rsidRPr="00D96142" w:rsidRDefault="00242A78" w:rsidP="00C01CD2">
            <w:pPr>
              <w:numPr>
                <w:ilvl w:val="0"/>
                <w:numId w:val="9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A428DD3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Функция, исключающая самопроизвольную посадку и разъединение при СПО пакер-подвески</w:t>
            </w:r>
          </w:p>
        </w:tc>
        <w:tc>
          <w:tcPr>
            <w:tcW w:w="3543" w:type="dxa"/>
            <w:gridSpan w:val="2"/>
            <w:tcBorders>
              <w:right w:val="single" w:sz="12" w:space="0" w:color="auto"/>
            </w:tcBorders>
          </w:tcPr>
          <w:p w14:paraId="4647AB0C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242A78" w:rsidRPr="00D96142" w14:paraId="635D54B3" w14:textId="77777777" w:rsidTr="00C01CD2">
        <w:trPr>
          <w:trHeight w:val="58"/>
        </w:trPr>
        <w:tc>
          <w:tcPr>
            <w:tcW w:w="567" w:type="dxa"/>
            <w:tcBorders>
              <w:left w:val="single" w:sz="12" w:space="0" w:color="auto"/>
            </w:tcBorders>
          </w:tcPr>
          <w:p w14:paraId="49835C35" w14:textId="77777777" w:rsidR="00242A78" w:rsidRPr="00D96142" w:rsidRDefault="00242A78" w:rsidP="00C01CD2">
            <w:pPr>
              <w:numPr>
                <w:ilvl w:val="0"/>
                <w:numId w:val="9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F75319F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пакер-подвески</w:t>
            </w:r>
          </w:p>
        </w:tc>
        <w:tc>
          <w:tcPr>
            <w:tcW w:w="3543" w:type="dxa"/>
            <w:gridSpan w:val="2"/>
            <w:tcBorders>
              <w:right w:val="single" w:sz="12" w:space="0" w:color="auto"/>
            </w:tcBorders>
          </w:tcPr>
          <w:p w14:paraId="5DFD8ED4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Защищенная, исключающая нештатную активацию</w:t>
            </w:r>
          </w:p>
        </w:tc>
      </w:tr>
      <w:tr w:rsidR="00242A78" w:rsidRPr="00D96142" w14:paraId="0718AADD" w14:textId="77777777" w:rsidTr="00C01CD2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0E873045" w14:textId="77777777" w:rsidR="00242A78" w:rsidRPr="00D96142" w:rsidRDefault="00242A78" w:rsidP="00C01CD2">
            <w:pPr>
              <w:numPr>
                <w:ilvl w:val="0"/>
                <w:numId w:val="9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353875A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срыва якорей подвесного устройства</w:t>
            </w:r>
          </w:p>
        </w:tc>
        <w:tc>
          <w:tcPr>
            <w:tcW w:w="3543" w:type="dxa"/>
            <w:gridSpan w:val="2"/>
            <w:tcBorders>
              <w:right w:val="single" w:sz="12" w:space="0" w:color="auto"/>
            </w:tcBorders>
          </w:tcPr>
          <w:p w14:paraId="667C820D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однонаправленных осевая натяжка бурильной колонны.</w:t>
            </w:r>
          </w:p>
          <w:p w14:paraId="51961E63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двунаправленных: возможность извлечения специальным инструментом или осевой натяжкой.</w:t>
            </w:r>
          </w:p>
        </w:tc>
      </w:tr>
      <w:tr w:rsidR="00242A78" w:rsidRPr="00D96142" w14:paraId="06F8E492" w14:textId="77777777" w:rsidTr="00C01CD2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585F8D2B" w14:textId="77777777" w:rsidR="00242A78" w:rsidRPr="00D96142" w:rsidRDefault="00242A78" w:rsidP="00C01CD2">
            <w:pPr>
              <w:numPr>
                <w:ilvl w:val="0"/>
                <w:numId w:val="9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4B77CE4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 якорения пакер-подвески хвостовика в ЭК </w:t>
            </w:r>
          </w:p>
        </w:tc>
        <w:tc>
          <w:tcPr>
            <w:tcW w:w="3543" w:type="dxa"/>
            <w:gridSpan w:val="2"/>
            <w:tcBorders>
              <w:right w:val="single" w:sz="12" w:space="0" w:color="auto"/>
            </w:tcBorders>
          </w:tcPr>
          <w:p w14:paraId="6E3F2199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Созданием избыточного давления внутри хвостовика или созданием избыточного давления внутри хвостовика с последующей разгрузкой бурильной колонны</w:t>
            </w:r>
          </w:p>
        </w:tc>
      </w:tr>
      <w:tr w:rsidR="00242A78" w:rsidRPr="00D96142" w14:paraId="677D083E" w14:textId="77777777" w:rsidTr="00C01CD2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15655D6E" w14:textId="77777777" w:rsidR="00242A78" w:rsidRPr="00D96142" w:rsidRDefault="00242A78" w:rsidP="00C01CD2">
            <w:pPr>
              <w:numPr>
                <w:ilvl w:val="0"/>
                <w:numId w:val="9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CBDF4C3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гидравлической защиты для подвесного устройства пакер-подвески хвостовика (для скважин с высоким содержанием твердой фазы в буровом растворе)</w:t>
            </w:r>
          </w:p>
        </w:tc>
        <w:tc>
          <w:tcPr>
            <w:tcW w:w="3543" w:type="dxa"/>
            <w:gridSpan w:val="2"/>
            <w:tcBorders>
              <w:right w:val="single" w:sz="12" w:space="0" w:color="auto"/>
            </w:tcBorders>
          </w:tcPr>
          <w:p w14:paraId="4E63D8B2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7001E4" w:rsidRPr="00D96142" w14:paraId="6E135AFB" w14:textId="77777777" w:rsidTr="00C01CD2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42B21BB9" w14:textId="77777777" w:rsidR="007001E4" w:rsidRPr="00D96142" w:rsidRDefault="007001E4" w:rsidP="00C01CD2">
            <w:pPr>
              <w:numPr>
                <w:ilvl w:val="0"/>
                <w:numId w:val="9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5DE62F2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Подвесная способность якорей пакер-подвески, не менее, тс</w:t>
            </w:r>
          </w:p>
        </w:tc>
        <w:tc>
          <w:tcPr>
            <w:tcW w:w="3543" w:type="dxa"/>
            <w:gridSpan w:val="2"/>
            <w:tcBorders>
              <w:right w:val="single" w:sz="12" w:space="0" w:color="auto"/>
            </w:tcBorders>
          </w:tcPr>
          <w:p w14:paraId="7F86B67A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lang w:val="en-US"/>
              </w:rPr>
              <w:t>30</w:t>
            </w:r>
          </w:p>
        </w:tc>
      </w:tr>
      <w:tr w:rsidR="007001E4" w:rsidRPr="00D96142" w14:paraId="64FEF73C" w14:textId="77777777" w:rsidTr="00C01CD2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77964857" w14:textId="77777777" w:rsidR="007001E4" w:rsidRPr="00D96142" w:rsidRDefault="007001E4" w:rsidP="00C01CD2">
            <w:pPr>
              <w:numPr>
                <w:ilvl w:val="0"/>
                <w:numId w:val="9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B6226DE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Удерживающее усилие якорей пакер-подвески при движении вверх, не менее, тс</w:t>
            </w:r>
          </w:p>
        </w:tc>
        <w:tc>
          <w:tcPr>
            <w:tcW w:w="3543" w:type="dxa"/>
            <w:gridSpan w:val="2"/>
            <w:tcBorders>
              <w:right w:val="single" w:sz="12" w:space="0" w:color="auto"/>
            </w:tcBorders>
          </w:tcPr>
          <w:p w14:paraId="5F79F6D3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15</w:t>
            </w:r>
          </w:p>
        </w:tc>
      </w:tr>
      <w:tr w:rsidR="007001E4" w:rsidRPr="00D96142" w14:paraId="4BFDC1D1" w14:textId="77777777" w:rsidTr="00C01CD2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245F98EF" w14:textId="77777777" w:rsidR="007001E4" w:rsidRPr="00D96142" w:rsidRDefault="007001E4" w:rsidP="00C01CD2">
            <w:pPr>
              <w:numPr>
                <w:ilvl w:val="0"/>
                <w:numId w:val="9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27ABE07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Давление активации якорного узла, МПа</w:t>
            </w:r>
          </w:p>
        </w:tc>
        <w:tc>
          <w:tcPr>
            <w:tcW w:w="3543" w:type="dxa"/>
            <w:gridSpan w:val="2"/>
            <w:tcBorders>
              <w:right w:val="single" w:sz="12" w:space="0" w:color="auto"/>
            </w:tcBorders>
          </w:tcPr>
          <w:p w14:paraId="39D8C4AC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12÷14</w:t>
            </w:r>
          </w:p>
        </w:tc>
      </w:tr>
      <w:tr w:rsidR="007001E4" w:rsidRPr="00D96142" w14:paraId="56306D91" w14:textId="77777777" w:rsidTr="00C01CD2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61015CC5" w14:textId="77777777" w:rsidR="007001E4" w:rsidRPr="00D96142" w:rsidRDefault="007001E4" w:rsidP="00C01CD2">
            <w:pPr>
              <w:numPr>
                <w:ilvl w:val="0"/>
                <w:numId w:val="9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C50D659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активации пакера пакер-подвески</w:t>
            </w:r>
          </w:p>
        </w:tc>
        <w:tc>
          <w:tcPr>
            <w:tcW w:w="3543" w:type="dxa"/>
            <w:gridSpan w:val="2"/>
            <w:tcBorders>
              <w:right w:val="single" w:sz="12" w:space="0" w:color="auto"/>
            </w:tcBorders>
          </w:tcPr>
          <w:p w14:paraId="143BD393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Созданием избыточного давления внутри хвостовика или разгрузкой бурильной колонны после разъединения</w:t>
            </w:r>
          </w:p>
        </w:tc>
      </w:tr>
      <w:tr w:rsidR="007001E4" w:rsidRPr="00D96142" w14:paraId="43D8FBF4" w14:textId="77777777" w:rsidTr="00C01CD2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1AE8323D" w14:textId="77777777" w:rsidR="007001E4" w:rsidRPr="00D96142" w:rsidRDefault="007001E4" w:rsidP="00C01CD2">
            <w:pPr>
              <w:numPr>
                <w:ilvl w:val="0"/>
                <w:numId w:val="9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8DC0A7A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Перепад давления между разобщенными зонами, выдерживаемый пакером пакер-подвески, не менее, МПа</w:t>
            </w:r>
          </w:p>
        </w:tc>
        <w:tc>
          <w:tcPr>
            <w:tcW w:w="3543" w:type="dxa"/>
            <w:gridSpan w:val="2"/>
            <w:tcBorders>
              <w:right w:val="single" w:sz="12" w:space="0" w:color="auto"/>
            </w:tcBorders>
          </w:tcPr>
          <w:p w14:paraId="0C8ACCA1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</w:tr>
      <w:tr w:rsidR="007001E4" w:rsidRPr="00D96142" w14:paraId="13E61343" w14:textId="77777777" w:rsidTr="00C01CD2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764693B5" w14:textId="77777777" w:rsidR="007001E4" w:rsidRPr="00D96142" w:rsidRDefault="007001E4" w:rsidP="00C01CD2">
            <w:pPr>
              <w:numPr>
                <w:ilvl w:val="0"/>
                <w:numId w:val="9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C9D7F51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Давление активации пакера пакер-подвески, МПа (для конструкции с гидравлическим пакером)</w:t>
            </w:r>
          </w:p>
        </w:tc>
        <w:tc>
          <w:tcPr>
            <w:tcW w:w="3543" w:type="dxa"/>
            <w:gridSpan w:val="2"/>
            <w:tcBorders>
              <w:right w:val="single" w:sz="12" w:space="0" w:color="auto"/>
            </w:tcBorders>
          </w:tcPr>
          <w:p w14:paraId="112A03F2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16÷18</w:t>
            </w:r>
          </w:p>
        </w:tc>
      </w:tr>
      <w:tr w:rsidR="007001E4" w:rsidRPr="00D96142" w14:paraId="7C4CB923" w14:textId="77777777" w:rsidTr="00C01CD2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7C7DBB97" w14:textId="77777777" w:rsidR="007001E4" w:rsidRPr="00D96142" w:rsidRDefault="007001E4" w:rsidP="00C01CD2">
            <w:pPr>
              <w:numPr>
                <w:ilvl w:val="0"/>
                <w:numId w:val="9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E929047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Усилие активации пакера пакер-подвески, тс (для конструкции с механическим пакером) </w:t>
            </w:r>
          </w:p>
        </w:tc>
        <w:tc>
          <w:tcPr>
            <w:tcW w:w="3543" w:type="dxa"/>
            <w:gridSpan w:val="2"/>
            <w:tcBorders>
              <w:right w:val="single" w:sz="12" w:space="0" w:color="auto"/>
            </w:tcBorders>
          </w:tcPr>
          <w:p w14:paraId="57B600E2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10÷15</w:t>
            </w:r>
          </w:p>
        </w:tc>
      </w:tr>
      <w:tr w:rsidR="007001E4" w:rsidRPr="00D96142" w14:paraId="0B420A08" w14:textId="77777777" w:rsidTr="00C01CD2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26676828" w14:textId="77777777" w:rsidR="007001E4" w:rsidRPr="00D96142" w:rsidRDefault="007001E4" w:rsidP="00C01CD2">
            <w:pPr>
              <w:numPr>
                <w:ilvl w:val="0"/>
                <w:numId w:val="9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813847F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разъединения установочного инструмента от пакер-подвески</w:t>
            </w:r>
          </w:p>
        </w:tc>
        <w:tc>
          <w:tcPr>
            <w:tcW w:w="3543" w:type="dxa"/>
            <w:gridSpan w:val="2"/>
            <w:tcBorders>
              <w:right w:val="single" w:sz="12" w:space="0" w:color="auto"/>
            </w:tcBorders>
          </w:tcPr>
          <w:p w14:paraId="4FCEDE4B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Основной - созданием избыточного давления во внутреннюю полость хвостовика.</w:t>
            </w:r>
          </w:p>
          <w:p w14:paraId="4E32BB23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Резервный способ отсоединения - отворотом установочного инструмента вправо</w:t>
            </w:r>
          </w:p>
        </w:tc>
      </w:tr>
      <w:tr w:rsidR="007001E4" w:rsidRPr="00D96142" w14:paraId="45C81E8C" w14:textId="77777777" w:rsidTr="00C01CD2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7F877FFD" w14:textId="77777777" w:rsidR="007001E4" w:rsidRPr="00D96142" w:rsidRDefault="007001E4" w:rsidP="00C01CD2">
            <w:pPr>
              <w:numPr>
                <w:ilvl w:val="0"/>
                <w:numId w:val="9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C45F7C3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Тип соединения с установочным инструментом</w:t>
            </w:r>
          </w:p>
        </w:tc>
        <w:tc>
          <w:tcPr>
            <w:tcW w:w="3543" w:type="dxa"/>
            <w:gridSpan w:val="2"/>
            <w:tcBorders>
              <w:right w:val="single" w:sz="12" w:space="0" w:color="auto"/>
            </w:tcBorders>
          </w:tcPr>
          <w:p w14:paraId="733EA836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Цанговый</w:t>
            </w:r>
          </w:p>
        </w:tc>
      </w:tr>
      <w:tr w:rsidR="007001E4" w:rsidRPr="00D96142" w14:paraId="46AE1A47" w14:textId="77777777" w:rsidTr="00C01CD2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2948AF50" w14:textId="77777777" w:rsidR="007001E4" w:rsidRPr="00D96142" w:rsidRDefault="007001E4" w:rsidP="00C01CD2">
            <w:pPr>
              <w:numPr>
                <w:ilvl w:val="0"/>
                <w:numId w:val="9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47A4A5B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Давление разъединения, МПа (для основного способа)</w:t>
            </w:r>
          </w:p>
        </w:tc>
        <w:tc>
          <w:tcPr>
            <w:tcW w:w="3543" w:type="dxa"/>
            <w:gridSpan w:val="2"/>
            <w:tcBorders>
              <w:right w:val="single" w:sz="12" w:space="0" w:color="auto"/>
            </w:tcBorders>
          </w:tcPr>
          <w:p w14:paraId="42836B09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20÷25</w:t>
            </w:r>
          </w:p>
        </w:tc>
      </w:tr>
      <w:tr w:rsidR="007001E4" w:rsidRPr="00D96142" w14:paraId="21B60EC8" w14:textId="77777777" w:rsidTr="00C01CD2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2032DFC0" w14:textId="77777777" w:rsidR="007001E4" w:rsidRPr="00D96142" w:rsidRDefault="007001E4" w:rsidP="00C01CD2">
            <w:pPr>
              <w:numPr>
                <w:ilvl w:val="0"/>
                <w:numId w:val="9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ABE86F0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оборотов вправо, необходимое для разъединения установочного инструмента от пакер-подвески (для резервного способа)</w:t>
            </w:r>
          </w:p>
        </w:tc>
        <w:tc>
          <w:tcPr>
            <w:tcW w:w="3543" w:type="dxa"/>
            <w:gridSpan w:val="2"/>
            <w:tcBorders>
              <w:right w:val="single" w:sz="12" w:space="0" w:color="auto"/>
            </w:tcBorders>
          </w:tcPr>
          <w:p w14:paraId="5A4B9C3F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10÷20</w:t>
            </w:r>
          </w:p>
        </w:tc>
      </w:tr>
      <w:tr w:rsidR="007001E4" w:rsidRPr="00D96142" w14:paraId="50159FFF" w14:textId="77777777" w:rsidTr="00C01CD2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6061C5BA" w14:textId="77777777" w:rsidR="007001E4" w:rsidRPr="00D96142" w:rsidRDefault="007001E4" w:rsidP="00C01CD2">
            <w:pPr>
              <w:numPr>
                <w:ilvl w:val="0"/>
                <w:numId w:val="9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1EB5DD1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момент, необходимый для разъединения установочного инструмента от пакер-подвески путём отворота вправо, кН х м (для резервного способа)</w:t>
            </w:r>
          </w:p>
        </w:tc>
        <w:tc>
          <w:tcPr>
            <w:tcW w:w="3543" w:type="dxa"/>
            <w:gridSpan w:val="2"/>
            <w:tcBorders>
              <w:right w:val="single" w:sz="12" w:space="0" w:color="auto"/>
            </w:tcBorders>
          </w:tcPr>
          <w:p w14:paraId="5D7AEE52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</w:tr>
      <w:tr w:rsidR="007001E4" w:rsidRPr="00D96142" w14:paraId="348FA21B" w14:textId="77777777" w:rsidTr="00C01CD2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68A7DC2A" w14:textId="77777777" w:rsidR="007001E4" w:rsidRPr="00D96142" w:rsidRDefault="007001E4" w:rsidP="00C01CD2">
            <w:pPr>
              <w:numPr>
                <w:ilvl w:val="0"/>
                <w:numId w:val="9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AB631FE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Внутренний проходной диаметр после разъединения с установочным инструментом</w:t>
            </w: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AA8A4FC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не менее, мм</w:t>
            </w:r>
          </w:p>
        </w:tc>
        <w:tc>
          <w:tcPr>
            <w:tcW w:w="3543" w:type="dxa"/>
            <w:gridSpan w:val="2"/>
            <w:tcBorders>
              <w:right w:val="single" w:sz="12" w:space="0" w:color="auto"/>
            </w:tcBorders>
          </w:tcPr>
          <w:p w14:paraId="02CE0482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</w:tr>
      <w:tr w:rsidR="007001E4" w:rsidRPr="00D96142" w14:paraId="7D7BDCA4" w14:textId="77777777" w:rsidTr="00C01CD2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054AA61A" w14:textId="77777777" w:rsidR="007001E4" w:rsidRPr="00D96142" w:rsidRDefault="007001E4" w:rsidP="00C01CD2">
            <w:pPr>
              <w:numPr>
                <w:ilvl w:val="0"/>
                <w:numId w:val="9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BD2F815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ЭК, мм</w:t>
            </w:r>
          </w:p>
        </w:tc>
        <w:tc>
          <w:tcPr>
            <w:tcW w:w="1728" w:type="dxa"/>
          </w:tcPr>
          <w:p w14:paraId="0783FFCB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815" w:type="dxa"/>
            <w:tcBorders>
              <w:right w:val="single" w:sz="12" w:space="0" w:color="auto"/>
            </w:tcBorders>
          </w:tcPr>
          <w:p w14:paraId="6DF8D121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168</w:t>
            </w:r>
          </w:p>
        </w:tc>
      </w:tr>
      <w:tr w:rsidR="007001E4" w:rsidRPr="00D96142" w14:paraId="1197D620" w14:textId="77777777" w:rsidTr="00C01CD2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13CC70F3" w14:textId="77777777" w:rsidR="007001E4" w:rsidRPr="00D96142" w:rsidRDefault="007001E4" w:rsidP="00C01CD2">
            <w:pPr>
              <w:numPr>
                <w:ilvl w:val="0"/>
                <w:numId w:val="9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515C703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наружный диаметр пакер-подвески по телу, (по центраторам), не более, мм</w:t>
            </w:r>
          </w:p>
        </w:tc>
        <w:tc>
          <w:tcPr>
            <w:tcW w:w="1728" w:type="dxa"/>
          </w:tcPr>
          <w:p w14:paraId="4F80826C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150 (152)</w:t>
            </w:r>
          </w:p>
        </w:tc>
        <w:tc>
          <w:tcPr>
            <w:tcW w:w="1815" w:type="dxa"/>
            <w:tcBorders>
              <w:right w:val="single" w:sz="12" w:space="0" w:color="auto"/>
            </w:tcBorders>
          </w:tcPr>
          <w:p w14:paraId="10185C41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142 (144)</w:t>
            </w:r>
          </w:p>
        </w:tc>
      </w:tr>
      <w:tr w:rsidR="007001E4" w:rsidRPr="00D96142" w14:paraId="0535D22A" w14:textId="77777777" w:rsidTr="00C01CD2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08FE390F" w14:textId="77777777" w:rsidR="007001E4" w:rsidRPr="00D96142" w:rsidRDefault="007001E4" w:rsidP="00C01CD2">
            <w:pPr>
              <w:spacing w:after="0" w:line="240" w:lineRule="auto"/>
              <w:ind w:left="31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BDFA71A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Полированная воронка</w:t>
            </w:r>
          </w:p>
        </w:tc>
        <w:tc>
          <w:tcPr>
            <w:tcW w:w="3543" w:type="dxa"/>
            <w:gridSpan w:val="2"/>
            <w:tcBorders>
              <w:right w:val="single" w:sz="12" w:space="0" w:color="auto"/>
            </w:tcBorders>
          </w:tcPr>
          <w:p w14:paraId="6E1A6231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1E4" w:rsidRPr="00D96142" w14:paraId="43BD2B5D" w14:textId="77777777" w:rsidTr="00C01CD2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7CCC3925" w14:textId="77777777" w:rsidR="007001E4" w:rsidRPr="00D96142" w:rsidRDefault="007001E4" w:rsidP="00C01CD2">
            <w:pPr>
              <w:numPr>
                <w:ilvl w:val="0"/>
                <w:numId w:val="9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1B940DE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Длина рабочей части полированной воронки, не менее, мм</w:t>
            </w:r>
          </w:p>
        </w:tc>
        <w:tc>
          <w:tcPr>
            <w:tcW w:w="3543" w:type="dxa"/>
            <w:gridSpan w:val="2"/>
            <w:tcBorders>
              <w:right w:val="single" w:sz="12" w:space="0" w:color="auto"/>
            </w:tcBorders>
          </w:tcPr>
          <w:p w14:paraId="7AFA6B5F" w14:textId="08F1FE2E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Для стингера «плавающего» типа – 3000</w:t>
            </w:r>
            <w:r w:rsidR="000F5751"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14:paraId="73F61CD6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Для стингера с гидроякорем – 1500</w:t>
            </w:r>
          </w:p>
        </w:tc>
      </w:tr>
      <w:tr w:rsidR="007001E4" w:rsidRPr="00D96142" w14:paraId="107BEBF7" w14:textId="77777777" w:rsidTr="00C01CD2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4B355EBC" w14:textId="77777777" w:rsidR="007001E4" w:rsidRPr="00D96142" w:rsidRDefault="007001E4" w:rsidP="00C01CD2">
            <w:pPr>
              <w:numPr>
                <w:ilvl w:val="0"/>
                <w:numId w:val="9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98024DE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Наличие воронки в верхней части</w:t>
            </w:r>
          </w:p>
        </w:tc>
        <w:tc>
          <w:tcPr>
            <w:tcW w:w="3543" w:type="dxa"/>
            <w:gridSpan w:val="2"/>
            <w:tcBorders>
              <w:right w:val="single" w:sz="12" w:space="0" w:color="auto"/>
            </w:tcBorders>
          </w:tcPr>
          <w:p w14:paraId="241338EF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Да</w:t>
            </w:r>
          </w:p>
        </w:tc>
      </w:tr>
      <w:tr w:rsidR="007001E4" w:rsidRPr="00D96142" w14:paraId="3C8BB86C" w14:textId="77777777" w:rsidTr="00C01CD2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7D180C9D" w14:textId="77777777" w:rsidR="007001E4" w:rsidRPr="00D96142" w:rsidRDefault="007001E4" w:rsidP="00C01CD2">
            <w:pPr>
              <w:numPr>
                <w:ilvl w:val="0"/>
                <w:numId w:val="9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EA8D17B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Шероховатость поверхности внутренней части полированной воронки по ГОСТ 9378-93 (Ra), не более, мкм</w:t>
            </w:r>
          </w:p>
        </w:tc>
        <w:tc>
          <w:tcPr>
            <w:tcW w:w="3543" w:type="dxa"/>
            <w:gridSpan w:val="2"/>
            <w:tcBorders>
              <w:right w:val="single" w:sz="12" w:space="0" w:color="auto"/>
            </w:tcBorders>
          </w:tcPr>
          <w:p w14:paraId="4D792BA2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1,6</w:t>
            </w:r>
          </w:p>
        </w:tc>
      </w:tr>
      <w:tr w:rsidR="007001E4" w:rsidRPr="00D96142" w14:paraId="58110DF1" w14:textId="77777777" w:rsidTr="00C01CD2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572EE784" w14:textId="77777777" w:rsidR="007001E4" w:rsidRPr="00D96142" w:rsidRDefault="007001E4" w:rsidP="00C01CD2">
            <w:pPr>
              <w:numPr>
                <w:ilvl w:val="0"/>
                <w:numId w:val="9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D749C74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Внешний диаметр, не более, мм</w:t>
            </w:r>
          </w:p>
        </w:tc>
        <w:tc>
          <w:tcPr>
            <w:tcW w:w="1728" w:type="dxa"/>
          </w:tcPr>
          <w:p w14:paraId="3DA2DE64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148</w:t>
            </w:r>
          </w:p>
        </w:tc>
        <w:tc>
          <w:tcPr>
            <w:tcW w:w="1815" w:type="dxa"/>
            <w:tcBorders>
              <w:right w:val="single" w:sz="12" w:space="0" w:color="auto"/>
            </w:tcBorders>
          </w:tcPr>
          <w:p w14:paraId="2C3A6A69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142</w:t>
            </w:r>
          </w:p>
        </w:tc>
      </w:tr>
      <w:tr w:rsidR="007001E4" w:rsidRPr="00D96142" w14:paraId="568D33D6" w14:textId="77777777" w:rsidTr="00C01CD2">
        <w:trPr>
          <w:trHeight w:val="190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2150C18D" w14:textId="77777777" w:rsidR="007001E4" w:rsidRPr="00D96142" w:rsidRDefault="007001E4" w:rsidP="00C01CD2">
            <w:pPr>
              <w:numPr>
                <w:ilvl w:val="0"/>
                <w:numId w:val="9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12" w:space="0" w:color="auto"/>
            </w:tcBorders>
          </w:tcPr>
          <w:p w14:paraId="321E0063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Внутренний диаметр, не менее, мм</w:t>
            </w:r>
          </w:p>
        </w:tc>
        <w:tc>
          <w:tcPr>
            <w:tcW w:w="1728" w:type="dxa"/>
            <w:tcBorders>
              <w:bottom w:val="single" w:sz="12" w:space="0" w:color="auto"/>
            </w:tcBorders>
          </w:tcPr>
          <w:p w14:paraId="4401985A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121</w:t>
            </w:r>
          </w:p>
        </w:tc>
        <w:tc>
          <w:tcPr>
            <w:tcW w:w="1815" w:type="dxa"/>
            <w:tcBorders>
              <w:bottom w:val="single" w:sz="12" w:space="0" w:color="auto"/>
              <w:right w:val="single" w:sz="12" w:space="0" w:color="auto"/>
            </w:tcBorders>
          </w:tcPr>
          <w:p w14:paraId="0C3E8BFE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116</w:t>
            </w:r>
          </w:p>
        </w:tc>
      </w:tr>
    </w:tbl>
    <w:p w14:paraId="020A8B29" w14:textId="1B205A1C" w:rsidR="00242A78" w:rsidRPr="00D96142" w:rsidRDefault="00136146" w:rsidP="00E17DC2">
      <w:pPr>
        <w:pStyle w:val="afff5"/>
        <w:numPr>
          <w:ilvl w:val="2"/>
          <w:numId w:val="187"/>
        </w:numPr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1733" w:name="_Toc45890837"/>
      <w:bookmarkStart w:id="1734" w:name="_Toc74043674"/>
      <w:bookmarkStart w:id="1735" w:name="_Toc80197786"/>
      <w:bookmarkStart w:id="1736" w:name="_Toc82593307"/>
      <w:bookmarkStart w:id="1737" w:name="_Toc82593512"/>
      <w:bookmarkStart w:id="1738" w:name="_Toc89859113"/>
      <w:bookmarkStart w:id="1739" w:name="_Toc89864639"/>
      <w:r w:rsidRPr="00D96142">
        <w:rPr>
          <w:rFonts w:ascii="Arial" w:hAnsi="Arial" w:cs="Arial"/>
          <w:b/>
          <w:i/>
          <w:sz w:val="20"/>
          <w:szCs w:val="24"/>
        </w:rPr>
        <w:t>СТИНГЕР</w:t>
      </w:r>
      <w:bookmarkEnd w:id="1733"/>
      <w:r w:rsidRPr="00D96142">
        <w:rPr>
          <w:rFonts w:ascii="Arial" w:hAnsi="Arial" w:cs="Arial"/>
          <w:b/>
          <w:i/>
          <w:sz w:val="20"/>
          <w:szCs w:val="24"/>
        </w:rPr>
        <w:t xml:space="preserve"> </w:t>
      </w:r>
      <w:bookmarkEnd w:id="1734"/>
      <w:bookmarkEnd w:id="1735"/>
      <w:bookmarkEnd w:id="1736"/>
      <w:bookmarkEnd w:id="1737"/>
      <w:bookmarkEnd w:id="1738"/>
      <w:bookmarkEnd w:id="1739"/>
    </w:p>
    <w:p w14:paraId="69896561" w14:textId="77777777" w:rsidR="00242A78" w:rsidRPr="00D96142" w:rsidRDefault="00242A78" w:rsidP="009F6DD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герметичной стыковки колонны НКТ с пакер-подвеской хвостовика. Предназначен для проведения скважинных работ в </w:t>
      </w:r>
      <w:r w:rsidR="000C521D" w:rsidRPr="00D96142">
        <w:rPr>
          <w:rFonts w:ascii="Times New Roman" w:eastAsia="Calibri" w:hAnsi="Times New Roman" w:cs="Times New Roman"/>
          <w:sz w:val="24"/>
          <w:szCs w:val="24"/>
        </w:rPr>
        <w:t>хвостовике, включая ГВЗ и МГРП.</w:t>
      </w:r>
    </w:p>
    <w:p w14:paraId="57033100" w14:textId="3F58AA31" w:rsidR="00242A78" w:rsidRPr="00D96142" w:rsidRDefault="00242A78" w:rsidP="009F6DD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Поставляется </w:t>
      </w:r>
      <w:r w:rsidR="0044723A" w:rsidRPr="00D96142">
        <w:rPr>
          <w:rFonts w:ascii="Times New Roman" w:eastAsia="Calibri" w:hAnsi="Times New Roman" w:cs="Times New Roman"/>
          <w:sz w:val="24"/>
          <w:szCs w:val="24"/>
        </w:rPr>
        <w:t xml:space="preserve">по требованию </w:t>
      </w:r>
      <w:r w:rsidR="00DE2C8F">
        <w:rPr>
          <w:rFonts w:ascii="Times New Roman" w:eastAsia="Calibri" w:hAnsi="Times New Roman" w:cs="Times New Roman"/>
          <w:sz w:val="24"/>
          <w:szCs w:val="24"/>
        </w:rPr>
        <w:t>Функционального з</w:t>
      </w:r>
      <w:r w:rsidR="0044723A" w:rsidRPr="00D96142">
        <w:rPr>
          <w:rFonts w:ascii="Times New Roman" w:eastAsia="Calibri" w:hAnsi="Times New Roman" w:cs="Times New Roman"/>
          <w:sz w:val="24"/>
          <w:szCs w:val="24"/>
        </w:rPr>
        <w:t>аказчика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с дополнительным комплектом уплотнительных колец.</w:t>
      </w:r>
    </w:p>
    <w:p w14:paraId="307BBA06" w14:textId="77777777" w:rsidR="00283A98" w:rsidRPr="00D96142" w:rsidRDefault="00283A98" w:rsidP="009F6DD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Внутренний проходной диаметр должен обеспечивать прохождение насадки на ГНКТ и всех шаров для активации муфт ГРП.</w:t>
      </w:r>
    </w:p>
    <w:p w14:paraId="159C36AC" w14:textId="77777777" w:rsidR="00242A78" w:rsidRPr="00D96142" w:rsidRDefault="00C52C61" w:rsidP="00C06368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50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70"/>
        <w:gridCol w:w="3543"/>
      </w:tblGrid>
      <w:tr w:rsidR="00242A78" w:rsidRPr="00D96142" w14:paraId="71C03618" w14:textId="77777777" w:rsidTr="00351B34">
        <w:trPr>
          <w:trHeight w:val="284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4EA2AB2" w14:textId="77777777" w:rsidR="00242A78" w:rsidRPr="00D96142" w:rsidRDefault="009F6DD5" w:rsidP="009F6DD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670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674A9B5" w14:textId="77777777" w:rsidR="00242A78" w:rsidRPr="00D96142" w:rsidRDefault="009F6DD5" w:rsidP="009F6DD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543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49F63B1" w14:textId="77777777" w:rsidR="00242A78" w:rsidRPr="00D96142" w:rsidRDefault="009F6DD5" w:rsidP="009F6DD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242A78" w:rsidRPr="00D96142" w14:paraId="3B213720" w14:textId="77777777" w:rsidTr="00300EC9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5E82AC8" w14:textId="77777777" w:rsidR="00242A78" w:rsidRPr="00D96142" w:rsidRDefault="00242A78" w:rsidP="00242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66BE226E" w14:textId="77777777" w:rsidR="00242A78" w:rsidRPr="00D96142" w:rsidRDefault="00242A78" w:rsidP="00242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73BC5D5" w14:textId="77777777" w:rsidR="00242A78" w:rsidRPr="00D96142" w:rsidRDefault="00242A78" w:rsidP="00242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2A78" w:rsidRPr="00D96142" w14:paraId="0AD370AE" w14:textId="77777777" w:rsidTr="00C01CD2">
        <w:trPr>
          <w:trHeight w:val="265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044C89B1" w14:textId="77777777" w:rsidR="00242A78" w:rsidRPr="00D96142" w:rsidRDefault="00242A78" w:rsidP="00C01CD2">
            <w:pPr>
              <w:numPr>
                <w:ilvl w:val="0"/>
                <w:numId w:val="97"/>
              </w:numPr>
              <w:spacing w:after="0" w:line="240" w:lineRule="auto"/>
              <w:ind w:left="319" w:hanging="31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12" w:space="0" w:color="auto"/>
            </w:tcBorders>
          </w:tcPr>
          <w:p w14:paraId="074AEE39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Тип стингера</w:t>
            </w:r>
          </w:p>
        </w:tc>
        <w:tc>
          <w:tcPr>
            <w:tcW w:w="3543" w:type="dxa"/>
            <w:tcBorders>
              <w:top w:val="single" w:sz="12" w:space="0" w:color="auto"/>
              <w:right w:val="single" w:sz="12" w:space="0" w:color="auto"/>
            </w:tcBorders>
          </w:tcPr>
          <w:p w14:paraId="60A1A68B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«Плавающий стингер» - основной</w:t>
            </w:r>
          </w:p>
          <w:p w14:paraId="347F1849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*Стингер с применением гидроякоря</w:t>
            </w:r>
          </w:p>
        </w:tc>
      </w:tr>
      <w:tr w:rsidR="00242A78" w:rsidRPr="00D96142" w14:paraId="5D6FF026" w14:textId="77777777" w:rsidTr="00C01CD2">
        <w:trPr>
          <w:trHeight w:val="265"/>
        </w:trPr>
        <w:tc>
          <w:tcPr>
            <w:tcW w:w="567" w:type="dxa"/>
            <w:tcBorders>
              <w:left w:val="single" w:sz="12" w:space="0" w:color="auto"/>
            </w:tcBorders>
          </w:tcPr>
          <w:p w14:paraId="6C96739D" w14:textId="77777777" w:rsidR="00242A78" w:rsidRPr="00D96142" w:rsidRDefault="00242A78" w:rsidP="00C01CD2">
            <w:pPr>
              <w:numPr>
                <w:ilvl w:val="0"/>
                <w:numId w:val="97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2DE34E9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Способ установки, извлечения стингера в/из пакер-подвеску/полированную воронку для обеспечения герметизации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01A0B7A0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Осевым перемещением.</w:t>
            </w:r>
          </w:p>
          <w:p w14:paraId="0DB11499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Не должен предусматривать вращение колонны НКТ</w:t>
            </w:r>
          </w:p>
        </w:tc>
      </w:tr>
      <w:tr w:rsidR="00242A78" w:rsidRPr="00D96142" w14:paraId="5752BDBC" w14:textId="77777777" w:rsidTr="00C01CD2">
        <w:trPr>
          <w:trHeight w:val="234"/>
        </w:trPr>
        <w:tc>
          <w:tcPr>
            <w:tcW w:w="567" w:type="dxa"/>
            <w:tcBorders>
              <w:left w:val="single" w:sz="12" w:space="0" w:color="auto"/>
            </w:tcBorders>
          </w:tcPr>
          <w:p w14:paraId="2A5CBA7C" w14:textId="77777777" w:rsidR="00242A78" w:rsidRPr="00D96142" w:rsidRDefault="00242A78" w:rsidP="00C01CD2">
            <w:pPr>
              <w:numPr>
                <w:ilvl w:val="0"/>
                <w:numId w:val="97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26AEC95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Осевое усилие установки и извлечения стингера в/из полированной воронки пакер-подвески в условиях 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стендовых испытаний, не более, тс 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1B02D930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lastRenderedPageBreak/>
              <w:t>5</w:t>
            </w:r>
          </w:p>
        </w:tc>
      </w:tr>
      <w:tr w:rsidR="00242A78" w:rsidRPr="00D96142" w14:paraId="27F6248F" w14:textId="77777777" w:rsidTr="00C01CD2">
        <w:trPr>
          <w:trHeight w:val="88"/>
        </w:trPr>
        <w:tc>
          <w:tcPr>
            <w:tcW w:w="567" w:type="dxa"/>
            <w:tcBorders>
              <w:left w:val="single" w:sz="12" w:space="0" w:color="auto"/>
            </w:tcBorders>
          </w:tcPr>
          <w:p w14:paraId="1C45B116" w14:textId="77777777" w:rsidR="00242A78" w:rsidRPr="00D96142" w:rsidRDefault="00242A78" w:rsidP="00C01CD2">
            <w:pPr>
              <w:numPr>
                <w:ilvl w:val="0"/>
                <w:numId w:val="97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8A76006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Исполнение торцевой части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081BA784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Скошенная (со снятой во внутрь фаской по всей окружности не менее 45 градусов)</w:t>
            </w:r>
          </w:p>
        </w:tc>
      </w:tr>
      <w:tr w:rsidR="00242A78" w:rsidRPr="00D96142" w14:paraId="1B40A821" w14:textId="77777777" w:rsidTr="00C01CD2">
        <w:trPr>
          <w:trHeight w:val="58"/>
        </w:trPr>
        <w:tc>
          <w:tcPr>
            <w:tcW w:w="567" w:type="dxa"/>
            <w:tcBorders>
              <w:left w:val="single" w:sz="12" w:space="0" w:color="auto"/>
            </w:tcBorders>
          </w:tcPr>
          <w:p w14:paraId="28E53EDE" w14:textId="77777777" w:rsidR="00242A78" w:rsidRPr="00D96142" w:rsidRDefault="00242A78" w:rsidP="00C01CD2">
            <w:pPr>
              <w:numPr>
                <w:ilvl w:val="0"/>
                <w:numId w:val="97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DA997F9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Длина стингера, не менее, мм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6E3816AD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«Плавающего» типа – 3000</w:t>
            </w:r>
          </w:p>
          <w:p w14:paraId="78CAE859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С гидроякорем – 1500</w:t>
            </w:r>
          </w:p>
        </w:tc>
      </w:tr>
      <w:tr w:rsidR="00242A78" w:rsidRPr="00D96142" w14:paraId="2136DAFB" w14:textId="77777777" w:rsidTr="00C01CD2">
        <w:trPr>
          <w:trHeight w:val="58"/>
        </w:trPr>
        <w:tc>
          <w:tcPr>
            <w:tcW w:w="567" w:type="dxa"/>
            <w:tcBorders>
              <w:left w:val="single" w:sz="12" w:space="0" w:color="auto"/>
            </w:tcBorders>
          </w:tcPr>
          <w:p w14:paraId="1A7EAEF7" w14:textId="77777777" w:rsidR="00242A78" w:rsidRPr="00D96142" w:rsidRDefault="00242A78" w:rsidP="00C01CD2">
            <w:pPr>
              <w:numPr>
                <w:ilvl w:val="0"/>
                <w:numId w:val="97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90AFD52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Длина рабочей части «плавающего» стингера, не менее, мм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05A4E020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2800</w:t>
            </w:r>
          </w:p>
        </w:tc>
      </w:tr>
      <w:tr w:rsidR="00242A78" w:rsidRPr="00D96142" w14:paraId="4595A3A1" w14:textId="77777777" w:rsidTr="00C01CD2">
        <w:trPr>
          <w:trHeight w:val="58"/>
        </w:trPr>
        <w:tc>
          <w:tcPr>
            <w:tcW w:w="567" w:type="dxa"/>
            <w:tcBorders>
              <w:left w:val="single" w:sz="12" w:space="0" w:color="auto"/>
            </w:tcBorders>
          </w:tcPr>
          <w:p w14:paraId="507BA13B" w14:textId="77777777" w:rsidR="00242A78" w:rsidRPr="00D96142" w:rsidRDefault="00242A78" w:rsidP="00C01CD2">
            <w:pPr>
              <w:numPr>
                <w:ilvl w:val="0"/>
                <w:numId w:val="97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1E52A4D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Способ выравнивания давления «НКТ – затруб», для извлечения стингера после ГРП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3F94ABF5" w14:textId="646BDEF4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*Нет / Установка </w:t>
            </w:r>
            <w:proofErr w:type="gramStart"/>
            <w:r w:rsidR="003C5B88" w:rsidRPr="00D96142">
              <w:rPr>
                <w:rFonts w:ascii="Times New Roman" w:eastAsia="Calibri" w:hAnsi="Times New Roman" w:cs="Times New Roman"/>
                <w:sz w:val="24"/>
              </w:rPr>
              <w:t>клапана</w:t>
            </w:r>
            <w:proofErr w:type="gramEnd"/>
            <w:r w:rsidR="003C5B88" w:rsidRPr="00D9614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t>выравнивающего</w:t>
            </w:r>
            <w:r w:rsidR="00D845B9" w:rsidRPr="00D9614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D96142" w:rsidRPr="001727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242A78" w:rsidRPr="00D96142" w14:paraId="17DFA4E6" w14:textId="77777777" w:rsidTr="00C01CD2">
        <w:trPr>
          <w:trHeight w:val="58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18B33839" w14:textId="77777777" w:rsidR="00242A78" w:rsidRPr="00D96142" w:rsidRDefault="00242A78" w:rsidP="00C01CD2">
            <w:pPr>
              <w:numPr>
                <w:ilvl w:val="0"/>
                <w:numId w:val="97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12" w:space="0" w:color="auto"/>
            </w:tcBorders>
          </w:tcPr>
          <w:p w14:paraId="2E80A94A" w14:textId="77777777" w:rsidR="00242A78" w:rsidRPr="00D96142" w:rsidRDefault="00242A78" w:rsidP="00F83358">
            <w:pPr>
              <w:tabs>
                <w:tab w:val="left" w:pos="14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Перепад давления, выдерживаемый корпусом и уплотнительным элементом, при установленном в полированную воронку/пакер-подвеску стингере, не менее, МПа</w:t>
            </w:r>
          </w:p>
        </w:tc>
        <w:tc>
          <w:tcPr>
            <w:tcW w:w="3543" w:type="dxa"/>
            <w:tcBorders>
              <w:bottom w:val="single" w:sz="12" w:space="0" w:color="auto"/>
              <w:right w:val="single" w:sz="12" w:space="0" w:color="auto"/>
            </w:tcBorders>
          </w:tcPr>
          <w:p w14:paraId="18EB59C5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68,9</w:t>
            </w:r>
          </w:p>
        </w:tc>
      </w:tr>
    </w:tbl>
    <w:p w14:paraId="79C5C638" w14:textId="68AF9034" w:rsidR="00242A78" w:rsidRPr="00172787" w:rsidRDefault="00066AF0" w:rsidP="00172787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proofErr w:type="gramStart"/>
      <w:r w:rsidRPr="0061422D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  <w:t>Примечание:</w:t>
      </w:r>
      <w:r w:rsidR="00242A78" w:rsidRPr="0017278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*</w:t>
      </w:r>
      <w:proofErr w:type="gramEnd"/>
      <w:r w:rsidR="00242A78" w:rsidRPr="0017278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Применение дополнительно согласовываются </w:t>
      </w:r>
      <w:r w:rsidR="000568C0" w:rsidRPr="0017278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с </w:t>
      </w:r>
      <w:r w:rsidR="00DE2C8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Функциональным з</w:t>
      </w:r>
      <w:r w:rsidR="000568C0" w:rsidRPr="0017278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аказчиком</w:t>
      </w:r>
      <w:r w:rsidR="00242A78" w:rsidRPr="0017278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 Тип устройства и характеристики предлагаются </w:t>
      </w:r>
      <w:r w:rsidR="007233E1" w:rsidRPr="0017278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Подрядчиком</w:t>
      </w:r>
      <w:r w:rsidR="00242A78" w:rsidRPr="0017278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на основе расчётов в ПО перед спуском комп</w:t>
      </w:r>
      <w:r w:rsidR="0044444A" w:rsidRPr="0017278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оновки заканчивания в скважину.</w:t>
      </w:r>
    </w:p>
    <w:p w14:paraId="33525B2A" w14:textId="323C170C" w:rsidR="00242A78" w:rsidRPr="00D96142" w:rsidRDefault="00242A78" w:rsidP="009F6DD5">
      <w:pPr>
        <w:spacing w:before="120"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9614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Поставляется </w:t>
      </w:r>
      <w:r w:rsidR="0044723A" w:rsidRPr="00D96142">
        <w:rPr>
          <w:rFonts w:ascii="Times New Roman" w:eastAsia="Calibri" w:hAnsi="Times New Roman" w:cs="Times New Roman"/>
          <w:color w:val="000000"/>
          <w:sz w:val="24"/>
          <w:szCs w:val="24"/>
        </w:rPr>
        <w:t>по требованию</w:t>
      </w:r>
      <w:r w:rsidR="00DE2C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Функционального</w:t>
      </w:r>
      <w:r w:rsidR="0044723A" w:rsidRPr="00D9614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E2C8F">
        <w:rPr>
          <w:rFonts w:ascii="Times New Roman" w:eastAsia="Calibri" w:hAnsi="Times New Roman" w:cs="Times New Roman"/>
          <w:color w:val="000000"/>
          <w:sz w:val="24"/>
          <w:szCs w:val="24"/>
        </w:rPr>
        <w:t>з</w:t>
      </w:r>
      <w:r w:rsidR="0044723A" w:rsidRPr="00D96142">
        <w:rPr>
          <w:rFonts w:ascii="Times New Roman" w:eastAsia="Calibri" w:hAnsi="Times New Roman" w:cs="Times New Roman"/>
          <w:color w:val="000000"/>
          <w:sz w:val="24"/>
          <w:szCs w:val="24"/>
        </w:rPr>
        <w:t>аказчика</w:t>
      </w:r>
      <w:r w:rsidRPr="00D9614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условиях аренды, каждый раз перед повторным использованием в условиях сервисной базы проводится комплекс мероприятий по анализу технического состояния стингера и вспомогательных элементов (переводников, воронок и прочего оборудования):</w:t>
      </w:r>
    </w:p>
    <w:p w14:paraId="798027CE" w14:textId="18F07AF2" w:rsidR="00242A78" w:rsidRPr="00D96142" w:rsidRDefault="00FC67B7" w:rsidP="00C52C61">
      <w:pPr>
        <w:pStyle w:val="afff5"/>
        <w:numPr>
          <w:ilvl w:val="0"/>
          <w:numId w:val="206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Pr="00D96142">
        <w:rPr>
          <w:rFonts w:ascii="Times New Roman" w:hAnsi="Times New Roman"/>
          <w:color w:val="000000"/>
          <w:sz w:val="24"/>
          <w:szCs w:val="24"/>
        </w:rPr>
        <w:t xml:space="preserve">роверку </w:t>
      </w:r>
      <w:r w:rsidR="00242A78" w:rsidRPr="00D96142">
        <w:rPr>
          <w:rFonts w:ascii="Times New Roman" w:hAnsi="Times New Roman"/>
          <w:color w:val="000000"/>
          <w:sz w:val="24"/>
          <w:szCs w:val="24"/>
        </w:rPr>
        <w:t>уплотнительного узла. Обязательно наличие новых уплотнений перед использованием. Наличие дополнительного комплекта ЗИП на случай повторно</w:t>
      </w:r>
      <w:r w:rsidR="00CB2BFF" w:rsidRPr="00D96142">
        <w:rPr>
          <w:rFonts w:ascii="Times New Roman" w:hAnsi="Times New Roman"/>
          <w:color w:val="000000"/>
          <w:sz w:val="24"/>
          <w:szCs w:val="24"/>
        </w:rPr>
        <w:t>го применения на одной скважине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448409F7" w14:textId="64631F28" w:rsidR="00242A78" w:rsidRPr="00D96142" w:rsidRDefault="00FC67B7" w:rsidP="00C52C61">
      <w:pPr>
        <w:pStyle w:val="afff5"/>
        <w:numPr>
          <w:ilvl w:val="0"/>
          <w:numId w:val="206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Pr="00D96142">
        <w:rPr>
          <w:rFonts w:ascii="Times New Roman" w:hAnsi="Times New Roman"/>
          <w:color w:val="000000"/>
          <w:sz w:val="24"/>
          <w:szCs w:val="24"/>
        </w:rPr>
        <w:t xml:space="preserve">роверка </w:t>
      </w:r>
      <w:r w:rsidR="00242A78" w:rsidRPr="00D96142">
        <w:rPr>
          <w:rFonts w:ascii="Times New Roman" w:hAnsi="Times New Roman"/>
          <w:color w:val="000000"/>
          <w:sz w:val="24"/>
          <w:szCs w:val="24"/>
        </w:rPr>
        <w:t xml:space="preserve">геометрических размеров на </w:t>
      </w:r>
      <w:r w:rsidR="00CB2BFF" w:rsidRPr="00D96142">
        <w:rPr>
          <w:rFonts w:ascii="Times New Roman" w:hAnsi="Times New Roman"/>
          <w:color w:val="000000"/>
          <w:sz w:val="24"/>
          <w:szCs w:val="24"/>
        </w:rPr>
        <w:t>соответствие паспортным данным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187F1396" w14:textId="5E38577E" w:rsidR="00242A78" w:rsidRPr="00D96142" w:rsidRDefault="00FC67B7" w:rsidP="00C52C61">
      <w:pPr>
        <w:pStyle w:val="afff5"/>
        <w:numPr>
          <w:ilvl w:val="0"/>
          <w:numId w:val="206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Pr="00D96142">
        <w:rPr>
          <w:rFonts w:ascii="Times New Roman" w:hAnsi="Times New Roman"/>
          <w:color w:val="000000"/>
          <w:sz w:val="24"/>
          <w:szCs w:val="24"/>
        </w:rPr>
        <w:t xml:space="preserve">роверка </w:t>
      </w:r>
      <w:r w:rsidR="00242A78" w:rsidRPr="00D96142">
        <w:rPr>
          <w:rFonts w:ascii="Times New Roman" w:hAnsi="Times New Roman"/>
          <w:color w:val="000000"/>
          <w:sz w:val="24"/>
          <w:szCs w:val="24"/>
        </w:rPr>
        <w:t xml:space="preserve">наружной поверхности на внешние повреждения (наличие овальности, задиров) с обязательной зачисткой задиров и </w:t>
      </w:r>
      <w:r w:rsidR="00CB2BFF" w:rsidRPr="00D96142">
        <w:rPr>
          <w:rFonts w:ascii="Times New Roman" w:hAnsi="Times New Roman"/>
          <w:color w:val="000000"/>
          <w:sz w:val="24"/>
          <w:szCs w:val="24"/>
        </w:rPr>
        <w:t>визуального контроля их глубины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5E1F2693" w14:textId="2865C561" w:rsidR="00242A78" w:rsidRPr="00D96142" w:rsidRDefault="00FC67B7" w:rsidP="00C52C61">
      <w:pPr>
        <w:pStyle w:val="afff5"/>
        <w:numPr>
          <w:ilvl w:val="0"/>
          <w:numId w:val="206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</w:t>
      </w:r>
      <w:r w:rsidRPr="00D96142">
        <w:rPr>
          <w:rFonts w:ascii="Times New Roman" w:hAnsi="Times New Roman"/>
          <w:color w:val="000000"/>
          <w:sz w:val="24"/>
          <w:szCs w:val="24"/>
        </w:rPr>
        <w:t xml:space="preserve">онтроль </w:t>
      </w:r>
      <w:r w:rsidR="00242A78" w:rsidRPr="00D96142">
        <w:rPr>
          <w:rFonts w:ascii="Times New Roman" w:hAnsi="Times New Roman"/>
          <w:color w:val="000000"/>
          <w:sz w:val="24"/>
          <w:szCs w:val="24"/>
        </w:rPr>
        <w:t>толщины стенки, проверка и замер внутреннего диаметра после применения из каждой скважины (не допускается уменьше</w:t>
      </w:r>
      <w:r w:rsidR="00CB2BFF" w:rsidRPr="00D96142">
        <w:rPr>
          <w:rFonts w:ascii="Times New Roman" w:hAnsi="Times New Roman"/>
          <w:color w:val="000000"/>
          <w:sz w:val="24"/>
          <w:szCs w:val="24"/>
        </w:rPr>
        <w:t>ние толщины стенки более 0,5мм</w:t>
      </w:r>
      <w:r w:rsidRPr="00D96142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6C17C15F" w14:textId="57B78FD6" w:rsidR="00242A78" w:rsidRPr="00D96142" w:rsidRDefault="00FC67B7" w:rsidP="00C52C61">
      <w:pPr>
        <w:pStyle w:val="afff5"/>
        <w:numPr>
          <w:ilvl w:val="0"/>
          <w:numId w:val="206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Pr="00D96142">
        <w:rPr>
          <w:rFonts w:ascii="Times New Roman" w:hAnsi="Times New Roman"/>
          <w:color w:val="000000"/>
          <w:sz w:val="24"/>
          <w:szCs w:val="24"/>
        </w:rPr>
        <w:t xml:space="preserve">роверка </w:t>
      </w:r>
      <w:r w:rsidR="00242A78" w:rsidRPr="00D96142">
        <w:rPr>
          <w:rFonts w:ascii="Times New Roman" w:hAnsi="Times New Roman"/>
          <w:color w:val="000000"/>
          <w:sz w:val="24"/>
          <w:szCs w:val="24"/>
        </w:rPr>
        <w:t>на наличие скошенного конца у стингера, для обеспечения свободного захода в оправку пакер-подвески хвостовика (адап</w:t>
      </w:r>
      <w:r w:rsidR="00CB2BFF" w:rsidRPr="00D96142">
        <w:rPr>
          <w:rFonts w:ascii="Times New Roman" w:hAnsi="Times New Roman"/>
          <w:color w:val="000000"/>
          <w:sz w:val="24"/>
          <w:szCs w:val="24"/>
        </w:rPr>
        <w:t>тер</w:t>
      </w:r>
      <w:r w:rsidRPr="00D96142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66624FE5" w14:textId="3815EB52" w:rsidR="00242A78" w:rsidRPr="00D96142" w:rsidRDefault="00FC67B7" w:rsidP="00C52C61">
      <w:pPr>
        <w:pStyle w:val="afff5"/>
        <w:numPr>
          <w:ilvl w:val="0"/>
          <w:numId w:val="206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Pr="00D96142">
        <w:rPr>
          <w:rFonts w:ascii="Times New Roman" w:hAnsi="Times New Roman"/>
          <w:color w:val="000000"/>
          <w:sz w:val="24"/>
          <w:szCs w:val="24"/>
        </w:rPr>
        <w:t xml:space="preserve">рименение </w:t>
      </w:r>
      <w:r w:rsidR="00242A78" w:rsidRPr="00D96142">
        <w:rPr>
          <w:rFonts w:ascii="Times New Roman" w:hAnsi="Times New Roman"/>
          <w:color w:val="000000"/>
          <w:sz w:val="24"/>
          <w:szCs w:val="24"/>
        </w:rPr>
        <w:t xml:space="preserve">стингера в соответствии с регламентом по эксплуатации производителя, со своевременным ведением паспорта по наработке на отказ, прохождением инструментальной диагностики и отбраковки. </w:t>
      </w:r>
    </w:p>
    <w:p w14:paraId="64A00418" w14:textId="77777777" w:rsidR="00242A78" w:rsidRPr="00D96142" w:rsidRDefault="00242A78" w:rsidP="009F6DD5">
      <w:pPr>
        <w:spacing w:before="120"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9614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Максимальный интервал без проведения инструментальной диагностики не более 2 СПО. </w:t>
      </w:r>
    </w:p>
    <w:p w14:paraId="69C9E8E1" w14:textId="77777777" w:rsidR="00242A78" w:rsidRPr="00D96142" w:rsidRDefault="00242A78" w:rsidP="009F6DD5">
      <w:pPr>
        <w:spacing w:before="120"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96142">
        <w:rPr>
          <w:rFonts w:ascii="Times New Roman" w:eastAsia="Calibri" w:hAnsi="Times New Roman" w:cs="Times New Roman"/>
          <w:color w:val="000000"/>
          <w:sz w:val="24"/>
          <w:szCs w:val="24"/>
        </w:rPr>
        <w:t>Не допускается применение стингера с объёмом прокаченного проппанта более 2500 тонн или более 5 СПО.</w:t>
      </w:r>
    </w:p>
    <w:p w14:paraId="01F7E99E" w14:textId="77777777" w:rsidR="00242A78" w:rsidRPr="00D96142" w:rsidRDefault="00136146" w:rsidP="009C1767">
      <w:pPr>
        <w:pStyle w:val="afff5"/>
        <w:keepNext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1740" w:name="_Toc45890838"/>
      <w:bookmarkStart w:id="1741" w:name="_Toc74043675"/>
      <w:bookmarkStart w:id="1742" w:name="_Toc80197787"/>
      <w:bookmarkStart w:id="1743" w:name="_Toc82593308"/>
      <w:bookmarkStart w:id="1744" w:name="_Toc82593513"/>
      <w:bookmarkStart w:id="1745" w:name="_Toc89859114"/>
      <w:bookmarkStart w:id="1746" w:name="_Toc89864640"/>
      <w:r w:rsidRPr="00D96142">
        <w:rPr>
          <w:rFonts w:ascii="Arial" w:hAnsi="Arial" w:cs="Arial"/>
          <w:b/>
          <w:i/>
          <w:sz w:val="20"/>
          <w:szCs w:val="24"/>
        </w:rPr>
        <w:t>ЯКОРЬ СТИНГЕРА</w:t>
      </w:r>
      <w:bookmarkEnd w:id="1740"/>
      <w:bookmarkEnd w:id="1741"/>
      <w:bookmarkEnd w:id="1742"/>
      <w:bookmarkEnd w:id="1743"/>
      <w:bookmarkEnd w:id="1744"/>
      <w:bookmarkEnd w:id="1745"/>
      <w:bookmarkEnd w:id="1746"/>
    </w:p>
    <w:p w14:paraId="1EC9F8C4" w14:textId="77777777" w:rsidR="00242A78" w:rsidRPr="00D96142" w:rsidRDefault="00242A78" w:rsidP="009F6DD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удержания колонны НКТ и стингера от продольного осевого перемещения во время скважинных работ, включая работы по МГРП и ГВЗ.</w:t>
      </w:r>
    </w:p>
    <w:p w14:paraId="45592AAE" w14:textId="77777777" w:rsidR="00242A78" w:rsidRPr="00D96142" w:rsidRDefault="00242A78" w:rsidP="009F6DD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 состав колонны НКТ выше стингера.</w:t>
      </w:r>
    </w:p>
    <w:p w14:paraId="08C73DE4" w14:textId="77777777" w:rsidR="00973E54" w:rsidRPr="00D96142" w:rsidRDefault="00973E54" w:rsidP="009F6DD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lastRenderedPageBreak/>
        <w:t>Внутренний проходной диаметр должен обеспечивать прохождение насадки на ГНКТ и всех шаров для активации муфт ГРП.</w:t>
      </w:r>
    </w:p>
    <w:p w14:paraId="5E9DFDC9" w14:textId="51287879" w:rsidR="00242A78" w:rsidRPr="00D96142" w:rsidRDefault="00242A78" w:rsidP="009F6DD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Применяется </w:t>
      </w:r>
      <w:r w:rsidR="006265D0" w:rsidRPr="00D96142">
        <w:rPr>
          <w:rFonts w:ascii="Times New Roman" w:eastAsia="Calibri" w:hAnsi="Times New Roman" w:cs="Times New Roman"/>
          <w:sz w:val="24"/>
          <w:szCs w:val="24"/>
        </w:rPr>
        <w:t>и предоставляется</w:t>
      </w:r>
      <w:r w:rsidR="00534373">
        <w:rPr>
          <w:rFonts w:ascii="Times New Roman" w:eastAsia="Calibri" w:hAnsi="Times New Roman" w:cs="Times New Roman"/>
          <w:sz w:val="24"/>
          <w:szCs w:val="24"/>
        </w:rPr>
        <w:t>,</w:t>
      </w:r>
      <w:r w:rsidR="006265D0" w:rsidRPr="00D96142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="00534373">
        <w:rPr>
          <w:rFonts w:ascii="Times New Roman" w:eastAsia="Calibri" w:hAnsi="Times New Roman" w:cs="Times New Roman"/>
          <w:sz w:val="24"/>
          <w:szCs w:val="24"/>
        </w:rPr>
        <w:t>ри</w:t>
      </w:r>
      <w:r w:rsidR="006265D0" w:rsidRPr="00D96142">
        <w:rPr>
          <w:rFonts w:ascii="Times New Roman" w:eastAsia="Calibri" w:hAnsi="Times New Roman" w:cs="Times New Roman"/>
          <w:sz w:val="24"/>
          <w:szCs w:val="24"/>
        </w:rPr>
        <w:t xml:space="preserve"> необходимости </w:t>
      </w:r>
      <w:r w:rsidR="00534373" w:rsidRPr="00D96142">
        <w:rPr>
          <w:rFonts w:ascii="Times New Roman" w:eastAsia="Calibri" w:hAnsi="Times New Roman" w:cs="Times New Roman"/>
          <w:sz w:val="24"/>
          <w:szCs w:val="24"/>
        </w:rPr>
        <w:t>Подрядчик</w:t>
      </w:r>
      <w:r w:rsidR="00534373">
        <w:rPr>
          <w:rFonts w:ascii="Times New Roman" w:eastAsia="Calibri" w:hAnsi="Times New Roman" w:cs="Times New Roman"/>
          <w:sz w:val="24"/>
          <w:szCs w:val="24"/>
        </w:rPr>
        <w:t>ом</w:t>
      </w:r>
      <w:r w:rsidR="006265D0" w:rsidRPr="00D96142">
        <w:rPr>
          <w:rFonts w:ascii="Times New Roman" w:eastAsia="Calibri" w:hAnsi="Times New Roman" w:cs="Times New Roman"/>
          <w:sz w:val="24"/>
          <w:szCs w:val="24"/>
        </w:rPr>
        <w:t xml:space="preserve">, если отсутствует возможность использовать плавающий стингер. Не оплачивается. </w:t>
      </w:r>
      <w:r w:rsidR="00CF4ECD">
        <w:rPr>
          <w:rFonts w:ascii="Times New Roman" w:eastAsia="Calibri" w:hAnsi="Times New Roman" w:cs="Times New Roman"/>
          <w:sz w:val="24"/>
          <w:szCs w:val="24"/>
        </w:rPr>
        <w:t>Входит в инженерное сопровождение установки, извлечения стингера</w:t>
      </w:r>
      <w:r w:rsidR="006265D0" w:rsidRPr="00D9614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E1DFD6E" w14:textId="77777777" w:rsidR="00242A78" w:rsidRPr="00D96142" w:rsidRDefault="00CB2BFF" w:rsidP="00C06368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51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1729"/>
        <w:gridCol w:w="1956"/>
      </w:tblGrid>
      <w:tr w:rsidR="00242A78" w:rsidRPr="00D96142" w14:paraId="39DBA2E1" w14:textId="77777777" w:rsidTr="0061422D">
        <w:trPr>
          <w:trHeight w:val="184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F905701" w14:textId="77777777" w:rsidR="00242A78" w:rsidRPr="00D96142" w:rsidRDefault="009F6DD5" w:rsidP="009F6DD5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F668686" w14:textId="77777777" w:rsidR="00242A78" w:rsidRPr="00D96142" w:rsidRDefault="009F6DD5" w:rsidP="009F6DD5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B438F43" w14:textId="77777777" w:rsidR="00242A78" w:rsidRPr="00D96142" w:rsidRDefault="009F6DD5" w:rsidP="009F6DD5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242A78" w:rsidRPr="00D96142" w14:paraId="0A9745B2" w14:textId="77777777" w:rsidTr="0061422D">
        <w:trPr>
          <w:trHeight w:val="276"/>
          <w:tblHeader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A046BA7" w14:textId="77777777" w:rsidR="00242A78" w:rsidRPr="00D96142" w:rsidRDefault="00242A78" w:rsidP="009F6DD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56A2BE4F" w14:textId="77777777" w:rsidR="00242A78" w:rsidRPr="00D96142" w:rsidRDefault="00242A78" w:rsidP="009F6DD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C6BB1F8" w14:textId="77777777" w:rsidR="00242A78" w:rsidRPr="00D96142" w:rsidRDefault="00242A78" w:rsidP="009F6DD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2A78" w:rsidRPr="00D96142" w14:paraId="428F5978" w14:textId="77777777" w:rsidTr="0061422D">
        <w:trPr>
          <w:tblHeader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685985E5" w14:textId="77777777" w:rsidR="00242A78" w:rsidRPr="00D96142" w:rsidRDefault="00242A78" w:rsidP="00590DAA">
            <w:pPr>
              <w:keepNext/>
              <w:numPr>
                <w:ilvl w:val="0"/>
                <w:numId w:val="98"/>
              </w:numPr>
              <w:spacing w:after="0" w:line="240" w:lineRule="auto"/>
              <w:ind w:left="319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4D727FED" w14:textId="77777777" w:rsidR="00242A78" w:rsidRPr="00D96142" w:rsidRDefault="00242A78" w:rsidP="00F83358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Способ активации якоря</w:t>
            </w:r>
          </w:p>
        </w:tc>
        <w:tc>
          <w:tcPr>
            <w:tcW w:w="3685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3CA289DB" w14:textId="77777777" w:rsidR="00242A78" w:rsidRPr="00D96142" w:rsidRDefault="00242A78" w:rsidP="00F83358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Созданием избыточного давления во внутритрубное пространство</w:t>
            </w:r>
          </w:p>
        </w:tc>
      </w:tr>
      <w:tr w:rsidR="00242A78" w:rsidRPr="00D96142" w14:paraId="1126AD10" w14:textId="77777777" w:rsidTr="0061422D">
        <w:trPr>
          <w:tblHeader/>
        </w:trPr>
        <w:tc>
          <w:tcPr>
            <w:tcW w:w="567" w:type="dxa"/>
            <w:tcBorders>
              <w:left w:val="single" w:sz="12" w:space="0" w:color="auto"/>
            </w:tcBorders>
          </w:tcPr>
          <w:p w14:paraId="1068324E" w14:textId="77777777" w:rsidR="00242A78" w:rsidRPr="00D96142" w:rsidRDefault="00242A78" w:rsidP="00590DAA">
            <w:pPr>
              <w:numPr>
                <w:ilvl w:val="0"/>
                <w:numId w:val="98"/>
              </w:numPr>
              <w:spacing w:after="0" w:line="240" w:lineRule="auto"/>
              <w:ind w:left="318" w:hanging="31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85E886C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Удерживающее усилие от осевого перемещения в </w:t>
            </w:r>
            <w:proofErr w:type="gramStart"/>
            <w:r w:rsidRPr="00D96142">
              <w:rPr>
                <w:rFonts w:ascii="Times New Roman" w:eastAsia="Calibri" w:hAnsi="Times New Roman" w:cs="Times New Roman"/>
                <w:sz w:val="24"/>
              </w:rPr>
              <w:t>Э</w:t>
            </w:r>
            <w:proofErr w:type="gramEnd"/>
            <w:r w:rsidRPr="00D96142">
              <w:rPr>
                <w:rFonts w:ascii="Times New Roman" w:eastAsia="Calibri" w:hAnsi="Times New Roman" w:cs="Times New Roman"/>
                <w:sz w:val="24"/>
              </w:rPr>
              <w:t>/К, не менее, тс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2DA43F8C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30</w:t>
            </w:r>
          </w:p>
        </w:tc>
      </w:tr>
      <w:tr w:rsidR="00242A78" w:rsidRPr="00D96142" w14:paraId="1F81D671" w14:textId="77777777" w:rsidTr="0061422D">
        <w:trPr>
          <w:tblHeader/>
        </w:trPr>
        <w:tc>
          <w:tcPr>
            <w:tcW w:w="567" w:type="dxa"/>
            <w:tcBorders>
              <w:left w:val="single" w:sz="12" w:space="0" w:color="auto"/>
            </w:tcBorders>
          </w:tcPr>
          <w:p w14:paraId="13C9F211" w14:textId="77777777" w:rsidR="00242A78" w:rsidRPr="00D96142" w:rsidRDefault="00242A78" w:rsidP="00590DAA">
            <w:pPr>
              <w:numPr>
                <w:ilvl w:val="0"/>
                <w:numId w:val="98"/>
              </w:numPr>
              <w:spacing w:after="0" w:line="240" w:lineRule="auto"/>
              <w:ind w:left="318" w:hanging="31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55832F1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Наличие защиты от попадания проппанта в движущие механизмы якоря при ГРП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63A72D4D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Да</w:t>
            </w:r>
          </w:p>
        </w:tc>
      </w:tr>
      <w:tr w:rsidR="00242A78" w:rsidRPr="00D96142" w14:paraId="6916DCB4" w14:textId="77777777" w:rsidTr="0061422D">
        <w:trPr>
          <w:tblHeader/>
        </w:trPr>
        <w:tc>
          <w:tcPr>
            <w:tcW w:w="567" w:type="dxa"/>
            <w:tcBorders>
              <w:left w:val="single" w:sz="12" w:space="0" w:color="auto"/>
            </w:tcBorders>
          </w:tcPr>
          <w:p w14:paraId="530C5D01" w14:textId="77777777" w:rsidR="00242A78" w:rsidRPr="00D96142" w:rsidRDefault="00242A78" w:rsidP="00590DAA">
            <w:pPr>
              <w:numPr>
                <w:ilvl w:val="0"/>
                <w:numId w:val="98"/>
              </w:numPr>
              <w:spacing w:after="0" w:line="240" w:lineRule="auto"/>
              <w:ind w:left="318" w:hanging="31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C58D2CC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Способ деактивации подвижных подпружиненных плашек якоря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169B9103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Автоматический, после сброса давления до 0 во внутритрубном пространстве</w:t>
            </w:r>
          </w:p>
        </w:tc>
      </w:tr>
      <w:tr w:rsidR="00242A78" w:rsidRPr="00D96142" w14:paraId="092BF0A6" w14:textId="77777777" w:rsidTr="0061422D">
        <w:trPr>
          <w:tblHeader/>
        </w:trPr>
        <w:tc>
          <w:tcPr>
            <w:tcW w:w="567" w:type="dxa"/>
            <w:tcBorders>
              <w:left w:val="single" w:sz="12" w:space="0" w:color="auto"/>
            </w:tcBorders>
          </w:tcPr>
          <w:p w14:paraId="2D1DE392" w14:textId="77777777" w:rsidR="00242A78" w:rsidRPr="00D96142" w:rsidRDefault="00242A78" w:rsidP="00590DAA">
            <w:pPr>
              <w:numPr>
                <w:ilvl w:val="0"/>
                <w:numId w:val="98"/>
              </w:numPr>
              <w:spacing w:after="0" w:line="240" w:lineRule="auto"/>
              <w:ind w:left="318" w:hanging="31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EB02D61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Диаметр ЭК, мм</w:t>
            </w:r>
          </w:p>
        </w:tc>
        <w:tc>
          <w:tcPr>
            <w:tcW w:w="1729" w:type="dxa"/>
          </w:tcPr>
          <w:p w14:paraId="77C9DE2B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178</w:t>
            </w:r>
          </w:p>
        </w:tc>
        <w:tc>
          <w:tcPr>
            <w:tcW w:w="1956" w:type="dxa"/>
            <w:tcBorders>
              <w:right w:val="single" w:sz="12" w:space="0" w:color="auto"/>
            </w:tcBorders>
          </w:tcPr>
          <w:p w14:paraId="165D023F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168</w:t>
            </w:r>
          </w:p>
        </w:tc>
      </w:tr>
      <w:tr w:rsidR="00242A78" w:rsidRPr="00D96142" w14:paraId="42394C2A" w14:textId="77777777" w:rsidTr="0061422D">
        <w:trPr>
          <w:tblHeader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75BBC7E6" w14:textId="77777777" w:rsidR="00242A78" w:rsidRPr="00D96142" w:rsidRDefault="00242A78" w:rsidP="00590DAA">
            <w:pPr>
              <w:numPr>
                <w:ilvl w:val="0"/>
                <w:numId w:val="98"/>
              </w:numPr>
              <w:spacing w:after="0" w:line="240" w:lineRule="auto"/>
              <w:ind w:left="318" w:hanging="31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14:paraId="3FF0BA37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Внешний диаметр, не более, мм</w:t>
            </w:r>
          </w:p>
        </w:tc>
        <w:tc>
          <w:tcPr>
            <w:tcW w:w="1729" w:type="dxa"/>
            <w:tcBorders>
              <w:bottom w:val="single" w:sz="12" w:space="0" w:color="auto"/>
            </w:tcBorders>
          </w:tcPr>
          <w:p w14:paraId="1124ACF8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150</w:t>
            </w:r>
          </w:p>
        </w:tc>
        <w:tc>
          <w:tcPr>
            <w:tcW w:w="1956" w:type="dxa"/>
            <w:tcBorders>
              <w:bottom w:val="single" w:sz="12" w:space="0" w:color="auto"/>
              <w:right w:val="single" w:sz="12" w:space="0" w:color="auto"/>
            </w:tcBorders>
          </w:tcPr>
          <w:p w14:paraId="470C6987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142</w:t>
            </w:r>
          </w:p>
        </w:tc>
      </w:tr>
    </w:tbl>
    <w:p w14:paraId="2B2BC538" w14:textId="77777777" w:rsidR="00242A78" w:rsidRPr="00D96142" w:rsidRDefault="00136146" w:rsidP="00E17DC2">
      <w:pPr>
        <w:pStyle w:val="afff5"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1747" w:name="_Toc74043676"/>
      <w:bookmarkStart w:id="1748" w:name="_Toc80197788"/>
      <w:bookmarkStart w:id="1749" w:name="_Toc82593309"/>
      <w:bookmarkStart w:id="1750" w:name="_Toc82593514"/>
      <w:bookmarkStart w:id="1751" w:name="_Toc89859115"/>
      <w:bookmarkStart w:id="1752" w:name="_Toc89864641"/>
      <w:r w:rsidRPr="00D96142">
        <w:rPr>
          <w:rFonts w:ascii="Arial" w:hAnsi="Arial" w:cs="Arial"/>
          <w:b/>
          <w:i/>
          <w:sz w:val="20"/>
          <w:szCs w:val="24"/>
        </w:rPr>
        <w:t>ПАКЕР РАЗОБЩАЮЩИЙ ГИДРАВЛИЧЕСКИЙ</w:t>
      </w:r>
      <w:bookmarkEnd w:id="1747"/>
      <w:bookmarkEnd w:id="1748"/>
      <w:bookmarkEnd w:id="1749"/>
      <w:bookmarkEnd w:id="1750"/>
      <w:bookmarkEnd w:id="1751"/>
      <w:bookmarkEnd w:id="1752"/>
    </w:p>
    <w:p w14:paraId="4939C6A4" w14:textId="77777777" w:rsidR="00242A78" w:rsidRPr="00D96142" w:rsidRDefault="00242A78" w:rsidP="00590DAA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разобщения интервалов ГРП и/или неоднородных по ФЕС зон открытого ствола скважины и должен обеспечивать эффективное уплотнение в открытом стволе скважины. Пакер спускается как часть компоновки нижнего заканчивания скважины между муфтами ГРП </w:t>
      </w:r>
      <w:r w:rsidRPr="00D96142">
        <w:rPr>
          <w:rFonts w:ascii="Times New Roman" w:eastAsia="Calibri" w:hAnsi="Times New Roman" w:cs="Times New Roman"/>
          <w:b/>
          <w:sz w:val="24"/>
          <w:szCs w:val="24"/>
        </w:rPr>
        <w:t>в качестве основного варианта разобщения зон</w:t>
      </w:r>
      <w:r w:rsidRPr="00D9614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8865E7D" w14:textId="77777777" w:rsidR="00242A78" w:rsidRPr="00D96142" w:rsidRDefault="00CB2BFF" w:rsidP="00C06368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52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242A78" w:rsidRPr="00D96142" w14:paraId="1F6F7C42" w14:textId="77777777" w:rsidTr="008454D0">
        <w:trPr>
          <w:trHeight w:val="34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5E3C43D" w14:textId="77777777" w:rsidR="00242A78" w:rsidRPr="00D96142" w:rsidRDefault="009F6DD5" w:rsidP="009F6DD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DEC4866" w14:textId="77777777" w:rsidR="00242A78" w:rsidRPr="00D96142" w:rsidRDefault="009F6DD5" w:rsidP="00242A7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CA27502" w14:textId="77777777" w:rsidR="00242A78" w:rsidRPr="00D96142" w:rsidRDefault="009F6DD5" w:rsidP="00242A7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242A78" w:rsidRPr="00D96142" w14:paraId="12612FCD" w14:textId="77777777" w:rsidTr="008454D0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2FEC21A" w14:textId="77777777" w:rsidR="00242A78" w:rsidRPr="00D96142" w:rsidRDefault="00242A78" w:rsidP="00242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526915EB" w14:textId="77777777" w:rsidR="00242A78" w:rsidRPr="00D96142" w:rsidRDefault="00242A78" w:rsidP="00242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47AB43C" w14:textId="77777777" w:rsidR="00242A78" w:rsidRPr="00D96142" w:rsidRDefault="00242A78" w:rsidP="00242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2A78" w:rsidRPr="00D96142" w14:paraId="374FA779" w14:textId="77777777" w:rsidTr="00901A0F">
        <w:trPr>
          <w:trHeight w:val="30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35738252" w14:textId="77777777" w:rsidR="00242A78" w:rsidRPr="00D96142" w:rsidRDefault="00242A78" w:rsidP="00901A0F">
            <w:pPr>
              <w:numPr>
                <w:ilvl w:val="0"/>
                <w:numId w:val="9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2B5B5C22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активации пакера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14:paraId="6AEA3DBF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Созданием избыточного давления внутри хвостовика</w:t>
            </w:r>
          </w:p>
        </w:tc>
      </w:tr>
      <w:tr w:rsidR="00242A78" w:rsidRPr="00D96142" w14:paraId="7A244A14" w14:textId="77777777" w:rsidTr="00901A0F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05D893C5" w14:textId="77777777" w:rsidR="00242A78" w:rsidRPr="00D96142" w:rsidRDefault="00242A78" w:rsidP="00901A0F">
            <w:pPr>
              <w:numPr>
                <w:ilvl w:val="0"/>
                <w:numId w:val="9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0A992A1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Перепад давления между разобщенными зонами, выдерживаемый пакером, не менее, МПа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646B0ED1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</w:tr>
      <w:tr w:rsidR="00242A78" w:rsidRPr="00D96142" w14:paraId="36E7A790" w14:textId="77777777" w:rsidTr="00901A0F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5D3ADF85" w14:textId="77777777" w:rsidR="00242A78" w:rsidRPr="00D96142" w:rsidRDefault="00242A78" w:rsidP="00901A0F">
            <w:pPr>
              <w:numPr>
                <w:ilvl w:val="0"/>
                <w:numId w:val="9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69DCDB4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Функция, исключающая самопроизвольную активацию при спуске и промывке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5EE94ACE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242A78" w:rsidRPr="00D96142" w14:paraId="65AF00A1" w14:textId="77777777" w:rsidTr="00901A0F">
        <w:trPr>
          <w:trHeight w:val="333"/>
        </w:trPr>
        <w:tc>
          <w:tcPr>
            <w:tcW w:w="567" w:type="dxa"/>
            <w:tcBorders>
              <w:left w:val="single" w:sz="12" w:space="0" w:color="auto"/>
            </w:tcBorders>
          </w:tcPr>
          <w:p w14:paraId="70141A46" w14:textId="77777777" w:rsidR="00242A78" w:rsidRPr="00D96142" w:rsidRDefault="00242A78" w:rsidP="00901A0F">
            <w:pPr>
              <w:numPr>
                <w:ilvl w:val="0"/>
                <w:numId w:val="9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E40DCE6" w14:textId="02CC03E6" w:rsidR="00242A78" w:rsidRPr="00D96142" w:rsidRDefault="00C732E6" w:rsidP="00172787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242A78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иаметр открытого ствола, в котором пакер сохраняет способность выдерживать перепад давления между разобщенными интервалами 68,9</w:t>
            </w:r>
            <w:r w:rsidR="0017278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242A78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МПа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, не менее, мм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29674BEE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Ø ствола по долоту</w:t>
            </w:r>
          </w:p>
          <w:p w14:paraId="7AD8C445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155,6 мм – 167 мм</w:t>
            </w:r>
          </w:p>
          <w:p w14:paraId="68EE90F6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Ø ствола по долоту</w:t>
            </w:r>
          </w:p>
          <w:p w14:paraId="233C1DFD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152,4 мм – 165 мм</w:t>
            </w:r>
          </w:p>
          <w:p w14:paraId="5457269C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Ø ствола по долоту</w:t>
            </w:r>
          </w:p>
          <w:p w14:paraId="2E711540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146 мм – 160 мм</w:t>
            </w:r>
          </w:p>
          <w:p w14:paraId="43490547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Ø ствола по долоту</w:t>
            </w:r>
          </w:p>
          <w:p w14:paraId="635C4424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142,9 мм – 158 мм</w:t>
            </w:r>
          </w:p>
        </w:tc>
      </w:tr>
      <w:tr w:rsidR="00242A78" w:rsidRPr="00D96142" w14:paraId="46864054" w14:textId="77777777" w:rsidTr="00901A0F">
        <w:trPr>
          <w:trHeight w:val="333"/>
        </w:trPr>
        <w:tc>
          <w:tcPr>
            <w:tcW w:w="567" w:type="dxa"/>
            <w:tcBorders>
              <w:left w:val="single" w:sz="12" w:space="0" w:color="auto"/>
            </w:tcBorders>
          </w:tcPr>
          <w:p w14:paraId="05B7FB61" w14:textId="77777777" w:rsidR="00242A78" w:rsidRPr="00D96142" w:rsidRDefault="00242A78" w:rsidP="00901A0F">
            <w:pPr>
              <w:numPr>
                <w:ilvl w:val="0"/>
                <w:numId w:val="9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E337860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 пакера, не более, мм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179DE74D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Ø ствола по долоту</w:t>
            </w:r>
          </w:p>
          <w:p w14:paraId="1FBF2228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155,6 мм – 148 мм</w:t>
            </w:r>
          </w:p>
          <w:p w14:paraId="028E2051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Ø ствола по долоту</w:t>
            </w:r>
          </w:p>
          <w:p w14:paraId="217A775A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152,4 мм – 146 мм</w:t>
            </w:r>
          </w:p>
          <w:p w14:paraId="72418CD0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Ø ствола по долоту</w:t>
            </w:r>
          </w:p>
          <w:p w14:paraId="57C40597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146 мм – 140 мм</w:t>
            </w:r>
          </w:p>
          <w:p w14:paraId="16175FC7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Ø ствола по долоту</w:t>
            </w:r>
          </w:p>
          <w:p w14:paraId="19C21AAE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142,9 мм – 136 мм</w:t>
            </w:r>
          </w:p>
        </w:tc>
      </w:tr>
      <w:tr w:rsidR="00242A78" w:rsidRPr="00D96142" w14:paraId="46CD362C" w14:textId="77777777" w:rsidTr="00172787">
        <w:trPr>
          <w:trHeight w:val="325"/>
        </w:trPr>
        <w:tc>
          <w:tcPr>
            <w:tcW w:w="567" w:type="dxa"/>
            <w:tcBorders>
              <w:left w:val="single" w:sz="12" w:space="0" w:color="auto"/>
            </w:tcBorders>
          </w:tcPr>
          <w:p w14:paraId="275EBC6C" w14:textId="77777777" w:rsidR="00242A78" w:rsidRPr="00D96142" w:rsidRDefault="00242A78" w:rsidP="00901A0F">
            <w:pPr>
              <w:numPr>
                <w:ilvl w:val="0"/>
                <w:numId w:val="9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86F2FE8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Внутренний проходной диаметр, не менее, мм 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5C8DCBB8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</w:tr>
      <w:tr w:rsidR="00242A78" w:rsidRPr="00D96142" w14:paraId="4FBE293A" w14:textId="77777777" w:rsidTr="00172787">
        <w:trPr>
          <w:trHeight w:val="273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49A41824" w14:textId="77777777" w:rsidR="00242A78" w:rsidRPr="00D96142" w:rsidRDefault="00242A78" w:rsidP="00901A0F">
            <w:pPr>
              <w:numPr>
                <w:ilvl w:val="0"/>
                <w:numId w:val="9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14:paraId="373EF4F8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 пакера, не более, мм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14:paraId="0548AA69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000</w:t>
            </w:r>
          </w:p>
        </w:tc>
      </w:tr>
    </w:tbl>
    <w:p w14:paraId="4D4080EB" w14:textId="77777777" w:rsidR="00242A78" w:rsidRPr="00D96142" w:rsidRDefault="00136146" w:rsidP="00E17DC2">
      <w:pPr>
        <w:pStyle w:val="afff5"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1753" w:name="_Toc46331403"/>
      <w:bookmarkStart w:id="1754" w:name="_Toc74043677"/>
      <w:bookmarkStart w:id="1755" w:name="_Toc80197789"/>
      <w:bookmarkStart w:id="1756" w:name="_Toc82593310"/>
      <w:bookmarkStart w:id="1757" w:name="_Toc82593515"/>
      <w:bookmarkStart w:id="1758" w:name="_Toc89859116"/>
      <w:bookmarkStart w:id="1759" w:name="_Toc89864642"/>
      <w:bookmarkEnd w:id="1753"/>
      <w:r w:rsidRPr="00D96142">
        <w:rPr>
          <w:rFonts w:ascii="Arial" w:hAnsi="Arial" w:cs="Arial"/>
          <w:b/>
          <w:i/>
          <w:sz w:val="20"/>
          <w:szCs w:val="24"/>
        </w:rPr>
        <w:t>ПАКЕР РАЗОБЩАЮЩИЙ НЕФТЕ-ВОДОНАБУХАЮЩИЙ</w:t>
      </w:r>
      <w:bookmarkEnd w:id="1754"/>
      <w:bookmarkEnd w:id="1755"/>
      <w:bookmarkEnd w:id="1756"/>
      <w:bookmarkEnd w:id="1757"/>
      <w:bookmarkEnd w:id="1758"/>
      <w:bookmarkEnd w:id="1759"/>
    </w:p>
    <w:p w14:paraId="3E9E91F6" w14:textId="77777777" w:rsidR="00242A78" w:rsidRPr="00D96142" w:rsidRDefault="00242A78" w:rsidP="002F21E1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разобщения интервалов ГРП и/или неоднородных по ФЕС зон открытого ствола скважины и должен обеспечивать эффективное уплотнение в открытом стволе скважины с высокой кавернозностью. Используется </w:t>
      </w:r>
      <w:r w:rsidRPr="00D96142">
        <w:rPr>
          <w:rFonts w:ascii="Times New Roman" w:eastAsia="Calibri" w:hAnsi="Times New Roman" w:cs="Times New Roman"/>
          <w:b/>
          <w:sz w:val="24"/>
          <w:szCs w:val="24"/>
        </w:rPr>
        <w:t>в качестве резервного варианта</w:t>
      </w:r>
      <w:r w:rsidRPr="00D96142">
        <w:rPr>
          <w:rFonts w:ascii="Times New Roman" w:eastAsia="Calibri" w:hAnsi="Times New Roman" w:cs="Times New Roman"/>
          <w:sz w:val="24"/>
          <w:szCs w:val="24"/>
        </w:rPr>
        <w:t>, в случае если пакер разобщающий гидравлический не способен эффективно разобщать интервал ГРП или зоны неоднородных по ФЕС зон открытого ствола имеют высокую кавернозность.</w:t>
      </w:r>
    </w:p>
    <w:p w14:paraId="645254FE" w14:textId="77777777" w:rsidR="00242A78" w:rsidRPr="00D96142" w:rsidRDefault="00CB2BFF" w:rsidP="00C06368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53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242A78" w:rsidRPr="00D96142" w14:paraId="057EA911" w14:textId="77777777" w:rsidTr="008964DE">
        <w:trPr>
          <w:trHeight w:val="36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593912E" w14:textId="77777777" w:rsidR="00242A78" w:rsidRPr="00D96142" w:rsidRDefault="009F6DD5" w:rsidP="009F6DD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93563AF" w14:textId="77777777" w:rsidR="00242A78" w:rsidRPr="00D96142" w:rsidRDefault="009F6DD5" w:rsidP="009F6DD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03DFF7A" w14:textId="77777777" w:rsidR="00242A78" w:rsidRPr="00D96142" w:rsidRDefault="009F6DD5" w:rsidP="009F6DD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242A78" w:rsidRPr="00D96142" w14:paraId="7A2B48CB" w14:textId="77777777" w:rsidTr="00351B34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7289810" w14:textId="77777777" w:rsidR="00242A78" w:rsidRPr="00D96142" w:rsidRDefault="00242A78" w:rsidP="00242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1B5E8212" w14:textId="77777777" w:rsidR="00242A78" w:rsidRPr="00D96142" w:rsidRDefault="00242A78" w:rsidP="00242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68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3B0A15E" w14:textId="77777777" w:rsidR="00242A78" w:rsidRPr="00D96142" w:rsidRDefault="00242A78" w:rsidP="00242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242A78" w:rsidRPr="00D96142" w14:paraId="199226EB" w14:textId="77777777" w:rsidTr="008964DE">
        <w:trPr>
          <w:trHeight w:val="305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6994960B" w14:textId="77777777" w:rsidR="00242A78" w:rsidRPr="00D96142" w:rsidRDefault="00242A78" w:rsidP="008964DE">
            <w:pPr>
              <w:numPr>
                <w:ilvl w:val="0"/>
                <w:numId w:val="100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044D1F68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активации пакера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14:paraId="1DBA927A" w14:textId="77777777" w:rsidR="00242A78" w:rsidRPr="00D96142" w:rsidRDefault="00242A78" w:rsidP="00F83358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Помещение пакера в среду набухания</w:t>
            </w:r>
          </w:p>
        </w:tc>
      </w:tr>
      <w:tr w:rsidR="00242A78" w:rsidRPr="00D96142" w14:paraId="7213F77D" w14:textId="77777777" w:rsidTr="008964DE">
        <w:trPr>
          <w:trHeight w:val="469"/>
        </w:trPr>
        <w:tc>
          <w:tcPr>
            <w:tcW w:w="567" w:type="dxa"/>
            <w:tcBorders>
              <w:left w:val="single" w:sz="12" w:space="0" w:color="auto"/>
            </w:tcBorders>
          </w:tcPr>
          <w:p w14:paraId="16EBBB9F" w14:textId="77777777" w:rsidR="00242A78" w:rsidRPr="00D96142" w:rsidRDefault="00242A78" w:rsidP="008964DE">
            <w:pPr>
              <w:numPr>
                <w:ilvl w:val="0"/>
                <w:numId w:val="100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C8989B7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Тип пакера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73753234" w14:textId="744E37D6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Нефтенабухающий /Водонабухающий/ Комбинированный нефте/водонабухающий</w:t>
            </w:r>
            <w:r w:rsidR="00D845B9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1727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242A78" w:rsidRPr="00D96142" w14:paraId="7EE9CC31" w14:textId="77777777" w:rsidTr="008964DE">
        <w:trPr>
          <w:trHeight w:val="469"/>
        </w:trPr>
        <w:tc>
          <w:tcPr>
            <w:tcW w:w="567" w:type="dxa"/>
            <w:tcBorders>
              <w:left w:val="single" w:sz="12" w:space="0" w:color="auto"/>
            </w:tcBorders>
          </w:tcPr>
          <w:p w14:paraId="030A6755" w14:textId="77777777" w:rsidR="00242A78" w:rsidRPr="00D96142" w:rsidRDefault="00242A78" w:rsidP="008964DE">
            <w:pPr>
              <w:numPr>
                <w:ilvl w:val="0"/>
                <w:numId w:val="100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12AD12A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Рабочая среда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22A71553" w14:textId="445C8EC3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Раствор на углеводородной основе / Раствор на водной основе / Жидкость заканчивания скважин</w:t>
            </w:r>
            <w:r w:rsidR="00D845B9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1727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242A78" w:rsidRPr="00D96142" w14:paraId="53A5FF73" w14:textId="77777777" w:rsidTr="008964DE">
        <w:trPr>
          <w:trHeight w:val="469"/>
        </w:trPr>
        <w:tc>
          <w:tcPr>
            <w:tcW w:w="567" w:type="dxa"/>
            <w:tcBorders>
              <w:left w:val="single" w:sz="12" w:space="0" w:color="auto"/>
            </w:tcBorders>
          </w:tcPr>
          <w:p w14:paraId="6A4B7919" w14:textId="77777777" w:rsidR="00242A78" w:rsidRPr="00D96142" w:rsidRDefault="00242A78" w:rsidP="008964DE">
            <w:pPr>
              <w:numPr>
                <w:ilvl w:val="0"/>
                <w:numId w:val="100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C719350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Перепад давления между разобщенными зонами, выдерживаемый пакером, не менее, МПа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5C2D5F18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</w:tr>
      <w:tr w:rsidR="00242A78" w:rsidRPr="00D96142" w14:paraId="657FEEF5" w14:textId="77777777" w:rsidTr="008964DE">
        <w:trPr>
          <w:trHeight w:val="469"/>
        </w:trPr>
        <w:tc>
          <w:tcPr>
            <w:tcW w:w="567" w:type="dxa"/>
            <w:tcBorders>
              <w:left w:val="single" w:sz="12" w:space="0" w:color="auto"/>
            </w:tcBorders>
          </w:tcPr>
          <w:p w14:paraId="2245AF8D" w14:textId="77777777" w:rsidR="00242A78" w:rsidRPr="00D96142" w:rsidRDefault="00242A78" w:rsidP="008964DE">
            <w:pPr>
              <w:numPr>
                <w:ilvl w:val="0"/>
                <w:numId w:val="100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66C86B7" w14:textId="77777777" w:rsidR="00242A78" w:rsidRPr="00D96142" w:rsidRDefault="00C732E6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242A78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иаметр открытого ствола, в котором пакер сохраняет способность выдерживать перепад давления 68,9 МПа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, не менее, мм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6C791A28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Ø ствола по долоту</w:t>
            </w:r>
          </w:p>
          <w:p w14:paraId="7CED5E26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155,6 мм – 170 мм</w:t>
            </w:r>
          </w:p>
          <w:p w14:paraId="3941CE1E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Ø ствола по долоту</w:t>
            </w:r>
          </w:p>
          <w:p w14:paraId="2C8D278C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152,4 мм – 167 мм</w:t>
            </w:r>
          </w:p>
          <w:p w14:paraId="3E32E6BF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Ø ствола по долоту</w:t>
            </w:r>
          </w:p>
          <w:p w14:paraId="41CB12C4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146 мм – 163 мм</w:t>
            </w:r>
          </w:p>
          <w:p w14:paraId="269BB9D4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Ø ствола по долоту</w:t>
            </w:r>
          </w:p>
          <w:p w14:paraId="3F34BE93" w14:textId="0C7C122D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142,9 мм – 161</w:t>
            </w:r>
            <w:r w:rsidR="005A2E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мм</w:t>
            </w:r>
          </w:p>
        </w:tc>
      </w:tr>
      <w:tr w:rsidR="00242A78" w:rsidRPr="00D96142" w14:paraId="7540B152" w14:textId="77777777" w:rsidTr="008964DE">
        <w:trPr>
          <w:trHeight w:val="469"/>
        </w:trPr>
        <w:tc>
          <w:tcPr>
            <w:tcW w:w="567" w:type="dxa"/>
            <w:tcBorders>
              <w:left w:val="single" w:sz="12" w:space="0" w:color="auto"/>
            </w:tcBorders>
          </w:tcPr>
          <w:p w14:paraId="77FF19DF" w14:textId="77777777" w:rsidR="00242A78" w:rsidRPr="00D96142" w:rsidRDefault="00242A78" w:rsidP="008964DE">
            <w:pPr>
              <w:numPr>
                <w:ilvl w:val="0"/>
                <w:numId w:val="100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0907D4C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Время набухания до первого касания стенок скважины, не менее, суток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122374B3" w14:textId="77777777" w:rsidR="00242A78" w:rsidRPr="00D96142" w:rsidRDefault="00242A78" w:rsidP="00F83358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242A78" w:rsidRPr="00D96142" w14:paraId="4BC4A31E" w14:textId="77777777" w:rsidTr="008964DE">
        <w:trPr>
          <w:trHeight w:val="469"/>
        </w:trPr>
        <w:tc>
          <w:tcPr>
            <w:tcW w:w="567" w:type="dxa"/>
            <w:tcBorders>
              <w:left w:val="single" w:sz="12" w:space="0" w:color="auto"/>
            </w:tcBorders>
          </w:tcPr>
          <w:p w14:paraId="4DDF7CC4" w14:textId="77777777" w:rsidR="00242A78" w:rsidRPr="00D96142" w:rsidRDefault="00242A78" w:rsidP="008964DE">
            <w:pPr>
              <w:numPr>
                <w:ilvl w:val="0"/>
                <w:numId w:val="100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1C24D4A" w14:textId="77777777" w:rsidR="00242A78" w:rsidRPr="00D96142" w:rsidRDefault="00242A78" w:rsidP="00F8335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Время набухания до полного уплотнения и обеспечения требуемого дифференциального перепада давления, суток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661BBA71" w14:textId="77777777" w:rsidR="00242A78" w:rsidRPr="00D96142" w:rsidRDefault="00242A78" w:rsidP="00F83358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</w:rPr>
              <w:t>25-55</w:t>
            </w:r>
          </w:p>
          <w:p w14:paraId="50CC617C" w14:textId="2AF074A5" w:rsidR="00242A78" w:rsidRPr="00D96142" w:rsidRDefault="00242A78" w:rsidP="00F83358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</w:rPr>
              <w:t>(в зависимости от фактического диаметра ствола в месте установки пакера)</w:t>
            </w:r>
            <w:r w:rsidR="00D845B9" w:rsidRPr="00D9614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D96142" w:rsidRPr="001727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242A78" w:rsidRPr="00D96142" w14:paraId="5137361A" w14:textId="77777777" w:rsidTr="008964DE">
        <w:trPr>
          <w:trHeight w:val="469"/>
        </w:trPr>
        <w:tc>
          <w:tcPr>
            <w:tcW w:w="567" w:type="dxa"/>
            <w:tcBorders>
              <w:left w:val="single" w:sz="12" w:space="0" w:color="auto"/>
            </w:tcBorders>
          </w:tcPr>
          <w:p w14:paraId="51B2A444" w14:textId="77777777" w:rsidR="00242A78" w:rsidRPr="00D96142" w:rsidRDefault="00242A78" w:rsidP="008964DE">
            <w:pPr>
              <w:numPr>
                <w:ilvl w:val="0"/>
                <w:numId w:val="100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D54B3E5" w14:textId="77777777" w:rsidR="00242A78" w:rsidRPr="00D96142" w:rsidRDefault="00242A78" w:rsidP="00F8335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уплотнительных элементов пакера 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4586474F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 в случае водо или нефтенабухающего</w:t>
            </w:r>
          </w:p>
          <w:p w14:paraId="4B6A89D9" w14:textId="77777777" w:rsidR="00242A78" w:rsidRPr="00D96142" w:rsidRDefault="00242A78" w:rsidP="00F83358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 в случае комбинированного водо и нефтенабухающего</w:t>
            </w:r>
          </w:p>
        </w:tc>
      </w:tr>
      <w:tr w:rsidR="00242A78" w:rsidRPr="00D96142" w14:paraId="67C196E4" w14:textId="77777777" w:rsidTr="008964DE">
        <w:trPr>
          <w:trHeight w:val="469"/>
        </w:trPr>
        <w:tc>
          <w:tcPr>
            <w:tcW w:w="567" w:type="dxa"/>
            <w:tcBorders>
              <w:left w:val="single" w:sz="12" w:space="0" w:color="auto"/>
            </w:tcBorders>
          </w:tcPr>
          <w:p w14:paraId="4E236F57" w14:textId="77777777" w:rsidR="00242A78" w:rsidRPr="00D96142" w:rsidRDefault="00242A78" w:rsidP="008964DE">
            <w:pPr>
              <w:numPr>
                <w:ilvl w:val="0"/>
                <w:numId w:val="100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0734C06" w14:textId="77777777" w:rsidR="00242A78" w:rsidRPr="00D96142" w:rsidRDefault="00242A78" w:rsidP="00F8335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 уплотнительного элемента пакера, мм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22385FD8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3000 ÷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4600</w:t>
            </w:r>
          </w:p>
        </w:tc>
      </w:tr>
      <w:tr w:rsidR="00242A78" w:rsidRPr="00D96142" w14:paraId="745FA341" w14:textId="77777777" w:rsidTr="008964DE">
        <w:trPr>
          <w:trHeight w:val="469"/>
        </w:trPr>
        <w:tc>
          <w:tcPr>
            <w:tcW w:w="567" w:type="dxa"/>
            <w:tcBorders>
              <w:left w:val="single" w:sz="12" w:space="0" w:color="auto"/>
            </w:tcBorders>
          </w:tcPr>
          <w:p w14:paraId="08C6963A" w14:textId="77777777" w:rsidR="00242A78" w:rsidRPr="00D96142" w:rsidRDefault="00242A78" w:rsidP="008964DE">
            <w:pPr>
              <w:numPr>
                <w:ilvl w:val="0"/>
                <w:numId w:val="100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57DEA0A" w14:textId="77777777" w:rsidR="00242A78" w:rsidRPr="00D96142" w:rsidRDefault="00242A78" w:rsidP="00F8335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 пакера, не более, мм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0A88599A" w14:textId="4F0646C4" w:rsidR="00242A78" w:rsidRPr="00D96142" w:rsidRDefault="00242A78" w:rsidP="00F83358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Ø ствола по долоту 155,6</w:t>
            </w:r>
            <w:r w:rsidR="00FC67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мм – 148</w:t>
            </w:r>
            <w:r w:rsidR="00FC67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мм</w:t>
            </w:r>
          </w:p>
          <w:p w14:paraId="2BE225DD" w14:textId="3ED5A744" w:rsidR="00242A78" w:rsidRPr="00D96142" w:rsidRDefault="00242A78" w:rsidP="00F83358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Ø ствола по долоту 152,4</w:t>
            </w:r>
            <w:r w:rsidR="00FC67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мм – 146</w:t>
            </w:r>
            <w:r w:rsidR="00FC67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мм</w:t>
            </w:r>
          </w:p>
          <w:p w14:paraId="1DD35C9D" w14:textId="77777777" w:rsidR="00242A78" w:rsidRPr="00D96142" w:rsidRDefault="00242A78" w:rsidP="00F83358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Ø ствола по долоту 146 мм – 140 мм</w:t>
            </w:r>
          </w:p>
          <w:p w14:paraId="5094B7E5" w14:textId="0AF01130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Ø ствола по долоту 142,9</w:t>
            </w:r>
            <w:r w:rsidR="00FC67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мм – 136</w:t>
            </w:r>
            <w:r w:rsidR="00FC67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мм</w:t>
            </w:r>
          </w:p>
        </w:tc>
      </w:tr>
      <w:tr w:rsidR="00242A78" w:rsidRPr="00D96142" w14:paraId="1C3F5C78" w14:textId="77777777" w:rsidTr="008964DE">
        <w:trPr>
          <w:trHeight w:val="469"/>
        </w:trPr>
        <w:tc>
          <w:tcPr>
            <w:tcW w:w="567" w:type="dxa"/>
            <w:tcBorders>
              <w:left w:val="single" w:sz="12" w:space="0" w:color="auto"/>
            </w:tcBorders>
          </w:tcPr>
          <w:p w14:paraId="1406F75E" w14:textId="77777777" w:rsidR="00242A78" w:rsidRPr="00D96142" w:rsidRDefault="00242A78" w:rsidP="008964DE">
            <w:pPr>
              <w:numPr>
                <w:ilvl w:val="0"/>
                <w:numId w:val="100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A4C8346" w14:textId="77777777" w:rsidR="00242A78" w:rsidRPr="00D96142" w:rsidRDefault="00242A78" w:rsidP="00F8335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Внутренний проходной диаметр, не менее, мм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14550221" w14:textId="77777777" w:rsidR="00242A78" w:rsidRPr="00D96142" w:rsidRDefault="00242A78" w:rsidP="00F83358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</w:tr>
      <w:tr w:rsidR="00242A78" w:rsidRPr="00D96142" w14:paraId="78B87916" w14:textId="77777777" w:rsidTr="008964DE">
        <w:trPr>
          <w:trHeight w:val="469"/>
        </w:trPr>
        <w:tc>
          <w:tcPr>
            <w:tcW w:w="567" w:type="dxa"/>
            <w:tcBorders>
              <w:left w:val="single" w:sz="12" w:space="0" w:color="auto"/>
            </w:tcBorders>
          </w:tcPr>
          <w:p w14:paraId="45CB2F13" w14:textId="77777777" w:rsidR="00242A78" w:rsidRPr="00D96142" w:rsidRDefault="00242A78" w:rsidP="008964DE">
            <w:pPr>
              <w:numPr>
                <w:ilvl w:val="0"/>
                <w:numId w:val="100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ED9D0AF" w14:textId="77777777" w:rsidR="00242A78" w:rsidRPr="00D96142" w:rsidRDefault="00242A78" w:rsidP="00F8335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Конструктивное исполнение пакера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252788D1" w14:textId="50D0AAD5" w:rsidR="00242A78" w:rsidRPr="00D96142" w:rsidRDefault="00242A78" w:rsidP="00F83358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Вулканизированный на трубе / Рукавного типа на жестком корде</w:t>
            </w:r>
            <w:r w:rsidR="00D845B9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1727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242A78" w:rsidRPr="00D96142" w14:paraId="51DA2222" w14:textId="77777777" w:rsidTr="008964DE">
        <w:trPr>
          <w:trHeight w:val="469"/>
        </w:trPr>
        <w:tc>
          <w:tcPr>
            <w:tcW w:w="567" w:type="dxa"/>
            <w:tcBorders>
              <w:left w:val="single" w:sz="12" w:space="0" w:color="auto"/>
            </w:tcBorders>
          </w:tcPr>
          <w:p w14:paraId="580A45EA" w14:textId="77777777" w:rsidR="00242A78" w:rsidRPr="00D96142" w:rsidRDefault="00242A78" w:rsidP="008964DE">
            <w:pPr>
              <w:numPr>
                <w:ilvl w:val="0"/>
                <w:numId w:val="100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D2904D7" w14:textId="77777777" w:rsidR="00242A78" w:rsidRPr="00D96142" w:rsidDel="007263BB" w:rsidRDefault="00242A78" w:rsidP="00F8335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Расстояние от нижнего края муфты до верха пакер-элемента, не менее, 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49AB75FC" w14:textId="77777777" w:rsidR="00242A78" w:rsidRPr="00D96142" w:rsidDel="007263BB" w:rsidRDefault="00242A78" w:rsidP="00F83358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1,7</w:t>
            </w:r>
          </w:p>
        </w:tc>
      </w:tr>
      <w:tr w:rsidR="00242A78" w:rsidRPr="00D96142" w14:paraId="46EB02F9" w14:textId="77777777" w:rsidTr="008964DE">
        <w:trPr>
          <w:trHeight w:val="469"/>
        </w:trPr>
        <w:tc>
          <w:tcPr>
            <w:tcW w:w="567" w:type="dxa"/>
            <w:tcBorders>
              <w:left w:val="single" w:sz="12" w:space="0" w:color="auto"/>
            </w:tcBorders>
          </w:tcPr>
          <w:p w14:paraId="385C472C" w14:textId="77777777" w:rsidR="00242A78" w:rsidRPr="00D96142" w:rsidRDefault="00242A78" w:rsidP="008964DE">
            <w:pPr>
              <w:numPr>
                <w:ilvl w:val="0"/>
                <w:numId w:val="100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7232E23" w14:textId="77777777" w:rsidR="00242A78" w:rsidRPr="00D96142" w:rsidDel="007263BB" w:rsidRDefault="00242A78" w:rsidP="00F8335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Расстояние от нижнего края пакер-элемента до нижней присоединительной резьбы, не менее, 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2BADD5AC" w14:textId="77777777" w:rsidR="00242A78" w:rsidRPr="00D96142" w:rsidDel="007263BB" w:rsidRDefault="00242A78" w:rsidP="00F83358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1,0</w:t>
            </w:r>
          </w:p>
        </w:tc>
      </w:tr>
      <w:tr w:rsidR="00242A78" w:rsidRPr="00D96142" w14:paraId="416B4A94" w14:textId="77777777" w:rsidTr="008964DE">
        <w:trPr>
          <w:trHeight w:val="469"/>
        </w:trPr>
        <w:tc>
          <w:tcPr>
            <w:tcW w:w="567" w:type="dxa"/>
            <w:tcBorders>
              <w:left w:val="single" w:sz="12" w:space="0" w:color="auto"/>
            </w:tcBorders>
          </w:tcPr>
          <w:p w14:paraId="40DDDBFB" w14:textId="77777777" w:rsidR="00242A78" w:rsidRPr="00D96142" w:rsidRDefault="00242A78" w:rsidP="008964DE">
            <w:pPr>
              <w:numPr>
                <w:ilvl w:val="0"/>
                <w:numId w:val="100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A4CF7A4" w14:textId="77777777" w:rsidR="00242A78" w:rsidRPr="00D96142" w:rsidRDefault="00242A78" w:rsidP="00F8335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стопорных колец для защиты эластомера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15C4FEAF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242A78" w:rsidRPr="00D96142" w14:paraId="6BCB6153" w14:textId="77777777" w:rsidTr="008964DE">
        <w:trPr>
          <w:trHeight w:val="250"/>
        </w:trPr>
        <w:tc>
          <w:tcPr>
            <w:tcW w:w="567" w:type="dxa"/>
            <w:tcBorders>
              <w:left w:val="single" w:sz="12" w:space="0" w:color="auto"/>
            </w:tcBorders>
          </w:tcPr>
          <w:p w14:paraId="4C18E2C9" w14:textId="77777777" w:rsidR="00242A78" w:rsidRPr="00D96142" w:rsidRDefault="00242A78" w:rsidP="008964DE">
            <w:pPr>
              <w:numPr>
                <w:ilvl w:val="0"/>
                <w:numId w:val="100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1C11CBF" w14:textId="77777777" w:rsidR="00242A78" w:rsidRPr="00D96142" w:rsidRDefault="00242A78" w:rsidP="00F8335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Удерживающее усилие стопорного кольца, не менее, тс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1878C287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242A78" w:rsidRPr="00D96142" w14:paraId="23D11683" w14:textId="77777777" w:rsidTr="008964DE">
        <w:trPr>
          <w:trHeight w:val="250"/>
        </w:trPr>
        <w:tc>
          <w:tcPr>
            <w:tcW w:w="567" w:type="dxa"/>
            <w:tcBorders>
              <w:left w:val="single" w:sz="12" w:space="0" w:color="auto"/>
            </w:tcBorders>
          </w:tcPr>
          <w:p w14:paraId="74619467" w14:textId="77777777" w:rsidR="00242A78" w:rsidRPr="00D96142" w:rsidRDefault="00242A78" w:rsidP="008964DE">
            <w:pPr>
              <w:numPr>
                <w:ilvl w:val="0"/>
                <w:numId w:val="100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E8718F2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</w:rPr>
              <w:t>Ограничительное стопорное кольцо имеет фаску к телу базовой трубы, град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7FD4DA8C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</w:rPr>
              <w:t>30 ÷ 45</w:t>
            </w:r>
          </w:p>
        </w:tc>
      </w:tr>
      <w:tr w:rsidR="00242A78" w:rsidRPr="00D96142" w14:paraId="6CB6EF19" w14:textId="77777777" w:rsidTr="008964DE">
        <w:trPr>
          <w:trHeight w:val="250"/>
        </w:trPr>
        <w:tc>
          <w:tcPr>
            <w:tcW w:w="567" w:type="dxa"/>
            <w:tcBorders>
              <w:left w:val="single" w:sz="12" w:space="0" w:color="auto"/>
            </w:tcBorders>
          </w:tcPr>
          <w:p w14:paraId="27595790" w14:textId="77777777" w:rsidR="00242A78" w:rsidRPr="00D96142" w:rsidRDefault="00242A78" w:rsidP="008964DE">
            <w:pPr>
              <w:numPr>
                <w:ilvl w:val="0"/>
                <w:numId w:val="100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980FD17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Минерализация жидкости активации, г/л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547A23A9" w14:textId="77BD37B3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10÷30</w:t>
            </w:r>
            <w:r w:rsidR="00D845B9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1727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242A78" w:rsidRPr="00D96142" w14:paraId="6C592E13" w14:textId="77777777" w:rsidTr="008964DE">
        <w:trPr>
          <w:trHeight w:val="250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40FF70B7" w14:textId="77777777" w:rsidR="00242A78" w:rsidRPr="00D96142" w:rsidRDefault="00242A78" w:rsidP="008964DE">
            <w:pPr>
              <w:numPr>
                <w:ilvl w:val="0"/>
                <w:numId w:val="100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14:paraId="22940635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Вязкость жидкости активации, сП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14:paraId="23BEDE0C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14:paraId="34498630" w14:textId="77777777" w:rsidR="00242A78" w:rsidRPr="00D96142" w:rsidRDefault="00136146" w:rsidP="00E17DC2">
      <w:pPr>
        <w:pStyle w:val="afff5"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1760" w:name="_Toc46331405"/>
      <w:bookmarkStart w:id="1761" w:name="_Toc46331409"/>
      <w:bookmarkStart w:id="1762" w:name="_Toc463885011"/>
      <w:bookmarkStart w:id="1763" w:name="_Toc74043678"/>
      <w:bookmarkStart w:id="1764" w:name="_Toc80197790"/>
      <w:bookmarkStart w:id="1765" w:name="_Toc82593311"/>
      <w:bookmarkStart w:id="1766" w:name="_Toc82593516"/>
      <w:bookmarkStart w:id="1767" w:name="_Toc89859117"/>
      <w:bookmarkStart w:id="1768" w:name="_Toc89864643"/>
      <w:bookmarkEnd w:id="1760"/>
      <w:bookmarkEnd w:id="1761"/>
      <w:r w:rsidRPr="00D96142">
        <w:rPr>
          <w:rFonts w:ascii="Arial" w:hAnsi="Arial" w:cs="Arial"/>
          <w:b/>
          <w:i/>
          <w:sz w:val="20"/>
          <w:szCs w:val="24"/>
        </w:rPr>
        <w:t xml:space="preserve">МУФТА ГРП </w:t>
      </w:r>
      <w:bookmarkEnd w:id="1762"/>
      <w:r w:rsidRPr="00D96142">
        <w:rPr>
          <w:rFonts w:ascii="Arial" w:hAnsi="Arial" w:cs="Arial"/>
          <w:b/>
          <w:i/>
          <w:sz w:val="20"/>
          <w:szCs w:val="24"/>
        </w:rPr>
        <w:t>С РАЗРЫВНЫМИ ПОРТАМИ</w:t>
      </w:r>
      <w:bookmarkEnd w:id="1763"/>
      <w:bookmarkEnd w:id="1764"/>
      <w:bookmarkEnd w:id="1765"/>
      <w:bookmarkEnd w:id="1766"/>
      <w:bookmarkEnd w:id="1767"/>
      <w:bookmarkEnd w:id="1768"/>
    </w:p>
    <w:p w14:paraId="03ADBFE0" w14:textId="77777777" w:rsidR="00242A78" w:rsidRPr="00D96142" w:rsidRDefault="00242A78" w:rsidP="009F6DD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обеспечения гидродинамической связи хвостовик-продуктивный пласт, в интервале проведения ГРП. ГРП производится через селективный пакер, спускаемый внутрь хвостовика на НКТ/ГНКТ и устанавливаемый напротив муфты ГРП.</w:t>
      </w:r>
    </w:p>
    <w:p w14:paraId="3BA69F16" w14:textId="77777777" w:rsidR="00242A78" w:rsidRPr="00D96142" w:rsidRDefault="00242A78" w:rsidP="009F6DD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 компоновку хвостовика в интервале, планируемом к гидроразрыву.</w:t>
      </w:r>
    </w:p>
    <w:p w14:paraId="0231D701" w14:textId="77777777" w:rsidR="00AE57CC" w:rsidRPr="00D96142" w:rsidRDefault="00AE57CC" w:rsidP="009F6DD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Допускается использование конструкции муфт со срабатыванием от абсолютного давления и от устьево</w:t>
      </w:r>
      <w:r w:rsidR="001D27A2" w:rsidRPr="00D96142">
        <w:rPr>
          <w:rFonts w:ascii="Times New Roman" w:eastAsia="Calibri" w:hAnsi="Times New Roman" w:cs="Times New Roman"/>
          <w:sz w:val="24"/>
          <w:szCs w:val="24"/>
        </w:rPr>
        <w:t>го избыточного давления.</w:t>
      </w:r>
    </w:p>
    <w:p w14:paraId="4D11E3D4" w14:textId="77777777" w:rsidR="00242A78" w:rsidRPr="00D96142" w:rsidRDefault="00CB2BFF" w:rsidP="008454D0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54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5530"/>
        <w:gridCol w:w="1842"/>
        <w:gridCol w:w="1843"/>
      </w:tblGrid>
      <w:tr w:rsidR="00242A78" w:rsidRPr="00D96142" w14:paraId="51B1B6E5" w14:textId="77777777" w:rsidTr="00CB2BFF">
        <w:trPr>
          <w:trHeight w:val="360"/>
          <w:tblHeader/>
        </w:trPr>
        <w:tc>
          <w:tcPr>
            <w:tcW w:w="56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25E2B23" w14:textId="77777777" w:rsidR="00242A78" w:rsidRPr="00D96142" w:rsidRDefault="009F6DD5" w:rsidP="009F6DD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30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1A9B682" w14:textId="77777777" w:rsidR="00242A78" w:rsidRPr="00D96142" w:rsidRDefault="009F6DD5" w:rsidP="009F6DD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6CB5611" w14:textId="77777777" w:rsidR="00242A78" w:rsidRPr="00D96142" w:rsidRDefault="009F6DD5" w:rsidP="009F6DD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242A78" w:rsidRPr="00D96142" w14:paraId="342CD2F4" w14:textId="77777777" w:rsidTr="000B7B5F">
        <w:trPr>
          <w:trHeight w:val="276"/>
        </w:trPr>
        <w:tc>
          <w:tcPr>
            <w:tcW w:w="56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9C25E89" w14:textId="77777777" w:rsidR="00242A78" w:rsidRPr="00D96142" w:rsidRDefault="00242A78" w:rsidP="00242A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30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0B18477" w14:textId="77777777" w:rsidR="00242A78" w:rsidRPr="00D96142" w:rsidRDefault="00242A78" w:rsidP="00242A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53382C6" w14:textId="77777777" w:rsidR="00242A78" w:rsidRPr="00D96142" w:rsidRDefault="00242A78" w:rsidP="00242A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2A78" w:rsidRPr="00D96142" w14:paraId="2DFC7FFF" w14:textId="77777777" w:rsidTr="00590DAA">
        <w:trPr>
          <w:trHeight w:val="250"/>
        </w:trPr>
        <w:tc>
          <w:tcPr>
            <w:tcW w:w="566" w:type="dxa"/>
            <w:tcBorders>
              <w:top w:val="single" w:sz="12" w:space="0" w:color="auto"/>
              <w:left w:val="single" w:sz="12" w:space="0" w:color="auto"/>
            </w:tcBorders>
          </w:tcPr>
          <w:p w14:paraId="36A59922" w14:textId="77777777" w:rsidR="00242A78" w:rsidRPr="00D96142" w:rsidRDefault="00242A78" w:rsidP="00590DAA">
            <w:pPr>
              <w:numPr>
                <w:ilvl w:val="0"/>
                <w:numId w:val="87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top w:val="single" w:sz="12" w:space="0" w:color="auto"/>
            </w:tcBorders>
          </w:tcPr>
          <w:p w14:paraId="09F07390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Возможность многоразового открытия/закрытия</w:t>
            </w:r>
          </w:p>
        </w:tc>
        <w:tc>
          <w:tcPr>
            <w:tcW w:w="3685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688E165B" w14:textId="2185EE1D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*Да/Нет</w:t>
            </w:r>
            <w:r w:rsidR="00D845B9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61422D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(изменяемое поле)</w:t>
            </w:r>
          </w:p>
        </w:tc>
      </w:tr>
      <w:tr w:rsidR="00242A78" w:rsidRPr="00D96142" w14:paraId="03D869A7" w14:textId="77777777" w:rsidTr="00590DAA">
        <w:trPr>
          <w:trHeight w:val="250"/>
        </w:trPr>
        <w:tc>
          <w:tcPr>
            <w:tcW w:w="566" w:type="dxa"/>
            <w:tcBorders>
              <w:left w:val="single" w:sz="12" w:space="0" w:color="auto"/>
            </w:tcBorders>
          </w:tcPr>
          <w:p w14:paraId="4AC7126F" w14:textId="77777777" w:rsidR="00242A78" w:rsidRPr="00D96142" w:rsidRDefault="00242A78" w:rsidP="00590DAA">
            <w:pPr>
              <w:numPr>
                <w:ilvl w:val="0"/>
                <w:numId w:val="87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21AFA06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Номинальный диаметр открытого ствола, мм</w:t>
            </w:r>
          </w:p>
        </w:tc>
        <w:tc>
          <w:tcPr>
            <w:tcW w:w="1842" w:type="dxa"/>
          </w:tcPr>
          <w:p w14:paraId="6FF69FE1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152,4-155,6</w:t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63606390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142,9-146</w:t>
            </w:r>
          </w:p>
        </w:tc>
      </w:tr>
      <w:tr w:rsidR="00242A78" w:rsidRPr="00D96142" w14:paraId="7673EC92" w14:textId="77777777" w:rsidTr="00590DAA">
        <w:trPr>
          <w:trHeight w:val="352"/>
        </w:trPr>
        <w:tc>
          <w:tcPr>
            <w:tcW w:w="566" w:type="dxa"/>
            <w:tcBorders>
              <w:left w:val="single" w:sz="12" w:space="0" w:color="auto"/>
            </w:tcBorders>
          </w:tcPr>
          <w:p w14:paraId="2059D315" w14:textId="77777777" w:rsidR="00242A78" w:rsidRPr="00D96142" w:rsidRDefault="00242A78" w:rsidP="00590DAA">
            <w:pPr>
              <w:numPr>
                <w:ilvl w:val="0"/>
                <w:numId w:val="87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10394F0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Наружный диаметр муфты, не более, мм </w:t>
            </w:r>
          </w:p>
        </w:tc>
        <w:tc>
          <w:tcPr>
            <w:tcW w:w="1842" w:type="dxa"/>
          </w:tcPr>
          <w:p w14:paraId="71757986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42C40EAD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</w:tr>
      <w:tr w:rsidR="00242A78" w:rsidRPr="00D96142" w14:paraId="3A757865" w14:textId="77777777" w:rsidTr="00590DAA">
        <w:trPr>
          <w:trHeight w:val="407"/>
        </w:trPr>
        <w:tc>
          <w:tcPr>
            <w:tcW w:w="566" w:type="dxa"/>
            <w:tcBorders>
              <w:left w:val="single" w:sz="12" w:space="0" w:color="auto"/>
            </w:tcBorders>
          </w:tcPr>
          <w:p w14:paraId="58478231" w14:textId="77777777" w:rsidR="00242A78" w:rsidRPr="00D96142" w:rsidRDefault="00242A78" w:rsidP="00590DAA">
            <w:pPr>
              <w:numPr>
                <w:ilvl w:val="0"/>
                <w:numId w:val="87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A5A7408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одного разрывного порта после срабатывания, не менее, мм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0B2235C5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242A78" w:rsidRPr="00D96142" w14:paraId="5B64DC8F" w14:textId="77777777" w:rsidTr="00590DAA">
        <w:trPr>
          <w:trHeight w:val="407"/>
        </w:trPr>
        <w:tc>
          <w:tcPr>
            <w:tcW w:w="566" w:type="dxa"/>
            <w:tcBorders>
              <w:left w:val="single" w:sz="12" w:space="0" w:color="auto"/>
            </w:tcBorders>
          </w:tcPr>
          <w:p w14:paraId="47988C83" w14:textId="77777777" w:rsidR="00242A78" w:rsidRPr="00D96142" w:rsidRDefault="00242A78" w:rsidP="00590DAA">
            <w:pPr>
              <w:numPr>
                <w:ilvl w:val="0"/>
                <w:numId w:val="87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25364EB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муфты должна обеспечивать открытие разрывных портов с суммарной площадью сечения, не менее, мм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1453515B" w14:textId="3CD61F69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D845B9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400</w:t>
            </w:r>
            <w:r w:rsidR="00D845B9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61422D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(изменяемое поле)</w:t>
            </w:r>
          </w:p>
        </w:tc>
      </w:tr>
      <w:tr w:rsidR="00242A78" w:rsidRPr="00D96142" w14:paraId="1ECCA155" w14:textId="77777777" w:rsidTr="00590DAA">
        <w:trPr>
          <w:trHeight w:val="300"/>
        </w:trPr>
        <w:tc>
          <w:tcPr>
            <w:tcW w:w="566" w:type="dxa"/>
            <w:tcBorders>
              <w:left w:val="single" w:sz="12" w:space="0" w:color="auto"/>
            </w:tcBorders>
          </w:tcPr>
          <w:p w14:paraId="476E453F" w14:textId="77777777" w:rsidR="00242A78" w:rsidRPr="00D96142" w:rsidRDefault="00242A78" w:rsidP="00590DAA">
            <w:pPr>
              <w:numPr>
                <w:ilvl w:val="0"/>
                <w:numId w:val="87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6C635FEB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Давление открытия муфты, МПа 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3B63B900" w14:textId="77777777" w:rsidR="00242A78" w:rsidRPr="00D96142" w:rsidRDefault="001A552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муфты</w:t>
            </w:r>
            <w:r w:rsidR="00242A78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</w:t>
            </w:r>
            <w:r w:rsidR="00242A78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абсолютного давления (гидростатическое + устьевое избыточное) - должно настраиваться в интервале от 45 до 95</w:t>
            </w:r>
          </w:p>
          <w:p w14:paraId="7BBD0DF0" w14:textId="77777777" w:rsidR="00242A78" w:rsidRPr="00D96142" w:rsidRDefault="001A552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муфты</w:t>
            </w:r>
            <w:r w:rsidR="00242A78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устьевого избыточного давления от 30 до 45</w:t>
            </w:r>
          </w:p>
        </w:tc>
      </w:tr>
      <w:tr w:rsidR="00242A78" w:rsidRPr="00D96142" w14:paraId="11381394" w14:textId="77777777" w:rsidTr="00590DAA">
        <w:trPr>
          <w:trHeight w:val="300"/>
        </w:trPr>
        <w:tc>
          <w:tcPr>
            <w:tcW w:w="566" w:type="dxa"/>
            <w:tcBorders>
              <w:left w:val="single" w:sz="12" w:space="0" w:color="auto"/>
            </w:tcBorders>
          </w:tcPr>
          <w:p w14:paraId="2B55F825" w14:textId="77777777" w:rsidR="00242A78" w:rsidRPr="00D96142" w:rsidRDefault="00242A78" w:rsidP="00590DAA">
            <w:pPr>
              <w:numPr>
                <w:ilvl w:val="0"/>
                <w:numId w:val="87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1C1D7B1C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Внутренний проходной диаметр, не менее, мм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3208A894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</w:tr>
      <w:tr w:rsidR="00242A78" w:rsidRPr="00D96142" w14:paraId="658CFFCC" w14:textId="77777777" w:rsidTr="00590DAA">
        <w:trPr>
          <w:trHeight w:val="300"/>
        </w:trPr>
        <w:tc>
          <w:tcPr>
            <w:tcW w:w="566" w:type="dxa"/>
            <w:tcBorders>
              <w:left w:val="single" w:sz="12" w:space="0" w:color="auto"/>
            </w:tcBorders>
          </w:tcPr>
          <w:p w14:paraId="2F53D821" w14:textId="77777777" w:rsidR="00242A78" w:rsidRPr="00D96142" w:rsidRDefault="00242A78" w:rsidP="00590DAA">
            <w:pPr>
              <w:numPr>
                <w:ilvl w:val="0"/>
                <w:numId w:val="87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E9728C7" w14:textId="29F98CA6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*Усилие открытия / закрытия окон муфты переключающим инструментом, кгс</w:t>
            </w:r>
            <w:r w:rsidR="00D845B9"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</w:t>
            </w:r>
            <w:r w:rsidR="00D96142" w:rsidRPr="001727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48043C60" w14:textId="3178171F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*300÷1000</w:t>
            </w:r>
            <w:r w:rsidR="00D845B9"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</w:t>
            </w:r>
            <w:r w:rsidR="00D96142" w:rsidRPr="001727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242A78" w:rsidRPr="00D96142" w14:paraId="0BB93B58" w14:textId="77777777" w:rsidTr="00590DAA">
        <w:trPr>
          <w:trHeight w:val="300"/>
        </w:trPr>
        <w:tc>
          <w:tcPr>
            <w:tcW w:w="566" w:type="dxa"/>
            <w:tcBorders>
              <w:left w:val="single" w:sz="12" w:space="0" w:color="auto"/>
            </w:tcBorders>
          </w:tcPr>
          <w:p w14:paraId="6D3E158A" w14:textId="77777777" w:rsidR="00242A78" w:rsidRPr="00D96142" w:rsidRDefault="00242A78" w:rsidP="00590DAA">
            <w:pPr>
              <w:numPr>
                <w:ilvl w:val="0"/>
                <w:numId w:val="87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01CD4693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Наличие фиксатора для подвижного цилиндра муфты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3B191732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*Для переключаемой – многоразовый фиксатор</w:t>
            </w:r>
          </w:p>
          <w:p w14:paraId="4C9BAFEF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Для не переключаемой – одноразовый фиксатор</w:t>
            </w:r>
          </w:p>
        </w:tc>
      </w:tr>
      <w:tr w:rsidR="00242A78" w:rsidRPr="00D96142" w14:paraId="6724F80C" w14:textId="77777777" w:rsidTr="00590DAA">
        <w:trPr>
          <w:trHeight w:val="300"/>
        </w:trPr>
        <w:tc>
          <w:tcPr>
            <w:tcW w:w="566" w:type="dxa"/>
            <w:tcBorders>
              <w:left w:val="single" w:sz="12" w:space="0" w:color="auto"/>
            </w:tcBorders>
          </w:tcPr>
          <w:p w14:paraId="5C265870" w14:textId="77777777" w:rsidR="00242A78" w:rsidRPr="00D96142" w:rsidRDefault="00242A78" w:rsidP="00590DAA">
            <w:pPr>
              <w:numPr>
                <w:ilvl w:val="0"/>
                <w:numId w:val="87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61BA6BD" w14:textId="3193B43E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*Конструкция пазов муфты, предназначенных для зацепления переключающим инструментом</w:t>
            </w:r>
            <w:r w:rsidR="00D845B9"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</w:t>
            </w:r>
            <w:r w:rsidR="00D96142" w:rsidRPr="00D96142">
              <w:rPr>
                <w:rFonts w:eastAsia="Calibri"/>
                <w:b/>
                <w:sz w:val="20"/>
                <w:szCs w:val="20"/>
              </w:rPr>
              <w:t>(</w:t>
            </w:r>
            <w:r w:rsidR="00D96142" w:rsidRPr="001727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изменяемое поле)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2DD889A3" w14:textId="7BE7DCAB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*Должна исключать внеплановое закрытие / открытие муфтами НКТ, пакерами / чашками селективного пакера, локатором муфт и иным оборудованием, кроме специализированного переключающего инструмента</w:t>
            </w:r>
            <w:r w:rsidR="00D845B9"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</w:t>
            </w:r>
            <w:r w:rsidR="00D96142" w:rsidRPr="001727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242A78" w:rsidRPr="00D96142" w14:paraId="2C6C28AF" w14:textId="77777777" w:rsidTr="00590DAA">
        <w:trPr>
          <w:trHeight w:val="300"/>
        </w:trPr>
        <w:tc>
          <w:tcPr>
            <w:tcW w:w="566" w:type="dxa"/>
            <w:tcBorders>
              <w:left w:val="single" w:sz="12" w:space="0" w:color="auto"/>
              <w:bottom w:val="single" w:sz="12" w:space="0" w:color="auto"/>
            </w:tcBorders>
          </w:tcPr>
          <w:p w14:paraId="104CC94B" w14:textId="77777777" w:rsidR="00242A78" w:rsidRPr="00D96142" w:rsidRDefault="00242A78" w:rsidP="00590DAA">
            <w:pPr>
              <w:numPr>
                <w:ilvl w:val="0"/>
                <w:numId w:val="87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bottom w:val="single" w:sz="12" w:space="0" w:color="auto"/>
            </w:tcBorders>
          </w:tcPr>
          <w:p w14:paraId="6CD2E90E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 муфты, не более, мм</w:t>
            </w:r>
          </w:p>
        </w:tc>
        <w:tc>
          <w:tcPr>
            <w:tcW w:w="368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7243C1BB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1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00</w:t>
            </w:r>
          </w:p>
        </w:tc>
      </w:tr>
    </w:tbl>
    <w:p w14:paraId="4C617DE4" w14:textId="48628351" w:rsidR="00242A78" w:rsidRPr="00B2670D" w:rsidRDefault="00FC67B7" w:rsidP="00B2670D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61422D">
        <w:rPr>
          <w:rFonts w:ascii="Times New Roman" w:eastAsia="Calibri" w:hAnsi="Times New Roman" w:cs="Times New Roman"/>
          <w:i/>
          <w:sz w:val="24"/>
          <w:szCs w:val="24"/>
          <w:u w:val="single"/>
        </w:rPr>
        <w:t>Примечание:</w:t>
      </w:r>
      <w:r w:rsidR="00242A78" w:rsidRPr="00B2670D">
        <w:rPr>
          <w:rFonts w:ascii="Times New Roman" w:eastAsia="Calibri" w:hAnsi="Times New Roman" w:cs="Times New Roman"/>
          <w:i/>
          <w:sz w:val="24"/>
          <w:szCs w:val="24"/>
        </w:rPr>
        <w:t>*</w:t>
      </w:r>
      <w:proofErr w:type="gramEnd"/>
      <w:r w:rsidR="00242A78" w:rsidRPr="00B2670D">
        <w:rPr>
          <w:rFonts w:ascii="Times New Roman" w:eastAsia="Calibri" w:hAnsi="Times New Roman" w:cs="Times New Roman"/>
          <w:i/>
          <w:sz w:val="24"/>
          <w:szCs w:val="24"/>
        </w:rPr>
        <w:t xml:space="preserve">Параметр отсутствует в случае </w:t>
      </w:r>
      <w:r w:rsidR="00735640" w:rsidRPr="00B2670D">
        <w:rPr>
          <w:rFonts w:ascii="Times New Roman" w:eastAsia="Calibri" w:hAnsi="Times New Roman" w:cs="Times New Roman"/>
          <w:i/>
          <w:sz w:val="24"/>
          <w:szCs w:val="24"/>
        </w:rPr>
        <w:t xml:space="preserve">применения </w:t>
      </w:r>
      <w:r w:rsidR="00DE2C8F">
        <w:rPr>
          <w:rFonts w:ascii="Times New Roman" w:eastAsia="Calibri" w:hAnsi="Times New Roman" w:cs="Times New Roman"/>
          <w:i/>
          <w:sz w:val="24"/>
          <w:szCs w:val="24"/>
        </w:rPr>
        <w:t>Функциональным з</w:t>
      </w:r>
      <w:r w:rsidR="00735640" w:rsidRPr="00B2670D">
        <w:rPr>
          <w:rFonts w:ascii="Times New Roman" w:eastAsia="Calibri" w:hAnsi="Times New Roman" w:cs="Times New Roman"/>
          <w:i/>
          <w:sz w:val="24"/>
          <w:szCs w:val="24"/>
        </w:rPr>
        <w:t>аказчиком</w:t>
      </w:r>
      <w:r w:rsidR="00242A78" w:rsidRPr="00B2670D">
        <w:rPr>
          <w:rFonts w:ascii="Times New Roman" w:eastAsia="Calibri" w:hAnsi="Times New Roman" w:cs="Times New Roman"/>
          <w:i/>
          <w:sz w:val="24"/>
          <w:szCs w:val="24"/>
        </w:rPr>
        <w:t xml:space="preserve"> одноразовых муфт ГРП с разрывными портами.</w:t>
      </w:r>
    </w:p>
    <w:p w14:paraId="53277622" w14:textId="77777777" w:rsidR="00242A78" w:rsidRPr="00D96142" w:rsidRDefault="00136146" w:rsidP="00E17DC2">
      <w:pPr>
        <w:pStyle w:val="afff5"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1769" w:name="_Toc46331411"/>
      <w:bookmarkStart w:id="1770" w:name="_Toc74043679"/>
      <w:bookmarkStart w:id="1771" w:name="_Toc80197791"/>
      <w:bookmarkStart w:id="1772" w:name="_Toc82593312"/>
      <w:bookmarkStart w:id="1773" w:name="_Toc82593517"/>
      <w:bookmarkStart w:id="1774" w:name="_Toc89859118"/>
      <w:bookmarkStart w:id="1775" w:name="_Toc89864644"/>
      <w:bookmarkEnd w:id="1769"/>
      <w:r w:rsidRPr="00D96142">
        <w:rPr>
          <w:rFonts w:ascii="Arial" w:hAnsi="Arial" w:cs="Arial"/>
          <w:b/>
          <w:i/>
          <w:sz w:val="20"/>
          <w:szCs w:val="24"/>
        </w:rPr>
        <w:t>МУФТА АКТИВАЦИОННАЯ</w:t>
      </w:r>
      <w:bookmarkEnd w:id="1770"/>
      <w:bookmarkEnd w:id="1771"/>
      <w:bookmarkEnd w:id="1772"/>
      <w:bookmarkEnd w:id="1773"/>
      <w:bookmarkEnd w:id="1774"/>
      <w:bookmarkEnd w:id="1775"/>
    </w:p>
    <w:p w14:paraId="2BEBDC2E" w14:textId="77777777" w:rsidR="00242A78" w:rsidRPr="00D96142" w:rsidRDefault="00242A78" w:rsidP="009F6DD5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активации подвески хвостовика и </w:t>
      </w:r>
      <w:proofErr w:type="gramStart"/>
      <w:r w:rsidRPr="00D96142">
        <w:rPr>
          <w:rFonts w:ascii="Times New Roman" w:eastAsia="Calibri" w:hAnsi="Times New Roman" w:cs="Times New Roman"/>
          <w:sz w:val="24"/>
          <w:szCs w:val="24"/>
        </w:rPr>
        <w:t>элементов</w:t>
      </w:r>
      <w:proofErr w:type="gramEnd"/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входящих в компоновку заканчивания путем создания внутритрубного давления.</w:t>
      </w:r>
    </w:p>
    <w:p w14:paraId="126AA4C9" w14:textId="77777777" w:rsidR="00242A78" w:rsidRPr="00D96142" w:rsidRDefault="00242A78" w:rsidP="009F6DD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 компоновку хвостовика на расстоянии не менее одной обсадной трубы над обратным клапаном.</w:t>
      </w:r>
    </w:p>
    <w:p w14:paraId="20405EDB" w14:textId="77777777" w:rsidR="00242A78" w:rsidRPr="00D96142" w:rsidRDefault="00CB2BFF" w:rsidP="00CB2BFF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55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242A78" w:rsidRPr="00D96142" w14:paraId="316F45BF" w14:textId="77777777" w:rsidTr="007078AE">
        <w:trPr>
          <w:trHeight w:val="34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083B500" w14:textId="77777777" w:rsidR="00242A78" w:rsidRPr="00D96142" w:rsidRDefault="009F6DD5" w:rsidP="009F6DD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7C398BE" w14:textId="77777777" w:rsidR="00242A78" w:rsidRPr="00D96142" w:rsidRDefault="009F6DD5" w:rsidP="00242A7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5C77F65" w14:textId="77777777" w:rsidR="00242A78" w:rsidRPr="00D96142" w:rsidRDefault="009F6DD5" w:rsidP="00242A7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242A78" w:rsidRPr="00D96142" w14:paraId="5B29D2EA" w14:textId="77777777" w:rsidTr="0061422D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4D37420" w14:textId="77777777" w:rsidR="00242A78" w:rsidRPr="00D96142" w:rsidRDefault="00242A78" w:rsidP="00242A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0F1AAAE6" w14:textId="77777777" w:rsidR="00242A78" w:rsidRPr="00D96142" w:rsidRDefault="00242A78" w:rsidP="00242A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68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D1AE0AC" w14:textId="77777777" w:rsidR="00242A78" w:rsidRPr="00D96142" w:rsidRDefault="00242A78" w:rsidP="00242A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242A78" w:rsidRPr="00D96142" w14:paraId="3EE505B8" w14:textId="77777777" w:rsidTr="0061422D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E8D5031" w14:textId="77777777" w:rsidR="00242A78" w:rsidRPr="00D96142" w:rsidRDefault="00242A78" w:rsidP="00F83358">
            <w:pPr>
              <w:numPr>
                <w:ilvl w:val="0"/>
                <w:numId w:val="101"/>
              </w:numPr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  <w:vAlign w:val="center"/>
          </w:tcPr>
          <w:p w14:paraId="3E4A6B4D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Муфта активационная разбуриваемая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8033A6B" w14:textId="4BA17D32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Да/Нет</w:t>
            </w:r>
            <w:r w:rsidR="00D845B9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B26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242A78" w:rsidRPr="00D96142" w14:paraId="7A144A0B" w14:textId="77777777" w:rsidTr="0061422D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3193E6E" w14:textId="77777777" w:rsidR="00242A78" w:rsidRPr="00D96142" w:rsidRDefault="00242A78" w:rsidP="00F83358">
            <w:pPr>
              <w:numPr>
                <w:ilvl w:val="0"/>
                <w:numId w:val="101"/>
              </w:numPr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2A7CF2F4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изготовления внутренних деталей</w:t>
            </w:r>
            <w:r w:rsidR="00973E54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активационного шара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16815130" w14:textId="55896A0B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Легко разбуриваемый металл</w:t>
            </w:r>
            <w:r w:rsidR="00D845B9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6142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242A78" w:rsidRPr="00D96142" w14:paraId="507148C1" w14:textId="77777777" w:rsidTr="0061422D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7697D41" w14:textId="77777777" w:rsidR="00242A78" w:rsidRPr="00D96142" w:rsidRDefault="00242A78" w:rsidP="00F83358">
            <w:pPr>
              <w:numPr>
                <w:ilvl w:val="0"/>
                <w:numId w:val="101"/>
              </w:numPr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24F73128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Время фрезерования/разбуривания внутренних деталей, не более, час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3A259FD4" w14:textId="479F69DB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  <w:r w:rsidR="00D845B9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B26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242A78" w:rsidRPr="00D96142" w14:paraId="6FAA7AE0" w14:textId="77777777" w:rsidTr="0061422D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2500EB8E" w14:textId="77777777" w:rsidR="00242A78" w:rsidRPr="00D96142" w:rsidRDefault="00242A78" w:rsidP="00F83358">
            <w:pPr>
              <w:numPr>
                <w:ilvl w:val="0"/>
                <w:numId w:val="101"/>
              </w:numPr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2F597F74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Общая площадь проходного сечения для циркуляции, не менее, мм</w:t>
            </w:r>
            <w:r w:rsidRPr="00B2670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177B48F4" w14:textId="77777777" w:rsidR="00242A78" w:rsidRPr="00D96142" w:rsidRDefault="0009420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380</w:t>
            </w:r>
          </w:p>
        </w:tc>
      </w:tr>
      <w:tr w:rsidR="00242A78" w:rsidRPr="00D96142" w14:paraId="46C5AAB8" w14:textId="77777777" w:rsidTr="0061422D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A38D317" w14:textId="77777777" w:rsidR="00242A78" w:rsidRPr="00D96142" w:rsidRDefault="00242A78" w:rsidP="00F83358">
            <w:pPr>
              <w:numPr>
                <w:ilvl w:val="0"/>
                <w:numId w:val="101"/>
              </w:numPr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710712F6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Функция, исключающая закрытие муфты при спуске и промывке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376F6014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242A78" w:rsidRPr="00D96142" w14:paraId="3578C3E5" w14:textId="77777777" w:rsidTr="0061422D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28332B50" w14:textId="77777777" w:rsidR="00242A78" w:rsidRPr="00D96142" w:rsidRDefault="00242A78" w:rsidP="00F83358">
            <w:pPr>
              <w:numPr>
                <w:ilvl w:val="0"/>
                <w:numId w:val="101"/>
              </w:numPr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4E116711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Функция, позволяющая произвести аварийную активацию шаром большего диаметра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0CABCA33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Да*</w:t>
            </w:r>
          </w:p>
        </w:tc>
      </w:tr>
      <w:tr w:rsidR="00242A78" w:rsidRPr="00D96142" w14:paraId="1E4C7D18" w14:textId="77777777" w:rsidTr="0061422D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4FFF8F6" w14:textId="77777777" w:rsidR="00242A78" w:rsidRPr="00D96142" w:rsidRDefault="00242A78" w:rsidP="00F83358">
            <w:pPr>
              <w:numPr>
                <w:ilvl w:val="0"/>
                <w:numId w:val="101"/>
              </w:numPr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1AFEEE3B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Имеет механизм фиксации подвижной закрывающей втулки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41060076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242A78" w:rsidRPr="00D96142" w14:paraId="0D941705" w14:textId="77777777" w:rsidTr="0061422D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767CD78" w14:textId="77777777" w:rsidR="00242A78" w:rsidRPr="00D96142" w:rsidRDefault="00242A78" w:rsidP="00F83358">
            <w:pPr>
              <w:numPr>
                <w:ilvl w:val="0"/>
                <w:numId w:val="101"/>
              </w:numPr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644266EF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диаметр, не более, мм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6273BFDB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</w:tr>
      <w:tr w:rsidR="00242A78" w:rsidRPr="00D96142" w14:paraId="51FFD968" w14:textId="77777777" w:rsidTr="0061422D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0543C1DC" w14:textId="77777777" w:rsidR="00242A78" w:rsidRPr="00D96142" w:rsidRDefault="00242A78" w:rsidP="00F83358">
            <w:pPr>
              <w:numPr>
                <w:ilvl w:val="0"/>
                <w:numId w:val="101"/>
              </w:numPr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1370BA64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Внутренний проходной диаметр после разбуривания, не менее, мм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66AB3AE9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</w:tr>
      <w:tr w:rsidR="00242A78" w:rsidRPr="00D96142" w14:paraId="317F1D53" w14:textId="77777777" w:rsidTr="0061422D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F443FAC" w14:textId="77777777" w:rsidR="00242A78" w:rsidRPr="00D96142" w:rsidRDefault="00242A78" w:rsidP="00F83358">
            <w:pPr>
              <w:numPr>
                <w:ilvl w:val="0"/>
                <w:numId w:val="101"/>
              </w:numPr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  <w:vAlign w:val="center"/>
          </w:tcPr>
          <w:p w14:paraId="584BA1F8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 муфты, не более, мм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89183EE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</w:tbl>
    <w:p w14:paraId="7494C726" w14:textId="07D3CDA3" w:rsidR="00242A78" w:rsidRPr="00B2670D" w:rsidRDefault="00FC67B7" w:rsidP="00B2670D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</w:rPr>
      </w:pPr>
      <w:proofErr w:type="gramStart"/>
      <w:r w:rsidRPr="00652381">
        <w:rPr>
          <w:rFonts w:ascii="Times New Roman" w:eastAsia="Calibri" w:hAnsi="Times New Roman" w:cs="Times New Roman"/>
          <w:i/>
          <w:sz w:val="24"/>
          <w:szCs w:val="24"/>
          <w:u w:val="single"/>
        </w:rPr>
        <w:t>Примечание:</w:t>
      </w:r>
      <w:r w:rsidR="00242A78" w:rsidRPr="00B2670D">
        <w:rPr>
          <w:rFonts w:ascii="Times New Roman" w:eastAsia="Calibri" w:hAnsi="Times New Roman" w:cs="Times New Roman"/>
          <w:i/>
          <w:sz w:val="24"/>
        </w:rPr>
        <w:t>*</w:t>
      </w:r>
      <w:proofErr w:type="gramEnd"/>
      <w:r w:rsidR="00242A78" w:rsidRPr="00B2670D">
        <w:rPr>
          <w:rFonts w:ascii="Times New Roman" w:eastAsia="Calibri" w:hAnsi="Times New Roman" w:cs="Times New Roman"/>
          <w:i/>
          <w:sz w:val="24"/>
        </w:rPr>
        <w:t xml:space="preserve"> Резервный шар для активации муфты должен находит</w:t>
      </w:r>
      <w:r w:rsidR="002E0D26" w:rsidRPr="00B2670D">
        <w:rPr>
          <w:rFonts w:ascii="Times New Roman" w:eastAsia="Calibri" w:hAnsi="Times New Roman" w:cs="Times New Roman"/>
          <w:i/>
          <w:sz w:val="24"/>
        </w:rPr>
        <w:t>ь</w:t>
      </w:r>
      <w:r w:rsidR="00242A78" w:rsidRPr="00B2670D">
        <w:rPr>
          <w:rFonts w:ascii="Times New Roman" w:eastAsia="Calibri" w:hAnsi="Times New Roman" w:cs="Times New Roman"/>
          <w:i/>
          <w:sz w:val="24"/>
        </w:rPr>
        <w:t xml:space="preserve">ся </w:t>
      </w:r>
      <w:r w:rsidR="0050113E" w:rsidRPr="00B2670D">
        <w:rPr>
          <w:rFonts w:ascii="Times New Roman" w:eastAsia="Calibri" w:hAnsi="Times New Roman" w:cs="Times New Roman"/>
          <w:i/>
          <w:sz w:val="24"/>
        </w:rPr>
        <w:t xml:space="preserve">на кустовой площадке </w:t>
      </w:r>
      <w:r w:rsidR="00242A78" w:rsidRPr="00B2670D">
        <w:rPr>
          <w:rFonts w:ascii="Times New Roman" w:eastAsia="Calibri" w:hAnsi="Times New Roman" w:cs="Times New Roman"/>
          <w:i/>
          <w:sz w:val="24"/>
        </w:rPr>
        <w:t>до начала проведения работ по монтажу оборудования заканчивания.</w:t>
      </w:r>
    </w:p>
    <w:p w14:paraId="0AA90062" w14:textId="77777777" w:rsidR="00242A78" w:rsidRPr="00D96142" w:rsidRDefault="00136146" w:rsidP="00E17DC2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outlineLvl w:val="2"/>
        <w:rPr>
          <w:rFonts w:ascii="Arial" w:hAnsi="Arial" w:cs="Arial"/>
          <w:b/>
          <w:i/>
          <w:sz w:val="20"/>
          <w:szCs w:val="24"/>
        </w:rPr>
      </w:pPr>
      <w:bookmarkStart w:id="1776" w:name="_Toc46331413"/>
      <w:bookmarkStart w:id="1777" w:name="_Toc74043680"/>
      <w:bookmarkStart w:id="1778" w:name="_Toc80197792"/>
      <w:bookmarkStart w:id="1779" w:name="_Toc82593313"/>
      <w:bookmarkStart w:id="1780" w:name="_Toc82593518"/>
      <w:bookmarkStart w:id="1781" w:name="_Toc89859119"/>
      <w:bookmarkStart w:id="1782" w:name="_Toc89864645"/>
      <w:bookmarkEnd w:id="1776"/>
      <w:r w:rsidRPr="00D96142">
        <w:rPr>
          <w:rFonts w:ascii="Arial" w:hAnsi="Arial" w:cs="Arial"/>
          <w:b/>
          <w:i/>
          <w:sz w:val="20"/>
          <w:szCs w:val="24"/>
        </w:rPr>
        <w:t>КЛАПАН ОБРАТНЫЙ</w:t>
      </w:r>
      <w:bookmarkEnd w:id="1777"/>
      <w:bookmarkEnd w:id="1778"/>
      <w:bookmarkEnd w:id="1779"/>
      <w:bookmarkEnd w:id="1780"/>
      <w:bookmarkEnd w:id="1781"/>
      <w:bookmarkEnd w:id="1782"/>
    </w:p>
    <w:p w14:paraId="10806195" w14:textId="77777777" w:rsidR="00242A78" w:rsidRPr="00D96142" w:rsidRDefault="00242A78" w:rsidP="009F6DD5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предотвращения самозаполнения хвостовика буровым раствором при спуске, а также для изоляции внутритрубного пространства хвостовика в случае возникновения ГНВП.</w:t>
      </w:r>
    </w:p>
    <w:p w14:paraId="282C4A87" w14:textId="421711C3" w:rsidR="00242A78" w:rsidRPr="00D96142" w:rsidRDefault="00242A78" w:rsidP="009F6DD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после башмака.</w:t>
      </w:r>
    </w:p>
    <w:p w14:paraId="4633D5C3" w14:textId="77777777" w:rsidR="00242A78" w:rsidRPr="00D96142" w:rsidRDefault="00CB2BFF" w:rsidP="007078AE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56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242A78" w:rsidRPr="00D96142" w14:paraId="64A1F21C" w14:textId="77777777" w:rsidTr="003361AE">
        <w:trPr>
          <w:trHeight w:val="227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D9C86EF" w14:textId="77777777" w:rsidR="00242A78" w:rsidRPr="00D96142" w:rsidRDefault="009F6DD5" w:rsidP="009F6DD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8F16AA6" w14:textId="77777777" w:rsidR="00242A78" w:rsidRPr="00D96142" w:rsidRDefault="009F6DD5" w:rsidP="00242A7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0952465" w14:textId="77777777" w:rsidR="00242A78" w:rsidRPr="00D96142" w:rsidRDefault="009F6DD5" w:rsidP="00242A7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242A78" w:rsidRPr="00D96142" w14:paraId="0F34F5EC" w14:textId="77777777" w:rsidTr="003361AE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3D1F796" w14:textId="77777777" w:rsidR="00242A78" w:rsidRPr="00D96142" w:rsidRDefault="00242A78" w:rsidP="00242A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1914000C" w14:textId="77777777" w:rsidR="00242A78" w:rsidRPr="00D96142" w:rsidRDefault="00242A78" w:rsidP="00242A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68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F529BEF" w14:textId="77777777" w:rsidR="00242A78" w:rsidRPr="00D96142" w:rsidRDefault="00242A78" w:rsidP="00242A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242A78" w:rsidRPr="00D96142" w14:paraId="09E057FC" w14:textId="77777777" w:rsidTr="0061422D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7DCB06E4" w14:textId="77777777" w:rsidR="00242A78" w:rsidRPr="00D96142" w:rsidRDefault="00242A78" w:rsidP="008964DE">
            <w:pPr>
              <w:numPr>
                <w:ilvl w:val="0"/>
                <w:numId w:val="102"/>
              </w:numPr>
              <w:spacing w:after="0" w:line="240" w:lineRule="auto"/>
              <w:ind w:left="34" w:hanging="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70D466D1" w14:textId="77777777" w:rsidR="00242A78" w:rsidRPr="00D96142" w:rsidRDefault="00242A78" w:rsidP="00896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Клапан обратный разбуриваемый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14:paraId="1F7941DC" w14:textId="04C995FB" w:rsidR="00242A78" w:rsidRPr="00D96142" w:rsidRDefault="00242A78" w:rsidP="00896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Да/Нет</w:t>
            </w:r>
            <w:r w:rsidR="00D845B9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B26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242A78" w:rsidRPr="00D96142" w14:paraId="20025098" w14:textId="77777777" w:rsidTr="0061422D">
        <w:tc>
          <w:tcPr>
            <w:tcW w:w="567" w:type="dxa"/>
            <w:tcBorders>
              <w:left w:val="single" w:sz="12" w:space="0" w:color="auto"/>
            </w:tcBorders>
          </w:tcPr>
          <w:p w14:paraId="7E9C27D3" w14:textId="77777777" w:rsidR="00242A78" w:rsidRPr="00D96142" w:rsidRDefault="00242A78" w:rsidP="008964DE">
            <w:pPr>
              <w:numPr>
                <w:ilvl w:val="0"/>
                <w:numId w:val="102"/>
              </w:numPr>
              <w:spacing w:after="0" w:line="240" w:lineRule="auto"/>
              <w:ind w:left="34" w:hanging="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7B0BC38" w14:textId="77777777" w:rsidR="00242A78" w:rsidRPr="00D96142" w:rsidRDefault="00242A78" w:rsidP="00896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изготовления внутренних деталей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62317FD7" w14:textId="367FBBF4" w:rsidR="00242A78" w:rsidRPr="00D96142" w:rsidRDefault="00242A78" w:rsidP="00896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Легко разбуриваемый</w:t>
            </w:r>
            <w:r w:rsidR="00D845B9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885B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242A78" w:rsidRPr="00D96142" w14:paraId="7A85556D" w14:textId="77777777" w:rsidTr="0061422D">
        <w:tc>
          <w:tcPr>
            <w:tcW w:w="567" w:type="dxa"/>
            <w:tcBorders>
              <w:left w:val="single" w:sz="12" w:space="0" w:color="auto"/>
            </w:tcBorders>
          </w:tcPr>
          <w:p w14:paraId="13DAA9DE" w14:textId="77777777" w:rsidR="00242A78" w:rsidRPr="00D96142" w:rsidRDefault="00242A78" w:rsidP="008964DE">
            <w:pPr>
              <w:numPr>
                <w:ilvl w:val="0"/>
                <w:numId w:val="102"/>
              </w:numPr>
              <w:spacing w:after="0" w:line="240" w:lineRule="auto"/>
              <w:ind w:left="34" w:hanging="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6B36A89" w14:textId="77777777" w:rsidR="00242A78" w:rsidRPr="00D96142" w:rsidRDefault="00242A78" w:rsidP="00896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Время фрезерования/разбуривания внутренних деталей, не более, час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6C0AEF25" w14:textId="6BF70E92" w:rsidR="00242A78" w:rsidRPr="00D96142" w:rsidRDefault="00242A78" w:rsidP="00896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  <w:r w:rsidR="00D845B9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B26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242A78" w:rsidRPr="00D96142" w14:paraId="2E69E5E9" w14:textId="77777777" w:rsidTr="0061422D">
        <w:tc>
          <w:tcPr>
            <w:tcW w:w="567" w:type="dxa"/>
            <w:tcBorders>
              <w:left w:val="single" w:sz="12" w:space="0" w:color="auto"/>
            </w:tcBorders>
          </w:tcPr>
          <w:p w14:paraId="682B2185" w14:textId="77777777" w:rsidR="00242A78" w:rsidRPr="00D96142" w:rsidRDefault="00242A78" w:rsidP="008964DE">
            <w:pPr>
              <w:numPr>
                <w:ilvl w:val="0"/>
                <w:numId w:val="102"/>
              </w:numPr>
              <w:spacing w:after="0" w:line="240" w:lineRule="auto"/>
              <w:ind w:left="34" w:hanging="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9B1CCF2" w14:textId="77777777" w:rsidR="00242A78" w:rsidRPr="00D96142" w:rsidRDefault="00242A78" w:rsidP="00896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конструкции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151053C2" w14:textId="77777777" w:rsidR="00242A78" w:rsidRPr="00D96142" w:rsidRDefault="00242A78" w:rsidP="00896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 подпружиненным элементом</w:t>
            </w:r>
          </w:p>
        </w:tc>
      </w:tr>
      <w:tr w:rsidR="00242A78" w:rsidRPr="00D96142" w14:paraId="2C95D938" w14:textId="77777777" w:rsidTr="0061422D">
        <w:tc>
          <w:tcPr>
            <w:tcW w:w="567" w:type="dxa"/>
            <w:tcBorders>
              <w:left w:val="single" w:sz="12" w:space="0" w:color="auto"/>
            </w:tcBorders>
          </w:tcPr>
          <w:p w14:paraId="2FA5EA78" w14:textId="77777777" w:rsidR="00242A78" w:rsidRPr="00D96142" w:rsidRDefault="00242A78" w:rsidP="008964DE">
            <w:pPr>
              <w:numPr>
                <w:ilvl w:val="0"/>
                <w:numId w:val="102"/>
              </w:numPr>
              <w:spacing w:after="0" w:line="240" w:lineRule="auto"/>
              <w:ind w:left="34" w:hanging="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B20DABC" w14:textId="77777777" w:rsidR="00242A78" w:rsidRPr="00D96142" w:rsidRDefault="00242A78" w:rsidP="00896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Выдерживаемый клапаном перепад давления, </w:t>
            </w:r>
            <w:proofErr w:type="gramStart"/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снизу вверх</w:t>
            </w:r>
            <w:proofErr w:type="gramEnd"/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, не менее, МПа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0674094F" w14:textId="77777777" w:rsidR="00242A78" w:rsidRPr="00D96142" w:rsidRDefault="00242A78" w:rsidP="00896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242A78" w:rsidRPr="00D96142" w14:paraId="794E48E1" w14:textId="77777777" w:rsidTr="0061422D">
        <w:tc>
          <w:tcPr>
            <w:tcW w:w="567" w:type="dxa"/>
            <w:tcBorders>
              <w:left w:val="single" w:sz="12" w:space="0" w:color="auto"/>
            </w:tcBorders>
          </w:tcPr>
          <w:p w14:paraId="0BBAF1B1" w14:textId="77777777" w:rsidR="00242A78" w:rsidRPr="00D96142" w:rsidRDefault="00242A78" w:rsidP="008964DE">
            <w:pPr>
              <w:numPr>
                <w:ilvl w:val="0"/>
                <w:numId w:val="102"/>
              </w:numPr>
              <w:spacing w:after="0" w:line="240" w:lineRule="auto"/>
              <w:ind w:left="34" w:hanging="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DD6DD8F" w14:textId="77777777" w:rsidR="00242A78" w:rsidRPr="00D96142" w:rsidRDefault="00242A78" w:rsidP="00896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Общая площадь проходного сечения для циркуляции, не менее, мм</w:t>
            </w:r>
            <w:r w:rsidRPr="00885B5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56FE6AA6" w14:textId="77777777" w:rsidR="00242A78" w:rsidRPr="00D96142" w:rsidDel="00960951" w:rsidRDefault="00242A78" w:rsidP="00896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242A78" w:rsidRPr="00D96142" w14:paraId="195550A3" w14:textId="77777777" w:rsidTr="0061422D">
        <w:tc>
          <w:tcPr>
            <w:tcW w:w="567" w:type="dxa"/>
            <w:tcBorders>
              <w:left w:val="single" w:sz="12" w:space="0" w:color="auto"/>
            </w:tcBorders>
          </w:tcPr>
          <w:p w14:paraId="4B4ED321" w14:textId="77777777" w:rsidR="00242A78" w:rsidRPr="00D96142" w:rsidRDefault="00242A78" w:rsidP="008964DE">
            <w:pPr>
              <w:numPr>
                <w:ilvl w:val="0"/>
                <w:numId w:val="102"/>
              </w:numPr>
              <w:spacing w:after="0" w:line="240" w:lineRule="auto"/>
              <w:ind w:left="34" w:hanging="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A066857" w14:textId="77777777" w:rsidR="00242A78" w:rsidRPr="00D96142" w:rsidRDefault="00242A78" w:rsidP="00896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диаметр, не более, мм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52DD92CB" w14:textId="77777777" w:rsidR="00242A78" w:rsidRPr="00D96142" w:rsidRDefault="00242A78" w:rsidP="00896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</w:tr>
      <w:tr w:rsidR="00242A78" w:rsidRPr="00D96142" w14:paraId="4C8E4932" w14:textId="77777777" w:rsidTr="0061422D">
        <w:tc>
          <w:tcPr>
            <w:tcW w:w="567" w:type="dxa"/>
            <w:tcBorders>
              <w:left w:val="single" w:sz="12" w:space="0" w:color="auto"/>
            </w:tcBorders>
          </w:tcPr>
          <w:p w14:paraId="79033D5A" w14:textId="77777777" w:rsidR="00242A78" w:rsidRPr="00D96142" w:rsidRDefault="00242A78" w:rsidP="008964DE">
            <w:pPr>
              <w:numPr>
                <w:ilvl w:val="0"/>
                <w:numId w:val="102"/>
              </w:numPr>
              <w:spacing w:after="0" w:line="240" w:lineRule="auto"/>
              <w:ind w:left="34" w:hanging="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C55921F" w14:textId="77777777" w:rsidR="00242A78" w:rsidRPr="00D96142" w:rsidRDefault="00242A78" w:rsidP="00896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Внутренний проходной диаметр после разбуривания, не менее, мм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49D35C71" w14:textId="77777777" w:rsidR="00242A78" w:rsidRPr="00D96142" w:rsidRDefault="00242A78" w:rsidP="00896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</w:tr>
      <w:tr w:rsidR="00242A78" w:rsidRPr="00D96142" w14:paraId="4A7935D6" w14:textId="77777777" w:rsidTr="0061422D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099ADD75" w14:textId="77777777" w:rsidR="00242A78" w:rsidRPr="00D96142" w:rsidRDefault="00242A78" w:rsidP="008964DE">
            <w:pPr>
              <w:numPr>
                <w:ilvl w:val="0"/>
                <w:numId w:val="102"/>
              </w:numPr>
              <w:spacing w:after="0" w:line="240" w:lineRule="auto"/>
              <w:ind w:left="34" w:hanging="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14:paraId="152E8043" w14:textId="77777777" w:rsidR="00242A78" w:rsidRPr="00D96142" w:rsidRDefault="00242A78" w:rsidP="00896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 клапана, не более, мм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14:paraId="33FB4B01" w14:textId="77777777" w:rsidR="00242A78" w:rsidRPr="00D96142" w:rsidRDefault="00242A78" w:rsidP="008964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500</w:t>
            </w:r>
          </w:p>
        </w:tc>
      </w:tr>
    </w:tbl>
    <w:p w14:paraId="27132FBB" w14:textId="77777777" w:rsidR="00242A78" w:rsidRPr="00D96142" w:rsidRDefault="00136146" w:rsidP="00E17DC2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outlineLvl w:val="2"/>
        <w:rPr>
          <w:rFonts w:ascii="Arial" w:hAnsi="Arial" w:cs="Arial"/>
          <w:b/>
          <w:i/>
          <w:sz w:val="20"/>
          <w:szCs w:val="24"/>
        </w:rPr>
      </w:pPr>
      <w:bookmarkStart w:id="1783" w:name="_Toc46331415"/>
      <w:bookmarkStart w:id="1784" w:name="_Toc463885015"/>
      <w:bookmarkStart w:id="1785" w:name="_Toc74043681"/>
      <w:bookmarkStart w:id="1786" w:name="_Toc80197793"/>
      <w:bookmarkStart w:id="1787" w:name="_Toc82593314"/>
      <w:bookmarkStart w:id="1788" w:name="_Toc82593519"/>
      <w:bookmarkStart w:id="1789" w:name="_Toc89859120"/>
      <w:bookmarkStart w:id="1790" w:name="_Toc89864646"/>
      <w:bookmarkEnd w:id="1783"/>
      <w:r w:rsidRPr="00D96142">
        <w:rPr>
          <w:rFonts w:ascii="Arial" w:hAnsi="Arial" w:cs="Arial"/>
          <w:b/>
          <w:i/>
          <w:sz w:val="20"/>
          <w:szCs w:val="24"/>
        </w:rPr>
        <w:t>БАШМАК</w:t>
      </w:r>
      <w:bookmarkEnd w:id="1784"/>
      <w:r w:rsidRPr="00D96142">
        <w:rPr>
          <w:rFonts w:ascii="Arial" w:hAnsi="Arial" w:cs="Arial"/>
          <w:b/>
          <w:i/>
          <w:sz w:val="20"/>
          <w:szCs w:val="24"/>
        </w:rPr>
        <w:t xml:space="preserve"> ВРАЩАЮЩИЙСЯ САМООРИЕНТИРУЮЩИЙСЯ</w:t>
      </w:r>
      <w:bookmarkEnd w:id="1785"/>
      <w:bookmarkEnd w:id="1786"/>
      <w:bookmarkEnd w:id="1787"/>
      <w:bookmarkEnd w:id="1788"/>
      <w:bookmarkEnd w:id="1789"/>
      <w:bookmarkEnd w:id="1790"/>
    </w:p>
    <w:p w14:paraId="261ADC5F" w14:textId="77777777" w:rsidR="00242A78" w:rsidRPr="00D96142" w:rsidRDefault="00242A78" w:rsidP="009F6DD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направления хвостовика в протяженном открытом стволе скважины в процессе спуска. Эксцентричное исполнение направляющей части, с функцией вращения под действием осевой сжимающей нагрузки, без вызова циркуляции, помогает преодолевать уступы и каверны в процессе спуска.</w:t>
      </w:r>
    </w:p>
    <w:p w14:paraId="6F84EE44" w14:textId="77777777" w:rsidR="00242A78" w:rsidRPr="00D96142" w:rsidRDefault="00242A78" w:rsidP="009F6DD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внизу компоновки хвостовика.</w:t>
      </w:r>
    </w:p>
    <w:p w14:paraId="59B5AB06" w14:textId="77777777" w:rsidR="00242A78" w:rsidRPr="00D96142" w:rsidRDefault="00CB2BFF" w:rsidP="007078AE">
      <w:pPr>
        <w:pStyle w:val="ac"/>
        <w:keepNext/>
        <w:keepLines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57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30"/>
        <w:gridCol w:w="3684"/>
      </w:tblGrid>
      <w:tr w:rsidR="00242A78" w:rsidRPr="00D96142" w14:paraId="77EFCFCD" w14:textId="77777777" w:rsidTr="00CB2BFF">
        <w:trPr>
          <w:trHeight w:val="36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96EFCFE" w14:textId="77777777" w:rsidR="00242A78" w:rsidRPr="00D96142" w:rsidRDefault="009F6DD5" w:rsidP="00B2670D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30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1EC60C3" w14:textId="77777777" w:rsidR="00242A78" w:rsidRPr="00D96142" w:rsidRDefault="009F6DD5" w:rsidP="00B2670D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4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448CD12" w14:textId="77777777" w:rsidR="00242A78" w:rsidRPr="00D96142" w:rsidRDefault="009F6DD5" w:rsidP="00B2670D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242A78" w:rsidRPr="00D96142" w14:paraId="7D1F9EF2" w14:textId="77777777" w:rsidTr="00351B34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603E861" w14:textId="77777777" w:rsidR="00242A78" w:rsidRPr="00D96142" w:rsidRDefault="00242A78" w:rsidP="00B2670D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30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1EF6A349" w14:textId="77777777" w:rsidR="00242A78" w:rsidRPr="00D96142" w:rsidRDefault="00242A78" w:rsidP="00B2670D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68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6E2FD62" w14:textId="77777777" w:rsidR="00242A78" w:rsidRPr="00D96142" w:rsidRDefault="00242A78" w:rsidP="00B2670D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242A78" w:rsidRPr="00D96142" w14:paraId="5F72A73A" w14:textId="77777777" w:rsidTr="00590DAA">
        <w:trPr>
          <w:trHeight w:val="358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41219DFA" w14:textId="77777777" w:rsidR="00242A78" w:rsidRPr="00D96142" w:rsidRDefault="00242A78" w:rsidP="00B2670D">
            <w:pPr>
              <w:keepNext/>
              <w:keepLines/>
              <w:numPr>
                <w:ilvl w:val="0"/>
                <w:numId w:val="103"/>
              </w:numPr>
              <w:spacing w:after="0" w:line="240" w:lineRule="auto"/>
              <w:ind w:left="31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top w:val="single" w:sz="12" w:space="0" w:color="auto"/>
            </w:tcBorders>
          </w:tcPr>
          <w:p w14:paraId="41B66799" w14:textId="77777777" w:rsidR="00242A78" w:rsidRPr="00D96142" w:rsidRDefault="006B167E" w:rsidP="00B2670D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Башмак разбуриваемый</w:t>
            </w:r>
          </w:p>
        </w:tc>
        <w:tc>
          <w:tcPr>
            <w:tcW w:w="3684" w:type="dxa"/>
            <w:tcBorders>
              <w:top w:val="single" w:sz="12" w:space="0" w:color="auto"/>
              <w:right w:val="single" w:sz="12" w:space="0" w:color="auto"/>
            </w:tcBorders>
          </w:tcPr>
          <w:p w14:paraId="0DB12204" w14:textId="4018FB9D" w:rsidR="00242A78" w:rsidRPr="00D96142" w:rsidRDefault="00242A78" w:rsidP="00B2670D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Да/Нет</w:t>
            </w:r>
            <w:r w:rsidR="00D845B9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B26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242A78" w:rsidRPr="00D96142" w14:paraId="6D5BB67A" w14:textId="77777777" w:rsidTr="00590DAA">
        <w:trPr>
          <w:trHeight w:val="358"/>
        </w:trPr>
        <w:tc>
          <w:tcPr>
            <w:tcW w:w="567" w:type="dxa"/>
            <w:tcBorders>
              <w:left w:val="single" w:sz="12" w:space="0" w:color="auto"/>
            </w:tcBorders>
          </w:tcPr>
          <w:p w14:paraId="4C86499D" w14:textId="77777777" w:rsidR="00242A78" w:rsidRPr="00D96142" w:rsidRDefault="00242A78" w:rsidP="00B2670D">
            <w:pPr>
              <w:keepNext/>
              <w:keepLines/>
              <w:numPr>
                <w:ilvl w:val="0"/>
                <w:numId w:val="10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6C2FB4D" w14:textId="77777777" w:rsidR="00242A78" w:rsidRPr="00D96142" w:rsidRDefault="00242A78" w:rsidP="00B2670D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изготовления направляющей части</w:t>
            </w:r>
          </w:p>
        </w:tc>
        <w:tc>
          <w:tcPr>
            <w:tcW w:w="3684" w:type="dxa"/>
            <w:tcBorders>
              <w:right w:val="single" w:sz="12" w:space="0" w:color="auto"/>
            </w:tcBorders>
          </w:tcPr>
          <w:p w14:paraId="112FAF10" w14:textId="66FBDCC5" w:rsidR="00242A78" w:rsidRPr="00D96142" w:rsidRDefault="00242A78" w:rsidP="00B2670D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Легко разбуриваемый металл</w:t>
            </w:r>
            <w:r w:rsidR="00D845B9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B26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242A78" w:rsidRPr="00D96142" w14:paraId="4ABFDB06" w14:textId="77777777" w:rsidTr="00590DAA">
        <w:trPr>
          <w:trHeight w:val="358"/>
        </w:trPr>
        <w:tc>
          <w:tcPr>
            <w:tcW w:w="567" w:type="dxa"/>
            <w:tcBorders>
              <w:left w:val="single" w:sz="12" w:space="0" w:color="auto"/>
            </w:tcBorders>
          </w:tcPr>
          <w:p w14:paraId="727452F7" w14:textId="77777777" w:rsidR="00242A78" w:rsidRPr="00D96142" w:rsidRDefault="00242A78" w:rsidP="00590DAA">
            <w:pPr>
              <w:numPr>
                <w:ilvl w:val="0"/>
                <w:numId w:val="10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39FB641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Время фрезерования/разбуривания внутренних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деталей, не более, час</w:t>
            </w:r>
          </w:p>
        </w:tc>
        <w:tc>
          <w:tcPr>
            <w:tcW w:w="3684" w:type="dxa"/>
            <w:tcBorders>
              <w:right w:val="single" w:sz="12" w:space="0" w:color="auto"/>
            </w:tcBorders>
          </w:tcPr>
          <w:p w14:paraId="511FC470" w14:textId="3813C06F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0,5</w:t>
            </w:r>
            <w:r w:rsidR="00D845B9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885B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="00D96142" w:rsidRPr="00B26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изменяемое поле)</w:t>
            </w:r>
          </w:p>
        </w:tc>
      </w:tr>
      <w:tr w:rsidR="00242A78" w:rsidRPr="00D96142" w14:paraId="20553E0E" w14:textId="77777777" w:rsidTr="00590DAA">
        <w:trPr>
          <w:trHeight w:val="358"/>
        </w:trPr>
        <w:tc>
          <w:tcPr>
            <w:tcW w:w="567" w:type="dxa"/>
            <w:tcBorders>
              <w:left w:val="single" w:sz="12" w:space="0" w:color="auto"/>
            </w:tcBorders>
          </w:tcPr>
          <w:p w14:paraId="3D4242F5" w14:textId="77777777" w:rsidR="00242A78" w:rsidRPr="00D96142" w:rsidRDefault="00242A78" w:rsidP="00590DAA">
            <w:pPr>
              <w:numPr>
                <w:ilvl w:val="0"/>
                <w:numId w:val="10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20F7950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Угол скошенного конца эксцентричной направляющей части в одну сторону, градусов</w:t>
            </w:r>
          </w:p>
        </w:tc>
        <w:tc>
          <w:tcPr>
            <w:tcW w:w="3684" w:type="dxa"/>
            <w:tcBorders>
              <w:right w:val="single" w:sz="12" w:space="0" w:color="auto"/>
            </w:tcBorders>
          </w:tcPr>
          <w:p w14:paraId="16ADB068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25÷60</w:t>
            </w:r>
          </w:p>
        </w:tc>
      </w:tr>
      <w:tr w:rsidR="00242A78" w:rsidRPr="00D96142" w14:paraId="71677EA8" w14:textId="77777777" w:rsidTr="00590DAA">
        <w:trPr>
          <w:trHeight w:val="358"/>
        </w:trPr>
        <w:tc>
          <w:tcPr>
            <w:tcW w:w="567" w:type="dxa"/>
            <w:tcBorders>
              <w:left w:val="single" w:sz="12" w:space="0" w:color="auto"/>
            </w:tcBorders>
          </w:tcPr>
          <w:p w14:paraId="013A6260" w14:textId="77777777" w:rsidR="00242A78" w:rsidRPr="00D96142" w:rsidRDefault="00242A78" w:rsidP="00590DAA">
            <w:pPr>
              <w:numPr>
                <w:ilvl w:val="0"/>
                <w:numId w:val="10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7DCB4B3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Осевая сжимающая нагрузка, выдерживаемая устройством (в т.ч. торцевой частью (насадкой), с сохранением рабочих характеристик, не менее, т</w:t>
            </w:r>
          </w:p>
        </w:tc>
        <w:tc>
          <w:tcPr>
            <w:tcW w:w="3684" w:type="dxa"/>
            <w:tcBorders>
              <w:right w:val="single" w:sz="12" w:space="0" w:color="auto"/>
            </w:tcBorders>
          </w:tcPr>
          <w:p w14:paraId="290CF6DF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242A78" w:rsidRPr="00D96142" w14:paraId="0D860B58" w14:textId="77777777" w:rsidTr="00590DAA">
        <w:trPr>
          <w:trHeight w:val="358"/>
        </w:trPr>
        <w:tc>
          <w:tcPr>
            <w:tcW w:w="567" w:type="dxa"/>
            <w:tcBorders>
              <w:left w:val="single" w:sz="12" w:space="0" w:color="auto"/>
            </w:tcBorders>
          </w:tcPr>
          <w:p w14:paraId="2A72F555" w14:textId="77777777" w:rsidR="00242A78" w:rsidRPr="00D96142" w:rsidRDefault="00242A78" w:rsidP="00590DAA">
            <w:pPr>
              <w:numPr>
                <w:ilvl w:val="0"/>
                <w:numId w:val="10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173A92ED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Общая площадь циркуляционных отверстий, не менее, мм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4" w:type="dxa"/>
            <w:tcBorders>
              <w:right w:val="single" w:sz="12" w:space="0" w:color="auto"/>
            </w:tcBorders>
          </w:tcPr>
          <w:p w14:paraId="3D2347CB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242A78" w:rsidRPr="00D96142" w14:paraId="39394F54" w14:textId="77777777" w:rsidTr="00590DAA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6A6DE537" w14:textId="77777777" w:rsidR="00242A78" w:rsidRPr="00D96142" w:rsidRDefault="00242A78" w:rsidP="00590DAA">
            <w:pPr>
              <w:numPr>
                <w:ilvl w:val="0"/>
                <w:numId w:val="10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14FF5C4E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центрального промывочного отверстия, не менее, мм</w:t>
            </w:r>
          </w:p>
        </w:tc>
        <w:tc>
          <w:tcPr>
            <w:tcW w:w="3684" w:type="dxa"/>
            <w:tcBorders>
              <w:right w:val="single" w:sz="12" w:space="0" w:color="auto"/>
            </w:tcBorders>
          </w:tcPr>
          <w:p w14:paraId="2384D057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25,4</w:t>
            </w:r>
          </w:p>
        </w:tc>
      </w:tr>
      <w:tr w:rsidR="00242A78" w:rsidRPr="00D96142" w14:paraId="5218ECE9" w14:textId="77777777" w:rsidTr="00590DAA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66A52C6B" w14:textId="77777777" w:rsidR="00242A78" w:rsidRPr="00D96142" w:rsidRDefault="00242A78" w:rsidP="00590DAA">
            <w:pPr>
              <w:numPr>
                <w:ilvl w:val="0"/>
                <w:numId w:val="10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69A5FC14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Наружный диаметр, не более, мм </w:t>
            </w:r>
          </w:p>
        </w:tc>
        <w:tc>
          <w:tcPr>
            <w:tcW w:w="3684" w:type="dxa"/>
            <w:tcBorders>
              <w:right w:val="single" w:sz="12" w:space="0" w:color="auto"/>
            </w:tcBorders>
          </w:tcPr>
          <w:p w14:paraId="1FC48B18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</w:tr>
      <w:tr w:rsidR="00242A78" w:rsidRPr="00D96142" w14:paraId="764DE490" w14:textId="77777777" w:rsidTr="00590DAA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214594A4" w14:textId="77777777" w:rsidR="00242A78" w:rsidRPr="00D96142" w:rsidRDefault="00242A78" w:rsidP="00590DAA">
            <w:pPr>
              <w:numPr>
                <w:ilvl w:val="0"/>
                <w:numId w:val="10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056423EF" w14:textId="77777777" w:rsidR="00242A78" w:rsidRPr="00D96142" w:rsidRDefault="00242A78" w:rsidP="00F83358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Внутренний проходной диаметр после разбуривания, не менее, мм</w:t>
            </w:r>
          </w:p>
        </w:tc>
        <w:tc>
          <w:tcPr>
            <w:tcW w:w="3684" w:type="dxa"/>
            <w:tcBorders>
              <w:right w:val="single" w:sz="12" w:space="0" w:color="auto"/>
            </w:tcBorders>
          </w:tcPr>
          <w:p w14:paraId="6DC33ED2" w14:textId="2E09103F" w:rsidR="00242A78" w:rsidRPr="00D96142" w:rsidRDefault="00242A78" w:rsidP="00F83358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  <w:r w:rsidR="00D845B9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B26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242A78" w:rsidRPr="00D96142" w14:paraId="725569FC" w14:textId="77777777" w:rsidTr="00590DAA">
        <w:trPr>
          <w:trHeight w:val="300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25466645" w14:textId="77777777" w:rsidR="00242A78" w:rsidRPr="00D96142" w:rsidRDefault="00242A78" w:rsidP="00590DAA">
            <w:pPr>
              <w:numPr>
                <w:ilvl w:val="0"/>
                <w:numId w:val="10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bottom w:val="single" w:sz="12" w:space="0" w:color="auto"/>
            </w:tcBorders>
          </w:tcPr>
          <w:p w14:paraId="18CE2595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Длина, не более, мм</w:t>
            </w:r>
          </w:p>
        </w:tc>
        <w:tc>
          <w:tcPr>
            <w:tcW w:w="3684" w:type="dxa"/>
            <w:tcBorders>
              <w:bottom w:val="single" w:sz="12" w:space="0" w:color="auto"/>
              <w:right w:val="single" w:sz="12" w:space="0" w:color="auto"/>
            </w:tcBorders>
          </w:tcPr>
          <w:p w14:paraId="378487AB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</w:tbl>
    <w:p w14:paraId="51CFD198" w14:textId="0E7F899F" w:rsidR="00242A78" w:rsidRPr="00D96142" w:rsidRDefault="00136146" w:rsidP="00E17DC2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outlineLvl w:val="2"/>
        <w:rPr>
          <w:rFonts w:ascii="Arial" w:hAnsi="Arial" w:cs="Arial"/>
          <w:b/>
          <w:i/>
          <w:sz w:val="20"/>
          <w:szCs w:val="24"/>
        </w:rPr>
      </w:pPr>
      <w:bookmarkStart w:id="1791" w:name="_Toc74043682"/>
      <w:bookmarkStart w:id="1792" w:name="_Toc80197794"/>
      <w:bookmarkStart w:id="1793" w:name="_Toc82593315"/>
      <w:bookmarkStart w:id="1794" w:name="_Toc82593520"/>
      <w:bookmarkStart w:id="1795" w:name="_Toc89859121"/>
      <w:bookmarkStart w:id="1796" w:name="_Toc89864647"/>
      <w:r w:rsidRPr="00D96142">
        <w:rPr>
          <w:rFonts w:ascii="Arial" w:hAnsi="Arial" w:cs="Arial"/>
          <w:b/>
          <w:i/>
          <w:sz w:val="20"/>
          <w:szCs w:val="24"/>
        </w:rPr>
        <w:t xml:space="preserve">БАШМАК ВРАЩАЮЩИЙСЯ С ХРАПОВЫМ МЕХАНИЗМОМ </w:t>
      </w:r>
      <w:bookmarkEnd w:id="1791"/>
      <w:bookmarkEnd w:id="1792"/>
      <w:bookmarkEnd w:id="1793"/>
      <w:bookmarkEnd w:id="1794"/>
      <w:bookmarkEnd w:id="1795"/>
      <w:bookmarkEnd w:id="1796"/>
    </w:p>
    <w:p w14:paraId="5BA0F736" w14:textId="3BD25F44" w:rsidR="00EB2027" w:rsidRPr="00B0132C" w:rsidRDefault="00EB2027" w:rsidP="00B0132C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B0132C">
        <w:rPr>
          <w:rFonts w:ascii="Times New Roman" w:hAnsi="Times New Roman"/>
          <w:sz w:val="24"/>
          <w:szCs w:val="24"/>
        </w:rPr>
        <w:t>Поставляется и устанавливается по требованию Функционального заказчика.</w:t>
      </w:r>
    </w:p>
    <w:p w14:paraId="2CA8A789" w14:textId="508D6678" w:rsidR="00242A78" w:rsidRPr="00D96142" w:rsidRDefault="00242A78" w:rsidP="00490D91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направления хвостовика в протяженном и осложненном открытом стволе скважины в процессе спуска. </w:t>
      </w:r>
    </w:p>
    <w:p w14:paraId="5D2FFB26" w14:textId="77777777" w:rsidR="00242A78" w:rsidRPr="00D96142" w:rsidRDefault="00242A78" w:rsidP="00490D91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внизу компоновки хвостовика. В конструкцию входит храповый/байонетный механизм, позволяющий при осевой сжимающей нагрузке, производить вращение его наконечника на определенный угол.</w:t>
      </w:r>
    </w:p>
    <w:p w14:paraId="14C2CC7B" w14:textId="77777777" w:rsidR="00242A78" w:rsidRPr="00D96142" w:rsidRDefault="00CB2BFF" w:rsidP="007078AE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58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242A78" w:rsidRPr="00D96142" w14:paraId="350F4C3A" w14:textId="77777777" w:rsidTr="00CB2BFF">
        <w:trPr>
          <w:trHeight w:val="36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02B3ED6" w14:textId="77777777" w:rsidR="00242A78" w:rsidRPr="00D96142" w:rsidRDefault="00490D91" w:rsidP="00CB2BF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6165B67" w14:textId="77777777" w:rsidR="00242A78" w:rsidRPr="00D96142" w:rsidRDefault="00490D91" w:rsidP="00CB2BF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2BD5916" w14:textId="77777777" w:rsidR="00242A78" w:rsidRPr="00D96142" w:rsidRDefault="00490D91" w:rsidP="00CB2BF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242A78" w:rsidRPr="00D96142" w14:paraId="0D28FE84" w14:textId="77777777" w:rsidTr="00CB2BFF">
        <w:trPr>
          <w:trHeight w:val="285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26EC1F7F" w14:textId="77777777" w:rsidR="00242A78" w:rsidRPr="00D96142" w:rsidRDefault="00242A78" w:rsidP="00CB2B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B810E1F" w14:textId="77777777" w:rsidR="00242A78" w:rsidRPr="00D96142" w:rsidRDefault="00242A78" w:rsidP="00242A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68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107A3F0" w14:textId="77777777" w:rsidR="00242A78" w:rsidRPr="00D96142" w:rsidRDefault="00242A78" w:rsidP="00242A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242A78" w:rsidRPr="00D96142" w14:paraId="43A9954B" w14:textId="77777777" w:rsidTr="00CB2BFF">
        <w:trPr>
          <w:trHeight w:val="358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78B8B6A3" w14:textId="77777777" w:rsidR="00242A78" w:rsidRPr="00D96142" w:rsidRDefault="00242A78" w:rsidP="00CB2BFF">
            <w:pPr>
              <w:numPr>
                <w:ilvl w:val="0"/>
                <w:numId w:val="90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61437D41" w14:textId="77777777" w:rsidR="00242A78" w:rsidRPr="00D96142" w:rsidRDefault="00590DAA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Башмак разбуриваемый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14:paraId="75291222" w14:textId="051FFAC9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 /Нет</w:t>
            </w:r>
            <w:r w:rsidR="00D845B9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B26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242A78" w:rsidRPr="00D96142" w14:paraId="785CDEB8" w14:textId="77777777" w:rsidTr="00CB2BFF">
        <w:trPr>
          <w:trHeight w:val="358"/>
        </w:trPr>
        <w:tc>
          <w:tcPr>
            <w:tcW w:w="567" w:type="dxa"/>
            <w:tcBorders>
              <w:left w:val="single" w:sz="12" w:space="0" w:color="auto"/>
            </w:tcBorders>
          </w:tcPr>
          <w:p w14:paraId="5BD12A4C" w14:textId="77777777" w:rsidR="00242A78" w:rsidRPr="00D96142" w:rsidRDefault="00242A78" w:rsidP="00CB2BFF">
            <w:pPr>
              <w:numPr>
                <w:ilvl w:val="0"/>
                <w:numId w:val="90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2508D77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изготовления направляющей части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674FB843" w14:textId="79E10C54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Легко разбуриваемый металл</w:t>
            </w:r>
            <w:r w:rsidR="00D845B9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B26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242A78" w:rsidRPr="00D96142" w14:paraId="61354963" w14:textId="77777777" w:rsidTr="00CB2BFF">
        <w:trPr>
          <w:trHeight w:val="358"/>
        </w:trPr>
        <w:tc>
          <w:tcPr>
            <w:tcW w:w="567" w:type="dxa"/>
            <w:tcBorders>
              <w:left w:val="single" w:sz="12" w:space="0" w:color="auto"/>
            </w:tcBorders>
          </w:tcPr>
          <w:p w14:paraId="1DD93DC5" w14:textId="77777777" w:rsidR="00242A78" w:rsidRPr="00D96142" w:rsidRDefault="00242A78" w:rsidP="00CB2BFF">
            <w:pPr>
              <w:numPr>
                <w:ilvl w:val="0"/>
                <w:numId w:val="90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2236B09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Время фрезерования/разбуривания внутренних деталей, не более, час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13CE0227" w14:textId="077ABA4E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  <w:r w:rsidR="00D845B9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B26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242A78" w:rsidRPr="00D96142" w14:paraId="36619DDB" w14:textId="77777777" w:rsidTr="00CB2BFF">
        <w:trPr>
          <w:trHeight w:val="358"/>
        </w:trPr>
        <w:tc>
          <w:tcPr>
            <w:tcW w:w="567" w:type="dxa"/>
            <w:tcBorders>
              <w:left w:val="single" w:sz="12" w:space="0" w:color="auto"/>
            </w:tcBorders>
          </w:tcPr>
          <w:p w14:paraId="544D5625" w14:textId="77777777" w:rsidR="00242A78" w:rsidRPr="00D96142" w:rsidRDefault="00242A78" w:rsidP="00CB2BFF">
            <w:pPr>
              <w:numPr>
                <w:ilvl w:val="0"/>
                <w:numId w:val="90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5EEBAF5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проворота направляющей части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228729F7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Созданием осевой сжимающей нагрузки на направляющую часть башмака</w:t>
            </w:r>
          </w:p>
        </w:tc>
      </w:tr>
      <w:tr w:rsidR="00242A78" w:rsidRPr="00D96142" w14:paraId="76D0AB15" w14:textId="77777777" w:rsidTr="00CB2BFF">
        <w:trPr>
          <w:trHeight w:val="358"/>
        </w:trPr>
        <w:tc>
          <w:tcPr>
            <w:tcW w:w="567" w:type="dxa"/>
            <w:tcBorders>
              <w:left w:val="single" w:sz="12" w:space="0" w:color="auto"/>
            </w:tcBorders>
          </w:tcPr>
          <w:p w14:paraId="59F1AC14" w14:textId="77777777" w:rsidR="00242A78" w:rsidRPr="00D96142" w:rsidRDefault="00242A78" w:rsidP="00CB2BFF">
            <w:pPr>
              <w:numPr>
                <w:ilvl w:val="0"/>
                <w:numId w:val="90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7636D15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конструкции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2C5C9519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Вращение направляющей части должно осуществляться с осевым перемещением, без вызова циркуляции</w:t>
            </w:r>
          </w:p>
        </w:tc>
      </w:tr>
      <w:tr w:rsidR="00242A78" w:rsidRPr="00D96142" w14:paraId="4EA3794F" w14:textId="77777777" w:rsidTr="00CB2BFF">
        <w:trPr>
          <w:trHeight w:val="358"/>
        </w:trPr>
        <w:tc>
          <w:tcPr>
            <w:tcW w:w="567" w:type="dxa"/>
            <w:tcBorders>
              <w:left w:val="single" w:sz="12" w:space="0" w:color="auto"/>
            </w:tcBorders>
          </w:tcPr>
          <w:p w14:paraId="3E403E03" w14:textId="77777777" w:rsidR="00242A78" w:rsidRPr="00D96142" w:rsidRDefault="00242A78" w:rsidP="00CB2BFF">
            <w:pPr>
              <w:numPr>
                <w:ilvl w:val="0"/>
                <w:numId w:val="90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197DCD2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возвратной пружины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79FF350F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242A78" w:rsidRPr="00D96142" w14:paraId="26AD6615" w14:textId="77777777" w:rsidTr="00CB2BFF">
        <w:trPr>
          <w:trHeight w:val="358"/>
        </w:trPr>
        <w:tc>
          <w:tcPr>
            <w:tcW w:w="567" w:type="dxa"/>
            <w:tcBorders>
              <w:left w:val="single" w:sz="12" w:space="0" w:color="auto"/>
            </w:tcBorders>
          </w:tcPr>
          <w:p w14:paraId="7071A516" w14:textId="77777777" w:rsidR="00242A78" w:rsidRPr="00D96142" w:rsidRDefault="00242A78" w:rsidP="00CB2BFF">
            <w:pPr>
              <w:numPr>
                <w:ilvl w:val="0"/>
                <w:numId w:val="90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2D73194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Осевая сжимающая нагрузка, выдерживаемая устройством (в т.ч. торцевой частью (насадкой), с сохранением рабочих характеристик, не менее, т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2495ECE2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</w:tr>
      <w:tr w:rsidR="00242A78" w:rsidRPr="00D96142" w14:paraId="41FA4A30" w14:textId="77777777" w:rsidTr="00CB2BFF">
        <w:trPr>
          <w:trHeight w:val="358"/>
        </w:trPr>
        <w:tc>
          <w:tcPr>
            <w:tcW w:w="567" w:type="dxa"/>
            <w:tcBorders>
              <w:left w:val="single" w:sz="12" w:space="0" w:color="auto"/>
            </w:tcBorders>
          </w:tcPr>
          <w:p w14:paraId="6531EE25" w14:textId="77777777" w:rsidR="00242A78" w:rsidRPr="00D96142" w:rsidRDefault="00242A78" w:rsidP="00CB2BFF">
            <w:pPr>
              <w:numPr>
                <w:ilvl w:val="0"/>
                <w:numId w:val="90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789FC53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Исполнение направляющей части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13A1D1CC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 закруглением в одну сторону (эксцентричное)</w:t>
            </w:r>
          </w:p>
        </w:tc>
      </w:tr>
      <w:tr w:rsidR="00242A78" w:rsidRPr="00D96142" w14:paraId="7D9AF664" w14:textId="77777777" w:rsidTr="00CB2BFF">
        <w:trPr>
          <w:trHeight w:val="358"/>
        </w:trPr>
        <w:tc>
          <w:tcPr>
            <w:tcW w:w="567" w:type="dxa"/>
            <w:tcBorders>
              <w:left w:val="single" w:sz="12" w:space="0" w:color="auto"/>
            </w:tcBorders>
          </w:tcPr>
          <w:p w14:paraId="39FCED6D" w14:textId="77777777" w:rsidR="00242A78" w:rsidRPr="00D96142" w:rsidRDefault="00242A78" w:rsidP="00CB2BFF">
            <w:pPr>
              <w:numPr>
                <w:ilvl w:val="0"/>
                <w:numId w:val="90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72D4E35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Угол скошенного конца эксцентричной направляющей части в одну сторону, градусов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601E1866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25÷60</w:t>
            </w:r>
          </w:p>
        </w:tc>
      </w:tr>
      <w:tr w:rsidR="00242A78" w:rsidRPr="00D96142" w14:paraId="2FCE50F8" w14:textId="77777777" w:rsidTr="00CB2BFF">
        <w:trPr>
          <w:trHeight w:val="358"/>
        </w:trPr>
        <w:tc>
          <w:tcPr>
            <w:tcW w:w="567" w:type="dxa"/>
            <w:tcBorders>
              <w:left w:val="single" w:sz="12" w:space="0" w:color="auto"/>
            </w:tcBorders>
          </w:tcPr>
          <w:p w14:paraId="3CEB4567" w14:textId="77777777" w:rsidR="00242A78" w:rsidRPr="00D96142" w:rsidRDefault="00242A78" w:rsidP="00CB2BFF">
            <w:pPr>
              <w:numPr>
                <w:ilvl w:val="0"/>
                <w:numId w:val="90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8D249A0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Угол проворота направляющей части, без включения циркуляции, за одно возвратно-поступательное движение обсадной колонны, град.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265F445C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22,5÷90</w:t>
            </w:r>
          </w:p>
        </w:tc>
      </w:tr>
      <w:tr w:rsidR="00242A78" w:rsidRPr="00D96142" w14:paraId="51FED667" w14:textId="77777777" w:rsidTr="00CB2BFF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190501E1" w14:textId="77777777" w:rsidR="00242A78" w:rsidRPr="00D96142" w:rsidRDefault="00242A78" w:rsidP="00CB2BFF">
            <w:pPr>
              <w:numPr>
                <w:ilvl w:val="0"/>
                <w:numId w:val="90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025C8A9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промывочных отверстий, не менее, шт.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748FF6E0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42A78" w:rsidRPr="00D96142" w14:paraId="108C16C0" w14:textId="77777777" w:rsidTr="00CB2BFF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3873FDF7" w14:textId="77777777" w:rsidR="00242A78" w:rsidRPr="00D96142" w:rsidRDefault="00242A78" w:rsidP="00CB2BFF">
            <w:pPr>
              <w:numPr>
                <w:ilvl w:val="0"/>
                <w:numId w:val="90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4E2D0AF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Расположение промывочных отверстий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1C6CAF41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 центре и сбоку</w:t>
            </w:r>
          </w:p>
        </w:tc>
      </w:tr>
      <w:tr w:rsidR="00242A78" w:rsidRPr="00D96142" w14:paraId="211A616F" w14:textId="77777777" w:rsidTr="00CB2BFF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695177D3" w14:textId="77777777" w:rsidR="00242A78" w:rsidRPr="00D96142" w:rsidRDefault="00242A78" w:rsidP="00CB2BFF">
            <w:pPr>
              <w:numPr>
                <w:ilvl w:val="0"/>
                <w:numId w:val="90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56EBCB4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центрального промывочного отверстия, не менее, мм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344A4A8A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25,4</w:t>
            </w:r>
          </w:p>
        </w:tc>
      </w:tr>
      <w:tr w:rsidR="00242A78" w:rsidRPr="00D96142" w14:paraId="6B572130" w14:textId="77777777" w:rsidTr="00CB2BFF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0C1895E0" w14:textId="77777777" w:rsidR="00242A78" w:rsidRPr="00D96142" w:rsidRDefault="00242A78" w:rsidP="00CB2BFF">
            <w:pPr>
              <w:numPr>
                <w:ilvl w:val="0"/>
                <w:numId w:val="90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63A6ED8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Общая площадь циркуляционных отверстий, </w:t>
            </w:r>
          </w:p>
          <w:p w14:paraId="2ABB1E5A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не менее, мм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678819EA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1500</w:t>
            </w:r>
          </w:p>
        </w:tc>
      </w:tr>
      <w:tr w:rsidR="00242A78" w:rsidRPr="00D96142" w14:paraId="76C846F3" w14:textId="77777777" w:rsidTr="00CB2BFF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08A11FF5" w14:textId="77777777" w:rsidR="00242A78" w:rsidRPr="00D96142" w:rsidRDefault="00242A78" w:rsidP="00CB2BFF">
            <w:pPr>
              <w:numPr>
                <w:ilvl w:val="0"/>
                <w:numId w:val="90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853B4AD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Наружный диаметр, не более, мм 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2E470CF1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</w:tr>
      <w:tr w:rsidR="00242A78" w:rsidRPr="00D96142" w14:paraId="65A4D7F4" w14:textId="77777777" w:rsidTr="00CB2BFF">
        <w:trPr>
          <w:trHeight w:val="300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7C56CA77" w14:textId="77777777" w:rsidR="00242A78" w:rsidRPr="00D96142" w:rsidRDefault="00242A78" w:rsidP="00CB2BFF">
            <w:pPr>
              <w:numPr>
                <w:ilvl w:val="0"/>
                <w:numId w:val="90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14:paraId="28A2308B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Внутренний проходной диаметр после разбуривания, не менее, мм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14:paraId="712CFAF7" w14:textId="55283E8C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70D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  <w:r w:rsidR="00D845B9" w:rsidRPr="00B26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D96142" w:rsidRPr="00B26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</w:tbl>
    <w:p w14:paraId="7FFDA027" w14:textId="77777777" w:rsidR="00242A78" w:rsidRPr="00D96142" w:rsidRDefault="00136146" w:rsidP="00E17DC2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1797" w:name="_Toc46331407"/>
      <w:bookmarkStart w:id="1798" w:name="_Toc74043683"/>
      <w:bookmarkStart w:id="1799" w:name="_Toc80197795"/>
      <w:bookmarkStart w:id="1800" w:name="_Toc82593316"/>
      <w:bookmarkStart w:id="1801" w:name="_Toc82593521"/>
      <w:bookmarkStart w:id="1802" w:name="_Toc89859122"/>
      <w:bookmarkStart w:id="1803" w:name="_Toc89864648"/>
      <w:bookmarkEnd w:id="1797"/>
      <w:r w:rsidRPr="00D96142">
        <w:rPr>
          <w:rFonts w:ascii="Arial" w:hAnsi="Arial" w:cs="Arial"/>
          <w:b/>
          <w:i/>
          <w:sz w:val="20"/>
          <w:szCs w:val="24"/>
        </w:rPr>
        <w:t>ЦЕНТРАТОР ЦЕЛЬНЫЙ РЕССОРНЫЙ СО СТОПОРНЫМИ КОЛЬЦАМИ</w:t>
      </w:r>
      <w:bookmarkEnd w:id="1798"/>
      <w:bookmarkEnd w:id="1799"/>
      <w:bookmarkEnd w:id="1800"/>
      <w:bookmarkEnd w:id="1801"/>
      <w:bookmarkEnd w:id="1802"/>
      <w:bookmarkEnd w:id="1803"/>
    </w:p>
    <w:p w14:paraId="3FF5E351" w14:textId="77777777" w:rsidR="00242A78" w:rsidRPr="00D96142" w:rsidRDefault="00242A78" w:rsidP="00490D91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снижения риска возникновения дифференциального прихвата в открытом стволе, а также для обеспечения равномерного кольцевого зазора в интервале цементирования. Центраторы и стопорные кольца устанавливаются на обсадные трубы хвостовика. Стопорные кольца препятствуют осевому перемещению центратора по обсадной трубе колонны/хвостовика и нарушению плановой степени центрирования обсадной трубы.</w:t>
      </w:r>
    </w:p>
    <w:p w14:paraId="571E6AAC" w14:textId="4572D521" w:rsidR="00242A78" w:rsidRPr="00D96142" w:rsidRDefault="00242A78" w:rsidP="00490D91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Поставляются в количестве, которое определяется </w:t>
      </w:r>
      <w:r w:rsidR="007233E1" w:rsidRPr="00D96142">
        <w:rPr>
          <w:rFonts w:ascii="Times New Roman" w:eastAsia="Calibri" w:hAnsi="Times New Roman" w:cs="Times New Roman"/>
          <w:sz w:val="24"/>
          <w:szCs w:val="24"/>
        </w:rPr>
        <w:t>Подрядчиком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A43499">
        <w:rPr>
          <w:rFonts w:ascii="Times New Roman" w:eastAsia="Calibri" w:hAnsi="Times New Roman" w:cs="Times New Roman"/>
          <w:sz w:val="24"/>
          <w:szCs w:val="24"/>
        </w:rPr>
        <w:t>основе собственного специального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программного обеспечения. </w:t>
      </w:r>
    </w:p>
    <w:p w14:paraId="44EF36EE" w14:textId="2D71C45E" w:rsidR="00242A78" w:rsidRPr="00D96142" w:rsidRDefault="00242A78" w:rsidP="00490D91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Центраторы и стопорные кольца должны быть предоставлены для 114,3</w:t>
      </w:r>
      <w:r w:rsidR="00B2670D">
        <w:rPr>
          <w:rFonts w:ascii="Times New Roman" w:eastAsia="Calibri" w:hAnsi="Times New Roman" w:cs="Times New Roman"/>
          <w:sz w:val="24"/>
          <w:szCs w:val="24"/>
        </w:rPr>
        <w:t> </w:t>
      </w:r>
      <w:r w:rsidRPr="00D96142">
        <w:rPr>
          <w:rFonts w:ascii="Times New Roman" w:eastAsia="Calibri" w:hAnsi="Times New Roman" w:cs="Times New Roman"/>
          <w:sz w:val="24"/>
          <w:szCs w:val="24"/>
        </w:rPr>
        <w:t>мм обсадной трубы в количестве, обеспечивающем степень центрирования (в месте максимального прогиба обсадной трубы между центраторами) в интервале без цементирования, не менее 20%.</w:t>
      </w:r>
    </w:p>
    <w:p w14:paraId="281B1843" w14:textId="2F8D1A45" w:rsidR="002E4F52" w:rsidRPr="00D96142" w:rsidRDefault="002E4F52" w:rsidP="00490D91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Центратор с двух сторон крепится стопорными кольцами. Продольное перемещение центратора между закрепленными кольцами должно быть не менее 100</w:t>
      </w:r>
      <w:r w:rsidR="00B2670D">
        <w:rPr>
          <w:rFonts w:ascii="Times New Roman" w:eastAsia="Calibri" w:hAnsi="Times New Roman" w:cs="Times New Roman"/>
          <w:sz w:val="24"/>
          <w:szCs w:val="24"/>
        </w:rPr>
        <w:t> </w:t>
      </w:r>
      <w:r w:rsidRPr="00D96142">
        <w:rPr>
          <w:rFonts w:ascii="Times New Roman" w:eastAsia="Calibri" w:hAnsi="Times New Roman" w:cs="Times New Roman"/>
          <w:sz w:val="24"/>
          <w:szCs w:val="24"/>
        </w:rPr>
        <w:t>мм и не более 200</w:t>
      </w:r>
      <w:r w:rsidR="00F35D19">
        <w:rPr>
          <w:rFonts w:ascii="Times New Roman" w:eastAsia="Calibri" w:hAnsi="Times New Roman" w:cs="Times New Roman"/>
          <w:sz w:val="24"/>
          <w:szCs w:val="24"/>
        </w:rPr>
        <w:t> </w:t>
      </w:r>
      <w:r w:rsidRPr="00D96142">
        <w:rPr>
          <w:rFonts w:ascii="Times New Roman" w:eastAsia="Calibri" w:hAnsi="Times New Roman" w:cs="Times New Roman"/>
          <w:sz w:val="24"/>
          <w:szCs w:val="24"/>
        </w:rPr>
        <w:t>мм. Центратор должен свободно вращаться на обсадной трубе.</w:t>
      </w:r>
    </w:p>
    <w:p w14:paraId="327E86FA" w14:textId="5188A679" w:rsidR="002E4F52" w:rsidRPr="00D96142" w:rsidRDefault="002E4F52" w:rsidP="00490D91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Сварной шов (при наличии) на центраторе и фиксирующие штифты после установки на базовую трубу должны выступать над внешней поверхностью центратора и стопорного кольца не более, чем на 1</w:t>
      </w:r>
      <w:r w:rsidR="00B2670D">
        <w:rPr>
          <w:rFonts w:ascii="Times New Roman" w:eastAsia="Calibri" w:hAnsi="Times New Roman" w:cs="Times New Roman"/>
          <w:sz w:val="24"/>
          <w:szCs w:val="24"/>
        </w:rPr>
        <w:t> </w:t>
      </w:r>
      <w:r w:rsidRPr="00D96142">
        <w:rPr>
          <w:rFonts w:ascii="Times New Roman" w:eastAsia="Calibri" w:hAnsi="Times New Roman" w:cs="Times New Roman"/>
          <w:sz w:val="24"/>
          <w:szCs w:val="24"/>
        </w:rPr>
        <w:t>мм.</w:t>
      </w:r>
    </w:p>
    <w:p w14:paraId="3B0CE6FC" w14:textId="77777777" w:rsidR="00242A78" w:rsidRPr="00D96142" w:rsidRDefault="00CB2BFF" w:rsidP="007078AE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59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242A78" w:rsidRPr="00D96142" w14:paraId="637F3D03" w14:textId="77777777" w:rsidTr="00590DAA">
        <w:trPr>
          <w:trHeight w:val="36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90613EE" w14:textId="77777777" w:rsidR="00242A78" w:rsidRPr="00D96142" w:rsidRDefault="00490D91" w:rsidP="00490D9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9378F1D" w14:textId="77777777" w:rsidR="00242A78" w:rsidRPr="00D96142" w:rsidRDefault="00490D91" w:rsidP="00490D9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37A3CE6" w14:textId="77777777" w:rsidR="00242A78" w:rsidRPr="00D96142" w:rsidRDefault="00490D91" w:rsidP="00490D9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242A78" w:rsidRPr="00D96142" w14:paraId="4431F705" w14:textId="77777777" w:rsidTr="00351B34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35486CA" w14:textId="77777777" w:rsidR="00242A78" w:rsidRPr="00D96142" w:rsidRDefault="00242A78" w:rsidP="00242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7CC3C008" w14:textId="77777777" w:rsidR="00242A78" w:rsidRPr="00D96142" w:rsidRDefault="00242A78" w:rsidP="00242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68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CAAEC23" w14:textId="77777777" w:rsidR="00242A78" w:rsidRPr="00D96142" w:rsidRDefault="00242A78" w:rsidP="00242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242A78" w:rsidRPr="00D96142" w14:paraId="6E974691" w14:textId="77777777" w:rsidTr="00590DAA">
        <w:trPr>
          <w:trHeight w:val="30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4BDE61D8" w14:textId="77777777" w:rsidR="00242A78" w:rsidRPr="00D96142" w:rsidRDefault="00242A78" w:rsidP="00590DAA">
            <w:pPr>
              <w:numPr>
                <w:ilvl w:val="0"/>
                <w:numId w:val="104"/>
              </w:numPr>
              <w:spacing w:after="0" w:line="240" w:lineRule="auto"/>
              <w:ind w:left="319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2D5C6BF1" w14:textId="77777777" w:rsidR="00242A78" w:rsidRPr="00D96142" w:rsidRDefault="00242A78" w:rsidP="00F8335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центратора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14:paraId="4DA5D989" w14:textId="0E9FEE0F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Рессорный дугообразный (без прогиба на планках)</w:t>
            </w:r>
          </w:p>
        </w:tc>
      </w:tr>
      <w:tr w:rsidR="00242A78" w:rsidRPr="00D96142" w14:paraId="45DE0EB3" w14:textId="77777777" w:rsidTr="00590DAA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3C7B14CC" w14:textId="77777777" w:rsidR="00242A78" w:rsidRPr="00D96142" w:rsidRDefault="00242A78" w:rsidP="00590DAA">
            <w:pPr>
              <w:numPr>
                <w:ilvl w:val="0"/>
                <w:numId w:val="104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8D9B425" w14:textId="77777777" w:rsidR="00242A78" w:rsidRPr="00D96142" w:rsidRDefault="00242A78" w:rsidP="00F8335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 центратора и стопорного кольца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32E0C7B5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Из цельного отрезка трубы или из цельного листа металла.</w:t>
            </w:r>
          </w:p>
          <w:p w14:paraId="745A438B" w14:textId="287C71FE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Скрепление ответных концов цельного листа металла при сборке в кольцо, должно быть произведено по технологии для данного типа стали. Для скрепления допускается дуговая сварка, наплавка. Недопустимо применение клепок, точечной сварки и болтовых соединений</w:t>
            </w:r>
          </w:p>
        </w:tc>
      </w:tr>
      <w:tr w:rsidR="00242A78" w:rsidRPr="00D96142" w14:paraId="44C18CB5" w14:textId="77777777" w:rsidTr="00590DAA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72E6D5BF" w14:textId="77777777" w:rsidR="00242A78" w:rsidRPr="00D96142" w:rsidRDefault="00242A78" w:rsidP="00590DAA">
            <w:pPr>
              <w:numPr>
                <w:ilvl w:val="0"/>
                <w:numId w:val="104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CA2EFBC" w14:textId="0A114441" w:rsidR="00242A78" w:rsidRPr="00D96142" w:rsidRDefault="00242A78" w:rsidP="00F8335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Формованный или скругленный профиль рессоры в поперечном с</w:t>
            </w:r>
            <w:r w:rsidR="00CB2BFF"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ечении. Прямой профиль рессоры </w:t>
            </w: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допускается. (пример на </w:t>
            </w:r>
            <w:r w:rsidR="00614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61422D"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исунке </w:t>
            </w: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ниже)</w:t>
            </w:r>
          </w:p>
          <w:p w14:paraId="31D3AFC7" w14:textId="77777777" w:rsidR="00242A78" w:rsidRPr="00D96142" w:rsidRDefault="00242A78" w:rsidP="00F8335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0290" w:dyaOrig="2385" w14:anchorId="1AC7B418">
                <v:shape id="_x0000_i1027" type="#_x0000_t75" style="width:216.75pt;height:48.75pt" o:ole="">
                  <v:imagedata r:id="rId22" o:title=""/>
                </v:shape>
                <o:OLEObject Type="Embed" ProgID="PBrush" ShapeID="_x0000_i1027" DrawAspect="Content" ObjectID="_1709019011" r:id="rId25"/>
              </w:objec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210B2CC7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242A78" w:rsidRPr="00D96142" w14:paraId="78605766" w14:textId="77777777" w:rsidTr="00590DAA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503FE15B" w14:textId="77777777" w:rsidR="00242A78" w:rsidRPr="00D96142" w:rsidRDefault="00242A78" w:rsidP="00590DAA">
            <w:pPr>
              <w:numPr>
                <w:ilvl w:val="0"/>
                <w:numId w:val="104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DB54596" w14:textId="77777777" w:rsidR="00242A78" w:rsidRPr="00D96142" w:rsidRDefault="00242A78" w:rsidP="00F8335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центратора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6E3B6A0D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Сталь с упругими (пружинными) свойствами</w:t>
            </w:r>
          </w:p>
        </w:tc>
      </w:tr>
      <w:tr w:rsidR="00242A78" w:rsidRPr="00D96142" w14:paraId="404661E5" w14:textId="77777777" w:rsidTr="00590DAA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2305ECCD" w14:textId="77777777" w:rsidR="00242A78" w:rsidRPr="00D96142" w:rsidRDefault="00242A78" w:rsidP="00590DAA">
            <w:pPr>
              <w:numPr>
                <w:ilvl w:val="0"/>
                <w:numId w:val="104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55A3AFB" w14:textId="77777777" w:rsidR="00242A78" w:rsidRPr="00D96142" w:rsidRDefault="00242A78" w:rsidP="00F8335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Твердость материала центратора по Роквеллу, HRC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61958619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35÷42</w:t>
            </w:r>
          </w:p>
        </w:tc>
      </w:tr>
      <w:tr w:rsidR="00242A78" w:rsidRPr="00D96142" w14:paraId="25EC0636" w14:textId="77777777" w:rsidTr="00590DAA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67266ED9" w14:textId="77777777" w:rsidR="00242A78" w:rsidRPr="00D96142" w:rsidRDefault="00242A78" w:rsidP="00590DAA">
            <w:pPr>
              <w:numPr>
                <w:ilvl w:val="0"/>
                <w:numId w:val="104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87760CF" w14:textId="77777777" w:rsidR="00242A78" w:rsidRPr="00D96142" w:rsidRDefault="00242A78" w:rsidP="00F8335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рессор, шт.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26C9C735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242A78" w:rsidRPr="00D96142" w14:paraId="24C3A611" w14:textId="77777777" w:rsidTr="00590DAA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6AB703CE" w14:textId="77777777" w:rsidR="00242A78" w:rsidRPr="00D96142" w:rsidRDefault="00242A78" w:rsidP="00590DAA">
            <w:pPr>
              <w:numPr>
                <w:ilvl w:val="0"/>
                <w:numId w:val="104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A19ECE7" w14:textId="77777777" w:rsidR="00242A78" w:rsidRPr="00D96142" w:rsidRDefault="00242A78" w:rsidP="00F8335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центратора, не менее, мм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1FA1FF16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242A78" w:rsidRPr="00D96142" w14:paraId="0C3DD5D3" w14:textId="77777777" w:rsidTr="00590DAA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00C6A110" w14:textId="77777777" w:rsidR="00242A78" w:rsidRPr="00D96142" w:rsidRDefault="00242A78" w:rsidP="00590DAA">
            <w:pPr>
              <w:numPr>
                <w:ilvl w:val="0"/>
                <w:numId w:val="104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F1D8FD8" w14:textId="77777777" w:rsidR="00242A78" w:rsidRPr="00D96142" w:rsidRDefault="00242A78" w:rsidP="00F8335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центратора по рессорам/ допуск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0C2431AE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Должен быть равен номинальному диаметру открытого ствола по долоту /</w:t>
            </w:r>
          </w:p>
          <w:p w14:paraId="6392A7D7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(допуск + 3 мм)</w:t>
            </w:r>
          </w:p>
        </w:tc>
      </w:tr>
      <w:tr w:rsidR="00242A78" w:rsidRPr="00D96142" w14:paraId="55983CC6" w14:textId="77777777" w:rsidTr="00590DAA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3B40B6A6" w14:textId="77777777" w:rsidR="00242A78" w:rsidRPr="00D96142" w:rsidRDefault="00242A78" w:rsidP="00590DAA">
            <w:pPr>
              <w:numPr>
                <w:ilvl w:val="0"/>
                <w:numId w:val="104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CABE495" w14:textId="77777777" w:rsidR="00242A78" w:rsidRPr="00D96142" w:rsidRDefault="00242A78" w:rsidP="00F8335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хвостовика, мм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296CFFA6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114,3</w:t>
            </w:r>
          </w:p>
        </w:tc>
      </w:tr>
      <w:tr w:rsidR="00242A78" w:rsidRPr="00D96142" w14:paraId="4EE6CD80" w14:textId="77777777" w:rsidTr="00590DAA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4C605DFB" w14:textId="77777777" w:rsidR="00242A78" w:rsidRPr="00D96142" w:rsidRDefault="00242A78" w:rsidP="00590DAA">
            <w:pPr>
              <w:numPr>
                <w:ilvl w:val="0"/>
                <w:numId w:val="104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8024F29" w14:textId="77777777" w:rsidR="00242A78" w:rsidRPr="00D96142" w:rsidRDefault="00242A78" w:rsidP="00F8335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Внутренний диаметр центратора </w:t>
            </w:r>
            <w:r w:rsidR="00874340"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стопорного кольца</w:t>
            </w: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7BA39DB9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117÷119</w:t>
            </w:r>
          </w:p>
        </w:tc>
      </w:tr>
      <w:tr w:rsidR="00242A78" w:rsidRPr="00D96142" w14:paraId="14DA183D" w14:textId="77777777" w:rsidTr="00590DAA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076674C1" w14:textId="77777777" w:rsidR="00242A78" w:rsidRPr="00D96142" w:rsidRDefault="00242A78" w:rsidP="00590DAA">
            <w:pPr>
              <w:numPr>
                <w:ilvl w:val="0"/>
                <w:numId w:val="104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099CE02" w14:textId="77777777" w:rsidR="00242A78" w:rsidRPr="00D96142" w:rsidRDefault="00242A78" w:rsidP="00F8335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Пусковое усилие центратора, кгс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2780D78E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242A78" w:rsidRPr="00D96142" w14:paraId="29BB3EB3" w14:textId="77777777" w:rsidTr="00590DAA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0DE09D3D" w14:textId="77777777" w:rsidR="00242A78" w:rsidRPr="00D96142" w:rsidRDefault="00242A78" w:rsidP="00590DAA">
            <w:pPr>
              <w:numPr>
                <w:ilvl w:val="0"/>
                <w:numId w:val="104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CFCEA69" w14:textId="77777777" w:rsidR="00242A78" w:rsidRPr="00D96142" w:rsidRDefault="00242A78" w:rsidP="00F8335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Диапазон восстанавливающего усилия при степени центрирования 67 % согласно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ISO 10427-1 (рессора центратора прогнута на 1/3 между радиусом центратора и радиусом по долоту), кгс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0DB9BE03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263÷526</w:t>
            </w:r>
          </w:p>
        </w:tc>
      </w:tr>
      <w:tr w:rsidR="00242A78" w:rsidRPr="00D96142" w14:paraId="37BD9F60" w14:textId="77777777" w:rsidTr="00590DAA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0F61290E" w14:textId="77777777" w:rsidR="00242A78" w:rsidRPr="00D96142" w:rsidRDefault="00242A78" w:rsidP="00590DAA">
            <w:pPr>
              <w:numPr>
                <w:ilvl w:val="0"/>
                <w:numId w:val="104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D70B144" w14:textId="77777777" w:rsidR="00242A78" w:rsidRPr="00D96142" w:rsidRDefault="00242A78" w:rsidP="00F83358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внешнего диаметра центратора по рессорам после испытаний согласно ISO-10427-1, не более, %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074D3381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42A78" w:rsidRPr="00D96142" w14:paraId="387346E4" w14:textId="77777777" w:rsidTr="00590DAA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0097F29B" w14:textId="77777777" w:rsidR="00242A78" w:rsidRPr="00D96142" w:rsidRDefault="00242A78" w:rsidP="00590DAA">
            <w:pPr>
              <w:numPr>
                <w:ilvl w:val="0"/>
                <w:numId w:val="104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042D7C8" w14:textId="77777777" w:rsidR="00242A78" w:rsidRPr="00D96142" w:rsidRDefault="00242A78" w:rsidP="00F83358">
            <w:pPr>
              <w:tabs>
                <w:tab w:val="left" w:pos="1188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Внешний диаметр стопорного кольца, не более/допуск, мм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7F5D0BB0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127/</w:t>
            </w:r>
          </w:p>
          <w:p w14:paraId="2F966A28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(допуск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+2 мм)</w:t>
            </w:r>
          </w:p>
        </w:tc>
      </w:tr>
      <w:tr w:rsidR="00242A78" w:rsidRPr="00D96142" w14:paraId="47E29351" w14:textId="77777777" w:rsidTr="00590DAA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397361CF" w14:textId="77777777" w:rsidR="00242A78" w:rsidRPr="00D96142" w:rsidRDefault="00242A78" w:rsidP="00590DAA">
            <w:pPr>
              <w:numPr>
                <w:ilvl w:val="0"/>
                <w:numId w:val="104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A7C18E5" w14:textId="77777777" w:rsidR="00242A78" w:rsidRPr="00D96142" w:rsidRDefault="00242A78" w:rsidP="00F83358">
            <w:pPr>
              <w:tabs>
                <w:tab w:val="left" w:pos="1188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Минимальное количество удерживающих штифтов в стопорном кольце, шт.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25D3C2BD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242A78" w:rsidRPr="00D96142" w14:paraId="70845EBB" w14:textId="77777777" w:rsidTr="00590DAA">
        <w:trPr>
          <w:trHeight w:val="190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5A3A6F47" w14:textId="77777777" w:rsidR="00242A78" w:rsidRPr="00D96142" w:rsidRDefault="00242A78" w:rsidP="00590DAA">
            <w:pPr>
              <w:numPr>
                <w:ilvl w:val="0"/>
                <w:numId w:val="104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14:paraId="0ECBE35E" w14:textId="77777777" w:rsidR="00242A78" w:rsidRPr="00D96142" w:rsidRDefault="00242A78" w:rsidP="00F83358">
            <w:pPr>
              <w:tabs>
                <w:tab w:val="left" w:pos="1188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Удерживающее усилие стопорного кольца при испытании по стандарту ISO 10427-2, не менее, тс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14:paraId="3EDE4831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5,5</w:t>
            </w:r>
          </w:p>
        </w:tc>
      </w:tr>
    </w:tbl>
    <w:p w14:paraId="21333175" w14:textId="77777777" w:rsidR="00242A78" w:rsidRPr="00D96142" w:rsidRDefault="00136146" w:rsidP="00E17DC2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1804" w:name="_Toc463885009"/>
      <w:bookmarkStart w:id="1805" w:name="_Toc74043684"/>
      <w:bookmarkStart w:id="1806" w:name="_Toc80197796"/>
      <w:bookmarkStart w:id="1807" w:name="_Toc82593317"/>
      <w:bookmarkStart w:id="1808" w:name="_Toc82593522"/>
      <w:bookmarkStart w:id="1809" w:name="_Toc89859123"/>
      <w:bookmarkStart w:id="1810" w:name="_Toc89864649"/>
      <w:r w:rsidRPr="00D96142">
        <w:rPr>
          <w:rFonts w:ascii="Arial" w:hAnsi="Arial" w:cs="Arial"/>
          <w:b/>
          <w:i/>
          <w:sz w:val="20"/>
          <w:szCs w:val="24"/>
        </w:rPr>
        <w:t>СЕЛЕКТИВНЫЙ ПАКЕР</w:t>
      </w:r>
      <w:bookmarkEnd w:id="1804"/>
      <w:bookmarkEnd w:id="1805"/>
      <w:bookmarkEnd w:id="1806"/>
      <w:bookmarkEnd w:id="1807"/>
      <w:bookmarkEnd w:id="1808"/>
      <w:bookmarkEnd w:id="1809"/>
      <w:bookmarkEnd w:id="1810"/>
    </w:p>
    <w:p w14:paraId="43FD235B" w14:textId="6FDC865D" w:rsidR="00242A78" w:rsidRPr="00D96142" w:rsidRDefault="00242A78" w:rsidP="00490D91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Спускается внутрь хвостовика на НКТ/ГНКТ. Служит для изоляции интервала установки Муфты ГРП с разрывными портами, на время производства ГРП через данную муфту. Конструкцией селективного пакера должна быть предусмотрена возможность проведения промывки и глушения после проведения ГРП. Селективный пакер должен обеспечивать возможность проведения МГРП за 1 СПО оборудования (</w:t>
      </w:r>
      <w:r w:rsidR="00402A62">
        <w:rPr>
          <w:rFonts w:ascii="Times New Roman" w:eastAsia="Calibri" w:hAnsi="Times New Roman" w:cs="Times New Roman"/>
          <w:sz w:val="24"/>
          <w:szCs w:val="24"/>
        </w:rPr>
        <w:t>при необходимости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). </w:t>
      </w:r>
      <w:r w:rsidR="00402A62">
        <w:rPr>
          <w:rFonts w:ascii="Times New Roman" w:eastAsia="Calibri" w:hAnsi="Times New Roman" w:cs="Times New Roman"/>
          <w:sz w:val="24"/>
          <w:szCs w:val="24"/>
        </w:rPr>
        <w:t>Д</w:t>
      </w:r>
      <w:r w:rsidR="00402A62" w:rsidRPr="00D96142">
        <w:rPr>
          <w:rFonts w:ascii="Times New Roman" w:eastAsia="Calibri" w:hAnsi="Times New Roman" w:cs="Times New Roman"/>
          <w:sz w:val="24"/>
          <w:szCs w:val="24"/>
        </w:rPr>
        <w:t xml:space="preserve">опускается </w:t>
      </w:r>
      <w:r w:rsidRPr="00D96142">
        <w:rPr>
          <w:rFonts w:ascii="Times New Roman" w:eastAsia="Calibri" w:hAnsi="Times New Roman" w:cs="Times New Roman"/>
          <w:sz w:val="24"/>
          <w:szCs w:val="24"/>
        </w:rPr>
        <w:t>дополнительное СПО для ревизии оборудования.</w:t>
      </w:r>
    </w:p>
    <w:p w14:paraId="61422955" w14:textId="61671E97" w:rsidR="00242A78" w:rsidRPr="00D96142" w:rsidRDefault="00242A78" w:rsidP="00490D9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142">
        <w:rPr>
          <w:rFonts w:ascii="Times New Roman" w:eastAsia="Times New Roman" w:hAnsi="Times New Roman" w:cs="Times New Roman"/>
          <w:sz w:val="24"/>
          <w:szCs w:val="24"/>
        </w:rPr>
        <w:t>Спуск селективного пакера выполняется на НКТ/ГНКТ по</w:t>
      </w:r>
      <w:r w:rsidR="00EB2027">
        <w:rPr>
          <w:rFonts w:ascii="Times New Roman" w:eastAsia="Times New Roman" w:hAnsi="Times New Roman" w:cs="Times New Roman"/>
          <w:sz w:val="24"/>
          <w:szCs w:val="24"/>
        </w:rPr>
        <w:t xml:space="preserve"> отдельному</w:t>
      </w:r>
      <w:r w:rsidRPr="00D96142">
        <w:rPr>
          <w:rFonts w:ascii="Times New Roman" w:eastAsia="Times New Roman" w:hAnsi="Times New Roman" w:cs="Times New Roman"/>
          <w:sz w:val="24"/>
          <w:szCs w:val="24"/>
        </w:rPr>
        <w:t xml:space="preserve"> договору </w:t>
      </w:r>
      <w:r w:rsidR="000568C0" w:rsidRPr="00D96142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EB2027">
        <w:rPr>
          <w:rFonts w:ascii="Times New Roman" w:eastAsia="Times New Roman" w:hAnsi="Times New Roman" w:cs="Times New Roman"/>
          <w:sz w:val="24"/>
          <w:szCs w:val="24"/>
        </w:rPr>
        <w:t>Функциональным з</w:t>
      </w:r>
      <w:r w:rsidR="000568C0" w:rsidRPr="00D96142">
        <w:rPr>
          <w:rFonts w:ascii="Times New Roman" w:eastAsia="Times New Roman" w:hAnsi="Times New Roman" w:cs="Times New Roman"/>
          <w:sz w:val="24"/>
          <w:szCs w:val="24"/>
        </w:rPr>
        <w:t>аказчиком</w:t>
      </w:r>
      <w:r w:rsidRPr="00D96142">
        <w:rPr>
          <w:rFonts w:ascii="Times New Roman" w:eastAsia="Times New Roman" w:hAnsi="Times New Roman" w:cs="Times New Roman"/>
          <w:sz w:val="24"/>
          <w:szCs w:val="24"/>
        </w:rPr>
        <w:t xml:space="preserve"> и не входит в оказание услуг по текущему ТЗ.</w:t>
      </w:r>
    </w:p>
    <w:p w14:paraId="42388276" w14:textId="12DD05A2" w:rsidR="00242A78" w:rsidRPr="00D96142" w:rsidRDefault="00242A78" w:rsidP="00490D9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142">
        <w:rPr>
          <w:rFonts w:ascii="Times New Roman" w:eastAsia="Times New Roman" w:hAnsi="Times New Roman" w:cs="Times New Roman"/>
          <w:sz w:val="24"/>
          <w:szCs w:val="24"/>
        </w:rPr>
        <w:t xml:space="preserve">Селективный пакер должен выдерживать процесс ГРП со следующими параметрами: расход, не менее 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3,5 </w:t>
      </w:r>
      <w:r w:rsidRPr="00D961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B2670D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D96142">
        <w:rPr>
          <w:rFonts w:ascii="Times New Roman" w:eastAsia="Times New Roman" w:hAnsi="Times New Roman" w:cs="Times New Roman"/>
          <w:sz w:val="24"/>
          <w:szCs w:val="24"/>
        </w:rPr>
        <w:t>/мин</w:t>
      </w:r>
      <w:r w:rsidR="00EB3CAE" w:rsidRPr="00D961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6142" w:rsidRPr="00B2670D">
        <w:rPr>
          <w:rFonts w:ascii="Times New Roman" w:eastAsia="Calibri" w:hAnsi="Times New Roman" w:cs="Times New Roman"/>
          <w:b/>
          <w:sz w:val="24"/>
          <w:szCs w:val="24"/>
        </w:rPr>
        <w:t>(изменяемое поле)</w:t>
      </w:r>
      <w:r w:rsidRPr="00D96142">
        <w:rPr>
          <w:rFonts w:ascii="Times New Roman" w:eastAsia="Times New Roman" w:hAnsi="Times New Roman" w:cs="Times New Roman"/>
          <w:sz w:val="24"/>
          <w:szCs w:val="24"/>
        </w:rPr>
        <w:t>; объем прокаченно</w:t>
      </w:r>
      <w:r w:rsidR="00CB2BFF" w:rsidRPr="00D96142">
        <w:rPr>
          <w:rFonts w:ascii="Times New Roman" w:eastAsia="Times New Roman" w:hAnsi="Times New Roman" w:cs="Times New Roman"/>
          <w:sz w:val="24"/>
          <w:szCs w:val="24"/>
        </w:rPr>
        <w:t>го проппанта за 1 СПО, не менее</w:t>
      </w:r>
      <w:r w:rsidRPr="00D961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6142">
        <w:rPr>
          <w:rFonts w:ascii="Times New Roman" w:eastAsia="Calibri" w:hAnsi="Times New Roman" w:cs="Times New Roman"/>
          <w:sz w:val="24"/>
          <w:szCs w:val="24"/>
        </w:rPr>
        <w:t>300 т</w:t>
      </w:r>
      <w:r w:rsidR="00EB3CAE" w:rsidRPr="00D961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96142" w:rsidRPr="00B2670D">
        <w:rPr>
          <w:rFonts w:ascii="Times New Roman" w:eastAsia="Calibri" w:hAnsi="Times New Roman" w:cs="Times New Roman"/>
          <w:b/>
          <w:sz w:val="24"/>
          <w:szCs w:val="24"/>
        </w:rPr>
        <w:t>(изменяемое поле)</w:t>
      </w:r>
      <w:r w:rsidRPr="00D96142">
        <w:rPr>
          <w:rFonts w:ascii="Times New Roman" w:eastAsia="Calibri" w:hAnsi="Times New Roman" w:cs="Times New Roman"/>
          <w:sz w:val="24"/>
          <w:szCs w:val="24"/>
        </w:rPr>
        <w:t>; концентрация проппанта не менее 800 кг/м</w:t>
      </w:r>
      <w:r w:rsidRPr="00B2670D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="00EB3CAE" w:rsidRPr="00D961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96142" w:rsidRPr="00B2670D">
        <w:rPr>
          <w:rFonts w:ascii="Times New Roman" w:eastAsia="Calibri" w:hAnsi="Times New Roman" w:cs="Times New Roman"/>
          <w:b/>
          <w:sz w:val="24"/>
          <w:szCs w:val="24"/>
        </w:rPr>
        <w:t>(изменяемое поле)</w:t>
      </w:r>
      <w:r w:rsidRPr="00B2670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CF1C7E1" w14:textId="77777777" w:rsidR="00242A78" w:rsidRPr="00D96142" w:rsidRDefault="00CB2BFF" w:rsidP="00EB094B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lastRenderedPageBreak/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60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242A78" w:rsidRPr="00D96142" w14:paraId="698523ED" w14:textId="77777777" w:rsidTr="00351B34">
        <w:trPr>
          <w:trHeight w:val="284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28DC281" w14:textId="77777777" w:rsidR="00242A78" w:rsidRPr="00D96142" w:rsidRDefault="00490D91" w:rsidP="00490D9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36B9872" w14:textId="77777777" w:rsidR="00242A78" w:rsidRPr="00D96142" w:rsidRDefault="00490D91" w:rsidP="00490D9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1C40F20" w14:textId="77777777" w:rsidR="00242A78" w:rsidRPr="00D96142" w:rsidRDefault="00490D91" w:rsidP="00490D9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242A78" w:rsidRPr="00D96142" w14:paraId="3B55E062" w14:textId="77777777" w:rsidTr="00885B55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3C02B1E" w14:textId="77777777" w:rsidR="00242A78" w:rsidRPr="00D96142" w:rsidRDefault="00242A78" w:rsidP="00242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6E42E694" w14:textId="77777777" w:rsidR="00242A78" w:rsidRPr="00D96142" w:rsidRDefault="00242A78" w:rsidP="00242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7949CF3" w14:textId="77777777" w:rsidR="00242A78" w:rsidRPr="00D96142" w:rsidRDefault="00242A78" w:rsidP="00242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2A78" w:rsidRPr="00D96142" w14:paraId="17E8BDB4" w14:textId="77777777" w:rsidTr="00F83358">
        <w:trPr>
          <w:trHeight w:val="265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688DDBBA" w14:textId="77777777" w:rsidR="00242A78" w:rsidRPr="00D96142" w:rsidRDefault="00242A78" w:rsidP="00F83358">
            <w:pPr>
              <w:numPr>
                <w:ilvl w:val="0"/>
                <w:numId w:val="91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29" w:type="dxa"/>
            <w:tcBorders>
              <w:top w:val="single" w:sz="12" w:space="0" w:color="auto"/>
              <w:bottom w:val="single" w:sz="4" w:space="0" w:color="auto"/>
            </w:tcBorders>
          </w:tcPr>
          <w:p w14:paraId="25335D64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Дифференциальный перепад давления, выдерживаемый уплотнительными элементами, при установленном в рабочее положение пакере, не менее, МПа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E92919B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</w:tr>
      <w:tr w:rsidR="00242A78" w:rsidRPr="00D96142" w14:paraId="61E995E5" w14:textId="77777777" w:rsidTr="00F83358">
        <w:trPr>
          <w:trHeight w:val="265"/>
        </w:trPr>
        <w:tc>
          <w:tcPr>
            <w:tcW w:w="567" w:type="dxa"/>
            <w:tcBorders>
              <w:left w:val="single" w:sz="12" w:space="0" w:color="auto"/>
            </w:tcBorders>
          </w:tcPr>
          <w:p w14:paraId="56C2666D" w14:textId="77777777" w:rsidR="00242A78" w:rsidRPr="00D96142" w:rsidRDefault="00242A78" w:rsidP="00F83358">
            <w:pPr>
              <w:numPr>
                <w:ilvl w:val="0"/>
                <w:numId w:val="91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AE03ABC" w14:textId="662FFD30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Конструкцией манжетного пакера должна быть предусмотрена возможность проведения промывки и глушения после проведения ГРП «без предварительной разрядки </w:t>
            </w:r>
            <w:proofErr w:type="gramStart"/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скважины»</w:t>
            </w:r>
            <w:r w:rsidRPr="00D96142">
              <w:rPr>
                <w:rFonts w:ascii="Times New Roman" w:eastAsia="Times New Roman" w:hAnsi="Times New Roman" w:cs="Times New Roman"/>
                <w:color w:val="1F497D"/>
                <w:sz w:val="20"/>
                <w:szCs w:val="24"/>
                <w:lang w:eastAsia="ru-RU"/>
              </w:rPr>
              <w:t xml:space="preserve">  </w:t>
            </w:r>
            <w:proofErr w:type="gramEnd"/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073A4805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242A78" w:rsidRPr="00D96142" w14:paraId="472AB15C" w14:textId="77777777" w:rsidTr="00F83358">
        <w:trPr>
          <w:trHeight w:val="265"/>
        </w:trPr>
        <w:tc>
          <w:tcPr>
            <w:tcW w:w="567" w:type="dxa"/>
            <w:tcBorders>
              <w:left w:val="single" w:sz="12" w:space="0" w:color="auto"/>
            </w:tcBorders>
          </w:tcPr>
          <w:p w14:paraId="5928673A" w14:textId="77777777" w:rsidR="00242A78" w:rsidRPr="00D96142" w:rsidRDefault="00242A78" w:rsidP="00F83358">
            <w:pPr>
              <w:numPr>
                <w:ilvl w:val="0"/>
                <w:numId w:val="91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E0D11A1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механизма, позволяющего осуществить, вымыв проппанта обратной промывкой, в случае получения давления СТОП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566A4D77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242A78" w:rsidRPr="00D96142" w14:paraId="54EF1526" w14:textId="77777777" w:rsidTr="00F83358">
        <w:trPr>
          <w:trHeight w:val="265"/>
        </w:trPr>
        <w:tc>
          <w:tcPr>
            <w:tcW w:w="567" w:type="dxa"/>
            <w:tcBorders>
              <w:left w:val="single" w:sz="12" w:space="0" w:color="auto"/>
            </w:tcBorders>
          </w:tcPr>
          <w:p w14:paraId="4BE2FC2D" w14:textId="77777777" w:rsidR="00242A78" w:rsidRPr="00D96142" w:rsidRDefault="00242A78" w:rsidP="00F83358">
            <w:pPr>
              <w:numPr>
                <w:ilvl w:val="0"/>
                <w:numId w:val="91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DF11773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</w:t>
            </w:r>
            <w:proofErr w:type="gramStart"/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устройства</w:t>
            </w:r>
            <w:proofErr w:type="gramEnd"/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позволяющего гарантированно установить селективный пакер напротив муфты (локатор муфт или иное устройство)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051D6D19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242A78" w:rsidRPr="00D96142" w14:paraId="16F1D68D" w14:textId="77777777" w:rsidTr="00F83358">
        <w:trPr>
          <w:trHeight w:val="265"/>
        </w:trPr>
        <w:tc>
          <w:tcPr>
            <w:tcW w:w="567" w:type="dxa"/>
            <w:tcBorders>
              <w:left w:val="single" w:sz="12" w:space="0" w:color="auto"/>
            </w:tcBorders>
          </w:tcPr>
          <w:p w14:paraId="730B2E11" w14:textId="77777777" w:rsidR="00242A78" w:rsidRPr="00D96142" w:rsidRDefault="00242A78" w:rsidP="00F83358">
            <w:pPr>
              <w:numPr>
                <w:ilvl w:val="0"/>
                <w:numId w:val="91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EF32529" w14:textId="4C0D6B42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устройства, для обеспечения возможности аварийного разъединения (устанавливается вместо переводника между НКТ/ГНКТ и селективным пакером, </w:t>
            </w:r>
            <w:r w:rsidR="0044723A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требованию </w:t>
            </w:r>
            <w:r w:rsidR="00EB2027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Функционального з</w:t>
            </w:r>
            <w:r w:rsidR="0044723A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аказчика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20E5476D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242A78" w:rsidRPr="00D96142" w14:paraId="56B1DA63" w14:textId="77777777" w:rsidTr="00F83358">
        <w:trPr>
          <w:trHeight w:val="265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56C08A4E" w14:textId="77777777" w:rsidR="00242A78" w:rsidRPr="00D96142" w:rsidRDefault="00242A78" w:rsidP="00F83358">
            <w:pPr>
              <w:numPr>
                <w:ilvl w:val="0"/>
                <w:numId w:val="91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14:paraId="3386BD2F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автономного датчика давления и температуры в подпакерной зоне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14:paraId="53148EA9" w14:textId="77777777" w:rsidR="00242A78" w:rsidRPr="00D96142" w:rsidRDefault="00242A7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</w:tbl>
    <w:p w14:paraId="0013DE83" w14:textId="77777777" w:rsidR="00242A78" w:rsidRPr="00D96142" w:rsidRDefault="00136146" w:rsidP="00E17DC2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1811" w:name="_Toc46331419"/>
      <w:bookmarkStart w:id="1812" w:name="_Toc46331421"/>
      <w:bookmarkStart w:id="1813" w:name="_Toc46331426"/>
      <w:bookmarkStart w:id="1814" w:name="_Toc46331430"/>
      <w:bookmarkStart w:id="1815" w:name="_Toc46331434"/>
      <w:bookmarkStart w:id="1816" w:name="_Toc24472045"/>
      <w:bookmarkStart w:id="1817" w:name="_Toc74043685"/>
      <w:bookmarkStart w:id="1818" w:name="_Toc80197797"/>
      <w:bookmarkStart w:id="1819" w:name="_Toc82593318"/>
      <w:bookmarkStart w:id="1820" w:name="_Toc82593523"/>
      <w:bookmarkStart w:id="1821" w:name="_Toc89859124"/>
      <w:bookmarkStart w:id="1822" w:name="_Toc89864650"/>
      <w:bookmarkEnd w:id="1811"/>
      <w:bookmarkEnd w:id="1812"/>
      <w:bookmarkEnd w:id="1813"/>
      <w:bookmarkEnd w:id="1814"/>
      <w:bookmarkEnd w:id="1815"/>
      <w:r w:rsidRPr="00D96142">
        <w:rPr>
          <w:rFonts w:ascii="Arial" w:hAnsi="Arial" w:cs="Arial"/>
          <w:b/>
          <w:i/>
          <w:sz w:val="20"/>
          <w:szCs w:val="24"/>
        </w:rPr>
        <w:t>ИМИТАТОР СЕЛЕКТИВНОГО ПАКЕРА</w:t>
      </w:r>
      <w:bookmarkEnd w:id="1816"/>
      <w:bookmarkEnd w:id="1817"/>
      <w:bookmarkEnd w:id="1818"/>
      <w:bookmarkEnd w:id="1819"/>
      <w:bookmarkEnd w:id="1820"/>
      <w:bookmarkEnd w:id="1821"/>
      <w:bookmarkEnd w:id="1822"/>
    </w:p>
    <w:p w14:paraId="154BF333" w14:textId="77777777" w:rsidR="00242A78" w:rsidRPr="00D96142" w:rsidRDefault="00242A78" w:rsidP="00490D9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142">
        <w:rPr>
          <w:rFonts w:ascii="Times New Roman" w:eastAsia="Times New Roman" w:hAnsi="Times New Roman" w:cs="Times New Roman"/>
          <w:sz w:val="24"/>
          <w:szCs w:val="24"/>
        </w:rPr>
        <w:t xml:space="preserve">Служит для подготовки внутреннего пространства хвостовика перед спуском селективного пакера и проведением МГРП. </w:t>
      </w:r>
    </w:p>
    <w:p w14:paraId="1DBDBA6E" w14:textId="39D8AC1A" w:rsidR="00242A78" w:rsidRPr="00D96142" w:rsidRDefault="00242A78" w:rsidP="00490D9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142">
        <w:rPr>
          <w:rFonts w:ascii="Times New Roman" w:eastAsia="Times New Roman" w:hAnsi="Times New Roman" w:cs="Times New Roman"/>
          <w:sz w:val="24"/>
          <w:szCs w:val="24"/>
        </w:rPr>
        <w:t>Спуск имитатора селективного пакера выполняется на НКТ/ГНКТ по</w:t>
      </w:r>
      <w:r w:rsidR="00EB2027">
        <w:rPr>
          <w:rFonts w:ascii="Times New Roman" w:eastAsia="Times New Roman" w:hAnsi="Times New Roman" w:cs="Times New Roman"/>
          <w:sz w:val="24"/>
          <w:szCs w:val="24"/>
        </w:rPr>
        <w:t xml:space="preserve"> отдельному</w:t>
      </w:r>
      <w:r w:rsidRPr="00D96142">
        <w:rPr>
          <w:rFonts w:ascii="Times New Roman" w:eastAsia="Times New Roman" w:hAnsi="Times New Roman" w:cs="Times New Roman"/>
          <w:sz w:val="24"/>
          <w:szCs w:val="24"/>
        </w:rPr>
        <w:t xml:space="preserve"> договору </w:t>
      </w:r>
      <w:r w:rsidR="000568C0" w:rsidRPr="00D96142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EB2027">
        <w:rPr>
          <w:rFonts w:ascii="Times New Roman" w:eastAsia="Times New Roman" w:hAnsi="Times New Roman" w:cs="Times New Roman"/>
          <w:sz w:val="24"/>
          <w:szCs w:val="24"/>
        </w:rPr>
        <w:t>Функциональным з</w:t>
      </w:r>
      <w:r w:rsidR="000568C0" w:rsidRPr="00D96142">
        <w:rPr>
          <w:rFonts w:ascii="Times New Roman" w:eastAsia="Times New Roman" w:hAnsi="Times New Roman" w:cs="Times New Roman"/>
          <w:sz w:val="24"/>
          <w:szCs w:val="24"/>
        </w:rPr>
        <w:t>аказчиком</w:t>
      </w:r>
      <w:r w:rsidRPr="00D96142">
        <w:rPr>
          <w:rFonts w:ascii="Times New Roman" w:eastAsia="Calibri" w:hAnsi="Times New Roman" w:cs="Times New Roman"/>
          <w:sz w:val="24"/>
        </w:rPr>
        <w:t xml:space="preserve"> </w:t>
      </w:r>
      <w:r w:rsidRPr="00D96142">
        <w:rPr>
          <w:rFonts w:ascii="Times New Roman" w:eastAsia="Times New Roman" w:hAnsi="Times New Roman" w:cs="Times New Roman"/>
          <w:sz w:val="24"/>
          <w:szCs w:val="24"/>
        </w:rPr>
        <w:t>и не входит в оказание услуг по текущему ТЗ.</w:t>
      </w:r>
    </w:p>
    <w:p w14:paraId="12A5D95C" w14:textId="77777777" w:rsidR="00242A78" w:rsidRPr="00D96142" w:rsidRDefault="00CB2BFF" w:rsidP="00EB094B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61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Style w:val="S32"/>
        <w:tblW w:w="978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242A78" w:rsidRPr="00D96142" w14:paraId="53BFAB82" w14:textId="77777777" w:rsidTr="00EB09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F90660D" w14:textId="77777777" w:rsidR="00242A78" w:rsidRPr="00D96142" w:rsidRDefault="00490D91" w:rsidP="00490D91">
            <w:pPr>
              <w:jc w:val="center"/>
              <w:rPr>
                <w:rFonts w:eastAsia="Calibri" w:cs="Arial"/>
                <w:lang w:eastAsia="en-US"/>
              </w:rPr>
            </w:pPr>
            <w:r w:rsidRPr="00D96142">
              <w:rPr>
                <w:rFonts w:eastAsia="Calibri" w:cs="Arial"/>
                <w:lang w:eastAsia="en-US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A7F370" w14:textId="77777777" w:rsidR="00242A78" w:rsidRPr="00D96142" w:rsidRDefault="00490D91" w:rsidP="00490D91">
            <w:pPr>
              <w:jc w:val="center"/>
              <w:rPr>
                <w:rFonts w:eastAsia="Calibri" w:cs="Arial"/>
                <w:lang w:eastAsia="en-US"/>
              </w:rPr>
            </w:pPr>
            <w:r w:rsidRPr="00D96142">
              <w:rPr>
                <w:rFonts w:eastAsia="Calibri" w:cs="Arial"/>
                <w:lang w:eastAsia="en-US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32ED21" w14:textId="77777777" w:rsidR="00242A78" w:rsidRPr="00D96142" w:rsidRDefault="00490D91" w:rsidP="00490D91">
            <w:pPr>
              <w:jc w:val="center"/>
              <w:rPr>
                <w:rFonts w:eastAsia="Calibri" w:cs="Arial"/>
                <w:lang w:eastAsia="en-US"/>
              </w:rPr>
            </w:pPr>
            <w:r w:rsidRPr="00D96142">
              <w:rPr>
                <w:rFonts w:eastAsia="Calibri" w:cs="Arial"/>
                <w:lang w:eastAsia="en-US"/>
              </w:rPr>
              <w:t>ЗНАЧЕНИЕ (ОПИСАНИЕ, ВЕЛИЧИНА)</w:t>
            </w:r>
          </w:p>
        </w:tc>
      </w:tr>
      <w:tr w:rsidR="00242A78" w:rsidRPr="00D96142" w14:paraId="095FB2CD" w14:textId="77777777" w:rsidTr="006142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4"/>
          <w:tblHeader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B236D9F" w14:textId="77777777" w:rsidR="00242A78" w:rsidRPr="00D96142" w:rsidRDefault="00242A78" w:rsidP="00242A78">
            <w:pPr>
              <w:numPr>
                <w:ilvl w:val="0"/>
                <w:numId w:val="10"/>
              </w:numPr>
              <w:ind w:left="0" w:firstLine="0"/>
              <w:rPr>
                <w:b w:val="0"/>
                <w:szCs w:val="24"/>
                <w:lang w:val="en-GB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</w:tcPr>
          <w:p w14:paraId="193163FA" w14:textId="77777777" w:rsidR="00242A78" w:rsidRPr="00D96142" w:rsidRDefault="00242A78" w:rsidP="00242A78">
            <w:pPr>
              <w:numPr>
                <w:ilvl w:val="0"/>
                <w:numId w:val="10"/>
              </w:numPr>
              <w:ind w:left="0" w:firstLine="0"/>
              <w:rPr>
                <w:b w:val="0"/>
                <w:szCs w:val="24"/>
                <w:lang w:val="en-GB"/>
              </w:rPr>
            </w:pPr>
          </w:p>
        </w:tc>
        <w:tc>
          <w:tcPr>
            <w:tcW w:w="368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16D52100" w14:textId="77777777" w:rsidR="00242A78" w:rsidRPr="00D96142" w:rsidRDefault="00242A78" w:rsidP="00242A78">
            <w:pPr>
              <w:numPr>
                <w:ilvl w:val="0"/>
                <w:numId w:val="10"/>
              </w:numPr>
              <w:ind w:left="0" w:firstLine="0"/>
              <w:rPr>
                <w:b w:val="0"/>
                <w:szCs w:val="24"/>
                <w:lang w:val="en-GB"/>
              </w:rPr>
            </w:pPr>
          </w:p>
        </w:tc>
      </w:tr>
      <w:tr w:rsidR="00242A78" w:rsidRPr="00D96142" w14:paraId="512E8CBD" w14:textId="77777777" w:rsidTr="0061422D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375B25FC" w14:textId="77777777" w:rsidR="00242A78" w:rsidRPr="00D96142" w:rsidRDefault="00242A78" w:rsidP="00946A46">
            <w:pPr>
              <w:numPr>
                <w:ilvl w:val="0"/>
                <w:numId w:val="88"/>
              </w:numPr>
              <w:ind w:left="3011" w:hanging="2977"/>
              <w:contextualSpacing/>
              <w:rPr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  <w:vAlign w:val="center"/>
          </w:tcPr>
          <w:p w14:paraId="3ECD0146" w14:textId="77777777" w:rsidR="00242A78" w:rsidRPr="00D96142" w:rsidRDefault="00242A78" w:rsidP="00C17A6D">
            <w:pPr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Наличие в составе полноразмерных чашек / пакеров (или их имитаторов) для проверки возможности прохождения и истирания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9B6B444" w14:textId="77777777" w:rsidR="00242A78" w:rsidRPr="00D96142" w:rsidRDefault="00242A78" w:rsidP="00C17A6D">
            <w:pPr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Да</w:t>
            </w:r>
          </w:p>
        </w:tc>
      </w:tr>
      <w:tr w:rsidR="00242A78" w:rsidRPr="00D96142" w14:paraId="23C99BE3" w14:textId="77777777" w:rsidTr="0061422D">
        <w:tc>
          <w:tcPr>
            <w:tcW w:w="567" w:type="dxa"/>
            <w:tcBorders>
              <w:left w:val="single" w:sz="12" w:space="0" w:color="auto"/>
            </w:tcBorders>
          </w:tcPr>
          <w:p w14:paraId="01DA080E" w14:textId="77777777" w:rsidR="00242A78" w:rsidRPr="00D96142" w:rsidRDefault="00242A78" w:rsidP="00946A46">
            <w:pPr>
              <w:numPr>
                <w:ilvl w:val="0"/>
                <w:numId w:val="88"/>
              </w:numPr>
              <w:ind w:left="3011" w:hanging="2977"/>
              <w:contextualSpacing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2473A8F3" w14:textId="77777777" w:rsidR="00242A78" w:rsidRPr="00D96142" w:rsidRDefault="00242A78" w:rsidP="00C17A6D">
            <w:pPr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Наличие в составе магнита для извлечения из скважины посторонних предметов / металла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04253E09" w14:textId="77777777" w:rsidR="00242A78" w:rsidRPr="00D96142" w:rsidRDefault="00242A78" w:rsidP="00C17A6D">
            <w:pPr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Да</w:t>
            </w:r>
          </w:p>
        </w:tc>
      </w:tr>
      <w:tr w:rsidR="00242A78" w:rsidRPr="00D96142" w14:paraId="39F698A6" w14:textId="77777777" w:rsidTr="0061422D">
        <w:tc>
          <w:tcPr>
            <w:tcW w:w="567" w:type="dxa"/>
            <w:tcBorders>
              <w:left w:val="single" w:sz="12" w:space="0" w:color="auto"/>
            </w:tcBorders>
          </w:tcPr>
          <w:p w14:paraId="086E2B49" w14:textId="77777777" w:rsidR="00242A78" w:rsidRPr="00D96142" w:rsidRDefault="00242A78" w:rsidP="00946A46">
            <w:pPr>
              <w:numPr>
                <w:ilvl w:val="0"/>
                <w:numId w:val="88"/>
              </w:numPr>
              <w:ind w:left="3011" w:hanging="2977"/>
              <w:contextualSpacing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057F3E81" w14:textId="77777777" w:rsidR="00242A78" w:rsidRPr="00D96142" w:rsidRDefault="00242A78" w:rsidP="00C17A6D">
            <w:pPr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Диаметр хвостовика, мм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7D8D8A11" w14:textId="77777777" w:rsidR="00242A78" w:rsidRPr="00D96142" w:rsidRDefault="00242A78" w:rsidP="00C17A6D">
            <w:pPr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114,3</w:t>
            </w:r>
          </w:p>
        </w:tc>
      </w:tr>
      <w:tr w:rsidR="00242A78" w:rsidRPr="00D96142" w14:paraId="489A0A15" w14:textId="77777777" w:rsidTr="0061422D">
        <w:tc>
          <w:tcPr>
            <w:tcW w:w="567" w:type="dxa"/>
            <w:tcBorders>
              <w:left w:val="single" w:sz="12" w:space="0" w:color="auto"/>
            </w:tcBorders>
          </w:tcPr>
          <w:p w14:paraId="444AF67D" w14:textId="77777777" w:rsidR="00242A78" w:rsidRPr="00D96142" w:rsidRDefault="00242A78" w:rsidP="00946A46">
            <w:pPr>
              <w:numPr>
                <w:ilvl w:val="0"/>
                <w:numId w:val="88"/>
              </w:numPr>
              <w:ind w:left="3011" w:hanging="2977"/>
              <w:contextualSpacing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0ADEFF9E" w14:textId="77777777" w:rsidR="00242A78" w:rsidRPr="00D96142" w:rsidRDefault="00242A78" w:rsidP="00C17A6D">
            <w:pPr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Внутренний диаметр хвостовика, не менее, мм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2800FA96" w14:textId="77777777" w:rsidR="00242A78" w:rsidRPr="00D96142" w:rsidRDefault="00242A78" w:rsidP="00C17A6D">
            <w:pPr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97</w:t>
            </w:r>
          </w:p>
        </w:tc>
      </w:tr>
      <w:tr w:rsidR="00242A78" w:rsidRPr="00D96142" w14:paraId="15DCA2FC" w14:textId="77777777" w:rsidTr="0061422D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5881AD4E" w14:textId="77777777" w:rsidR="00242A78" w:rsidRPr="00D96142" w:rsidRDefault="00242A78" w:rsidP="00590DAA">
            <w:pPr>
              <w:numPr>
                <w:ilvl w:val="0"/>
                <w:numId w:val="88"/>
              </w:numPr>
              <w:ind w:left="3011" w:hanging="2977"/>
              <w:contextualSpacing/>
              <w:rPr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  <w:vAlign w:val="center"/>
          </w:tcPr>
          <w:p w14:paraId="01E275D6" w14:textId="77777777" w:rsidR="00242A78" w:rsidRPr="00D96142" w:rsidRDefault="00242A78" w:rsidP="00C17A6D">
            <w:pPr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Наружный диаметр корпуса имитатора, магнита, не более, мм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7CF46D1" w14:textId="77777777" w:rsidR="00242A78" w:rsidRPr="00D96142" w:rsidRDefault="00242A78" w:rsidP="00C17A6D">
            <w:pPr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85</w:t>
            </w:r>
          </w:p>
        </w:tc>
      </w:tr>
    </w:tbl>
    <w:p w14:paraId="4C656CF8" w14:textId="77777777" w:rsidR="00242A78" w:rsidRPr="00D96142" w:rsidRDefault="00136146" w:rsidP="00E17DC2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1823" w:name="_Toc74043686"/>
      <w:bookmarkStart w:id="1824" w:name="_Toc80197798"/>
      <w:bookmarkStart w:id="1825" w:name="_Toc82593319"/>
      <w:bookmarkStart w:id="1826" w:name="_Toc82593524"/>
      <w:bookmarkStart w:id="1827" w:name="_Toc89859125"/>
      <w:bookmarkStart w:id="1828" w:name="_Toc89864651"/>
      <w:r w:rsidRPr="00D96142">
        <w:rPr>
          <w:rFonts w:ascii="Arial" w:hAnsi="Arial" w:cs="Arial"/>
          <w:b/>
          <w:i/>
          <w:sz w:val="20"/>
          <w:szCs w:val="24"/>
        </w:rPr>
        <w:t>ПОДГОНОЧНЫЙ ПАТРУБОК</w:t>
      </w:r>
      <w:bookmarkEnd w:id="1823"/>
      <w:bookmarkEnd w:id="1824"/>
      <w:bookmarkEnd w:id="1825"/>
      <w:bookmarkEnd w:id="1826"/>
      <w:bookmarkEnd w:id="1827"/>
      <w:bookmarkEnd w:id="1828"/>
    </w:p>
    <w:p w14:paraId="6A12549C" w14:textId="484F3537" w:rsidR="00242A78" w:rsidRPr="00D96142" w:rsidRDefault="00242A78" w:rsidP="00490D91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«подгонки» интервалов фактического расположения элементов хвостовика (муфт ГРП, пакеров разобщающих и др.) в плановых интервалах расстановки оборудования </w:t>
      </w:r>
      <w:r w:rsidR="00CF4ECD">
        <w:rPr>
          <w:rFonts w:ascii="Times New Roman" w:eastAsia="Calibri" w:hAnsi="Times New Roman" w:cs="Times New Roman"/>
          <w:sz w:val="24"/>
          <w:szCs w:val="24"/>
        </w:rPr>
        <w:t>согласно меры оборудования заканчивания</w:t>
      </w:r>
      <w:r w:rsidRPr="00D9614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C44E1CD" w14:textId="77777777" w:rsidR="008A4992" w:rsidRPr="00D96142" w:rsidRDefault="008A4992" w:rsidP="00490D91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lastRenderedPageBreak/>
        <w:t>Соответствует ГОСТ 31446-2017/ ГОСТ 632-80/ API SPEC 5CT.</w:t>
      </w:r>
    </w:p>
    <w:p w14:paraId="59975C59" w14:textId="77777777" w:rsidR="00242A78" w:rsidRPr="00D96142" w:rsidRDefault="00CB2BFF" w:rsidP="00EB094B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62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Style w:val="S32"/>
        <w:tblW w:w="978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242A78" w:rsidRPr="00D96142" w14:paraId="3917A137" w14:textId="77777777" w:rsidTr="00300E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EBEAB3C" w14:textId="77777777" w:rsidR="00242A78" w:rsidRPr="00D96142" w:rsidRDefault="00490D91" w:rsidP="0019407D">
            <w:pPr>
              <w:jc w:val="center"/>
              <w:rPr>
                <w:rFonts w:eastAsia="Calibri" w:cs="Arial"/>
                <w:lang w:eastAsia="en-US"/>
              </w:rPr>
            </w:pPr>
            <w:r w:rsidRPr="00D96142">
              <w:rPr>
                <w:rFonts w:eastAsia="Calibri" w:cs="Arial"/>
                <w:lang w:eastAsia="en-US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BBDBAA" w14:textId="77777777" w:rsidR="00242A78" w:rsidRPr="00D96142" w:rsidRDefault="00490D91" w:rsidP="0019407D">
            <w:pPr>
              <w:jc w:val="center"/>
              <w:rPr>
                <w:rFonts w:eastAsia="Calibri" w:cs="Arial"/>
                <w:lang w:eastAsia="en-US"/>
              </w:rPr>
            </w:pPr>
            <w:r w:rsidRPr="00D96142">
              <w:rPr>
                <w:rFonts w:eastAsia="Calibri" w:cs="Arial"/>
                <w:lang w:eastAsia="en-US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E6CB72" w14:textId="77777777" w:rsidR="00242A78" w:rsidRPr="00D96142" w:rsidRDefault="00490D91" w:rsidP="0019407D">
            <w:pPr>
              <w:jc w:val="center"/>
              <w:rPr>
                <w:rFonts w:eastAsia="Calibri" w:cs="Arial"/>
                <w:lang w:eastAsia="en-US"/>
              </w:rPr>
            </w:pPr>
            <w:r w:rsidRPr="00D96142">
              <w:rPr>
                <w:rFonts w:eastAsia="Calibri" w:cs="Arial"/>
                <w:lang w:eastAsia="en-US"/>
              </w:rPr>
              <w:t>ЗНАЧЕНИЕ (ОПИСАНИЕ, ВЕЛИЧИНА)</w:t>
            </w:r>
          </w:p>
        </w:tc>
      </w:tr>
      <w:tr w:rsidR="00242A78" w:rsidRPr="00D96142" w14:paraId="431356B5" w14:textId="77777777" w:rsidTr="00300EC9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A909BC9" w14:textId="77777777" w:rsidR="00242A78" w:rsidRPr="00D96142" w:rsidRDefault="00242A78" w:rsidP="00242A78">
            <w:pPr>
              <w:numPr>
                <w:ilvl w:val="0"/>
                <w:numId w:val="10"/>
              </w:numPr>
              <w:ind w:left="0" w:firstLine="0"/>
              <w:rPr>
                <w:b/>
                <w:szCs w:val="24"/>
                <w:lang w:val="en-GB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</w:tcPr>
          <w:p w14:paraId="78B561EE" w14:textId="77777777" w:rsidR="00242A78" w:rsidRPr="00D96142" w:rsidRDefault="00242A78" w:rsidP="00242A78">
            <w:pPr>
              <w:numPr>
                <w:ilvl w:val="0"/>
                <w:numId w:val="10"/>
              </w:numPr>
              <w:ind w:left="0" w:firstLine="0"/>
              <w:rPr>
                <w:b/>
                <w:szCs w:val="24"/>
                <w:lang w:val="en-GB"/>
              </w:rPr>
            </w:pPr>
          </w:p>
        </w:tc>
        <w:tc>
          <w:tcPr>
            <w:tcW w:w="368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617AE796" w14:textId="77777777" w:rsidR="00242A78" w:rsidRPr="00D96142" w:rsidRDefault="00242A78" w:rsidP="00242A78">
            <w:pPr>
              <w:numPr>
                <w:ilvl w:val="0"/>
                <w:numId w:val="10"/>
              </w:numPr>
              <w:ind w:left="0" w:firstLine="0"/>
              <w:rPr>
                <w:b/>
                <w:szCs w:val="24"/>
                <w:lang w:val="en-GB"/>
              </w:rPr>
            </w:pPr>
          </w:p>
        </w:tc>
      </w:tr>
      <w:tr w:rsidR="00242A78" w:rsidRPr="00D96142" w14:paraId="42ACB138" w14:textId="77777777" w:rsidTr="00F83358">
        <w:trPr>
          <w:trHeight w:val="254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57F24933" w14:textId="77777777" w:rsidR="00242A78" w:rsidRPr="00D96142" w:rsidRDefault="00242A78" w:rsidP="00590DAA">
            <w:pPr>
              <w:pStyle w:val="S1"/>
              <w:numPr>
                <w:ilvl w:val="0"/>
                <w:numId w:val="216"/>
              </w:numPr>
              <w:spacing w:before="0"/>
              <w:rPr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04EF1581" w14:textId="77777777" w:rsidR="00242A78" w:rsidRPr="00D96142" w:rsidRDefault="008A4992" w:rsidP="00F83358">
            <w:pPr>
              <w:jc w:val="both"/>
              <w:rPr>
                <w:szCs w:val="24"/>
              </w:rPr>
            </w:pPr>
            <w:r w:rsidRPr="00D96142">
              <w:rPr>
                <w:szCs w:val="22"/>
              </w:rPr>
              <w:t xml:space="preserve">Длина </w:t>
            </w:r>
            <w:r w:rsidR="00242A78" w:rsidRPr="00D96142">
              <w:rPr>
                <w:szCs w:val="22"/>
              </w:rPr>
              <w:t>подгоночн</w:t>
            </w:r>
            <w:r w:rsidRPr="00D96142">
              <w:rPr>
                <w:szCs w:val="22"/>
              </w:rPr>
              <w:t>ого</w:t>
            </w:r>
            <w:r w:rsidR="00242A78" w:rsidRPr="00D96142">
              <w:rPr>
                <w:szCs w:val="22"/>
              </w:rPr>
              <w:t xml:space="preserve"> патрубк</w:t>
            </w:r>
            <w:r w:rsidRPr="00D96142">
              <w:rPr>
                <w:szCs w:val="22"/>
              </w:rPr>
              <w:t>а, м</w:t>
            </w:r>
            <w:r w:rsidR="00242A78" w:rsidRPr="00D96142">
              <w:rPr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14:paraId="63189F86" w14:textId="2B798BB7" w:rsidR="00242A78" w:rsidRPr="00D96142" w:rsidRDefault="008A4992" w:rsidP="00F83358">
            <w:pPr>
              <w:jc w:val="both"/>
              <w:rPr>
                <w:szCs w:val="24"/>
              </w:rPr>
            </w:pPr>
            <w:r w:rsidRPr="00D96142">
              <w:t>1</w:t>
            </w:r>
            <w:r w:rsidR="006B167E" w:rsidRPr="00D96142">
              <w:t>,</w:t>
            </w:r>
            <w:r w:rsidRPr="00D96142">
              <w:t xml:space="preserve"> 2</w:t>
            </w:r>
            <w:r w:rsidR="009A73DE" w:rsidRPr="00D96142">
              <w:t>;</w:t>
            </w:r>
            <w:r w:rsidRPr="00D96142">
              <w:t xml:space="preserve"> 3</w:t>
            </w:r>
            <w:r w:rsidR="009A73DE" w:rsidRPr="00D96142">
              <w:t>;</w:t>
            </w:r>
            <w:r w:rsidRPr="00D96142">
              <w:t xml:space="preserve"> 4; 5</w:t>
            </w:r>
            <w:r w:rsidR="00EB3CAE" w:rsidRPr="00D96142">
              <w:t xml:space="preserve"> </w:t>
            </w:r>
            <w:r w:rsidR="00D96142" w:rsidRPr="0061422D">
              <w:rPr>
                <w:rFonts w:eastAsia="Calibri"/>
                <w:b/>
                <w:sz w:val="22"/>
              </w:rPr>
              <w:t>(</w:t>
            </w:r>
            <w:r w:rsidR="00D96142" w:rsidRPr="0061422D">
              <w:rPr>
                <w:rFonts w:eastAsia="Calibri"/>
                <w:b/>
              </w:rPr>
              <w:t>изменяемое поле</w:t>
            </w:r>
            <w:r w:rsidR="00D96142" w:rsidRPr="0061422D">
              <w:rPr>
                <w:rFonts w:eastAsia="Calibri"/>
                <w:b/>
                <w:sz w:val="22"/>
              </w:rPr>
              <w:t>)</w:t>
            </w:r>
          </w:p>
        </w:tc>
      </w:tr>
      <w:tr w:rsidR="00242A78" w:rsidRPr="00D96142" w14:paraId="5B5D41AD" w14:textId="77777777" w:rsidTr="00F83358">
        <w:trPr>
          <w:trHeight w:val="254"/>
        </w:trPr>
        <w:tc>
          <w:tcPr>
            <w:tcW w:w="567" w:type="dxa"/>
            <w:tcBorders>
              <w:left w:val="single" w:sz="12" w:space="0" w:color="auto"/>
            </w:tcBorders>
          </w:tcPr>
          <w:p w14:paraId="76178D81" w14:textId="77777777" w:rsidR="00242A78" w:rsidRPr="00D96142" w:rsidRDefault="00242A78" w:rsidP="00590DAA">
            <w:pPr>
              <w:pStyle w:val="S1"/>
              <w:numPr>
                <w:ilvl w:val="0"/>
                <w:numId w:val="216"/>
              </w:numPr>
              <w:spacing w:before="0"/>
              <w:rPr>
                <w:szCs w:val="24"/>
              </w:rPr>
            </w:pPr>
          </w:p>
        </w:tc>
        <w:tc>
          <w:tcPr>
            <w:tcW w:w="5529" w:type="dxa"/>
          </w:tcPr>
          <w:p w14:paraId="009C77BE" w14:textId="77777777" w:rsidR="00242A78" w:rsidRPr="00D96142" w:rsidRDefault="00242A78" w:rsidP="00F83358">
            <w:pPr>
              <w:jc w:val="both"/>
              <w:rPr>
                <w:szCs w:val="24"/>
              </w:rPr>
            </w:pPr>
            <w:r w:rsidRPr="00D96142">
              <w:rPr>
                <w:szCs w:val="22"/>
              </w:rPr>
              <w:t>Материал корпуса патрубка, сталь группы прочности, не менее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0DAA5A77" w14:textId="77777777" w:rsidR="00242A78" w:rsidRPr="00D96142" w:rsidRDefault="00242A78" w:rsidP="00F83358">
            <w:pPr>
              <w:jc w:val="both"/>
              <w:rPr>
                <w:szCs w:val="24"/>
              </w:rPr>
            </w:pPr>
            <w:r w:rsidRPr="00D96142">
              <w:rPr>
                <w:szCs w:val="22"/>
              </w:rPr>
              <w:t>Р-110 / М</w:t>
            </w:r>
          </w:p>
        </w:tc>
      </w:tr>
      <w:tr w:rsidR="00242A78" w:rsidRPr="00D96142" w14:paraId="3D0398DB" w14:textId="77777777" w:rsidTr="00F83358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23AD62E7" w14:textId="77777777" w:rsidR="00242A78" w:rsidRPr="00D96142" w:rsidRDefault="00242A78" w:rsidP="00590DAA">
            <w:pPr>
              <w:pStyle w:val="S1"/>
              <w:numPr>
                <w:ilvl w:val="0"/>
                <w:numId w:val="216"/>
              </w:numPr>
              <w:spacing w:before="0"/>
              <w:rPr>
                <w:szCs w:val="24"/>
              </w:rPr>
            </w:pPr>
          </w:p>
        </w:tc>
        <w:tc>
          <w:tcPr>
            <w:tcW w:w="5529" w:type="dxa"/>
          </w:tcPr>
          <w:p w14:paraId="4DB7FA01" w14:textId="77777777" w:rsidR="00242A78" w:rsidRPr="00D96142" w:rsidRDefault="00242A78" w:rsidP="00F83358">
            <w:pPr>
              <w:jc w:val="both"/>
              <w:rPr>
                <w:szCs w:val="24"/>
              </w:rPr>
            </w:pPr>
            <w:r w:rsidRPr="00D96142">
              <w:rPr>
                <w:szCs w:val="22"/>
              </w:rPr>
              <w:t>Внешний диаметр по корпусу обсадной трубы, мм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25FEDA26" w14:textId="77777777" w:rsidR="00242A78" w:rsidRPr="00D96142" w:rsidRDefault="00242A78" w:rsidP="00F83358">
            <w:pPr>
              <w:jc w:val="both"/>
              <w:rPr>
                <w:szCs w:val="24"/>
              </w:rPr>
            </w:pPr>
            <w:r w:rsidRPr="00D96142">
              <w:rPr>
                <w:szCs w:val="22"/>
              </w:rPr>
              <w:t>114,3</w:t>
            </w:r>
          </w:p>
        </w:tc>
      </w:tr>
      <w:tr w:rsidR="00242A78" w:rsidRPr="00D96142" w14:paraId="3A52733B" w14:textId="77777777" w:rsidTr="00F83358">
        <w:trPr>
          <w:trHeight w:val="300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4E0BD41D" w14:textId="77777777" w:rsidR="00242A78" w:rsidRPr="00D96142" w:rsidRDefault="00242A78" w:rsidP="00590DAA">
            <w:pPr>
              <w:pStyle w:val="S1"/>
              <w:numPr>
                <w:ilvl w:val="0"/>
                <w:numId w:val="216"/>
              </w:numPr>
              <w:spacing w:before="0"/>
              <w:rPr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14:paraId="36D52C1C" w14:textId="77777777" w:rsidR="00242A78" w:rsidRPr="00D96142" w:rsidRDefault="00242A78" w:rsidP="00F83358">
            <w:pPr>
              <w:jc w:val="both"/>
              <w:rPr>
                <w:szCs w:val="24"/>
              </w:rPr>
            </w:pPr>
            <w:r w:rsidRPr="00D96142">
              <w:rPr>
                <w:szCs w:val="22"/>
              </w:rPr>
              <w:t>Внутренний диаметр, не менее, мм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14:paraId="2B0A0444" w14:textId="77777777" w:rsidR="00242A78" w:rsidRPr="00D96142" w:rsidRDefault="00242A78" w:rsidP="00F83358">
            <w:pPr>
              <w:jc w:val="both"/>
              <w:rPr>
                <w:szCs w:val="24"/>
              </w:rPr>
            </w:pPr>
            <w:r w:rsidRPr="00D96142">
              <w:rPr>
                <w:szCs w:val="22"/>
              </w:rPr>
              <w:t>97</w:t>
            </w:r>
          </w:p>
        </w:tc>
      </w:tr>
    </w:tbl>
    <w:p w14:paraId="081B5FB3" w14:textId="77777777" w:rsidR="00242A78" w:rsidRPr="00D96142" w:rsidRDefault="00136146" w:rsidP="00E17DC2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1829" w:name="_Toc74043687"/>
      <w:bookmarkStart w:id="1830" w:name="_Toc80197799"/>
      <w:bookmarkStart w:id="1831" w:name="_Toc82593320"/>
      <w:bookmarkStart w:id="1832" w:name="_Toc82593525"/>
      <w:bookmarkStart w:id="1833" w:name="_Toc89859126"/>
      <w:bookmarkStart w:id="1834" w:name="_Toc89864652"/>
      <w:r w:rsidRPr="00D96142">
        <w:rPr>
          <w:rFonts w:ascii="Arial" w:hAnsi="Arial" w:cs="Arial"/>
          <w:b/>
          <w:i/>
          <w:sz w:val="20"/>
          <w:szCs w:val="24"/>
        </w:rPr>
        <w:t>РЕМОНТНЫЙ ПАКЕР</w:t>
      </w:r>
      <w:bookmarkEnd w:id="1829"/>
      <w:bookmarkEnd w:id="1830"/>
      <w:bookmarkEnd w:id="1831"/>
      <w:bookmarkEnd w:id="1832"/>
      <w:bookmarkEnd w:id="1833"/>
      <w:bookmarkEnd w:id="1834"/>
    </w:p>
    <w:p w14:paraId="1D331186" w14:textId="77777777" w:rsidR="00242A78" w:rsidRPr="00D96142" w:rsidRDefault="00242A78" w:rsidP="00490D91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ликвидации не герметичности пакер-подвески хвостовика.</w:t>
      </w:r>
    </w:p>
    <w:p w14:paraId="4B33FDB2" w14:textId="77777777" w:rsidR="00242A78" w:rsidRPr="00D96142" w:rsidRDefault="00242A78" w:rsidP="00490D91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 полированную воронку над пакер-подвеской хвостовика. Должен герметично стыковаться через полированную воронку с пакер-подвеской хвостовика и выдерживать процесс ГРП. Учитывает дополнительную выталкивающую силу при проведении ГРП.</w:t>
      </w:r>
    </w:p>
    <w:p w14:paraId="24988276" w14:textId="5EFE7D0C" w:rsidR="00242A78" w:rsidRPr="00D96142" w:rsidRDefault="00242A78" w:rsidP="00490D91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Поставляется </w:t>
      </w:r>
      <w:r w:rsidR="0044723A" w:rsidRPr="00D96142">
        <w:rPr>
          <w:rFonts w:ascii="Times New Roman" w:eastAsia="Calibri" w:hAnsi="Times New Roman" w:cs="Times New Roman"/>
          <w:sz w:val="24"/>
          <w:szCs w:val="24"/>
        </w:rPr>
        <w:t xml:space="preserve">по требованию </w:t>
      </w:r>
      <w:r w:rsidR="00F10DB7">
        <w:rPr>
          <w:rFonts w:ascii="Times New Roman" w:eastAsia="Calibri" w:hAnsi="Times New Roman" w:cs="Times New Roman"/>
          <w:sz w:val="24"/>
          <w:szCs w:val="24"/>
        </w:rPr>
        <w:t>Функционального з</w:t>
      </w:r>
      <w:r w:rsidR="0044723A" w:rsidRPr="00D96142">
        <w:rPr>
          <w:rFonts w:ascii="Times New Roman" w:eastAsia="Calibri" w:hAnsi="Times New Roman" w:cs="Times New Roman"/>
          <w:sz w:val="24"/>
          <w:szCs w:val="24"/>
        </w:rPr>
        <w:t>аказчика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. Срок предоставления, количество и тип применяемой колонны НКТ для спуска </w:t>
      </w:r>
      <w:r w:rsidR="000568C0" w:rsidRPr="00D96142">
        <w:rPr>
          <w:rFonts w:ascii="Times New Roman" w:eastAsia="Calibri" w:hAnsi="Times New Roman" w:cs="Times New Roman"/>
          <w:sz w:val="24"/>
          <w:szCs w:val="24"/>
        </w:rPr>
        <w:t xml:space="preserve">согласовываются с </w:t>
      </w:r>
      <w:r w:rsidR="00F10DB7">
        <w:rPr>
          <w:rFonts w:ascii="Times New Roman" w:eastAsia="Calibri" w:hAnsi="Times New Roman" w:cs="Times New Roman"/>
          <w:sz w:val="24"/>
          <w:szCs w:val="24"/>
        </w:rPr>
        <w:t>Функциональным з</w:t>
      </w:r>
      <w:r w:rsidR="000568C0" w:rsidRPr="00D96142">
        <w:rPr>
          <w:rFonts w:ascii="Times New Roman" w:eastAsia="Calibri" w:hAnsi="Times New Roman" w:cs="Times New Roman"/>
          <w:sz w:val="24"/>
          <w:szCs w:val="24"/>
        </w:rPr>
        <w:t>аказчиком</w:t>
      </w:r>
      <w:r w:rsidR="009853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96142">
        <w:rPr>
          <w:rFonts w:ascii="Times New Roman" w:eastAsia="Calibri" w:hAnsi="Times New Roman" w:cs="Times New Roman"/>
          <w:sz w:val="24"/>
          <w:szCs w:val="24"/>
        </w:rPr>
        <w:t>в письменном виде до осуществления поставки.</w:t>
      </w:r>
    </w:p>
    <w:p w14:paraId="09D1B8D2" w14:textId="77777777" w:rsidR="00242A78" w:rsidRPr="00D96142" w:rsidRDefault="00CB2BFF" w:rsidP="00EB094B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63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8"/>
        <w:gridCol w:w="1703"/>
        <w:gridCol w:w="1983"/>
      </w:tblGrid>
      <w:tr w:rsidR="00242A78" w:rsidRPr="00D96142" w14:paraId="481C0AC2" w14:textId="77777777" w:rsidTr="00EB094B">
        <w:trPr>
          <w:trHeight w:val="36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DABFC7F" w14:textId="77777777" w:rsidR="00242A78" w:rsidRPr="00D96142" w:rsidRDefault="00490D91" w:rsidP="00490D9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A02746B" w14:textId="77777777" w:rsidR="00242A78" w:rsidRPr="00D96142" w:rsidRDefault="00490D91" w:rsidP="00490D9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6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B39165F" w14:textId="77777777" w:rsidR="00242A78" w:rsidRPr="00D96142" w:rsidRDefault="00490D91" w:rsidP="00490D9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242A78" w:rsidRPr="00D96142" w14:paraId="234852E4" w14:textId="77777777" w:rsidTr="000B7B5F">
        <w:trPr>
          <w:cantSplit/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6D5A2EB" w14:textId="77777777" w:rsidR="00242A78" w:rsidRPr="00D96142" w:rsidRDefault="00242A78" w:rsidP="00242A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28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7CD80788" w14:textId="77777777" w:rsidR="00242A78" w:rsidRPr="00D96142" w:rsidRDefault="00242A78" w:rsidP="00242A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686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6A5D77C" w14:textId="77777777" w:rsidR="00242A78" w:rsidRPr="00D96142" w:rsidRDefault="00242A78" w:rsidP="00242A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242A78" w:rsidRPr="00D96142" w14:paraId="12BDB52F" w14:textId="77777777" w:rsidTr="0061422D">
        <w:trPr>
          <w:cantSplit/>
          <w:trHeight w:val="30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28A0BA10" w14:textId="77777777" w:rsidR="00242A78" w:rsidRPr="00D96142" w:rsidRDefault="00242A78" w:rsidP="00590DAA">
            <w:pPr>
              <w:numPr>
                <w:ilvl w:val="0"/>
                <w:numId w:val="105"/>
              </w:numPr>
              <w:spacing w:after="0" w:line="240" w:lineRule="auto"/>
              <w:ind w:left="31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12" w:space="0" w:color="auto"/>
            </w:tcBorders>
          </w:tcPr>
          <w:p w14:paraId="390ECB5C" w14:textId="77777777" w:rsidR="00242A78" w:rsidRPr="00D96142" w:rsidRDefault="00242A78" w:rsidP="000837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Перепад давления между разобщенными зонами, выдерживаемый ремонтным пакером, не менее, МПа</w:t>
            </w:r>
          </w:p>
        </w:tc>
        <w:tc>
          <w:tcPr>
            <w:tcW w:w="3686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079C5035" w14:textId="77777777" w:rsidR="00242A78" w:rsidRPr="00D96142" w:rsidRDefault="00242A78" w:rsidP="000837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</w:tr>
      <w:tr w:rsidR="00242A78" w:rsidRPr="00D96142" w14:paraId="65912494" w14:textId="77777777" w:rsidTr="0061422D">
        <w:trPr>
          <w:cantSplit/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12DC7AD5" w14:textId="77777777" w:rsidR="00242A78" w:rsidRPr="00D96142" w:rsidRDefault="00242A78" w:rsidP="00590DAA">
            <w:pPr>
              <w:numPr>
                <w:ilvl w:val="0"/>
                <w:numId w:val="10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F60FE0B" w14:textId="77777777" w:rsidR="00242A78" w:rsidRPr="00D96142" w:rsidRDefault="00242A78" w:rsidP="000837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Перепад давления, выдерживаемый узлом стыковки с пакер-подвеской, не менее, МПа</w:t>
            </w:r>
          </w:p>
        </w:tc>
        <w:tc>
          <w:tcPr>
            <w:tcW w:w="3686" w:type="dxa"/>
            <w:gridSpan w:val="2"/>
            <w:tcBorders>
              <w:right w:val="single" w:sz="12" w:space="0" w:color="auto"/>
            </w:tcBorders>
          </w:tcPr>
          <w:p w14:paraId="36FEBC78" w14:textId="77777777" w:rsidR="00242A78" w:rsidRPr="00D96142" w:rsidRDefault="00242A78" w:rsidP="000837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</w:tr>
      <w:tr w:rsidR="00242A78" w:rsidRPr="00D96142" w14:paraId="540798F7" w14:textId="77777777" w:rsidTr="0061422D">
        <w:trPr>
          <w:cantSplit/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0C352B91" w14:textId="77777777" w:rsidR="00242A78" w:rsidRPr="00D96142" w:rsidRDefault="00242A78" w:rsidP="00590DAA">
            <w:pPr>
              <w:numPr>
                <w:ilvl w:val="0"/>
                <w:numId w:val="10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6ED51F6E" w14:textId="77777777" w:rsidR="00242A78" w:rsidRPr="00D96142" w:rsidRDefault="00242A78" w:rsidP="000837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Пакер извлекаемый</w:t>
            </w:r>
          </w:p>
        </w:tc>
        <w:tc>
          <w:tcPr>
            <w:tcW w:w="3686" w:type="dxa"/>
            <w:gridSpan w:val="2"/>
            <w:tcBorders>
              <w:right w:val="single" w:sz="12" w:space="0" w:color="auto"/>
            </w:tcBorders>
          </w:tcPr>
          <w:p w14:paraId="0123C34A" w14:textId="77777777" w:rsidR="00242A78" w:rsidRPr="00D96142" w:rsidRDefault="00242A78" w:rsidP="000837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Да</w:t>
            </w:r>
          </w:p>
        </w:tc>
      </w:tr>
      <w:tr w:rsidR="00242A78" w:rsidRPr="00D96142" w14:paraId="47B21EC0" w14:textId="77777777" w:rsidTr="0061422D">
        <w:trPr>
          <w:cantSplit/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42842694" w14:textId="77777777" w:rsidR="00242A78" w:rsidRPr="00D96142" w:rsidRDefault="00242A78" w:rsidP="00590DAA">
            <w:pPr>
              <w:numPr>
                <w:ilvl w:val="0"/>
                <w:numId w:val="10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62C8E1D1" w14:textId="77777777" w:rsidR="00242A78" w:rsidRPr="00D96142" w:rsidRDefault="00242A78" w:rsidP="000837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Функция, исключающая самопроизвольную посадку и разъединение при СПО ремонтного пакера</w:t>
            </w:r>
          </w:p>
        </w:tc>
        <w:tc>
          <w:tcPr>
            <w:tcW w:w="3686" w:type="dxa"/>
            <w:gridSpan w:val="2"/>
            <w:tcBorders>
              <w:right w:val="single" w:sz="12" w:space="0" w:color="auto"/>
            </w:tcBorders>
          </w:tcPr>
          <w:p w14:paraId="4F8BF7E6" w14:textId="77777777" w:rsidR="00242A78" w:rsidRPr="00D96142" w:rsidRDefault="00242A78" w:rsidP="000837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242A78" w:rsidRPr="00D96142" w14:paraId="5ABB2D8F" w14:textId="77777777" w:rsidTr="0061422D">
        <w:trPr>
          <w:cantSplit/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175290AE" w14:textId="77777777" w:rsidR="00242A78" w:rsidRPr="00D96142" w:rsidRDefault="00242A78" w:rsidP="00590DAA">
            <w:pPr>
              <w:numPr>
                <w:ilvl w:val="0"/>
                <w:numId w:val="10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55853063" w14:textId="77777777" w:rsidR="00242A78" w:rsidRPr="00D96142" w:rsidRDefault="00242A78" w:rsidP="0008372B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разъединения установочного инструмента</w:t>
            </w:r>
          </w:p>
        </w:tc>
        <w:tc>
          <w:tcPr>
            <w:tcW w:w="3686" w:type="dxa"/>
            <w:gridSpan w:val="2"/>
            <w:tcBorders>
              <w:right w:val="single" w:sz="12" w:space="0" w:color="auto"/>
            </w:tcBorders>
          </w:tcPr>
          <w:p w14:paraId="719E233F" w14:textId="77777777" w:rsidR="00242A78" w:rsidRPr="00D96142" w:rsidRDefault="00242A78" w:rsidP="0008372B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Гидравлический / натяжением</w:t>
            </w:r>
          </w:p>
        </w:tc>
      </w:tr>
      <w:tr w:rsidR="00242A78" w:rsidRPr="00D96142" w14:paraId="1A7EB46A" w14:textId="77777777" w:rsidTr="0061422D">
        <w:trPr>
          <w:cantSplit/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59CFA296" w14:textId="77777777" w:rsidR="00242A78" w:rsidRPr="00D96142" w:rsidRDefault="00242A78" w:rsidP="00590DAA">
            <w:pPr>
              <w:numPr>
                <w:ilvl w:val="0"/>
                <w:numId w:val="10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0D9D33F4" w14:textId="77777777" w:rsidR="00242A78" w:rsidRPr="00D96142" w:rsidRDefault="00242A78" w:rsidP="0008372B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</w:rPr>
              <w:t>Давление разъединения (для гидравлического способа), МПа</w:t>
            </w:r>
          </w:p>
        </w:tc>
        <w:tc>
          <w:tcPr>
            <w:tcW w:w="3686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2DEDAD9" w14:textId="77777777" w:rsidR="00242A78" w:rsidRPr="00D96142" w:rsidRDefault="00242A78" w:rsidP="0008372B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</w:rPr>
              <w:t>20÷25</w:t>
            </w:r>
          </w:p>
        </w:tc>
      </w:tr>
      <w:tr w:rsidR="00242A78" w:rsidRPr="00D96142" w14:paraId="130EEA22" w14:textId="77777777" w:rsidTr="0061422D">
        <w:trPr>
          <w:cantSplit/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09DC0A79" w14:textId="77777777" w:rsidR="00242A78" w:rsidRPr="00D96142" w:rsidRDefault="00242A78" w:rsidP="00590DAA">
            <w:pPr>
              <w:numPr>
                <w:ilvl w:val="0"/>
                <w:numId w:val="10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598A6DC4" w14:textId="77777777" w:rsidR="00242A78" w:rsidRPr="00D96142" w:rsidRDefault="00242A78" w:rsidP="0008372B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</w:rPr>
              <w:t>Осевое усилие наверх для разъединения (для способа, натяжением), не более, тс</w:t>
            </w:r>
          </w:p>
        </w:tc>
        <w:tc>
          <w:tcPr>
            <w:tcW w:w="3686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EA1DFAE" w14:textId="77777777" w:rsidR="00242A78" w:rsidRPr="00D96142" w:rsidRDefault="00094208" w:rsidP="0008372B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</w:tr>
      <w:tr w:rsidR="00242A78" w:rsidRPr="00D96142" w14:paraId="66990E29" w14:textId="77777777" w:rsidTr="0061422D">
        <w:trPr>
          <w:cantSplit/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3E38DE9D" w14:textId="77777777" w:rsidR="00242A78" w:rsidRPr="00D96142" w:rsidRDefault="00242A78" w:rsidP="00590DAA">
            <w:pPr>
              <w:numPr>
                <w:ilvl w:val="0"/>
                <w:numId w:val="10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6C0F2B8" w14:textId="77777777" w:rsidR="00242A78" w:rsidRPr="00D96142" w:rsidRDefault="00242A78" w:rsidP="0008372B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Удерживающее усилие якорей от движения вверх и вниз при ГВЗ, не менее, тс</w:t>
            </w:r>
          </w:p>
        </w:tc>
        <w:tc>
          <w:tcPr>
            <w:tcW w:w="3686" w:type="dxa"/>
            <w:gridSpan w:val="2"/>
            <w:tcBorders>
              <w:right w:val="single" w:sz="12" w:space="0" w:color="auto"/>
            </w:tcBorders>
          </w:tcPr>
          <w:p w14:paraId="532C53D6" w14:textId="77777777" w:rsidR="00242A78" w:rsidRPr="00D96142" w:rsidRDefault="00094208" w:rsidP="0008372B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lang w:val="en-US"/>
              </w:rPr>
              <w:t>20</w:t>
            </w:r>
          </w:p>
        </w:tc>
      </w:tr>
      <w:tr w:rsidR="00242A78" w:rsidRPr="00D96142" w14:paraId="07D4CA93" w14:textId="77777777" w:rsidTr="0061422D">
        <w:trPr>
          <w:cantSplit/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18C1176F" w14:textId="77777777" w:rsidR="00242A78" w:rsidRPr="00D96142" w:rsidRDefault="00242A78" w:rsidP="00590DAA">
            <w:pPr>
              <w:numPr>
                <w:ilvl w:val="0"/>
                <w:numId w:val="10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42ACBD50" w14:textId="77777777" w:rsidR="00242A78" w:rsidRPr="00D96142" w:rsidRDefault="00242A78" w:rsidP="000837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герметизации со стингером</w:t>
            </w:r>
          </w:p>
        </w:tc>
        <w:tc>
          <w:tcPr>
            <w:tcW w:w="3686" w:type="dxa"/>
            <w:gridSpan w:val="2"/>
            <w:tcBorders>
              <w:right w:val="single" w:sz="12" w:space="0" w:color="auto"/>
            </w:tcBorders>
          </w:tcPr>
          <w:p w14:paraId="77E7848B" w14:textId="77777777" w:rsidR="00242A78" w:rsidRPr="00D96142" w:rsidRDefault="00242A78" w:rsidP="000837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Полированная воронка</w:t>
            </w:r>
          </w:p>
        </w:tc>
      </w:tr>
      <w:tr w:rsidR="00242A78" w:rsidRPr="00D96142" w14:paraId="7F61360E" w14:textId="77777777" w:rsidTr="0061422D">
        <w:trPr>
          <w:cantSplit/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096C2978" w14:textId="77777777" w:rsidR="00242A78" w:rsidRPr="00D96142" w:rsidRDefault="00242A78" w:rsidP="00590DAA">
            <w:pPr>
              <w:numPr>
                <w:ilvl w:val="0"/>
                <w:numId w:val="10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157F9FB0" w14:textId="77777777" w:rsidR="00242A78" w:rsidRPr="00D96142" w:rsidRDefault="00242A78" w:rsidP="000837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обеспечения герметизации с пакер-подвеской/полированной воронкой нижнего пакера</w:t>
            </w:r>
          </w:p>
        </w:tc>
        <w:tc>
          <w:tcPr>
            <w:tcW w:w="3686" w:type="dxa"/>
            <w:gridSpan w:val="2"/>
            <w:tcBorders>
              <w:right w:val="single" w:sz="12" w:space="0" w:color="auto"/>
            </w:tcBorders>
          </w:tcPr>
          <w:p w14:paraId="5C1DD42A" w14:textId="77777777" w:rsidR="00242A78" w:rsidRPr="00D96142" w:rsidRDefault="00242A78" w:rsidP="000837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Стингер</w:t>
            </w:r>
          </w:p>
        </w:tc>
      </w:tr>
      <w:tr w:rsidR="00242A78" w:rsidRPr="00D96142" w14:paraId="5CE2E42A" w14:textId="77777777" w:rsidTr="0061422D">
        <w:trPr>
          <w:cantSplit/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4F63BF61" w14:textId="77777777" w:rsidR="00242A78" w:rsidRPr="00D96142" w:rsidRDefault="00242A78" w:rsidP="00590DAA">
            <w:pPr>
              <w:numPr>
                <w:ilvl w:val="0"/>
                <w:numId w:val="10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40B1D5AA" w14:textId="77777777" w:rsidR="00242A78" w:rsidRPr="00D96142" w:rsidRDefault="00242A78" w:rsidP="000837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ЭК, мм</w:t>
            </w:r>
          </w:p>
        </w:tc>
        <w:tc>
          <w:tcPr>
            <w:tcW w:w="1703" w:type="dxa"/>
          </w:tcPr>
          <w:p w14:paraId="015EA40B" w14:textId="77777777" w:rsidR="00242A78" w:rsidRPr="00D96142" w:rsidRDefault="00242A78" w:rsidP="000837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983" w:type="dxa"/>
            <w:tcBorders>
              <w:right w:val="single" w:sz="12" w:space="0" w:color="auto"/>
            </w:tcBorders>
          </w:tcPr>
          <w:p w14:paraId="26C7DFD6" w14:textId="77777777" w:rsidR="00242A78" w:rsidRPr="00D96142" w:rsidRDefault="00242A78" w:rsidP="000837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168</w:t>
            </w:r>
          </w:p>
        </w:tc>
      </w:tr>
      <w:tr w:rsidR="00242A78" w:rsidRPr="00D96142" w14:paraId="6C7F3831" w14:textId="77777777" w:rsidTr="0061422D">
        <w:trPr>
          <w:cantSplit/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07581948" w14:textId="77777777" w:rsidR="00242A78" w:rsidRPr="00D96142" w:rsidRDefault="00242A78" w:rsidP="00590DAA">
            <w:pPr>
              <w:numPr>
                <w:ilvl w:val="0"/>
                <w:numId w:val="10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59CE9E3F" w14:textId="77777777" w:rsidR="00242A78" w:rsidRPr="00D96142" w:rsidRDefault="00242A78" w:rsidP="000837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наружный диаметр устройства по телу, (по центраторам), не более, мм</w:t>
            </w:r>
          </w:p>
        </w:tc>
        <w:tc>
          <w:tcPr>
            <w:tcW w:w="1703" w:type="dxa"/>
          </w:tcPr>
          <w:p w14:paraId="6699AE7A" w14:textId="77777777" w:rsidR="00242A78" w:rsidRPr="00D96142" w:rsidRDefault="00242A78" w:rsidP="000837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150 (152)</w:t>
            </w:r>
          </w:p>
        </w:tc>
        <w:tc>
          <w:tcPr>
            <w:tcW w:w="1983" w:type="dxa"/>
            <w:tcBorders>
              <w:right w:val="single" w:sz="12" w:space="0" w:color="auto"/>
            </w:tcBorders>
          </w:tcPr>
          <w:p w14:paraId="30C76520" w14:textId="77777777" w:rsidR="00242A78" w:rsidRPr="00D96142" w:rsidRDefault="00242A78" w:rsidP="000837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142 </w:t>
            </w:r>
            <w:r w:rsidR="00901A0F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144)</w:t>
            </w:r>
          </w:p>
        </w:tc>
      </w:tr>
      <w:tr w:rsidR="00242A78" w:rsidRPr="00D96142" w14:paraId="092CB990" w14:textId="77777777" w:rsidTr="0061422D">
        <w:trPr>
          <w:cantSplit/>
          <w:trHeight w:val="300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679B9926" w14:textId="77777777" w:rsidR="00242A78" w:rsidRPr="00D96142" w:rsidRDefault="00242A78" w:rsidP="00590DAA">
            <w:pPr>
              <w:numPr>
                <w:ilvl w:val="0"/>
                <w:numId w:val="10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bottom w:val="single" w:sz="12" w:space="0" w:color="auto"/>
            </w:tcBorders>
          </w:tcPr>
          <w:p w14:paraId="574F2FA1" w14:textId="77777777" w:rsidR="00242A78" w:rsidRPr="00D96142" w:rsidRDefault="00242A78" w:rsidP="000837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Внутренний проходной диаметр без установочного инструмента, не менее, мм</w:t>
            </w:r>
          </w:p>
        </w:tc>
        <w:tc>
          <w:tcPr>
            <w:tcW w:w="3686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13E311C0" w14:textId="77777777" w:rsidR="00242A78" w:rsidRPr="00D96142" w:rsidRDefault="00242A78" w:rsidP="000837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</w:tr>
    </w:tbl>
    <w:p w14:paraId="13D76F61" w14:textId="77777777" w:rsidR="00242A78" w:rsidRPr="00D96142" w:rsidRDefault="007D2705" w:rsidP="00E17DC2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1835" w:name="_Toc24472034"/>
      <w:bookmarkStart w:id="1836" w:name="_Toc74043688"/>
      <w:bookmarkStart w:id="1837" w:name="_Toc80197800"/>
      <w:bookmarkStart w:id="1838" w:name="_Toc82593321"/>
      <w:bookmarkStart w:id="1839" w:name="_Toc82593526"/>
      <w:bookmarkStart w:id="1840" w:name="_Toc89859127"/>
      <w:bookmarkStart w:id="1841" w:name="_Toc89864653"/>
      <w:r w:rsidRPr="00D96142">
        <w:rPr>
          <w:rFonts w:ascii="Arial" w:hAnsi="Arial" w:cs="Arial"/>
          <w:b/>
          <w:i/>
          <w:sz w:val="20"/>
          <w:szCs w:val="24"/>
        </w:rPr>
        <w:lastRenderedPageBreak/>
        <w:t>ИНСТРУМЕНТ ОТКРЫТИЯ/ЗАКРЫТИЯ МУФТ ГРП</w:t>
      </w:r>
      <w:bookmarkEnd w:id="1835"/>
      <w:bookmarkEnd w:id="1836"/>
      <w:bookmarkEnd w:id="1837"/>
      <w:bookmarkEnd w:id="1838"/>
      <w:bookmarkEnd w:id="1839"/>
      <w:bookmarkEnd w:id="1840"/>
      <w:bookmarkEnd w:id="1841"/>
    </w:p>
    <w:p w14:paraId="4AD89A34" w14:textId="77777777" w:rsidR="00242A78" w:rsidRPr="00D96142" w:rsidRDefault="00242A78" w:rsidP="00490D91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первичного и/или повторного открытия/закрытия муфт ГРП, в процессе производства ГРП.</w:t>
      </w:r>
    </w:p>
    <w:p w14:paraId="72A09F0B" w14:textId="77777777" w:rsidR="00242A78" w:rsidRPr="00D96142" w:rsidRDefault="00242A78" w:rsidP="00490D91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Спускается внутрь спущенной компоновки заканчивания, при помощи</w:t>
      </w:r>
      <w:r w:rsidR="0048024A" w:rsidRPr="00D96142">
        <w:rPr>
          <w:rFonts w:ascii="Times New Roman" w:eastAsia="Calibri" w:hAnsi="Times New Roman" w:cs="Times New Roman"/>
          <w:sz w:val="24"/>
          <w:szCs w:val="24"/>
        </w:rPr>
        <w:t xml:space="preserve"> НКТ/ГНКТ/скважинного трактора.</w:t>
      </w:r>
    </w:p>
    <w:p w14:paraId="17026741" w14:textId="77777777" w:rsidR="00C90E6B" w:rsidRPr="00D96142" w:rsidRDefault="00DB64FD" w:rsidP="00490D91">
      <w:pPr>
        <w:spacing w:before="120"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9614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Наружный диаметр</w:t>
      </w:r>
      <w:r w:rsidRPr="00D96142">
        <w:rPr>
          <w:color w:val="000000" w:themeColor="text1"/>
        </w:rPr>
        <w:t xml:space="preserve"> </w:t>
      </w:r>
      <w:r w:rsidRPr="00D9614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выбирается с учетом внутренних диаметров устьевой обвязки, колонны НКТ, стингера, хвостовика.</w:t>
      </w:r>
    </w:p>
    <w:p w14:paraId="523FDEA3" w14:textId="64100B9A" w:rsidR="00242A78" w:rsidRPr="00D96142" w:rsidRDefault="00242A78" w:rsidP="00490D91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Поставляется </w:t>
      </w:r>
      <w:r w:rsidR="0044723A" w:rsidRPr="00D96142">
        <w:rPr>
          <w:rFonts w:ascii="Times New Roman" w:eastAsia="Calibri" w:hAnsi="Times New Roman" w:cs="Times New Roman"/>
          <w:sz w:val="24"/>
          <w:szCs w:val="24"/>
        </w:rPr>
        <w:t xml:space="preserve">по требованию </w:t>
      </w:r>
      <w:r w:rsidR="00E25FAF">
        <w:rPr>
          <w:rFonts w:ascii="Times New Roman" w:eastAsia="Calibri" w:hAnsi="Times New Roman" w:cs="Times New Roman"/>
          <w:sz w:val="24"/>
          <w:szCs w:val="24"/>
        </w:rPr>
        <w:t>Функционального з</w:t>
      </w:r>
      <w:r w:rsidR="0044723A" w:rsidRPr="00D96142">
        <w:rPr>
          <w:rFonts w:ascii="Times New Roman" w:eastAsia="Calibri" w:hAnsi="Times New Roman" w:cs="Times New Roman"/>
          <w:sz w:val="24"/>
          <w:szCs w:val="24"/>
        </w:rPr>
        <w:t>аказчика</w:t>
      </w:r>
      <w:r w:rsidRPr="00D96142">
        <w:rPr>
          <w:rFonts w:ascii="Times New Roman" w:eastAsia="Calibri" w:hAnsi="Times New Roman" w:cs="Times New Roman"/>
          <w:sz w:val="24"/>
          <w:szCs w:val="24"/>
        </w:rPr>
        <w:t>. Период предоставления – 3 года с момента спуска муфт.</w:t>
      </w:r>
    </w:p>
    <w:p w14:paraId="774CEBA1" w14:textId="77777777" w:rsidR="00242A78" w:rsidRPr="00D96142" w:rsidRDefault="00CB2BFF" w:rsidP="00EB094B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64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242A78" w:rsidRPr="00D96142" w14:paraId="6298E701" w14:textId="77777777" w:rsidTr="00300EC9">
        <w:trPr>
          <w:trHeight w:val="227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CF86637" w14:textId="77777777" w:rsidR="00242A78" w:rsidRPr="00D96142" w:rsidRDefault="00490D91" w:rsidP="003E1A6D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0762705" w14:textId="77777777" w:rsidR="00242A78" w:rsidRPr="00D96142" w:rsidRDefault="00490D91" w:rsidP="003E1A6D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FC3B8E5" w14:textId="77777777" w:rsidR="00242A78" w:rsidRPr="00D96142" w:rsidRDefault="00490D91" w:rsidP="003E1A6D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242A78" w:rsidRPr="00D96142" w14:paraId="257D5C3A" w14:textId="77777777" w:rsidTr="00300EC9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EE30BF3" w14:textId="77777777" w:rsidR="00242A78" w:rsidRPr="00D96142" w:rsidRDefault="00242A78" w:rsidP="003E1A6D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074E230D" w14:textId="77777777" w:rsidR="00242A78" w:rsidRPr="00D96142" w:rsidRDefault="00242A78" w:rsidP="003E1A6D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68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BA35EEC" w14:textId="77777777" w:rsidR="00242A78" w:rsidRPr="00D96142" w:rsidRDefault="00242A78" w:rsidP="003E1A6D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242A78" w:rsidRPr="00D96142" w14:paraId="78E4B411" w14:textId="77777777" w:rsidTr="006B167E">
        <w:trPr>
          <w:trHeight w:val="254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5547E467" w14:textId="77777777" w:rsidR="00242A78" w:rsidRPr="00D96142" w:rsidRDefault="00242A78" w:rsidP="006B167E">
            <w:pPr>
              <w:keepNext/>
              <w:numPr>
                <w:ilvl w:val="0"/>
                <w:numId w:val="106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42121A43" w14:textId="77777777" w:rsidR="00242A78" w:rsidRPr="00D96142" w:rsidRDefault="00242A78" w:rsidP="0008372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Тип резьбового соединения 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14:paraId="4B8643D2" w14:textId="77777777" w:rsidR="00242A78" w:rsidRPr="00D96142" w:rsidRDefault="00242A78" w:rsidP="0008372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Обеспечивает стыковку с НКТ / ГНКТ / скважинным трактором</w:t>
            </w:r>
          </w:p>
        </w:tc>
      </w:tr>
      <w:tr w:rsidR="00242A78" w:rsidRPr="00D96142" w14:paraId="676C5D62" w14:textId="77777777" w:rsidTr="006B167E">
        <w:trPr>
          <w:trHeight w:val="254"/>
        </w:trPr>
        <w:tc>
          <w:tcPr>
            <w:tcW w:w="567" w:type="dxa"/>
            <w:tcBorders>
              <w:left w:val="single" w:sz="12" w:space="0" w:color="auto"/>
            </w:tcBorders>
          </w:tcPr>
          <w:p w14:paraId="78DCD5C7" w14:textId="77777777" w:rsidR="00242A78" w:rsidRPr="00D96142" w:rsidRDefault="00242A78" w:rsidP="006B167E">
            <w:pPr>
              <w:numPr>
                <w:ilvl w:val="0"/>
                <w:numId w:val="106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B0218D2" w14:textId="77777777" w:rsidR="00242A78" w:rsidRPr="00D96142" w:rsidRDefault="00242A78" w:rsidP="000837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Профиль инструмента соответствует профилю ответной части муфты ГРП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2A7F0EED" w14:textId="77777777" w:rsidR="00242A78" w:rsidRPr="00D96142" w:rsidRDefault="00242A78" w:rsidP="000837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242A78" w:rsidRPr="00D96142" w14:paraId="5D674B91" w14:textId="77777777" w:rsidTr="006B167E">
        <w:trPr>
          <w:trHeight w:val="254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434756C9" w14:textId="77777777" w:rsidR="00242A78" w:rsidRPr="00D96142" w:rsidRDefault="00242A78" w:rsidP="006B167E">
            <w:pPr>
              <w:numPr>
                <w:ilvl w:val="0"/>
                <w:numId w:val="106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14:paraId="22D94339" w14:textId="77777777" w:rsidR="00242A78" w:rsidRPr="00D96142" w:rsidRDefault="00242A78" w:rsidP="000837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Разъединение инструмента от муфты, после открытия / закрытия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14:paraId="03F4B242" w14:textId="77777777" w:rsidR="00242A78" w:rsidRPr="00D96142" w:rsidRDefault="00242A78" w:rsidP="000837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Снижением давления в инструменте до 0</w:t>
            </w:r>
          </w:p>
        </w:tc>
      </w:tr>
    </w:tbl>
    <w:p w14:paraId="5ECADF5A" w14:textId="1ECCF87C" w:rsidR="00242A78" w:rsidRPr="00D96142" w:rsidRDefault="00434605" w:rsidP="00E17DC2">
      <w:pPr>
        <w:pStyle w:val="S23"/>
        <w:numPr>
          <w:ilvl w:val="1"/>
          <w:numId w:val="187"/>
        </w:numPr>
        <w:tabs>
          <w:tab w:val="left" w:pos="709"/>
        </w:tabs>
        <w:spacing w:before="240" w:after="120"/>
        <w:ind w:left="0" w:firstLine="0"/>
      </w:pPr>
      <w:bookmarkStart w:id="1842" w:name="_Toc80197801"/>
      <w:bookmarkStart w:id="1843" w:name="_Toc82593322"/>
      <w:bookmarkStart w:id="1844" w:name="_Toc82593527"/>
      <w:bookmarkStart w:id="1845" w:name="_Toc89859128"/>
      <w:bookmarkStart w:id="1846" w:name="_Toc89864654"/>
      <w:r w:rsidRPr="00D96142">
        <w:rPr>
          <w:caps w:val="0"/>
        </w:rPr>
        <w:t>ТЕХНИЧЕСКИЕ ТРЕБОВАНИЯ К КОМПОНОВКИ «РАЗРЫВНЫЕ МУФТЫ И СЕЛЕКТИВНЫЙ ПАКЕР» СО СПЛОШНЫМ ЦЕМЕНТИРОВАНИЕМ ПРИ БУРЕНИИ НОВЫХ СКВАЖИН И РЕКОНСТРУКЦИИ МЕТОДОМ ЗАРЕЗКИ БОКОВЫХ СТВОЛОВ С ЭКСПЛУАТАЦИОННОЙ КОЛОННОЙ ДИАМЕТРОМ 178, 168 ММ И ХВОСТОВИКОМ ДИАМЕТРОМ 114 ММ</w:t>
      </w:r>
      <w:bookmarkEnd w:id="1842"/>
      <w:bookmarkEnd w:id="1843"/>
      <w:bookmarkEnd w:id="1844"/>
      <w:bookmarkEnd w:id="1845"/>
      <w:bookmarkEnd w:id="1846"/>
    </w:p>
    <w:p w14:paraId="27E76C31" w14:textId="17C02CDD" w:rsidR="00242A78" w:rsidRDefault="008F18A2" w:rsidP="007D2705">
      <w:pPr>
        <w:pStyle w:val="S5"/>
        <w:spacing w:before="120"/>
      </w:pPr>
      <w:r>
        <w:t xml:space="preserve">В </w:t>
      </w:r>
      <w:r w:rsidR="00B2670D">
        <w:t>р</w:t>
      </w:r>
      <w:r w:rsidR="00B2670D" w:rsidRPr="00D96142">
        <w:t>азделе</w:t>
      </w:r>
      <w:r w:rsidR="00B2670D">
        <w:t xml:space="preserve"> </w:t>
      </w:r>
      <w:r>
        <w:t>4.5</w:t>
      </w:r>
      <w:r w:rsidR="00B2670D">
        <w:t>.</w:t>
      </w:r>
      <w:r w:rsidR="001519F1" w:rsidRPr="00D96142">
        <w:t xml:space="preserve"> представлено о</w:t>
      </w:r>
      <w:r w:rsidR="00242A78" w:rsidRPr="00D96142">
        <w:t xml:space="preserve">борудование заканчивания </w:t>
      </w:r>
      <w:r w:rsidR="00151A29" w:rsidRPr="00D96142">
        <w:t>наклонно-направленных скважин 178 (168) /114</w:t>
      </w:r>
      <w:r w:rsidR="00EB3CAE" w:rsidRPr="00D96142">
        <w:t xml:space="preserve"> </w:t>
      </w:r>
      <w:r w:rsidR="00D96142" w:rsidRPr="00B2670D">
        <w:rPr>
          <w:rFonts w:eastAsia="Calibri"/>
          <w:b/>
          <w:szCs w:val="20"/>
          <w:lang w:eastAsia="en-US"/>
        </w:rPr>
        <w:t>(изменяемое поле)</w:t>
      </w:r>
      <w:r w:rsidR="00151A29" w:rsidRPr="00B2670D">
        <w:rPr>
          <w:sz w:val="32"/>
        </w:rPr>
        <w:t xml:space="preserve"> </w:t>
      </w:r>
      <w:r w:rsidR="00151A29" w:rsidRPr="00D96142">
        <w:t xml:space="preserve">с горизонтальным </w:t>
      </w:r>
      <w:r w:rsidR="00047B4C" w:rsidRPr="00D96142">
        <w:t>окончанием</w:t>
      </w:r>
      <w:r w:rsidR="00151A29" w:rsidRPr="00D96142">
        <w:t>, цементируемыми хвостовиками с муфтами ГРП разрывными для проведения многостадийного ГРП с применением селективного пакера на НКТ/ГНКТ.</w:t>
      </w:r>
    </w:p>
    <w:p w14:paraId="7758DCF2" w14:textId="4107A4E9" w:rsidR="00740F44" w:rsidRPr="00D96142" w:rsidRDefault="00740F44" w:rsidP="007D2705">
      <w:pPr>
        <w:pStyle w:val="S5"/>
        <w:spacing w:before="120"/>
      </w:pPr>
      <w:r>
        <w:t>В Таблицах 65-83 представлены требования к элементам оборудования, из которых вид компоновок.</w:t>
      </w:r>
    </w:p>
    <w:p w14:paraId="3447FD37" w14:textId="0A3F4880" w:rsidR="00361D68" w:rsidRPr="00740F44" w:rsidRDefault="007D2705" w:rsidP="00E17DC2">
      <w:pPr>
        <w:pStyle w:val="afff5"/>
        <w:keepNext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1847" w:name="_Toc75191938"/>
      <w:bookmarkStart w:id="1848" w:name="_Toc75192166"/>
      <w:bookmarkStart w:id="1849" w:name="_Toc75254953"/>
      <w:bookmarkStart w:id="1850" w:name="_Toc75259234"/>
      <w:bookmarkStart w:id="1851" w:name="_Toc75266211"/>
      <w:bookmarkStart w:id="1852" w:name="_Toc75278055"/>
      <w:bookmarkStart w:id="1853" w:name="_Toc75278270"/>
      <w:bookmarkStart w:id="1854" w:name="_Toc75278486"/>
      <w:bookmarkStart w:id="1855" w:name="_Toc75278702"/>
      <w:bookmarkStart w:id="1856" w:name="_Toc75278918"/>
      <w:bookmarkStart w:id="1857" w:name="_Toc75279133"/>
      <w:bookmarkStart w:id="1858" w:name="_Toc75279562"/>
      <w:bookmarkStart w:id="1859" w:name="_Toc75279777"/>
      <w:bookmarkStart w:id="1860" w:name="_Toc75871922"/>
      <w:bookmarkStart w:id="1861" w:name="_Toc76024618"/>
      <w:bookmarkStart w:id="1862" w:name="_Toc80197802"/>
      <w:bookmarkStart w:id="1863" w:name="_Toc82537011"/>
      <w:bookmarkStart w:id="1864" w:name="_Toc73362510"/>
      <w:bookmarkStart w:id="1865" w:name="_Toc74042835"/>
      <w:bookmarkStart w:id="1866" w:name="_Toc80197803"/>
      <w:bookmarkStart w:id="1867" w:name="_Toc82593323"/>
      <w:bookmarkStart w:id="1868" w:name="_Toc82593528"/>
      <w:bookmarkStart w:id="1869" w:name="_Toc89859129"/>
      <w:bookmarkStart w:id="1870" w:name="_Toc89864655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  <w:bookmarkEnd w:id="1859"/>
      <w:bookmarkEnd w:id="1860"/>
      <w:bookmarkEnd w:id="1861"/>
      <w:bookmarkEnd w:id="1862"/>
      <w:bookmarkEnd w:id="1863"/>
      <w:r w:rsidRPr="00740F44">
        <w:rPr>
          <w:rFonts w:ascii="Arial" w:hAnsi="Arial" w:cs="Arial"/>
          <w:b/>
          <w:i/>
          <w:sz w:val="20"/>
          <w:szCs w:val="24"/>
        </w:rPr>
        <w:t>ОБЩИЕ ТРЕБОВАНИЯ, ПРЕДЪЯВЛЯЕМЫЕ КО ВСЕМУ ОБОРУДОВАНИЮ</w:t>
      </w:r>
      <w:bookmarkEnd w:id="1864"/>
      <w:bookmarkEnd w:id="1865"/>
      <w:bookmarkEnd w:id="1866"/>
      <w:bookmarkEnd w:id="1867"/>
      <w:bookmarkEnd w:id="1868"/>
      <w:bookmarkEnd w:id="1869"/>
      <w:bookmarkEnd w:id="1870"/>
    </w:p>
    <w:p w14:paraId="48CA05EA" w14:textId="77777777" w:rsidR="00361D68" w:rsidRPr="00D96142" w:rsidRDefault="00CB2BFF" w:rsidP="00EB094B">
      <w:pPr>
        <w:pStyle w:val="ac"/>
        <w:keepNext/>
        <w:keepLines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65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361D68" w:rsidRPr="00D96142" w14:paraId="498CAD3C" w14:textId="77777777" w:rsidTr="00300EC9">
        <w:trPr>
          <w:trHeight w:val="227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951C12C" w14:textId="77777777" w:rsidR="00361D68" w:rsidRPr="00D96142" w:rsidRDefault="003E1A6D" w:rsidP="00B2670D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06C5C53" w14:textId="77777777" w:rsidR="00361D68" w:rsidRPr="00D96142" w:rsidRDefault="003E1A6D" w:rsidP="00B2670D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81E9D7D" w14:textId="77777777" w:rsidR="00361D68" w:rsidRPr="00D96142" w:rsidRDefault="003E1A6D" w:rsidP="00B2670D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361D68" w:rsidRPr="00D96142" w14:paraId="58C1D2F3" w14:textId="77777777" w:rsidTr="008964DE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4DEB522" w14:textId="77777777" w:rsidR="00361D68" w:rsidRPr="00D96142" w:rsidRDefault="00361D68" w:rsidP="00B2670D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5ED7A720" w14:textId="77777777" w:rsidR="00361D68" w:rsidRPr="00D96142" w:rsidRDefault="00361D68" w:rsidP="00B2670D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233654C" w14:textId="77777777" w:rsidR="00361D68" w:rsidRPr="00D96142" w:rsidRDefault="00361D68" w:rsidP="00B2670D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1D68" w:rsidRPr="00D96142" w14:paraId="6E923ECE" w14:textId="77777777" w:rsidTr="008964DE">
        <w:trPr>
          <w:trHeight w:val="30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EC692EA" w14:textId="77777777" w:rsidR="00361D68" w:rsidRPr="00D96142" w:rsidRDefault="00361D68" w:rsidP="00B2670D">
            <w:pPr>
              <w:pStyle w:val="afff5"/>
              <w:keepNext/>
              <w:keepLines/>
              <w:numPr>
                <w:ilvl w:val="0"/>
                <w:numId w:val="177"/>
              </w:numPr>
              <w:ind w:left="34" w:firstLine="0"/>
              <w:rPr>
                <w:rFonts w:ascii="Times New Roman" w:hAnsi="Times New Roman"/>
                <w:bCs/>
                <w:caps/>
                <w:snapToGrid w:val="0"/>
                <w:sz w:val="24"/>
                <w:szCs w:val="24"/>
              </w:rPr>
            </w:pPr>
            <w:bookmarkStart w:id="1871" w:name="_Toc46309817"/>
            <w:bookmarkStart w:id="1872" w:name="_Toc46331237"/>
            <w:bookmarkStart w:id="1873" w:name="_Toc47530488"/>
            <w:bookmarkStart w:id="1874" w:name="_Toc47530587"/>
            <w:bookmarkStart w:id="1875" w:name="_Toc52277952"/>
            <w:bookmarkEnd w:id="1871"/>
            <w:bookmarkEnd w:id="1872"/>
            <w:bookmarkEnd w:id="1873"/>
            <w:bookmarkEnd w:id="1874"/>
            <w:bookmarkEnd w:id="1875"/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42FEDE4B" w14:textId="5A11176B" w:rsidR="00361D68" w:rsidRPr="00D96142" w:rsidRDefault="00361D68" w:rsidP="0098533B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Допустимая осевая растягивающая нагрузка, не менее, т 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6A2C16E" w14:textId="77777777" w:rsidR="00361D68" w:rsidRPr="00D96142" w:rsidRDefault="00361D68" w:rsidP="00B2670D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87,5 без учета КЗП,</w:t>
            </w:r>
          </w:p>
          <w:p w14:paraId="6CE37F29" w14:textId="77777777" w:rsidR="00361D68" w:rsidRPr="00D96142" w:rsidDel="00F37AD8" w:rsidRDefault="00361D68" w:rsidP="00B2670D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 учетом КЗП 1,25</w:t>
            </w:r>
          </w:p>
        </w:tc>
      </w:tr>
      <w:tr w:rsidR="00361D68" w:rsidRPr="00D96142" w14:paraId="68643936" w14:textId="77777777" w:rsidTr="008964DE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B8048DD" w14:textId="77777777" w:rsidR="00361D68" w:rsidRPr="00D96142" w:rsidRDefault="00361D68" w:rsidP="00B2670D">
            <w:pPr>
              <w:pStyle w:val="afff5"/>
              <w:keepNext/>
              <w:keepLines/>
              <w:numPr>
                <w:ilvl w:val="0"/>
                <w:numId w:val="177"/>
              </w:numPr>
              <w:ind w:left="34" w:firstLine="0"/>
              <w:rPr>
                <w:rFonts w:ascii="Times New Roman" w:hAnsi="Times New Roman"/>
                <w:bCs/>
                <w:caps/>
                <w:snapToGrid w:val="0"/>
                <w:sz w:val="24"/>
                <w:szCs w:val="24"/>
              </w:rPr>
            </w:pPr>
            <w:bookmarkStart w:id="1876" w:name="_Toc46309818"/>
            <w:bookmarkStart w:id="1877" w:name="_Toc46331238"/>
            <w:bookmarkStart w:id="1878" w:name="_Toc47530489"/>
            <w:bookmarkStart w:id="1879" w:name="_Toc47530588"/>
            <w:bookmarkStart w:id="1880" w:name="_Toc52277953"/>
            <w:bookmarkEnd w:id="1876"/>
            <w:bookmarkEnd w:id="1877"/>
            <w:bookmarkEnd w:id="1878"/>
            <w:bookmarkEnd w:id="1879"/>
            <w:bookmarkEnd w:id="1880"/>
          </w:p>
        </w:tc>
        <w:tc>
          <w:tcPr>
            <w:tcW w:w="5529" w:type="dxa"/>
          </w:tcPr>
          <w:p w14:paraId="03783303" w14:textId="77777777" w:rsidR="00361D68" w:rsidRPr="00D96142" w:rsidRDefault="00361D68" w:rsidP="00B2670D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Допустимая осевая сжимающая нагрузка, не менее, т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35499CC8" w14:textId="77777777" w:rsidR="00361D68" w:rsidRPr="00D96142" w:rsidRDefault="00361D68" w:rsidP="00B2670D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62,5 без учета КЗП,</w:t>
            </w:r>
          </w:p>
          <w:p w14:paraId="64108251" w14:textId="77777777" w:rsidR="00361D68" w:rsidRPr="00D96142" w:rsidDel="00F37AD8" w:rsidRDefault="00361D68" w:rsidP="00B2670D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50 с учетом КЗП 1,25</w:t>
            </w:r>
          </w:p>
        </w:tc>
      </w:tr>
      <w:tr w:rsidR="00361D68" w:rsidRPr="00D96142" w14:paraId="4337A8CF" w14:textId="77777777" w:rsidTr="008964DE">
        <w:trPr>
          <w:trHeight w:val="37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67F3BA03" w14:textId="77777777" w:rsidR="00361D68" w:rsidRPr="00D96142" w:rsidRDefault="00361D68" w:rsidP="00B2670D">
            <w:pPr>
              <w:pStyle w:val="afff5"/>
              <w:keepNext/>
              <w:keepLines/>
              <w:numPr>
                <w:ilvl w:val="0"/>
                <w:numId w:val="177"/>
              </w:numPr>
              <w:ind w:left="34" w:firstLine="0"/>
              <w:rPr>
                <w:rFonts w:ascii="Times New Roman" w:hAnsi="Times New Roman"/>
                <w:bCs/>
                <w:caps/>
                <w:snapToGrid w:val="0"/>
                <w:sz w:val="24"/>
                <w:szCs w:val="24"/>
              </w:rPr>
            </w:pPr>
            <w:bookmarkStart w:id="1881" w:name="_Toc46309819"/>
            <w:bookmarkStart w:id="1882" w:name="_Toc46331239"/>
            <w:bookmarkStart w:id="1883" w:name="_Toc47530490"/>
            <w:bookmarkStart w:id="1884" w:name="_Toc47530589"/>
            <w:bookmarkStart w:id="1885" w:name="_Toc52277954"/>
            <w:bookmarkEnd w:id="1881"/>
            <w:bookmarkEnd w:id="1882"/>
            <w:bookmarkEnd w:id="1883"/>
            <w:bookmarkEnd w:id="1884"/>
            <w:bookmarkEnd w:id="1885"/>
          </w:p>
        </w:tc>
        <w:tc>
          <w:tcPr>
            <w:tcW w:w="5529" w:type="dxa"/>
          </w:tcPr>
          <w:p w14:paraId="0C33E66D" w14:textId="77777777" w:rsidR="00361D68" w:rsidRPr="00D96142" w:rsidRDefault="00361D68" w:rsidP="00B2670D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Дифференциальный перепад давления, выдерживаемый оборудованием, не менее, МПа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3E1B9533" w14:textId="77777777" w:rsidR="00361D68" w:rsidRPr="00D96142" w:rsidDel="00F37AD8" w:rsidRDefault="00361D68" w:rsidP="00B2670D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</w:tr>
      <w:tr w:rsidR="00361D68" w:rsidRPr="00D96142" w14:paraId="0FC63CF0" w14:textId="77777777" w:rsidTr="008964DE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953DA86" w14:textId="77777777" w:rsidR="00361D68" w:rsidRPr="00D96142" w:rsidRDefault="00361D68" w:rsidP="00B2670D">
            <w:pPr>
              <w:pStyle w:val="afff5"/>
              <w:keepNext/>
              <w:keepLines/>
              <w:numPr>
                <w:ilvl w:val="0"/>
                <w:numId w:val="177"/>
              </w:numPr>
              <w:ind w:left="34" w:firstLine="0"/>
              <w:rPr>
                <w:rFonts w:ascii="Times New Roman" w:hAnsi="Times New Roman"/>
                <w:bCs/>
                <w:caps/>
                <w:snapToGrid w:val="0"/>
                <w:sz w:val="24"/>
                <w:szCs w:val="24"/>
              </w:rPr>
            </w:pPr>
            <w:bookmarkStart w:id="1886" w:name="_Toc46309820"/>
            <w:bookmarkStart w:id="1887" w:name="_Toc46331240"/>
            <w:bookmarkStart w:id="1888" w:name="_Toc47530491"/>
            <w:bookmarkStart w:id="1889" w:name="_Toc47530590"/>
            <w:bookmarkStart w:id="1890" w:name="_Toc52277955"/>
            <w:bookmarkEnd w:id="1886"/>
            <w:bookmarkEnd w:id="1887"/>
            <w:bookmarkEnd w:id="1888"/>
            <w:bookmarkEnd w:id="1889"/>
            <w:bookmarkEnd w:id="1890"/>
          </w:p>
        </w:tc>
        <w:tc>
          <w:tcPr>
            <w:tcW w:w="5529" w:type="dxa"/>
          </w:tcPr>
          <w:p w14:paraId="30F331E7" w14:textId="77777777" w:rsidR="00361D68" w:rsidRPr="00D96142" w:rsidRDefault="00361D68" w:rsidP="00B2670D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Тип присоединительной резьбы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7CCE41FB" w14:textId="77777777" w:rsidR="00361D68" w:rsidRPr="00D96142" w:rsidDel="00F37AD8" w:rsidRDefault="00361D68" w:rsidP="00B2670D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Должен соответствовать типу резьбы обсадной трубы хвостовика</w:t>
            </w:r>
          </w:p>
        </w:tc>
      </w:tr>
      <w:tr w:rsidR="00361D68" w:rsidRPr="00D96142" w14:paraId="6D30B945" w14:textId="77777777" w:rsidTr="008964DE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31C7551" w14:textId="77777777" w:rsidR="00361D68" w:rsidRPr="00D96142" w:rsidRDefault="00361D68" w:rsidP="008964DE">
            <w:pPr>
              <w:pStyle w:val="afff5"/>
              <w:numPr>
                <w:ilvl w:val="0"/>
                <w:numId w:val="177"/>
              </w:numPr>
              <w:ind w:left="34" w:firstLine="0"/>
              <w:rPr>
                <w:rFonts w:ascii="Times New Roman" w:hAnsi="Times New Roman"/>
                <w:bCs/>
                <w:caps/>
                <w:snapToGrid w:val="0"/>
                <w:sz w:val="24"/>
                <w:szCs w:val="24"/>
              </w:rPr>
            </w:pPr>
            <w:bookmarkStart w:id="1891" w:name="_Toc46309821"/>
            <w:bookmarkStart w:id="1892" w:name="_Toc46331241"/>
            <w:bookmarkStart w:id="1893" w:name="_Toc47530492"/>
            <w:bookmarkStart w:id="1894" w:name="_Toc47530591"/>
            <w:bookmarkStart w:id="1895" w:name="_Toc52277956"/>
            <w:bookmarkEnd w:id="1891"/>
            <w:bookmarkEnd w:id="1892"/>
            <w:bookmarkEnd w:id="1893"/>
            <w:bookmarkEnd w:id="1894"/>
            <w:bookmarkEnd w:id="1895"/>
          </w:p>
        </w:tc>
        <w:tc>
          <w:tcPr>
            <w:tcW w:w="5529" w:type="dxa"/>
          </w:tcPr>
          <w:p w14:paraId="35CD6BC2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Сохранение работоспособности в интервале скважины с зенитным углом от 0 до 95 градусов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24ABC852" w14:textId="77777777" w:rsidR="00361D68" w:rsidRPr="00D96142" w:rsidDel="00F37AD8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361D68" w:rsidRPr="00D96142" w14:paraId="5A10AC20" w14:textId="77777777" w:rsidTr="008964DE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014070D9" w14:textId="77777777" w:rsidR="00361D68" w:rsidRPr="00D96142" w:rsidRDefault="00361D68" w:rsidP="008964DE">
            <w:pPr>
              <w:pStyle w:val="afff5"/>
              <w:numPr>
                <w:ilvl w:val="0"/>
                <w:numId w:val="177"/>
              </w:numPr>
              <w:ind w:left="34" w:firstLine="0"/>
              <w:rPr>
                <w:rFonts w:ascii="Times New Roman" w:hAnsi="Times New Roman"/>
                <w:bCs/>
                <w:caps/>
                <w:snapToGrid w:val="0"/>
                <w:sz w:val="24"/>
                <w:szCs w:val="24"/>
              </w:rPr>
            </w:pPr>
            <w:bookmarkStart w:id="1896" w:name="_Toc46309822"/>
            <w:bookmarkStart w:id="1897" w:name="_Toc46331242"/>
            <w:bookmarkStart w:id="1898" w:name="_Toc47530493"/>
            <w:bookmarkStart w:id="1899" w:name="_Toc47530592"/>
            <w:bookmarkStart w:id="1900" w:name="_Toc52277957"/>
            <w:bookmarkStart w:id="1901" w:name="_Toc46309824"/>
            <w:bookmarkStart w:id="1902" w:name="_Toc46331244"/>
            <w:bookmarkStart w:id="1903" w:name="_Toc47530495"/>
            <w:bookmarkStart w:id="1904" w:name="_Toc47530594"/>
            <w:bookmarkStart w:id="1905" w:name="_Toc52277959"/>
            <w:bookmarkEnd w:id="1896"/>
            <w:bookmarkEnd w:id="1897"/>
            <w:bookmarkEnd w:id="1898"/>
            <w:bookmarkEnd w:id="1899"/>
            <w:bookmarkEnd w:id="1900"/>
            <w:bookmarkEnd w:id="1901"/>
            <w:bookmarkEnd w:id="1902"/>
            <w:bookmarkEnd w:id="1903"/>
            <w:bookmarkEnd w:id="1904"/>
            <w:bookmarkEnd w:id="1905"/>
          </w:p>
        </w:tc>
        <w:tc>
          <w:tcPr>
            <w:tcW w:w="5529" w:type="dxa"/>
          </w:tcPr>
          <w:p w14:paraId="2035F426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Срок эксплуатации скважины, в том числе оборудования хвостовика, лет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50E41BF0" w14:textId="77777777" w:rsidR="00361D68" w:rsidRPr="00D96142" w:rsidDel="00F37AD8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361D68" w:rsidRPr="00D96142" w14:paraId="74C7CB9B" w14:textId="77777777" w:rsidTr="008964DE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CA8395E" w14:textId="77777777" w:rsidR="00361D68" w:rsidRPr="00D96142" w:rsidRDefault="00361D68" w:rsidP="008964DE">
            <w:pPr>
              <w:pStyle w:val="afff5"/>
              <w:numPr>
                <w:ilvl w:val="0"/>
                <w:numId w:val="177"/>
              </w:numPr>
              <w:ind w:left="34" w:firstLine="0"/>
              <w:rPr>
                <w:rFonts w:ascii="Times New Roman" w:hAnsi="Times New Roman"/>
                <w:bCs/>
                <w:caps/>
                <w:snapToGrid w:val="0"/>
                <w:sz w:val="24"/>
                <w:szCs w:val="24"/>
              </w:rPr>
            </w:pPr>
            <w:bookmarkStart w:id="1906" w:name="_Toc46309825"/>
            <w:bookmarkStart w:id="1907" w:name="_Toc46331245"/>
            <w:bookmarkStart w:id="1908" w:name="_Toc47530496"/>
            <w:bookmarkStart w:id="1909" w:name="_Toc47530595"/>
            <w:bookmarkStart w:id="1910" w:name="_Toc52277960"/>
            <w:bookmarkEnd w:id="1906"/>
            <w:bookmarkEnd w:id="1907"/>
            <w:bookmarkEnd w:id="1908"/>
            <w:bookmarkEnd w:id="1909"/>
            <w:bookmarkEnd w:id="1910"/>
          </w:p>
        </w:tc>
        <w:tc>
          <w:tcPr>
            <w:tcW w:w="5529" w:type="dxa"/>
          </w:tcPr>
          <w:p w14:paraId="6CAD9AA5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Гарантийный срок работоспособности спущенного оборудования, лет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5B12A16D" w14:textId="77777777" w:rsidR="00361D68" w:rsidRPr="00D96142" w:rsidDel="00F37AD8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361D68" w:rsidRPr="00D96142" w14:paraId="767031AC" w14:textId="77777777" w:rsidTr="00B2670D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2FDAE090" w14:textId="77777777" w:rsidR="00361D68" w:rsidRPr="00D96142" w:rsidRDefault="00361D68" w:rsidP="00B2670D">
            <w:pPr>
              <w:pStyle w:val="afff5"/>
              <w:numPr>
                <w:ilvl w:val="0"/>
                <w:numId w:val="177"/>
              </w:numPr>
              <w:ind w:left="34" w:firstLine="0"/>
              <w:jc w:val="left"/>
              <w:rPr>
                <w:rFonts w:ascii="Times New Roman" w:hAnsi="Times New Roman"/>
                <w:bCs/>
                <w:caps/>
                <w:snapToGrid w:val="0"/>
                <w:sz w:val="24"/>
                <w:szCs w:val="24"/>
              </w:rPr>
            </w:pPr>
            <w:bookmarkStart w:id="1911" w:name="_Toc46309826"/>
            <w:bookmarkStart w:id="1912" w:name="_Toc46331246"/>
            <w:bookmarkStart w:id="1913" w:name="_Toc47530497"/>
            <w:bookmarkStart w:id="1914" w:name="_Toc47530596"/>
            <w:bookmarkStart w:id="1915" w:name="_Toc52277961"/>
            <w:bookmarkEnd w:id="1911"/>
            <w:bookmarkEnd w:id="1912"/>
            <w:bookmarkEnd w:id="1913"/>
            <w:bookmarkEnd w:id="1914"/>
            <w:bookmarkEnd w:id="1915"/>
          </w:p>
        </w:tc>
        <w:tc>
          <w:tcPr>
            <w:tcW w:w="5529" w:type="dxa"/>
          </w:tcPr>
          <w:p w14:paraId="7AE5B379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Порядок активации оборудования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59232DE1" w14:textId="4285CC6A" w:rsidR="00361D68" w:rsidRPr="00D96142" w:rsidRDefault="00361D68" w:rsidP="005D7C03">
            <w:pPr>
              <w:pStyle w:val="afff5"/>
              <w:numPr>
                <w:ilvl w:val="0"/>
                <w:numId w:val="189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sz w:val="24"/>
                <w:szCs w:val="24"/>
              </w:rPr>
              <w:t>Якорный узел пакер-подвески</w:t>
            </w:r>
            <w:r w:rsidR="002B6E6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5A3F392" w14:textId="6C559FF2" w:rsidR="00361D68" w:rsidRPr="00D96142" w:rsidRDefault="002B6E6E" w:rsidP="005D7C03">
            <w:pPr>
              <w:pStyle w:val="afff5"/>
              <w:numPr>
                <w:ilvl w:val="0"/>
                <w:numId w:val="189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D96142">
              <w:rPr>
                <w:rFonts w:ascii="Times New Roman" w:hAnsi="Times New Roman"/>
                <w:sz w:val="24"/>
                <w:szCs w:val="24"/>
              </w:rPr>
              <w:t xml:space="preserve">азъединение </w:t>
            </w:r>
            <w:r w:rsidR="00361D68" w:rsidRPr="00D96142">
              <w:rPr>
                <w:rFonts w:ascii="Times New Roman" w:hAnsi="Times New Roman"/>
                <w:sz w:val="24"/>
                <w:szCs w:val="24"/>
              </w:rPr>
              <w:t>от пакер-подвески с сохранением герметичности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DC3F1EA" w14:textId="7CB5B1F4" w:rsidR="00361D68" w:rsidRPr="00D96142" w:rsidRDefault="002B6E6E" w:rsidP="005D7C03">
            <w:pPr>
              <w:pStyle w:val="afff5"/>
              <w:numPr>
                <w:ilvl w:val="0"/>
                <w:numId w:val="189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96142">
              <w:rPr>
                <w:rFonts w:ascii="Times New Roman" w:hAnsi="Times New Roman"/>
                <w:sz w:val="24"/>
                <w:szCs w:val="24"/>
              </w:rPr>
              <w:t xml:space="preserve">уфта </w:t>
            </w:r>
            <w:r w:rsidR="0031711B" w:rsidRPr="00D96142">
              <w:rPr>
                <w:rFonts w:ascii="Times New Roman" w:hAnsi="Times New Roman"/>
                <w:sz w:val="24"/>
                <w:szCs w:val="24"/>
              </w:rPr>
              <w:t>активационная</w:t>
            </w:r>
            <w:r w:rsidR="00361D68" w:rsidRPr="00D96142">
              <w:rPr>
                <w:rFonts w:ascii="Times New Roman" w:hAnsi="Times New Roman"/>
                <w:sz w:val="24"/>
                <w:szCs w:val="24"/>
              </w:rPr>
              <w:t xml:space="preserve"> (восстановление циркуляции)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124A1F6" w14:textId="6178E14A" w:rsidR="00361D68" w:rsidRPr="00D96142" w:rsidRDefault="002B6E6E" w:rsidP="005D7C03">
            <w:pPr>
              <w:pStyle w:val="afff5"/>
              <w:numPr>
                <w:ilvl w:val="0"/>
                <w:numId w:val="189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Pr="00D96142">
              <w:rPr>
                <w:rFonts w:ascii="Times New Roman" w:hAnsi="Times New Roman"/>
                <w:sz w:val="24"/>
                <w:szCs w:val="24"/>
              </w:rPr>
              <w:t>ементирование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56608E6" w14:textId="26551A50" w:rsidR="00361D68" w:rsidRPr="00D96142" w:rsidDel="00F37AD8" w:rsidRDefault="002B6E6E" w:rsidP="005D7C03">
            <w:pPr>
              <w:pStyle w:val="afff5"/>
              <w:numPr>
                <w:ilvl w:val="0"/>
                <w:numId w:val="189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96142">
              <w:rPr>
                <w:rFonts w:ascii="Times New Roman" w:hAnsi="Times New Roman"/>
                <w:sz w:val="24"/>
                <w:szCs w:val="24"/>
              </w:rPr>
              <w:t xml:space="preserve">акер </w:t>
            </w:r>
            <w:r w:rsidR="00361D68" w:rsidRPr="00D96142">
              <w:rPr>
                <w:rFonts w:ascii="Times New Roman" w:hAnsi="Times New Roman"/>
                <w:sz w:val="24"/>
                <w:szCs w:val="24"/>
              </w:rPr>
              <w:t>пакер-подвески хвостовика</w:t>
            </w:r>
          </w:p>
        </w:tc>
      </w:tr>
      <w:tr w:rsidR="00361D68" w:rsidRPr="00D96142" w14:paraId="13BA900B" w14:textId="77777777" w:rsidTr="008964DE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92E96AF" w14:textId="77777777" w:rsidR="00361D68" w:rsidRPr="00D96142" w:rsidRDefault="00361D68" w:rsidP="008964DE">
            <w:pPr>
              <w:pStyle w:val="afff5"/>
              <w:numPr>
                <w:ilvl w:val="0"/>
                <w:numId w:val="177"/>
              </w:numPr>
              <w:ind w:left="34" w:firstLine="0"/>
              <w:rPr>
                <w:rFonts w:ascii="Times New Roman" w:hAnsi="Times New Roman"/>
                <w:bCs/>
                <w:caps/>
                <w:snapToGrid w:val="0"/>
                <w:sz w:val="24"/>
                <w:szCs w:val="24"/>
              </w:rPr>
            </w:pPr>
            <w:bookmarkStart w:id="1916" w:name="_Toc46309827"/>
            <w:bookmarkStart w:id="1917" w:name="_Toc46331247"/>
            <w:bookmarkStart w:id="1918" w:name="_Toc47530498"/>
            <w:bookmarkStart w:id="1919" w:name="_Toc47530597"/>
            <w:bookmarkStart w:id="1920" w:name="_Toc52277962"/>
            <w:bookmarkEnd w:id="1916"/>
            <w:bookmarkEnd w:id="1917"/>
            <w:bookmarkEnd w:id="1918"/>
            <w:bookmarkEnd w:id="1919"/>
            <w:bookmarkEnd w:id="1920"/>
          </w:p>
        </w:tc>
        <w:tc>
          <w:tcPr>
            <w:tcW w:w="5529" w:type="dxa"/>
            <w:vAlign w:val="center"/>
          </w:tcPr>
          <w:p w14:paraId="1B579384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 должно позволять осуществлять промывку раствором, с объемным содержанием песка 2-4 %, в течение 24 часов, с расходом, не менее 12 л/с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09C2DD90" w14:textId="77777777" w:rsidR="00361D68" w:rsidRPr="00D96142" w:rsidDel="00F37AD8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361D68" w:rsidRPr="00D96142" w14:paraId="77E03FCA" w14:textId="77777777" w:rsidTr="008964DE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734A858" w14:textId="77777777" w:rsidR="00361D68" w:rsidRPr="00D96142" w:rsidRDefault="00361D68" w:rsidP="008964DE">
            <w:pPr>
              <w:pStyle w:val="afff5"/>
              <w:numPr>
                <w:ilvl w:val="0"/>
                <w:numId w:val="177"/>
              </w:numPr>
              <w:ind w:left="34" w:firstLine="0"/>
              <w:rPr>
                <w:rFonts w:ascii="Times New Roman" w:hAnsi="Times New Roman"/>
                <w:bCs/>
                <w:caps/>
                <w:snapToGrid w:val="0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3A2B3A92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паспортов на каждый узел компоновки заканчивания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2772BD98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361D68" w:rsidRPr="00D96142" w14:paraId="4FD2D627" w14:textId="77777777" w:rsidTr="008964DE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0FC24D6" w14:textId="77777777" w:rsidR="00361D68" w:rsidRPr="00D96142" w:rsidRDefault="00361D68" w:rsidP="008964DE">
            <w:pPr>
              <w:pStyle w:val="afff5"/>
              <w:numPr>
                <w:ilvl w:val="0"/>
                <w:numId w:val="177"/>
              </w:numPr>
              <w:ind w:left="34" w:firstLine="0"/>
              <w:rPr>
                <w:rFonts w:ascii="Times New Roman" w:hAnsi="Times New Roman"/>
                <w:bCs/>
                <w:caps/>
                <w:snapToGrid w:val="0"/>
                <w:sz w:val="24"/>
                <w:szCs w:val="24"/>
              </w:rPr>
            </w:pPr>
            <w:bookmarkStart w:id="1921" w:name="_Toc46309828"/>
            <w:bookmarkStart w:id="1922" w:name="_Toc46331248"/>
            <w:bookmarkStart w:id="1923" w:name="_Toc47530499"/>
            <w:bookmarkStart w:id="1924" w:name="_Toc47530598"/>
            <w:bookmarkStart w:id="1925" w:name="_Toc52277963"/>
            <w:bookmarkEnd w:id="1921"/>
            <w:bookmarkEnd w:id="1922"/>
            <w:bookmarkEnd w:id="1923"/>
            <w:bookmarkEnd w:id="1924"/>
            <w:bookmarkEnd w:id="1925"/>
          </w:p>
        </w:tc>
        <w:tc>
          <w:tcPr>
            <w:tcW w:w="5529" w:type="dxa"/>
            <w:vAlign w:val="center"/>
          </w:tcPr>
          <w:p w14:paraId="141E1AB5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протоколов стендовых испытаний на каждый узел компоновки заканчивания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61F35A0F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*Да</w:t>
            </w:r>
          </w:p>
        </w:tc>
      </w:tr>
      <w:tr w:rsidR="00361D68" w:rsidRPr="00D96142" w14:paraId="5A91089D" w14:textId="77777777" w:rsidTr="008964DE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666E74CD" w14:textId="77777777" w:rsidR="00361D68" w:rsidRPr="00D96142" w:rsidRDefault="00361D68" w:rsidP="008964DE">
            <w:pPr>
              <w:pStyle w:val="afff5"/>
              <w:numPr>
                <w:ilvl w:val="0"/>
                <w:numId w:val="177"/>
              </w:numPr>
              <w:ind w:left="34" w:firstLine="0"/>
              <w:rPr>
                <w:rFonts w:ascii="Times New Roman" w:hAnsi="Times New Roman"/>
                <w:bCs/>
                <w:caps/>
                <w:snapToGrid w:val="0"/>
                <w:sz w:val="24"/>
                <w:szCs w:val="24"/>
              </w:rPr>
            </w:pPr>
            <w:bookmarkStart w:id="1926" w:name="_Toc46309829"/>
            <w:bookmarkStart w:id="1927" w:name="_Toc46331249"/>
            <w:bookmarkStart w:id="1928" w:name="_Toc47530500"/>
            <w:bookmarkStart w:id="1929" w:name="_Toc47530599"/>
            <w:bookmarkStart w:id="1930" w:name="_Toc52277964"/>
            <w:bookmarkEnd w:id="1926"/>
            <w:bookmarkEnd w:id="1927"/>
            <w:bookmarkEnd w:id="1928"/>
            <w:bookmarkEnd w:id="1929"/>
            <w:bookmarkEnd w:id="1930"/>
          </w:p>
        </w:tc>
        <w:tc>
          <w:tcPr>
            <w:tcW w:w="5529" w:type="dxa"/>
            <w:vAlign w:val="center"/>
          </w:tcPr>
          <w:p w14:paraId="3683C61F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погрешность давления среза штифтов для активации узлов компоновки, %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78547172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361D68" w:rsidRPr="00D96142" w14:paraId="6C7B36A5" w14:textId="77777777" w:rsidTr="008964DE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090465F3" w14:textId="77777777" w:rsidR="00361D68" w:rsidRPr="00D96142" w:rsidRDefault="00361D68" w:rsidP="008964DE">
            <w:pPr>
              <w:pStyle w:val="afff5"/>
              <w:numPr>
                <w:ilvl w:val="0"/>
                <w:numId w:val="177"/>
              </w:numPr>
              <w:ind w:left="34" w:firstLine="0"/>
              <w:rPr>
                <w:rFonts w:ascii="Times New Roman" w:hAnsi="Times New Roman"/>
                <w:bCs/>
                <w:caps/>
                <w:snapToGrid w:val="0"/>
                <w:sz w:val="24"/>
                <w:szCs w:val="24"/>
              </w:rPr>
            </w:pPr>
            <w:bookmarkStart w:id="1931" w:name="_Toc46309830"/>
            <w:bookmarkStart w:id="1932" w:name="_Toc46331250"/>
            <w:bookmarkStart w:id="1933" w:name="_Toc47530501"/>
            <w:bookmarkStart w:id="1934" w:name="_Toc47530600"/>
            <w:bookmarkStart w:id="1935" w:name="_Toc52277965"/>
            <w:bookmarkEnd w:id="1931"/>
            <w:bookmarkEnd w:id="1932"/>
            <w:bookmarkEnd w:id="1933"/>
            <w:bookmarkEnd w:id="1934"/>
            <w:bookmarkEnd w:id="1935"/>
          </w:p>
        </w:tc>
        <w:tc>
          <w:tcPr>
            <w:tcW w:w="5529" w:type="dxa"/>
            <w:vAlign w:val="center"/>
          </w:tcPr>
          <w:p w14:paraId="08C7D8DF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выступающих частей (штифтов, крепёжных винтов, сварочных швов) на спускаемом оборудовании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75D7A253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361D68" w:rsidRPr="00D96142" w14:paraId="6BCFC7FC" w14:textId="77777777" w:rsidTr="008964DE">
        <w:trPr>
          <w:trHeight w:val="302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DEC58BE" w14:textId="77777777" w:rsidR="00361D68" w:rsidRPr="00D96142" w:rsidRDefault="00361D68" w:rsidP="008964DE">
            <w:pPr>
              <w:pStyle w:val="afff5"/>
              <w:numPr>
                <w:ilvl w:val="0"/>
                <w:numId w:val="177"/>
              </w:numPr>
              <w:ind w:left="34" w:firstLine="0"/>
              <w:rPr>
                <w:rFonts w:ascii="Times New Roman" w:hAnsi="Times New Roman"/>
                <w:bCs/>
                <w:caps/>
                <w:snapToGrid w:val="0"/>
                <w:sz w:val="24"/>
                <w:szCs w:val="24"/>
              </w:rPr>
            </w:pPr>
            <w:bookmarkStart w:id="1936" w:name="_Toc46309831"/>
            <w:bookmarkStart w:id="1937" w:name="_Toc46331251"/>
            <w:bookmarkStart w:id="1938" w:name="_Toc47530502"/>
            <w:bookmarkStart w:id="1939" w:name="_Toc47530601"/>
            <w:bookmarkStart w:id="1940" w:name="_Toc52277966"/>
            <w:bookmarkEnd w:id="1936"/>
            <w:bookmarkEnd w:id="1937"/>
            <w:bookmarkEnd w:id="1938"/>
            <w:bookmarkEnd w:id="1939"/>
            <w:bookmarkEnd w:id="1940"/>
          </w:p>
        </w:tc>
        <w:tc>
          <w:tcPr>
            <w:tcW w:w="5529" w:type="dxa"/>
            <w:tcBorders>
              <w:bottom w:val="single" w:sz="12" w:space="0" w:color="auto"/>
            </w:tcBorders>
            <w:vAlign w:val="center"/>
          </w:tcPr>
          <w:p w14:paraId="7F155426" w14:textId="3E329BEA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Металл и РТИ, входящие в изделие, устойчивы к воздействию кислоты (12% HCl) в течение 3-х часов</w:t>
            </w:r>
            <w:r w:rsidR="00EB3CAE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B26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04A41EB" w14:textId="71987330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Да/Нет</w:t>
            </w:r>
            <w:r w:rsidR="00EB3CAE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B26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</w:tbl>
    <w:p w14:paraId="1D37F2E1" w14:textId="18CA2D4C" w:rsidR="00361D68" w:rsidRPr="005444A9" w:rsidRDefault="00431384" w:rsidP="005444A9">
      <w:pPr>
        <w:spacing w:before="120" w:after="0" w:line="240" w:lineRule="auto"/>
        <w:ind w:left="567"/>
        <w:jc w:val="both"/>
        <w:rPr>
          <w:i/>
        </w:rPr>
      </w:pPr>
      <w:proofErr w:type="gramStart"/>
      <w:r w:rsidRPr="0061422D">
        <w:rPr>
          <w:rFonts w:ascii="Times New Roman" w:eastAsia="Calibri" w:hAnsi="Times New Roman" w:cs="Times New Roman"/>
          <w:i/>
          <w:sz w:val="24"/>
          <w:szCs w:val="24"/>
          <w:u w:val="single"/>
        </w:rPr>
        <w:t>Примечание:</w:t>
      </w:r>
      <w:r w:rsidR="00361D68" w:rsidRPr="005444A9">
        <w:rPr>
          <w:rFonts w:ascii="Times New Roman" w:eastAsia="Calibri" w:hAnsi="Times New Roman" w:cs="Times New Roman"/>
          <w:i/>
          <w:sz w:val="24"/>
          <w:szCs w:val="24"/>
        </w:rPr>
        <w:t>*</w:t>
      </w:r>
      <w:proofErr w:type="gramEnd"/>
      <w:r w:rsidR="00361D68" w:rsidRPr="005444A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612756" w:rsidRPr="005444A9">
        <w:rPr>
          <w:rFonts w:ascii="Times New Roman" w:eastAsia="Calibri" w:hAnsi="Times New Roman" w:cs="Times New Roman"/>
          <w:i/>
          <w:sz w:val="24"/>
          <w:szCs w:val="24"/>
        </w:rPr>
        <w:t>Согласно раздел</w:t>
      </w:r>
      <w:r w:rsidR="003844BA" w:rsidRPr="005444A9">
        <w:rPr>
          <w:rFonts w:ascii="Times New Roman" w:eastAsia="Calibri" w:hAnsi="Times New Roman" w:cs="Times New Roman"/>
          <w:i/>
          <w:sz w:val="24"/>
          <w:szCs w:val="24"/>
        </w:rPr>
        <w:t>у</w:t>
      </w:r>
      <w:r w:rsidR="00612756" w:rsidRPr="005444A9">
        <w:rPr>
          <w:rFonts w:ascii="Times New Roman" w:eastAsia="Calibri" w:hAnsi="Times New Roman" w:cs="Times New Roman"/>
          <w:i/>
          <w:sz w:val="24"/>
          <w:szCs w:val="24"/>
        </w:rPr>
        <w:t xml:space="preserve"> 5</w:t>
      </w:r>
      <w:r w:rsidR="004D7339">
        <w:rPr>
          <w:rFonts w:ascii="Times New Roman" w:eastAsia="Calibri" w:hAnsi="Times New Roman" w:cs="Times New Roman"/>
          <w:i/>
          <w:sz w:val="24"/>
          <w:szCs w:val="24"/>
        </w:rPr>
        <w:t xml:space="preserve"> настоящих Типовых требований</w:t>
      </w:r>
      <w:r w:rsidR="00612756" w:rsidRPr="005444A9">
        <w:rPr>
          <w:rFonts w:ascii="Times New Roman" w:eastAsia="Calibri" w:hAnsi="Times New Roman" w:cs="Times New Roman"/>
          <w:i/>
          <w:sz w:val="24"/>
          <w:szCs w:val="24"/>
        </w:rPr>
        <w:t>.</w:t>
      </w:r>
      <w:bookmarkStart w:id="1941" w:name="_Toc69478392"/>
      <w:bookmarkStart w:id="1942" w:name="_Toc69478457"/>
      <w:bookmarkStart w:id="1943" w:name="_Toc69478508"/>
      <w:bookmarkStart w:id="1944" w:name="_Toc69478677"/>
      <w:bookmarkStart w:id="1945" w:name="_Toc69479375"/>
      <w:bookmarkStart w:id="1946" w:name="_Toc71737129"/>
      <w:bookmarkStart w:id="1947" w:name="_Toc71737229"/>
      <w:bookmarkStart w:id="1948" w:name="_Toc73710144"/>
      <w:bookmarkStart w:id="1949" w:name="_Toc73710211"/>
      <w:bookmarkStart w:id="1950" w:name="_Toc73710264"/>
      <w:bookmarkStart w:id="1951" w:name="_Toc73710318"/>
      <w:bookmarkStart w:id="1952" w:name="_Toc73719079"/>
      <w:bookmarkStart w:id="1953" w:name="_Toc73719130"/>
      <w:bookmarkStart w:id="1954" w:name="_Toc74042603"/>
      <w:bookmarkStart w:id="1955" w:name="_Toc74042668"/>
      <w:bookmarkStart w:id="1956" w:name="_Toc74042720"/>
      <w:bookmarkStart w:id="1957" w:name="_Toc74042836"/>
      <w:bookmarkStart w:id="1958" w:name="_Toc75191954"/>
      <w:bookmarkStart w:id="1959" w:name="_Toc75192168"/>
      <w:bookmarkStart w:id="1960" w:name="_Toc75254955"/>
      <w:bookmarkStart w:id="1961" w:name="_Toc75259236"/>
      <w:bookmarkStart w:id="1962" w:name="_Toc75266213"/>
      <w:bookmarkStart w:id="1963" w:name="_Toc75278057"/>
      <w:bookmarkStart w:id="1964" w:name="_Toc75278272"/>
      <w:bookmarkStart w:id="1965" w:name="_Toc75278488"/>
      <w:bookmarkStart w:id="1966" w:name="_Toc75278704"/>
      <w:bookmarkStart w:id="1967" w:name="_Toc75278920"/>
      <w:bookmarkStart w:id="1968" w:name="_Toc75279135"/>
      <w:bookmarkStart w:id="1969" w:name="_Toc75279564"/>
      <w:bookmarkStart w:id="1970" w:name="_Toc75279779"/>
      <w:bookmarkStart w:id="1971" w:name="_Toc75871924"/>
      <w:bookmarkStart w:id="1972" w:name="_Toc76024620"/>
      <w:bookmarkStart w:id="1973" w:name="_Toc80197804"/>
      <w:bookmarkStart w:id="1974" w:name="_Toc82537013"/>
      <w:bookmarkStart w:id="1975" w:name="_Toc82592706"/>
      <w:bookmarkStart w:id="1976" w:name="_Toc82592913"/>
      <w:bookmarkStart w:id="1977" w:name="_Toc82593120"/>
      <w:bookmarkStart w:id="1978" w:name="_Toc82593324"/>
      <w:bookmarkStart w:id="1979" w:name="_Toc82593529"/>
      <w:bookmarkStart w:id="1980" w:name="_Toc82594130"/>
      <w:bookmarkStart w:id="1981" w:name="_Toc75191955"/>
      <w:bookmarkStart w:id="1982" w:name="_Toc75192169"/>
      <w:bookmarkStart w:id="1983" w:name="_Toc75254956"/>
      <w:bookmarkStart w:id="1984" w:name="_Toc75259237"/>
      <w:bookmarkStart w:id="1985" w:name="_Toc75266214"/>
      <w:bookmarkStart w:id="1986" w:name="_Toc75278058"/>
      <w:bookmarkStart w:id="1987" w:name="_Toc75278273"/>
      <w:bookmarkStart w:id="1988" w:name="_Toc75278489"/>
      <w:bookmarkStart w:id="1989" w:name="_Toc75278705"/>
      <w:bookmarkStart w:id="1990" w:name="_Toc75278921"/>
      <w:bookmarkStart w:id="1991" w:name="_Toc75279136"/>
      <w:bookmarkStart w:id="1992" w:name="_Toc75279565"/>
      <w:bookmarkStart w:id="1993" w:name="_Toc75279780"/>
      <w:bookmarkStart w:id="1994" w:name="_Toc75871925"/>
      <w:bookmarkStart w:id="1995" w:name="_Toc76024621"/>
      <w:bookmarkStart w:id="1996" w:name="_Toc80197805"/>
      <w:bookmarkStart w:id="1997" w:name="_Toc82537014"/>
      <w:bookmarkStart w:id="1998" w:name="_Toc82592707"/>
      <w:bookmarkStart w:id="1999" w:name="_Toc82592914"/>
      <w:bookmarkStart w:id="2000" w:name="_Toc82593121"/>
      <w:bookmarkStart w:id="2001" w:name="_Toc82593325"/>
      <w:bookmarkStart w:id="2002" w:name="_Toc82593530"/>
      <w:bookmarkStart w:id="2003" w:name="_Toc82594131"/>
      <w:bookmarkStart w:id="2004" w:name="_Toc69416509"/>
      <w:bookmarkStart w:id="2005" w:name="_Toc74042843"/>
      <w:bookmarkEnd w:id="1941"/>
      <w:bookmarkEnd w:id="1942"/>
      <w:bookmarkEnd w:id="1943"/>
      <w:bookmarkEnd w:id="1944"/>
      <w:bookmarkEnd w:id="1945"/>
      <w:bookmarkEnd w:id="1946"/>
      <w:bookmarkEnd w:id="1947"/>
      <w:bookmarkEnd w:id="1948"/>
      <w:bookmarkEnd w:id="1949"/>
      <w:bookmarkEnd w:id="1950"/>
      <w:bookmarkEnd w:id="1951"/>
      <w:bookmarkEnd w:id="1952"/>
      <w:bookmarkEnd w:id="1953"/>
      <w:bookmarkEnd w:id="1954"/>
      <w:bookmarkEnd w:id="1955"/>
      <w:bookmarkEnd w:id="1956"/>
      <w:bookmarkEnd w:id="1957"/>
      <w:bookmarkEnd w:id="1958"/>
      <w:bookmarkEnd w:id="1959"/>
      <w:bookmarkEnd w:id="1960"/>
      <w:bookmarkEnd w:id="1961"/>
      <w:bookmarkEnd w:id="1962"/>
      <w:bookmarkEnd w:id="1963"/>
      <w:bookmarkEnd w:id="1964"/>
      <w:bookmarkEnd w:id="1965"/>
      <w:bookmarkEnd w:id="1966"/>
      <w:bookmarkEnd w:id="1967"/>
      <w:bookmarkEnd w:id="1968"/>
      <w:bookmarkEnd w:id="1969"/>
      <w:bookmarkEnd w:id="1970"/>
      <w:bookmarkEnd w:id="1971"/>
      <w:bookmarkEnd w:id="1972"/>
      <w:bookmarkEnd w:id="1973"/>
      <w:bookmarkEnd w:id="1974"/>
      <w:bookmarkEnd w:id="1975"/>
      <w:bookmarkEnd w:id="1976"/>
      <w:bookmarkEnd w:id="1977"/>
      <w:bookmarkEnd w:id="1978"/>
      <w:bookmarkEnd w:id="1979"/>
      <w:bookmarkEnd w:id="1980"/>
      <w:bookmarkEnd w:id="1981"/>
      <w:bookmarkEnd w:id="1982"/>
      <w:bookmarkEnd w:id="1983"/>
      <w:bookmarkEnd w:id="1984"/>
      <w:bookmarkEnd w:id="1985"/>
      <w:bookmarkEnd w:id="1986"/>
      <w:bookmarkEnd w:id="1987"/>
      <w:bookmarkEnd w:id="1988"/>
      <w:bookmarkEnd w:id="1989"/>
      <w:bookmarkEnd w:id="1990"/>
      <w:bookmarkEnd w:id="1991"/>
      <w:bookmarkEnd w:id="1992"/>
      <w:bookmarkEnd w:id="1993"/>
      <w:bookmarkEnd w:id="1994"/>
      <w:bookmarkEnd w:id="1995"/>
      <w:bookmarkEnd w:id="1996"/>
      <w:bookmarkEnd w:id="1997"/>
      <w:bookmarkEnd w:id="1998"/>
      <w:bookmarkEnd w:id="1999"/>
      <w:bookmarkEnd w:id="2000"/>
      <w:bookmarkEnd w:id="2001"/>
      <w:bookmarkEnd w:id="2002"/>
      <w:bookmarkEnd w:id="2003"/>
    </w:p>
    <w:p w14:paraId="066D5D9C" w14:textId="77777777" w:rsidR="00361D68" w:rsidRPr="00D96142" w:rsidRDefault="007D2705" w:rsidP="00E17DC2">
      <w:pPr>
        <w:pStyle w:val="afff5"/>
        <w:keepNext/>
        <w:keepLines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006" w:name="_Toc80197806"/>
      <w:bookmarkStart w:id="2007" w:name="_Toc82593326"/>
      <w:bookmarkStart w:id="2008" w:name="_Toc82593531"/>
      <w:bookmarkStart w:id="2009" w:name="_Toc89859130"/>
      <w:bookmarkStart w:id="2010" w:name="_Toc89864656"/>
      <w:r w:rsidRPr="00D96142">
        <w:rPr>
          <w:rFonts w:ascii="Arial" w:hAnsi="Arial" w:cs="Arial"/>
          <w:b/>
          <w:i/>
          <w:sz w:val="20"/>
          <w:szCs w:val="24"/>
        </w:rPr>
        <w:t>УСТАНОВОЧНЫЙ ИНСТРУМЕНТ</w:t>
      </w:r>
      <w:bookmarkEnd w:id="2004"/>
      <w:bookmarkEnd w:id="2005"/>
      <w:bookmarkEnd w:id="2006"/>
      <w:bookmarkEnd w:id="2007"/>
      <w:bookmarkEnd w:id="2008"/>
      <w:bookmarkEnd w:id="2009"/>
      <w:bookmarkEnd w:id="2010"/>
    </w:p>
    <w:p w14:paraId="2CACE22B" w14:textId="77777777" w:rsidR="00361D68" w:rsidRPr="00D96142" w:rsidRDefault="00361D68" w:rsidP="005444A9">
      <w:pPr>
        <w:keepNext/>
        <w:keepLines/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4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Служит для удержания на весу и безопасного спуска или подъема хвостовика, активации и установки пакер-подвески, а также планового разъединения от пакер-подвески хвостовика, в т.ч. до начала цементирования. Включается в состав компоновки хвостовика между бурильной трубой и пакер-подвеской хвостовика. Является извлекаемой частью пакер-подвески.</w:t>
      </w:r>
    </w:p>
    <w:p w14:paraId="7F6D63CF" w14:textId="5699EF68" w:rsidR="00361D68" w:rsidRPr="00D96142" w:rsidRDefault="00361D68" w:rsidP="003E1A6D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Поставляется в сборе с полированной воронкой и пакер-подвеской хвостовика. </w:t>
      </w:r>
      <w:r w:rsidR="0044723A" w:rsidRPr="00D96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требованию </w:t>
      </w:r>
      <w:r w:rsidR="00E25FAF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Функционального з</w:t>
      </w:r>
      <w:r w:rsidR="0044723A" w:rsidRPr="00D9614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аказчика</w:t>
      </w:r>
      <w:r w:rsidRPr="00D96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поставляется на каждую скважину.</w:t>
      </w:r>
    </w:p>
    <w:p w14:paraId="229AF463" w14:textId="77777777" w:rsidR="00361D68" w:rsidRPr="00D96142" w:rsidRDefault="00CB2BFF" w:rsidP="00EB094B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66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361D68" w:rsidRPr="00D96142" w14:paraId="5F8FCB4E" w14:textId="77777777" w:rsidTr="004D0C63">
        <w:trPr>
          <w:trHeight w:val="227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D9E3AEE" w14:textId="77777777" w:rsidR="00361D68" w:rsidRPr="00D96142" w:rsidRDefault="003E1A6D" w:rsidP="003E1A6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A478272" w14:textId="77777777" w:rsidR="00361D68" w:rsidRPr="00D96142" w:rsidRDefault="003E1A6D" w:rsidP="003E1A6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4641BEB" w14:textId="77777777" w:rsidR="00361D68" w:rsidRPr="00D96142" w:rsidRDefault="003E1A6D" w:rsidP="003E1A6D">
            <w:pPr>
              <w:widowControl w:val="0"/>
              <w:spacing w:after="0" w:line="240" w:lineRule="auto"/>
              <w:ind w:hanging="108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361D68" w:rsidRPr="00D96142" w14:paraId="00755CD7" w14:textId="77777777" w:rsidTr="00885B55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A774D5F" w14:textId="77777777" w:rsidR="00361D68" w:rsidRPr="00D96142" w:rsidRDefault="00361D68" w:rsidP="00361D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DE00DC7" w14:textId="77777777" w:rsidR="00361D68" w:rsidRPr="00D96142" w:rsidRDefault="00361D68" w:rsidP="00361D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77D6415" w14:textId="77777777" w:rsidR="00361D68" w:rsidRPr="00D96142" w:rsidRDefault="00361D68" w:rsidP="00361D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1D68" w:rsidRPr="00D96142" w14:paraId="5DF520FA" w14:textId="77777777" w:rsidTr="00F83358">
        <w:trPr>
          <w:trHeight w:val="30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3177441A" w14:textId="77777777" w:rsidR="00361D68" w:rsidRPr="00D96142" w:rsidRDefault="00361D68" w:rsidP="00F83358">
            <w:pPr>
              <w:widowControl w:val="0"/>
              <w:numPr>
                <w:ilvl w:val="0"/>
                <w:numId w:val="111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477C626D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разъединения установочного инструмента от пакер-подвески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14:paraId="09D8D1CB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Механический, отворотом вправо до цементирования</w:t>
            </w:r>
          </w:p>
        </w:tc>
      </w:tr>
      <w:tr w:rsidR="00361D68" w:rsidRPr="00D96142" w14:paraId="14F74173" w14:textId="77777777" w:rsidTr="00F83358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1FFEF48F" w14:textId="77777777" w:rsidR="00361D68" w:rsidRPr="00D96142" w:rsidRDefault="00361D68" w:rsidP="00F83358">
            <w:pPr>
              <w:widowControl w:val="0"/>
              <w:numPr>
                <w:ilvl w:val="0"/>
                <w:numId w:val="111"/>
              </w:numPr>
              <w:spacing w:after="0" w:line="240" w:lineRule="auto"/>
              <w:ind w:left="34" w:right="175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</w:tcPr>
          <w:p w14:paraId="12F8CE58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Имеет защиту от попадания механических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примесей в узел разъединения (шламозащита)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6E10C8E1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Да</w:t>
            </w:r>
          </w:p>
        </w:tc>
      </w:tr>
      <w:tr w:rsidR="00361D68" w:rsidRPr="00D96142" w14:paraId="4AD2F203" w14:textId="77777777" w:rsidTr="00F83358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6C9686DB" w14:textId="77777777" w:rsidR="00361D68" w:rsidRPr="00D96142" w:rsidRDefault="00361D68" w:rsidP="00F83358">
            <w:pPr>
              <w:widowControl w:val="0"/>
              <w:numPr>
                <w:ilvl w:val="0"/>
                <w:numId w:val="111"/>
              </w:numPr>
              <w:spacing w:after="0" w:line="240" w:lineRule="auto"/>
              <w:ind w:left="34" w:right="175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529" w:type="dxa"/>
          </w:tcPr>
          <w:p w14:paraId="65C07498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у механизма разъединения плавающей гайки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2345E0EF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361D68" w:rsidRPr="00D96142" w14:paraId="3575A12A" w14:textId="77777777" w:rsidTr="00F83358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199B37FB" w14:textId="77777777" w:rsidR="00361D68" w:rsidRPr="00D96142" w:rsidRDefault="00361D68" w:rsidP="00F83358">
            <w:pPr>
              <w:widowControl w:val="0"/>
              <w:numPr>
                <w:ilvl w:val="0"/>
                <w:numId w:val="111"/>
              </w:numPr>
              <w:spacing w:after="0" w:line="240" w:lineRule="auto"/>
              <w:ind w:left="34" w:right="175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529" w:type="dxa"/>
          </w:tcPr>
          <w:p w14:paraId="72BF5852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оборотов вправо, необходимое для разъединения установочного инструмента от пакер-подвески 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31AC2E36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10÷20</w:t>
            </w:r>
          </w:p>
        </w:tc>
      </w:tr>
      <w:tr w:rsidR="00361D68" w:rsidRPr="00D96142" w14:paraId="101E4D18" w14:textId="77777777" w:rsidTr="00F83358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7CB49009" w14:textId="77777777" w:rsidR="00361D68" w:rsidRPr="00D96142" w:rsidRDefault="00361D68" w:rsidP="00F83358">
            <w:pPr>
              <w:widowControl w:val="0"/>
              <w:numPr>
                <w:ilvl w:val="0"/>
                <w:numId w:val="111"/>
              </w:numPr>
              <w:spacing w:after="0" w:line="240" w:lineRule="auto"/>
              <w:ind w:left="34" w:right="175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529" w:type="dxa"/>
          </w:tcPr>
          <w:p w14:paraId="3606A9EC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Максимальный момент, необходимый для разъединения установочного инструмента от пакер-подвески путём отворота вправо, кН х м 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38B197EE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</w:tr>
      <w:tr w:rsidR="00361D68" w:rsidRPr="00D96142" w14:paraId="7EF168A2" w14:textId="77777777" w:rsidTr="00F83358">
        <w:trPr>
          <w:trHeight w:val="302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75805E11" w14:textId="77777777" w:rsidR="00361D68" w:rsidRPr="00D96142" w:rsidRDefault="00361D68" w:rsidP="00F83358">
            <w:pPr>
              <w:widowControl w:val="0"/>
              <w:numPr>
                <w:ilvl w:val="0"/>
                <w:numId w:val="111"/>
              </w:numPr>
              <w:spacing w:after="0" w:line="240" w:lineRule="auto"/>
              <w:ind w:left="34" w:right="175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14:paraId="58A5B5E6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Внешний диаметр, не более 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14:paraId="68401EFB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Внешнего диаметра пакер-подвески</w:t>
            </w:r>
          </w:p>
        </w:tc>
      </w:tr>
    </w:tbl>
    <w:p w14:paraId="0E480CCF" w14:textId="668DEF2B" w:rsidR="00361D68" w:rsidRPr="00D96142" w:rsidRDefault="00361D68" w:rsidP="003E1A6D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Установочный инструмент входит в стоимость оборудования заканчивания, инженерного сопровождения по монтажу, СПО, активации и разъединения от пакер-подвески, может предоставляться в аренду и вывозит</w:t>
      </w:r>
      <w:r w:rsidR="00AB24B8" w:rsidRPr="00D96142">
        <w:rPr>
          <w:rFonts w:ascii="Times New Roman" w:eastAsia="Calibri" w:hAnsi="Times New Roman" w:cs="Times New Roman"/>
          <w:sz w:val="24"/>
        </w:rPr>
        <w:t>ь</w:t>
      </w:r>
      <w:r w:rsidRPr="00D96142">
        <w:rPr>
          <w:rFonts w:ascii="Times New Roman" w:eastAsia="Calibri" w:hAnsi="Times New Roman" w:cs="Times New Roman"/>
          <w:sz w:val="24"/>
        </w:rPr>
        <w:t xml:space="preserve">ся с кустовой площадки </w:t>
      </w:r>
      <w:r w:rsidR="007233E1" w:rsidRPr="00D96142">
        <w:rPr>
          <w:rFonts w:ascii="Times New Roman" w:eastAsia="Calibri" w:hAnsi="Times New Roman" w:cs="Times New Roman"/>
          <w:sz w:val="24"/>
        </w:rPr>
        <w:t>Подрядчиком</w:t>
      </w:r>
      <w:r w:rsidRPr="00D96142">
        <w:rPr>
          <w:rFonts w:ascii="Times New Roman" w:eastAsia="Calibri" w:hAnsi="Times New Roman" w:cs="Times New Roman"/>
          <w:sz w:val="24"/>
        </w:rPr>
        <w:t xml:space="preserve"> самостоятельно. </w:t>
      </w:r>
    </w:p>
    <w:p w14:paraId="7D2021B6" w14:textId="77777777" w:rsidR="00361D68" w:rsidRPr="00D96142" w:rsidRDefault="00361D68" w:rsidP="003E1A6D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Установочный инструмент должен:</w:t>
      </w:r>
    </w:p>
    <w:p w14:paraId="54BA2C04" w14:textId="77777777" w:rsidR="00361D68" w:rsidRPr="00D96142" w:rsidRDefault="00361D68" w:rsidP="00CB2BFF">
      <w:pPr>
        <w:numPr>
          <w:ilvl w:val="0"/>
          <w:numId w:val="201"/>
        </w:numPr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обеспечить изоляцию давления между узлами с целью разобщения трубного и затрубного пространства при СПО, активации и после разъединения</w:t>
      </w:r>
      <w:r w:rsidR="00D3151E" w:rsidRPr="00D96142">
        <w:rPr>
          <w:rFonts w:ascii="Times New Roman" w:eastAsia="Calibri" w:hAnsi="Times New Roman" w:cs="Times New Roman"/>
          <w:sz w:val="24"/>
        </w:rPr>
        <w:t xml:space="preserve"> (с целью опрессовки пакер-подвески по затрубному пространству без давления в трубное пространство)</w:t>
      </w:r>
      <w:r w:rsidRPr="00D96142">
        <w:rPr>
          <w:rFonts w:ascii="Times New Roman" w:eastAsia="Calibri" w:hAnsi="Times New Roman" w:cs="Times New Roman"/>
          <w:sz w:val="24"/>
        </w:rPr>
        <w:t>;</w:t>
      </w:r>
    </w:p>
    <w:p w14:paraId="05377AAF" w14:textId="77777777" w:rsidR="00361D68" w:rsidRPr="00D96142" w:rsidRDefault="00361D68" w:rsidP="00CB2BFF">
      <w:pPr>
        <w:numPr>
          <w:ilvl w:val="0"/>
          <w:numId w:val="201"/>
        </w:numPr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иметь единственный механизм разъединения от пакер-подвески – отворот вправо;</w:t>
      </w:r>
    </w:p>
    <w:p w14:paraId="3C6A4E43" w14:textId="77777777" w:rsidR="00361D68" w:rsidRPr="00D96142" w:rsidRDefault="00361D68" w:rsidP="00CB2BFF">
      <w:pPr>
        <w:numPr>
          <w:ilvl w:val="0"/>
          <w:numId w:val="201"/>
        </w:numPr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иметь передачу крутящего момента от бурильной трубы компоновке хвостовика при вращении во время цементирования;</w:t>
      </w:r>
    </w:p>
    <w:p w14:paraId="55492D24" w14:textId="77777777" w:rsidR="00361D68" w:rsidRPr="00D96142" w:rsidRDefault="00361D68" w:rsidP="00CB2BFF">
      <w:pPr>
        <w:numPr>
          <w:ilvl w:val="0"/>
          <w:numId w:val="201"/>
        </w:numPr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иметь резьбовые соединения, соответствующие бурильной колонне и пакер-подвеске хвостовика;</w:t>
      </w:r>
    </w:p>
    <w:p w14:paraId="73559EE2" w14:textId="77777777" w:rsidR="00361D68" w:rsidRPr="00D96142" w:rsidRDefault="00361D68" w:rsidP="00CB2BFF">
      <w:pPr>
        <w:numPr>
          <w:ilvl w:val="0"/>
          <w:numId w:val="201"/>
        </w:numPr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иметь паспорт с наработкой на отказ.</w:t>
      </w:r>
    </w:p>
    <w:p w14:paraId="36BD3804" w14:textId="77777777" w:rsidR="00361D68" w:rsidRPr="00D96142" w:rsidRDefault="00361D68" w:rsidP="003E1A6D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Установочный инструмент применяется в соответствии с регламентом по эксплуатации Производителя, с фиксацией наработки на отказ и своевременной отбраковки. После каждого второго СПО установочный инструмент, за счёт собственных средств Подрядчика по заканчиванию подвергается инструментальной диагностике.</w:t>
      </w:r>
    </w:p>
    <w:p w14:paraId="141ACB4C" w14:textId="2241E256" w:rsidR="00361D68" w:rsidRPr="00D96142" w:rsidRDefault="00361D68" w:rsidP="003E1A6D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 xml:space="preserve">Установочный инструмент после каждого применения в скважине </w:t>
      </w:r>
      <w:r w:rsidR="007233E1" w:rsidRPr="00D96142">
        <w:rPr>
          <w:rFonts w:ascii="Times New Roman" w:eastAsia="Calibri" w:hAnsi="Times New Roman" w:cs="Times New Roman"/>
          <w:sz w:val="24"/>
        </w:rPr>
        <w:t>Подрядчиком</w:t>
      </w:r>
      <w:r w:rsidRPr="00D96142">
        <w:rPr>
          <w:rFonts w:ascii="Times New Roman" w:eastAsia="Calibri" w:hAnsi="Times New Roman" w:cs="Times New Roman"/>
          <w:sz w:val="24"/>
        </w:rPr>
        <w:t xml:space="preserve"> по заканчиванию вывозиться на сервисную базу и полностью разбирается. Дефектные детали бракуются, а в процессе сборки выполняется полная замена комплекта ЗИП. Максимальный интервал без проведения инструментальной диагностики не более 2 СПО. При СПО в скважину с разгрузкой до 0 (не штатной рабо</w:t>
      </w:r>
      <w:r w:rsidR="003A5A83" w:rsidRPr="00D96142">
        <w:rPr>
          <w:rFonts w:ascii="Times New Roman" w:eastAsia="Calibri" w:hAnsi="Times New Roman" w:cs="Times New Roman"/>
          <w:sz w:val="24"/>
        </w:rPr>
        <w:t>ты</w:t>
      </w:r>
      <w:r w:rsidRPr="00D96142">
        <w:rPr>
          <w:rFonts w:ascii="Times New Roman" w:eastAsia="Calibri" w:hAnsi="Times New Roman" w:cs="Times New Roman"/>
          <w:sz w:val="24"/>
        </w:rPr>
        <w:t>), инструментальную диагностику выполнять после каждого СПО</w:t>
      </w:r>
      <w:r w:rsidR="003E1A6D" w:rsidRPr="00D96142">
        <w:rPr>
          <w:rFonts w:ascii="Times New Roman" w:eastAsia="Calibri" w:hAnsi="Times New Roman" w:cs="Times New Roman"/>
          <w:sz w:val="24"/>
        </w:rPr>
        <w:t>.</w:t>
      </w:r>
    </w:p>
    <w:p w14:paraId="62F5CDEB" w14:textId="77777777" w:rsidR="00361D68" w:rsidRPr="00D96142" w:rsidRDefault="007D2705" w:rsidP="00E17DC2">
      <w:pPr>
        <w:pStyle w:val="afff5"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011" w:name="_Toc69416510"/>
      <w:bookmarkStart w:id="2012" w:name="_Toc74042844"/>
      <w:bookmarkStart w:id="2013" w:name="_Toc80197807"/>
      <w:bookmarkStart w:id="2014" w:name="_Toc82593327"/>
      <w:bookmarkStart w:id="2015" w:name="_Toc82593532"/>
      <w:bookmarkStart w:id="2016" w:name="_Toc89859131"/>
      <w:bookmarkStart w:id="2017" w:name="_Toc89864657"/>
      <w:r w:rsidRPr="00D96142">
        <w:rPr>
          <w:rFonts w:ascii="Arial" w:hAnsi="Arial" w:cs="Arial"/>
          <w:b/>
          <w:i/>
          <w:sz w:val="20"/>
          <w:szCs w:val="24"/>
        </w:rPr>
        <w:t>ПАКЕР-ПОДВЕСКА ХВОСТОВИКА С ПОЛИРОВАННОЙ ВОРОНКОЙ</w:t>
      </w:r>
      <w:bookmarkEnd w:id="2011"/>
      <w:bookmarkEnd w:id="2012"/>
      <w:bookmarkEnd w:id="2013"/>
      <w:bookmarkEnd w:id="2014"/>
      <w:bookmarkEnd w:id="2015"/>
      <w:bookmarkEnd w:id="2016"/>
      <w:bookmarkEnd w:id="2017"/>
    </w:p>
    <w:p w14:paraId="0AE989C4" w14:textId="77777777" w:rsidR="00361D68" w:rsidRPr="00D96142" w:rsidRDefault="00361D68" w:rsidP="003E1A6D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якорения хвостовика в эксплуатационной колонне на заданной глубине, герметизации затрубного пространства между хвостовиком и эксплуатационной колонной, для стыковки стингера и выполнения скважинных работ в хвостовике. Исключает осевое перемещение хвостовика после установки, включая работы по ГРП. Устанавливается в компоновку хвостовика между бурильной колонной и хвостовиком. </w:t>
      </w:r>
    </w:p>
    <w:p w14:paraId="3C56CC11" w14:textId="77777777" w:rsidR="00361D68" w:rsidRPr="00D96142" w:rsidRDefault="00361D68" w:rsidP="003E1A6D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Состоит из полированной воронки, пакера-подвески, якорного узла, в состав включается установочный инструмент.</w:t>
      </w:r>
    </w:p>
    <w:p w14:paraId="68DF73ED" w14:textId="77777777" w:rsidR="00361D68" w:rsidRPr="00D96142" w:rsidRDefault="00361D68" w:rsidP="003E1A6D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Поставляется с пробкой подвесной и активационным шаром.</w:t>
      </w:r>
    </w:p>
    <w:p w14:paraId="5F6F3D70" w14:textId="77777777" w:rsidR="00361D68" w:rsidRPr="00D96142" w:rsidRDefault="00361D68" w:rsidP="003E1A6D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lastRenderedPageBreak/>
        <w:t>Полированная воронка служит для установки стингера и его герметизации. Герметизация стингера в полированной воронке должна выполняться осевым перемещением, без вращения лифта ГРП в любых направлениях. Стингер в комплексе с полированной воронкой должен обеспечивать герметичность трубного и затрубного пространства при производстве МГРП, включая ГВЗ.</w:t>
      </w:r>
    </w:p>
    <w:p w14:paraId="4994D292" w14:textId="77777777" w:rsidR="0012208E" w:rsidRPr="00D96142" w:rsidRDefault="0012208E" w:rsidP="003E1A6D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0"/>
        </w:rPr>
        <w:t>В случае негерметичности пакер-подвески, негерметичность устраняется ремонтным пакером со стингером.</w:t>
      </w:r>
    </w:p>
    <w:p w14:paraId="6D5EFF8E" w14:textId="77777777" w:rsidR="00361D68" w:rsidRPr="00D96142" w:rsidRDefault="00CB2BFF" w:rsidP="00EB094B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67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1728"/>
        <w:gridCol w:w="1957"/>
      </w:tblGrid>
      <w:tr w:rsidR="00361D68" w:rsidRPr="00D96142" w14:paraId="622B5FF3" w14:textId="77777777" w:rsidTr="00CB2BFF">
        <w:trPr>
          <w:trHeight w:val="36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07EE697" w14:textId="77777777" w:rsidR="00361D68" w:rsidRPr="00D96142" w:rsidRDefault="003E1A6D" w:rsidP="003E1A6D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F61205F" w14:textId="77777777" w:rsidR="00361D68" w:rsidRPr="00D96142" w:rsidRDefault="003E1A6D" w:rsidP="003E1A6D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C23BD8B" w14:textId="77777777" w:rsidR="00361D68" w:rsidRPr="00D96142" w:rsidRDefault="003E1A6D" w:rsidP="003E1A6D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361D68" w:rsidRPr="00D96142" w14:paraId="55DAF558" w14:textId="77777777" w:rsidTr="00351B34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50CE10B" w14:textId="77777777" w:rsidR="00361D68" w:rsidRPr="00D96142" w:rsidRDefault="00361D68" w:rsidP="003E1A6D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A222ED3" w14:textId="77777777" w:rsidR="00361D68" w:rsidRPr="00D96142" w:rsidRDefault="00361D68" w:rsidP="003E1A6D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685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C6B279A" w14:textId="77777777" w:rsidR="00361D68" w:rsidRPr="00D96142" w:rsidRDefault="00361D68" w:rsidP="003E1A6D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361D68" w:rsidRPr="00D96142" w14:paraId="759E7C42" w14:textId="77777777" w:rsidTr="00590DAA">
        <w:trPr>
          <w:trHeight w:val="58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4C0305DD" w14:textId="77777777" w:rsidR="00361D68" w:rsidRPr="00D96142" w:rsidRDefault="00361D68" w:rsidP="00590DAA">
            <w:pPr>
              <w:keepNext/>
              <w:numPr>
                <w:ilvl w:val="0"/>
                <w:numId w:val="112"/>
              </w:numPr>
              <w:spacing w:after="0" w:line="240" w:lineRule="auto"/>
              <w:ind w:left="34" w:firstLine="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2B04C168" w14:textId="77777777" w:rsidR="00361D68" w:rsidRPr="00D96142" w:rsidRDefault="00361D68" w:rsidP="00F83358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Подвесное устройство (якоря)</w:t>
            </w:r>
          </w:p>
        </w:tc>
        <w:tc>
          <w:tcPr>
            <w:tcW w:w="3685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707C8F9D" w14:textId="7A29CB08" w:rsidR="00361D68" w:rsidRPr="00D96142" w:rsidRDefault="00361D68" w:rsidP="00F83358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Однонаправленные / двунаправленные</w:t>
            </w:r>
            <w:r w:rsidR="00EB3CAE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91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361D68" w:rsidRPr="00D96142" w14:paraId="2FDA66C2" w14:textId="77777777" w:rsidTr="00590DAA">
        <w:trPr>
          <w:trHeight w:val="58"/>
        </w:trPr>
        <w:tc>
          <w:tcPr>
            <w:tcW w:w="567" w:type="dxa"/>
            <w:tcBorders>
              <w:left w:val="single" w:sz="12" w:space="0" w:color="auto"/>
            </w:tcBorders>
          </w:tcPr>
          <w:p w14:paraId="5C11E47D" w14:textId="77777777" w:rsidR="00361D68" w:rsidRPr="00D96142" w:rsidRDefault="00361D68" w:rsidP="00590DAA">
            <w:pPr>
              <w:keepNext/>
              <w:numPr>
                <w:ilvl w:val="0"/>
                <w:numId w:val="11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5777AA2" w14:textId="77777777" w:rsidR="00361D68" w:rsidRPr="00D96142" w:rsidRDefault="00361D68" w:rsidP="00F83358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Функция, исключающая самопроизвольную посадку и разъединение при СПО пакер-подвески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43A86FEB" w14:textId="77777777" w:rsidR="00361D68" w:rsidRPr="00D96142" w:rsidRDefault="00361D68" w:rsidP="00F83358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361D68" w:rsidRPr="00D96142" w14:paraId="230E7355" w14:textId="77777777" w:rsidTr="00590DAA">
        <w:trPr>
          <w:trHeight w:val="58"/>
        </w:trPr>
        <w:tc>
          <w:tcPr>
            <w:tcW w:w="567" w:type="dxa"/>
            <w:tcBorders>
              <w:left w:val="single" w:sz="12" w:space="0" w:color="auto"/>
            </w:tcBorders>
          </w:tcPr>
          <w:p w14:paraId="68A4F8E4" w14:textId="77777777" w:rsidR="00361D68" w:rsidRPr="00D96142" w:rsidRDefault="00361D68" w:rsidP="00590DAA">
            <w:pPr>
              <w:numPr>
                <w:ilvl w:val="0"/>
                <w:numId w:val="11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BED298F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пакер-подвески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7460078C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Защищенная, исключающая нештатную активацию</w:t>
            </w:r>
          </w:p>
        </w:tc>
      </w:tr>
      <w:tr w:rsidR="00361D68" w:rsidRPr="00D96142" w14:paraId="7DE55293" w14:textId="77777777" w:rsidTr="00590DAA">
        <w:trPr>
          <w:trHeight w:val="58"/>
        </w:trPr>
        <w:tc>
          <w:tcPr>
            <w:tcW w:w="567" w:type="dxa"/>
            <w:tcBorders>
              <w:left w:val="single" w:sz="12" w:space="0" w:color="auto"/>
            </w:tcBorders>
          </w:tcPr>
          <w:p w14:paraId="7C6B45E3" w14:textId="77777777" w:rsidR="00361D68" w:rsidRPr="00D96142" w:rsidRDefault="00361D68" w:rsidP="00590DAA">
            <w:pPr>
              <w:numPr>
                <w:ilvl w:val="0"/>
                <w:numId w:val="11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A6516A4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срыва якорей подвесного устройства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5322711C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однонаправленных: осевая натяжка бурильной колонны.</w:t>
            </w:r>
          </w:p>
          <w:p w14:paraId="6B5A2FB6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двунаправленных: возможность извлечения специальным инструментом или осевой натяжкой</w:t>
            </w:r>
          </w:p>
        </w:tc>
      </w:tr>
      <w:tr w:rsidR="00361D68" w:rsidRPr="00D96142" w14:paraId="4FC93B87" w14:textId="77777777" w:rsidTr="00590DAA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619DBC2C" w14:textId="77777777" w:rsidR="00361D68" w:rsidRPr="00D96142" w:rsidRDefault="00361D68" w:rsidP="00590DAA">
            <w:pPr>
              <w:numPr>
                <w:ilvl w:val="0"/>
                <w:numId w:val="11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B48DE0A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якорения пакер-подвески хвостовика в ЭК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357B21B7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Созданием избыточного давления внутри </w:t>
            </w:r>
            <w:proofErr w:type="gramStart"/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хвостовика  /</w:t>
            </w:r>
            <w:proofErr w:type="gramEnd"/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Созданием избыточного давления внутри хвостовика с последующей разгрузкой бурильной колонны</w:t>
            </w:r>
          </w:p>
        </w:tc>
      </w:tr>
      <w:tr w:rsidR="00361D68" w:rsidRPr="00D96142" w14:paraId="4FA5A423" w14:textId="77777777" w:rsidTr="00590DAA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75FD7FE8" w14:textId="77777777" w:rsidR="00361D68" w:rsidRPr="00D96142" w:rsidRDefault="00361D68" w:rsidP="00590DAA">
            <w:pPr>
              <w:numPr>
                <w:ilvl w:val="0"/>
                <w:numId w:val="11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920EDA1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гидравлической защиты для подвесного устройства пакер-подвески хвостовика (для скважин с высоким содержанием твердой фазы в буровом растворе)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1F490731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7001E4" w:rsidRPr="00D96142" w14:paraId="249632EE" w14:textId="77777777" w:rsidTr="00590DAA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2096BB8B" w14:textId="77777777" w:rsidR="007001E4" w:rsidRPr="00D96142" w:rsidRDefault="007001E4" w:rsidP="00590DAA">
            <w:pPr>
              <w:numPr>
                <w:ilvl w:val="0"/>
                <w:numId w:val="11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1A57B64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Подвесная способность якорей пакер-подвески, не менее, тс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547B987F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lang w:val="en-US"/>
              </w:rPr>
              <w:t>30</w:t>
            </w:r>
          </w:p>
        </w:tc>
      </w:tr>
      <w:tr w:rsidR="007001E4" w:rsidRPr="00D96142" w14:paraId="2ECB3FAD" w14:textId="77777777" w:rsidTr="00590DAA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312C926E" w14:textId="77777777" w:rsidR="007001E4" w:rsidRPr="00D96142" w:rsidRDefault="007001E4" w:rsidP="00590DAA">
            <w:pPr>
              <w:numPr>
                <w:ilvl w:val="0"/>
                <w:numId w:val="11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5FA41C2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Удерживающее усилие якорей пакер-подвески при движении вверх, не менее, тс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3CB96101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15</w:t>
            </w:r>
          </w:p>
        </w:tc>
      </w:tr>
      <w:tr w:rsidR="007001E4" w:rsidRPr="00D96142" w14:paraId="151CF555" w14:textId="77777777" w:rsidTr="00590DAA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4656A14B" w14:textId="77777777" w:rsidR="007001E4" w:rsidRPr="00D96142" w:rsidRDefault="007001E4" w:rsidP="00590DAA">
            <w:pPr>
              <w:numPr>
                <w:ilvl w:val="0"/>
                <w:numId w:val="11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476A519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Давление активации якорного узла, МПа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56A8644E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12÷14</w:t>
            </w:r>
          </w:p>
        </w:tc>
      </w:tr>
      <w:tr w:rsidR="007001E4" w:rsidRPr="00D96142" w14:paraId="0E8DC189" w14:textId="77777777" w:rsidTr="00590DAA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12FC6E10" w14:textId="77777777" w:rsidR="007001E4" w:rsidRPr="00D96142" w:rsidRDefault="007001E4" w:rsidP="00590DAA">
            <w:pPr>
              <w:numPr>
                <w:ilvl w:val="0"/>
                <w:numId w:val="11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917076B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активации пакера пакер-подвески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03848923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Созданием избыточного давления внутри хвостовика или разгрузкой бурильной колонны после разъединения</w:t>
            </w:r>
          </w:p>
        </w:tc>
      </w:tr>
      <w:tr w:rsidR="007001E4" w:rsidRPr="00D96142" w14:paraId="30128D92" w14:textId="77777777" w:rsidTr="00590DAA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6F4652A0" w14:textId="77777777" w:rsidR="007001E4" w:rsidRPr="00D96142" w:rsidRDefault="007001E4" w:rsidP="00590DAA">
            <w:pPr>
              <w:numPr>
                <w:ilvl w:val="0"/>
                <w:numId w:val="11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7DCA441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Перепад давления между разобщенными зонами, выдерживаемый пакером пакер-подвески, не менее, МПа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6696539D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</w:tr>
      <w:tr w:rsidR="007001E4" w:rsidRPr="00D96142" w14:paraId="37E04C9E" w14:textId="77777777" w:rsidTr="00590DAA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52CDE438" w14:textId="77777777" w:rsidR="007001E4" w:rsidRPr="00D96142" w:rsidRDefault="007001E4" w:rsidP="00590DAA">
            <w:pPr>
              <w:numPr>
                <w:ilvl w:val="0"/>
                <w:numId w:val="11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FB90B71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Давление активации пакера пакер-подвески, МПа (для конструкции с гидравлическим пакером)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38F8B263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16÷18</w:t>
            </w:r>
          </w:p>
        </w:tc>
      </w:tr>
      <w:tr w:rsidR="007001E4" w:rsidRPr="00D96142" w14:paraId="64CB70EF" w14:textId="77777777" w:rsidTr="00590DAA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32E81C45" w14:textId="77777777" w:rsidR="007001E4" w:rsidRPr="00D96142" w:rsidRDefault="007001E4" w:rsidP="00590DAA">
            <w:pPr>
              <w:numPr>
                <w:ilvl w:val="0"/>
                <w:numId w:val="11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D9158DD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Усилие активации пакера пакер-подвески, тс (для конструкции с механическим пакером)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1C0AC8F0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10÷15</w:t>
            </w:r>
          </w:p>
        </w:tc>
      </w:tr>
      <w:tr w:rsidR="007001E4" w:rsidRPr="00D96142" w14:paraId="48ABF26E" w14:textId="77777777" w:rsidTr="00590DAA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6BB8612E" w14:textId="77777777" w:rsidR="007001E4" w:rsidRPr="00D96142" w:rsidRDefault="007001E4" w:rsidP="00590DAA">
            <w:pPr>
              <w:numPr>
                <w:ilvl w:val="0"/>
                <w:numId w:val="11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B75122E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разъединения установочного инструмента от пакер-подвески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75473AE9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Механический, отворотом вправо до цементирования</w:t>
            </w:r>
          </w:p>
        </w:tc>
      </w:tr>
      <w:tr w:rsidR="007001E4" w:rsidRPr="00D96142" w14:paraId="6DC41A91" w14:textId="77777777" w:rsidTr="00590DAA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0780547C" w14:textId="77777777" w:rsidR="007001E4" w:rsidRPr="00D96142" w:rsidRDefault="007001E4" w:rsidP="00590DAA">
            <w:pPr>
              <w:numPr>
                <w:ilvl w:val="0"/>
                <w:numId w:val="11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135C973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Тип соединения с установочным инструментом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677E27A7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Цанговый</w:t>
            </w:r>
          </w:p>
        </w:tc>
      </w:tr>
      <w:tr w:rsidR="007001E4" w:rsidRPr="00D96142" w14:paraId="21D2850B" w14:textId="77777777" w:rsidTr="00590DAA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173C11E8" w14:textId="77777777" w:rsidR="007001E4" w:rsidRPr="00D96142" w:rsidRDefault="007001E4" w:rsidP="00590DAA">
            <w:pPr>
              <w:numPr>
                <w:ilvl w:val="0"/>
                <w:numId w:val="11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687B40A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пакер-подвески и установочного инструмента должна сохранять герметичность после разъединения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4F12DDC4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7001E4" w:rsidRPr="00D96142" w14:paraId="47848D70" w14:textId="77777777" w:rsidTr="00590DAA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2446AC7F" w14:textId="77777777" w:rsidR="007001E4" w:rsidRPr="00D96142" w:rsidRDefault="007001E4" w:rsidP="00590DAA">
            <w:pPr>
              <w:numPr>
                <w:ilvl w:val="0"/>
                <w:numId w:val="11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6545223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оборотов вправо, необходимое для разъединения установочного инструмента от пакер-подвески 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2BDFE5ED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10÷20</w:t>
            </w:r>
          </w:p>
        </w:tc>
      </w:tr>
      <w:tr w:rsidR="007001E4" w:rsidRPr="00D96142" w14:paraId="2A7EBD42" w14:textId="77777777" w:rsidTr="00590DAA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4332E172" w14:textId="77777777" w:rsidR="007001E4" w:rsidRPr="00D96142" w:rsidRDefault="007001E4" w:rsidP="00590DAA">
            <w:pPr>
              <w:numPr>
                <w:ilvl w:val="0"/>
                <w:numId w:val="11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1FFB180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момент, необходимый для разъединения установочного инструмента от пакер-подвески путём отворота вправо, кН х м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1949423C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</w:tr>
      <w:tr w:rsidR="007001E4" w:rsidRPr="00D96142" w14:paraId="49DAA65B" w14:textId="77777777" w:rsidTr="00590DAA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5B2F4F10" w14:textId="77777777" w:rsidR="007001E4" w:rsidRPr="00D96142" w:rsidRDefault="007001E4" w:rsidP="00590DAA">
            <w:pPr>
              <w:numPr>
                <w:ilvl w:val="0"/>
                <w:numId w:val="11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0F8FA98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Внутренний проходной диаметр после разъединения с установочным инструментом</w:t>
            </w: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2AB274A2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не менее, мм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1B313568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</w:tr>
      <w:tr w:rsidR="007001E4" w:rsidRPr="00D96142" w14:paraId="02DE6E07" w14:textId="77777777" w:rsidTr="00590DAA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642CC726" w14:textId="77777777" w:rsidR="007001E4" w:rsidRPr="00D96142" w:rsidRDefault="007001E4" w:rsidP="00590DAA">
            <w:pPr>
              <w:numPr>
                <w:ilvl w:val="0"/>
                <w:numId w:val="11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4E0F1B2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ЭК, мм</w:t>
            </w:r>
          </w:p>
        </w:tc>
        <w:tc>
          <w:tcPr>
            <w:tcW w:w="1728" w:type="dxa"/>
          </w:tcPr>
          <w:p w14:paraId="64A4FAED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957" w:type="dxa"/>
            <w:tcBorders>
              <w:right w:val="single" w:sz="12" w:space="0" w:color="auto"/>
            </w:tcBorders>
          </w:tcPr>
          <w:p w14:paraId="283B37F5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168</w:t>
            </w:r>
          </w:p>
        </w:tc>
      </w:tr>
      <w:tr w:rsidR="007001E4" w:rsidRPr="00D96142" w14:paraId="085B0F25" w14:textId="77777777" w:rsidTr="00590DAA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2A2FA29D" w14:textId="77777777" w:rsidR="007001E4" w:rsidRPr="00D96142" w:rsidRDefault="007001E4" w:rsidP="00590DAA">
            <w:pPr>
              <w:numPr>
                <w:ilvl w:val="0"/>
                <w:numId w:val="11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07E30FD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наружный диаметр пакер-подвески по телу, (по центраторам), не более, мм</w:t>
            </w:r>
          </w:p>
        </w:tc>
        <w:tc>
          <w:tcPr>
            <w:tcW w:w="1728" w:type="dxa"/>
          </w:tcPr>
          <w:p w14:paraId="042A1D20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150 (152)</w:t>
            </w:r>
          </w:p>
        </w:tc>
        <w:tc>
          <w:tcPr>
            <w:tcW w:w="1957" w:type="dxa"/>
            <w:tcBorders>
              <w:right w:val="single" w:sz="12" w:space="0" w:color="auto"/>
            </w:tcBorders>
          </w:tcPr>
          <w:p w14:paraId="5EAC057A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142 (144)</w:t>
            </w:r>
          </w:p>
        </w:tc>
      </w:tr>
      <w:tr w:rsidR="007001E4" w:rsidRPr="00D96142" w14:paraId="51BDAAA3" w14:textId="77777777" w:rsidTr="00590DAA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2860AF4C" w14:textId="77777777" w:rsidR="007001E4" w:rsidRPr="00D96142" w:rsidRDefault="007001E4" w:rsidP="00590DAA">
            <w:pPr>
              <w:spacing w:after="0" w:line="240" w:lineRule="auto"/>
              <w:ind w:left="31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031BA92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Полированная воронка</w:t>
            </w:r>
          </w:p>
        </w:tc>
        <w:tc>
          <w:tcPr>
            <w:tcW w:w="1728" w:type="dxa"/>
          </w:tcPr>
          <w:p w14:paraId="2ECF4337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right w:val="single" w:sz="12" w:space="0" w:color="auto"/>
            </w:tcBorders>
          </w:tcPr>
          <w:p w14:paraId="60525617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1E4" w:rsidRPr="00D96142" w14:paraId="2CD19B91" w14:textId="77777777" w:rsidTr="00590DAA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744819D6" w14:textId="77777777" w:rsidR="007001E4" w:rsidRPr="00D96142" w:rsidRDefault="007001E4" w:rsidP="00590DAA">
            <w:pPr>
              <w:numPr>
                <w:ilvl w:val="0"/>
                <w:numId w:val="11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D1412CB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Длина рабочей части полированной воронки, не менее, мм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5621A686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Для стингера «плавающего» типа – 3000</w:t>
            </w:r>
          </w:p>
          <w:p w14:paraId="63FE4608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Для стингера с гидроякорем – 1500</w:t>
            </w:r>
          </w:p>
        </w:tc>
      </w:tr>
      <w:tr w:rsidR="007001E4" w:rsidRPr="00D96142" w14:paraId="764CE7A2" w14:textId="77777777" w:rsidTr="00590DAA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0049CA6B" w14:textId="77777777" w:rsidR="007001E4" w:rsidRPr="00D96142" w:rsidRDefault="007001E4" w:rsidP="00590DAA">
            <w:pPr>
              <w:numPr>
                <w:ilvl w:val="0"/>
                <w:numId w:val="11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9E71BF3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Наличие воронки в верхней части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22281225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Да</w:t>
            </w:r>
          </w:p>
        </w:tc>
      </w:tr>
      <w:tr w:rsidR="007001E4" w:rsidRPr="00D96142" w14:paraId="5256B0B6" w14:textId="77777777" w:rsidTr="00590DAA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7F5F3C04" w14:textId="77777777" w:rsidR="007001E4" w:rsidRPr="00D96142" w:rsidRDefault="007001E4" w:rsidP="00590DAA">
            <w:pPr>
              <w:numPr>
                <w:ilvl w:val="0"/>
                <w:numId w:val="11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38E6390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Шероховатость поверхности внутренней части полированной воронки по ГОСТ 9378-93 (</w:t>
            </w:r>
            <w:r w:rsidRPr="00D96142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Ra</w:t>
            </w: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), не более, мкм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088E3367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1,6</w:t>
            </w:r>
          </w:p>
        </w:tc>
      </w:tr>
      <w:tr w:rsidR="007001E4" w:rsidRPr="00D96142" w14:paraId="175B327F" w14:textId="77777777" w:rsidTr="00590DAA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62C61C18" w14:textId="77777777" w:rsidR="007001E4" w:rsidRPr="00D96142" w:rsidRDefault="007001E4" w:rsidP="00590DAA">
            <w:pPr>
              <w:numPr>
                <w:ilvl w:val="0"/>
                <w:numId w:val="11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530A6B9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Внешний диаметр, не более, мм</w:t>
            </w:r>
          </w:p>
        </w:tc>
        <w:tc>
          <w:tcPr>
            <w:tcW w:w="1728" w:type="dxa"/>
          </w:tcPr>
          <w:p w14:paraId="1678F787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148</w:t>
            </w:r>
          </w:p>
        </w:tc>
        <w:tc>
          <w:tcPr>
            <w:tcW w:w="1957" w:type="dxa"/>
            <w:tcBorders>
              <w:right w:val="single" w:sz="12" w:space="0" w:color="auto"/>
            </w:tcBorders>
          </w:tcPr>
          <w:p w14:paraId="39BCB43C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142</w:t>
            </w:r>
          </w:p>
        </w:tc>
      </w:tr>
      <w:tr w:rsidR="007001E4" w:rsidRPr="00D96142" w14:paraId="67ABFC52" w14:textId="77777777" w:rsidTr="00590DAA">
        <w:trPr>
          <w:trHeight w:val="190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20ACFDAB" w14:textId="77777777" w:rsidR="007001E4" w:rsidRPr="00D96142" w:rsidRDefault="007001E4" w:rsidP="00590DAA">
            <w:pPr>
              <w:numPr>
                <w:ilvl w:val="0"/>
                <w:numId w:val="11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14:paraId="278C4032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Внутренний диаметр, не менее, мм</w:t>
            </w:r>
          </w:p>
        </w:tc>
        <w:tc>
          <w:tcPr>
            <w:tcW w:w="1728" w:type="dxa"/>
            <w:tcBorders>
              <w:bottom w:val="single" w:sz="12" w:space="0" w:color="auto"/>
            </w:tcBorders>
          </w:tcPr>
          <w:p w14:paraId="4A87850C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121</w:t>
            </w:r>
          </w:p>
        </w:tc>
        <w:tc>
          <w:tcPr>
            <w:tcW w:w="1957" w:type="dxa"/>
            <w:tcBorders>
              <w:bottom w:val="single" w:sz="12" w:space="0" w:color="auto"/>
              <w:right w:val="single" w:sz="12" w:space="0" w:color="auto"/>
            </w:tcBorders>
          </w:tcPr>
          <w:p w14:paraId="4C07F0C1" w14:textId="77777777" w:rsidR="007001E4" w:rsidRPr="00D96142" w:rsidRDefault="007001E4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116</w:t>
            </w:r>
          </w:p>
        </w:tc>
      </w:tr>
    </w:tbl>
    <w:p w14:paraId="4BFBB852" w14:textId="06FCD30B" w:rsidR="00361D68" w:rsidRPr="00917F93" w:rsidRDefault="007D2705" w:rsidP="0061422D">
      <w:pPr>
        <w:pStyle w:val="afff5"/>
        <w:keepNext/>
        <w:keepLines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018" w:name="_Toc69416511"/>
      <w:bookmarkStart w:id="2019" w:name="_Toc74042845"/>
      <w:bookmarkStart w:id="2020" w:name="_Toc80197808"/>
      <w:bookmarkStart w:id="2021" w:name="_Toc82593328"/>
      <w:bookmarkStart w:id="2022" w:name="_Toc82593533"/>
      <w:bookmarkStart w:id="2023" w:name="_Toc89859132"/>
      <w:bookmarkStart w:id="2024" w:name="_Toc89864658"/>
      <w:r w:rsidRPr="00917F93">
        <w:rPr>
          <w:rFonts w:ascii="Arial" w:hAnsi="Arial" w:cs="Arial"/>
          <w:b/>
          <w:i/>
          <w:sz w:val="20"/>
          <w:szCs w:val="24"/>
        </w:rPr>
        <w:t>СТИНГЕР</w:t>
      </w:r>
      <w:bookmarkEnd w:id="2018"/>
      <w:r w:rsidRPr="00917F93">
        <w:rPr>
          <w:rFonts w:ascii="Arial" w:hAnsi="Arial" w:cs="Arial"/>
          <w:b/>
          <w:i/>
          <w:sz w:val="20"/>
          <w:szCs w:val="24"/>
        </w:rPr>
        <w:t xml:space="preserve"> </w:t>
      </w:r>
      <w:bookmarkEnd w:id="2019"/>
      <w:bookmarkEnd w:id="2020"/>
      <w:bookmarkEnd w:id="2021"/>
      <w:bookmarkEnd w:id="2022"/>
      <w:bookmarkEnd w:id="2023"/>
      <w:bookmarkEnd w:id="2024"/>
    </w:p>
    <w:p w14:paraId="12DAF629" w14:textId="77777777" w:rsidR="00361D68" w:rsidRPr="00D96142" w:rsidRDefault="00361D68" w:rsidP="00917F93">
      <w:pPr>
        <w:keepNext/>
        <w:keepLines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герметичной стыковки колонны НКТ с пакер-подвеской хвостовика. Предназначен для проведения скважинных работ в хвостовике, включая ГВЗ и МГРП. </w:t>
      </w:r>
    </w:p>
    <w:p w14:paraId="75224A99" w14:textId="6A82482A" w:rsidR="00361D68" w:rsidRPr="00D96142" w:rsidRDefault="00361D68" w:rsidP="00917F93">
      <w:pPr>
        <w:keepNext/>
        <w:keepLines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Поставляется </w:t>
      </w:r>
      <w:r w:rsidR="0044723A" w:rsidRPr="00D96142">
        <w:rPr>
          <w:rFonts w:ascii="Times New Roman" w:eastAsia="Calibri" w:hAnsi="Times New Roman" w:cs="Times New Roman"/>
          <w:sz w:val="24"/>
          <w:szCs w:val="24"/>
        </w:rPr>
        <w:t xml:space="preserve">по требованию </w:t>
      </w:r>
      <w:r w:rsidR="00E25FAF">
        <w:rPr>
          <w:rFonts w:ascii="Times New Roman" w:eastAsia="Calibri" w:hAnsi="Times New Roman" w:cs="Times New Roman"/>
          <w:sz w:val="24"/>
          <w:szCs w:val="24"/>
        </w:rPr>
        <w:t>Функционального з</w:t>
      </w:r>
      <w:r w:rsidR="0044723A" w:rsidRPr="00D96142">
        <w:rPr>
          <w:rFonts w:ascii="Times New Roman" w:eastAsia="Calibri" w:hAnsi="Times New Roman" w:cs="Times New Roman"/>
          <w:sz w:val="24"/>
          <w:szCs w:val="24"/>
        </w:rPr>
        <w:t>аказчика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с дополнительным комплектом уплотнительных колец.</w:t>
      </w:r>
    </w:p>
    <w:p w14:paraId="3F94C944" w14:textId="77777777" w:rsidR="00283A98" w:rsidRPr="00D96142" w:rsidRDefault="00283A98" w:rsidP="00590DAA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Внутренний проходной диаметр должен обеспечивать прохождение насадки на ГНКТ и всех шаров для активации муфт ГРП.</w:t>
      </w:r>
    </w:p>
    <w:p w14:paraId="49FA0EF1" w14:textId="77777777" w:rsidR="00361D68" w:rsidRPr="00D96142" w:rsidRDefault="00CB2BFF" w:rsidP="00EB094B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68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361D68" w:rsidRPr="00D96142" w14:paraId="2B95313A" w14:textId="77777777" w:rsidTr="004D0C63">
        <w:trPr>
          <w:trHeight w:val="227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91C1A35" w14:textId="77777777" w:rsidR="00361D68" w:rsidRPr="00D96142" w:rsidRDefault="003E1A6D" w:rsidP="00CB2BFF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62610E2" w14:textId="77777777" w:rsidR="00361D68" w:rsidRPr="00D96142" w:rsidRDefault="003E1A6D" w:rsidP="00CB2BFF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D629FB1" w14:textId="77777777" w:rsidR="00361D68" w:rsidRPr="00D96142" w:rsidRDefault="003E1A6D" w:rsidP="00CB2BFF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361D68" w:rsidRPr="00D96142" w14:paraId="6AD7A475" w14:textId="77777777" w:rsidTr="008964DE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58E5571" w14:textId="77777777" w:rsidR="00361D68" w:rsidRPr="00D96142" w:rsidRDefault="00361D68" w:rsidP="00CB2BFF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10707B96" w14:textId="77777777" w:rsidR="00361D68" w:rsidRPr="00D96142" w:rsidRDefault="00361D68" w:rsidP="00CB2BFF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641F16C" w14:textId="77777777" w:rsidR="00361D68" w:rsidRPr="00D96142" w:rsidRDefault="00361D68" w:rsidP="00CB2BFF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1D68" w:rsidRPr="00D96142" w14:paraId="2EA5F0CD" w14:textId="77777777" w:rsidTr="008964DE">
        <w:trPr>
          <w:trHeight w:val="265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6DCD0FBE" w14:textId="77777777" w:rsidR="00361D68" w:rsidRPr="00D96142" w:rsidRDefault="00361D68" w:rsidP="008964DE">
            <w:pPr>
              <w:keepNext/>
              <w:numPr>
                <w:ilvl w:val="0"/>
                <w:numId w:val="113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6EE1D3F2" w14:textId="77777777" w:rsidR="00361D68" w:rsidRPr="00D96142" w:rsidRDefault="00361D68" w:rsidP="00F83358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Тип стингера 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14:paraId="688CE8B7" w14:textId="77777777" w:rsidR="00361D68" w:rsidRPr="00D96142" w:rsidRDefault="00361D68" w:rsidP="00F83358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«Плавающий стингер» - основной</w:t>
            </w:r>
          </w:p>
          <w:p w14:paraId="00C8B3CA" w14:textId="77777777" w:rsidR="00361D68" w:rsidRPr="00D96142" w:rsidRDefault="00361D68" w:rsidP="00F83358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*Стингер с применением гидроякоря</w:t>
            </w:r>
          </w:p>
        </w:tc>
      </w:tr>
      <w:tr w:rsidR="00361D68" w:rsidRPr="00D96142" w14:paraId="1A6EF29C" w14:textId="77777777" w:rsidTr="008964DE">
        <w:trPr>
          <w:trHeight w:val="234"/>
        </w:trPr>
        <w:tc>
          <w:tcPr>
            <w:tcW w:w="567" w:type="dxa"/>
            <w:tcBorders>
              <w:left w:val="single" w:sz="12" w:space="0" w:color="auto"/>
            </w:tcBorders>
          </w:tcPr>
          <w:p w14:paraId="2F13A697" w14:textId="77777777" w:rsidR="00361D68" w:rsidRPr="00D96142" w:rsidRDefault="00361D68" w:rsidP="008964DE">
            <w:pPr>
              <w:numPr>
                <w:ilvl w:val="0"/>
                <w:numId w:val="113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FEAC417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Способ установки, извлечения стингера в/из пакер-подвеску/полированную воронку для обеспечения герметизации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0C715E4B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Осевым перемещением.</w:t>
            </w:r>
          </w:p>
          <w:p w14:paraId="743B1A5A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Не должен предусматривать вращение колонны НКТ</w:t>
            </w:r>
          </w:p>
        </w:tc>
      </w:tr>
      <w:tr w:rsidR="00361D68" w:rsidRPr="00D96142" w14:paraId="43CFFF8A" w14:textId="77777777" w:rsidTr="008964DE">
        <w:trPr>
          <w:trHeight w:val="234"/>
        </w:trPr>
        <w:tc>
          <w:tcPr>
            <w:tcW w:w="567" w:type="dxa"/>
            <w:tcBorders>
              <w:left w:val="single" w:sz="12" w:space="0" w:color="auto"/>
            </w:tcBorders>
          </w:tcPr>
          <w:p w14:paraId="2D5E08F0" w14:textId="77777777" w:rsidR="00361D68" w:rsidRPr="00D96142" w:rsidRDefault="00361D68" w:rsidP="008964DE">
            <w:pPr>
              <w:numPr>
                <w:ilvl w:val="0"/>
                <w:numId w:val="113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B89B6DB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Осевое усилие установки и извлечения стингера в/из полированной воронки пакер-подвески в условиях стендовых испытаний, не более, тс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3D38B6F7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5</w:t>
            </w:r>
          </w:p>
        </w:tc>
      </w:tr>
      <w:tr w:rsidR="00361D68" w:rsidRPr="00D96142" w14:paraId="75E50573" w14:textId="77777777" w:rsidTr="008964DE">
        <w:trPr>
          <w:trHeight w:val="88"/>
        </w:trPr>
        <w:tc>
          <w:tcPr>
            <w:tcW w:w="567" w:type="dxa"/>
            <w:tcBorders>
              <w:left w:val="single" w:sz="12" w:space="0" w:color="auto"/>
            </w:tcBorders>
          </w:tcPr>
          <w:p w14:paraId="1D8B3ADC" w14:textId="77777777" w:rsidR="00361D68" w:rsidRPr="00D96142" w:rsidRDefault="00361D68" w:rsidP="008964DE">
            <w:pPr>
              <w:numPr>
                <w:ilvl w:val="0"/>
                <w:numId w:val="113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15DC8B7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Исполнение торцевой части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05E9D034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Скошенная (со снятой во внутрь фаской по всей окружности не менее 45 градусов)</w:t>
            </w:r>
          </w:p>
        </w:tc>
      </w:tr>
      <w:tr w:rsidR="00361D68" w:rsidRPr="00D96142" w14:paraId="76F3D8FF" w14:textId="77777777" w:rsidTr="008964DE">
        <w:trPr>
          <w:trHeight w:val="88"/>
        </w:trPr>
        <w:tc>
          <w:tcPr>
            <w:tcW w:w="567" w:type="dxa"/>
            <w:tcBorders>
              <w:left w:val="single" w:sz="12" w:space="0" w:color="auto"/>
            </w:tcBorders>
          </w:tcPr>
          <w:p w14:paraId="6E0EF8B4" w14:textId="77777777" w:rsidR="00361D68" w:rsidRPr="00D96142" w:rsidRDefault="00361D68" w:rsidP="008964DE">
            <w:pPr>
              <w:numPr>
                <w:ilvl w:val="0"/>
                <w:numId w:val="113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F680FF2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Длина стингера, не менее, мм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663888CF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«Плавающего» типа – 3000</w:t>
            </w:r>
          </w:p>
          <w:p w14:paraId="21E55B7F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С гидроякорем – 1500</w:t>
            </w:r>
          </w:p>
        </w:tc>
      </w:tr>
      <w:tr w:rsidR="00361D68" w:rsidRPr="00D96142" w14:paraId="03303E82" w14:textId="77777777" w:rsidTr="008964DE">
        <w:trPr>
          <w:trHeight w:val="58"/>
        </w:trPr>
        <w:tc>
          <w:tcPr>
            <w:tcW w:w="567" w:type="dxa"/>
            <w:tcBorders>
              <w:left w:val="single" w:sz="12" w:space="0" w:color="auto"/>
            </w:tcBorders>
          </w:tcPr>
          <w:p w14:paraId="03D8A1E1" w14:textId="77777777" w:rsidR="00361D68" w:rsidRPr="00D96142" w:rsidRDefault="00361D68" w:rsidP="008964DE">
            <w:pPr>
              <w:numPr>
                <w:ilvl w:val="0"/>
                <w:numId w:val="113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8C6F64D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Длина рабочей части «плавающего» стингера, не менее, мм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73E3BF56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2800</w:t>
            </w:r>
          </w:p>
        </w:tc>
      </w:tr>
      <w:tr w:rsidR="00361D68" w:rsidRPr="00D96142" w14:paraId="267E2B07" w14:textId="77777777" w:rsidTr="008964DE">
        <w:trPr>
          <w:trHeight w:val="58"/>
        </w:trPr>
        <w:tc>
          <w:tcPr>
            <w:tcW w:w="567" w:type="dxa"/>
            <w:tcBorders>
              <w:left w:val="single" w:sz="12" w:space="0" w:color="auto"/>
            </w:tcBorders>
          </w:tcPr>
          <w:p w14:paraId="6CDAA2DE" w14:textId="77777777" w:rsidR="00361D68" w:rsidRPr="00D96142" w:rsidRDefault="00361D68" w:rsidP="008964DE">
            <w:pPr>
              <w:numPr>
                <w:ilvl w:val="0"/>
                <w:numId w:val="113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AA70DD9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Способ выравнивания давления «НКТ – затруб», для извлечения стингера после ГРП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15CAF74E" w14:textId="42EE76BD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*Нет / Установка </w:t>
            </w:r>
            <w:proofErr w:type="gramStart"/>
            <w:r w:rsidR="003C5B88"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клапана</w:t>
            </w:r>
            <w:proofErr w:type="gramEnd"/>
            <w:r w:rsidR="003C5B88"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</w:t>
            </w: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выравнивающего</w:t>
            </w:r>
            <w:r w:rsidR="00EB3CAE"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</w:t>
            </w:r>
            <w:r w:rsidR="00D96142" w:rsidRPr="0091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361D68" w:rsidRPr="00D96142" w14:paraId="461A47BB" w14:textId="77777777" w:rsidTr="008964DE">
        <w:trPr>
          <w:trHeight w:val="58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51456E27" w14:textId="77777777" w:rsidR="00361D68" w:rsidRPr="00D96142" w:rsidRDefault="00361D68" w:rsidP="008964DE">
            <w:pPr>
              <w:numPr>
                <w:ilvl w:val="0"/>
                <w:numId w:val="113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14:paraId="6F9FBA5D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Перепад давления, выдерживаемый корпусом и уплотнительным элементом, при установленном в полированную воронку/пакер-подвеску стингере, не менее, МПа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14:paraId="5DBD66B6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68,9</w:t>
            </w:r>
          </w:p>
        </w:tc>
      </w:tr>
    </w:tbl>
    <w:p w14:paraId="793EB52F" w14:textId="231755DE" w:rsidR="00361D68" w:rsidRPr="00917F93" w:rsidRDefault="00431384" w:rsidP="00917F93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  <w:t>Примечание:</w:t>
      </w:r>
      <w:r w:rsidR="00361D68" w:rsidRPr="00917F9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*</w:t>
      </w:r>
      <w:proofErr w:type="gramEnd"/>
      <w:r w:rsidR="00361D68" w:rsidRPr="00917F9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Применение дополнительно согласовываются </w:t>
      </w:r>
      <w:r w:rsidR="000568C0" w:rsidRPr="00917F9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с </w:t>
      </w:r>
      <w:r w:rsidR="00E25FA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Функциональным з</w:t>
      </w:r>
      <w:r w:rsidR="000568C0" w:rsidRPr="00917F9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аказчиком</w:t>
      </w:r>
      <w:r w:rsidR="00361D68" w:rsidRPr="00917F9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 Тип устройства и характеристики предлагаются </w:t>
      </w:r>
      <w:r w:rsidR="007233E1" w:rsidRPr="00917F9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Подрядчиком</w:t>
      </w:r>
      <w:r w:rsidR="00361D68" w:rsidRPr="00917F9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на основе расчётов в ПО перед спуском компоновки заканчивания в скважину. </w:t>
      </w:r>
    </w:p>
    <w:p w14:paraId="75B9CD9F" w14:textId="5145DA9F" w:rsidR="00361D68" w:rsidRPr="00D96142" w:rsidRDefault="00361D68" w:rsidP="003E1A6D">
      <w:pPr>
        <w:spacing w:before="120"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9614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Поставляется на условиях аренды </w:t>
      </w:r>
      <w:r w:rsidR="0044723A" w:rsidRPr="00D9614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требованию </w:t>
      </w:r>
      <w:r w:rsidR="00E25FAF">
        <w:rPr>
          <w:rFonts w:ascii="Times New Roman" w:eastAsia="Calibri" w:hAnsi="Times New Roman" w:cs="Times New Roman"/>
          <w:color w:val="000000"/>
          <w:sz w:val="24"/>
          <w:szCs w:val="24"/>
        </w:rPr>
        <w:t>Функционального з</w:t>
      </w:r>
      <w:r w:rsidR="0044723A" w:rsidRPr="00D96142">
        <w:rPr>
          <w:rFonts w:ascii="Times New Roman" w:eastAsia="Calibri" w:hAnsi="Times New Roman" w:cs="Times New Roman"/>
          <w:color w:val="000000"/>
          <w:sz w:val="24"/>
          <w:szCs w:val="24"/>
        </w:rPr>
        <w:t>аказчика</w:t>
      </w:r>
      <w:r w:rsidRPr="00D96142">
        <w:rPr>
          <w:rFonts w:ascii="Times New Roman" w:eastAsia="Calibri" w:hAnsi="Times New Roman" w:cs="Times New Roman"/>
          <w:color w:val="000000"/>
          <w:sz w:val="24"/>
          <w:szCs w:val="24"/>
        </w:rPr>
        <w:t>, каждый раз перед повторным использованием в условиях сервисной базы проводится комплекс мероприятий по анализу технического состояния стингера и вспомогательных элементов (переводников, воронок и прочего оборудования):</w:t>
      </w:r>
    </w:p>
    <w:p w14:paraId="74124F36" w14:textId="03C58F51" w:rsidR="00361D68" w:rsidRPr="00D96142" w:rsidRDefault="00FA078A" w:rsidP="00CB2BFF">
      <w:pPr>
        <w:pStyle w:val="afff5"/>
        <w:numPr>
          <w:ilvl w:val="0"/>
          <w:numId w:val="208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Pr="00D96142">
        <w:rPr>
          <w:rFonts w:ascii="Times New Roman" w:hAnsi="Times New Roman"/>
          <w:color w:val="000000"/>
          <w:sz w:val="24"/>
          <w:szCs w:val="24"/>
        </w:rPr>
        <w:t xml:space="preserve">роверка </w:t>
      </w:r>
      <w:r w:rsidR="00361D68" w:rsidRPr="00D96142">
        <w:rPr>
          <w:rFonts w:ascii="Times New Roman" w:hAnsi="Times New Roman"/>
          <w:color w:val="000000"/>
          <w:sz w:val="24"/>
          <w:szCs w:val="24"/>
        </w:rPr>
        <w:t>уплотнительного узла. Обязательно наличие новых уплотнений перед использованием. Наличие дополнительного комплекта ЗИП на случай повторно</w:t>
      </w:r>
      <w:r w:rsidR="00CB2BFF" w:rsidRPr="00D96142">
        <w:rPr>
          <w:rFonts w:ascii="Times New Roman" w:hAnsi="Times New Roman"/>
          <w:color w:val="000000"/>
          <w:sz w:val="24"/>
          <w:szCs w:val="24"/>
        </w:rPr>
        <w:t>го применения на одной скважине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7D75AD98" w14:textId="243959A3" w:rsidR="00361D68" w:rsidRPr="00D96142" w:rsidRDefault="00FA078A" w:rsidP="00CB2BFF">
      <w:pPr>
        <w:pStyle w:val="afff5"/>
        <w:numPr>
          <w:ilvl w:val="0"/>
          <w:numId w:val="208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Pr="00D96142">
        <w:rPr>
          <w:rFonts w:ascii="Times New Roman" w:hAnsi="Times New Roman"/>
          <w:color w:val="000000"/>
          <w:sz w:val="24"/>
          <w:szCs w:val="24"/>
        </w:rPr>
        <w:t xml:space="preserve">роверка </w:t>
      </w:r>
      <w:r w:rsidR="00361D68" w:rsidRPr="00D96142">
        <w:rPr>
          <w:rFonts w:ascii="Times New Roman" w:hAnsi="Times New Roman"/>
          <w:color w:val="000000"/>
          <w:sz w:val="24"/>
          <w:szCs w:val="24"/>
        </w:rPr>
        <w:t>геометрических размеров на</w:t>
      </w:r>
      <w:r w:rsidR="00CB2BFF" w:rsidRPr="00D96142">
        <w:rPr>
          <w:rFonts w:ascii="Times New Roman" w:hAnsi="Times New Roman"/>
          <w:color w:val="000000"/>
          <w:sz w:val="24"/>
          <w:szCs w:val="24"/>
        </w:rPr>
        <w:t xml:space="preserve"> соответствие паспортным данным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26919E7A" w14:textId="2A256D35" w:rsidR="00361D68" w:rsidRPr="00D96142" w:rsidRDefault="00FA078A" w:rsidP="00CB2BFF">
      <w:pPr>
        <w:pStyle w:val="afff5"/>
        <w:numPr>
          <w:ilvl w:val="0"/>
          <w:numId w:val="208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Pr="00D96142">
        <w:rPr>
          <w:rFonts w:ascii="Times New Roman" w:hAnsi="Times New Roman"/>
          <w:color w:val="000000"/>
          <w:sz w:val="24"/>
          <w:szCs w:val="24"/>
        </w:rPr>
        <w:t xml:space="preserve">роверка </w:t>
      </w:r>
      <w:r w:rsidR="00361D68" w:rsidRPr="00D96142">
        <w:rPr>
          <w:rFonts w:ascii="Times New Roman" w:hAnsi="Times New Roman"/>
          <w:color w:val="000000"/>
          <w:sz w:val="24"/>
          <w:szCs w:val="24"/>
        </w:rPr>
        <w:t>наружной поверхности на внешние повреждения (наличие овальности, задиров) с обязательной зачисткой задиров и в</w:t>
      </w:r>
      <w:r w:rsidR="00CB2BFF" w:rsidRPr="00D96142">
        <w:rPr>
          <w:rFonts w:ascii="Times New Roman" w:hAnsi="Times New Roman"/>
          <w:color w:val="000000"/>
          <w:sz w:val="24"/>
          <w:szCs w:val="24"/>
        </w:rPr>
        <w:t>изуального контроля их глубины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3B796458" w14:textId="0F155283" w:rsidR="00361D68" w:rsidRPr="00D96142" w:rsidRDefault="00FA078A" w:rsidP="00CB2BFF">
      <w:pPr>
        <w:pStyle w:val="afff5"/>
        <w:numPr>
          <w:ilvl w:val="0"/>
          <w:numId w:val="208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</w:t>
      </w:r>
      <w:r w:rsidRPr="00D96142">
        <w:rPr>
          <w:rFonts w:ascii="Times New Roman" w:hAnsi="Times New Roman"/>
          <w:color w:val="000000"/>
          <w:sz w:val="24"/>
          <w:szCs w:val="24"/>
        </w:rPr>
        <w:t xml:space="preserve">онтроль </w:t>
      </w:r>
      <w:r w:rsidR="00361D68" w:rsidRPr="00D96142">
        <w:rPr>
          <w:rFonts w:ascii="Times New Roman" w:hAnsi="Times New Roman"/>
          <w:color w:val="000000"/>
          <w:sz w:val="24"/>
          <w:szCs w:val="24"/>
        </w:rPr>
        <w:t>толщины стенки, проверка и замер внутреннего диаметра после применения из каждой скважины (не допускается уменьше</w:t>
      </w:r>
      <w:r w:rsidR="00CB2BFF" w:rsidRPr="00D96142">
        <w:rPr>
          <w:rFonts w:ascii="Times New Roman" w:hAnsi="Times New Roman"/>
          <w:color w:val="000000"/>
          <w:sz w:val="24"/>
          <w:szCs w:val="24"/>
        </w:rPr>
        <w:t>ние толщины стенки более 0,5мм</w:t>
      </w:r>
      <w:r w:rsidRPr="00D96142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3B0B5C62" w14:textId="07518E3A" w:rsidR="00361D68" w:rsidRPr="00D96142" w:rsidRDefault="00FA078A" w:rsidP="00CB2BFF">
      <w:pPr>
        <w:pStyle w:val="afff5"/>
        <w:numPr>
          <w:ilvl w:val="0"/>
          <w:numId w:val="208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Pr="00D96142">
        <w:rPr>
          <w:rFonts w:ascii="Times New Roman" w:hAnsi="Times New Roman"/>
          <w:color w:val="000000"/>
          <w:sz w:val="24"/>
          <w:szCs w:val="24"/>
        </w:rPr>
        <w:t xml:space="preserve">роверка </w:t>
      </w:r>
      <w:r w:rsidR="00361D68" w:rsidRPr="00D96142">
        <w:rPr>
          <w:rFonts w:ascii="Times New Roman" w:hAnsi="Times New Roman"/>
          <w:color w:val="000000"/>
          <w:sz w:val="24"/>
          <w:szCs w:val="24"/>
        </w:rPr>
        <w:t>на наличие скошенного конца у стингера, для обеспечения свободного захода в оправку пакер</w:t>
      </w:r>
      <w:r w:rsidR="00CB2BFF" w:rsidRPr="00D96142">
        <w:rPr>
          <w:rFonts w:ascii="Times New Roman" w:hAnsi="Times New Roman"/>
          <w:color w:val="000000"/>
          <w:sz w:val="24"/>
          <w:szCs w:val="24"/>
        </w:rPr>
        <w:t>-подвески хвостовика (адаптер</w:t>
      </w:r>
      <w:r w:rsidRPr="00D96142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3DE40254" w14:textId="5ECA0E7A" w:rsidR="00361D68" w:rsidRPr="00D96142" w:rsidRDefault="00FA078A" w:rsidP="00CB2BFF">
      <w:pPr>
        <w:pStyle w:val="afff5"/>
        <w:numPr>
          <w:ilvl w:val="0"/>
          <w:numId w:val="208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Pr="00D96142">
        <w:rPr>
          <w:rFonts w:ascii="Times New Roman" w:hAnsi="Times New Roman"/>
          <w:color w:val="000000"/>
          <w:sz w:val="24"/>
          <w:szCs w:val="24"/>
        </w:rPr>
        <w:t xml:space="preserve">рименение </w:t>
      </w:r>
      <w:r w:rsidR="00361D68" w:rsidRPr="00D96142">
        <w:rPr>
          <w:rFonts w:ascii="Times New Roman" w:hAnsi="Times New Roman"/>
          <w:color w:val="000000"/>
          <w:sz w:val="24"/>
          <w:szCs w:val="24"/>
        </w:rPr>
        <w:t xml:space="preserve">стингера в соответствии с </w:t>
      </w:r>
      <w:r w:rsidR="00AF4C04" w:rsidRPr="00D96142">
        <w:rPr>
          <w:rFonts w:ascii="Times New Roman" w:hAnsi="Times New Roman"/>
          <w:color w:val="000000"/>
          <w:sz w:val="24"/>
          <w:szCs w:val="24"/>
        </w:rPr>
        <w:t xml:space="preserve">документами </w:t>
      </w:r>
      <w:r w:rsidR="00361D68" w:rsidRPr="00D96142">
        <w:rPr>
          <w:rFonts w:ascii="Times New Roman" w:hAnsi="Times New Roman"/>
          <w:color w:val="000000"/>
          <w:sz w:val="24"/>
          <w:szCs w:val="24"/>
        </w:rPr>
        <w:t>по эксплуатации производителя, со своевременн</w:t>
      </w:r>
      <w:r w:rsidR="00FB1F41" w:rsidRPr="00D96142">
        <w:rPr>
          <w:rFonts w:ascii="Times New Roman" w:hAnsi="Times New Roman"/>
          <w:color w:val="000000"/>
          <w:sz w:val="24"/>
          <w:szCs w:val="24"/>
        </w:rPr>
        <w:t>ой</w:t>
      </w:r>
      <w:r w:rsidR="00361D68" w:rsidRPr="00D9614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B1F41" w:rsidRPr="00D96142">
        <w:rPr>
          <w:rFonts w:ascii="Times New Roman" w:hAnsi="Times New Roman"/>
          <w:color w:val="000000"/>
          <w:sz w:val="24"/>
          <w:szCs w:val="24"/>
        </w:rPr>
        <w:t>фиксацией наработки</w:t>
      </w:r>
      <w:r w:rsidR="00361D68" w:rsidRPr="00D96142">
        <w:rPr>
          <w:rFonts w:ascii="Times New Roman" w:hAnsi="Times New Roman"/>
          <w:color w:val="000000"/>
          <w:sz w:val="24"/>
          <w:szCs w:val="24"/>
        </w:rPr>
        <w:t xml:space="preserve"> на отказ, прохождением инструментальной диагностики и отб</w:t>
      </w:r>
      <w:r w:rsidR="00B6095A" w:rsidRPr="00D96142">
        <w:rPr>
          <w:rFonts w:ascii="Times New Roman" w:hAnsi="Times New Roman"/>
          <w:color w:val="000000"/>
          <w:sz w:val="24"/>
          <w:szCs w:val="24"/>
        </w:rPr>
        <w:t>раковки.</w:t>
      </w:r>
    </w:p>
    <w:p w14:paraId="6F3A2B7A" w14:textId="542AE3FD" w:rsidR="00361D68" w:rsidRPr="00D96142" w:rsidRDefault="00361D68" w:rsidP="009C56D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color w:val="000000"/>
          <w:sz w:val="24"/>
          <w:szCs w:val="24"/>
        </w:rPr>
        <w:t>Максимальный интервал без проведения инструментальной диагностики не более 2 СПО</w:t>
      </w:r>
      <w:r w:rsidR="00EB3CAE" w:rsidRPr="00D9614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96142" w:rsidRPr="00917F93">
        <w:rPr>
          <w:rFonts w:ascii="Times New Roman" w:eastAsia="Calibri" w:hAnsi="Times New Roman" w:cs="Times New Roman"/>
          <w:b/>
          <w:sz w:val="24"/>
          <w:szCs w:val="24"/>
        </w:rPr>
        <w:t>(изменяемое поле)</w:t>
      </w:r>
      <w:r w:rsidRPr="00917F93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D9614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 допускается применение стингера с объёмом прокаченного проппанта более 2500 тонн</w:t>
      </w:r>
      <w:r w:rsidR="00EB3CAE" w:rsidRPr="00D9614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96142" w:rsidRPr="00917F93">
        <w:rPr>
          <w:rFonts w:ascii="Times New Roman" w:eastAsia="Calibri" w:hAnsi="Times New Roman" w:cs="Times New Roman"/>
          <w:b/>
          <w:sz w:val="24"/>
          <w:szCs w:val="24"/>
        </w:rPr>
        <w:t>(изменяемое поле)</w:t>
      </w:r>
      <w:r w:rsidRPr="00D9614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или более 5 СПО.</w:t>
      </w:r>
    </w:p>
    <w:p w14:paraId="25A2D4CB" w14:textId="77777777" w:rsidR="00361D68" w:rsidRPr="00D96142" w:rsidRDefault="007D2705" w:rsidP="00E17DC2">
      <w:pPr>
        <w:pStyle w:val="afff5"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025" w:name="_Toc69416512"/>
      <w:bookmarkStart w:id="2026" w:name="_Toc74042846"/>
      <w:bookmarkStart w:id="2027" w:name="_Toc80197809"/>
      <w:bookmarkStart w:id="2028" w:name="_Toc82593329"/>
      <w:bookmarkStart w:id="2029" w:name="_Toc82593534"/>
      <w:bookmarkStart w:id="2030" w:name="_Toc89859133"/>
      <w:bookmarkStart w:id="2031" w:name="_Toc89864659"/>
      <w:r w:rsidRPr="00D96142">
        <w:rPr>
          <w:rFonts w:ascii="Arial" w:hAnsi="Arial" w:cs="Arial"/>
          <w:b/>
          <w:i/>
          <w:sz w:val="20"/>
          <w:szCs w:val="24"/>
        </w:rPr>
        <w:t>ЯКОРЬ СТИНГЕРА</w:t>
      </w:r>
      <w:bookmarkEnd w:id="2025"/>
      <w:bookmarkEnd w:id="2026"/>
      <w:bookmarkEnd w:id="2027"/>
      <w:bookmarkEnd w:id="2028"/>
      <w:bookmarkEnd w:id="2029"/>
      <w:bookmarkEnd w:id="2030"/>
      <w:bookmarkEnd w:id="2031"/>
    </w:p>
    <w:p w14:paraId="72CA31C1" w14:textId="77777777" w:rsidR="00361D68" w:rsidRPr="00D96142" w:rsidRDefault="00361D68" w:rsidP="009C56D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удержания колонны НКТ и стингера от продольного осевого перемещения во время скважинных работ, включая работы по МГРП и ГВЗ.</w:t>
      </w:r>
    </w:p>
    <w:p w14:paraId="51E3BA4A" w14:textId="77777777" w:rsidR="00973E54" w:rsidRPr="00D96142" w:rsidRDefault="00361D68" w:rsidP="009C56D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 состав колонны НКТ выше стингера.</w:t>
      </w:r>
    </w:p>
    <w:p w14:paraId="286E886B" w14:textId="77777777" w:rsidR="00361D68" w:rsidRPr="00D96142" w:rsidRDefault="00973E54" w:rsidP="009C56D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lastRenderedPageBreak/>
        <w:t>Внутренний проходной диаметр должен обеспечивать прохождение насадки на ГНКТ и всех шаров для активации муфт ГРП.</w:t>
      </w:r>
      <w:r w:rsidR="00361D68" w:rsidRPr="00D9614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3743B0D" w14:textId="7358ECCF" w:rsidR="00361D68" w:rsidRPr="00D96142" w:rsidRDefault="00361D68" w:rsidP="009C56D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Применяется </w:t>
      </w:r>
      <w:r w:rsidR="006265D0" w:rsidRPr="00D96142">
        <w:rPr>
          <w:rFonts w:ascii="Times New Roman" w:eastAsia="Calibri" w:hAnsi="Times New Roman" w:cs="Times New Roman"/>
          <w:sz w:val="24"/>
          <w:szCs w:val="24"/>
        </w:rPr>
        <w:t xml:space="preserve">и предоставляется </w:t>
      </w:r>
      <w:r w:rsidR="007233E1" w:rsidRPr="00D96142">
        <w:rPr>
          <w:rFonts w:ascii="Times New Roman" w:eastAsia="Calibri" w:hAnsi="Times New Roman" w:cs="Times New Roman"/>
          <w:sz w:val="24"/>
          <w:szCs w:val="24"/>
        </w:rPr>
        <w:t>Подрядчиком</w:t>
      </w:r>
      <w:r w:rsidR="00A1284E" w:rsidRPr="00D961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2D8D" w:rsidRPr="00D96142">
        <w:rPr>
          <w:rFonts w:ascii="Times New Roman" w:eastAsia="Calibri" w:hAnsi="Times New Roman" w:cs="Times New Roman"/>
          <w:sz w:val="24"/>
          <w:szCs w:val="24"/>
        </w:rPr>
        <w:t>(при необходимости)</w:t>
      </w:r>
      <w:r w:rsidR="006265D0" w:rsidRPr="00D96142">
        <w:rPr>
          <w:rFonts w:ascii="Times New Roman" w:eastAsia="Calibri" w:hAnsi="Times New Roman" w:cs="Times New Roman"/>
          <w:sz w:val="24"/>
          <w:szCs w:val="24"/>
        </w:rPr>
        <w:t xml:space="preserve">, если отсутствует возможность использовать плавающий стингер. Не оплачивается. </w:t>
      </w:r>
      <w:r w:rsidR="00CF4ECD">
        <w:rPr>
          <w:rFonts w:ascii="Times New Roman" w:eastAsia="Calibri" w:hAnsi="Times New Roman" w:cs="Times New Roman"/>
          <w:sz w:val="24"/>
          <w:szCs w:val="24"/>
        </w:rPr>
        <w:t>Входит в инженерное сопровождение установки, извлечения стингера</w:t>
      </w:r>
      <w:r w:rsidRPr="00D9614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D0A34D2" w14:textId="77777777" w:rsidR="00361D68" w:rsidRPr="00D96142" w:rsidRDefault="00200F63" w:rsidP="00EB094B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69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1729"/>
        <w:gridCol w:w="1956"/>
      </w:tblGrid>
      <w:tr w:rsidR="00361D68" w:rsidRPr="00D96142" w14:paraId="491A280D" w14:textId="77777777" w:rsidTr="00E17DC2">
        <w:trPr>
          <w:trHeight w:val="227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B99209F" w14:textId="77777777" w:rsidR="00361D68" w:rsidRPr="00D96142" w:rsidRDefault="009C56D7" w:rsidP="009C56D7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C8566C7" w14:textId="77777777" w:rsidR="00361D68" w:rsidRPr="00D96142" w:rsidRDefault="009C56D7" w:rsidP="009C56D7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4C4B32A" w14:textId="77777777" w:rsidR="00361D68" w:rsidRPr="00D96142" w:rsidRDefault="009C56D7" w:rsidP="009C56D7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361D68" w:rsidRPr="00D96142" w14:paraId="5822F02E" w14:textId="77777777" w:rsidTr="00E17DC2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B7F53BE" w14:textId="77777777" w:rsidR="00361D68" w:rsidRPr="00D96142" w:rsidRDefault="00361D68" w:rsidP="009C56D7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EBC4B69" w14:textId="77777777" w:rsidR="00361D68" w:rsidRPr="00D96142" w:rsidRDefault="00361D68" w:rsidP="009C56D7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8A5B525" w14:textId="77777777" w:rsidR="00361D68" w:rsidRPr="00D96142" w:rsidRDefault="00361D68" w:rsidP="009C56D7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1D68" w:rsidRPr="00D96142" w14:paraId="34CE1F37" w14:textId="77777777" w:rsidTr="00590DAA">
        <w:trPr>
          <w:trHeight w:val="30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4F650733" w14:textId="77777777" w:rsidR="00361D68" w:rsidRPr="00D96142" w:rsidRDefault="00361D68" w:rsidP="00590DAA">
            <w:pPr>
              <w:keepNext/>
              <w:numPr>
                <w:ilvl w:val="0"/>
                <w:numId w:val="114"/>
              </w:numPr>
              <w:spacing w:after="0" w:line="240" w:lineRule="auto"/>
              <w:ind w:left="319" w:hanging="31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71D21E58" w14:textId="77777777" w:rsidR="00361D68" w:rsidRPr="00D96142" w:rsidRDefault="00361D68" w:rsidP="00F83358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Способ активации якоря</w:t>
            </w:r>
          </w:p>
        </w:tc>
        <w:tc>
          <w:tcPr>
            <w:tcW w:w="3685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24E3089C" w14:textId="77777777" w:rsidR="00361D68" w:rsidRPr="00D96142" w:rsidRDefault="00361D68" w:rsidP="00F83358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Созданием избыточного давления во внутритрубное пространство</w:t>
            </w:r>
          </w:p>
        </w:tc>
      </w:tr>
      <w:tr w:rsidR="00361D68" w:rsidRPr="00D96142" w14:paraId="62BC2C69" w14:textId="77777777" w:rsidTr="00590DAA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629052F3" w14:textId="77777777" w:rsidR="00361D68" w:rsidRPr="00D96142" w:rsidRDefault="00361D68" w:rsidP="00590DAA">
            <w:pPr>
              <w:numPr>
                <w:ilvl w:val="0"/>
                <w:numId w:val="114"/>
              </w:numPr>
              <w:spacing w:after="0" w:line="240" w:lineRule="auto"/>
              <w:ind w:left="318" w:hanging="31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5CB298A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Удерживающее усилие от осевого перемещения в </w:t>
            </w:r>
            <w:proofErr w:type="gramStart"/>
            <w:r w:rsidRPr="00D96142">
              <w:rPr>
                <w:rFonts w:ascii="Times New Roman" w:eastAsia="Calibri" w:hAnsi="Times New Roman" w:cs="Times New Roman"/>
                <w:sz w:val="24"/>
              </w:rPr>
              <w:t>Э</w:t>
            </w:r>
            <w:proofErr w:type="gramEnd"/>
            <w:r w:rsidRPr="00D96142">
              <w:rPr>
                <w:rFonts w:ascii="Times New Roman" w:eastAsia="Calibri" w:hAnsi="Times New Roman" w:cs="Times New Roman"/>
                <w:sz w:val="24"/>
              </w:rPr>
              <w:t>/К, не менее, тс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6E05773C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30</w:t>
            </w:r>
          </w:p>
        </w:tc>
      </w:tr>
      <w:tr w:rsidR="00361D68" w:rsidRPr="00D96142" w14:paraId="40ACD1FC" w14:textId="77777777" w:rsidTr="00590DAA">
        <w:trPr>
          <w:trHeight w:val="333"/>
        </w:trPr>
        <w:tc>
          <w:tcPr>
            <w:tcW w:w="567" w:type="dxa"/>
            <w:tcBorders>
              <w:left w:val="single" w:sz="12" w:space="0" w:color="auto"/>
            </w:tcBorders>
          </w:tcPr>
          <w:p w14:paraId="68009C79" w14:textId="77777777" w:rsidR="00361D68" w:rsidRPr="00D96142" w:rsidRDefault="00361D68" w:rsidP="00590DAA">
            <w:pPr>
              <w:numPr>
                <w:ilvl w:val="0"/>
                <w:numId w:val="114"/>
              </w:numPr>
              <w:spacing w:after="0" w:line="240" w:lineRule="auto"/>
              <w:ind w:left="318" w:hanging="31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A7FB01C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Наличие защиты от попадания проппанта в движущие механизмы якоря при ГРП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0F94206E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Да</w:t>
            </w:r>
          </w:p>
        </w:tc>
      </w:tr>
      <w:tr w:rsidR="00361D68" w:rsidRPr="00D96142" w14:paraId="7C3C53AE" w14:textId="77777777" w:rsidTr="00590DAA">
        <w:trPr>
          <w:trHeight w:val="402"/>
        </w:trPr>
        <w:tc>
          <w:tcPr>
            <w:tcW w:w="567" w:type="dxa"/>
            <w:tcBorders>
              <w:left w:val="single" w:sz="12" w:space="0" w:color="auto"/>
            </w:tcBorders>
          </w:tcPr>
          <w:p w14:paraId="410088F6" w14:textId="77777777" w:rsidR="00361D68" w:rsidRPr="00D96142" w:rsidRDefault="00361D68" w:rsidP="00590DAA">
            <w:pPr>
              <w:numPr>
                <w:ilvl w:val="0"/>
                <w:numId w:val="114"/>
              </w:numPr>
              <w:spacing w:after="0" w:line="240" w:lineRule="auto"/>
              <w:ind w:left="318" w:hanging="31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C932C18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Способ деактивации подвижных подпружиненных плашек якоря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450F6FAF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Автоматический, после сброса давления до 0 во внутритрубном пространстве</w:t>
            </w:r>
          </w:p>
        </w:tc>
      </w:tr>
      <w:tr w:rsidR="00361D68" w:rsidRPr="00D96142" w14:paraId="0EAB4688" w14:textId="77777777" w:rsidTr="00590DAA">
        <w:trPr>
          <w:trHeight w:val="402"/>
        </w:trPr>
        <w:tc>
          <w:tcPr>
            <w:tcW w:w="567" w:type="dxa"/>
            <w:tcBorders>
              <w:left w:val="single" w:sz="12" w:space="0" w:color="auto"/>
            </w:tcBorders>
          </w:tcPr>
          <w:p w14:paraId="31632283" w14:textId="77777777" w:rsidR="00361D68" w:rsidRPr="00D96142" w:rsidRDefault="00361D68" w:rsidP="00590DAA">
            <w:pPr>
              <w:numPr>
                <w:ilvl w:val="0"/>
                <w:numId w:val="114"/>
              </w:numPr>
              <w:spacing w:after="0" w:line="240" w:lineRule="auto"/>
              <w:ind w:left="318" w:hanging="31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32FCF6F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Диаметр ЭК, мм</w:t>
            </w:r>
          </w:p>
        </w:tc>
        <w:tc>
          <w:tcPr>
            <w:tcW w:w="1729" w:type="dxa"/>
          </w:tcPr>
          <w:p w14:paraId="1C35B8FB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178</w:t>
            </w:r>
          </w:p>
        </w:tc>
        <w:tc>
          <w:tcPr>
            <w:tcW w:w="1956" w:type="dxa"/>
            <w:tcBorders>
              <w:right w:val="single" w:sz="12" w:space="0" w:color="auto"/>
            </w:tcBorders>
          </w:tcPr>
          <w:p w14:paraId="54063EFD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168</w:t>
            </w:r>
          </w:p>
        </w:tc>
      </w:tr>
      <w:tr w:rsidR="00361D68" w:rsidRPr="00D96142" w14:paraId="736AFEC6" w14:textId="77777777" w:rsidTr="00590DAA">
        <w:trPr>
          <w:trHeight w:val="402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5BBD81FB" w14:textId="77777777" w:rsidR="00361D68" w:rsidRPr="00D96142" w:rsidRDefault="00361D68" w:rsidP="00590DAA">
            <w:pPr>
              <w:numPr>
                <w:ilvl w:val="0"/>
                <w:numId w:val="114"/>
              </w:numPr>
              <w:spacing w:after="0" w:line="240" w:lineRule="auto"/>
              <w:ind w:left="318" w:hanging="31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14:paraId="10306B54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Внешний диаметр, не более, мм</w:t>
            </w:r>
          </w:p>
        </w:tc>
        <w:tc>
          <w:tcPr>
            <w:tcW w:w="1729" w:type="dxa"/>
            <w:tcBorders>
              <w:bottom w:val="single" w:sz="12" w:space="0" w:color="auto"/>
            </w:tcBorders>
          </w:tcPr>
          <w:p w14:paraId="2C9233A2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150</w:t>
            </w:r>
          </w:p>
        </w:tc>
        <w:tc>
          <w:tcPr>
            <w:tcW w:w="1956" w:type="dxa"/>
            <w:tcBorders>
              <w:bottom w:val="single" w:sz="12" w:space="0" w:color="auto"/>
              <w:right w:val="single" w:sz="12" w:space="0" w:color="auto"/>
            </w:tcBorders>
          </w:tcPr>
          <w:p w14:paraId="7FD39794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142</w:t>
            </w:r>
          </w:p>
        </w:tc>
      </w:tr>
    </w:tbl>
    <w:p w14:paraId="6ABCF56D" w14:textId="77777777" w:rsidR="00361D68" w:rsidRPr="00D96142" w:rsidRDefault="007D2705" w:rsidP="0061422D">
      <w:pPr>
        <w:pStyle w:val="afff5"/>
        <w:numPr>
          <w:ilvl w:val="2"/>
          <w:numId w:val="187"/>
        </w:numPr>
        <w:tabs>
          <w:tab w:val="left" w:pos="709"/>
        </w:tabs>
        <w:spacing w:before="240" w:after="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032" w:name="_Toc46331069"/>
      <w:bookmarkStart w:id="2033" w:name="_Toc46331264"/>
      <w:bookmarkStart w:id="2034" w:name="_Toc69416515"/>
      <w:bookmarkStart w:id="2035" w:name="_Toc74042847"/>
      <w:bookmarkStart w:id="2036" w:name="_Toc80197810"/>
      <w:bookmarkStart w:id="2037" w:name="_Toc82593330"/>
      <w:bookmarkStart w:id="2038" w:name="_Toc82593535"/>
      <w:bookmarkStart w:id="2039" w:name="_Toc89859134"/>
      <w:bookmarkStart w:id="2040" w:name="_Toc89864660"/>
      <w:bookmarkEnd w:id="2032"/>
      <w:bookmarkEnd w:id="2033"/>
      <w:r w:rsidRPr="00D96142">
        <w:rPr>
          <w:rFonts w:ascii="Arial" w:hAnsi="Arial" w:cs="Arial"/>
          <w:b/>
          <w:i/>
          <w:sz w:val="20"/>
          <w:szCs w:val="24"/>
        </w:rPr>
        <w:t xml:space="preserve">МУФТА ГРП </w:t>
      </w:r>
      <w:bookmarkEnd w:id="2034"/>
      <w:r w:rsidRPr="00D96142">
        <w:rPr>
          <w:rFonts w:ascii="Arial" w:hAnsi="Arial" w:cs="Arial"/>
          <w:b/>
          <w:i/>
          <w:sz w:val="20"/>
          <w:szCs w:val="24"/>
        </w:rPr>
        <w:t>С РАЗРЫВНЫМИ ПОРТАМИ</w:t>
      </w:r>
      <w:bookmarkEnd w:id="2035"/>
      <w:bookmarkEnd w:id="2036"/>
      <w:bookmarkEnd w:id="2037"/>
      <w:bookmarkEnd w:id="2038"/>
      <w:bookmarkEnd w:id="2039"/>
      <w:bookmarkEnd w:id="2040"/>
    </w:p>
    <w:p w14:paraId="6E204E68" w14:textId="77777777" w:rsidR="00361D68" w:rsidRPr="00D96142" w:rsidRDefault="00361D68" w:rsidP="009C56D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обеспечения гидродинамической связи хвостовик-продуктивный пласт, в интервале проведения ГРП. ГРП производится через селективный пакер, спускаемый внутрь хвостовика на НКТ/ГНКТ и устанавливаемый напротив муфты ГРП.</w:t>
      </w:r>
    </w:p>
    <w:p w14:paraId="686CD6A0" w14:textId="77777777" w:rsidR="00361D68" w:rsidRPr="00D96142" w:rsidRDefault="00361D68" w:rsidP="009C56D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 компоновку хвостовика в интервале, планируемом к гидроразрыву.</w:t>
      </w:r>
    </w:p>
    <w:p w14:paraId="3272B93A" w14:textId="77777777" w:rsidR="0012208E" w:rsidRPr="00D96142" w:rsidRDefault="0012208E" w:rsidP="009C56D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Допускается использование конструкции муфт со срабатыванием от абсолютного давления и от устьевого избыточного давления.</w:t>
      </w:r>
    </w:p>
    <w:p w14:paraId="7638BEA2" w14:textId="77777777" w:rsidR="00361D68" w:rsidRPr="00D96142" w:rsidRDefault="00200F63" w:rsidP="004D0C63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70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1842"/>
        <w:gridCol w:w="1843"/>
      </w:tblGrid>
      <w:tr w:rsidR="00361D68" w:rsidRPr="00D96142" w14:paraId="411AB77C" w14:textId="77777777" w:rsidTr="00E17DC2">
        <w:trPr>
          <w:trHeight w:val="227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9F64183" w14:textId="77777777" w:rsidR="00361D68" w:rsidRPr="00D96142" w:rsidRDefault="009C56D7" w:rsidP="004D0C63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73C37BF" w14:textId="77777777" w:rsidR="00361D68" w:rsidRPr="00D96142" w:rsidRDefault="009C56D7" w:rsidP="004D0C63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C338FA6" w14:textId="77777777" w:rsidR="00361D68" w:rsidRPr="00D96142" w:rsidRDefault="009C56D7" w:rsidP="004D0C63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361D68" w:rsidRPr="00D96142" w14:paraId="4499A5FA" w14:textId="77777777" w:rsidTr="00F83358">
        <w:trPr>
          <w:trHeight w:val="285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8FDE444" w14:textId="77777777" w:rsidR="00361D68" w:rsidRPr="00D96142" w:rsidRDefault="00361D68" w:rsidP="004D0C63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7F2AE4D5" w14:textId="77777777" w:rsidR="00361D68" w:rsidRPr="00D96142" w:rsidRDefault="00361D68" w:rsidP="004D0C63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B99C14E" w14:textId="77777777" w:rsidR="00361D68" w:rsidRPr="00D96142" w:rsidRDefault="00361D68" w:rsidP="004D0C63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1D68" w:rsidRPr="00D96142" w14:paraId="3E1B6F88" w14:textId="77777777" w:rsidTr="00F83358">
        <w:trPr>
          <w:trHeight w:val="25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55813D16" w14:textId="77777777" w:rsidR="00361D68" w:rsidRPr="00D96142" w:rsidRDefault="00361D68" w:rsidP="004D0C63">
            <w:pPr>
              <w:keepNext/>
              <w:numPr>
                <w:ilvl w:val="0"/>
                <w:numId w:val="115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5A1169F4" w14:textId="77777777" w:rsidR="00361D68" w:rsidRPr="00D96142" w:rsidRDefault="00361D68" w:rsidP="004D0C63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Возможность многоразового открытия/закрытия</w:t>
            </w:r>
          </w:p>
        </w:tc>
        <w:tc>
          <w:tcPr>
            <w:tcW w:w="3685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691AA43C" w14:textId="2405EFF2" w:rsidR="00361D68" w:rsidRPr="00D96142" w:rsidRDefault="00361D68" w:rsidP="004D0C63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*Да/Нет</w:t>
            </w:r>
            <w:r w:rsidR="00DE447A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91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361D68" w:rsidRPr="00D96142" w14:paraId="439182F6" w14:textId="77777777" w:rsidTr="00F83358">
        <w:trPr>
          <w:trHeight w:val="250"/>
        </w:trPr>
        <w:tc>
          <w:tcPr>
            <w:tcW w:w="567" w:type="dxa"/>
            <w:tcBorders>
              <w:left w:val="single" w:sz="12" w:space="0" w:color="auto"/>
            </w:tcBorders>
          </w:tcPr>
          <w:p w14:paraId="3D92972A" w14:textId="77777777" w:rsidR="00361D68" w:rsidRPr="00D96142" w:rsidRDefault="00361D68" w:rsidP="004D0C63">
            <w:pPr>
              <w:keepNext/>
              <w:numPr>
                <w:ilvl w:val="0"/>
                <w:numId w:val="115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BBDE92B" w14:textId="77777777" w:rsidR="00361D68" w:rsidRPr="00D96142" w:rsidRDefault="00361D68" w:rsidP="004D0C63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Наличие покрытия внутренней части муфты, уменьшающую адгезию между цементом и металлом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7FA6F853" w14:textId="77777777" w:rsidR="00361D68" w:rsidRPr="00D96142" w:rsidRDefault="00361D68" w:rsidP="004D0C63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Да</w:t>
            </w:r>
          </w:p>
        </w:tc>
      </w:tr>
      <w:tr w:rsidR="00361D68" w:rsidRPr="00D96142" w14:paraId="3EF0FBA0" w14:textId="77777777" w:rsidTr="00F83358">
        <w:trPr>
          <w:trHeight w:val="250"/>
        </w:trPr>
        <w:tc>
          <w:tcPr>
            <w:tcW w:w="567" w:type="dxa"/>
            <w:tcBorders>
              <w:left w:val="single" w:sz="12" w:space="0" w:color="auto"/>
            </w:tcBorders>
          </w:tcPr>
          <w:p w14:paraId="4059E61E" w14:textId="77777777" w:rsidR="00361D68" w:rsidRPr="00D96142" w:rsidRDefault="00361D68" w:rsidP="00F83358">
            <w:pPr>
              <w:numPr>
                <w:ilvl w:val="0"/>
                <w:numId w:val="115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3DDE311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Конструктивное исполнение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025CD8AC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Возможность сплошного цементирования муфты и прохождения через нее тандема цементировочных пробок</w:t>
            </w:r>
          </w:p>
        </w:tc>
      </w:tr>
      <w:tr w:rsidR="00361D68" w:rsidRPr="00D96142" w14:paraId="6F5C8300" w14:textId="77777777" w:rsidTr="00050233">
        <w:trPr>
          <w:trHeight w:val="250"/>
        </w:trPr>
        <w:tc>
          <w:tcPr>
            <w:tcW w:w="567" w:type="dxa"/>
            <w:tcBorders>
              <w:left w:val="single" w:sz="12" w:space="0" w:color="auto"/>
            </w:tcBorders>
          </w:tcPr>
          <w:p w14:paraId="3DF20B5C" w14:textId="77777777" w:rsidR="00361D68" w:rsidRPr="00D96142" w:rsidRDefault="00361D68" w:rsidP="00F83358">
            <w:pPr>
              <w:numPr>
                <w:ilvl w:val="0"/>
                <w:numId w:val="115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9AA97ED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Номинальный диаметр открытого ствола, мм</w:t>
            </w:r>
          </w:p>
        </w:tc>
        <w:tc>
          <w:tcPr>
            <w:tcW w:w="1842" w:type="dxa"/>
          </w:tcPr>
          <w:p w14:paraId="709307DB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152,4-155,6</w:t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53A15591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142,9-146</w:t>
            </w:r>
          </w:p>
        </w:tc>
      </w:tr>
      <w:tr w:rsidR="00361D68" w:rsidRPr="00D96142" w14:paraId="2E795BC6" w14:textId="77777777" w:rsidTr="00050233">
        <w:trPr>
          <w:trHeight w:val="352"/>
        </w:trPr>
        <w:tc>
          <w:tcPr>
            <w:tcW w:w="567" w:type="dxa"/>
            <w:tcBorders>
              <w:left w:val="single" w:sz="12" w:space="0" w:color="auto"/>
            </w:tcBorders>
          </w:tcPr>
          <w:p w14:paraId="4B1A8359" w14:textId="77777777" w:rsidR="00361D68" w:rsidRPr="00D96142" w:rsidRDefault="00361D68" w:rsidP="00F83358">
            <w:pPr>
              <w:numPr>
                <w:ilvl w:val="0"/>
                <w:numId w:val="115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32DB9FC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Наружный диаметр муфты, не более, мм </w:t>
            </w:r>
          </w:p>
        </w:tc>
        <w:tc>
          <w:tcPr>
            <w:tcW w:w="1842" w:type="dxa"/>
          </w:tcPr>
          <w:p w14:paraId="1C44CB6C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163C9DAB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</w:tr>
      <w:tr w:rsidR="00361D68" w:rsidRPr="00D96142" w14:paraId="54614103" w14:textId="77777777" w:rsidTr="00F83358">
        <w:trPr>
          <w:trHeight w:val="407"/>
        </w:trPr>
        <w:tc>
          <w:tcPr>
            <w:tcW w:w="567" w:type="dxa"/>
            <w:tcBorders>
              <w:left w:val="single" w:sz="12" w:space="0" w:color="auto"/>
            </w:tcBorders>
          </w:tcPr>
          <w:p w14:paraId="00C28CAE" w14:textId="77777777" w:rsidR="00361D68" w:rsidRPr="00D96142" w:rsidRDefault="00361D68" w:rsidP="00F83358">
            <w:pPr>
              <w:numPr>
                <w:ilvl w:val="0"/>
                <w:numId w:val="115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29BA935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одного разрывного порта после срабатывания, не менее, мм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68B7205B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361D68" w:rsidRPr="00D96142" w14:paraId="30D2F07A" w14:textId="77777777" w:rsidTr="00F83358">
        <w:trPr>
          <w:trHeight w:val="407"/>
        </w:trPr>
        <w:tc>
          <w:tcPr>
            <w:tcW w:w="567" w:type="dxa"/>
            <w:tcBorders>
              <w:left w:val="single" w:sz="12" w:space="0" w:color="auto"/>
            </w:tcBorders>
          </w:tcPr>
          <w:p w14:paraId="3207F6E5" w14:textId="77777777" w:rsidR="00361D68" w:rsidRPr="00D96142" w:rsidRDefault="00361D68" w:rsidP="00F83358">
            <w:pPr>
              <w:numPr>
                <w:ilvl w:val="0"/>
                <w:numId w:val="115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6976AC2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муфты должна обеспечивать открытие разрывных портов с суммарной площадью сечения, не менее, мм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29E77DD4" w14:textId="406B194C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DE447A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400</w:t>
            </w:r>
            <w:r w:rsidR="00DE447A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91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361D68" w:rsidRPr="00D96142" w14:paraId="3FB783F1" w14:textId="77777777" w:rsidTr="00F83358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27605695" w14:textId="77777777" w:rsidR="00361D68" w:rsidRPr="00D96142" w:rsidRDefault="00361D68" w:rsidP="00F83358">
            <w:pPr>
              <w:numPr>
                <w:ilvl w:val="0"/>
                <w:numId w:val="115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5E658F0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Давление открытия муфты, МПа 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60EEBB9D" w14:textId="77777777" w:rsidR="00361D68" w:rsidRPr="00D96142" w:rsidRDefault="001A5524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муфты</w:t>
            </w:r>
            <w:r w:rsidR="00361D68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абсолютного давления (гидростатическое + устьевое избыточное) - должно настраиваться в интервале от 45 до 95</w:t>
            </w:r>
          </w:p>
          <w:p w14:paraId="41A05A5D" w14:textId="55EDD553" w:rsidR="00361D68" w:rsidRPr="00D96142" w:rsidRDefault="001A5524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муфты</w:t>
            </w:r>
            <w:r w:rsidR="00361D68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устьевого избыточного давления от 30 до 45</w:t>
            </w:r>
            <w:r w:rsidR="00DE447A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91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361D68" w:rsidRPr="00D96142" w14:paraId="1B9AFE49" w14:textId="77777777" w:rsidTr="00F83358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7E4D8C70" w14:textId="77777777" w:rsidR="00361D68" w:rsidRPr="00D96142" w:rsidRDefault="00361D68" w:rsidP="00F83358">
            <w:pPr>
              <w:numPr>
                <w:ilvl w:val="0"/>
                <w:numId w:val="115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011A75E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Внутренний проходной диаметр, не менее, мм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404E6C3C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</w:tr>
      <w:tr w:rsidR="00361D68" w:rsidRPr="00D96142" w14:paraId="13E72C84" w14:textId="77777777" w:rsidTr="00F83358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2419F862" w14:textId="77777777" w:rsidR="00361D68" w:rsidRPr="00D96142" w:rsidRDefault="00361D68" w:rsidP="00F83358">
            <w:pPr>
              <w:numPr>
                <w:ilvl w:val="0"/>
                <w:numId w:val="115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35A947B" w14:textId="5CCAD31D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*Усилие открытия / закрытия окон муфты переключающим инструментом, кгс</w:t>
            </w:r>
            <w:r w:rsidR="00DE447A"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14FEF419" w14:textId="2C135102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300÷1000*</w:t>
            </w:r>
            <w:r w:rsidR="00DE447A"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</w:t>
            </w:r>
            <w:r w:rsidR="00D96142" w:rsidRPr="0091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361D68" w:rsidRPr="00D96142" w14:paraId="00196EFC" w14:textId="77777777" w:rsidTr="00F83358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26A377BB" w14:textId="77777777" w:rsidR="00361D68" w:rsidRPr="00D96142" w:rsidRDefault="00361D68" w:rsidP="00F83358">
            <w:pPr>
              <w:numPr>
                <w:ilvl w:val="0"/>
                <w:numId w:val="115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835081D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Наличие фиксатора для подвижного цилиндра муфты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55852FCD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*Для переключаемой – многоразовый фиксатор</w:t>
            </w:r>
          </w:p>
          <w:p w14:paraId="7187C18F" w14:textId="2E965E15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Для не переключаемой – одноразовый фиксатор</w:t>
            </w:r>
            <w:r w:rsidR="00DE447A"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</w:t>
            </w:r>
            <w:r w:rsidR="00D96142" w:rsidRPr="0091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361D68" w:rsidRPr="00D96142" w14:paraId="65A6C075" w14:textId="77777777" w:rsidTr="00F83358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6AC3598A" w14:textId="77777777" w:rsidR="00361D68" w:rsidRPr="00D96142" w:rsidRDefault="00361D68" w:rsidP="00F83358">
            <w:pPr>
              <w:numPr>
                <w:ilvl w:val="0"/>
                <w:numId w:val="115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34EF27A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*Конструкция пазов муфты, предназначенных для зацепления переключающим инструментом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66B916A6" w14:textId="08B4447A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*Должна исключать внеплановое закрытие / открытие муфтами НКТ, пакерами / чашками селективного пакера, локатором муфт и иным оборудованием, кроме специализированного переключающего инструмента</w:t>
            </w:r>
            <w:r w:rsidR="00DE447A"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</w:t>
            </w:r>
            <w:r w:rsidR="00D96142" w:rsidRPr="0091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361D68" w:rsidRPr="00D96142" w14:paraId="2064E9DE" w14:textId="77777777" w:rsidTr="00F83358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493246C2" w14:textId="77777777" w:rsidR="00361D68" w:rsidRPr="00D96142" w:rsidRDefault="00361D68" w:rsidP="00F83358">
            <w:pPr>
              <w:numPr>
                <w:ilvl w:val="0"/>
                <w:numId w:val="115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8D15CCA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 муфты, не более, мм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02E182D5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1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00</w:t>
            </w:r>
          </w:p>
        </w:tc>
      </w:tr>
      <w:tr w:rsidR="00361D68" w:rsidRPr="00D96142" w14:paraId="55D96BAF" w14:textId="77777777" w:rsidTr="00F83358">
        <w:trPr>
          <w:trHeight w:val="300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5A6C9DE0" w14:textId="77777777" w:rsidR="00361D68" w:rsidRPr="00D96142" w:rsidRDefault="00361D68" w:rsidP="00F83358">
            <w:pPr>
              <w:numPr>
                <w:ilvl w:val="0"/>
                <w:numId w:val="115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14:paraId="13F17C02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перепад давления при прохождении продавочной и/или подвесной пробок через муфту, не более, МПа</w:t>
            </w:r>
          </w:p>
        </w:tc>
        <w:tc>
          <w:tcPr>
            <w:tcW w:w="368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322F2634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14:paraId="11050DC4" w14:textId="3581BD5B" w:rsidR="00361D68" w:rsidRPr="0061422D" w:rsidRDefault="00386029" w:rsidP="0061422D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61422D">
        <w:rPr>
          <w:rFonts w:ascii="Times New Roman" w:eastAsia="Calibri" w:hAnsi="Times New Roman" w:cs="Times New Roman"/>
          <w:i/>
          <w:sz w:val="24"/>
          <w:szCs w:val="24"/>
          <w:u w:val="single"/>
        </w:rPr>
        <w:t>Примечание:</w:t>
      </w:r>
      <w:r w:rsidR="00361D68" w:rsidRPr="0061422D">
        <w:rPr>
          <w:rFonts w:ascii="Times New Roman" w:eastAsia="Calibri" w:hAnsi="Times New Roman" w:cs="Times New Roman"/>
          <w:i/>
          <w:sz w:val="24"/>
          <w:szCs w:val="24"/>
        </w:rPr>
        <w:t>*</w:t>
      </w:r>
      <w:proofErr w:type="gramEnd"/>
      <w:r w:rsidR="00361D68" w:rsidRPr="0061422D">
        <w:rPr>
          <w:rFonts w:ascii="Times New Roman" w:eastAsia="Calibri" w:hAnsi="Times New Roman" w:cs="Times New Roman"/>
          <w:i/>
          <w:sz w:val="24"/>
          <w:szCs w:val="24"/>
        </w:rPr>
        <w:t xml:space="preserve">Параметр отсутствует в случае </w:t>
      </w:r>
      <w:r w:rsidR="00735640" w:rsidRPr="0061422D">
        <w:rPr>
          <w:rFonts w:ascii="Times New Roman" w:eastAsia="Calibri" w:hAnsi="Times New Roman" w:cs="Times New Roman"/>
          <w:i/>
          <w:sz w:val="24"/>
          <w:szCs w:val="24"/>
        </w:rPr>
        <w:t xml:space="preserve">применения </w:t>
      </w:r>
      <w:r w:rsidR="00F370FF">
        <w:rPr>
          <w:rFonts w:ascii="Times New Roman" w:eastAsia="Calibri" w:hAnsi="Times New Roman" w:cs="Times New Roman"/>
          <w:i/>
          <w:sz w:val="24"/>
          <w:szCs w:val="24"/>
        </w:rPr>
        <w:t>Функциональным з</w:t>
      </w:r>
      <w:r w:rsidR="00735640" w:rsidRPr="0061422D">
        <w:rPr>
          <w:rFonts w:ascii="Times New Roman" w:eastAsia="Calibri" w:hAnsi="Times New Roman" w:cs="Times New Roman"/>
          <w:i/>
          <w:sz w:val="24"/>
          <w:szCs w:val="24"/>
        </w:rPr>
        <w:t>аказчиком</w:t>
      </w:r>
      <w:r w:rsidR="00361D68" w:rsidRPr="0061422D">
        <w:rPr>
          <w:rFonts w:ascii="Times New Roman" w:eastAsia="Calibri" w:hAnsi="Times New Roman" w:cs="Times New Roman"/>
          <w:i/>
          <w:sz w:val="24"/>
          <w:szCs w:val="24"/>
        </w:rPr>
        <w:t xml:space="preserve"> одноразовых муфт ГРП с разрывными портами.</w:t>
      </w:r>
    </w:p>
    <w:p w14:paraId="09EDCEFB" w14:textId="77777777" w:rsidR="00361D68" w:rsidRPr="00D96142" w:rsidRDefault="007D2705" w:rsidP="00917F93">
      <w:pPr>
        <w:pStyle w:val="afff5"/>
        <w:numPr>
          <w:ilvl w:val="2"/>
          <w:numId w:val="187"/>
        </w:numPr>
        <w:tabs>
          <w:tab w:val="left" w:pos="709"/>
        </w:tabs>
        <w:spacing w:before="240" w:after="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041" w:name="_Toc69478403"/>
      <w:bookmarkStart w:id="2042" w:name="_Toc69478468"/>
      <w:bookmarkStart w:id="2043" w:name="_Toc69478519"/>
      <w:bookmarkStart w:id="2044" w:name="_Toc69478688"/>
      <w:bookmarkStart w:id="2045" w:name="_Toc69479386"/>
      <w:bookmarkStart w:id="2046" w:name="_Toc71737140"/>
      <w:bookmarkStart w:id="2047" w:name="_Toc71737240"/>
      <w:bookmarkStart w:id="2048" w:name="_Toc73710156"/>
      <w:bookmarkStart w:id="2049" w:name="_Toc73710223"/>
      <w:bookmarkStart w:id="2050" w:name="_Toc73710276"/>
      <w:bookmarkStart w:id="2051" w:name="_Toc73710330"/>
      <w:bookmarkStart w:id="2052" w:name="_Toc73719091"/>
      <w:bookmarkStart w:id="2053" w:name="_Toc73719142"/>
      <w:bookmarkStart w:id="2054" w:name="_Toc74042615"/>
      <w:bookmarkStart w:id="2055" w:name="_Toc74042680"/>
      <w:bookmarkStart w:id="2056" w:name="_Toc74042732"/>
      <w:bookmarkStart w:id="2057" w:name="_Toc74042848"/>
      <w:bookmarkStart w:id="2058" w:name="_Toc75191961"/>
      <w:bookmarkStart w:id="2059" w:name="_Toc75192175"/>
      <w:bookmarkStart w:id="2060" w:name="_Toc75254962"/>
      <w:bookmarkStart w:id="2061" w:name="_Toc75259243"/>
      <w:bookmarkStart w:id="2062" w:name="_Toc75266220"/>
      <w:bookmarkStart w:id="2063" w:name="_Toc75278064"/>
      <w:bookmarkStart w:id="2064" w:name="_Toc75278279"/>
      <w:bookmarkStart w:id="2065" w:name="_Toc75278495"/>
      <w:bookmarkStart w:id="2066" w:name="_Toc75278711"/>
      <w:bookmarkStart w:id="2067" w:name="_Toc75278927"/>
      <w:bookmarkStart w:id="2068" w:name="_Toc75279142"/>
      <w:bookmarkStart w:id="2069" w:name="_Toc75279571"/>
      <w:bookmarkStart w:id="2070" w:name="_Toc75279786"/>
      <w:bookmarkStart w:id="2071" w:name="_Toc75871931"/>
      <w:bookmarkStart w:id="2072" w:name="_Toc76024627"/>
      <w:bookmarkStart w:id="2073" w:name="_Toc80197811"/>
      <w:bookmarkStart w:id="2074" w:name="_Toc82537020"/>
      <w:bookmarkStart w:id="2075" w:name="_Toc82592713"/>
      <w:bookmarkStart w:id="2076" w:name="_Toc82592920"/>
      <w:bookmarkStart w:id="2077" w:name="_Toc82593127"/>
      <w:bookmarkStart w:id="2078" w:name="_Toc82593331"/>
      <w:bookmarkStart w:id="2079" w:name="_Toc82593536"/>
      <w:bookmarkStart w:id="2080" w:name="_Toc82594137"/>
      <w:bookmarkStart w:id="2081" w:name="_Toc69478404"/>
      <w:bookmarkStart w:id="2082" w:name="_Toc69478469"/>
      <w:bookmarkStart w:id="2083" w:name="_Toc69478520"/>
      <w:bookmarkStart w:id="2084" w:name="_Toc69478689"/>
      <w:bookmarkStart w:id="2085" w:name="_Toc69479387"/>
      <w:bookmarkStart w:id="2086" w:name="_Toc71737141"/>
      <w:bookmarkStart w:id="2087" w:name="_Toc71737241"/>
      <w:bookmarkStart w:id="2088" w:name="_Toc73710157"/>
      <w:bookmarkStart w:id="2089" w:name="_Toc73710224"/>
      <w:bookmarkStart w:id="2090" w:name="_Toc73710277"/>
      <w:bookmarkStart w:id="2091" w:name="_Toc73710331"/>
      <w:bookmarkStart w:id="2092" w:name="_Toc73719092"/>
      <w:bookmarkStart w:id="2093" w:name="_Toc73719143"/>
      <w:bookmarkStart w:id="2094" w:name="_Toc74042616"/>
      <w:bookmarkStart w:id="2095" w:name="_Toc74042681"/>
      <w:bookmarkStart w:id="2096" w:name="_Toc74042733"/>
      <w:bookmarkStart w:id="2097" w:name="_Toc74042849"/>
      <w:bookmarkStart w:id="2098" w:name="_Toc75191962"/>
      <w:bookmarkStart w:id="2099" w:name="_Toc75192176"/>
      <w:bookmarkStart w:id="2100" w:name="_Toc75254963"/>
      <w:bookmarkStart w:id="2101" w:name="_Toc75259244"/>
      <w:bookmarkStart w:id="2102" w:name="_Toc75266221"/>
      <w:bookmarkStart w:id="2103" w:name="_Toc75278065"/>
      <w:bookmarkStart w:id="2104" w:name="_Toc75278280"/>
      <w:bookmarkStart w:id="2105" w:name="_Toc75278496"/>
      <w:bookmarkStart w:id="2106" w:name="_Toc75278712"/>
      <w:bookmarkStart w:id="2107" w:name="_Toc75278928"/>
      <w:bookmarkStart w:id="2108" w:name="_Toc75279143"/>
      <w:bookmarkStart w:id="2109" w:name="_Toc75279572"/>
      <w:bookmarkStart w:id="2110" w:name="_Toc75279787"/>
      <w:bookmarkStart w:id="2111" w:name="_Toc75871932"/>
      <w:bookmarkStart w:id="2112" w:name="_Toc76024628"/>
      <w:bookmarkStart w:id="2113" w:name="_Toc80197812"/>
      <w:bookmarkStart w:id="2114" w:name="_Toc82537021"/>
      <w:bookmarkStart w:id="2115" w:name="_Toc82592714"/>
      <w:bookmarkStart w:id="2116" w:name="_Toc82592921"/>
      <w:bookmarkStart w:id="2117" w:name="_Toc82593128"/>
      <w:bookmarkStart w:id="2118" w:name="_Toc82593332"/>
      <w:bookmarkStart w:id="2119" w:name="_Toc82593537"/>
      <w:bookmarkStart w:id="2120" w:name="_Toc82594138"/>
      <w:bookmarkStart w:id="2121" w:name="_Toc69478405"/>
      <w:bookmarkStart w:id="2122" w:name="_Toc69478470"/>
      <w:bookmarkStart w:id="2123" w:name="_Toc69478521"/>
      <w:bookmarkStart w:id="2124" w:name="_Toc69478690"/>
      <w:bookmarkStart w:id="2125" w:name="_Toc69479388"/>
      <w:bookmarkStart w:id="2126" w:name="_Toc71737142"/>
      <w:bookmarkStart w:id="2127" w:name="_Toc71737242"/>
      <w:bookmarkStart w:id="2128" w:name="_Toc73710158"/>
      <w:bookmarkStart w:id="2129" w:name="_Toc73710225"/>
      <w:bookmarkStart w:id="2130" w:name="_Toc73710278"/>
      <w:bookmarkStart w:id="2131" w:name="_Toc73710332"/>
      <w:bookmarkStart w:id="2132" w:name="_Toc73719093"/>
      <w:bookmarkStart w:id="2133" w:name="_Toc73719144"/>
      <w:bookmarkStart w:id="2134" w:name="_Toc74042617"/>
      <w:bookmarkStart w:id="2135" w:name="_Toc74042682"/>
      <w:bookmarkStart w:id="2136" w:name="_Toc74042734"/>
      <w:bookmarkStart w:id="2137" w:name="_Toc74042850"/>
      <w:bookmarkStart w:id="2138" w:name="_Toc75191963"/>
      <w:bookmarkStart w:id="2139" w:name="_Toc75192177"/>
      <w:bookmarkStart w:id="2140" w:name="_Toc75254964"/>
      <w:bookmarkStart w:id="2141" w:name="_Toc75259245"/>
      <w:bookmarkStart w:id="2142" w:name="_Toc75266222"/>
      <w:bookmarkStart w:id="2143" w:name="_Toc75278066"/>
      <w:bookmarkStart w:id="2144" w:name="_Toc75278281"/>
      <w:bookmarkStart w:id="2145" w:name="_Toc75278497"/>
      <w:bookmarkStart w:id="2146" w:name="_Toc75278713"/>
      <w:bookmarkStart w:id="2147" w:name="_Toc75278929"/>
      <w:bookmarkStart w:id="2148" w:name="_Toc75279144"/>
      <w:bookmarkStart w:id="2149" w:name="_Toc75279573"/>
      <w:bookmarkStart w:id="2150" w:name="_Toc75279788"/>
      <w:bookmarkStart w:id="2151" w:name="_Toc75871933"/>
      <w:bookmarkStart w:id="2152" w:name="_Toc76024629"/>
      <w:bookmarkStart w:id="2153" w:name="_Toc80197813"/>
      <w:bookmarkStart w:id="2154" w:name="_Toc82537022"/>
      <w:bookmarkStart w:id="2155" w:name="_Toc82592715"/>
      <w:bookmarkStart w:id="2156" w:name="_Toc82592922"/>
      <w:bookmarkStart w:id="2157" w:name="_Toc82593129"/>
      <w:bookmarkStart w:id="2158" w:name="_Toc82593333"/>
      <w:bookmarkStart w:id="2159" w:name="_Toc82593538"/>
      <w:bookmarkStart w:id="2160" w:name="_Toc82594139"/>
      <w:bookmarkStart w:id="2161" w:name="_Toc69478406"/>
      <w:bookmarkStart w:id="2162" w:name="_Toc69478471"/>
      <w:bookmarkStart w:id="2163" w:name="_Toc69478522"/>
      <w:bookmarkStart w:id="2164" w:name="_Toc69478691"/>
      <w:bookmarkStart w:id="2165" w:name="_Toc69479389"/>
      <w:bookmarkStart w:id="2166" w:name="_Toc71737143"/>
      <w:bookmarkStart w:id="2167" w:name="_Toc71737243"/>
      <w:bookmarkStart w:id="2168" w:name="_Toc73710159"/>
      <w:bookmarkStart w:id="2169" w:name="_Toc73710226"/>
      <w:bookmarkStart w:id="2170" w:name="_Toc73710279"/>
      <w:bookmarkStart w:id="2171" w:name="_Toc73710333"/>
      <w:bookmarkStart w:id="2172" w:name="_Toc73719094"/>
      <w:bookmarkStart w:id="2173" w:name="_Toc73719145"/>
      <w:bookmarkStart w:id="2174" w:name="_Toc74042618"/>
      <w:bookmarkStart w:id="2175" w:name="_Toc74042683"/>
      <w:bookmarkStart w:id="2176" w:name="_Toc74042735"/>
      <w:bookmarkStart w:id="2177" w:name="_Toc74042851"/>
      <w:bookmarkStart w:id="2178" w:name="_Toc75191964"/>
      <w:bookmarkStart w:id="2179" w:name="_Toc75192178"/>
      <w:bookmarkStart w:id="2180" w:name="_Toc75254965"/>
      <w:bookmarkStart w:id="2181" w:name="_Toc75259246"/>
      <w:bookmarkStart w:id="2182" w:name="_Toc75266223"/>
      <w:bookmarkStart w:id="2183" w:name="_Toc75278067"/>
      <w:bookmarkStart w:id="2184" w:name="_Toc75278282"/>
      <w:bookmarkStart w:id="2185" w:name="_Toc75278498"/>
      <w:bookmarkStart w:id="2186" w:name="_Toc75278714"/>
      <w:bookmarkStart w:id="2187" w:name="_Toc75278930"/>
      <w:bookmarkStart w:id="2188" w:name="_Toc75279145"/>
      <w:bookmarkStart w:id="2189" w:name="_Toc75279574"/>
      <w:bookmarkStart w:id="2190" w:name="_Toc75279789"/>
      <w:bookmarkStart w:id="2191" w:name="_Toc75871934"/>
      <w:bookmarkStart w:id="2192" w:name="_Toc76024630"/>
      <w:bookmarkStart w:id="2193" w:name="_Toc80197814"/>
      <w:bookmarkStart w:id="2194" w:name="_Toc82537023"/>
      <w:bookmarkStart w:id="2195" w:name="_Toc82592716"/>
      <w:bookmarkStart w:id="2196" w:name="_Toc82592923"/>
      <w:bookmarkStart w:id="2197" w:name="_Toc82593130"/>
      <w:bookmarkStart w:id="2198" w:name="_Toc82593334"/>
      <w:bookmarkStart w:id="2199" w:name="_Toc82593539"/>
      <w:bookmarkStart w:id="2200" w:name="_Toc82594140"/>
      <w:bookmarkStart w:id="2201" w:name="_Toc69478407"/>
      <w:bookmarkStart w:id="2202" w:name="_Toc69478472"/>
      <w:bookmarkStart w:id="2203" w:name="_Toc69478523"/>
      <w:bookmarkStart w:id="2204" w:name="_Toc69478692"/>
      <w:bookmarkStart w:id="2205" w:name="_Toc69479390"/>
      <w:bookmarkStart w:id="2206" w:name="_Toc71737144"/>
      <w:bookmarkStart w:id="2207" w:name="_Toc71737244"/>
      <w:bookmarkStart w:id="2208" w:name="_Toc73710160"/>
      <w:bookmarkStart w:id="2209" w:name="_Toc73710227"/>
      <w:bookmarkStart w:id="2210" w:name="_Toc73710280"/>
      <w:bookmarkStart w:id="2211" w:name="_Toc73710334"/>
      <w:bookmarkStart w:id="2212" w:name="_Toc73719095"/>
      <w:bookmarkStart w:id="2213" w:name="_Toc73719146"/>
      <w:bookmarkStart w:id="2214" w:name="_Toc74042619"/>
      <w:bookmarkStart w:id="2215" w:name="_Toc74042684"/>
      <w:bookmarkStart w:id="2216" w:name="_Toc74042736"/>
      <w:bookmarkStart w:id="2217" w:name="_Toc74042852"/>
      <w:bookmarkStart w:id="2218" w:name="_Toc75191965"/>
      <w:bookmarkStart w:id="2219" w:name="_Toc75192179"/>
      <w:bookmarkStart w:id="2220" w:name="_Toc75254966"/>
      <w:bookmarkStart w:id="2221" w:name="_Toc75259247"/>
      <w:bookmarkStart w:id="2222" w:name="_Toc75266224"/>
      <w:bookmarkStart w:id="2223" w:name="_Toc75278068"/>
      <w:bookmarkStart w:id="2224" w:name="_Toc75278283"/>
      <w:bookmarkStart w:id="2225" w:name="_Toc75278499"/>
      <w:bookmarkStart w:id="2226" w:name="_Toc75278715"/>
      <w:bookmarkStart w:id="2227" w:name="_Toc75278931"/>
      <w:bookmarkStart w:id="2228" w:name="_Toc75279146"/>
      <w:bookmarkStart w:id="2229" w:name="_Toc75279575"/>
      <w:bookmarkStart w:id="2230" w:name="_Toc75279790"/>
      <w:bookmarkStart w:id="2231" w:name="_Toc75871935"/>
      <w:bookmarkStart w:id="2232" w:name="_Toc76024631"/>
      <w:bookmarkStart w:id="2233" w:name="_Toc80197815"/>
      <w:bookmarkStart w:id="2234" w:name="_Toc82537024"/>
      <w:bookmarkStart w:id="2235" w:name="_Toc82592717"/>
      <w:bookmarkStart w:id="2236" w:name="_Toc82592924"/>
      <w:bookmarkStart w:id="2237" w:name="_Toc82593131"/>
      <w:bookmarkStart w:id="2238" w:name="_Toc82593335"/>
      <w:bookmarkStart w:id="2239" w:name="_Toc82593540"/>
      <w:bookmarkStart w:id="2240" w:name="_Toc82594141"/>
      <w:bookmarkStart w:id="2241" w:name="_Toc69419863"/>
      <w:bookmarkStart w:id="2242" w:name="_Toc74042853"/>
      <w:bookmarkStart w:id="2243" w:name="_Toc80197816"/>
      <w:bookmarkStart w:id="2244" w:name="_Toc82593336"/>
      <w:bookmarkStart w:id="2245" w:name="_Toc82593541"/>
      <w:bookmarkStart w:id="2246" w:name="_Toc89859135"/>
      <w:bookmarkStart w:id="2247" w:name="_Toc89864661"/>
      <w:bookmarkEnd w:id="2041"/>
      <w:bookmarkEnd w:id="2042"/>
      <w:bookmarkEnd w:id="2043"/>
      <w:bookmarkEnd w:id="2044"/>
      <w:bookmarkEnd w:id="2045"/>
      <w:bookmarkEnd w:id="2046"/>
      <w:bookmarkEnd w:id="2047"/>
      <w:bookmarkEnd w:id="2048"/>
      <w:bookmarkEnd w:id="2049"/>
      <w:bookmarkEnd w:id="2050"/>
      <w:bookmarkEnd w:id="2051"/>
      <w:bookmarkEnd w:id="2052"/>
      <w:bookmarkEnd w:id="2053"/>
      <w:bookmarkEnd w:id="2054"/>
      <w:bookmarkEnd w:id="2055"/>
      <w:bookmarkEnd w:id="2056"/>
      <w:bookmarkEnd w:id="2057"/>
      <w:bookmarkEnd w:id="2058"/>
      <w:bookmarkEnd w:id="2059"/>
      <w:bookmarkEnd w:id="2060"/>
      <w:bookmarkEnd w:id="2061"/>
      <w:bookmarkEnd w:id="2062"/>
      <w:bookmarkEnd w:id="2063"/>
      <w:bookmarkEnd w:id="2064"/>
      <w:bookmarkEnd w:id="2065"/>
      <w:bookmarkEnd w:id="2066"/>
      <w:bookmarkEnd w:id="2067"/>
      <w:bookmarkEnd w:id="2068"/>
      <w:bookmarkEnd w:id="2069"/>
      <w:bookmarkEnd w:id="2070"/>
      <w:bookmarkEnd w:id="2071"/>
      <w:bookmarkEnd w:id="2072"/>
      <w:bookmarkEnd w:id="2073"/>
      <w:bookmarkEnd w:id="2074"/>
      <w:bookmarkEnd w:id="2075"/>
      <w:bookmarkEnd w:id="2076"/>
      <w:bookmarkEnd w:id="2077"/>
      <w:bookmarkEnd w:id="2078"/>
      <w:bookmarkEnd w:id="2079"/>
      <w:bookmarkEnd w:id="2080"/>
      <w:bookmarkEnd w:id="2081"/>
      <w:bookmarkEnd w:id="2082"/>
      <w:bookmarkEnd w:id="2083"/>
      <w:bookmarkEnd w:id="2084"/>
      <w:bookmarkEnd w:id="2085"/>
      <w:bookmarkEnd w:id="2086"/>
      <w:bookmarkEnd w:id="2087"/>
      <w:bookmarkEnd w:id="2088"/>
      <w:bookmarkEnd w:id="2089"/>
      <w:bookmarkEnd w:id="2090"/>
      <w:bookmarkEnd w:id="2091"/>
      <w:bookmarkEnd w:id="2092"/>
      <w:bookmarkEnd w:id="2093"/>
      <w:bookmarkEnd w:id="2094"/>
      <w:bookmarkEnd w:id="2095"/>
      <w:bookmarkEnd w:id="2096"/>
      <w:bookmarkEnd w:id="2097"/>
      <w:bookmarkEnd w:id="2098"/>
      <w:bookmarkEnd w:id="2099"/>
      <w:bookmarkEnd w:id="2100"/>
      <w:bookmarkEnd w:id="2101"/>
      <w:bookmarkEnd w:id="2102"/>
      <w:bookmarkEnd w:id="2103"/>
      <w:bookmarkEnd w:id="2104"/>
      <w:bookmarkEnd w:id="2105"/>
      <w:bookmarkEnd w:id="2106"/>
      <w:bookmarkEnd w:id="2107"/>
      <w:bookmarkEnd w:id="2108"/>
      <w:bookmarkEnd w:id="2109"/>
      <w:bookmarkEnd w:id="2110"/>
      <w:bookmarkEnd w:id="2111"/>
      <w:bookmarkEnd w:id="2112"/>
      <w:bookmarkEnd w:id="2113"/>
      <w:bookmarkEnd w:id="2114"/>
      <w:bookmarkEnd w:id="2115"/>
      <w:bookmarkEnd w:id="2116"/>
      <w:bookmarkEnd w:id="2117"/>
      <w:bookmarkEnd w:id="2118"/>
      <w:bookmarkEnd w:id="2119"/>
      <w:bookmarkEnd w:id="2120"/>
      <w:bookmarkEnd w:id="2121"/>
      <w:bookmarkEnd w:id="2122"/>
      <w:bookmarkEnd w:id="2123"/>
      <w:bookmarkEnd w:id="2124"/>
      <w:bookmarkEnd w:id="2125"/>
      <w:bookmarkEnd w:id="2126"/>
      <w:bookmarkEnd w:id="2127"/>
      <w:bookmarkEnd w:id="2128"/>
      <w:bookmarkEnd w:id="2129"/>
      <w:bookmarkEnd w:id="2130"/>
      <w:bookmarkEnd w:id="2131"/>
      <w:bookmarkEnd w:id="2132"/>
      <w:bookmarkEnd w:id="2133"/>
      <w:bookmarkEnd w:id="2134"/>
      <w:bookmarkEnd w:id="2135"/>
      <w:bookmarkEnd w:id="2136"/>
      <w:bookmarkEnd w:id="2137"/>
      <w:bookmarkEnd w:id="2138"/>
      <w:bookmarkEnd w:id="2139"/>
      <w:bookmarkEnd w:id="2140"/>
      <w:bookmarkEnd w:id="2141"/>
      <w:bookmarkEnd w:id="2142"/>
      <w:bookmarkEnd w:id="2143"/>
      <w:bookmarkEnd w:id="2144"/>
      <w:bookmarkEnd w:id="2145"/>
      <w:bookmarkEnd w:id="2146"/>
      <w:bookmarkEnd w:id="2147"/>
      <w:bookmarkEnd w:id="2148"/>
      <w:bookmarkEnd w:id="2149"/>
      <w:bookmarkEnd w:id="2150"/>
      <w:bookmarkEnd w:id="2151"/>
      <w:bookmarkEnd w:id="2152"/>
      <w:bookmarkEnd w:id="2153"/>
      <w:bookmarkEnd w:id="2154"/>
      <w:bookmarkEnd w:id="2155"/>
      <w:bookmarkEnd w:id="2156"/>
      <w:bookmarkEnd w:id="2157"/>
      <w:bookmarkEnd w:id="2158"/>
      <w:bookmarkEnd w:id="2159"/>
      <w:bookmarkEnd w:id="2160"/>
      <w:bookmarkEnd w:id="2161"/>
      <w:bookmarkEnd w:id="2162"/>
      <w:bookmarkEnd w:id="2163"/>
      <w:bookmarkEnd w:id="2164"/>
      <w:bookmarkEnd w:id="2165"/>
      <w:bookmarkEnd w:id="2166"/>
      <w:bookmarkEnd w:id="2167"/>
      <w:bookmarkEnd w:id="2168"/>
      <w:bookmarkEnd w:id="2169"/>
      <w:bookmarkEnd w:id="2170"/>
      <w:bookmarkEnd w:id="2171"/>
      <w:bookmarkEnd w:id="2172"/>
      <w:bookmarkEnd w:id="2173"/>
      <w:bookmarkEnd w:id="2174"/>
      <w:bookmarkEnd w:id="2175"/>
      <w:bookmarkEnd w:id="2176"/>
      <w:bookmarkEnd w:id="2177"/>
      <w:bookmarkEnd w:id="2178"/>
      <w:bookmarkEnd w:id="2179"/>
      <w:bookmarkEnd w:id="2180"/>
      <w:bookmarkEnd w:id="2181"/>
      <w:bookmarkEnd w:id="2182"/>
      <w:bookmarkEnd w:id="2183"/>
      <w:bookmarkEnd w:id="2184"/>
      <w:bookmarkEnd w:id="2185"/>
      <w:bookmarkEnd w:id="2186"/>
      <w:bookmarkEnd w:id="2187"/>
      <w:bookmarkEnd w:id="2188"/>
      <w:bookmarkEnd w:id="2189"/>
      <w:bookmarkEnd w:id="2190"/>
      <w:bookmarkEnd w:id="2191"/>
      <w:bookmarkEnd w:id="2192"/>
      <w:bookmarkEnd w:id="2193"/>
      <w:bookmarkEnd w:id="2194"/>
      <w:bookmarkEnd w:id="2195"/>
      <w:bookmarkEnd w:id="2196"/>
      <w:bookmarkEnd w:id="2197"/>
      <w:bookmarkEnd w:id="2198"/>
      <w:bookmarkEnd w:id="2199"/>
      <w:bookmarkEnd w:id="2200"/>
      <w:bookmarkEnd w:id="2201"/>
      <w:bookmarkEnd w:id="2202"/>
      <w:bookmarkEnd w:id="2203"/>
      <w:bookmarkEnd w:id="2204"/>
      <w:bookmarkEnd w:id="2205"/>
      <w:bookmarkEnd w:id="2206"/>
      <w:bookmarkEnd w:id="2207"/>
      <w:bookmarkEnd w:id="2208"/>
      <w:bookmarkEnd w:id="2209"/>
      <w:bookmarkEnd w:id="2210"/>
      <w:bookmarkEnd w:id="2211"/>
      <w:bookmarkEnd w:id="2212"/>
      <w:bookmarkEnd w:id="2213"/>
      <w:bookmarkEnd w:id="2214"/>
      <w:bookmarkEnd w:id="2215"/>
      <w:bookmarkEnd w:id="2216"/>
      <w:bookmarkEnd w:id="2217"/>
      <w:bookmarkEnd w:id="2218"/>
      <w:bookmarkEnd w:id="2219"/>
      <w:bookmarkEnd w:id="2220"/>
      <w:bookmarkEnd w:id="2221"/>
      <w:bookmarkEnd w:id="2222"/>
      <w:bookmarkEnd w:id="2223"/>
      <w:bookmarkEnd w:id="2224"/>
      <w:bookmarkEnd w:id="2225"/>
      <w:bookmarkEnd w:id="2226"/>
      <w:bookmarkEnd w:id="2227"/>
      <w:bookmarkEnd w:id="2228"/>
      <w:bookmarkEnd w:id="2229"/>
      <w:bookmarkEnd w:id="2230"/>
      <w:bookmarkEnd w:id="2231"/>
      <w:bookmarkEnd w:id="2232"/>
      <w:bookmarkEnd w:id="2233"/>
      <w:bookmarkEnd w:id="2234"/>
      <w:bookmarkEnd w:id="2235"/>
      <w:bookmarkEnd w:id="2236"/>
      <w:bookmarkEnd w:id="2237"/>
      <w:bookmarkEnd w:id="2238"/>
      <w:bookmarkEnd w:id="2239"/>
      <w:bookmarkEnd w:id="2240"/>
      <w:r w:rsidRPr="00D96142">
        <w:rPr>
          <w:rFonts w:ascii="Arial" w:hAnsi="Arial" w:cs="Arial"/>
          <w:b/>
          <w:i/>
          <w:sz w:val="20"/>
          <w:szCs w:val="24"/>
        </w:rPr>
        <w:t>МУФТА ПОСАДОЧНАЯ</w:t>
      </w:r>
      <w:bookmarkEnd w:id="2241"/>
      <w:bookmarkEnd w:id="2242"/>
      <w:bookmarkEnd w:id="2243"/>
      <w:bookmarkEnd w:id="2244"/>
      <w:bookmarkEnd w:id="2245"/>
      <w:bookmarkEnd w:id="2246"/>
      <w:bookmarkEnd w:id="2247"/>
    </w:p>
    <w:p w14:paraId="032A1E32" w14:textId="77777777" w:rsidR="00361D68" w:rsidRPr="00D96142" w:rsidRDefault="00361D68" w:rsidP="009C56D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посадки и фиксации тандема подвесной и продавочной пробок.</w:t>
      </w:r>
    </w:p>
    <w:p w14:paraId="01D521AF" w14:textId="77777777" w:rsidR="00361D68" w:rsidRPr="00D96142" w:rsidRDefault="00361D68" w:rsidP="009C56D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 компоновку хвостовика после муфты активационной на расстоянии одной обсадной трубы.</w:t>
      </w:r>
    </w:p>
    <w:p w14:paraId="6879EEEC" w14:textId="77777777" w:rsidR="00361D68" w:rsidRPr="00D96142" w:rsidRDefault="00200F63" w:rsidP="00EB094B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71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361D68" w:rsidRPr="00D96142" w14:paraId="1FA082AE" w14:textId="77777777" w:rsidTr="00E17DC2">
        <w:trPr>
          <w:trHeight w:val="227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8CFB4FD" w14:textId="77777777" w:rsidR="00361D68" w:rsidRPr="00D96142" w:rsidRDefault="009C56D7" w:rsidP="00200F63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35F1744" w14:textId="77777777" w:rsidR="00361D68" w:rsidRPr="00D96142" w:rsidRDefault="009C56D7" w:rsidP="00200F63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20C5EE0" w14:textId="77777777" w:rsidR="00361D68" w:rsidRPr="00D96142" w:rsidRDefault="009C56D7" w:rsidP="00200F63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361D68" w:rsidRPr="00D96142" w14:paraId="7157A7E2" w14:textId="77777777" w:rsidTr="00EB094B">
        <w:trPr>
          <w:trHeight w:val="276"/>
        </w:trPr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BC215BD" w14:textId="77777777" w:rsidR="00361D68" w:rsidRPr="00D96142" w:rsidRDefault="00361D68" w:rsidP="00200F63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29" w:type="dxa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FC8ED46" w14:textId="77777777" w:rsidR="00361D68" w:rsidRPr="00D96142" w:rsidRDefault="00361D68" w:rsidP="00200F63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685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A43426A" w14:textId="77777777" w:rsidR="00361D68" w:rsidRPr="00D96142" w:rsidRDefault="00361D68" w:rsidP="00200F63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361D68" w:rsidRPr="00D96142" w14:paraId="31F20809" w14:textId="77777777" w:rsidTr="00F83358">
        <w:trPr>
          <w:trHeight w:val="254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4AD07EF7" w14:textId="77777777" w:rsidR="00361D68" w:rsidRPr="00D96142" w:rsidRDefault="00361D68" w:rsidP="00F83358">
            <w:pPr>
              <w:numPr>
                <w:ilvl w:val="0"/>
                <w:numId w:val="109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  <w:vAlign w:val="center"/>
          </w:tcPr>
          <w:p w14:paraId="3BA398EE" w14:textId="77777777" w:rsidR="00361D68" w:rsidRPr="00D96142" w:rsidRDefault="00361D68" w:rsidP="00F8335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фиксатора для удержания тандема пробок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E2EBC14" w14:textId="77777777" w:rsidR="00361D68" w:rsidRPr="00D96142" w:rsidRDefault="00361D68" w:rsidP="00F8335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361D68" w:rsidRPr="00D96142" w14:paraId="010C0B93" w14:textId="77777777" w:rsidTr="00F83358">
        <w:trPr>
          <w:trHeight w:val="254"/>
        </w:trPr>
        <w:tc>
          <w:tcPr>
            <w:tcW w:w="567" w:type="dxa"/>
            <w:tcBorders>
              <w:left w:val="single" w:sz="12" w:space="0" w:color="auto"/>
            </w:tcBorders>
          </w:tcPr>
          <w:p w14:paraId="2D2B00A9" w14:textId="77777777" w:rsidR="00361D68" w:rsidRPr="00D96142" w:rsidRDefault="00361D68" w:rsidP="00F83358">
            <w:pPr>
              <w:numPr>
                <w:ilvl w:val="0"/>
                <w:numId w:val="109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65C5207E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 муфты, не более, мм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567C7E74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</w:tr>
      <w:tr w:rsidR="00361D68" w:rsidRPr="00D96142" w14:paraId="66F1650F" w14:textId="77777777" w:rsidTr="00F83358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4624BB4D" w14:textId="77777777" w:rsidR="00361D68" w:rsidRPr="00D96142" w:rsidRDefault="00361D68" w:rsidP="00F83358">
            <w:pPr>
              <w:numPr>
                <w:ilvl w:val="0"/>
                <w:numId w:val="109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0A325BF5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хвостовика, мм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48FE82EC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114,3</w:t>
            </w:r>
          </w:p>
        </w:tc>
      </w:tr>
      <w:tr w:rsidR="00361D68" w:rsidRPr="00D96142" w14:paraId="4117AE16" w14:textId="77777777" w:rsidTr="00F83358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55BEDBAC" w14:textId="77777777" w:rsidR="00361D68" w:rsidRPr="00D96142" w:rsidRDefault="00361D68" w:rsidP="00F83358">
            <w:pPr>
              <w:numPr>
                <w:ilvl w:val="0"/>
                <w:numId w:val="109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15FE2C8E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Внутренний проходной диаметр после разбуривания, не менее, мм 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52FFF99C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</w:tr>
      <w:tr w:rsidR="00361D68" w:rsidRPr="00D96142" w14:paraId="483851A3" w14:textId="77777777" w:rsidTr="00F83358">
        <w:trPr>
          <w:trHeight w:val="300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447E68B8" w14:textId="77777777" w:rsidR="00361D68" w:rsidRPr="00D96142" w:rsidRDefault="00361D68" w:rsidP="00F83358">
            <w:pPr>
              <w:numPr>
                <w:ilvl w:val="0"/>
                <w:numId w:val="109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  <w:vAlign w:val="center"/>
          </w:tcPr>
          <w:p w14:paraId="408435CF" w14:textId="77777777" w:rsidR="00361D68" w:rsidRPr="00D96142" w:rsidRDefault="00361D68" w:rsidP="00F8335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Длина, не более, мм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B110D4F" w14:textId="77777777" w:rsidR="00361D68" w:rsidRPr="00D96142" w:rsidRDefault="00361D68" w:rsidP="00F8335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</w:tbl>
    <w:p w14:paraId="33A0AE10" w14:textId="77777777" w:rsidR="00361D68" w:rsidRPr="00D96142" w:rsidRDefault="007D2705" w:rsidP="00917F93">
      <w:pPr>
        <w:pStyle w:val="afff5"/>
        <w:numPr>
          <w:ilvl w:val="2"/>
          <w:numId w:val="187"/>
        </w:numPr>
        <w:tabs>
          <w:tab w:val="left" w:pos="709"/>
        </w:tabs>
        <w:spacing w:before="240" w:after="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248" w:name="_Toc69419864"/>
      <w:bookmarkStart w:id="2249" w:name="_Toc74042854"/>
      <w:bookmarkStart w:id="2250" w:name="_Toc80197817"/>
      <w:bookmarkStart w:id="2251" w:name="_Toc82593337"/>
      <w:bookmarkStart w:id="2252" w:name="_Toc82593542"/>
      <w:bookmarkStart w:id="2253" w:name="_Toc89859136"/>
      <w:bookmarkStart w:id="2254" w:name="_Toc89864662"/>
      <w:r w:rsidRPr="00D96142">
        <w:rPr>
          <w:rFonts w:ascii="Arial" w:hAnsi="Arial" w:cs="Arial"/>
          <w:b/>
          <w:i/>
          <w:sz w:val="20"/>
          <w:szCs w:val="24"/>
        </w:rPr>
        <w:t>МУФТА АКТИВАЦИОННАЯ</w:t>
      </w:r>
      <w:bookmarkEnd w:id="2248"/>
      <w:bookmarkEnd w:id="2249"/>
      <w:bookmarkEnd w:id="2250"/>
      <w:bookmarkEnd w:id="2251"/>
      <w:bookmarkEnd w:id="2252"/>
      <w:bookmarkEnd w:id="2253"/>
      <w:bookmarkEnd w:id="2254"/>
    </w:p>
    <w:p w14:paraId="3642591B" w14:textId="77777777" w:rsidR="00361D68" w:rsidRPr="00D96142" w:rsidRDefault="00361D68" w:rsidP="009C56D7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lastRenderedPageBreak/>
        <w:t>Служит для активации подвески хвостовика и элементов, входящих в компоновку заканчивания, путем создания внутритрубного давления, а в случае с цементируемым хвостовиком должна обеспечивать возможность восстановления циркуляции для проведения сплошного цементирования.</w:t>
      </w:r>
    </w:p>
    <w:p w14:paraId="2A612A9D" w14:textId="77777777" w:rsidR="00361D68" w:rsidRPr="00D96142" w:rsidRDefault="00361D68" w:rsidP="009C56D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Устанавливается в компоновку хвостовика для сплошного цементирования на расстоянии не менее одной обсадной трубы над обратным клапаном. Поставляется в комплекте со срезным седлом. </w:t>
      </w:r>
    </w:p>
    <w:p w14:paraId="6CAC9FA6" w14:textId="77777777" w:rsidR="00361D68" w:rsidRPr="00D96142" w:rsidRDefault="00AA7D7A" w:rsidP="00EB094B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72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30"/>
        <w:gridCol w:w="3684"/>
      </w:tblGrid>
      <w:tr w:rsidR="00361D68" w:rsidRPr="00D96142" w14:paraId="6C0FA4BF" w14:textId="77777777" w:rsidTr="00300EC9">
        <w:trPr>
          <w:trHeight w:val="227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575A29C" w14:textId="77777777" w:rsidR="00361D68" w:rsidRPr="00D96142" w:rsidRDefault="009C56D7" w:rsidP="009C56D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30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CEC0586" w14:textId="77777777" w:rsidR="00361D68" w:rsidRPr="00D96142" w:rsidRDefault="009C56D7" w:rsidP="009C56D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4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59CD121" w14:textId="77777777" w:rsidR="00361D68" w:rsidRPr="00D96142" w:rsidRDefault="009C56D7" w:rsidP="009C56D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361D68" w:rsidRPr="00D96142" w14:paraId="7D32DCAA" w14:textId="77777777" w:rsidTr="0061422D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F301159" w14:textId="77777777" w:rsidR="00361D68" w:rsidRPr="00D96142" w:rsidRDefault="00361D68" w:rsidP="00361D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30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621654C7" w14:textId="77777777" w:rsidR="00361D68" w:rsidRPr="00D96142" w:rsidRDefault="00361D68" w:rsidP="00361D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68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DBF4125" w14:textId="77777777" w:rsidR="00361D68" w:rsidRPr="00D96142" w:rsidRDefault="00361D68" w:rsidP="00361D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361D68" w:rsidRPr="00D96142" w14:paraId="0A7DD03F" w14:textId="77777777" w:rsidTr="0061422D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234856C0" w14:textId="77777777" w:rsidR="00361D68" w:rsidRPr="00D96142" w:rsidRDefault="00361D68" w:rsidP="008B44CB">
            <w:pPr>
              <w:numPr>
                <w:ilvl w:val="0"/>
                <w:numId w:val="116"/>
              </w:numPr>
              <w:spacing w:after="0" w:line="240" w:lineRule="auto"/>
              <w:ind w:left="46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top w:val="single" w:sz="12" w:space="0" w:color="auto"/>
            </w:tcBorders>
          </w:tcPr>
          <w:p w14:paraId="2934DA4B" w14:textId="77777777" w:rsidR="00361D68" w:rsidRPr="00D96142" w:rsidRDefault="00361D68" w:rsidP="00F8335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срезного седла, позволяющего произвести восстановление циркуляции для дальнейшего сплошного цементирования</w:t>
            </w:r>
          </w:p>
        </w:tc>
        <w:tc>
          <w:tcPr>
            <w:tcW w:w="3684" w:type="dxa"/>
            <w:tcBorders>
              <w:top w:val="single" w:sz="12" w:space="0" w:color="auto"/>
              <w:right w:val="single" w:sz="12" w:space="0" w:color="auto"/>
            </w:tcBorders>
          </w:tcPr>
          <w:p w14:paraId="6BA74137" w14:textId="77777777" w:rsidR="00361D68" w:rsidRPr="00D96142" w:rsidRDefault="00361D68" w:rsidP="00F8335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361D68" w:rsidRPr="00D96142" w14:paraId="7535A565" w14:textId="77777777" w:rsidTr="0061422D">
        <w:tc>
          <w:tcPr>
            <w:tcW w:w="567" w:type="dxa"/>
            <w:tcBorders>
              <w:left w:val="single" w:sz="12" w:space="0" w:color="auto"/>
            </w:tcBorders>
          </w:tcPr>
          <w:p w14:paraId="17AABEB5" w14:textId="77777777" w:rsidR="00361D68" w:rsidRPr="00D96142" w:rsidRDefault="00361D68" w:rsidP="008B44CB">
            <w:pPr>
              <w:numPr>
                <w:ilvl w:val="0"/>
                <w:numId w:val="11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0C62D39D" w14:textId="77777777" w:rsidR="00361D68" w:rsidRPr="00D96142" w:rsidRDefault="00361D68" w:rsidP="00F8335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Имеет механизм фиксации подвижной закрывающей втулки</w:t>
            </w:r>
          </w:p>
        </w:tc>
        <w:tc>
          <w:tcPr>
            <w:tcW w:w="3684" w:type="dxa"/>
            <w:tcBorders>
              <w:right w:val="single" w:sz="12" w:space="0" w:color="auto"/>
            </w:tcBorders>
          </w:tcPr>
          <w:p w14:paraId="465CE7CE" w14:textId="77777777" w:rsidR="00361D68" w:rsidRPr="00D96142" w:rsidRDefault="00361D68" w:rsidP="00F8335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361D68" w:rsidRPr="00D96142" w14:paraId="70D34D50" w14:textId="77777777" w:rsidTr="0061422D">
        <w:tc>
          <w:tcPr>
            <w:tcW w:w="567" w:type="dxa"/>
            <w:tcBorders>
              <w:left w:val="single" w:sz="12" w:space="0" w:color="auto"/>
            </w:tcBorders>
          </w:tcPr>
          <w:p w14:paraId="2617128C" w14:textId="77777777" w:rsidR="00361D68" w:rsidRPr="00D96142" w:rsidRDefault="00361D68" w:rsidP="008B44CB">
            <w:pPr>
              <w:numPr>
                <w:ilvl w:val="0"/>
                <w:numId w:val="11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E2F4C44" w14:textId="77777777" w:rsidR="00361D68" w:rsidRPr="00D96142" w:rsidRDefault="00361D68" w:rsidP="00F8335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Функция, исключающая закрытие муфты при спуске и промывке</w:t>
            </w:r>
          </w:p>
        </w:tc>
        <w:tc>
          <w:tcPr>
            <w:tcW w:w="3684" w:type="dxa"/>
            <w:tcBorders>
              <w:right w:val="single" w:sz="12" w:space="0" w:color="auto"/>
            </w:tcBorders>
          </w:tcPr>
          <w:p w14:paraId="578DAA83" w14:textId="77777777" w:rsidR="00361D68" w:rsidRPr="00D96142" w:rsidRDefault="00361D68" w:rsidP="00F8335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361D68" w:rsidRPr="00D96142" w14:paraId="4902C562" w14:textId="77777777" w:rsidTr="0061422D">
        <w:tc>
          <w:tcPr>
            <w:tcW w:w="567" w:type="dxa"/>
            <w:tcBorders>
              <w:left w:val="single" w:sz="12" w:space="0" w:color="auto"/>
            </w:tcBorders>
          </w:tcPr>
          <w:p w14:paraId="7549DB36" w14:textId="77777777" w:rsidR="00361D68" w:rsidRPr="00D96142" w:rsidRDefault="00361D68" w:rsidP="008B44CB">
            <w:pPr>
              <w:numPr>
                <w:ilvl w:val="0"/>
                <w:numId w:val="11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2D6BAF37" w14:textId="77777777" w:rsidR="00361D68" w:rsidRPr="00D96142" w:rsidRDefault="00361D68" w:rsidP="00F8335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Функция, позволяющая произвести аварийную активацию шаром большего диаметра</w:t>
            </w:r>
          </w:p>
        </w:tc>
        <w:tc>
          <w:tcPr>
            <w:tcW w:w="3684" w:type="dxa"/>
            <w:tcBorders>
              <w:right w:val="single" w:sz="12" w:space="0" w:color="auto"/>
            </w:tcBorders>
          </w:tcPr>
          <w:p w14:paraId="172D898E" w14:textId="77777777" w:rsidR="00361D68" w:rsidRPr="00D96142" w:rsidRDefault="00361D68" w:rsidP="00F8335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*Да</w:t>
            </w:r>
          </w:p>
        </w:tc>
      </w:tr>
      <w:tr w:rsidR="00361D68" w:rsidRPr="00D96142" w14:paraId="377546F6" w14:textId="77777777" w:rsidTr="0061422D">
        <w:tc>
          <w:tcPr>
            <w:tcW w:w="567" w:type="dxa"/>
            <w:tcBorders>
              <w:left w:val="single" w:sz="12" w:space="0" w:color="auto"/>
            </w:tcBorders>
          </w:tcPr>
          <w:p w14:paraId="0A5B0E4E" w14:textId="77777777" w:rsidR="00361D68" w:rsidRPr="00D96142" w:rsidRDefault="00361D68" w:rsidP="008B44CB">
            <w:pPr>
              <w:numPr>
                <w:ilvl w:val="0"/>
                <w:numId w:val="11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624087AC" w14:textId="77777777" w:rsidR="00361D68" w:rsidRPr="00D96142" w:rsidRDefault="00361D68" w:rsidP="00F8335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Общая площадь проходного сечения для циркуляции и цементирования, не менее, мм</w:t>
            </w:r>
            <w:r w:rsidRPr="00103E2A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4" w:type="dxa"/>
            <w:tcBorders>
              <w:right w:val="single" w:sz="12" w:space="0" w:color="auto"/>
            </w:tcBorders>
          </w:tcPr>
          <w:p w14:paraId="60A1BA4F" w14:textId="77777777" w:rsidR="00361D68" w:rsidRPr="00D96142" w:rsidRDefault="00094208" w:rsidP="00F8335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380</w:t>
            </w:r>
          </w:p>
        </w:tc>
      </w:tr>
      <w:tr w:rsidR="00361D68" w:rsidRPr="00D96142" w14:paraId="2226CA23" w14:textId="77777777" w:rsidTr="0061422D">
        <w:tc>
          <w:tcPr>
            <w:tcW w:w="567" w:type="dxa"/>
            <w:tcBorders>
              <w:left w:val="single" w:sz="12" w:space="0" w:color="auto"/>
            </w:tcBorders>
          </w:tcPr>
          <w:p w14:paraId="2930122D" w14:textId="77777777" w:rsidR="00361D68" w:rsidRPr="00D96142" w:rsidRDefault="00361D68" w:rsidP="008B44CB">
            <w:pPr>
              <w:numPr>
                <w:ilvl w:val="0"/>
                <w:numId w:val="11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43614C7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хвостовика, мм</w:t>
            </w:r>
          </w:p>
        </w:tc>
        <w:tc>
          <w:tcPr>
            <w:tcW w:w="3684" w:type="dxa"/>
            <w:tcBorders>
              <w:right w:val="single" w:sz="12" w:space="0" w:color="auto"/>
            </w:tcBorders>
          </w:tcPr>
          <w:p w14:paraId="19C7D443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114,3</w:t>
            </w:r>
          </w:p>
        </w:tc>
      </w:tr>
      <w:tr w:rsidR="00361D68" w:rsidRPr="00D96142" w14:paraId="34510349" w14:textId="77777777" w:rsidTr="0061422D">
        <w:tc>
          <w:tcPr>
            <w:tcW w:w="567" w:type="dxa"/>
            <w:tcBorders>
              <w:left w:val="single" w:sz="12" w:space="0" w:color="auto"/>
            </w:tcBorders>
          </w:tcPr>
          <w:p w14:paraId="4525523E" w14:textId="77777777" w:rsidR="00361D68" w:rsidRPr="00D96142" w:rsidRDefault="00361D68" w:rsidP="008B44CB">
            <w:pPr>
              <w:numPr>
                <w:ilvl w:val="0"/>
                <w:numId w:val="11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3D0F0D6" w14:textId="77777777" w:rsidR="00361D68" w:rsidRPr="00D96142" w:rsidRDefault="00361D68" w:rsidP="00F8335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 муфты, не более, мм</w:t>
            </w:r>
          </w:p>
        </w:tc>
        <w:tc>
          <w:tcPr>
            <w:tcW w:w="3684" w:type="dxa"/>
            <w:tcBorders>
              <w:right w:val="single" w:sz="12" w:space="0" w:color="auto"/>
            </w:tcBorders>
          </w:tcPr>
          <w:p w14:paraId="41B41331" w14:textId="77777777" w:rsidR="00361D68" w:rsidRPr="00D96142" w:rsidRDefault="00361D68" w:rsidP="00F8335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</w:tr>
      <w:tr w:rsidR="00361D68" w:rsidRPr="00D96142" w14:paraId="5CE3A46C" w14:textId="77777777" w:rsidTr="0061422D">
        <w:tc>
          <w:tcPr>
            <w:tcW w:w="567" w:type="dxa"/>
            <w:tcBorders>
              <w:left w:val="single" w:sz="12" w:space="0" w:color="auto"/>
            </w:tcBorders>
          </w:tcPr>
          <w:p w14:paraId="22F7E21C" w14:textId="77777777" w:rsidR="00361D68" w:rsidRPr="00D96142" w:rsidRDefault="00361D68" w:rsidP="008B44CB">
            <w:pPr>
              <w:numPr>
                <w:ilvl w:val="0"/>
                <w:numId w:val="11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1AAA16CE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Внутренний проходной диаметр, не менее, мм</w:t>
            </w:r>
          </w:p>
        </w:tc>
        <w:tc>
          <w:tcPr>
            <w:tcW w:w="3684" w:type="dxa"/>
            <w:tcBorders>
              <w:right w:val="single" w:sz="12" w:space="0" w:color="auto"/>
            </w:tcBorders>
          </w:tcPr>
          <w:p w14:paraId="0A398D05" w14:textId="3740AD36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90</w:t>
            </w:r>
            <w:r w:rsidR="00DE447A" w:rsidRPr="00D96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6142" w:rsidRPr="0091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361D68" w:rsidRPr="00D96142" w14:paraId="0F6DCF30" w14:textId="77777777" w:rsidTr="0061422D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2427B880" w14:textId="77777777" w:rsidR="00361D68" w:rsidRPr="00D96142" w:rsidRDefault="00361D68" w:rsidP="008B44CB">
            <w:pPr>
              <w:numPr>
                <w:ilvl w:val="0"/>
                <w:numId w:val="11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bottom w:val="single" w:sz="12" w:space="0" w:color="auto"/>
            </w:tcBorders>
          </w:tcPr>
          <w:p w14:paraId="22DDC43E" w14:textId="77777777" w:rsidR="00361D68" w:rsidRPr="00D96142" w:rsidRDefault="00361D68" w:rsidP="00F8335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 муфты, не более, мм</w:t>
            </w:r>
          </w:p>
        </w:tc>
        <w:tc>
          <w:tcPr>
            <w:tcW w:w="3684" w:type="dxa"/>
            <w:tcBorders>
              <w:bottom w:val="single" w:sz="12" w:space="0" w:color="auto"/>
              <w:right w:val="single" w:sz="12" w:space="0" w:color="auto"/>
            </w:tcBorders>
          </w:tcPr>
          <w:p w14:paraId="30BE4BC7" w14:textId="77777777" w:rsidR="00361D68" w:rsidRPr="00D96142" w:rsidRDefault="00361D68" w:rsidP="00F8335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</w:tbl>
    <w:p w14:paraId="02B21944" w14:textId="2353E883" w:rsidR="00361D68" w:rsidRPr="00917F93" w:rsidRDefault="00386029" w:rsidP="00917F93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</w:rPr>
      </w:pPr>
      <w:proofErr w:type="gramStart"/>
      <w:r w:rsidRPr="00652381">
        <w:rPr>
          <w:rFonts w:ascii="Times New Roman" w:eastAsia="Calibri" w:hAnsi="Times New Roman" w:cs="Times New Roman"/>
          <w:i/>
          <w:sz w:val="24"/>
          <w:szCs w:val="24"/>
          <w:u w:val="single"/>
        </w:rPr>
        <w:t>Примечание:</w:t>
      </w:r>
      <w:r w:rsidR="00361D68" w:rsidRPr="00917F93">
        <w:rPr>
          <w:rFonts w:ascii="Times New Roman" w:eastAsia="Calibri" w:hAnsi="Times New Roman" w:cs="Times New Roman"/>
          <w:i/>
          <w:sz w:val="24"/>
        </w:rPr>
        <w:t>*</w:t>
      </w:r>
      <w:proofErr w:type="gramEnd"/>
      <w:r w:rsidR="00361D68" w:rsidRPr="00917F93">
        <w:rPr>
          <w:rFonts w:ascii="Times New Roman" w:eastAsia="Calibri" w:hAnsi="Times New Roman" w:cs="Times New Roman"/>
          <w:i/>
          <w:sz w:val="24"/>
        </w:rPr>
        <w:t xml:space="preserve"> Резервный шар для активации муфты должен находится в наличии у инженера по заканчиванию до начала проведения работ по монтажу оборудования заканчивания.</w:t>
      </w:r>
    </w:p>
    <w:p w14:paraId="057FFB5B" w14:textId="77777777" w:rsidR="00361D68" w:rsidRPr="00D96142" w:rsidRDefault="007D2705" w:rsidP="00E17DC2">
      <w:pPr>
        <w:pStyle w:val="afff5"/>
        <w:keepNext/>
        <w:numPr>
          <w:ilvl w:val="2"/>
          <w:numId w:val="187"/>
        </w:numPr>
        <w:tabs>
          <w:tab w:val="left" w:pos="709"/>
        </w:tabs>
        <w:spacing w:before="240" w:after="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255" w:name="_Toc69416517"/>
      <w:bookmarkStart w:id="2256" w:name="_Toc74042855"/>
      <w:bookmarkStart w:id="2257" w:name="_Toc80197818"/>
      <w:bookmarkStart w:id="2258" w:name="_Toc82593338"/>
      <w:bookmarkStart w:id="2259" w:name="_Toc82593543"/>
      <w:bookmarkStart w:id="2260" w:name="_Toc89859137"/>
      <w:bookmarkStart w:id="2261" w:name="_Toc89864663"/>
      <w:r w:rsidRPr="00D96142">
        <w:rPr>
          <w:rFonts w:ascii="Arial" w:hAnsi="Arial" w:cs="Arial"/>
          <w:b/>
          <w:i/>
          <w:sz w:val="20"/>
          <w:szCs w:val="24"/>
        </w:rPr>
        <w:t>КЛАПАН ОБРАТНЫЙ</w:t>
      </w:r>
      <w:bookmarkEnd w:id="2255"/>
      <w:bookmarkEnd w:id="2256"/>
      <w:bookmarkEnd w:id="2257"/>
      <w:bookmarkEnd w:id="2258"/>
      <w:bookmarkEnd w:id="2259"/>
      <w:bookmarkEnd w:id="2260"/>
      <w:bookmarkEnd w:id="2261"/>
    </w:p>
    <w:p w14:paraId="19DA87A3" w14:textId="77777777" w:rsidR="00361D68" w:rsidRPr="00D96142" w:rsidRDefault="00361D68" w:rsidP="009C56D7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предотвращения самозаполнения хвостовика буровым раствором при спуске, а также для изоляции внутритрубного пространства хвостовика в случае возникновения ГНВП.</w:t>
      </w:r>
    </w:p>
    <w:p w14:paraId="6F923DD0" w14:textId="089A3C22" w:rsidR="00361D68" w:rsidRPr="00D96142" w:rsidRDefault="00361D68" w:rsidP="009C56D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Устанавливается после башмака. </w:t>
      </w:r>
      <w:r w:rsidR="00AF736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85A3BB3" w14:textId="77777777" w:rsidR="00361D68" w:rsidRPr="00D96142" w:rsidRDefault="00AA7D7A" w:rsidP="00EB094B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73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361D68" w:rsidRPr="00D96142" w14:paraId="10776E17" w14:textId="77777777" w:rsidTr="00300EC9">
        <w:trPr>
          <w:trHeight w:val="227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8B13040" w14:textId="77777777" w:rsidR="00361D68" w:rsidRPr="00D96142" w:rsidRDefault="009C56D7" w:rsidP="009C56D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094C224" w14:textId="77777777" w:rsidR="00361D68" w:rsidRPr="00D96142" w:rsidRDefault="009C56D7" w:rsidP="00361D6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5E8D670" w14:textId="77777777" w:rsidR="00361D68" w:rsidRPr="00D96142" w:rsidRDefault="009C56D7" w:rsidP="00361D6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361D68" w:rsidRPr="00D96142" w14:paraId="45B8B3B3" w14:textId="77777777" w:rsidTr="0061422D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0C7354E" w14:textId="77777777" w:rsidR="00361D68" w:rsidRPr="00D96142" w:rsidRDefault="00361D68" w:rsidP="00361D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0554E015" w14:textId="77777777" w:rsidR="00361D68" w:rsidRPr="00D96142" w:rsidRDefault="00361D68" w:rsidP="00361D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68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4254AF1" w14:textId="77777777" w:rsidR="00361D68" w:rsidRPr="00D96142" w:rsidRDefault="00361D68" w:rsidP="00361D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361D68" w:rsidRPr="00D96142" w14:paraId="242DDABC" w14:textId="77777777" w:rsidTr="0061422D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9D2C40D" w14:textId="77777777" w:rsidR="00361D68" w:rsidRPr="00D96142" w:rsidRDefault="00361D68" w:rsidP="00946A46">
            <w:pPr>
              <w:numPr>
                <w:ilvl w:val="0"/>
                <w:numId w:val="117"/>
              </w:numPr>
              <w:spacing w:after="0" w:line="240" w:lineRule="auto"/>
              <w:ind w:left="460" w:hanging="46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  <w:vAlign w:val="center"/>
          </w:tcPr>
          <w:p w14:paraId="05B80164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конструкции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F1A048F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 подпружиненным элементом</w:t>
            </w:r>
          </w:p>
        </w:tc>
      </w:tr>
      <w:tr w:rsidR="00361D68" w:rsidRPr="00D96142" w14:paraId="0FF45816" w14:textId="77777777" w:rsidTr="0061422D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0E2D30A5" w14:textId="77777777" w:rsidR="00361D68" w:rsidRPr="00D96142" w:rsidRDefault="00361D68" w:rsidP="00946A46">
            <w:pPr>
              <w:numPr>
                <w:ilvl w:val="0"/>
                <w:numId w:val="117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76AFF551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Выдерживаемый клапаном перепад давления, </w:t>
            </w:r>
            <w:proofErr w:type="gramStart"/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снизу вверх</w:t>
            </w:r>
            <w:proofErr w:type="gramEnd"/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, не менее, МПа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57631A49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361D68" w:rsidRPr="00D96142" w14:paraId="58F9E056" w14:textId="77777777" w:rsidTr="0061422D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2BE3F73F" w14:textId="77777777" w:rsidR="00361D68" w:rsidRPr="00D96142" w:rsidRDefault="00361D68" w:rsidP="00946A46">
            <w:pPr>
              <w:numPr>
                <w:ilvl w:val="0"/>
                <w:numId w:val="117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6390E8A7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Общая площадь проходного сечения для циркуляции, не менее, мм</w:t>
            </w:r>
            <w:r w:rsidRPr="00917F9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493A346C" w14:textId="77777777" w:rsidR="00361D68" w:rsidRPr="00D96142" w:rsidDel="00960951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361D68" w:rsidRPr="00D96142" w14:paraId="5FD27B7B" w14:textId="77777777" w:rsidTr="0061422D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05201990" w14:textId="77777777" w:rsidR="00361D68" w:rsidRPr="00D96142" w:rsidRDefault="00361D68" w:rsidP="00946A46">
            <w:pPr>
              <w:numPr>
                <w:ilvl w:val="0"/>
                <w:numId w:val="117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3B816661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диаметр, не более, мм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6E417280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</w:tr>
      <w:tr w:rsidR="00361D68" w:rsidRPr="00D96142" w14:paraId="51779C05" w14:textId="77777777" w:rsidTr="0061422D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8D7F594" w14:textId="77777777" w:rsidR="00361D68" w:rsidRPr="00D96142" w:rsidRDefault="00361D68" w:rsidP="00946A46">
            <w:pPr>
              <w:numPr>
                <w:ilvl w:val="0"/>
                <w:numId w:val="117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  <w:vAlign w:val="center"/>
          </w:tcPr>
          <w:p w14:paraId="7FF4E4B6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 клапана, не более, мм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0F711ED" w14:textId="77777777" w:rsidR="00361D68" w:rsidRPr="00D96142" w:rsidRDefault="00361D68" w:rsidP="00F83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500</w:t>
            </w:r>
          </w:p>
        </w:tc>
      </w:tr>
    </w:tbl>
    <w:p w14:paraId="74A94D72" w14:textId="77777777" w:rsidR="00361D68" w:rsidRPr="00D96142" w:rsidRDefault="007D2705" w:rsidP="00E17DC2">
      <w:pPr>
        <w:pStyle w:val="afff5"/>
        <w:keepNext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262" w:name="_Toc69416518"/>
      <w:bookmarkStart w:id="2263" w:name="_Toc74042856"/>
      <w:bookmarkStart w:id="2264" w:name="_Toc80197819"/>
      <w:bookmarkStart w:id="2265" w:name="_Toc82593339"/>
      <w:bookmarkStart w:id="2266" w:name="_Toc82593544"/>
      <w:bookmarkStart w:id="2267" w:name="_Toc89859138"/>
      <w:bookmarkStart w:id="2268" w:name="_Toc89864664"/>
      <w:r w:rsidRPr="00D96142">
        <w:rPr>
          <w:rFonts w:ascii="Arial" w:hAnsi="Arial" w:cs="Arial"/>
          <w:b/>
          <w:i/>
          <w:sz w:val="20"/>
          <w:szCs w:val="24"/>
        </w:rPr>
        <w:lastRenderedPageBreak/>
        <w:t>БАШМАК</w:t>
      </w:r>
      <w:bookmarkEnd w:id="2262"/>
      <w:r w:rsidRPr="00D96142">
        <w:rPr>
          <w:rFonts w:ascii="Arial" w:hAnsi="Arial" w:cs="Arial"/>
          <w:b/>
          <w:i/>
          <w:sz w:val="20"/>
          <w:szCs w:val="24"/>
        </w:rPr>
        <w:t xml:space="preserve"> ВРАЩАЮЩИЙСЯ САМООРИЕНТИРУЮЩИЙСЯ</w:t>
      </w:r>
      <w:bookmarkEnd w:id="2263"/>
      <w:bookmarkEnd w:id="2264"/>
      <w:bookmarkEnd w:id="2265"/>
      <w:bookmarkEnd w:id="2266"/>
      <w:bookmarkEnd w:id="2267"/>
      <w:bookmarkEnd w:id="2268"/>
    </w:p>
    <w:p w14:paraId="1E0D0241" w14:textId="77777777" w:rsidR="00361D68" w:rsidRPr="00D96142" w:rsidRDefault="00361D68" w:rsidP="009C56D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направления хвостовика в протяженном открытом стволе скважины в процессе спуска. Эксцентричное исполнение направляющей части, с функцией вращения под действием осевой сжимающей нагрузки, без вызова циркуляции, помогает преодолевать уступы и каверны в процессе спуска.</w:t>
      </w:r>
    </w:p>
    <w:p w14:paraId="741C4A8E" w14:textId="77777777" w:rsidR="00361D68" w:rsidRPr="00D96142" w:rsidRDefault="00361D68" w:rsidP="009C56D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внизу компоновки хвостовика.</w:t>
      </w:r>
    </w:p>
    <w:p w14:paraId="7C652CB5" w14:textId="77777777" w:rsidR="00361D68" w:rsidRPr="00D96142" w:rsidRDefault="00AA7D7A" w:rsidP="00EB094B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74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30"/>
        <w:gridCol w:w="3684"/>
      </w:tblGrid>
      <w:tr w:rsidR="00361D68" w:rsidRPr="00D96142" w14:paraId="685B8C4C" w14:textId="77777777" w:rsidTr="00300EC9">
        <w:trPr>
          <w:trHeight w:val="227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0711729" w14:textId="77777777" w:rsidR="00361D68" w:rsidRPr="00D96142" w:rsidRDefault="009C56D7" w:rsidP="009C56D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30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D926008" w14:textId="77777777" w:rsidR="00361D68" w:rsidRPr="00D96142" w:rsidRDefault="009C56D7" w:rsidP="009C56D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4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37AC81C" w14:textId="77777777" w:rsidR="00361D68" w:rsidRPr="00D96142" w:rsidRDefault="009C56D7" w:rsidP="009C56D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361D68" w:rsidRPr="00D96142" w14:paraId="49819894" w14:textId="77777777" w:rsidTr="0061422D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B222D4F" w14:textId="77777777" w:rsidR="00361D68" w:rsidRPr="00D96142" w:rsidRDefault="00361D68" w:rsidP="00361D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30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0930E02E" w14:textId="77777777" w:rsidR="00361D68" w:rsidRPr="00D96142" w:rsidRDefault="00361D68" w:rsidP="00361D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68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3150C32" w14:textId="77777777" w:rsidR="00361D68" w:rsidRPr="00D96142" w:rsidRDefault="00361D68" w:rsidP="00361D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361D68" w:rsidRPr="00D96142" w14:paraId="7150C19C" w14:textId="77777777" w:rsidTr="0061422D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0BC74B5F" w14:textId="77777777" w:rsidR="00361D68" w:rsidRPr="00D96142" w:rsidRDefault="00361D68" w:rsidP="00C242CB">
            <w:pPr>
              <w:numPr>
                <w:ilvl w:val="0"/>
                <w:numId w:val="118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top w:val="single" w:sz="12" w:space="0" w:color="auto"/>
            </w:tcBorders>
          </w:tcPr>
          <w:p w14:paraId="77A33AAC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Угол скошенного конца эксцентричной направляющей части в одну сторону, градусов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684" w:type="dxa"/>
            <w:tcBorders>
              <w:top w:val="single" w:sz="12" w:space="0" w:color="auto"/>
              <w:right w:val="single" w:sz="12" w:space="0" w:color="auto"/>
            </w:tcBorders>
          </w:tcPr>
          <w:p w14:paraId="4C0EDD68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25÷60</w:t>
            </w:r>
          </w:p>
        </w:tc>
      </w:tr>
      <w:tr w:rsidR="00361D68" w:rsidRPr="00D96142" w14:paraId="60D4C9B7" w14:textId="77777777" w:rsidTr="0061422D">
        <w:tc>
          <w:tcPr>
            <w:tcW w:w="567" w:type="dxa"/>
            <w:tcBorders>
              <w:left w:val="single" w:sz="12" w:space="0" w:color="auto"/>
            </w:tcBorders>
          </w:tcPr>
          <w:p w14:paraId="42206DEA" w14:textId="77777777" w:rsidR="00361D68" w:rsidRPr="00D96142" w:rsidRDefault="00361D68" w:rsidP="008B44CB">
            <w:pPr>
              <w:numPr>
                <w:ilvl w:val="0"/>
                <w:numId w:val="118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12587BE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Осевая сжимающая нагрузка, выдерживаемая устройством (в т.ч. торцевой частью (насадкой), с сохранением рабочих характеристик, не менее, т</w:t>
            </w:r>
          </w:p>
        </w:tc>
        <w:tc>
          <w:tcPr>
            <w:tcW w:w="3684" w:type="dxa"/>
            <w:tcBorders>
              <w:right w:val="single" w:sz="12" w:space="0" w:color="auto"/>
            </w:tcBorders>
          </w:tcPr>
          <w:p w14:paraId="47D566C7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361D68" w:rsidRPr="00D96142" w14:paraId="2CD2EF35" w14:textId="77777777" w:rsidTr="0061422D">
        <w:tc>
          <w:tcPr>
            <w:tcW w:w="567" w:type="dxa"/>
            <w:tcBorders>
              <w:left w:val="single" w:sz="12" w:space="0" w:color="auto"/>
            </w:tcBorders>
          </w:tcPr>
          <w:p w14:paraId="5E4B611F" w14:textId="77777777" w:rsidR="00361D68" w:rsidRPr="00D96142" w:rsidRDefault="00361D68" w:rsidP="008B44CB">
            <w:pPr>
              <w:numPr>
                <w:ilvl w:val="0"/>
                <w:numId w:val="118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0CD9D4D5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Общая площадь проходного сечения для циркуляции и цементирования, не менее, мм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4" w:type="dxa"/>
            <w:tcBorders>
              <w:right w:val="single" w:sz="12" w:space="0" w:color="auto"/>
            </w:tcBorders>
          </w:tcPr>
          <w:p w14:paraId="1BC69871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361D68" w:rsidRPr="00D96142" w14:paraId="702D39C1" w14:textId="77777777" w:rsidTr="0061422D">
        <w:tc>
          <w:tcPr>
            <w:tcW w:w="567" w:type="dxa"/>
            <w:tcBorders>
              <w:left w:val="single" w:sz="12" w:space="0" w:color="auto"/>
            </w:tcBorders>
          </w:tcPr>
          <w:p w14:paraId="332F9B06" w14:textId="77777777" w:rsidR="00361D68" w:rsidRPr="00D96142" w:rsidRDefault="00361D68" w:rsidP="008B44CB">
            <w:pPr>
              <w:numPr>
                <w:ilvl w:val="0"/>
                <w:numId w:val="118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45AF5B1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центрального промывочного отверстия, не менее, мм</w:t>
            </w:r>
          </w:p>
        </w:tc>
        <w:tc>
          <w:tcPr>
            <w:tcW w:w="3684" w:type="dxa"/>
            <w:tcBorders>
              <w:right w:val="single" w:sz="12" w:space="0" w:color="auto"/>
            </w:tcBorders>
          </w:tcPr>
          <w:p w14:paraId="70907033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25,4</w:t>
            </w:r>
          </w:p>
        </w:tc>
      </w:tr>
      <w:tr w:rsidR="00361D68" w:rsidRPr="00D96142" w14:paraId="0EB195A0" w14:textId="77777777" w:rsidTr="0061422D">
        <w:tc>
          <w:tcPr>
            <w:tcW w:w="567" w:type="dxa"/>
            <w:tcBorders>
              <w:left w:val="single" w:sz="12" w:space="0" w:color="auto"/>
            </w:tcBorders>
          </w:tcPr>
          <w:p w14:paraId="120D8A3E" w14:textId="77777777" w:rsidR="00361D68" w:rsidRPr="00D96142" w:rsidRDefault="00361D68" w:rsidP="008B44CB">
            <w:pPr>
              <w:numPr>
                <w:ilvl w:val="0"/>
                <w:numId w:val="118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2C7D1A02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Наружный диаметр, не более, мм </w:t>
            </w:r>
          </w:p>
        </w:tc>
        <w:tc>
          <w:tcPr>
            <w:tcW w:w="3684" w:type="dxa"/>
            <w:tcBorders>
              <w:right w:val="single" w:sz="12" w:space="0" w:color="auto"/>
            </w:tcBorders>
          </w:tcPr>
          <w:p w14:paraId="565B7C04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</w:tr>
      <w:tr w:rsidR="00361D68" w:rsidRPr="00D96142" w14:paraId="578F1BE3" w14:textId="77777777" w:rsidTr="0061422D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4DC5CB61" w14:textId="77777777" w:rsidR="00361D68" w:rsidRPr="00D96142" w:rsidRDefault="00361D68" w:rsidP="008B44CB">
            <w:pPr>
              <w:numPr>
                <w:ilvl w:val="0"/>
                <w:numId w:val="118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bottom w:val="single" w:sz="12" w:space="0" w:color="auto"/>
            </w:tcBorders>
          </w:tcPr>
          <w:p w14:paraId="3818212E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Длина, не более, мм</w:t>
            </w:r>
          </w:p>
        </w:tc>
        <w:tc>
          <w:tcPr>
            <w:tcW w:w="3684" w:type="dxa"/>
            <w:tcBorders>
              <w:bottom w:val="single" w:sz="12" w:space="0" w:color="auto"/>
              <w:right w:val="single" w:sz="12" w:space="0" w:color="auto"/>
            </w:tcBorders>
          </w:tcPr>
          <w:p w14:paraId="10BDAC7E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</w:tbl>
    <w:p w14:paraId="282DC38F" w14:textId="38E0F98E" w:rsidR="00361D68" w:rsidRPr="00D96142" w:rsidRDefault="007D2705" w:rsidP="00E17DC2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269" w:name="_Toc69416519"/>
      <w:bookmarkStart w:id="2270" w:name="_Toc74042857"/>
      <w:bookmarkStart w:id="2271" w:name="_Toc80197820"/>
      <w:bookmarkStart w:id="2272" w:name="_Toc82593340"/>
      <w:bookmarkStart w:id="2273" w:name="_Toc82593545"/>
      <w:bookmarkStart w:id="2274" w:name="_Toc89859139"/>
      <w:bookmarkStart w:id="2275" w:name="_Toc89864665"/>
      <w:r w:rsidRPr="00D96142">
        <w:rPr>
          <w:rFonts w:ascii="Arial" w:hAnsi="Arial" w:cs="Arial"/>
          <w:b/>
          <w:i/>
          <w:sz w:val="20"/>
          <w:szCs w:val="24"/>
        </w:rPr>
        <w:t xml:space="preserve">БАШМАК ВРАЩАЮЩИЙСЯ С ХРАПОВЫМ МЕХАНИЗМОМ </w:t>
      </w:r>
      <w:bookmarkEnd w:id="2269"/>
      <w:bookmarkEnd w:id="2270"/>
      <w:bookmarkEnd w:id="2271"/>
      <w:bookmarkEnd w:id="2272"/>
      <w:bookmarkEnd w:id="2273"/>
      <w:bookmarkEnd w:id="2274"/>
      <w:bookmarkEnd w:id="2275"/>
    </w:p>
    <w:p w14:paraId="6525C473" w14:textId="1B03141A" w:rsidR="00F370FF" w:rsidRPr="00B0132C" w:rsidRDefault="00F370FF" w:rsidP="00B0132C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B0132C">
        <w:rPr>
          <w:rFonts w:ascii="Times New Roman" w:hAnsi="Times New Roman"/>
          <w:sz w:val="24"/>
          <w:szCs w:val="24"/>
        </w:rPr>
        <w:t>Поставляется и устанавливается по требованию Функционального заказчика.</w:t>
      </w:r>
    </w:p>
    <w:p w14:paraId="7EB41498" w14:textId="5D857D53" w:rsidR="00361D68" w:rsidRPr="00D96142" w:rsidRDefault="00361D68" w:rsidP="009C56D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направления хвостовика в протяженном и осложненном открытом ств</w:t>
      </w:r>
      <w:r w:rsidR="00886118" w:rsidRPr="00D96142">
        <w:rPr>
          <w:rFonts w:ascii="Times New Roman" w:eastAsia="Calibri" w:hAnsi="Times New Roman" w:cs="Times New Roman"/>
          <w:sz w:val="24"/>
          <w:szCs w:val="24"/>
        </w:rPr>
        <w:t>оле скважины в процессе спуска.</w:t>
      </w:r>
    </w:p>
    <w:p w14:paraId="5D870EA4" w14:textId="77777777" w:rsidR="00361D68" w:rsidRPr="00D96142" w:rsidRDefault="00361D68" w:rsidP="009C56D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внизу компоновки хвостовика. В конструкцию входит храповый/байонетный механизм, позволяющий при осевой сжимающей нагрузке, производить вращение его наконечника на определенный угол.</w:t>
      </w:r>
    </w:p>
    <w:p w14:paraId="21499A7F" w14:textId="77777777" w:rsidR="00361D68" w:rsidRPr="00D96142" w:rsidRDefault="00AA7D7A" w:rsidP="00EB094B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75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361D68" w:rsidRPr="00D96142" w14:paraId="059BC3B5" w14:textId="77777777" w:rsidTr="00EB094B">
        <w:trPr>
          <w:trHeight w:val="227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FB8C9B6" w14:textId="77777777" w:rsidR="00361D68" w:rsidRPr="00D96142" w:rsidRDefault="009C56D7" w:rsidP="00EB094B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F1F2137" w14:textId="77777777" w:rsidR="00361D68" w:rsidRPr="00D96142" w:rsidRDefault="009C56D7" w:rsidP="00EB094B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849E325" w14:textId="77777777" w:rsidR="00361D68" w:rsidRPr="00D96142" w:rsidRDefault="009C56D7" w:rsidP="00EB094B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361D68" w:rsidRPr="00D96142" w14:paraId="59202C73" w14:textId="77777777" w:rsidTr="00C242CB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3AFB23F" w14:textId="77777777" w:rsidR="00361D68" w:rsidRPr="00D96142" w:rsidRDefault="00361D68" w:rsidP="00EB094B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655FD44" w14:textId="77777777" w:rsidR="00361D68" w:rsidRPr="00D96142" w:rsidRDefault="00361D68" w:rsidP="00EB094B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68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BE2067F" w14:textId="77777777" w:rsidR="00361D68" w:rsidRPr="00D96142" w:rsidRDefault="00361D68" w:rsidP="00EB094B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361D68" w:rsidRPr="00D96142" w14:paraId="103AF04C" w14:textId="77777777" w:rsidTr="00C242CB">
        <w:trPr>
          <w:trHeight w:val="358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42560A6C" w14:textId="77777777" w:rsidR="00361D68" w:rsidRPr="00D96142" w:rsidRDefault="00361D68" w:rsidP="00EB094B">
            <w:pPr>
              <w:keepNext/>
              <w:numPr>
                <w:ilvl w:val="0"/>
                <w:numId w:val="119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79DAB87B" w14:textId="77777777" w:rsidR="00361D68" w:rsidRPr="00D96142" w:rsidRDefault="00361D68" w:rsidP="00EB094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проворота направляющей части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14:paraId="56E4526C" w14:textId="77777777" w:rsidR="00361D68" w:rsidRPr="00D96142" w:rsidRDefault="00361D68" w:rsidP="00EB094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Созданием осевой сжимающей нагрузки на направляющую часть башмака</w:t>
            </w:r>
          </w:p>
        </w:tc>
      </w:tr>
      <w:tr w:rsidR="00361D68" w:rsidRPr="00D96142" w14:paraId="582F601E" w14:textId="77777777" w:rsidTr="00C242CB">
        <w:trPr>
          <w:trHeight w:val="358"/>
        </w:trPr>
        <w:tc>
          <w:tcPr>
            <w:tcW w:w="567" w:type="dxa"/>
            <w:tcBorders>
              <w:left w:val="single" w:sz="12" w:space="0" w:color="auto"/>
            </w:tcBorders>
          </w:tcPr>
          <w:p w14:paraId="40215F23" w14:textId="77777777" w:rsidR="00361D68" w:rsidRPr="00D96142" w:rsidRDefault="00361D68" w:rsidP="00C242CB">
            <w:pPr>
              <w:numPr>
                <w:ilvl w:val="0"/>
                <w:numId w:val="11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B4B9F26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конструкции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7F25620C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Вращение направляющей части должно осуществляться с осевым перемещением, без вызова циркуляции</w:t>
            </w:r>
          </w:p>
        </w:tc>
      </w:tr>
      <w:tr w:rsidR="00361D68" w:rsidRPr="00D96142" w14:paraId="148EF0BC" w14:textId="77777777" w:rsidTr="00C242CB">
        <w:trPr>
          <w:trHeight w:val="358"/>
        </w:trPr>
        <w:tc>
          <w:tcPr>
            <w:tcW w:w="567" w:type="dxa"/>
            <w:tcBorders>
              <w:left w:val="single" w:sz="12" w:space="0" w:color="auto"/>
            </w:tcBorders>
          </w:tcPr>
          <w:p w14:paraId="2C873F2F" w14:textId="77777777" w:rsidR="00361D68" w:rsidRPr="00D96142" w:rsidRDefault="00361D68" w:rsidP="00C242CB">
            <w:pPr>
              <w:numPr>
                <w:ilvl w:val="0"/>
                <w:numId w:val="11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B8FB135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возвратной пружины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328E34DE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361D68" w:rsidRPr="00D96142" w14:paraId="164E3F4D" w14:textId="77777777" w:rsidTr="00C242CB">
        <w:trPr>
          <w:trHeight w:val="358"/>
        </w:trPr>
        <w:tc>
          <w:tcPr>
            <w:tcW w:w="567" w:type="dxa"/>
            <w:tcBorders>
              <w:left w:val="single" w:sz="12" w:space="0" w:color="auto"/>
            </w:tcBorders>
          </w:tcPr>
          <w:p w14:paraId="4AB605BB" w14:textId="77777777" w:rsidR="00361D68" w:rsidRPr="00D96142" w:rsidRDefault="00361D68" w:rsidP="00C242CB">
            <w:pPr>
              <w:numPr>
                <w:ilvl w:val="0"/>
                <w:numId w:val="11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406C1EE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Осевая сжимающая нагрузка, выдерживаемая устройством (в т.ч. торцевой частью (насадкой), с сохранением рабочих характеристик, не менее, т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524AAFFC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361D68" w:rsidRPr="00D96142" w14:paraId="78890EF3" w14:textId="77777777" w:rsidTr="00C242CB">
        <w:trPr>
          <w:trHeight w:val="358"/>
        </w:trPr>
        <w:tc>
          <w:tcPr>
            <w:tcW w:w="567" w:type="dxa"/>
            <w:tcBorders>
              <w:left w:val="single" w:sz="12" w:space="0" w:color="auto"/>
            </w:tcBorders>
          </w:tcPr>
          <w:p w14:paraId="52DF1DE6" w14:textId="77777777" w:rsidR="00361D68" w:rsidRPr="00D96142" w:rsidRDefault="00361D68" w:rsidP="00C242CB">
            <w:pPr>
              <w:numPr>
                <w:ilvl w:val="0"/>
                <w:numId w:val="11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48AF1D8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Исполнение направляющей части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716CDDE2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 закруглением в одну сторону (эксцентричное)</w:t>
            </w:r>
          </w:p>
        </w:tc>
      </w:tr>
      <w:tr w:rsidR="00361D68" w:rsidRPr="00D96142" w14:paraId="228B66C1" w14:textId="77777777" w:rsidTr="00C242CB">
        <w:trPr>
          <w:trHeight w:val="358"/>
        </w:trPr>
        <w:tc>
          <w:tcPr>
            <w:tcW w:w="567" w:type="dxa"/>
            <w:tcBorders>
              <w:left w:val="single" w:sz="12" w:space="0" w:color="auto"/>
            </w:tcBorders>
          </w:tcPr>
          <w:p w14:paraId="3D0F7730" w14:textId="77777777" w:rsidR="00361D68" w:rsidRPr="00D96142" w:rsidRDefault="00361D68" w:rsidP="00C242CB">
            <w:pPr>
              <w:numPr>
                <w:ilvl w:val="0"/>
                <w:numId w:val="11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55C5078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Угол скошенного конца эксцентричной направляющей части в одну сторону, градусов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1187D1E1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25÷60</w:t>
            </w:r>
          </w:p>
        </w:tc>
      </w:tr>
      <w:tr w:rsidR="00361D68" w:rsidRPr="00D96142" w14:paraId="34D8AA30" w14:textId="77777777" w:rsidTr="00C242CB">
        <w:trPr>
          <w:trHeight w:val="358"/>
        </w:trPr>
        <w:tc>
          <w:tcPr>
            <w:tcW w:w="567" w:type="dxa"/>
            <w:tcBorders>
              <w:left w:val="single" w:sz="12" w:space="0" w:color="auto"/>
            </w:tcBorders>
          </w:tcPr>
          <w:p w14:paraId="58F1AE90" w14:textId="77777777" w:rsidR="00361D68" w:rsidRPr="00D96142" w:rsidRDefault="00361D68" w:rsidP="00C242CB">
            <w:pPr>
              <w:numPr>
                <w:ilvl w:val="0"/>
                <w:numId w:val="11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AC2A9D9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Угол проворота направляющей части, без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включения циркуляции, за одно возвратно-поступательное движение обсадной колонны, град.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28FAB403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22,5÷90</w:t>
            </w:r>
          </w:p>
        </w:tc>
      </w:tr>
      <w:tr w:rsidR="00361D68" w:rsidRPr="00D96142" w14:paraId="04A3ABAB" w14:textId="77777777" w:rsidTr="00C242CB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7705B7C5" w14:textId="77777777" w:rsidR="00361D68" w:rsidRPr="00D96142" w:rsidRDefault="00361D68" w:rsidP="00C242CB">
            <w:pPr>
              <w:numPr>
                <w:ilvl w:val="0"/>
                <w:numId w:val="11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167F395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Минимальное количество промывочных отверстий, шт.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7BF86E12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361D68" w:rsidRPr="00D96142" w14:paraId="12AEF39D" w14:textId="77777777" w:rsidTr="00C242CB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15FD6DCE" w14:textId="77777777" w:rsidR="00361D68" w:rsidRPr="00D96142" w:rsidRDefault="00361D68" w:rsidP="00C242CB">
            <w:pPr>
              <w:numPr>
                <w:ilvl w:val="0"/>
                <w:numId w:val="11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66A3188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Расположение промывочных отверстий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22FB0301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 центре и сбоку</w:t>
            </w:r>
          </w:p>
        </w:tc>
      </w:tr>
      <w:tr w:rsidR="00361D68" w:rsidRPr="00D96142" w14:paraId="67AC8FF3" w14:textId="77777777" w:rsidTr="00C242CB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5CC494FE" w14:textId="77777777" w:rsidR="00361D68" w:rsidRPr="00D96142" w:rsidRDefault="00361D68" w:rsidP="00C242CB">
            <w:pPr>
              <w:numPr>
                <w:ilvl w:val="0"/>
                <w:numId w:val="11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C94AEA2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центрального промывочного отверстия, не менее, мм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6EFC7F4D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25,4</w:t>
            </w:r>
          </w:p>
        </w:tc>
      </w:tr>
      <w:tr w:rsidR="00361D68" w:rsidRPr="00D96142" w14:paraId="03D23D87" w14:textId="77777777" w:rsidTr="00C242CB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621B5B88" w14:textId="77777777" w:rsidR="00361D68" w:rsidRPr="00D96142" w:rsidRDefault="00361D68" w:rsidP="00C242CB">
            <w:pPr>
              <w:numPr>
                <w:ilvl w:val="0"/>
                <w:numId w:val="11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E934CB8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Общая площадь циркуляционных отверстий, </w:t>
            </w:r>
          </w:p>
          <w:p w14:paraId="03F3004B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не менее, мм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1C5F01BC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1500</w:t>
            </w:r>
          </w:p>
        </w:tc>
      </w:tr>
      <w:tr w:rsidR="00361D68" w:rsidRPr="00D96142" w14:paraId="2374000A" w14:textId="77777777" w:rsidTr="00C242CB">
        <w:trPr>
          <w:trHeight w:val="300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338F084F" w14:textId="77777777" w:rsidR="00361D68" w:rsidRPr="00D96142" w:rsidRDefault="00361D68" w:rsidP="00C242CB">
            <w:pPr>
              <w:numPr>
                <w:ilvl w:val="0"/>
                <w:numId w:val="11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14:paraId="113E953F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Наружный диаметр, не более, мм 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14:paraId="28F03D7F" w14:textId="77777777" w:rsidR="00361D68" w:rsidRPr="00D96142" w:rsidRDefault="00361D68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</w:tr>
    </w:tbl>
    <w:p w14:paraId="34323D60" w14:textId="77777777" w:rsidR="00361D68" w:rsidRPr="00D96142" w:rsidRDefault="007D2705" w:rsidP="00FE66F8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276" w:name="_Toc69416520"/>
      <w:bookmarkStart w:id="2277" w:name="_Toc74042858"/>
      <w:bookmarkStart w:id="2278" w:name="_Toc80197821"/>
      <w:bookmarkStart w:id="2279" w:name="_Toc82593341"/>
      <w:bookmarkStart w:id="2280" w:name="_Toc82593546"/>
      <w:bookmarkStart w:id="2281" w:name="_Toc89859140"/>
      <w:bookmarkStart w:id="2282" w:name="_Toc89864666"/>
      <w:r w:rsidRPr="00D96142">
        <w:rPr>
          <w:rFonts w:ascii="Arial" w:hAnsi="Arial" w:cs="Arial"/>
          <w:b/>
          <w:i/>
          <w:sz w:val="20"/>
          <w:szCs w:val="24"/>
        </w:rPr>
        <w:t>ЦЕНТРАТОР ЦЕЛЬНЫЙ РЕССОРНЫЙ СО СТОПОРНЫМИ КОЛЬЦАМИ</w:t>
      </w:r>
      <w:bookmarkEnd w:id="2276"/>
      <w:bookmarkEnd w:id="2277"/>
      <w:bookmarkEnd w:id="2278"/>
      <w:bookmarkEnd w:id="2279"/>
      <w:bookmarkEnd w:id="2280"/>
      <w:bookmarkEnd w:id="2281"/>
      <w:bookmarkEnd w:id="2282"/>
    </w:p>
    <w:p w14:paraId="06695921" w14:textId="77777777" w:rsidR="00361D68" w:rsidRPr="00D96142" w:rsidRDefault="00361D68" w:rsidP="009C56D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снижения риска возникновения дифференциального прихвата в открытом стволе, а также для обеспечения равномерного кольцевого зазора в интервале цементирования. Центраторы и стопорные кольца устанавливаются на обсадные трубы. Стопорные кольца препятствуют осевому перемещению центратора по обсадной трубе и нарушению плановой степени центрирования обсадной трубы.</w:t>
      </w:r>
    </w:p>
    <w:p w14:paraId="128D04E2" w14:textId="29539D1C" w:rsidR="00361D68" w:rsidRPr="00D96142" w:rsidRDefault="00361D68" w:rsidP="009C56D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Центраторы и стопорные кольца должны быть предоставлены для 114,3</w:t>
      </w:r>
      <w:r w:rsidR="00917F93">
        <w:rPr>
          <w:rFonts w:ascii="Times New Roman" w:eastAsia="Calibri" w:hAnsi="Times New Roman" w:cs="Times New Roman"/>
          <w:sz w:val="24"/>
          <w:szCs w:val="24"/>
        </w:rPr>
        <w:t> </w:t>
      </w:r>
      <w:r w:rsidRPr="00D96142">
        <w:rPr>
          <w:rFonts w:ascii="Times New Roman" w:eastAsia="Calibri" w:hAnsi="Times New Roman" w:cs="Times New Roman"/>
          <w:sz w:val="24"/>
          <w:szCs w:val="24"/>
        </w:rPr>
        <w:t>мм обсадной трубы в количестве, обеспечивающем степень центрирования (в месте максимального прогиба обсадной трубы между центраторами) в интервале цементирования не менее 70%.</w:t>
      </w:r>
    </w:p>
    <w:p w14:paraId="470106ED" w14:textId="77777777" w:rsidR="002E4F52" w:rsidRPr="00D96142" w:rsidRDefault="002E4F52" w:rsidP="009C56D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Центратор с двух сторон крепится стопорными кольцами. Продольное перемещение центратора между закрепленными кольцами должно быть не менее 100</w:t>
      </w:r>
      <w:r w:rsidR="00C242CB" w:rsidRPr="00D961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96142">
        <w:rPr>
          <w:rFonts w:ascii="Times New Roman" w:eastAsia="Calibri" w:hAnsi="Times New Roman" w:cs="Times New Roman"/>
          <w:sz w:val="24"/>
          <w:szCs w:val="24"/>
        </w:rPr>
        <w:t>мм и не более 200</w:t>
      </w:r>
      <w:r w:rsidR="00C242CB" w:rsidRPr="00D961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96142">
        <w:rPr>
          <w:rFonts w:ascii="Times New Roman" w:eastAsia="Calibri" w:hAnsi="Times New Roman" w:cs="Times New Roman"/>
          <w:sz w:val="24"/>
          <w:szCs w:val="24"/>
        </w:rPr>
        <w:t>мм. Центратор должен свободно вращаться на обсадной трубе.</w:t>
      </w:r>
    </w:p>
    <w:p w14:paraId="0D738E1D" w14:textId="7EF0CD08" w:rsidR="002E4F52" w:rsidRPr="00D96142" w:rsidRDefault="002E4F52" w:rsidP="009C56D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Сварной шов (при наличии) на центраторе и фиксирующие штифты после установки на базовую трубу должны выступать над внешней поверхностью центратора и стопорного кольца не более, чем на 1</w:t>
      </w:r>
      <w:r w:rsidR="00917F93">
        <w:rPr>
          <w:rFonts w:ascii="Times New Roman" w:eastAsia="Calibri" w:hAnsi="Times New Roman" w:cs="Times New Roman"/>
          <w:sz w:val="24"/>
          <w:szCs w:val="24"/>
        </w:rPr>
        <w:t> </w:t>
      </w:r>
      <w:r w:rsidRPr="00D96142">
        <w:rPr>
          <w:rFonts w:ascii="Times New Roman" w:eastAsia="Calibri" w:hAnsi="Times New Roman" w:cs="Times New Roman"/>
          <w:sz w:val="24"/>
          <w:szCs w:val="24"/>
        </w:rPr>
        <w:t>мм.</w:t>
      </w:r>
    </w:p>
    <w:p w14:paraId="251FA41C" w14:textId="77777777" w:rsidR="00361D68" w:rsidRPr="00D96142" w:rsidRDefault="00514D0F" w:rsidP="00EB094B">
      <w:pPr>
        <w:pStyle w:val="ac"/>
        <w:keepNext/>
        <w:keepLines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76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361D68" w:rsidRPr="00D96142" w14:paraId="6CCE567A" w14:textId="77777777" w:rsidTr="00EB094B">
        <w:trPr>
          <w:trHeight w:val="34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9E79B24" w14:textId="77777777" w:rsidR="00361D68" w:rsidRPr="00D96142" w:rsidRDefault="009C56D7" w:rsidP="00917F93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5378D2B" w14:textId="77777777" w:rsidR="00361D68" w:rsidRPr="00D96142" w:rsidRDefault="009C56D7" w:rsidP="00917F93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F2F8356" w14:textId="77777777" w:rsidR="00361D68" w:rsidRPr="00D96142" w:rsidRDefault="009C56D7" w:rsidP="00917F93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361D68" w:rsidRPr="00D96142" w14:paraId="2E63266F" w14:textId="77777777" w:rsidTr="00885B55">
        <w:trPr>
          <w:trHeight w:val="276"/>
        </w:trPr>
        <w:tc>
          <w:tcPr>
            <w:tcW w:w="567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2D8772A" w14:textId="77777777" w:rsidR="00361D68" w:rsidRPr="00D96142" w:rsidRDefault="00361D68" w:rsidP="00917F93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29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5604F04" w14:textId="77777777" w:rsidR="00361D68" w:rsidRPr="00D96142" w:rsidRDefault="00361D68" w:rsidP="00917F93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685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AC40E3D" w14:textId="77777777" w:rsidR="00361D68" w:rsidRPr="00D96142" w:rsidRDefault="00361D68" w:rsidP="00917F93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361D68" w:rsidRPr="00D96142" w14:paraId="3AD29779" w14:textId="77777777" w:rsidTr="00C242CB">
        <w:trPr>
          <w:trHeight w:val="300"/>
        </w:trPr>
        <w:tc>
          <w:tcPr>
            <w:tcW w:w="567" w:type="dxa"/>
            <w:tcBorders>
              <w:top w:val="single" w:sz="12" w:space="0" w:color="auto"/>
            </w:tcBorders>
          </w:tcPr>
          <w:p w14:paraId="2CC635DC" w14:textId="77777777" w:rsidR="00361D68" w:rsidRPr="00D96142" w:rsidRDefault="00361D68" w:rsidP="00917F93">
            <w:pPr>
              <w:keepNext/>
              <w:keepLines/>
              <w:numPr>
                <w:ilvl w:val="0"/>
                <w:numId w:val="120"/>
              </w:numPr>
              <w:spacing w:after="0" w:line="240" w:lineRule="auto"/>
              <w:ind w:left="460" w:hanging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4B0D01FA" w14:textId="77777777" w:rsidR="00361D68" w:rsidRPr="00D96142" w:rsidRDefault="00361D68" w:rsidP="00917F93">
            <w:pPr>
              <w:keepNext/>
              <w:keepLine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центратора</w:t>
            </w:r>
          </w:p>
        </w:tc>
        <w:tc>
          <w:tcPr>
            <w:tcW w:w="3685" w:type="dxa"/>
            <w:tcBorders>
              <w:top w:val="single" w:sz="12" w:space="0" w:color="auto"/>
            </w:tcBorders>
            <w:vAlign w:val="center"/>
          </w:tcPr>
          <w:p w14:paraId="4D11B17B" w14:textId="76F6B625" w:rsidR="00361D68" w:rsidRPr="00D96142" w:rsidRDefault="00361D68" w:rsidP="00917F93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Рессорный дугообразный (без прогиба на планках)</w:t>
            </w:r>
          </w:p>
        </w:tc>
      </w:tr>
      <w:tr w:rsidR="00361D68" w:rsidRPr="00D96142" w14:paraId="799595A0" w14:textId="77777777" w:rsidTr="00C242CB">
        <w:trPr>
          <w:trHeight w:val="300"/>
        </w:trPr>
        <w:tc>
          <w:tcPr>
            <w:tcW w:w="567" w:type="dxa"/>
          </w:tcPr>
          <w:p w14:paraId="3C09C3FD" w14:textId="77777777" w:rsidR="00361D68" w:rsidRPr="00D96142" w:rsidRDefault="00361D68" w:rsidP="006B167E">
            <w:pPr>
              <w:numPr>
                <w:ilvl w:val="0"/>
                <w:numId w:val="120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DB0A23E" w14:textId="77777777" w:rsidR="00361D68" w:rsidRPr="00D96142" w:rsidRDefault="00361D68" w:rsidP="00C242C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 центратора и стопорного кольца</w:t>
            </w:r>
          </w:p>
        </w:tc>
        <w:tc>
          <w:tcPr>
            <w:tcW w:w="3685" w:type="dxa"/>
            <w:vAlign w:val="center"/>
          </w:tcPr>
          <w:p w14:paraId="5C4CFC7D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Из цельного отрезка трубы или из цельного листа металла.</w:t>
            </w:r>
          </w:p>
          <w:p w14:paraId="107F2AB2" w14:textId="71B6AE96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Скрепление ответных концов цельного листа металла при сборке в кольцо, должно быть произведено по технологии для данного типа стали. Для скрепления допускается дуговая сварка, наплавка. Недопустимо применение клепок, точечной сварки и болтовых соединений</w:t>
            </w:r>
          </w:p>
        </w:tc>
      </w:tr>
      <w:tr w:rsidR="00361D68" w:rsidRPr="00D96142" w14:paraId="5F4AAC0D" w14:textId="77777777" w:rsidTr="00917F93">
        <w:trPr>
          <w:trHeight w:val="300"/>
        </w:trPr>
        <w:tc>
          <w:tcPr>
            <w:tcW w:w="567" w:type="dxa"/>
          </w:tcPr>
          <w:p w14:paraId="7A9A0658" w14:textId="77777777" w:rsidR="00361D68" w:rsidRPr="00D96142" w:rsidRDefault="00361D68" w:rsidP="006B167E">
            <w:pPr>
              <w:numPr>
                <w:ilvl w:val="0"/>
                <w:numId w:val="120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1F25B7A" w14:textId="2CFBB019" w:rsidR="00361D68" w:rsidRPr="00D96142" w:rsidRDefault="00361D68" w:rsidP="00C242C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Формованный или скругленный профиль рессоры в поперечном с</w:t>
            </w:r>
            <w:r w:rsidR="009C56D7"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ечении. Прямой профиль рессоры </w:t>
            </w: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допускается (пример на рисунке ниже)</w:t>
            </w:r>
          </w:p>
          <w:p w14:paraId="49AC1463" w14:textId="77777777" w:rsidR="00361D68" w:rsidRPr="00D96142" w:rsidRDefault="00361D68" w:rsidP="00C242C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0290" w:dyaOrig="2385" w14:anchorId="7A54CB2A">
                <v:shape id="_x0000_i1028" type="#_x0000_t75" style="width:216.75pt;height:50.25pt" o:ole="">
                  <v:imagedata r:id="rId22" o:title=""/>
                </v:shape>
                <o:OLEObject Type="Embed" ProgID="PBrush" ShapeID="_x0000_i1028" DrawAspect="Content" ObjectID="_1709019012" r:id="rId26"/>
              </w:object>
            </w:r>
          </w:p>
        </w:tc>
        <w:tc>
          <w:tcPr>
            <w:tcW w:w="3685" w:type="dxa"/>
          </w:tcPr>
          <w:p w14:paraId="6996F53A" w14:textId="77777777" w:rsidR="00361D68" w:rsidRPr="00D96142" w:rsidRDefault="00361D68" w:rsidP="00917F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Да</w:t>
            </w:r>
          </w:p>
        </w:tc>
      </w:tr>
      <w:tr w:rsidR="00361D68" w:rsidRPr="00D96142" w14:paraId="4FA4304B" w14:textId="77777777" w:rsidTr="00C242CB">
        <w:trPr>
          <w:trHeight w:val="300"/>
        </w:trPr>
        <w:tc>
          <w:tcPr>
            <w:tcW w:w="567" w:type="dxa"/>
          </w:tcPr>
          <w:p w14:paraId="4EB763D6" w14:textId="77777777" w:rsidR="00361D68" w:rsidRPr="00D96142" w:rsidRDefault="00361D68" w:rsidP="006B167E">
            <w:pPr>
              <w:numPr>
                <w:ilvl w:val="0"/>
                <w:numId w:val="120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C7DDEE8" w14:textId="77777777" w:rsidR="00361D68" w:rsidRPr="00D96142" w:rsidRDefault="00361D68" w:rsidP="00C242C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центратора</w:t>
            </w:r>
          </w:p>
        </w:tc>
        <w:tc>
          <w:tcPr>
            <w:tcW w:w="3685" w:type="dxa"/>
            <w:vAlign w:val="center"/>
          </w:tcPr>
          <w:p w14:paraId="33DD6624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Сталь с упругими (пружинными) свойствами</w:t>
            </w:r>
          </w:p>
        </w:tc>
      </w:tr>
      <w:tr w:rsidR="00361D68" w:rsidRPr="00D96142" w14:paraId="77484898" w14:textId="77777777" w:rsidTr="00C242CB">
        <w:trPr>
          <w:trHeight w:val="300"/>
        </w:trPr>
        <w:tc>
          <w:tcPr>
            <w:tcW w:w="567" w:type="dxa"/>
          </w:tcPr>
          <w:p w14:paraId="68DD9671" w14:textId="77777777" w:rsidR="00361D68" w:rsidRPr="00D96142" w:rsidRDefault="00361D68" w:rsidP="006B167E">
            <w:pPr>
              <w:numPr>
                <w:ilvl w:val="0"/>
                <w:numId w:val="120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7E16E28" w14:textId="77777777" w:rsidR="00361D68" w:rsidRPr="00D96142" w:rsidRDefault="00361D68" w:rsidP="00C242C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Твердость материала центратора по Роквеллу, HRC</w:t>
            </w:r>
          </w:p>
        </w:tc>
        <w:tc>
          <w:tcPr>
            <w:tcW w:w="3685" w:type="dxa"/>
            <w:vAlign w:val="center"/>
          </w:tcPr>
          <w:p w14:paraId="3E4BA6BC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35÷42</w:t>
            </w:r>
          </w:p>
        </w:tc>
      </w:tr>
      <w:tr w:rsidR="00361D68" w:rsidRPr="00D96142" w14:paraId="7D598572" w14:textId="77777777" w:rsidTr="00C242CB">
        <w:trPr>
          <w:trHeight w:val="300"/>
        </w:trPr>
        <w:tc>
          <w:tcPr>
            <w:tcW w:w="567" w:type="dxa"/>
          </w:tcPr>
          <w:p w14:paraId="2B15E84E" w14:textId="77777777" w:rsidR="00361D68" w:rsidRPr="00D96142" w:rsidRDefault="00361D68" w:rsidP="006B167E">
            <w:pPr>
              <w:numPr>
                <w:ilvl w:val="0"/>
                <w:numId w:val="120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27DC032" w14:textId="77777777" w:rsidR="00361D68" w:rsidRPr="00D96142" w:rsidRDefault="00361D68" w:rsidP="00C242C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рессор, шт.</w:t>
            </w:r>
          </w:p>
        </w:tc>
        <w:tc>
          <w:tcPr>
            <w:tcW w:w="3685" w:type="dxa"/>
            <w:vAlign w:val="center"/>
          </w:tcPr>
          <w:p w14:paraId="2D42F90F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361D68" w:rsidRPr="00D96142" w14:paraId="319B7195" w14:textId="77777777" w:rsidTr="00C242CB">
        <w:trPr>
          <w:trHeight w:val="300"/>
        </w:trPr>
        <w:tc>
          <w:tcPr>
            <w:tcW w:w="567" w:type="dxa"/>
          </w:tcPr>
          <w:p w14:paraId="6E6164D1" w14:textId="77777777" w:rsidR="00361D68" w:rsidRPr="00D96142" w:rsidRDefault="00361D68" w:rsidP="006B167E">
            <w:pPr>
              <w:numPr>
                <w:ilvl w:val="0"/>
                <w:numId w:val="120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9659040" w14:textId="77777777" w:rsidR="00361D68" w:rsidRPr="00D96142" w:rsidRDefault="00361D68" w:rsidP="00C242C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центратора, не менее, мм</w:t>
            </w:r>
          </w:p>
        </w:tc>
        <w:tc>
          <w:tcPr>
            <w:tcW w:w="3685" w:type="dxa"/>
            <w:vAlign w:val="center"/>
          </w:tcPr>
          <w:p w14:paraId="385BB780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361D68" w:rsidRPr="00D96142" w14:paraId="543E7FB8" w14:textId="77777777" w:rsidTr="00C242CB">
        <w:trPr>
          <w:trHeight w:val="300"/>
        </w:trPr>
        <w:tc>
          <w:tcPr>
            <w:tcW w:w="567" w:type="dxa"/>
          </w:tcPr>
          <w:p w14:paraId="336130EE" w14:textId="77777777" w:rsidR="00361D68" w:rsidRPr="00D96142" w:rsidRDefault="00361D68" w:rsidP="006B167E">
            <w:pPr>
              <w:numPr>
                <w:ilvl w:val="0"/>
                <w:numId w:val="120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29EDF19" w14:textId="77777777" w:rsidR="00361D68" w:rsidRPr="00D96142" w:rsidRDefault="00361D68" w:rsidP="00C242C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центратора по рессорам/ допуск</w:t>
            </w:r>
          </w:p>
        </w:tc>
        <w:tc>
          <w:tcPr>
            <w:tcW w:w="3685" w:type="dxa"/>
            <w:vAlign w:val="center"/>
          </w:tcPr>
          <w:p w14:paraId="13E1843F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Должен быть равен номинальному диаметру открытого ствола по долоту /</w:t>
            </w:r>
          </w:p>
          <w:p w14:paraId="4D9B2746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(допуск + 3 мм)</w:t>
            </w:r>
          </w:p>
        </w:tc>
      </w:tr>
      <w:tr w:rsidR="00361D68" w:rsidRPr="00D96142" w14:paraId="0F8CB15C" w14:textId="77777777" w:rsidTr="00C242CB">
        <w:trPr>
          <w:trHeight w:val="300"/>
        </w:trPr>
        <w:tc>
          <w:tcPr>
            <w:tcW w:w="567" w:type="dxa"/>
          </w:tcPr>
          <w:p w14:paraId="7CB6A722" w14:textId="77777777" w:rsidR="00361D68" w:rsidRPr="00D96142" w:rsidRDefault="00361D68" w:rsidP="006B167E">
            <w:pPr>
              <w:numPr>
                <w:ilvl w:val="0"/>
                <w:numId w:val="120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636B5C5" w14:textId="77777777" w:rsidR="00361D68" w:rsidRPr="00D96142" w:rsidRDefault="00361D68" w:rsidP="00C242C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хвостовика, мм</w:t>
            </w:r>
          </w:p>
        </w:tc>
        <w:tc>
          <w:tcPr>
            <w:tcW w:w="3685" w:type="dxa"/>
            <w:vAlign w:val="center"/>
          </w:tcPr>
          <w:p w14:paraId="7BE80820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114,3</w:t>
            </w:r>
          </w:p>
        </w:tc>
      </w:tr>
      <w:tr w:rsidR="00361D68" w:rsidRPr="00D96142" w14:paraId="5EEA4801" w14:textId="77777777" w:rsidTr="00C242CB">
        <w:trPr>
          <w:trHeight w:val="300"/>
        </w:trPr>
        <w:tc>
          <w:tcPr>
            <w:tcW w:w="567" w:type="dxa"/>
          </w:tcPr>
          <w:p w14:paraId="237CC21B" w14:textId="77777777" w:rsidR="00361D68" w:rsidRPr="00D96142" w:rsidRDefault="00361D68" w:rsidP="006B167E">
            <w:pPr>
              <w:numPr>
                <w:ilvl w:val="0"/>
                <w:numId w:val="120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42F5BAE" w14:textId="77777777" w:rsidR="00361D68" w:rsidRPr="00D96142" w:rsidRDefault="00361D68" w:rsidP="00C242C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Внутренний диаметр центратора </w:t>
            </w:r>
            <w:r w:rsidR="00874340"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стопорного кольца</w:t>
            </w: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3685" w:type="dxa"/>
            <w:vAlign w:val="center"/>
          </w:tcPr>
          <w:p w14:paraId="27DCDBD5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117÷119</w:t>
            </w:r>
          </w:p>
        </w:tc>
      </w:tr>
      <w:tr w:rsidR="00361D68" w:rsidRPr="00D96142" w14:paraId="101C7746" w14:textId="77777777" w:rsidTr="00C242CB">
        <w:trPr>
          <w:trHeight w:val="190"/>
        </w:trPr>
        <w:tc>
          <w:tcPr>
            <w:tcW w:w="567" w:type="dxa"/>
          </w:tcPr>
          <w:p w14:paraId="5CD92F18" w14:textId="77777777" w:rsidR="00361D68" w:rsidRPr="00D96142" w:rsidRDefault="00361D68" w:rsidP="006B167E">
            <w:pPr>
              <w:numPr>
                <w:ilvl w:val="0"/>
                <w:numId w:val="120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2F098AB" w14:textId="77777777" w:rsidR="00361D68" w:rsidRPr="00D96142" w:rsidRDefault="00361D68" w:rsidP="00C242C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Пусковое усилие центратора, кгс</w:t>
            </w:r>
          </w:p>
        </w:tc>
        <w:tc>
          <w:tcPr>
            <w:tcW w:w="3685" w:type="dxa"/>
            <w:vAlign w:val="center"/>
          </w:tcPr>
          <w:p w14:paraId="331D8FA5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361D68" w:rsidRPr="00D96142" w14:paraId="62CAAA98" w14:textId="77777777" w:rsidTr="00C242CB">
        <w:trPr>
          <w:trHeight w:val="190"/>
        </w:trPr>
        <w:tc>
          <w:tcPr>
            <w:tcW w:w="567" w:type="dxa"/>
          </w:tcPr>
          <w:p w14:paraId="2F18731A" w14:textId="77777777" w:rsidR="00361D68" w:rsidRPr="00D96142" w:rsidRDefault="00361D68" w:rsidP="006B167E">
            <w:pPr>
              <w:numPr>
                <w:ilvl w:val="0"/>
                <w:numId w:val="120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8046889" w14:textId="77777777" w:rsidR="00361D68" w:rsidRPr="00D96142" w:rsidRDefault="00361D68" w:rsidP="00C242C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Диапазон восстанавливающего усилия при степени центрирования 67 % согласно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ISO 10427-1 (рессора центратора прогнута на 1/3 между радиусом центратора и радиусом по долоту), кгс</w:t>
            </w:r>
          </w:p>
        </w:tc>
        <w:tc>
          <w:tcPr>
            <w:tcW w:w="3685" w:type="dxa"/>
            <w:vAlign w:val="center"/>
          </w:tcPr>
          <w:p w14:paraId="3C2B4389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263÷526</w:t>
            </w:r>
          </w:p>
        </w:tc>
      </w:tr>
      <w:tr w:rsidR="00361D68" w:rsidRPr="00D96142" w14:paraId="021E780F" w14:textId="77777777" w:rsidTr="00C242CB">
        <w:trPr>
          <w:trHeight w:val="190"/>
        </w:trPr>
        <w:tc>
          <w:tcPr>
            <w:tcW w:w="567" w:type="dxa"/>
          </w:tcPr>
          <w:p w14:paraId="13FF8288" w14:textId="77777777" w:rsidR="00361D68" w:rsidRPr="00D96142" w:rsidRDefault="00361D68" w:rsidP="006B167E">
            <w:pPr>
              <w:numPr>
                <w:ilvl w:val="0"/>
                <w:numId w:val="120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C3F51CE" w14:textId="77777777" w:rsidR="00361D68" w:rsidRPr="00D96142" w:rsidRDefault="00361D68" w:rsidP="00C242CB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внешнего диаметра центратора по рессорам после испытаний согласно ISO-10427-1, не более, %</w:t>
            </w:r>
          </w:p>
        </w:tc>
        <w:tc>
          <w:tcPr>
            <w:tcW w:w="3685" w:type="dxa"/>
            <w:vAlign w:val="center"/>
          </w:tcPr>
          <w:p w14:paraId="343220BB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361D68" w:rsidRPr="00D96142" w14:paraId="754DB874" w14:textId="77777777" w:rsidTr="00C242CB">
        <w:trPr>
          <w:trHeight w:val="190"/>
        </w:trPr>
        <w:tc>
          <w:tcPr>
            <w:tcW w:w="567" w:type="dxa"/>
          </w:tcPr>
          <w:p w14:paraId="65F08DEC" w14:textId="77777777" w:rsidR="00361D68" w:rsidRPr="00D96142" w:rsidRDefault="00361D68" w:rsidP="006B167E">
            <w:pPr>
              <w:numPr>
                <w:ilvl w:val="0"/>
                <w:numId w:val="120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8817299" w14:textId="77777777" w:rsidR="00361D68" w:rsidRPr="00D96142" w:rsidRDefault="00361D68" w:rsidP="00C242CB">
            <w:pPr>
              <w:tabs>
                <w:tab w:val="left" w:pos="1188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Внешний диаметр стопорного кольца, не более/допуск, мм</w:t>
            </w:r>
          </w:p>
        </w:tc>
        <w:tc>
          <w:tcPr>
            <w:tcW w:w="3685" w:type="dxa"/>
            <w:vAlign w:val="center"/>
          </w:tcPr>
          <w:p w14:paraId="79163C95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127/</w:t>
            </w:r>
          </w:p>
          <w:p w14:paraId="651F1AA2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(допуск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+2 мм)</w:t>
            </w:r>
          </w:p>
        </w:tc>
      </w:tr>
      <w:tr w:rsidR="00361D68" w:rsidRPr="00D96142" w14:paraId="4A831DF5" w14:textId="77777777" w:rsidTr="00C242CB">
        <w:trPr>
          <w:trHeight w:val="190"/>
        </w:trPr>
        <w:tc>
          <w:tcPr>
            <w:tcW w:w="567" w:type="dxa"/>
          </w:tcPr>
          <w:p w14:paraId="41AA20CB" w14:textId="77777777" w:rsidR="00361D68" w:rsidRPr="00D96142" w:rsidRDefault="00361D68" w:rsidP="006B167E">
            <w:pPr>
              <w:numPr>
                <w:ilvl w:val="0"/>
                <w:numId w:val="120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6B8DFE4" w14:textId="77777777" w:rsidR="00361D68" w:rsidRPr="00D96142" w:rsidRDefault="00361D68" w:rsidP="00C242CB">
            <w:pPr>
              <w:tabs>
                <w:tab w:val="left" w:pos="1188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Минимальное количество удерживающих штифтов в стопорном кольце, шт.</w:t>
            </w:r>
          </w:p>
        </w:tc>
        <w:tc>
          <w:tcPr>
            <w:tcW w:w="3685" w:type="dxa"/>
            <w:vAlign w:val="center"/>
          </w:tcPr>
          <w:p w14:paraId="6D7206FE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361D68" w:rsidRPr="00D96142" w14:paraId="067C985D" w14:textId="77777777" w:rsidTr="00C242CB">
        <w:trPr>
          <w:trHeight w:val="190"/>
        </w:trPr>
        <w:tc>
          <w:tcPr>
            <w:tcW w:w="567" w:type="dxa"/>
          </w:tcPr>
          <w:p w14:paraId="23211832" w14:textId="77777777" w:rsidR="00361D68" w:rsidRPr="00D96142" w:rsidRDefault="00361D68" w:rsidP="006B167E">
            <w:pPr>
              <w:numPr>
                <w:ilvl w:val="0"/>
                <w:numId w:val="120"/>
              </w:numPr>
              <w:spacing w:after="0" w:line="240" w:lineRule="auto"/>
              <w:ind w:left="459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7AA07FC" w14:textId="77777777" w:rsidR="00361D68" w:rsidRPr="00D96142" w:rsidRDefault="00361D68" w:rsidP="00C242CB">
            <w:pPr>
              <w:tabs>
                <w:tab w:val="left" w:pos="1188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Удерживающее усилие стопорного кольца при испытании по стандарту ISO 10427-2, не менее, тс</w:t>
            </w:r>
          </w:p>
        </w:tc>
        <w:tc>
          <w:tcPr>
            <w:tcW w:w="3685" w:type="dxa"/>
            <w:vAlign w:val="center"/>
          </w:tcPr>
          <w:p w14:paraId="610135DF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5,5</w:t>
            </w:r>
          </w:p>
        </w:tc>
      </w:tr>
    </w:tbl>
    <w:p w14:paraId="74EDCDEC" w14:textId="77777777" w:rsidR="00361D68" w:rsidRPr="00D96142" w:rsidRDefault="007D2705" w:rsidP="00EB094B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283" w:name="_Toc463339759"/>
      <w:bookmarkStart w:id="2284" w:name="_Toc69419869"/>
      <w:bookmarkStart w:id="2285" w:name="_Toc74042859"/>
      <w:bookmarkStart w:id="2286" w:name="_Toc80197822"/>
      <w:bookmarkStart w:id="2287" w:name="_Toc82593342"/>
      <w:bookmarkStart w:id="2288" w:name="_Toc82593547"/>
      <w:bookmarkStart w:id="2289" w:name="_Toc89859141"/>
      <w:bookmarkStart w:id="2290" w:name="_Toc89864667"/>
      <w:r w:rsidRPr="00D96142">
        <w:rPr>
          <w:rFonts w:ascii="Arial" w:hAnsi="Arial" w:cs="Arial"/>
          <w:b/>
          <w:i/>
          <w:sz w:val="20"/>
          <w:szCs w:val="24"/>
        </w:rPr>
        <w:t>ПРОБКА ПРОДАВОЧНАЯ</w:t>
      </w:r>
      <w:bookmarkEnd w:id="2283"/>
      <w:bookmarkEnd w:id="2284"/>
      <w:bookmarkEnd w:id="2285"/>
      <w:bookmarkEnd w:id="2286"/>
      <w:bookmarkEnd w:id="2287"/>
      <w:bookmarkEnd w:id="2288"/>
      <w:bookmarkEnd w:id="2289"/>
      <w:bookmarkEnd w:id="2290"/>
    </w:p>
    <w:p w14:paraId="6201C208" w14:textId="77777777" w:rsidR="00361D68" w:rsidRPr="00D96142" w:rsidRDefault="00361D68" w:rsidP="009C56D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разделения продавочной жидкости и цементного раствора, при продавке по бурильной колонне/эксплуатационной колонне, а также качественной очистки стенок бурильных труб/эксплуатационной </w:t>
      </w:r>
      <w:r w:rsidR="00886118" w:rsidRPr="00D96142">
        <w:rPr>
          <w:rFonts w:ascii="Times New Roman" w:eastAsia="Calibri" w:hAnsi="Times New Roman" w:cs="Times New Roman"/>
          <w:sz w:val="24"/>
          <w:szCs w:val="24"/>
        </w:rPr>
        <w:t>колонны от цементного раствора.</w:t>
      </w:r>
    </w:p>
    <w:p w14:paraId="787D8AF0" w14:textId="77777777" w:rsidR="00361D68" w:rsidRPr="00D96142" w:rsidRDefault="00361D68" w:rsidP="009C56D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 цементировочную головку перед цементированием.</w:t>
      </w:r>
    </w:p>
    <w:p w14:paraId="034817D2" w14:textId="77777777" w:rsidR="004F6766" w:rsidRPr="00D96142" w:rsidRDefault="004F6766" w:rsidP="009C56D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В горизонтальном положении пробка должна быть сбалансирована, т.е. наконечник пробки не должен перевешивать манжетную часть.</w:t>
      </w:r>
    </w:p>
    <w:p w14:paraId="7FC685DD" w14:textId="77777777" w:rsidR="00514D0F" w:rsidRPr="00D96142" w:rsidRDefault="00514D0F" w:rsidP="00EB094B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77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Style w:val="S40"/>
        <w:tblW w:w="978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361D68" w:rsidRPr="00D96142" w14:paraId="49515E8E" w14:textId="77777777" w:rsidTr="00F932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E0A606D" w14:textId="77777777" w:rsidR="00361D68" w:rsidRPr="00D96142" w:rsidRDefault="009C56D7" w:rsidP="00361D68">
            <w:pPr>
              <w:jc w:val="center"/>
              <w:rPr>
                <w:rFonts w:eastAsia="Calibri" w:cs="Arial"/>
                <w:lang w:eastAsia="en-US"/>
              </w:rPr>
            </w:pPr>
            <w:r w:rsidRPr="00D96142">
              <w:rPr>
                <w:rFonts w:eastAsia="Calibri" w:cs="Arial"/>
                <w:lang w:eastAsia="en-US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223127" w14:textId="77777777" w:rsidR="00361D68" w:rsidRPr="00D96142" w:rsidRDefault="009C56D7" w:rsidP="00361D68">
            <w:pPr>
              <w:jc w:val="center"/>
              <w:rPr>
                <w:rFonts w:eastAsia="Calibri" w:cs="Arial"/>
                <w:lang w:eastAsia="en-US"/>
              </w:rPr>
            </w:pPr>
            <w:r w:rsidRPr="00D96142">
              <w:rPr>
                <w:rFonts w:eastAsia="Calibri" w:cs="Arial"/>
                <w:lang w:eastAsia="en-US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C4933E" w14:textId="77777777" w:rsidR="00361D68" w:rsidRPr="00D96142" w:rsidRDefault="009C56D7" w:rsidP="00361D68">
            <w:pPr>
              <w:jc w:val="center"/>
              <w:rPr>
                <w:rFonts w:eastAsia="Calibri" w:cs="Arial"/>
                <w:lang w:eastAsia="en-US"/>
              </w:rPr>
            </w:pPr>
            <w:r w:rsidRPr="00D96142">
              <w:rPr>
                <w:rFonts w:eastAsia="Calibri" w:cs="Arial"/>
                <w:lang w:eastAsia="en-US"/>
              </w:rPr>
              <w:t>ЗНАЧЕНИЕ (ОПИСАНИЕ, ВЕЛИЧИНА)</w:t>
            </w:r>
          </w:p>
        </w:tc>
      </w:tr>
      <w:tr w:rsidR="00361D68" w:rsidRPr="00D96142" w14:paraId="216269F7" w14:textId="77777777" w:rsidTr="00300EC9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1A54DCB" w14:textId="77777777" w:rsidR="00361D68" w:rsidRPr="00D96142" w:rsidRDefault="00361D68" w:rsidP="00361D68">
            <w:pPr>
              <w:numPr>
                <w:ilvl w:val="0"/>
                <w:numId w:val="10"/>
              </w:numPr>
              <w:ind w:left="0" w:firstLine="0"/>
              <w:rPr>
                <w:szCs w:val="24"/>
                <w:lang w:val="en-GB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</w:tcPr>
          <w:p w14:paraId="4DA64747" w14:textId="77777777" w:rsidR="00361D68" w:rsidRPr="00D96142" w:rsidRDefault="00361D68" w:rsidP="00361D68">
            <w:pPr>
              <w:numPr>
                <w:ilvl w:val="0"/>
                <w:numId w:val="10"/>
              </w:numPr>
              <w:ind w:left="0" w:firstLine="0"/>
              <w:rPr>
                <w:szCs w:val="24"/>
                <w:lang w:val="en-GB"/>
              </w:rPr>
            </w:pPr>
          </w:p>
        </w:tc>
        <w:tc>
          <w:tcPr>
            <w:tcW w:w="368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7F094329" w14:textId="77777777" w:rsidR="00361D68" w:rsidRPr="00D96142" w:rsidRDefault="00361D68" w:rsidP="00361D68">
            <w:pPr>
              <w:numPr>
                <w:ilvl w:val="0"/>
                <w:numId w:val="10"/>
              </w:numPr>
              <w:ind w:left="0" w:firstLine="0"/>
              <w:rPr>
                <w:szCs w:val="24"/>
                <w:lang w:val="en-GB"/>
              </w:rPr>
            </w:pPr>
          </w:p>
        </w:tc>
      </w:tr>
      <w:tr w:rsidR="00361D68" w:rsidRPr="00D96142" w14:paraId="288A6704" w14:textId="77777777" w:rsidTr="006B167E">
        <w:trPr>
          <w:trHeight w:val="30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5787FC20" w14:textId="77777777" w:rsidR="00361D68" w:rsidRPr="00D96142" w:rsidRDefault="00361D68" w:rsidP="006B167E">
            <w:pPr>
              <w:numPr>
                <w:ilvl w:val="0"/>
                <w:numId w:val="107"/>
              </w:numPr>
              <w:ind w:left="318" w:right="176" w:hanging="284"/>
              <w:contextualSpacing/>
              <w:rPr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16E037D6" w14:textId="77777777" w:rsidR="00361D68" w:rsidRPr="00D96142" w:rsidRDefault="00361D68" w:rsidP="00C242CB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Конструкция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14:paraId="32CAC8E9" w14:textId="423A3997" w:rsidR="00361D68" w:rsidRPr="00D96142" w:rsidRDefault="00361D68" w:rsidP="00C242CB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Cs w:val="24"/>
              </w:rPr>
            </w:pPr>
            <w:r w:rsidRPr="00D96142">
              <w:rPr>
                <w:szCs w:val="24"/>
              </w:rPr>
              <w:t>Составная / Литая на одном стержне</w:t>
            </w:r>
            <w:r w:rsidR="00DE447A" w:rsidRPr="00D96142">
              <w:rPr>
                <w:szCs w:val="24"/>
              </w:rPr>
              <w:t xml:space="preserve"> </w:t>
            </w:r>
            <w:r w:rsidR="00D96142" w:rsidRPr="00917F93">
              <w:rPr>
                <w:rFonts w:eastAsia="Calibri"/>
                <w:b/>
                <w:lang w:eastAsia="en-US"/>
              </w:rPr>
              <w:t>(изменяемое поле)</w:t>
            </w:r>
          </w:p>
        </w:tc>
      </w:tr>
      <w:tr w:rsidR="00361D68" w:rsidRPr="00D96142" w14:paraId="749F59FE" w14:textId="77777777" w:rsidTr="006B167E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609ECC28" w14:textId="77777777" w:rsidR="00361D68" w:rsidRPr="00D96142" w:rsidRDefault="00361D68" w:rsidP="006B167E">
            <w:pPr>
              <w:numPr>
                <w:ilvl w:val="0"/>
                <w:numId w:val="107"/>
              </w:numPr>
              <w:ind w:left="318" w:right="176" w:hanging="284"/>
              <w:contextualSpacing/>
              <w:rPr>
                <w:szCs w:val="24"/>
              </w:rPr>
            </w:pPr>
          </w:p>
        </w:tc>
        <w:tc>
          <w:tcPr>
            <w:tcW w:w="5529" w:type="dxa"/>
          </w:tcPr>
          <w:p w14:paraId="470B1437" w14:textId="77777777" w:rsidR="00361D68" w:rsidRPr="00D96142" w:rsidRDefault="00361D68" w:rsidP="00C242CB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Материал корпуса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0F135B39" w14:textId="77777777" w:rsidR="00361D68" w:rsidRPr="00D96142" w:rsidRDefault="00361D68" w:rsidP="00C242CB">
            <w:pPr>
              <w:widowControl w:val="0"/>
              <w:tabs>
                <w:tab w:val="left" w:pos="539"/>
              </w:tabs>
              <w:contextualSpacing/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Легко разбуриваемый металл</w:t>
            </w:r>
          </w:p>
        </w:tc>
      </w:tr>
      <w:tr w:rsidR="00361D68" w:rsidRPr="00D96142" w14:paraId="6F86810E" w14:textId="77777777" w:rsidTr="006B167E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204C5FA2" w14:textId="77777777" w:rsidR="00361D68" w:rsidRPr="00D96142" w:rsidRDefault="00361D68" w:rsidP="006B167E">
            <w:pPr>
              <w:numPr>
                <w:ilvl w:val="0"/>
                <w:numId w:val="107"/>
              </w:numPr>
              <w:ind w:left="318" w:right="176" w:hanging="284"/>
              <w:contextualSpacing/>
              <w:rPr>
                <w:szCs w:val="24"/>
              </w:rPr>
            </w:pPr>
          </w:p>
        </w:tc>
        <w:tc>
          <w:tcPr>
            <w:tcW w:w="5529" w:type="dxa"/>
          </w:tcPr>
          <w:p w14:paraId="2CFD9528" w14:textId="77777777" w:rsidR="00361D68" w:rsidRPr="00D96142" w:rsidRDefault="00361D68" w:rsidP="00C242CB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 xml:space="preserve">Наличие фиксатора для надежной установки в </w:t>
            </w:r>
            <w:r w:rsidRPr="00D96142">
              <w:rPr>
                <w:rFonts w:eastAsia="Calibri"/>
                <w:szCs w:val="24"/>
              </w:rPr>
              <w:lastRenderedPageBreak/>
              <w:t>подвесной пробке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174FE811" w14:textId="77777777" w:rsidR="00361D68" w:rsidRPr="00D96142" w:rsidRDefault="00361D68" w:rsidP="00C242CB">
            <w:pPr>
              <w:tabs>
                <w:tab w:val="left" w:pos="539"/>
              </w:tabs>
              <w:contextualSpacing/>
              <w:jc w:val="both"/>
              <w:rPr>
                <w:szCs w:val="24"/>
              </w:rPr>
            </w:pPr>
            <w:r w:rsidRPr="00D96142">
              <w:rPr>
                <w:szCs w:val="24"/>
              </w:rPr>
              <w:lastRenderedPageBreak/>
              <w:t>Да</w:t>
            </w:r>
          </w:p>
        </w:tc>
      </w:tr>
      <w:tr w:rsidR="00361D68" w:rsidRPr="00D96142" w14:paraId="53600A59" w14:textId="77777777" w:rsidTr="006B167E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1611EEB9" w14:textId="77777777" w:rsidR="00361D68" w:rsidRPr="00D96142" w:rsidRDefault="00361D68" w:rsidP="006B167E">
            <w:pPr>
              <w:numPr>
                <w:ilvl w:val="0"/>
                <w:numId w:val="107"/>
              </w:numPr>
              <w:ind w:left="318" w:right="176" w:hanging="284"/>
              <w:contextualSpacing/>
              <w:rPr>
                <w:szCs w:val="24"/>
              </w:rPr>
            </w:pPr>
          </w:p>
        </w:tc>
        <w:tc>
          <w:tcPr>
            <w:tcW w:w="5529" w:type="dxa"/>
          </w:tcPr>
          <w:p w14:paraId="48FFF3C4" w14:textId="77777777" w:rsidR="00361D68" w:rsidRPr="00D96142" w:rsidRDefault="00361D68" w:rsidP="00C242CB">
            <w:pPr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Длина, мм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1E3787C3" w14:textId="77777777" w:rsidR="00361D68" w:rsidRPr="00D96142" w:rsidRDefault="00361D68" w:rsidP="00C242CB">
            <w:pPr>
              <w:tabs>
                <w:tab w:val="left" w:pos="539"/>
              </w:tabs>
              <w:contextualSpacing/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250÷350</w:t>
            </w:r>
          </w:p>
        </w:tc>
      </w:tr>
      <w:tr w:rsidR="00361D68" w:rsidRPr="00D96142" w14:paraId="0C647E8E" w14:textId="77777777" w:rsidTr="006B167E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2679CF40" w14:textId="77777777" w:rsidR="00361D68" w:rsidRPr="00D96142" w:rsidRDefault="00361D68" w:rsidP="006B167E">
            <w:pPr>
              <w:numPr>
                <w:ilvl w:val="0"/>
                <w:numId w:val="107"/>
              </w:numPr>
              <w:ind w:left="318" w:right="176" w:hanging="284"/>
              <w:contextualSpacing/>
              <w:rPr>
                <w:szCs w:val="24"/>
              </w:rPr>
            </w:pPr>
          </w:p>
        </w:tc>
        <w:tc>
          <w:tcPr>
            <w:tcW w:w="5529" w:type="dxa"/>
          </w:tcPr>
          <w:p w14:paraId="2A1098B4" w14:textId="77777777" w:rsidR="00361D68" w:rsidRPr="00D96142" w:rsidRDefault="004F6766" w:rsidP="00C242CB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Cs w:val="24"/>
              </w:rPr>
            </w:pPr>
            <w:proofErr w:type="gramStart"/>
            <w:r w:rsidRPr="00D96142">
              <w:rPr>
                <w:rFonts w:eastAsia="Calibri"/>
                <w:szCs w:val="24"/>
              </w:rPr>
              <w:t>П</w:t>
            </w:r>
            <w:r w:rsidR="00361D68" w:rsidRPr="00D96142">
              <w:rPr>
                <w:rFonts w:eastAsia="Calibri"/>
                <w:szCs w:val="24"/>
              </w:rPr>
              <w:t>ерепад давления</w:t>
            </w:r>
            <w:proofErr w:type="gramEnd"/>
            <w:r w:rsidR="00361D68" w:rsidRPr="00D96142">
              <w:rPr>
                <w:rFonts w:eastAsia="Calibri"/>
                <w:szCs w:val="24"/>
              </w:rPr>
              <w:t xml:space="preserve"> выдерживаемый устройством после фиксации </w:t>
            </w:r>
            <w:r w:rsidR="00CF0DC8" w:rsidRPr="00D96142">
              <w:rPr>
                <w:rFonts w:eastAsia="Calibri"/>
                <w:szCs w:val="24"/>
              </w:rPr>
              <w:t xml:space="preserve">в </w:t>
            </w:r>
            <w:r w:rsidR="00361D68" w:rsidRPr="00D96142">
              <w:rPr>
                <w:rFonts w:eastAsia="Calibri"/>
                <w:szCs w:val="24"/>
              </w:rPr>
              <w:t>подвесной пробке в прямом и обратном направлении, не менее МПа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59BEEBAF" w14:textId="77777777" w:rsidR="00361D68" w:rsidRPr="00D96142" w:rsidRDefault="00361D68" w:rsidP="00C242CB">
            <w:pPr>
              <w:tabs>
                <w:tab w:val="left" w:pos="539"/>
              </w:tabs>
              <w:contextualSpacing/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25</w:t>
            </w:r>
          </w:p>
        </w:tc>
      </w:tr>
      <w:tr w:rsidR="00361D68" w:rsidRPr="00D96142" w14:paraId="4C66A72A" w14:textId="77777777" w:rsidTr="006B167E">
        <w:trPr>
          <w:trHeight w:val="300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0657C93C" w14:textId="77777777" w:rsidR="00361D68" w:rsidRPr="00D96142" w:rsidRDefault="00361D68" w:rsidP="006B167E">
            <w:pPr>
              <w:numPr>
                <w:ilvl w:val="0"/>
                <w:numId w:val="107"/>
              </w:numPr>
              <w:ind w:left="318" w:right="176" w:hanging="284"/>
              <w:contextualSpacing/>
              <w:rPr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14:paraId="70CFA663" w14:textId="77777777" w:rsidR="00361D68" w:rsidRPr="00D96142" w:rsidRDefault="00361D68" w:rsidP="00C242CB">
            <w:pPr>
              <w:widowControl w:val="0"/>
              <w:tabs>
                <w:tab w:val="left" w:pos="539"/>
              </w:tabs>
              <w:spacing w:before="120"/>
              <w:contextualSpacing/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Количество манжет, не менее, шт.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14:paraId="692F0884" w14:textId="77777777" w:rsidR="00361D68" w:rsidRPr="00D96142" w:rsidRDefault="00361D68" w:rsidP="00C242CB">
            <w:pPr>
              <w:tabs>
                <w:tab w:val="left" w:pos="539"/>
              </w:tabs>
              <w:contextualSpacing/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4</w:t>
            </w:r>
          </w:p>
        </w:tc>
      </w:tr>
    </w:tbl>
    <w:p w14:paraId="1927CFBA" w14:textId="77777777" w:rsidR="00361D68" w:rsidRPr="00D96142" w:rsidRDefault="007D2705" w:rsidP="00EB094B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291" w:name="_Toc463339760"/>
      <w:bookmarkStart w:id="2292" w:name="_Toc69419870"/>
      <w:bookmarkStart w:id="2293" w:name="_Toc74042860"/>
      <w:bookmarkStart w:id="2294" w:name="_Toc80197823"/>
      <w:bookmarkStart w:id="2295" w:name="_Toc82593343"/>
      <w:bookmarkStart w:id="2296" w:name="_Toc82593548"/>
      <w:bookmarkStart w:id="2297" w:name="_Toc89859142"/>
      <w:bookmarkStart w:id="2298" w:name="_Toc89864668"/>
      <w:r w:rsidRPr="00D96142">
        <w:rPr>
          <w:rFonts w:ascii="Arial" w:hAnsi="Arial" w:cs="Arial"/>
          <w:b/>
          <w:i/>
          <w:sz w:val="20"/>
          <w:szCs w:val="24"/>
        </w:rPr>
        <w:t xml:space="preserve">ПРОБКА </w:t>
      </w:r>
      <w:bookmarkEnd w:id="2291"/>
      <w:r w:rsidRPr="00D96142">
        <w:rPr>
          <w:rFonts w:ascii="Arial" w:hAnsi="Arial" w:cs="Arial"/>
          <w:b/>
          <w:i/>
          <w:sz w:val="20"/>
          <w:szCs w:val="24"/>
        </w:rPr>
        <w:t>ПОДВЕСНАЯ</w:t>
      </w:r>
      <w:bookmarkEnd w:id="2292"/>
      <w:bookmarkEnd w:id="2293"/>
      <w:bookmarkEnd w:id="2294"/>
      <w:bookmarkEnd w:id="2295"/>
      <w:bookmarkEnd w:id="2296"/>
      <w:bookmarkEnd w:id="2297"/>
      <w:bookmarkEnd w:id="2298"/>
    </w:p>
    <w:p w14:paraId="2758C167" w14:textId="77777777" w:rsidR="00361D68" w:rsidRPr="00D96142" w:rsidRDefault="00361D68" w:rsidP="009C56D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посадки продавочной пробки и разделения продавочной жидкости от цементного раствора при продавке по хвостовику, а также для качественной очистк</w:t>
      </w:r>
      <w:r w:rsidR="00886118" w:rsidRPr="00D96142">
        <w:rPr>
          <w:rFonts w:ascii="Times New Roman" w:eastAsia="Calibri" w:hAnsi="Times New Roman" w:cs="Times New Roman"/>
          <w:sz w:val="24"/>
          <w:szCs w:val="24"/>
        </w:rPr>
        <w:t>и стенок хвостовика от цемента.</w:t>
      </w:r>
    </w:p>
    <w:p w14:paraId="1300540D" w14:textId="77777777" w:rsidR="00361D68" w:rsidRPr="00D96142" w:rsidRDefault="00361D68" w:rsidP="009C56D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Поставляется совместно с установочным инструментом пакер-подвески.</w:t>
      </w:r>
    </w:p>
    <w:p w14:paraId="0EA54314" w14:textId="77777777" w:rsidR="004F6766" w:rsidRPr="00D96142" w:rsidRDefault="004F6766" w:rsidP="009C56D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В горизонтальном положении пробка должна быть сбалансирована, т.е. наконечник пробки не должен перевешивать манжетную часть.</w:t>
      </w:r>
    </w:p>
    <w:p w14:paraId="750B0D43" w14:textId="77777777" w:rsidR="00361D68" w:rsidRPr="00D96142" w:rsidRDefault="00514D0F" w:rsidP="00EB094B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78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Style w:val="S40"/>
        <w:tblW w:w="978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361D68" w:rsidRPr="00D96142" w14:paraId="2BD0A90D" w14:textId="77777777" w:rsidTr="00300E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408A99E" w14:textId="77777777" w:rsidR="00361D68" w:rsidRPr="00D96142" w:rsidRDefault="009C56D7" w:rsidP="00917F93">
            <w:pPr>
              <w:jc w:val="center"/>
              <w:rPr>
                <w:rFonts w:eastAsia="Calibri" w:cs="Arial"/>
                <w:lang w:eastAsia="en-US"/>
              </w:rPr>
            </w:pPr>
            <w:r w:rsidRPr="00D96142">
              <w:rPr>
                <w:rFonts w:eastAsia="Calibri" w:cs="Arial"/>
                <w:lang w:eastAsia="en-US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5FE9FE" w14:textId="77777777" w:rsidR="00361D68" w:rsidRPr="00D96142" w:rsidRDefault="009C56D7" w:rsidP="00917F93">
            <w:pPr>
              <w:jc w:val="center"/>
              <w:rPr>
                <w:rFonts w:eastAsia="Calibri" w:cs="Arial"/>
                <w:lang w:eastAsia="en-US"/>
              </w:rPr>
            </w:pPr>
            <w:r w:rsidRPr="00D96142">
              <w:rPr>
                <w:rFonts w:eastAsia="Calibri" w:cs="Arial"/>
                <w:lang w:eastAsia="en-US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A075B6" w14:textId="77777777" w:rsidR="00361D68" w:rsidRPr="00D96142" w:rsidRDefault="009C56D7" w:rsidP="00917F93">
            <w:pPr>
              <w:jc w:val="center"/>
              <w:rPr>
                <w:rFonts w:eastAsia="Calibri" w:cs="Arial"/>
                <w:lang w:eastAsia="en-US"/>
              </w:rPr>
            </w:pPr>
            <w:r w:rsidRPr="00D96142">
              <w:rPr>
                <w:rFonts w:eastAsia="Calibri" w:cs="Arial"/>
                <w:lang w:eastAsia="en-US"/>
              </w:rPr>
              <w:t>ЗНАЧЕНИЕ (ОПИСАНИЕ, ВЕЛИЧИНА)</w:t>
            </w:r>
          </w:p>
        </w:tc>
      </w:tr>
      <w:tr w:rsidR="00361D68" w:rsidRPr="00D96142" w14:paraId="33680571" w14:textId="77777777" w:rsidTr="000C37DB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EF21AB4" w14:textId="77777777" w:rsidR="00361D68" w:rsidRPr="00D96142" w:rsidRDefault="00361D68" w:rsidP="00917F93">
            <w:pPr>
              <w:numPr>
                <w:ilvl w:val="0"/>
                <w:numId w:val="10"/>
              </w:numPr>
              <w:ind w:left="0" w:firstLine="0"/>
              <w:rPr>
                <w:b/>
                <w:szCs w:val="24"/>
                <w:lang w:val="en-GB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</w:tcPr>
          <w:p w14:paraId="28F77A6E" w14:textId="77777777" w:rsidR="00361D68" w:rsidRPr="00D96142" w:rsidRDefault="00361D68" w:rsidP="00917F93">
            <w:pPr>
              <w:numPr>
                <w:ilvl w:val="0"/>
                <w:numId w:val="10"/>
              </w:numPr>
              <w:ind w:left="0" w:firstLine="0"/>
              <w:rPr>
                <w:b/>
                <w:szCs w:val="24"/>
                <w:lang w:val="en-GB"/>
              </w:rPr>
            </w:pPr>
          </w:p>
        </w:tc>
        <w:tc>
          <w:tcPr>
            <w:tcW w:w="368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39209E5C" w14:textId="77777777" w:rsidR="00361D68" w:rsidRPr="00D96142" w:rsidRDefault="00361D68" w:rsidP="00917F93">
            <w:pPr>
              <w:numPr>
                <w:ilvl w:val="0"/>
                <w:numId w:val="10"/>
              </w:numPr>
              <w:ind w:left="0" w:firstLine="0"/>
              <w:rPr>
                <w:b/>
                <w:szCs w:val="24"/>
                <w:lang w:val="en-GB"/>
              </w:rPr>
            </w:pPr>
          </w:p>
        </w:tc>
      </w:tr>
      <w:tr w:rsidR="00361D68" w:rsidRPr="00D96142" w14:paraId="33D2EB94" w14:textId="77777777" w:rsidTr="000C37DB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38A5879C" w14:textId="77777777" w:rsidR="00361D68" w:rsidRPr="00D96142" w:rsidRDefault="00361D68" w:rsidP="00917F93">
            <w:pPr>
              <w:numPr>
                <w:ilvl w:val="0"/>
                <w:numId w:val="108"/>
              </w:numPr>
              <w:ind w:left="34" w:firstLine="0"/>
              <w:rPr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  <w:vAlign w:val="center"/>
          </w:tcPr>
          <w:p w14:paraId="4150310E" w14:textId="77777777" w:rsidR="00361D68" w:rsidRPr="00D96142" w:rsidRDefault="00361D68" w:rsidP="00917F93">
            <w:pPr>
              <w:tabs>
                <w:tab w:val="left" w:pos="539"/>
              </w:tabs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Материал корпуса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C76C791" w14:textId="77777777" w:rsidR="00361D68" w:rsidRPr="00D96142" w:rsidRDefault="00361D68" w:rsidP="00917F93">
            <w:pPr>
              <w:tabs>
                <w:tab w:val="left" w:pos="539"/>
              </w:tabs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Легко разбуриваемый металл</w:t>
            </w:r>
          </w:p>
        </w:tc>
      </w:tr>
      <w:tr w:rsidR="00361D68" w:rsidRPr="00D96142" w14:paraId="051257E0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3DA467CE" w14:textId="77777777" w:rsidR="00361D68" w:rsidRPr="00D96142" w:rsidRDefault="00361D68" w:rsidP="00917F93">
            <w:pPr>
              <w:numPr>
                <w:ilvl w:val="0"/>
                <w:numId w:val="108"/>
              </w:numPr>
              <w:ind w:left="34" w:firstLine="0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672F17E9" w14:textId="77777777" w:rsidR="00361D68" w:rsidRPr="00D96142" w:rsidRDefault="00361D68" w:rsidP="00917F93">
            <w:pPr>
              <w:tabs>
                <w:tab w:val="left" w:pos="539"/>
              </w:tabs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Наличие фиксатора для надежной установки в муфте посадочной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14B529D4" w14:textId="77777777" w:rsidR="00361D68" w:rsidRPr="00D96142" w:rsidRDefault="00361D68" w:rsidP="00917F93">
            <w:pPr>
              <w:tabs>
                <w:tab w:val="left" w:pos="539"/>
              </w:tabs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Да</w:t>
            </w:r>
          </w:p>
        </w:tc>
      </w:tr>
      <w:tr w:rsidR="00361D68" w:rsidRPr="00D96142" w14:paraId="75913BE3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2BC1E625" w14:textId="77777777" w:rsidR="00361D68" w:rsidRPr="00D96142" w:rsidRDefault="00361D68" w:rsidP="00917F93">
            <w:pPr>
              <w:numPr>
                <w:ilvl w:val="0"/>
                <w:numId w:val="108"/>
              </w:numPr>
              <w:ind w:left="34" w:firstLine="0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48A6F501" w14:textId="77777777" w:rsidR="00361D68" w:rsidRPr="00D96142" w:rsidRDefault="00361D68" w:rsidP="00917F93">
            <w:pPr>
              <w:tabs>
                <w:tab w:val="left" w:pos="539"/>
              </w:tabs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Длина, мм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4811FFDA" w14:textId="77777777" w:rsidR="00361D68" w:rsidRPr="00D96142" w:rsidRDefault="00361D68" w:rsidP="00917F93">
            <w:pPr>
              <w:tabs>
                <w:tab w:val="left" w:pos="539"/>
              </w:tabs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350÷500</w:t>
            </w:r>
          </w:p>
        </w:tc>
      </w:tr>
      <w:tr w:rsidR="00361D68" w:rsidRPr="00D96142" w14:paraId="2B56F7B9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5FB370AB" w14:textId="77777777" w:rsidR="00361D68" w:rsidRPr="00D96142" w:rsidRDefault="00361D68" w:rsidP="00917F93">
            <w:pPr>
              <w:numPr>
                <w:ilvl w:val="0"/>
                <w:numId w:val="108"/>
              </w:numPr>
              <w:ind w:left="34" w:firstLine="0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01F63E0C" w14:textId="77777777" w:rsidR="00361D68" w:rsidRPr="00D96142" w:rsidRDefault="004F6766" w:rsidP="00917F93">
            <w:pPr>
              <w:tabs>
                <w:tab w:val="left" w:pos="539"/>
              </w:tabs>
              <w:jc w:val="both"/>
              <w:rPr>
                <w:rFonts w:eastAsia="Calibri"/>
                <w:szCs w:val="24"/>
              </w:rPr>
            </w:pPr>
            <w:proofErr w:type="gramStart"/>
            <w:r w:rsidRPr="00D96142">
              <w:rPr>
                <w:rFonts w:eastAsia="Calibri"/>
                <w:szCs w:val="24"/>
              </w:rPr>
              <w:t>П</w:t>
            </w:r>
            <w:r w:rsidR="00361D68" w:rsidRPr="00D96142">
              <w:rPr>
                <w:rFonts w:eastAsia="Calibri"/>
                <w:szCs w:val="24"/>
              </w:rPr>
              <w:t>ерепад давления</w:t>
            </w:r>
            <w:proofErr w:type="gramEnd"/>
            <w:r w:rsidR="00361D68" w:rsidRPr="00D96142">
              <w:rPr>
                <w:rFonts w:eastAsia="Calibri"/>
                <w:szCs w:val="24"/>
              </w:rPr>
              <w:t xml:space="preserve"> выдерживаемый устройством после фиксации в муфте посадочной в прямом и обратном направлении, не менее МПа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5EB6F161" w14:textId="77777777" w:rsidR="00361D68" w:rsidRPr="00D96142" w:rsidRDefault="00361D68" w:rsidP="00917F93">
            <w:pPr>
              <w:tabs>
                <w:tab w:val="left" w:pos="539"/>
              </w:tabs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25</w:t>
            </w:r>
          </w:p>
        </w:tc>
      </w:tr>
      <w:tr w:rsidR="00361D68" w:rsidRPr="00D96142" w14:paraId="020058EB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426A4AC0" w14:textId="77777777" w:rsidR="00361D68" w:rsidRPr="00D96142" w:rsidRDefault="00361D68" w:rsidP="00917F93">
            <w:pPr>
              <w:numPr>
                <w:ilvl w:val="0"/>
                <w:numId w:val="108"/>
              </w:numPr>
              <w:ind w:left="34" w:firstLine="0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02C279BA" w14:textId="77777777" w:rsidR="00361D68" w:rsidRPr="00D96142" w:rsidRDefault="00361D68" w:rsidP="00917F93">
            <w:pPr>
              <w:tabs>
                <w:tab w:val="left" w:pos="539"/>
              </w:tabs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Внутренний диаметр должен обеспечивать прохождение шара, предназначенного для активации якоря пакер-подвески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79C47D1A" w14:textId="77777777" w:rsidR="00361D68" w:rsidRPr="00D96142" w:rsidRDefault="00361D68" w:rsidP="00917F93">
            <w:pPr>
              <w:tabs>
                <w:tab w:val="left" w:pos="539"/>
              </w:tabs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Да</w:t>
            </w:r>
          </w:p>
        </w:tc>
      </w:tr>
      <w:tr w:rsidR="00361D68" w:rsidRPr="00D96142" w14:paraId="214F8686" w14:textId="77777777" w:rsidTr="000C37DB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625FED56" w14:textId="77777777" w:rsidR="00361D68" w:rsidRPr="00D96142" w:rsidRDefault="00361D68" w:rsidP="00917F93">
            <w:pPr>
              <w:numPr>
                <w:ilvl w:val="0"/>
                <w:numId w:val="108"/>
              </w:numPr>
              <w:ind w:left="34" w:firstLine="0"/>
              <w:rPr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  <w:vAlign w:val="center"/>
          </w:tcPr>
          <w:p w14:paraId="1520DE67" w14:textId="77777777" w:rsidR="00361D68" w:rsidRPr="00D96142" w:rsidRDefault="00361D68" w:rsidP="00917F93">
            <w:pPr>
              <w:tabs>
                <w:tab w:val="left" w:pos="539"/>
              </w:tabs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Количество манжет, не менее, шт.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900DDF3" w14:textId="77777777" w:rsidR="00361D68" w:rsidRPr="00D96142" w:rsidRDefault="00361D68" w:rsidP="00917F93">
            <w:pPr>
              <w:tabs>
                <w:tab w:val="left" w:pos="539"/>
              </w:tabs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4</w:t>
            </w:r>
          </w:p>
        </w:tc>
      </w:tr>
    </w:tbl>
    <w:p w14:paraId="02E894F4" w14:textId="77777777" w:rsidR="00361D68" w:rsidRPr="00D96142" w:rsidRDefault="007D2705" w:rsidP="00FE66F8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299" w:name="_Toc69416521"/>
      <w:bookmarkStart w:id="2300" w:name="_Toc74042861"/>
      <w:bookmarkStart w:id="2301" w:name="_Toc80197824"/>
      <w:bookmarkStart w:id="2302" w:name="_Toc82593344"/>
      <w:bookmarkStart w:id="2303" w:name="_Toc82593549"/>
      <w:bookmarkStart w:id="2304" w:name="_Toc89859143"/>
      <w:bookmarkStart w:id="2305" w:name="_Toc89864669"/>
      <w:r w:rsidRPr="00D96142">
        <w:rPr>
          <w:rFonts w:ascii="Arial" w:hAnsi="Arial" w:cs="Arial"/>
          <w:b/>
          <w:i/>
          <w:sz w:val="20"/>
          <w:szCs w:val="24"/>
        </w:rPr>
        <w:t>СЕЛЕКТИВНЫЙ ПАКЕР</w:t>
      </w:r>
      <w:bookmarkEnd w:id="2299"/>
      <w:bookmarkEnd w:id="2300"/>
      <w:bookmarkEnd w:id="2301"/>
      <w:bookmarkEnd w:id="2302"/>
      <w:bookmarkEnd w:id="2303"/>
      <w:bookmarkEnd w:id="2304"/>
      <w:bookmarkEnd w:id="2305"/>
    </w:p>
    <w:p w14:paraId="2FA7190D" w14:textId="77777777" w:rsidR="00361D68" w:rsidRPr="00D96142" w:rsidRDefault="00361D68" w:rsidP="009C56D7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Спускается внутрь хвостовика на НКТ/ГНКТ. Служит для изоляции интервала установки Муфты ГРП с разрывными портами, на время производства ГРП через данную муфту. Конструкцией селективного пакера должна быть предусмотрена возможность проведения промывки и глушения после проведения ГРП. Селективный пакер должен обеспечивать возможность проведения МГРП за 1 СПО оборудования (предпочтительно). При необходимости допускается дополнительное СПО, для ревизии оборудования.</w:t>
      </w:r>
    </w:p>
    <w:p w14:paraId="3878DB59" w14:textId="4E9F694D" w:rsidR="00361D68" w:rsidRPr="00D96142" w:rsidRDefault="00361D68" w:rsidP="009C56D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Спуск селективного пакера выполняется на НКТ/ГНКТ по отдельному договору </w:t>
      </w:r>
      <w:r w:rsidR="000568C0" w:rsidRPr="00D96142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="005A6E43">
        <w:rPr>
          <w:rFonts w:ascii="Times New Roman" w:eastAsia="Calibri" w:hAnsi="Times New Roman" w:cs="Times New Roman"/>
          <w:sz w:val="24"/>
          <w:szCs w:val="24"/>
        </w:rPr>
        <w:t>Функциональным з</w:t>
      </w:r>
      <w:r w:rsidR="000568C0" w:rsidRPr="00D96142">
        <w:rPr>
          <w:rFonts w:ascii="Times New Roman" w:eastAsia="Calibri" w:hAnsi="Times New Roman" w:cs="Times New Roman"/>
          <w:sz w:val="24"/>
          <w:szCs w:val="24"/>
        </w:rPr>
        <w:t>аказчиком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и не входит в оказание услуг по текущему ТЗ</w:t>
      </w:r>
      <w:r w:rsidRPr="00D9614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F83A4BA" w14:textId="72AA76A1" w:rsidR="00361D68" w:rsidRPr="00D96142" w:rsidRDefault="00361D68" w:rsidP="009C56D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142">
        <w:rPr>
          <w:rFonts w:ascii="Times New Roman" w:eastAsia="Times New Roman" w:hAnsi="Times New Roman" w:cs="Times New Roman"/>
          <w:sz w:val="24"/>
          <w:szCs w:val="24"/>
        </w:rPr>
        <w:t>Селективный пакер должен выдерживать процесс ГРП со следующими параметрами: расход, не менее 3,5 м</w:t>
      </w:r>
      <w:r w:rsidRPr="00917F9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D96142">
        <w:rPr>
          <w:rFonts w:ascii="Times New Roman" w:eastAsia="Times New Roman" w:hAnsi="Times New Roman" w:cs="Times New Roman"/>
          <w:sz w:val="24"/>
          <w:szCs w:val="24"/>
        </w:rPr>
        <w:t>/мин</w:t>
      </w:r>
      <w:r w:rsidR="00DE447A" w:rsidRPr="00D961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6142" w:rsidRPr="00917F93">
        <w:rPr>
          <w:rFonts w:ascii="Times New Roman" w:eastAsia="Calibri" w:hAnsi="Times New Roman" w:cs="Times New Roman"/>
          <w:b/>
          <w:sz w:val="24"/>
          <w:szCs w:val="24"/>
        </w:rPr>
        <w:t>(изменяемое поле)</w:t>
      </w:r>
      <w:r w:rsidRPr="00D96142">
        <w:rPr>
          <w:rFonts w:ascii="Times New Roman" w:eastAsia="Times New Roman" w:hAnsi="Times New Roman" w:cs="Times New Roman"/>
          <w:sz w:val="24"/>
          <w:szCs w:val="24"/>
        </w:rPr>
        <w:t>; объем прокаченного проппанта за 1 СПО, не менее 300</w:t>
      </w:r>
      <w:r w:rsidR="00917F93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96142">
        <w:rPr>
          <w:rFonts w:ascii="Times New Roman" w:eastAsia="Times New Roman" w:hAnsi="Times New Roman" w:cs="Times New Roman"/>
          <w:sz w:val="24"/>
          <w:szCs w:val="24"/>
        </w:rPr>
        <w:t>т</w:t>
      </w:r>
      <w:r w:rsidR="00DE447A" w:rsidRPr="00D961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6142" w:rsidRPr="00917F93">
        <w:rPr>
          <w:rFonts w:ascii="Times New Roman" w:eastAsia="Calibri" w:hAnsi="Times New Roman" w:cs="Times New Roman"/>
          <w:b/>
          <w:sz w:val="24"/>
          <w:szCs w:val="24"/>
        </w:rPr>
        <w:t>(изменяемое поле)</w:t>
      </w:r>
      <w:r w:rsidRPr="00D96142">
        <w:rPr>
          <w:rFonts w:ascii="Times New Roman" w:eastAsia="Times New Roman" w:hAnsi="Times New Roman" w:cs="Times New Roman"/>
          <w:sz w:val="24"/>
          <w:szCs w:val="24"/>
        </w:rPr>
        <w:t>; концентрация проппанта не менее 800 кг/м</w:t>
      </w:r>
      <w:r w:rsidRPr="00917F9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="00DE447A" w:rsidRPr="00D961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6142" w:rsidRPr="00917F93">
        <w:rPr>
          <w:rFonts w:ascii="Times New Roman" w:eastAsia="Calibri" w:hAnsi="Times New Roman" w:cs="Times New Roman"/>
          <w:b/>
          <w:sz w:val="24"/>
          <w:szCs w:val="24"/>
        </w:rPr>
        <w:t>(изменяемое поле)</w:t>
      </w:r>
      <w:r w:rsidRPr="00D9614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8531A4F" w14:textId="77777777" w:rsidR="00361D68" w:rsidRPr="00D96142" w:rsidRDefault="00514D0F" w:rsidP="00EB094B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lastRenderedPageBreak/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79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70"/>
        <w:gridCol w:w="3544"/>
      </w:tblGrid>
      <w:tr w:rsidR="00361D68" w:rsidRPr="00D96142" w14:paraId="419DFEC4" w14:textId="77777777" w:rsidTr="00300EC9">
        <w:trPr>
          <w:trHeight w:val="227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7251F04" w14:textId="77777777" w:rsidR="00361D68" w:rsidRPr="00D96142" w:rsidRDefault="009C56D7" w:rsidP="000C1C1C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670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623BFE3" w14:textId="77777777" w:rsidR="00361D68" w:rsidRPr="00D96142" w:rsidRDefault="009C56D7" w:rsidP="000C1C1C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544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4851C5D" w14:textId="77777777" w:rsidR="00361D68" w:rsidRPr="00D96142" w:rsidRDefault="009C56D7" w:rsidP="000C1C1C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361D68" w:rsidRPr="00D96142" w14:paraId="6CC3D956" w14:textId="77777777" w:rsidTr="00C242CB">
        <w:trPr>
          <w:trHeight w:val="285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5437D04" w14:textId="77777777" w:rsidR="00361D68" w:rsidRPr="00D96142" w:rsidRDefault="00361D68" w:rsidP="000C1C1C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691FFE28" w14:textId="77777777" w:rsidR="00361D68" w:rsidRPr="00D96142" w:rsidRDefault="00361D68" w:rsidP="000C1C1C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B664077" w14:textId="77777777" w:rsidR="00361D68" w:rsidRPr="00D96142" w:rsidRDefault="00361D68" w:rsidP="000C1C1C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1D68" w:rsidRPr="00D96142" w14:paraId="5A86C162" w14:textId="77777777" w:rsidTr="00C242CB">
        <w:trPr>
          <w:trHeight w:val="265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3075BCB7" w14:textId="77777777" w:rsidR="00361D68" w:rsidRPr="00D96142" w:rsidRDefault="00361D68" w:rsidP="000C1C1C">
            <w:pPr>
              <w:keepNext/>
              <w:numPr>
                <w:ilvl w:val="0"/>
                <w:numId w:val="121"/>
              </w:numPr>
              <w:spacing w:after="0" w:line="240" w:lineRule="auto"/>
              <w:ind w:left="0" w:hanging="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Borders>
              <w:top w:val="single" w:sz="12" w:space="0" w:color="auto"/>
              <w:bottom w:val="single" w:sz="4" w:space="0" w:color="auto"/>
            </w:tcBorders>
          </w:tcPr>
          <w:p w14:paraId="2FD597B7" w14:textId="77777777" w:rsidR="00361D68" w:rsidRPr="00D96142" w:rsidRDefault="00361D68" w:rsidP="000C1C1C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Дифференциальный перепад давления, выдерживаемый уплотнительными элементами, при установленном в рабочее положение пакере, не менее, МПа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2A1C27" w14:textId="77777777" w:rsidR="00361D68" w:rsidRPr="00D96142" w:rsidRDefault="00361D68" w:rsidP="000C1C1C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</w:tr>
      <w:tr w:rsidR="00361D68" w:rsidRPr="00D96142" w14:paraId="5903DD3E" w14:textId="77777777" w:rsidTr="00C242CB">
        <w:trPr>
          <w:trHeight w:val="265"/>
        </w:trPr>
        <w:tc>
          <w:tcPr>
            <w:tcW w:w="567" w:type="dxa"/>
            <w:tcBorders>
              <w:left w:val="single" w:sz="12" w:space="0" w:color="auto"/>
            </w:tcBorders>
          </w:tcPr>
          <w:p w14:paraId="7EB5B5CC" w14:textId="77777777" w:rsidR="00361D68" w:rsidRPr="00D96142" w:rsidRDefault="00361D68" w:rsidP="00C242CB">
            <w:pPr>
              <w:numPr>
                <w:ilvl w:val="0"/>
                <w:numId w:val="121"/>
              </w:numPr>
              <w:spacing w:after="0" w:line="240" w:lineRule="auto"/>
              <w:ind w:left="0" w:hanging="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</w:tcPr>
          <w:p w14:paraId="1C0C5437" w14:textId="32C3BD28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Конструкцией манжетного пакера должна быть предусмотрена возможность проведения промывки и глушения после проведения ГРП «без предварительной разрядки скважины»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0077442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361D68" w:rsidRPr="00D96142" w14:paraId="02A76FD2" w14:textId="77777777" w:rsidTr="00C242CB">
        <w:trPr>
          <w:trHeight w:val="265"/>
        </w:trPr>
        <w:tc>
          <w:tcPr>
            <w:tcW w:w="567" w:type="dxa"/>
            <w:tcBorders>
              <w:left w:val="single" w:sz="12" w:space="0" w:color="auto"/>
            </w:tcBorders>
          </w:tcPr>
          <w:p w14:paraId="044B887E" w14:textId="77777777" w:rsidR="00361D68" w:rsidRPr="00D96142" w:rsidRDefault="00361D68" w:rsidP="00C242CB">
            <w:pPr>
              <w:numPr>
                <w:ilvl w:val="0"/>
                <w:numId w:val="121"/>
              </w:numPr>
              <w:spacing w:after="0" w:line="240" w:lineRule="auto"/>
              <w:ind w:left="0" w:hanging="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</w:tcPr>
          <w:p w14:paraId="60BFEBA4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механизма, позволяющего осуществить, вымыв проппанта обратной промывкой, в случае получения давления СТОП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3DBFD050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361D68" w:rsidRPr="00D96142" w14:paraId="35FFB75E" w14:textId="77777777" w:rsidTr="00C242CB">
        <w:trPr>
          <w:trHeight w:val="265"/>
        </w:trPr>
        <w:tc>
          <w:tcPr>
            <w:tcW w:w="567" w:type="dxa"/>
            <w:tcBorders>
              <w:left w:val="single" w:sz="12" w:space="0" w:color="auto"/>
            </w:tcBorders>
          </w:tcPr>
          <w:p w14:paraId="6C798E33" w14:textId="77777777" w:rsidR="00361D68" w:rsidRPr="00D96142" w:rsidRDefault="00361D68" w:rsidP="00C242CB">
            <w:pPr>
              <w:numPr>
                <w:ilvl w:val="0"/>
                <w:numId w:val="121"/>
              </w:numPr>
              <w:spacing w:after="0" w:line="240" w:lineRule="auto"/>
              <w:ind w:left="0" w:hanging="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</w:tcPr>
          <w:p w14:paraId="0E511C3D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</w:t>
            </w:r>
            <w:proofErr w:type="gramStart"/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устройства</w:t>
            </w:r>
            <w:proofErr w:type="gramEnd"/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позволяющего гарантированно установить селективный пакер напротив муфты (локатор муфт или иное устройство)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8B51551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361D68" w:rsidRPr="00D96142" w14:paraId="05ABB4D5" w14:textId="77777777" w:rsidTr="00C242CB">
        <w:trPr>
          <w:trHeight w:val="265"/>
        </w:trPr>
        <w:tc>
          <w:tcPr>
            <w:tcW w:w="567" w:type="dxa"/>
            <w:tcBorders>
              <w:left w:val="single" w:sz="12" w:space="0" w:color="auto"/>
            </w:tcBorders>
          </w:tcPr>
          <w:p w14:paraId="2E2A5D0D" w14:textId="77777777" w:rsidR="00361D68" w:rsidRPr="00D96142" w:rsidRDefault="00361D68" w:rsidP="00C242CB">
            <w:pPr>
              <w:numPr>
                <w:ilvl w:val="0"/>
                <w:numId w:val="121"/>
              </w:numPr>
              <w:spacing w:after="0" w:line="240" w:lineRule="auto"/>
              <w:ind w:left="0" w:hanging="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</w:tcPr>
          <w:p w14:paraId="2A4095A3" w14:textId="54978DFB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устройства, для обеспечения возможности аварийного разъединения (устанавливается вместо переводника между НКТ/ГНКТ и селективным пакером, </w:t>
            </w:r>
            <w:r w:rsidR="0044723A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требованию </w:t>
            </w:r>
            <w:r w:rsidR="00F20430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Функционального з</w:t>
            </w:r>
            <w:r w:rsidR="0044723A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аказчика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AB966DC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361D68" w:rsidRPr="00D96142" w14:paraId="348B6377" w14:textId="77777777" w:rsidTr="00C242CB">
        <w:trPr>
          <w:trHeight w:val="265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2744F79E" w14:textId="77777777" w:rsidR="00361D68" w:rsidRPr="00D96142" w:rsidRDefault="00361D68" w:rsidP="00C242CB">
            <w:pPr>
              <w:numPr>
                <w:ilvl w:val="0"/>
                <w:numId w:val="121"/>
              </w:numPr>
              <w:spacing w:after="0" w:line="240" w:lineRule="auto"/>
              <w:ind w:left="0" w:hanging="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Borders>
              <w:bottom w:val="single" w:sz="12" w:space="0" w:color="auto"/>
            </w:tcBorders>
          </w:tcPr>
          <w:p w14:paraId="1BDC30A2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автономного датчика давления и температуры в подпакерной зоне</w:t>
            </w: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14:paraId="69426E39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</w:tbl>
    <w:p w14:paraId="62738F24" w14:textId="77777777" w:rsidR="00361D68" w:rsidRPr="00D96142" w:rsidRDefault="007D2705" w:rsidP="00FE66F8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306" w:name="_Toc69416522"/>
      <w:bookmarkStart w:id="2307" w:name="_Toc74042862"/>
      <w:bookmarkStart w:id="2308" w:name="_Toc80197825"/>
      <w:bookmarkStart w:id="2309" w:name="_Toc82593345"/>
      <w:bookmarkStart w:id="2310" w:name="_Toc82593550"/>
      <w:bookmarkStart w:id="2311" w:name="_Toc89859144"/>
      <w:bookmarkStart w:id="2312" w:name="_Toc89864670"/>
      <w:r w:rsidRPr="00D96142">
        <w:rPr>
          <w:rFonts w:ascii="Arial" w:hAnsi="Arial" w:cs="Arial"/>
          <w:b/>
          <w:i/>
          <w:sz w:val="20"/>
          <w:szCs w:val="24"/>
        </w:rPr>
        <w:t>ИМИТАТОР СЕЛЕКТИВНОГО ПАКЕРА</w:t>
      </w:r>
      <w:bookmarkEnd w:id="2306"/>
      <w:bookmarkEnd w:id="2307"/>
      <w:bookmarkEnd w:id="2308"/>
      <w:bookmarkEnd w:id="2309"/>
      <w:bookmarkEnd w:id="2310"/>
      <w:bookmarkEnd w:id="2311"/>
      <w:bookmarkEnd w:id="2312"/>
    </w:p>
    <w:p w14:paraId="064739CA" w14:textId="77777777" w:rsidR="00361D68" w:rsidRPr="00D96142" w:rsidRDefault="00361D68" w:rsidP="0037530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142">
        <w:rPr>
          <w:rFonts w:ascii="Times New Roman" w:eastAsia="Times New Roman" w:hAnsi="Times New Roman" w:cs="Times New Roman"/>
          <w:sz w:val="24"/>
          <w:szCs w:val="24"/>
        </w:rPr>
        <w:t>Служит для подготовки внутреннего пространства хвостовика перед спуском селектив</w:t>
      </w:r>
      <w:r w:rsidR="00886118" w:rsidRPr="00D96142">
        <w:rPr>
          <w:rFonts w:ascii="Times New Roman" w:eastAsia="Times New Roman" w:hAnsi="Times New Roman" w:cs="Times New Roman"/>
          <w:sz w:val="24"/>
          <w:szCs w:val="24"/>
        </w:rPr>
        <w:t>ного пакера и проведением МГРП.</w:t>
      </w:r>
    </w:p>
    <w:p w14:paraId="7580A876" w14:textId="552EBC4F" w:rsidR="00361D68" w:rsidRPr="00D96142" w:rsidRDefault="00361D68" w:rsidP="0037530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142">
        <w:rPr>
          <w:rFonts w:ascii="Times New Roman" w:eastAsia="Times New Roman" w:hAnsi="Times New Roman" w:cs="Times New Roman"/>
          <w:sz w:val="24"/>
          <w:szCs w:val="24"/>
        </w:rPr>
        <w:t xml:space="preserve">Спуск имитатора селективного пакера выполняется на НКТ/ГНКТ по договору </w:t>
      </w:r>
      <w:r w:rsidR="000568C0" w:rsidRPr="00D96142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F20430">
        <w:rPr>
          <w:rFonts w:ascii="Times New Roman" w:eastAsia="Times New Roman" w:hAnsi="Times New Roman" w:cs="Times New Roman"/>
          <w:sz w:val="24"/>
          <w:szCs w:val="24"/>
        </w:rPr>
        <w:t>Функциональным з</w:t>
      </w:r>
      <w:r w:rsidR="000568C0" w:rsidRPr="00D96142">
        <w:rPr>
          <w:rFonts w:ascii="Times New Roman" w:eastAsia="Times New Roman" w:hAnsi="Times New Roman" w:cs="Times New Roman"/>
          <w:sz w:val="24"/>
          <w:szCs w:val="24"/>
        </w:rPr>
        <w:t>аказчиком</w:t>
      </w:r>
      <w:r w:rsidRPr="00D96142">
        <w:rPr>
          <w:rFonts w:ascii="Times New Roman" w:eastAsia="Calibri" w:hAnsi="Times New Roman" w:cs="Times New Roman"/>
          <w:sz w:val="24"/>
        </w:rPr>
        <w:t xml:space="preserve"> </w:t>
      </w:r>
      <w:r w:rsidRPr="00D96142">
        <w:rPr>
          <w:rFonts w:ascii="Times New Roman" w:eastAsia="Times New Roman" w:hAnsi="Times New Roman" w:cs="Times New Roman"/>
          <w:sz w:val="24"/>
          <w:szCs w:val="24"/>
        </w:rPr>
        <w:t>и не входит в оказание услуг по текущему ТЗ.</w:t>
      </w:r>
    </w:p>
    <w:p w14:paraId="63CBABE7" w14:textId="77777777" w:rsidR="00361D68" w:rsidRPr="00D96142" w:rsidRDefault="00514D0F" w:rsidP="00EB094B">
      <w:pPr>
        <w:pStyle w:val="ac"/>
        <w:keepNext/>
        <w:keepLines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80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Style w:val="S40"/>
        <w:tblW w:w="978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5670"/>
        <w:gridCol w:w="3544"/>
      </w:tblGrid>
      <w:tr w:rsidR="00361D68" w:rsidRPr="00D96142" w14:paraId="568848D1" w14:textId="77777777" w:rsidTr="00F932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78EB2A2" w14:textId="77777777" w:rsidR="00361D68" w:rsidRPr="00D96142" w:rsidRDefault="0037530C" w:rsidP="00917F93">
            <w:pPr>
              <w:keepNext/>
              <w:keepLines/>
              <w:jc w:val="center"/>
              <w:rPr>
                <w:rFonts w:eastAsia="Calibri" w:cs="Arial"/>
                <w:lang w:eastAsia="en-US"/>
              </w:rPr>
            </w:pPr>
            <w:r w:rsidRPr="00D96142">
              <w:rPr>
                <w:rFonts w:eastAsia="Calibri" w:cs="Arial"/>
                <w:lang w:eastAsia="en-US"/>
              </w:rPr>
              <w:t>№ П/П</w:t>
            </w:r>
          </w:p>
        </w:tc>
        <w:tc>
          <w:tcPr>
            <w:tcW w:w="5670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67B20A" w14:textId="77777777" w:rsidR="00361D68" w:rsidRPr="00D96142" w:rsidRDefault="0037530C" w:rsidP="00917F93">
            <w:pPr>
              <w:keepNext/>
              <w:keepLines/>
              <w:jc w:val="center"/>
              <w:rPr>
                <w:rFonts w:eastAsia="Calibri" w:cs="Arial"/>
                <w:lang w:eastAsia="en-US"/>
              </w:rPr>
            </w:pPr>
            <w:r w:rsidRPr="00D96142">
              <w:rPr>
                <w:rFonts w:eastAsia="Calibri" w:cs="Arial"/>
                <w:lang w:eastAsia="en-US"/>
              </w:rPr>
              <w:t>ПАРАМЕТРЫ</w:t>
            </w:r>
          </w:p>
        </w:tc>
        <w:tc>
          <w:tcPr>
            <w:tcW w:w="3544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260486" w14:textId="77777777" w:rsidR="00361D68" w:rsidRPr="00D96142" w:rsidRDefault="0037530C" w:rsidP="00917F93">
            <w:pPr>
              <w:keepNext/>
              <w:keepLines/>
              <w:jc w:val="center"/>
              <w:rPr>
                <w:rFonts w:eastAsia="Calibri" w:cs="Arial"/>
                <w:lang w:eastAsia="en-US"/>
              </w:rPr>
            </w:pPr>
            <w:r w:rsidRPr="00D96142">
              <w:rPr>
                <w:rFonts w:eastAsia="Calibri" w:cs="Arial"/>
                <w:lang w:eastAsia="en-US"/>
              </w:rPr>
              <w:t>ЗНАЧЕНИЕ (ОПИСАНИЕ, ВЕЛИЧИНА)</w:t>
            </w:r>
          </w:p>
        </w:tc>
      </w:tr>
      <w:tr w:rsidR="00361D68" w:rsidRPr="00D96142" w14:paraId="4EEFB0B7" w14:textId="77777777" w:rsidTr="000C37DB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55E6659" w14:textId="77777777" w:rsidR="00361D68" w:rsidRPr="00D96142" w:rsidRDefault="00361D68" w:rsidP="00917F93">
            <w:pPr>
              <w:keepNext/>
              <w:keepLines/>
              <w:numPr>
                <w:ilvl w:val="0"/>
                <w:numId w:val="10"/>
              </w:numPr>
              <w:ind w:left="0" w:firstLine="0"/>
              <w:rPr>
                <w:b/>
                <w:szCs w:val="24"/>
                <w:lang w:val="en-GB"/>
              </w:rPr>
            </w:pPr>
          </w:p>
        </w:tc>
        <w:tc>
          <w:tcPr>
            <w:tcW w:w="5670" w:type="dxa"/>
            <w:vMerge/>
            <w:tcBorders>
              <w:bottom w:val="single" w:sz="12" w:space="0" w:color="auto"/>
            </w:tcBorders>
          </w:tcPr>
          <w:p w14:paraId="518937CD" w14:textId="77777777" w:rsidR="00361D68" w:rsidRPr="00D96142" w:rsidRDefault="00361D68" w:rsidP="00917F93">
            <w:pPr>
              <w:keepNext/>
              <w:keepLines/>
              <w:numPr>
                <w:ilvl w:val="0"/>
                <w:numId w:val="10"/>
              </w:numPr>
              <w:ind w:left="0" w:firstLine="0"/>
              <w:rPr>
                <w:b/>
                <w:szCs w:val="24"/>
                <w:lang w:val="en-GB"/>
              </w:rPr>
            </w:pPr>
          </w:p>
        </w:tc>
        <w:tc>
          <w:tcPr>
            <w:tcW w:w="354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182E9AA7" w14:textId="77777777" w:rsidR="00361D68" w:rsidRPr="00D96142" w:rsidRDefault="00361D68" w:rsidP="00917F93">
            <w:pPr>
              <w:keepNext/>
              <w:keepLines/>
              <w:numPr>
                <w:ilvl w:val="0"/>
                <w:numId w:val="10"/>
              </w:numPr>
              <w:ind w:left="0" w:firstLine="0"/>
              <w:rPr>
                <w:b/>
                <w:szCs w:val="24"/>
                <w:lang w:val="en-GB"/>
              </w:rPr>
            </w:pPr>
          </w:p>
        </w:tc>
      </w:tr>
      <w:tr w:rsidR="00361D68" w:rsidRPr="00D96142" w14:paraId="23B60D6A" w14:textId="77777777" w:rsidTr="000C37DB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5C5B3139" w14:textId="77777777" w:rsidR="00361D68" w:rsidRPr="00D96142" w:rsidRDefault="00361D68" w:rsidP="00917F93">
            <w:pPr>
              <w:keepNext/>
              <w:keepLines/>
              <w:numPr>
                <w:ilvl w:val="0"/>
                <w:numId w:val="122"/>
              </w:numPr>
              <w:ind w:left="0" w:firstLine="0"/>
              <w:contextualSpacing/>
              <w:rPr>
                <w:szCs w:val="24"/>
              </w:rPr>
            </w:pPr>
          </w:p>
        </w:tc>
        <w:tc>
          <w:tcPr>
            <w:tcW w:w="5670" w:type="dxa"/>
            <w:tcBorders>
              <w:top w:val="single" w:sz="12" w:space="0" w:color="auto"/>
            </w:tcBorders>
          </w:tcPr>
          <w:p w14:paraId="317C4242" w14:textId="77777777" w:rsidR="00361D68" w:rsidRPr="00D96142" w:rsidRDefault="00361D68" w:rsidP="00917F93">
            <w:pPr>
              <w:keepNext/>
              <w:keepLines/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Наличие в составе полноразмерных чашек / пакеров (или их имитаторов) для проверки возможности прохождения и истирания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07069CB2" w14:textId="77777777" w:rsidR="00361D68" w:rsidRPr="00D96142" w:rsidRDefault="00361D68" w:rsidP="00917F93">
            <w:pPr>
              <w:keepNext/>
              <w:keepLines/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Да</w:t>
            </w:r>
          </w:p>
        </w:tc>
      </w:tr>
      <w:tr w:rsidR="00361D68" w:rsidRPr="00D96142" w14:paraId="6E05015C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1A2D708E" w14:textId="77777777" w:rsidR="00361D68" w:rsidRPr="00D96142" w:rsidRDefault="00361D68" w:rsidP="00917F93">
            <w:pPr>
              <w:keepNext/>
              <w:keepLines/>
              <w:numPr>
                <w:ilvl w:val="0"/>
                <w:numId w:val="122"/>
              </w:numPr>
              <w:ind w:left="0" w:firstLine="0"/>
              <w:contextualSpacing/>
              <w:rPr>
                <w:szCs w:val="24"/>
              </w:rPr>
            </w:pPr>
          </w:p>
        </w:tc>
        <w:tc>
          <w:tcPr>
            <w:tcW w:w="5670" w:type="dxa"/>
          </w:tcPr>
          <w:p w14:paraId="5C43B148" w14:textId="77777777" w:rsidR="00361D68" w:rsidRPr="00D96142" w:rsidRDefault="00361D68" w:rsidP="00917F93">
            <w:pPr>
              <w:keepNext/>
              <w:keepLines/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Наличие в составе магнита для извлечения из скважины посторонних предметов / металла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BF4EBC0" w14:textId="77777777" w:rsidR="00361D68" w:rsidRPr="00D96142" w:rsidRDefault="00361D68" w:rsidP="00917F93">
            <w:pPr>
              <w:keepNext/>
              <w:keepLines/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Да</w:t>
            </w:r>
          </w:p>
        </w:tc>
      </w:tr>
      <w:tr w:rsidR="00361D68" w:rsidRPr="00D96142" w14:paraId="1EBC7385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511213BE" w14:textId="77777777" w:rsidR="00361D68" w:rsidRPr="00D96142" w:rsidRDefault="00361D68" w:rsidP="00C242CB">
            <w:pPr>
              <w:numPr>
                <w:ilvl w:val="0"/>
                <w:numId w:val="122"/>
              </w:numPr>
              <w:ind w:left="0" w:firstLine="0"/>
              <w:contextualSpacing/>
              <w:rPr>
                <w:szCs w:val="24"/>
              </w:rPr>
            </w:pPr>
          </w:p>
        </w:tc>
        <w:tc>
          <w:tcPr>
            <w:tcW w:w="5670" w:type="dxa"/>
          </w:tcPr>
          <w:p w14:paraId="3D8C3A76" w14:textId="77777777" w:rsidR="00361D68" w:rsidRPr="00D96142" w:rsidRDefault="00361D68" w:rsidP="00C242CB">
            <w:pPr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Диаметр хвостовика, мм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7ABA3EC" w14:textId="77777777" w:rsidR="00361D68" w:rsidRPr="00D96142" w:rsidRDefault="00361D68" w:rsidP="00C242CB">
            <w:pPr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114,3</w:t>
            </w:r>
          </w:p>
        </w:tc>
      </w:tr>
      <w:tr w:rsidR="00361D68" w:rsidRPr="00D96142" w14:paraId="21FF4011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3EA8868A" w14:textId="77777777" w:rsidR="00361D68" w:rsidRPr="00D96142" w:rsidRDefault="00361D68" w:rsidP="00C242CB">
            <w:pPr>
              <w:numPr>
                <w:ilvl w:val="0"/>
                <w:numId w:val="122"/>
              </w:numPr>
              <w:ind w:left="0" w:firstLine="0"/>
              <w:contextualSpacing/>
              <w:rPr>
                <w:szCs w:val="24"/>
              </w:rPr>
            </w:pPr>
          </w:p>
        </w:tc>
        <w:tc>
          <w:tcPr>
            <w:tcW w:w="5670" w:type="dxa"/>
          </w:tcPr>
          <w:p w14:paraId="623E3213" w14:textId="77777777" w:rsidR="00361D68" w:rsidRPr="00D96142" w:rsidRDefault="00361D68" w:rsidP="00C242CB">
            <w:pPr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Внутренний диаметр хвостовика, не менее, мм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713E9DC" w14:textId="77777777" w:rsidR="00361D68" w:rsidRPr="00D96142" w:rsidRDefault="00361D68" w:rsidP="00C242CB">
            <w:pPr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97</w:t>
            </w:r>
          </w:p>
        </w:tc>
      </w:tr>
      <w:tr w:rsidR="00361D68" w:rsidRPr="00D96142" w14:paraId="45E69588" w14:textId="77777777" w:rsidTr="000C37DB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584986EB" w14:textId="77777777" w:rsidR="00361D68" w:rsidRPr="00D96142" w:rsidRDefault="00361D68" w:rsidP="00C242CB">
            <w:pPr>
              <w:numPr>
                <w:ilvl w:val="0"/>
                <w:numId w:val="122"/>
              </w:numPr>
              <w:ind w:left="0" w:firstLine="0"/>
              <w:contextualSpacing/>
              <w:rPr>
                <w:szCs w:val="24"/>
              </w:rPr>
            </w:pPr>
          </w:p>
        </w:tc>
        <w:tc>
          <w:tcPr>
            <w:tcW w:w="5670" w:type="dxa"/>
            <w:tcBorders>
              <w:bottom w:val="single" w:sz="12" w:space="0" w:color="auto"/>
            </w:tcBorders>
          </w:tcPr>
          <w:p w14:paraId="17C9CECC" w14:textId="77777777" w:rsidR="00361D68" w:rsidRPr="00D96142" w:rsidRDefault="00361D68" w:rsidP="00C242CB">
            <w:pPr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Наружный диаметр корпуса имитатора, магнита, не более, мм</w:t>
            </w: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14:paraId="340F3164" w14:textId="77777777" w:rsidR="00361D68" w:rsidRPr="00D96142" w:rsidRDefault="00361D68" w:rsidP="00C242CB">
            <w:pPr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85</w:t>
            </w:r>
          </w:p>
        </w:tc>
      </w:tr>
    </w:tbl>
    <w:p w14:paraId="3A0351D5" w14:textId="77777777" w:rsidR="00361D68" w:rsidRPr="00D96142" w:rsidRDefault="007D2705" w:rsidP="00917F93">
      <w:pPr>
        <w:pStyle w:val="afff5"/>
        <w:numPr>
          <w:ilvl w:val="2"/>
          <w:numId w:val="187"/>
        </w:numPr>
        <w:tabs>
          <w:tab w:val="left" w:pos="851"/>
        </w:tabs>
        <w:spacing w:before="240" w:after="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313" w:name="_Toc69416523"/>
      <w:bookmarkStart w:id="2314" w:name="_Toc74042863"/>
      <w:bookmarkStart w:id="2315" w:name="_Toc80197826"/>
      <w:bookmarkStart w:id="2316" w:name="_Toc82593346"/>
      <w:bookmarkStart w:id="2317" w:name="_Toc82593551"/>
      <w:bookmarkStart w:id="2318" w:name="_Toc89859145"/>
      <w:bookmarkStart w:id="2319" w:name="_Toc89864671"/>
      <w:r w:rsidRPr="00D96142">
        <w:rPr>
          <w:rFonts w:ascii="Arial" w:hAnsi="Arial" w:cs="Arial"/>
          <w:b/>
          <w:i/>
          <w:sz w:val="20"/>
          <w:szCs w:val="24"/>
        </w:rPr>
        <w:t>ПОДГОНОЧНЫЙ ПАТРУБОК</w:t>
      </w:r>
      <w:bookmarkEnd w:id="2313"/>
      <w:bookmarkEnd w:id="2314"/>
      <w:bookmarkEnd w:id="2315"/>
      <w:bookmarkEnd w:id="2316"/>
      <w:bookmarkEnd w:id="2317"/>
      <w:bookmarkEnd w:id="2318"/>
      <w:bookmarkEnd w:id="2319"/>
    </w:p>
    <w:p w14:paraId="2C672089" w14:textId="7CFB12A4" w:rsidR="00361D68" w:rsidRPr="00D96142" w:rsidRDefault="00361D68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«подгонки» интервалов фактического расположения элементов хвостовика (муфт ГРП, пакеров разобщающих и др.) в плановых интервалах расстановки оборудования </w:t>
      </w:r>
      <w:r w:rsidR="00CF4ECD">
        <w:rPr>
          <w:rFonts w:ascii="Times New Roman" w:eastAsia="Calibri" w:hAnsi="Times New Roman" w:cs="Times New Roman"/>
          <w:sz w:val="24"/>
          <w:szCs w:val="24"/>
        </w:rPr>
        <w:t>согласно меры оборудования заканчивания</w:t>
      </w:r>
      <w:r w:rsidRPr="00D9614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B57FE8A" w14:textId="77777777" w:rsidR="00361D68" w:rsidRPr="00D96142" w:rsidRDefault="009A73DE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Соответствует ГОСТ 31446-2017/ ГОСТ 632-80/ API SPEC 5CT.</w:t>
      </w:r>
    </w:p>
    <w:p w14:paraId="49CCB4A5" w14:textId="77777777" w:rsidR="00C90E6B" w:rsidRPr="00D96142" w:rsidRDefault="00514D0F" w:rsidP="00EB094B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lastRenderedPageBreak/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81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Style w:val="S40"/>
        <w:tblW w:w="978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361D68" w:rsidRPr="00D96142" w14:paraId="1AAB4B6A" w14:textId="77777777" w:rsidTr="00300E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D3B06D7" w14:textId="77777777" w:rsidR="00361D68" w:rsidRPr="00D96142" w:rsidRDefault="0037530C" w:rsidP="00361D68">
            <w:pPr>
              <w:jc w:val="center"/>
              <w:rPr>
                <w:rFonts w:eastAsia="Calibri" w:cs="Arial"/>
                <w:lang w:eastAsia="en-US"/>
              </w:rPr>
            </w:pPr>
            <w:r w:rsidRPr="00D96142">
              <w:rPr>
                <w:rFonts w:eastAsia="Calibri" w:cs="Arial"/>
                <w:lang w:eastAsia="en-US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824B55" w14:textId="77777777" w:rsidR="00361D68" w:rsidRPr="00D96142" w:rsidRDefault="0037530C" w:rsidP="00361D68">
            <w:pPr>
              <w:jc w:val="center"/>
              <w:rPr>
                <w:rFonts w:eastAsia="Calibri" w:cs="Arial"/>
                <w:lang w:eastAsia="en-US"/>
              </w:rPr>
            </w:pPr>
            <w:r w:rsidRPr="00D96142">
              <w:rPr>
                <w:rFonts w:eastAsia="Calibri" w:cs="Arial"/>
                <w:lang w:eastAsia="en-US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90E4ED" w14:textId="77777777" w:rsidR="00361D68" w:rsidRPr="00D96142" w:rsidRDefault="0037530C" w:rsidP="00361D68">
            <w:pPr>
              <w:jc w:val="center"/>
              <w:rPr>
                <w:rFonts w:eastAsia="Calibri" w:cs="Arial"/>
                <w:lang w:eastAsia="en-US"/>
              </w:rPr>
            </w:pPr>
            <w:r w:rsidRPr="00D96142">
              <w:rPr>
                <w:rFonts w:eastAsia="Calibri" w:cs="Arial"/>
                <w:lang w:eastAsia="en-US"/>
              </w:rPr>
              <w:t>ЗНАЧЕНИЕ (ОПИСАНИЕ, ВЕЛИЧИНА)</w:t>
            </w:r>
          </w:p>
        </w:tc>
      </w:tr>
      <w:tr w:rsidR="00361D68" w:rsidRPr="00D96142" w14:paraId="4ACDAD18" w14:textId="77777777" w:rsidTr="000C37DB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878E9E4" w14:textId="77777777" w:rsidR="00361D68" w:rsidRPr="00D96142" w:rsidRDefault="00361D68" w:rsidP="00361D68">
            <w:pPr>
              <w:numPr>
                <w:ilvl w:val="0"/>
                <w:numId w:val="10"/>
              </w:numPr>
              <w:ind w:left="0" w:firstLine="0"/>
              <w:rPr>
                <w:b/>
                <w:szCs w:val="24"/>
                <w:lang w:val="en-GB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</w:tcPr>
          <w:p w14:paraId="11B19524" w14:textId="77777777" w:rsidR="00361D68" w:rsidRPr="00D96142" w:rsidRDefault="00361D68" w:rsidP="00361D68">
            <w:pPr>
              <w:numPr>
                <w:ilvl w:val="0"/>
                <w:numId w:val="10"/>
              </w:numPr>
              <w:ind w:left="0" w:firstLine="0"/>
              <w:rPr>
                <w:b/>
                <w:szCs w:val="24"/>
                <w:lang w:val="en-GB"/>
              </w:rPr>
            </w:pPr>
          </w:p>
        </w:tc>
        <w:tc>
          <w:tcPr>
            <w:tcW w:w="368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64B33A3A" w14:textId="77777777" w:rsidR="00361D68" w:rsidRPr="00D96142" w:rsidRDefault="00361D68" w:rsidP="00361D68">
            <w:pPr>
              <w:numPr>
                <w:ilvl w:val="0"/>
                <w:numId w:val="10"/>
              </w:numPr>
              <w:ind w:left="0" w:firstLine="0"/>
              <w:rPr>
                <w:b/>
                <w:szCs w:val="24"/>
                <w:lang w:val="en-GB"/>
              </w:rPr>
            </w:pPr>
          </w:p>
        </w:tc>
      </w:tr>
      <w:tr w:rsidR="00361D68" w:rsidRPr="00D96142" w14:paraId="6DA8DF9F" w14:textId="77777777" w:rsidTr="000C37DB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4F764C62" w14:textId="77777777" w:rsidR="00361D68" w:rsidRPr="00D96142" w:rsidRDefault="008B44CB" w:rsidP="008B44CB">
            <w:pPr>
              <w:ind w:left="34"/>
              <w:contextualSpacing/>
              <w:rPr>
                <w:szCs w:val="24"/>
              </w:rPr>
            </w:pPr>
            <w:r w:rsidRPr="00D96142">
              <w:rPr>
                <w:szCs w:val="24"/>
              </w:rPr>
              <w:t>1.</w:t>
            </w:r>
          </w:p>
        </w:tc>
        <w:tc>
          <w:tcPr>
            <w:tcW w:w="5529" w:type="dxa"/>
            <w:tcBorders>
              <w:top w:val="single" w:sz="12" w:space="0" w:color="auto"/>
            </w:tcBorders>
            <w:vAlign w:val="center"/>
          </w:tcPr>
          <w:p w14:paraId="085D1D34" w14:textId="77777777" w:rsidR="00361D68" w:rsidRPr="00D96142" w:rsidRDefault="009A73DE" w:rsidP="00C242CB">
            <w:pPr>
              <w:jc w:val="both"/>
              <w:rPr>
                <w:szCs w:val="24"/>
              </w:rPr>
            </w:pPr>
            <w:r w:rsidRPr="00D96142">
              <w:rPr>
                <w:szCs w:val="22"/>
              </w:rPr>
              <w:t xml:space="preserve">Длина </w:t>
            </w:r>
            <w:r w:rsidR="00361D68" w:rsidRPr="00D96142">
              <w:rPr>
                <w:szCs w:val="22"/>
              </w:rPr>
              <w:t>подгоночн</w:t>
            </w:r>
            <w:r w:rsidRPr="00D96142">
              <w:rPr>
                <w:szCs w:val="22"/>
              </w:rPr>
              <w:t>ого</w:t>
            </w:r>
            <w:r w:rsidR="00361D68" w:rsidRPr="00D96142">
              <w:rPr>
                <w:szCs w:val="22"/>
              </w:rPr>
              <w:t xml:space="preserve"> патрубк</w:t>
            </w:r>
            <w:r w:rsidRPr="00D96142">
              <w:rPr>
                <w:szCs w:val="22"/>
              </w:rPr>
              <w:t>а, м</w:t>
            </w:r>
            <w:r w:rsidR="00361D68" w:rsidRPr="00D96142">
              <w:rPr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735FFF2" w14:textId="6E66A14F" w:rsidR="00361D68" w:rsidRPr="00D96142" w:rsidRDefault="009A73DE" w:rsidP="00C242CB">
            <w:pPr>
              <w:jc w:val="both"/>
              <w:rPr>
                <w:szCs w:val="24"/>
              </w:rPr>
            </w:pPr>
            <w:r w:rsidRPr="00D96142">
              <w:t xml:space="preserve">1, 2; 3; 4; </w:t>
            </w:r>
            <w:proofErr w:type="gramStart"/>
            <w:r w:rsidRPr="00D96142">
              <w:t>5</w:t>
            </w:r>
            <w:r w:rsidRPr="00D96142" w:rsidDel="009A73DE">
              <w:rPr>
                <w:szCs w:val="22"/>
              </w:rPr>
              <w:t xml:space="preserve"> </w:t>
            </w:r>
            <w:r w:rsidR="00DE447A" w:rsidRPr="00D96142">
              <w:rPr>
                <w:szCs w:val="22"/>
              </w:rPr>
              <w:t xml:space="preserve"> </w:t>
            </w:r>
            <w:r w:rsidR="00D96142" w:rsidRPr="00885B55">
              <w:rPr>
                <w:rFonts w:eastAsia="Calibri"/>
                <w:b/>
                <w:sz w:val="22"/>
                <w:szCs w:val="24"/>
              </w:rPr>
              <w:t>(</w:t>
            </w:r>
            <w:proofErr w:type="gramEnd"/>
            <w:r w:rsidR="00D96142" w:rsidRPr="00885B55">
              <w:rPr>
                <w:rFonts w:eastAsia="Calibri"/>
                <w:b/>
                <w:sz w:val="22"/>
                <w:szCs w:val="24"/>
              </w:rPr>
              <w:t>изменяемое поле)</w:t>
            </w:r>
          </w:p>
        </w:tc>
      </w:tr>
      <w:tr w:rsidR="00361D68" w:rsidRPr="00D96142" w14:paraId="39B4C063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0297C895" w14:textId="77777777" w:rsidR="00361D68" w:rsidRPr="00D96142" w:rsidRDefault="008B44CB" w:rsidP="008B44CB">
            <w:pPr>
              <w:ind w:left="34"/>
              <w:rPr>
                <w:szCs w:val="24"/>
              </w:rPr>
            </w:pPr>
            <w:r w:rsidRPr="00D96142">
              <w:rPr>
                <w:szCs w:val="24"/>
              </w:rPr>
              <w:t>2.</w:t>
            </w:r>
          </w:p>
        </w:tc>
        <w:tc>
          <w:tcPr>
            <w:tcW w:w="5529" w:type="dxa"/>
            <w:vAlign w:val="center"/>
          </w:tcPr>
          <w:p w14:paraId="13F6AC50" w14:textId="77777777" w:rsidR="00361D68" w:rsidRPr="00D96142" w:rsidRDefault="00361D68" w:rsidP="00C242CB">
            <w:pPr>
              <w:jc w:val="both"/>
              <w:rPr>
                <w:szCs w:val="24"/>
              </w:rPr>
            </w:pPr>
            <w:r w:rsidRPr="00D96142">
              <w:rPr>
                <w:szCs w:val="22"/>
              </w:rPr>
              <w:t>Материал корпуса патрубка, сталь группы прочности, не менее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793D24AC" w14:textId="77777777" w:rsidR="00361D68" w:rsidRPr="00D96142" w:rsidRDefault="00361D68" w:rsidP="00C242CB">
            <w:pPr>
              <w:jc w:val="both"/>
              <w:rPr>
                <w:szCs w:val="24"/>
              </w:rPr>
            </w:pPr>
            <w:r w:rsidRPr="00D96142">
              <w:rPr>
                <w:szCs w:val="22"/>
              </w:rPr>
              <w:t>Р-110 / М</w:t>
            </w:r>
          </w:p>
        </w:tc>
      </w:tr>
      <w:tr w:rsidR="00361D68" w:rsidRPr="00D96142" w14:paraId="18705DDF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66457100" w14:textId="77777777" w:rsidR="00361D68" w:rsidRPr="00D96142" w:rsidRDefault="008B44CB" w:rsidP="008B44CB">
            <w:pPr>
              <w:ind w:left="34"/>
              <w:rPr>
                <w:szCs w:val="24"/>
              </w:rPr>
            </w:pPr>
            <w:r w:rsidRPr="00D96142">
              <w:rPr>
                <w:szCs w:val="24"/>
              </w:rPr>
              <w:t>3.</w:t>
            </w:r>
          </w:p>
        </w:tc>
        <w:tc>
          <w:tcPr>
            <w:tcW w:w="5529" w:type="dxa"/>
            <w:vAlign w:val="center"/>
          </w:tcPr>
          <w:p w14:paraId="110D0171" w14:textId="77777777" w:rsidR="00361D68" w:rsidRPr="00D96142" w:rsidRDefault="00361D68" w:rsidP="00C242CB">
            <w:pPr>
              <w:jc w:val="both"/>
              <w:rPr>
                <w:szCs w:val="24"/>
              </w:rPr>
            </w:pPr>
            <w:r w:rsidRPr="00D96142">
              <w:rPr>
                <w:szCs w:val="22"/>
              </w:rPr>
              <w:t>Внешний диаметр по корпусу обсадной трубы, мм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3AFD09DE" w14:textId="77777777" w:rsidR="00361D68" w:rsidRPr="00D96142" w:rsidRDefault="00361D68" w:rsidP="00C242CB">
            <w:pPr>
              <w:jc w:val="both"/>
              <w:rPr>
                <w:szCs w:val="24"/>
              </w:rPr>
            </w:pPr>
            <w:r w:rsidRPr="00D96142">
              <w:rPr>
                <w:szCs w:val="22"/>
              </w:rPr>
              <w:t>114,3</w:t>
            </w:r>
          </w:p>
        </w:tc>
      </w:tr>
      <w:tr w:rsidR="00361D68" w:rsidRPr="00D96142" w14:paraId="411DBA13" w14:textId="77777777" w:rsidTr="000C37DB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29CDEDC8" w14:textId="77777777" w:rsidR="00361D68" w:rsidRPr="00D96142" w:rsidRDefault="008B44CB" w:rsidP="008B44CB">
            <w:pPr>
              <w:ind w:left="34"/>
              <w:rPr>
                <w:szCs w:val="24"/>
              </w:rPr>
            </w:pPr>
            <w:r w:rsidRPr="00D96142">
              <w:rPr>
                <w:szCs w:val="24"/>
              </w:rPr>
              <w:t>4.</w:t>
            </w:r>
          </w:p>
        </w:tc>
        <w:tc>
          <w:tcPr>
            <w:tcW w:w="5529" w:type="dxa"/>
            <w:tcBorders>
              <w:bottom w:val="single" w:sz="12" w:space="0" w:color="auto"/>
            </w:tcBorders>
            <w:vAlign w:val="center"/>
          </w:tcPr>
          <w:p w14:paraId="5C27ED38" w14:textId="77777777" w:rsidR="00361D68" w:rsidRPr="00D96142" w:rsidRDefault="00361D68" w:rsidP="00C242CB">
            <w:pPr>
              <w:jc w:val="both"/>
              <w:rPr>
                <w:szCs w:val="24"/>
              </w:rPr>
            </w:pPr>
            <w:r w:rsidRPr="00D96142">
              <w:rPr>
                <w:szCs w:val="22"/>
              </w:rPr>
              <w:t>Внутренний диаметр, не менее, мм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2C455D7" w14:textId="77777777" w:rsidR="00361D68" w:rsidRPr="00D96142" w:rsidRDefault="00361D68" w:rsidP="00C242CB">
            <w:pPr>
              <w:jc w:val="both"/>
              <w:rPr>
                <w:szCs w:val="24"/>
              </w:rPr>
            </w:pPr>
            <w:r w:rsidRPr="00D96142">
              <w:rPr>
                <w:szCs w:val="22"/>
              </w:rPr>
              <w:t>97</w:t>
            </w:r>
          </w:p>
        </w:tc>
      </w:tr>
    </w:tbl>
    <w:p w14:paraId="2C7841C0" w14:textId="77777777" w:rsidR="00361D68" w:rsidRPr="00D96142" w:rsidRDefault="007D2705" w:rsidP="00FE66F8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320" w:name="_Toc69416525"/>
      <w:bookmarkStart w:id="2321" w:name="_Toc74042864"/>
      <w:bookmarkStart w:id="2322" w:name="_Toc80197827"/>
      <w:bookmarkStart w:id="2323" w:name="_Toc82593347"/>
      <w:bookmarkStart w:id="2324" w:name="_Toc82593552"/>
      <w:bookmarkStart w:id="2325" w:name="_Toc89859146"/>
      <w:bookmarkStart w:id="2326" w:name="_Toc89864672"/>
      <w:r w:rsidRPr="00D96142">
        <w:rPr>
          <w:rFonts w:ascii="Arial" w:hAnsi="Arial" w:cs="Arial"/>
          <w:b/>
          <w:i/>
          <w:sz w:val="20"/>
          <w:szCs w:val="24"/>
        </w:rPr>
        <w:t>РЕМОНТНЫЙ ПАКЕР</w:t>
      </w:r>
      <w:bookmarkEnd w:id="2320"/>
      <w:bookmarkEnd w:id="2321"/>
      <w:bookmarkEnd w:id="2322"/>
      <w:bookmarkEnd w:id="2323"/>
      <w:bookmarkEnd w:id="2324"/>
      <w:bookmarkEnd w:id="2325"/>
      <w:bookmarkEnd w:id="2326"/>
    </w:p>
    <w:p w14:paraId="1C7F1AE0" w14:textId="77777777" w:rsidR="00361D68" w:rsidRPr="00D96142" w:rsidRDefault="00361D68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ликвидации не герметичности пакер-подвески хвостовика.</w:t>
      </w:r>
    </w:p>
    <w:p w14:paraId="5336B8B9" w14:textId="77777777" w:rsidR="00361D68" w:rsidRPr="00D96142" w:rsidRDefault="00361D68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 полированную воронку над пакер-подвеской хвостовика. Должен герметично стыковаться через полированную воронку с пакер-подвеской хвостовика и выдерживать процесс ГРП. Учитывает дополнительную выталкивающую силу при проведении ГРП.</w:t>
      </w:r>
    </w:p>
    <w:p w14:paraId="755977A2" w14:textId="471145FB" w:rsidR="00361D68" w:rsidRPr="00D96142" w:rsidRDefault="00361D68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Поставляется </w:t>
      </w:r>
      <w:r w:rsidR="0044723A" w:rsidRPr="00D96142">
        <w:rPr>
          <w:rFonts w:ascii="Times New Roman" w:eastAsia="Calibri" w:hAnsi="Times New Roman" w:cs="Times New Roman"/>
          <w:sz w:val="24"/>
          <w:szCs w:val="24"/>
        </w:rPr>
        <w:t xml:space="preserve">по требованию </w:t>
      </w:r>
      <w:r w:rsidR="00F20430">
        <w:rPr>
          <w:rFonts w:ascii="Times New Roman" w:eastAsia="Calibri" w:hAnsi="Times New Roman" w:cs="Times New Roman"/>
          <w:sz w:val="24"/>
          <w:szCs w:val="24"/>
        </w:rPr>
        <w:t>Функционального з</w:t>
      </w:r>
      <w:r w:rsidR="0044723A" w:rsidRPr="00D96142">
        <w:rPr>
          <w:rFonts w:ascii="Times New Roman" w:eastAsia="Calibri" w:hAnsi="Times New Roman" w:cs="Times New Roman"/>
          <w:sz w:val="24"/>
          <w:szCs w:val="24"/>
        </w:rPr>
        <w:t>аказчика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. Срок предоставления, количество и тип применяемой колонны НКТ для спуска </w:t>
      </w:r>
      <w:r w:rsidR="000568C0" w:rsidRPr="00D96142">
        <w:rPr>
          <w:rFonts w:ascii="Times New Roman" w:eastAsia="Calibri" w:hAnsi="Times New Roman" w:cs="Times New Roman"/>
          <w:sz w:val="24"/>
          <w:szCs w:val="24"/>
        </w:rPr>
        <w:t xml:space="preserve">согласовываются с </w:t>
      </w:r>
      <w:r w:rsidR="00F44CB0">
        <w:rPr>
          <w:rFonts w:ascii="Times New Roman" w:eastAsia="Calibri" w:hAnsi="Times New Roman" w:cs="Times New Roman"/>
          <w:sz w:val="24"/>
          <w:szCs w:val="24"/>
        </w:rPr>
        <w:t>Функциональным з</w:t>
      </w:r>
      <w:r w:rsidR="00F44CB0" w:rsidRPr="00D96142">
        <w:rPr>
          <w:rFonts w:ascii="Times New Roman" w:eastAsia="Calibri" w:hAnsi="Times New Roman" w:cs="Times New Roman"/>
          <w:sz w:val="24"/>
          <w:szCs w:val="24"/>
        </w:rPr>
        <w:t>аказчиком</w:t>
      </w:r>
      <w:r w:rsidR="00F44C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96142">
        <w:rPr>
          <w:rFonts w:ascii="Times New Roman" w:eastAsia="Calibri" w:hAnsi="Times New Roman" w:cs="Times New Roman"/>
          <w:sz w:val="24"/>
          <w:szCs w:val="24"/>
        </w:rPr>
        <w:t>в письменном виде до осуществления поставки.</w:t>
      </w:r>
    </w:p>
    <w:p w14:paraId="044F674F" w14:textId="77777777" w:rsidR="00361D68" w:rsidRPr="00D96142" w:rsidRDefault="00514D0F" w:rsidP="00EB094B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82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8"/>
        <w:gridCol w:w="1703"/>
        <w:gridCol w:w="1983"/>
      </w:tblGrid>
      <w:tr w:rsidR="00361D68" w:rsidRPr="00D96142" w14:paraId="03A3279F" w14:textId="77777777" w:rsidTr="00EB094B">
        <w:trPr>
          <w:trHeight w:val="34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53AF313" w14:textId="77777777" w:rsidR="00361D68" w:rsidRPr="00D96142" w:rsidRDefault="0037530C" w:rsidP="0037530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18C14A3" w14:textId="77777777" w:rsidR="00361D68" w:rsidRPr="00D96142" w:rsidRDefault="0037530C" w:rsidP="0037530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6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600B16B" w14:textId="77777777" w:rsidR="00361D68" w:rsidRPr="00D96142" w:rsidRDefault="0037530C" w:rsidP="0037530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361D68" w:rsidRPr="00D96142" w14:paraId="56A5A06E" w14:textId="77777777" w:rsidTr="009E3113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533B8C2" w14:textId="77777777" w:rsidR="00361D68" w:rsidRPr="00D96142" w:rsidRDefault="00361D68" w:rsidP="00361D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28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C43B495" w14:textId="77777777" w:rsidR="00361D68" w:rsidRPr="00D96142" w:rsidRDefault="00361D68" w:rsidP="00361D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686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C738441" w14:textId="77777777" w:rsidR="00361D68" w:rsidRPr="00D96142" w:rsidRDefault="00361D68" w:rsidP="00361D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361D68" w:rsidRPr="00D96142" w14:paraId="410263B9" w14:textId="77777777" w:rsidTr="000C37DB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2B088E9A" w14:textId="77777777" w:rsidR="00361D68" w:rsidRPr="00D96142" w:rsidRDefault="00361D68" w:rsidP="008B44CB">
            <w:pPr>
              <w:numPr>
                <w:ilvl w:val="0"/>
                <w:numId w:val="123"/>
              </w:numPr>
              <w:spacing w:after="0" w:line="240" w:lineRule="auto"/>
              <w:ind w:left="46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12" w:space="0" w:color="auto"/>
            </w:tcBorders>
          </w:tcPr>
          <w:p w14:paraId="02538057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Перепад давления между разобщенными зонами, выдерживаемый ремонтным пакером, не менее, МПа</w:t>
            </w:r>
          </w:p>
        </w:tc>
        <w:tc>
          <w:tcPr>
            <w:tcW w:w="3686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586F4DA4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</w:tr>
      <w:tr w:rsidR="00361D68" w:rsidRPr="00D96142" w14:paraId="3B44DE05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13B88434" w14:textId="77777777" w:rsidR="00361D68" w:rsidRPr="00D96142" w:rsidRDefault="00361D68" w:rsidP="008B44CB">
            <w:pPr>
              <w:numPr>
                <w:ilvl w:val="0"/>
                <w:numId w:val="12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8B48A1F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Перепад давления, выдерживаемый узлом стыковки с пакер-подвеской, не менее, МПа</w:t>
            </w:r>
          </w:p>
        </w:tc>
        <w:tc>
          <w:tcPr>
            <w:tcW w:w="3686" w:type="dxa"/>
            <w:gridSpan w:val="2"/>
            <w:tcBorders>
              <w:right w:val="single" w:sz="12" w:space="0" w:color="auto"/>
            </w:tcBorders>
          </w:tcPr>
          <w:p w14:paraId="312388D3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</w:tr>
      <w:tr w:rsidR="00361D68" w:rsidRPr="00D96142" w14:paraId="7DE68476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5C0637B6" w14:textId="77777777" w:rsidR="00361D68" w:rsidRPr="00D96142" w:rsidRDefault="00361D68" w:rsidP="008B44CB">
            <w:pPr>
              <w:numPr>
                <w:ilvl w:val="0"/>
                <w:numId w:val="12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75942F69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Пакер извлекаемый</w:t>
            </w:r>
          </w:p>
        </w:tc>
        <w:tc>
          <w:tcPr>
            <w:tcW w:w="3686" w:type="dxa"/>
            <w:gridSpan w:val="2"/>
            <w:tcBorders>
              <w:right w:val="single" w:sz="12" w:space="0" w:color="auto"/>
            </w:tcBorders>
          </w:tcPr>
          <w:p w14:paraId="50EBB75E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Да</w:t>
            </w:r>
          </w:p>
        </w:tc>
      </w:tr>
      <w:tr w:rsidR="00361D68" w:rsidRPr="00D96142" w14:paraId="5EC84F7D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0F74919D" w14:textId="77777777" w:rsidR="00361D68" w:rsidRPr="00D96142" w:rsidRDefault="00361D68" w:rsidP="008B44CB">
            <w:pPr>
              <w:numPr>
                <w:ilvl w:val="0"/>
                <w:numId w:val="12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0602F97F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Функция, исключающая самопроизвольную посадку и разъединение при СПО ремонтного пакера</w:t>
            </w:r>
          </w:p>
        </w:tc>
        <w:tc>
          <w:tcPr>
            <w:tcW w:w="3686" w:type="dxa"/>
            <w:gridSpan w:val="2"/>
            <w:tcBorders>
              <w:right w:val="single" w:sz="12" w:space="0" w:color="auto"/>
            </w:tcBorders>
          </w:tcPr>
          <w:p w14:paraId="3B2A3F39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361D68" w:rsidRPr="00D96142" w14:paraId="2CB9391C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459E49D3" w14:textId="77777777" w:rsidR="00361D68" w:rsidRPr="00D96142" w:rsidRDefault="00361D68" w:rsidP="008B44CB">
            <w:pPr>
              <w:numPr>
                <w:ilvl w:val="0"/>
                <w:numId w:val="12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6482EE34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разъединения установочного инструмента</w:t>
            </w:r>
          </w:p>
        </w:tc>
        <w:tc>
          <w:tcPr>
            <w:tcW w:w="3686" w:type="dxa"/>
            <w:gridSpan w:val="2"/>
            <w:tcBorders>
              <w:right w:val="single" w:sz="12" w:space="0" w:color="auto"/>
            </w:tcBorders>
          </w:tcPr>
          <w:p w14:paraId="0DF936D5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Гидравлический / натяжением</w:t>
            </w:r>
          </w:p>
        </w:tc>
      </w:tr>
      <w:tr w:rsidR="00361D68" w:rsidRPr="00D96142" w14:paraId="70810A0A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58D0B5B2" w14:textId="77777777" w:rsidR="00361D68" w:rsidRPr="00D96142" w:rsidRDefault="00361D68" w:rsidP="008B44CB">
            <w:pPr>
              <w:numPr>
                <w:ilvl w:val="0"/>
                <w:numId w:val="12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59D7554A" w14:textId="77777777" w:rsidR="00361D68" w:rsidRPr="00D96142" w:rsidRDefault="00361D68" w:rsidP="00C242CB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</w:rPr>
              <w:t>Давление разъединения (для гидравлического способа), МПа</w:t>
            </w:r>
          </w:p>
        </w:tc>
        <w:tc>
          <w:tcPr>
            <w:tcW w:w="3686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4EFD9BD" w14:textId="77777777" w:rsidR="00361D68" w:rsidRPr="00D96142" w:rsidRDefault="00361D68" w:rsidP="00C242CB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</w:rPr>
              <w:t>20÷25</w:t>
            </w:r>
          </w:p>
        </w:tc>
      </w:tr>
      <w:tr w:rsidR="00361D68" w:rsidRPr="00D96142" w14:paraId="44E0F043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216B0E6E" w14:textId="77777777" w:rsidR="00361D68" w:rsidRPr="00D96142" w:rsidRDefault="00361D68" w:rsidP="008B44CB">
            <w:pPr>
              <w:numPr>
                <w:ilvl w:val="0"/>
                <w:numId w:val="12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231561E9" w14:textId="77777777" w:rsidR="00361D68" w:rsidRPr="00D96142" w:rsidRDefault="00361D68" w:rsidP="00C242CB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</w:rPr>
              <w:t>Осевое усилие наверх для разъединения (для способа, натяжением), не более, тс</w:t>
            </w:r>
          </w:p>
        </w:tc>
        <w:tc>
          <w:tcPr>
            <w:tcW w:w="3686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659FA38" w14:textId="77777777" w:rsidR="00361D68" w:rsidRPr="00D96142" w:rsidRDefault="00094208" w:rsidP="00C242CB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</w:tr>
      <w:tr w:rsidR="00361D68" w:rsidRPr="00D96142" w14:paraId="674F0AE0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046E23D8" w14:textId="77777777" w:rsidR="00361D68" w:rsidRPr="00D96142" w:rsidRDefault="00361D68" w:rsidP="008B44CB">
            <w:pPr>
              <w:numPr>
                <w:ilvl w:val="0"/>
                <w:numId w:val="12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1061BF5B" w14:textId="77777777" w:rsidR="00361D68" w:rsidRPr="00D96142" w:rsidRDefault="00361D68" w:rsidP="00C242CB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Удерживающее усилие якорей от движения вверх и вниз при ГВЗ, не менее, тс</w:t>
            </w:r>
          </w:p>
        </w:tc>
        <w:tc>
          <w:tcPr>
            <w:tcW w:w="3686" w:type="dxa"/>
            <w:gridSpan w:val="2"/>
            <w:tcBorders>
              <w:right w:val="single" w:sz="12" w:space="0" w:color="auto"/>
            </w:tcBorders>
          </w:tcPr>
          <w:p w14:paraId="10F6CE25" w14:textId="77777777" w:rsidR="00361D68" w:rsidRPr="00D96142" w:rsidRDefault="00094208" w:rsidP="00C242CB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lang w:val="en-US"/>
              </w:rPr>
              <w:t>20</w:t>
            </w:r>
          </w:p>
        </w:tc>
      </w:tr>
      <w:tr w:rsidR="00361D68" w:rsidRPr="00D96142" w14:paraId="6BFE341B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5E611E5F" w14:textId="77777777" w:rsidR="00361D68" w:rsidRPr="00D96142" w:rsidRDefault="00361D68" w:rsidP="008B44CB">
            <w:pPr>
              <w:numPr>
                <w:ilvl w:val="0"/>
                <w:numId w:val="12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4ED70B09" w14:textId="77777777" w:rsidR="00361D68" w:rsidRPr="00D96142" w:rsidRDefault="00361D68" w:rsidP="00C242CB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герметизации со стингером</w:t>
            </w:r>
          </w:p>
        </w:tc>
        <w:tc>
          <w:tcPr>
            <w:tcW w:w="3686" w:type="dxa"/>
            <w:gridSpan w:val="2"/>
            <w:tcBorders>
              <w:right w:val="single" w:sz="12" w:space="0" w:color="auto"/>
            </w:tcBorders>
          </w:tcPr>
          <w:p w14:paraId="2ACF4105" w14:textId="77777777" w:rsidR="00361D68" w:rsidRPr="00D96142" w:rsidRDefault="00361D68" w:rsidP="00C242CB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Полированная воронка</w:t>
            </w:r>
          </w:p>
        </w:tc>
      </w:tr>
      <w:tr w:rsidR="00361D68" w:rsidRPr="00D96142" w14:paraId="1A7FEB50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1221E11A" w14:textId="77777777" w:rsidR="00361D68" w:rsidRPr="00D96142" w:rsidRDefault="00361D68" w:rsidP="008B44CB">
            <w:pPr>
              <w:numPr>
                <w:ilvl w:val="0"/>
                <w:numId w:val="12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38C56E80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обеспечения герметизации с пакер-подвеской/полированной воронкой нижнего пакера</w:t>
            </w:r>
          </w:p>
        </w:tc>
        <w:tc>
          <w:tcPr>
            <w:tcW w:w="3686" w:type="dxa"/>
            <w:gridSpan w:val="2"/>
            <w:tcBorders>
              <w:right w:val="single" w:sz="12" w:space="0" w:color="auto"/>
            </w:tcBorders>
          </w:tcPr>
          <w:p w14:paraId="092CE5FE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Стингер</w:t>
            </w:r>
          </w:p>
        </w:tc>
      </w:tr>
      <w:tr w:rsidR="00361D68" w:rsidRPr="00D96142" w14:paraId="55B99C9E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38730BB8" w14:textId="77777777" w:rsidR="00361D68" w:rsidRPr="00D96142" w:rsidRDefault="00361D68" w:rsidP="008B44CB">
            <w:pPr>
              <w:numPr>
                <w:ilvl w:val="0"/>
                <w:numId w:val="12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30955967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ЭК, мм</w:t>
            </w:r>
          </w:p>
        </w:tc>
        <w:tc>
          <w:tcPr>
            <w:tcW w:w="1703" w:type="dxa"/>
          </w:tcPr>
          <w:p w14:paraId="6C9389CD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983" w:type="dxa"/>
            <w:tcBorders>
              <w:right w:val="single" w:sz="12" w:space="0" w:color="auto"/>
            </w:tcBorders>
          </w:tcPr>
          <w:p w14:paraId="731A5EF4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168</w:t>
            </w:r>
          </w:p>
        </w:tc>
      </w:tr>
      <w:tr w:rsidR="00361D68" w:rsidRPr="00D96142" w14:paraId="46323917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4CBA3B7B" w14:textId="77777777" w:rsidR="00361D68" w:rsidRPr="00D96142" w:rsidRDefault="00361D68" w:rsidP="008B44CB">
            <w:pPr>
              <w:numPr>
                <w:ilvl w:val="0"/>
                <w:numId w:val="12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1F88AE9C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наружный диаметр устройства по телу, (по центраторам), не более, мм</w:t>
            </w:r>
          </w:p>
        </w:tc>
        <w:tc>
          <w:tcPr>
            <w:tcW w:w="1703" w:type="dxa"/>
          </w:tcPr>
          <w:p w14:paraId="599F50BD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150 (152)</w:t>
            </w:r>
          </w:p>
        </w:tc>
        <w:tc>
          <w:tcPr>
            <w:tcW w:w="1983" w:type="dxa"/>
            <w:tcBorders>
              <w:right w:val="single" w:sz="12" w:space="0" w:color="auto"/>
            </w:tcBorders>
          </w:tcPr>
          <w:p w14:paraId="4FE95A18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142 </w:t>
            </w:r>
            <w:r w:rsidR="00050233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144)</w:t>
            </w:r>
          </w:p>
        </w:tc>
      </w:tr>
      <w:tr w:rsidR="00361D68" w:rsidRPr="00D96142" w14:paraId="7580338C" w14:textId="77777777" w:rsidTr="000C37DB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0FC4F030" w14:textId="77777777" w:rsidR="00361D68" w:rsidRPr="00D96142" w:rsidRDefault="00361D68" w:rsidP="008B44CB">
            <w:pPr>
              <w:numPr>
                <w:ilvl w:val="0"/>
                <w:numId w:val="12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bottom w:val="single" w:sz="12" w:space="0" w:color="auto"/>
            </w:tcBorders>
          </w:tcPr>
          <w:p w14:paraId="113F2A32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Внутренний проходной диаметр без установочного инструмента, не менее, мм</w:t>
            </w:r>
          </w:p>
        </w:tc>
        <w:tc>
          <w:tcPr>
            <w:tcW w:w="3686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3F4281F4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</w:tr>
    </w:tbl>
    <w:p w14:paraId="52466DC1" w14:textId="77777777" w:rsidR="00361D68" w:rsidRPr="00D96142" w:rsidRDefault="007D2705" w:rsidP="00FE66F8">
      <w:pPr>
        <w:pStyle w:val="afff5"/>
        <w:keepNext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327" w:name="_Toc69416526"/>
      <w:bookmarkStart w:id="2328" w:name="_Toc74042865"/>
      <w:bookmarkStart w:id="2329" w:name="_Toc80197828"/>
      <w:bookmarkStart w:id="2330" w:name="_Toc82593348"/>
      <w:bookmarkStart w:id="2331" w:name="_Toc82593553"/>
      <w:bookmarkStart w:id="2332" w:name="_Toc89859147"/>
      <w:bookmarkStart w:id="2333" w:name="_Toc89864673"/>
      <w:r w:rsidRPr="00D96142">
        <w:rPr>
          <w:rFonts w:ascii="Arial" w:hAnsi="Arial" w:cs="Arial"/>
          <w:b/>
          <w:i/>
          <w:sz w:val="20"/>
          <w:szCs w:val="24"/>
        </w:rPr>
        <w:lastRenderedPageBreak/>
        <w:t>ИНСТРУМЕНТ ОТКРЫТИЯ/ЗАКРЫТИЯ МУФТ ГРП</w:t>
      </w:r>
      <w:bookmarkEnd w:id="2327"/>
      <w:bookmarkEnd w:id="2328"/>
      <w:bookmarkEnd w:id="2329"/>
      <w:bookmarkEnd w:id="2330"/>
      <w:bookmarkEnd w:id="2331"/>
      <w:bookmarkEnd w:id="2332"/>
      <w:bookmarkEnd w:id="2333"/>
    </w:p>
    <w:p w14:paraId="72ED7487" w14:textId="77777777" w:rsidR="00361D68" w:rsidRPr="00D96142" w:rsidRDefault="00361D68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первичного и/или повторного открытия/закрытия муфт ГР</w:t>
      </w:r>
      <w:r w:rsidR="00886118" w:rsidRPr="00D96142">
        <w:rPr>
          <w:rFonts w:ascii="Times New Roman" w:eastAsia="Calibri" w:hAnsi="Times New Roman" w:cs="Times New Roman"/>
          <w:sz w:val="24"/>
          <w:szCs w:val="24"/>
        </w:rPr>
        <w:t>П, в процессе производства ГРП.</w:t>
      </w:r>
    </w:p>
    <w:p w14:paraId="1A9C6312" w14:textId="77777777" w:rsidR="00361D68" w:rsidRPr="00D96142" w:rsidRDefault="00361D68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Спускается внутрь спущенной компоновки заканчивания, при помощи</w:t>
      </w:r>
      <w:r w:rsidR="00886118" w:rsidRPr="00D96142">
        <w:rPr>
          <w:rFonts w:ascii="Times New Roman" w:eastAsia="Calibri" w:hAnsi="Times New Roman" w:cs="Times New Roman"/>
          <w:sz w:val="24"/>
          <w:szCs w:val="24"/>
        </w:rPr>
        <w:t xml:space="preserve"> НКТ/ГНКТ/скважинного трактора.</w:t>
      </w:r>
    </w:p>
    <w:p w14:paraId="7C915F1C" w14:textId="77777777" w:rsidR="00DB64FD" w:rsidRPr="00D96142" w:rsidRDefault="00DB64FD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9614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Наружный диаметр</w:t>
      </w:r>
      <w:r w:rsidRPr="00D96142">
        <w:rPr>
          <w:color w:val="000000" w:themeColor="text1"/>
        </w:rPr>
        <w:t xml:space="preserve"> </w:t>
      </w:r>
      <w:r w:rsidRPr="00D9614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выбирается с учетом внутренних диаметров устьевой обвязки, колонны НКТ, стингера, хвостовика.</w:t>
      </w:r>
    </w:p>
    <w:p w14:paraId="6FFAB080" w14:textId="7CB6991A" w:rsidR="00361D68" w:rsidRPr="00D96142" w:rsidRDefault="00361D68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Поставляется </w:t>
      </w:r>
      <w:r w:rsidR="0044723A" w:rsidRPr="00D96142">
        <w:rPr>
          <w:rFonts w:ascii="Times New Roman" w:eastAsia="Calibri" w:hAnsi="Times New Roman" w:cs="Times New Roman"/>
          <w:sz w:val="24"/>
          <w:szCs w:val="24"/>
        </w:rPr>
        <w:t xml:space="preserve">по требованию </w:t>
      </w:r>
      <w:r w:rsidR="004F1FA5">
        <w:rPr>
          <w:rFonts w:ascii="Times New Roman" w:eastAsia="Calibri" w:hAnsi="Times New Roman" w:cs="Times New Roman"/>
          <w:sz w:val="24"/>
          <w:szCs w:val="24"/>
        </w:rPr>
        <w:t>Функционального з</w:t>
      </w:r>
      <w:r w:rsidR="0044723A" w:rsidRPr="00D96142">
        <w:rPr>
          <w:rFonts w:ascii="Times New Roman" w:eastAsia="Calibri" w:hAnsi="Times New Roman" w:cs="Times New Roman"/>
          <w:sz w:val="24"/>
          <w:szCs w:val="24"/>
        </w:rPr>
        <w:t>аказчика</w:t>
      </w:r>
      <w:r w:rsidRPr="00D96142">
        <w:rPr>
          <w:rFonts w:ascii="Times New Roman" w:eastAsia="Calibri" w:hAnsi="Times New Roman" w:cs="Times New Roman"/>
          <w:sz w:val="24"/>
          <w:szCs w:val="24"/>
        </w:rPr>
        <w:t>.</w:t>
      </w:r>
      <w:r w:rsidRPr="00D96142">
        <w:rPr>
          <w:rFonts w:ascii="Times New Roman" w:eastAsia="Calibri" w:hAnsi="Times New Roman" w:cs="Times New Roman"/>
          <w:sz w:val="24"/>
        </w:rPr>
        <w:t xml:space="preserve"> </w:t>
      </w:r>
      <w:r w:rsidRPr="00D96142">
        <w:rPr>
          <w:rFonts w:ascii="Times New Roman" w:eastAsia="Calibri" w:hAnsi="Times New Roman" w:cs="Times New Roman"/>
          <w:sz w:val="24"/>
          <w:szCs w:val="24"/>
        </w:rPr>
        <w:t>Период предоставления – 3 года с момента спуска муфт.</w:t>
      </w:r>
    </w:p>
    <w:p w14:paraId="7F521E19" w14:textId="77777777" w:rsidR="00514D0F" w:rsidRPr="00D96142" w:rsidRDefault="00514D0F" w:rsidP="00EB094B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83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361D68" w:rsidRPr="00D96142" w14:paraId="69C5CACA" w14:textId="77777777" w:rsidTr="00BF6879">
        <w:trPr>
          <w:trHeight w:val="227"/>
        </w:trPr>
        <w:tc>
          <w:tcPr>
            <w:tcW w:w="567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C59B22D" w14:textId="77777777" w:rsidR="00361D68" w:rsidRPr="00D96142" w:rsidRDefault="0037530C" w:rsidP="0037530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8151D05" w14:textId="77777777" w:rsidR="00361D68" w:rsidRPr="00D96142" w:rsidRDefault="0037530C" w:rsidP="0037530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D073D42" w14:textId="77777777" w:rsidR="00361D68" w:rsidRPr="00D96142" w:rsidRDefault="0037530C" w:rsidP="0037530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361D68" w:rsidRPr="00D96142" w14:paraId="46693253" w14:textId="77777777" w:rsidTr="000C37DB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401A1F7" w14:textId="77777777" w:rsidR="00361D68" w:rsidRPr="00D96142" w:rsidRDefault="00361D68" w:rsidP="00361D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DAF60DD" w14:textId="77777777" w:rsidR="00361D68" w:rsidRPr="00D96142" w:rsidRDefault="00361D68" w:rsidP="00361D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C23D9D9" w14:textId="77777777" w:rsidR="00361D68" w:rsidRPr="00D96142" w:rsidRDefault="00361D68" w:rsidP="00361D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361D68" w:rsidRPr="00D96142" w14:paraId="64328DA0" w14:textId="77777777" w:rsidTr="000C37DB">
        <w:tc>
          <w:tcPr>
            <w:tcW w:w="567" w:type="dxa"/>
            <w:tcBorders>
              <w:top w:val="single" w:sz="12" w:space="0" w:color="auto"/>
            </w:tcBorders>
          </w:tcPr>
          <w:p w14:paraId="4CBC617C" w14:textId="77777777" w:rsidR="00361D68" w:rsidRPr="00D96142" w:rsidRDefault="00361D68" w:rsidP="008B44CB">
            <w:pPr>
              <w:numPr>
                <w:ilvl w:val="0"/>
                <w:numId w:val="124"/>
              </w:numPr>
              <w:spacing w:after="0" w:line="240" w:lineRule="auto"/>
              <w:ind w:left="46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71F4A8E3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диаметр, не более, мм</w:t>
            </w:r>
          </w:p>
        </w:tc>
        <w:tc>
          <w:tcPr>
            <w:tcW w:w="3685" w:type="dxa"/>
            <w:tcBorders>
              <w:top w:val="single" w:sz="12" w:space="0" w:color="auto"/>
            </w:tcBorders>
          </w:tcPr>
          <w:p w14:paraId="51FFFA4F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Выбирается с учетом внутренних диаметров устьевой обвязки, колонны НКТ, стингера, хвостовика</w:t>
            </w:r>
          </w:p>
        </w:tc>
      </w:tr>
      <w:tr w:rsidR="00361D68" w:rsidRPr="00D96142" w14:paraId="1B5300FB" w14:textId="77777777" w:rsidTr="000C37DB">
        <w:tc>
          <w:tcPr>
            <w:tcW w:w="567" w:type="dxa"/>
          </w:tcPr>
          <w:p w14:paraId="027026AB" w14:textId="77777777" w:rsidR="00361D68" w:rsidRPr="00D96142" w:rsidRDefault="00361D68" w:rsidP="008B44CB">
            <w:pPr>
              <w:numPr>
                <w:ilvl w:val="0"/>
                <w:numId w:val="124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388250C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Тип резьбового соединения </w:t>
            </w:r>
          </w:p>
        </w:tc>
        <w:tc>
          <w:tcPr>
            <w:tcW w:w="3685" w:type="dxa"/>
          </w:tcPr>
          <w:p w14:paraId="3901F64F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Обеспечивает стыковку с НКТ / ГНКТ / скважинным трактором</w:t>
            </w:r>
          </w:p>
        </w:tc>
      </w:tr>
      <w:tr w:rsidR="00361D68" w:rsidRPr="00D96142" w14:paraId="30846D93" w14:textId="77777777" w:rsidTr="000C37DB">
        <w:tc>
          <w:tcPr>
            <w:tcW w:w="567" w:type="dxa"/>
          </w:tcPr>
          <w:p w14:paraId="5A594D36" w14:textId="77777777" w:rsidR="00361D68" w:rsidRPr="00D96142" w:rsidRDefault="00361D68" w:rsidP="008B44CB">
            <w:pPr>
              <w:numPr>
                <w:ilvl w:val="0"/>
                <w:numId w:val="124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EF3FB04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Профиль инструмента соответствует профилю ответной части муфты ГРП</w:t>
            </w:r>
          </w:p>
        </w:tc>
        <w:tc>
          <w:tcPr>
            <w:tcW w:w="3685" w:type="dxa"/>
          </w:tcPr>
          <w:p w14:paraId="60F19F98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361D68" w:rsidRPr="00D96142" w14:paraId="3BD6DFCF" w14:textId="77777777" w:rsidTr="000C37DB">
        <w:tc>
          <w:tcPr>
            <w:tcW w:w="567" w:type="dxa"/>
          </w:tcPr>
          <w:p w14:paraId="636C74B2" w14:textId="77777777" w:rsidR="00361D68" w:rsidRPr="00D96142" w:rsidRDefault="00361D68" w:rsidP="008B44CB">
            <w:pPr>
              <w:numPr>
                <w:ilvl w:val="0"/>
                <w:numId w:val="124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2C5B7C4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Разъединение инструмента от муфты, после открытия / закрытия</w:t>
            </w:r>
          </w:p>
        </w:tc>
        <w:tc>
          <w:tcPr>
            <w:tcW w:w="3685" w:type="dxa"/>
          </w:tcPr>
          <w:p w14:paraId="0627B1A6" w14:textId="77777777" w:rsidR="00361D68" w:rsidRPr="00D96142" w:rsidRDefault="00361D68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Снижением давления в инструменте до 0</w:t>
            </w:r>
          </w:p>
        </w:tc>
      </w:tr>
    </w:tbl>
    <w:p w14:paraId="3D54CC03" w14:textId="7DB9D5EA" w:rsidR="00006136" w:rsidRPr="00D96142" w:rsidRDefault="00434605" w:rsidP="00917F93">
      <w:pPr>
        <w:pStyle w:val="S23"/>
        <w:keepLines/>
        <w:numPr>
          <w:ilvl w:val="1"/>
          <w:numId w:val="187"/>
        </w:numPr>
        <w:tabs>
          <w:tab w:val="left" w:pos="567"/>
        </w:tabs>
        <w:spacing w:before="240"/>
        <w:ind w:left="0" w:firstLine="0"/>
      </w:pPr>
      <w:bookmarkStart w:id="2334" w:name="_Toc80197829"/>
      <w:bookmarkStart w:id="2335" w:name="_Toc82593349"/>
      <w:bookmarkStart w:id="2336" w:name="_Toc82593554"/>
      <w:bookmarkStart w:id="2337" w:name="_Toc89859148"/>
      <w:bookmarkStart w:id="2338" w:name="_Toc89864674"/>
      <w:r w:rsidRPr="00D96142">
        <w:rPr>
          <w:caps w:val="0"/>
        </w:rPr>
        <w:t>ТЕХНИЧЕСКИЕ ТРЕБОВАНИЯ К КОМПОНОВКЕ «ШАРЫ И МУФТЫ» С МАНЖЕТНЫМ ЦЕМЕНТИРОВАНИЕМ ПРИ РЕКОНСТРУКЦИИ СКВАЖИН МЕТОДОМ ЗАРЕЗКИ БОКОВЫХ СТВОЛОВ С ЭКСПЛУАТАЦИОННЫМИ КОЛОННАМИ 178 ММ, 168 ММ, 146 ММ И ХВОСТОВИКАМИ ДИАМЕТРОМ 114 ММ, 102 ММ</w:t>
      </w:r>
      <w:bookmarkEnd w:id="2334"/>
      <w:bookmarkEnd w:id="2335"/>
      <w:bookmarkEnd w:id="2336"/>
      <w:bookmarkEnd w:id="2337"/>
      <w:bookmarkEnd w:id="2338"/>
    </w:p>
    <w:p w14:paraId="79235153" w14:textId="03C13DCE" w:rsidR="00006136" w:rsidRDefault="00740F44" w:rsidP="00917F93">
      <w:pPr>
        <w:pStyle w:val="S5"/>
        <w:keepNext/>
        <w:keepLines/>
        <w:spacing w:before="120"/>
      </w:pPr>
      <w:r>
        <w:t xml:space="preserve">В </w:t>
      </w:r>
      <w:r w:rsidR="00917F93">
        <w:t>р</w:t>
      </w:r>
      <w:r w:rsidR="00917F93" w:rsidRPr="00D96142">
        <w:t>азделе</w:t>
      </w:r>
      <w:r w:rsidR="00917F93">
        <w:t xml:space="preserve"> </w:t>
      </w:r>
      <w:r>
        <w:t>4.6</w:t>
      </w:r>
      <w:r w:rsidR="001F7AF8">
        <w:t>.</w:t>
      </w:r>
      <w:r>
        <w:t xml:space="preserve"> </w:t>
      </w:r>
      <w:r w:rsidRPr="00D96142">
        <w:t>представлено</w:t>
      </w:r>
      <w:r w:rsidR="007B6902" w:rsidRPr="00D96142">
        <w:t xml:space="preserve"> о</w:t>
      </w:r>
      <w:r w:rsidR="00006136" w:rsidRPr="00D96142">
        <w:t xml:space="preserve">борудование заканчивания </w:t>
      </w:r>
      <w:r w:rsidR="000C078B" w:rsidRPr="00D96142">
        <w:t>наклонно-направленных скважин 178 (168) / 114; 168 (146) /102</w:t>
      </w:r>
      <w:r w:rsidR="00DE447A" w:rsidRPr="00D96142">
        <w:t xml:space="preserve"> </w:t>
      </w:r>
      <w:r w:rsidR="00D96142" w:rsidRPr="00917F93">
        <w:rPr>
          <w:rFonts w:eastAsia="Calibri"/>
          <w:b/>
          <w:lang w:eastAsia="en-US"/>
        </w:rPr>
        <w:t>(изменяемое поле)</w:t>
      </w:r>
      <w:r w:rsidR="000C078B" w:rsidRPr="00D96142">
        <w:t xml:space="preserve"> с горизонтальным </w:t>
      </w:r>
      <w:r w:rsidR="00047B4C" w:rsidRPr="00D96142">
        <w:t>окончанием</w:t>
      </w:r>
      <w:r w:rsidR="000C078B" w:rsidRPr="00D96142">
        <w:t>, хвостовиками с манжетным цементированием, муфтами и шарами для проведения многостадийного ГРП при реконструкции скважин методом ЗБС</w:t>
      </w:r>
      <w:r w:rsidR="00006136" w:rsidRPr="00D96142">
        <w:t>.</w:t>
      </w:r>
    </w:p>
    <w:p w14:paraId="47168580" w14:textId="58F68CE5" w:rsidR="00740F44" w:rsidRPr="00D96142" w:rsidRDefault="00740F44" w:rsidP="007D2705">
      <w:pPr>
        <w:pStyle w:val="S5"/>
        <w:spacing w:before="120"/>
      </w:pPr>
      <w:r>
        <w:t>В Таблицах 84-</w:t>
      </w:r>
      <w:r w:rsidR="00866551">
        <w:t xml:space="preserve">109 </w:t>
      </w:r>
      <w:r>
        <w:t>представлены требования к элементам оборудования, из которых вид компоновок.</w:t>
      </w:r>
    </w:p>
    <w:p w14:paraId="56075A42" w14:textId="31D0F003" w:rsidR="000C078B" w:rsidRPr="00740F44" w:rsidRDefault="007D2705" w:rsidP="00FE66F8">
      <w:pPr>
        <w:pStyle w:val="afff5"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339" w:name="_Toc75191980"/>
      <w:bookmarkStart w:id="2340" w:name="_Toc75192194"/>
      <w:bookmarkStart w:id="2341" w:name="_Toc75254981"/>
      <w:bookmarkStart w:id="2342" w:name="_Toc75259262"/>
      <w:bookmarkStart w:id="2343" w:name="_Toc75266239"/>
      <w:bookmarkStart w:id="2344" w:name="_Toc75278083"/>
      <w:bookmarkStart w:id="2345" w:name="_Toc75278298"/>
      <w:bookmarkStart w:id="2346" w:name="_Toc75278514"/>
      <w:bookmarkStart w:id="2347" w:name="_Toc75278730"/>
      <w:bookmarkStart w:id="2348" w:name="_Toc75278946"/>
      <w:bookmarkStart w:id="2349" w:name="_Toc75279161"/>
      <w:bookmarkStart w:id="2350" w:name="_Toc75279590"/>
      <w:bookmarkStart w:id="2351" w:name="_Toc75279805"/>
      <w:bookmarkStart w:id="2352" w:name="_Toc75871950"/>
      <w:bookmarkStart w:id="2353" w:name="_Toc76024646"/>
      <w:bookmarkStart w:id="2354" w:name="_Toc80197830"/>
      <w:bookmarkStart w:id="2355" w:name="_Toc82537039"/>
      <w:bookmarkStart w:id="2356" w:name="_Toc74043349"/>
      <w:bookmarkStart w:id="2357" w:name="_Toc80197831"/>
      <w:bookmarkStart w:id="2358" w:name="_Toc82593350"/>
      <w:bookmarkStart w:id="2359" w:name="_Toc82593555"/>
      <w:bookmarkStart w:id="2360" w:name="_Toc89859149"/>
      <w:bookmarkStart w:id="2361" w:name="_Toc89864675"/>
      <w:bookmarkEnd w:id="2339"/>
      <w:bookmarkEnd w:id="2340"/>
      <w:bookmarkEnd w:id="2341"/>
      <w:bookmarkEnd w:id="2342"/>
      <w:bookmarkEnd w:id="2343"/>
      <w:bookmarkEnd w:id="2344"/>
      <w:bookmarkEnd w:id="2345"/>
      <w:bookmarkEnd w:id="2346"/>
      <w:bookmarkEnd w:id="2347"/>
      <w:bookmarkEnd w:id="2348"/>
      <w:bookmarkEnd w:id="2349"/>
      <w:bookmarkEnd w:id="2350"/>
      <w:bookmarkEnd w:id="2351"/>
      <w:bookmarkEnd w:id="2352"/>
      <w:bookmarkEnd w:id="2353"/>
      <w:bookmarkEnd w:id="2354"/>
      <w:bookmarkEnd w:id="2355"/>
      <w:r w:rsidRPr="00740F44">
        <w:rPr>
          <w:rFonts w:ascii="Arial" w:hAnsi="Arial" w:cs="Arial"/>
          <w:b/>
          <w:i/>
          <w:sz w:val="20"/>
          <w:szCs w:val="24"/>
        </w:rPr>
        <w:t>ОБЩИЕ ТРЕБОВАНИЯ, ПРЕДЪЯВЛЯЕМЫЕ КО ВСЕМУ ОБОРУДОВАНИЮ</w:t>
      </w:r>
      <w:bookmarkEnd w:id="2356"/>
      <w:bookmarkEnd w:id="2357"/>
      <w:bookmarkEnd w:id="2358"/>
      <w:bookmarkEnd w:id="2359"/>
      <w:bookmarkEnd w:id="2360"/>
      <w:bookmarkEnd w:id="2361"/>
    </w:p>
    <w:p w14:paraId="731E683F" w14:textId="77777777" w:rsidR="00514D0F" w:rsidRPr="00D96142" w:rsidRDefault="00514D0F" w:rsidP="00EB094B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84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0C078B" w:rsidRPr="00D96142" w14:paraId="269F00D2" w14:textId="77777777" w:rsidTr="00EB094B">
        <w:trPr>
          <w:trHeight w:val="34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09223A8" w14:textId="77777777" w:rsidR="000C078B" w:rsidRPr="00D96142" w:rsidRDefault="0037530C" w:rsidP="0037530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16EDE17" w14:textId="77777777" w:rsidR="000C078B" w:rsidRPr="00D96142" w:rsidRDefault="0037530C" w:rsidP="0037530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54AEE27" w14:textId="77777777" w:rsidR="000C078B" w:rsidRPr="00D96142" w:rsidRDefault="0037530C" w:rsidP="0037530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0C078B" w:rsidRPr="00D96142" w14:paraId="5804C858" w14:textId="77777777" w:rsidTr="00C242CB">
        <w:trPr>
          <w:trHeight w:val="287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CEF4A09" w14:textId="77777777" w:rsidR="000C078B" w:rsidRPr="00D96142" w:rsidRDefault="000C078B" w:rsidP="000C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2F81BA1" w14:textId="77777777" w:rsidR="000C078B" w:rsidRPr="00D96142" w:rsidRDefault="000C078B" w:rsidP="000C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348B998" w14:textId="77777777" w:rsidR="000C078B" w:rsidRPr="00D96142" w:rsidRDefault="000C078B" w:rsidP="000C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078B" w:rsidRPr="00D96142" w14:paraId="73215103" w14:textId="77777777" w:rsidTr="00C242CB">
        <w:trPr>
          <w:trHeight w:val="30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4A86C6CA" w14:textId="77777777" w:rsidR="000C078B" w:rsidRPr="00D96142" w:rsidRDefault="000C078B" w:rsidP="00C242CB">
            <w:pPr>
              <w:numPr>
                <w:ilvl w:val="0"/>
                <w:numId w:val="136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2F84FFA9" w14:textId="694B9AED" w:rsidR="000C078B" w:rsidRPr="00D96142" w:rsidRDefault="000C078B" w:rsidP="00D036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Допустимая осевая растягивающая нагрузка, не менее, т 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14:paraId="1C50CCCA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87,5 без учета КЗП,</w:t>
            </w:r>
          </w:p>
          <w:p w14:paraId="62CD256A" w14:textId="77777777" w:rsidR="000C078B" w:rsidRPr="00D96142" w:rsidDel="00F37AD8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70 с учетом КЗП 1,25</w:t>
            </w:r>
          </w:p>
        </w:tc>
      </w:tr>
      <w:tr w:rsidR="000C078B" w:rsidRPr="00D96142" w14:paraId="609B5445" w14:textId="77777777" w:rsidTr="00C242CB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602DC371" w14:textId="77777777" w:rsidR="000C078B" w:rsidRPr="00D96142" w:rsidRDefault="000C078B" w:rsidP="00E73652">
            <w:pPr>
              <w:numPr>
                <w:ilvl w:val="0"/>
                <w:numId w:val="13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6AFC0DB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Допустимая осевая сжимающая нагрузка с учетом, не менее, т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2F868699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62,5 без учета КЗП,</w:t>
            </w:r>
          </w:p>
          <w:p w14:paraId="56E66AC8" w14:textId="77777777" w:rsidR="000C078B" w:rsidRPr="00D96142" w:rsidDel="00F37AD8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50 с учетом КЗП 1,25</w:t>
            </w:r>
          </w:p>
        </w:tc>
      </w:tr>
      <w:tr w:rsidR="000C078B" w:rsidRPr="00D96142" w14:paraId="21A0DD47" w14:textId="77777777" w:rsidTr="00C242CB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41FCBE32" w14:textId="77777777" w:rsidR="000C078B" w:rsidRPr="00D96142" w:rsidRDefault="000C078B" w:rsidP="00E73652">
            <w:pPr>
              <w:numPr>
                <w:ilvl w:val="0"/>
                <w:numId w:val="13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81969EB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Дифференциальный перепад давления, выдерживаемый оборудованием, не менее, МПа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22012979" w14:textId="77777777" w:rsidR="000C078B" w:rsidRPr="00D96142" w:rsidDel="00F37AD8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</w:tr>
      <w:tr w:rsidR="000C078B" w:rsidRPr="00D96142" w14:paraId="37165EFA" w14:textId="77777777" w:rsidTr="00C242CB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3355A9DC" w14:textId="77777777" w:rsidR="000C078B" w:rsidRPr="00D96142" w:rsidRDefault="000C078B" w:rsidP="00E73652">
            <w:pPr>
              <w:numPr>
                <w:ilvl w:val="0"/>
                <w:numId w:val="13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862382E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Тип присоединительной резьбы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6B12460D" w14:textId="77777777" w:rsidR="000C078B" w:rsidRPr="00D96142" w:rsidDel="00F37AD8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Должен соответствовать типу резьбы обсадной трубы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хвостовика / бурильной трубы / НКТ, согласно назначения изделия</w:t>
            </w:r>
          </w:p>
        </w:tc>
      </w:tr>
      <w:tr w:rsidR="000C078B" w:rsidRPr="00D96142" w14:paraId="3DAF3BCC" w14:textId="77777777" w:rsidTr="00C242CB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70467934" w14:textId="77777777" w:rsidR="000C078B" w:rsidRPr="00D96142" w:rsidRDefault="000C078B" w:rsidP="00E73652">
            <w:pPr>
              <w:numPr>
                <w:ilvl w:val="0"/>
                <w:numId w:val="13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AA4BEAB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Сохранение работоспособности в интервале скважины с зенитным углом от 0 до 95 градусов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7D338CD8" w14:textId="77777777" w:rsidR="000C078B" w:rsidRPr="00D96142" w:rsidDel="00F37AD8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C078B" w:rsidRPr="00D96142" w14:paraId="3283A810" w14:textId="77777777" w:rsidTr="00C242CB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0695C85F" w14:textId="77777777" w:rsidR="000C078B" w:rsidRPr="00D96142" w:rsidRDefault="000C078B" w:rsidP="00E73652">
            <w:pPr>
              <w:numPr>
                <w:ilvl w:val="0"/>
                <w:numId w:val="13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B348E06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Срок эксплуатации скважины, в том числе оборудования хвостовика, лет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6A3947C8" w14:textId="77777777" w:rsidR="000C078B" w:rsidRPr="00D96142" w:rsidDel="00F37AD8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0C078B" w:rsidRPr="00D96142" w14:paraId="50225B27" w14:textId="77777777" w:rsidTr="00C242CB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7FD33092" w14:textId="77777777" w:rsidR="000C078B" w:rsidRPr="00D96142" w:rsidRDefault="000C078B" w:rsidP="00E73652">
            <w:pPr>
              <w:numPr>
                <w:ilvl w:val="0"/>
                <w:numId w:val="13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3FB4B2C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Гарантийный срок работоспособности спущенного оборудования, лет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3A7FB3D2" w14:textId="77777777" w:rsidR="000C078B" w:rsidRPr="00D96142" w:rsidDel="00F37AD8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C078B" w:rsidRPr="00D96142" w14:paraId="5C1DE6CB" w14:textId="77777777" w:rsidTr="00C242CB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510FB52B" w14:textId="77777777" w:rsidR="000C078B" w:rsidRPr="00D96142" w:rsidRDefault="000C078B" w:rsidP="00E73652">
            <w:pPr>
              <w:numPr>
                <w:ilvl w:val="0"/>
                <w:numId w:val="13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2A60FD5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Порядок активации оборудования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17BA36B9" w14:textId="058818DE" w:rsidR="000C078B" w:rsidRPr="00D96142" w:rsidRDefault="000C078B" w:rsidP="005D7C03">
            <w:pPr>
              <w:numPr>
                <w:ilvl w:val="0"/>
                <w:numId w:val="190"/>
              </w:numPr>
              <w:spacing w:before="60" w:after="0" w:line="240" w:lineRule="auto"/>
              <w:ind w:left="567" w:hanging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Якорный узел пакер-подвески</w:t>
            </w:r>
            <w:r w:rsidR="00C93F9C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DD2109A" w14:textId="07416C23" w:rsidR="000C078B" w:rsidRPr="00D96142" w:rsidRDefault="00C93F9C" w:rsidP="005D7C03">
            <w:pPr>
              <w:numPr>
                <w:ilvl w:val="0"/>
                <w:numId w:val="190"/>
              </w:numPr>
              <w:spacing w:before="60" w:after="0" w:line="240" w:lineRule="auto"/>
              <w:ind w:left="567" w:hanging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азобщающие </w:t>
            </w:r>
            <w:r w:rsidR="000C078B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пакера и пакер для манжетного цементирования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ED3C307" w14:textId="2DBE7E0D" w:rsidR="000C078B" w:rsidRPr="00D96142" w:rsidRDefault="00C93F9C" w:rsidP="005D7C03">
            <w:pPr>
              <w:numPr>
                <w:ilvl w:val="0"/>
                <w:numId w:val="190"/>
              </w:numPr>
              <w:spacing w:before="60" w:after="0" w:line="240" w:lineRule="auto"/>
              <w:ind w:left="567" w:hanging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азъединение </w:t>
            </w:r>
            <w:r w:rsidR="000C078B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от пакер-подвески с сохранением герметичности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7CEDD0A3" w14:textId="3047BCA9" w:rsidR="000C078B" w:rsidRPr="00D96142" w:rsidRDefault="00C93F9C" w:rsidP="005D7C03">
            <w:pPr>
              <w:numPr>
                <w:ilvl w:val="0"/>
                <w:numId w:val="190"/>
              </w:numPr>
              <w:spacing w:before="60" w:after="0" w:line="240" w:lineRule="auto"/>
              <w:ind w:left="567" w:hanging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уфта </w:t>
            </w:r>
            <w:r w:rsidR="000C078B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цементировочная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4A69E909" w14:textId="41F7E48B" w:rsidR="000C078B" w:rsidRPr="00D96142" w:rsidDel="00F37AD8" w:rsidRDefault="00C93F9C" w:rsidP="005D7C03">
            <w:pPr>
              <w:numPr>
                <w:ilvl w:val="0"/>
                <w:numId w:val="190"/>
              </w:numPr>
              <w:spacing w:before="60" w:after="0" w:line="240" w:lineRule="auto"/>
              <w:ind w:left="567" w:hanging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акер </w:t>
            </w:r>
            <w:r w:rsidR="000C078B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пакер-подвески хвостовика</w:t>
            </w:r>
          </w:p>
        </w:tc>
      </w:tr>
      <w:tr w:rsidR="000C078B" w:rsidRPr="00D96142" w14:paraId="007748E4" w14:textId="77777777" w:rsidTr="00C242CB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022BE280" w14:textId="77777777" w:rsidR="000C078B" w:rsidRPr="00D96142" w:rsidRDefault="000C078B" w:rsidP="00E73652">
            <w:pPr>
              <w:numPr>
                <w:ilvl w:val="0"/>
                <w:numId w:val="13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89CF96D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Оборудование должно позволять осуществлять промывку раствором, с объемным содержанием песка 2-4 %, в течение 24 часов, с расходом, </w:t>
            </w:r>
          </w:p>
          <w:p w14:paraId="6919BBE4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не менее 12 л/с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1B49FCE3" w14:textId="77777777" w:rsidR="000C078B" w:rsidRPr="00D96142" w:rsidDel="00F37AD8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C078B" w:rsidRPr="00D96142" w14:paraId="43DDCFC3" w14:textId="77777777" w:rsidTr="00C242CB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7B33FDAF" w14:textId="77777777" w:rsidR="000C078B" w:rsidRPr="00D96142" w:rsidRDefault="000C078B" w:rsidP="00E73652">
            <w:pPr>
              <w:numPr>
                <w:ilvl w:val="0"/>
                <w:numId w:val="13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4981EE2" w14:textId="148358EE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паспортов на каждый узел компоновки заканчивания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2AE5904E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C078B" w:rsidRPr="00D96142" w14:paraId="46069825" w14:textId="77777777" w:rsidTr="00C242CB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2F7833FF" w14:textId="77777777" w:rsidR="000C078B" w:rsidRPr="00D96142" w:rsidRDefault="000C078B" w:rsidP="00E73652">
            <w:pPr>
              <w:numPr>
                <w:ilvl w:val="0"/>
                <w:numId w:val="13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16F9468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протоколов стендовых испытаний на каждый узел компоновки заканчивания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209D1A4C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*Да</w:t>
            </w:r>
          </w:p>
        </w:tc>
      </w:tr>
      <w:tr w:rsidR="000C078B" w:rsidRPr="00D96142" w14:paraId="5EDB2CE6" w14:textId="77777777" w:rsidTr="00C242CB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0607A8AC" w14:textId="77777777" w:rsidR="000C078B" w:rsidRPr="00D96142" w:rsidRDefault="000C078B" w:rsidP="00E73652">
            <w:pPr>
              <w:numPr>
                <w:ilvl w:val="0"/>
                <w:numId w:val="13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EDE912B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погрешность давления среза штифтов для активации узлов компоновки, %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6B7411C9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C078B" w:rsidRPr="00D96142" w14:paraId="79552031" w14:textId="77777777" w:rsidTr="00C242CB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19566E84" w14:textId="77777777" w:rsidR="000C078B" w:rsidRPr="00D96142" w:rsidRDefault="000C078B" w:rsidP="00E73652">
            <w:pPr>
              <w:numPr>
                <w:ilvl w:val="0"/>
                <w:numId w:val="13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3DA7434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выступающих частей (штифтов, крепёжных винтов, сварочных швов) на спускаемом оборудовании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0EA8B5DA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C078B" w:rsidRPr="00D96142" w14:paraId="76BDAB97" w14:textId="77777777" w:rsidTr="00C242CB">
        <w:trPr>
          <w:trHeight w:val="302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51C0FA40" w14:textId="77777777" w:rsidR="000C078B" w:rsidRPr="00D96142" w:rsidRDefault="000C078B" w:rsidP="00E73652">
            <w:pPr>
              <w:numPr>
                <w:ilvl w:val="0"/>
                <w:numId w:val="136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14:paraId="734D4C3A" w14:textId="66E58BD2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Металл и РТИ, входящие в изделие, устойчивы к воздействию кислоты (12% HCl) в течение 3-х часов</w:t>
            </w:r>
            <w:r w:rsidR="00DE447A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91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14:paraId="77724B3F" w14:textId="08838A62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Да/Нет</w:t>
            </w:r>
            <w:r w:rsidR="00DE447A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91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</w:tbl>
    <w:p w14:paraId="656CBBDC" w14:textId="63E11108" w:rsidR="000C078B" w:rsidRPr="00917F93" w:rsidRDefault="003123BB" w:rsidP="00917F93">
      <w:pPr>
        <w:keepNext/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0C37DB">
        <w:rPr>
          <w:rFonts w:ascii="Times New Roman" w:eastAsia="Calibri" w:hAnsi="Times New Roman" w:cs="Times New Roman"/>
          <w:i/>
          <w:sz w:val="24"/>
          <w:szCs w:val="24"/>
          <w:u w:val="single"/>
        </w:rPr>
        <w:t>Примечание:</w:t>
      </w:r>
      <w:r w:rsidR="000C078B" w:rsidRPr="00917F93">
        <w:rPr>
          <w:rFonts w:ascii="Times New Roman" w:eastAsia="Calibri" w:hAnsi="Times New Roman" w:cs="Times New Roman"/>
          <w:i/>
          <w:sz w:val="24"/>
          <w:szCs w:val="24"/>
        </w:rPr>
        <w:t>*</w:t>
      </w:r>
      <w:proofErr w:type="gramEnd"/>
      <w:r w:rsidR="008F5C5D" w:rsidRPr="00917F93">
        <w:rPr>
          <w:rFonts w:ascii="Times New Roman" w:eastAsia="Calibri" w:hAnsi="Times New Roman" w:cs="Times New Roman"/>
          <w:i/>
          <w:sz w:val="24"/>
          <w:szCs w:val="24"/>
        </w:rPr>
        <w:t>Согласно раздел</w:t>
      </w:r>
      <w:r w:rsidR="003844BA" w:rsidRPr="00917F93">
        <w:rPr>
          <w:rFonts w:ascii="Times New Roman" w:eastAsia="Calibri" w:hAnsi="Times New Roman" w:cs="Times New Roman"/>
          <w:i/>
          <w:sz w:val="24"/>
          <w:szCs w:val="24"/>
        </w:rPr>
        <w:t>у</w:t>
      </w:r>
      <w:r w:rsidR="008F5C5D" w:rsidRPr="00917F93">
        <w:rPr>
          <w:rFonts w:ascii="Times New Roman" w:eastAsia="Calibri" w:hAnsi="Times New Roman" w:cs="Times New Roman"/>
          <w:i/>
          <w:sz w:val="24"/>
          <w:szCs w:val="24"/>
        </w:rPr>
        <w:t xml:space="preserve"> 5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настоящих Типовых требований</w:t>
      </w:r>
      <w:r w:rsidR="008F5C5D" w:rsidRPr="00917F93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176FD871" w14:textId="77777777" w:rsidR="000C078B" w:rsidRPr="00D96142" w:rsidRDefault="007D2705" w:rsidP="00FE66F8">
      <w:pPr>
        <w:pStyle w:val="afff5"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362" w:name="_Toc74043350"/>
      <w:bookmarkStart w:id="2363" w:name="_Toc80197832"/>
      <w:bookmarkStart w:id="2364" w:name="_Toc82593351"/>
      <w:bookmarkStart w:id="2365" w:name="_Toc82593556"/>
      <w:bookmarkStart w:id="2366" w:name="_Toc89859150"/>
      <w:bookmarkStart w:id="2367" w:name="_Toc89864676"/>
      <w:r w:rsidRPr="00D96142">
        <w:rPr>
          <w:rFonts w:ascii="Arial" w:hAnsi="Arial" w:cs="Arial"/>
          <w:b/>
          <w:i/>
          <w:sz w:val="20"/>
          <w:szCs w:val="24"/>
        </w:rPr>
        <w:t>УСТАНОВОЧНЫЙ ИНСТРУМЕНТ</w:t>
      </w:r>
      <w:bookmarkEnd w:id="2362"/>
      <w:bookmarkEnd w:id="2363"/>
      <w:bookmarkEnd w:id="2364"/>
      <w:bookmarkEnd w:id="2365"/>
      <w:bookmarkEnd w:id="2366"/>
      <w:bookmarkEnd w:id="2367"/>
    </w:p>
    <w:p w14:paraId="38CF21A5" w14:textId="77777777" w:rsidR="000C078B" w:rsidRPr="00D96142" w:rsidRDefault="000C078B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D96142">
        <w:rPr>
          <w:rFonts w:ascii="Times New Roman" w:eastAsia="Calibri" w:hAnsi="Times New Roman" w:cs="Times New Roman"/>
          <w:bCs/>
          <w:iCs/>
          <w:sz w:val="24"/>
          <w:szCs w:val="24"/>
        </w:rPr>
        <w:t>Служит для удержания на весу и безопасного спуска или подъема хвостовика, активации и установки пакер-подвески, а также планового разъединения от пакер-подвески хвостовика, в т.ч. до начала цементирования. Включается в состав компоновки хвостовика между бурильной трубой и пакер-подвеской хвостовика. Является извлекаемой частью пакер-подвески.</w:t>
      </w:r>
    </w:p>
    <w:p w14:paraId="7D4A926D" w14:textId="041C825F" w:rsidR="000C078B" w:rsidRPr="00D96142" w:rsidRDefault="000C078B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D96142">
        <w:rPr>
          <w:rFonts w:ascii="Times New Roman" w:eastAsia="Calibri" w:hAnsi="Times New Roman" w:cs="Times New Roman"/>
          <w:bCs/>
          <w:iCs/>
          <w:sz w:val="24"/>
          <w:szCs w:val="24"/>
        </w:rPr>
        <w:t>Поставляется в сборе с полированной воронкой и пакер-подвеской хвостовика.</w:t>
      </w:r>
      <w:r w:rsidRPr="00D96142">
        <w:rPr>
          <w:rFonts w:ascii="Times New Roman" w:eastAsia="Calibri" w:hAnsi="Times New Roman" w:cs="Times New Roman"/>
          <w:sz w:val="24"/>
        </w:rPr>
        <w:t xml:space="preserve"> </w:t>
      </w:r>
      <w:r w:rsidR="0044723A" w:rsidRPr="00D9614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По требованию </w:t>
      </w:r>
      <w:r w:rsidR="004F1FA5">
        <w:rPr>
          <w:rFonts w:ascii="Times New Roman" w:eastAsia="Calibri" w:hAnsi="Times New Roman" w:cs="Times New Roman"/>
          <w:bCs/>
          <w:iCs/>
          <w:sz w:val="24"/>
          <w:szCs w:val="24"/>
        </w:rPr>
        <w:t>Функционального з</w:t>
      </w:r>
      <w:r w:rsidR="0044723A" w:rsidRPr="00D96142">
        <w:rPr>
          <w:rFonts w:ascii="Times New Roman" w:eastAsia="Calibri" w:hAnsi="Times New Roman" w:cs="Times New Roman"/>
          <w:bCs/>
          <w:iCs/>
          <w:sz w:val="24"/>
          <w:szCs w:val="24"/>
        </w:rPr>
        <w:t>аказчика</w:t>
      </w:r>
      <w:r w:rsidRPr="00D9614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поставляется новым на каждую скважину.</w:t>
      </w:r>
    </w:p>
    <w:p w14:paraId="30E0577C" w14:textId="77777777" w:rsidR="000C078B" w:rsidRPr="00D96142" w:rsidRDefault="00E73652" w:rsidP="00EB094B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lastRenderedPageBreak/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85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0C078B" w:rsidRPr="00D96142" w14:paraId="06709E1B" w14:textId="77777777" w:rsidTr="00BF6879">
        <w:trPr>
          <w:trHeight w:val="227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988FB80" w14:textId="77777777" w:rsidR="000C078B" w:rsidRPr="00D96142" w:rsidRDefault="0037530C" w:rsidP="00E736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72533F9" w14:textId="77777777" w:rsidR="000C078B" w:rsidRPr="00D96142" w:rsidRDefault="0037530C" w:rsidP="00E736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9477C19" w14:textId="77777777" w:rsidR="000C078B" w:rsidRPr="00D96142" w:rsidRDefault="0037530C" w:rsidP="00E736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0C078B" w:rsidRPr="00D96142" w14:paraId="0CF958CC" w14:textId="77777777" w:rsidTr="000C37DB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96E2F2D" w14:textId="77777777" w:rsidR="000C078B" w:rsidRPr="00D96142" w:rsidRDefault="000C078B" w:rsidP="000C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0314A220" w14:textId="77777777" w:rsidR="000C078B" w:rsidRPr="00D96142" w:rsidRDefault="000C078B" w:rsidP="000C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68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9C51C2" w14:textId="77777777" w:rsidR="000C078B" w:rsidRPr="00D96142" w:rsidRDefault="000C078B" w:rsidP="000C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0C078B" w:rsidRPr="00D96142" w:rsidDel="009D2140" w14:paraId="3B941B7E" w14:textId="77777777" w:rsidTr="000C37DB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54D04201" w14:textId="77777777" w:rsidR="000C078B" w:rsidRPr="00D96142" w:rsidRDefault="000C078B" w:rsidP="00E73652">
            <w:pPr>
              <w:numPr>
                <w:ilvl w:val="0"/>
                <w:numId w:val="137"/>
              </w:numPr>
              <w:spacing w:after="0" w:line="240" w:lineRule="auto"/>
              <w:ind w:left="46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54810D88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разъединения установочного инструмента от пакер-подвески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14:paraId="75F10D32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Механический, отворотом вправо до цементирования</w:t>
            </w:r>
          </w:p>
        </w:tc>
      </w:tr>
      <w:tr w:rsidR="000C078B" w:rsidRPr="00D96142" w:rsidDel="009D2140" w14:paraId="32EFAF74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3BEF9301" w14:textId="77777777" w:rsidR="000C078B" w:rsidRPr="00D96142" w:rsidRDefault="000C078B" w:rsidP="00E73652">
            <w:pPr>
              <w:numPr>
                <w:ilvl w:val="0"/>
                <w:numId w:val="137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0E76C38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Имеет защиту от попадания механических примесей в узел разъединения (шламозащита)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792F9EE5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C078B" w:rsidRPr="00D96142" w:rsidDel="009D2140" w14:paraId="04A5CE53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302ABD26" w14:textId="77777777" w:rsidR="000C078B" w:rsidRPr="00D96142" w:rsidRDefault="000C078B" w:rsidP="00E73652">
            <w:pPr>
              <w:numPr>
                <w:ilvl w:val="0"/>
                <w:numId w:val="137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2A723A2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у механизма разъединения плавающей гайки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110EECF9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C078B" w:rsidRPr="00D96142" w:rsidDel="009D2140" w14:paraId="71E0B0AA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67E8ECAA" w14:textId="77777777" w:rsidR="000C078B" w:rsidRPr="00D96142" w:rsidRDefault="000C078B" w:rsidP="00E73652">
            <w:pPr>
              <w:numPr>
                <w:ilvl w:val="0"/>
                <w:numId w:val="137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DCC1D88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Внешний диаметр, не более 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4A95DA33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Внешнего диаметра пакер-подвески</w:t>
            </w:r>
          </w:p>
        </w:tc>
      </w:tr>
      <w:tr w:rsidR="000C078B" w:rsidRPr="00D96142" w14:paraId="018A4EB4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53E6574D" w14:textId="77777777" w:rsidR="000C078B" w:rsidRPr="00D96142" w:rsidRDefault="000C078B" w:rsidP="00E73652">
            <w:pPr>
              <w:numPr>
                <w:ilvl w:val="0"/>
                <w:numId w:val="137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6B01464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оборотов вправо, необходимое для разъединения установочного инструмента от пакер-подвески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6C0B1DFC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10÷20</w:t>
            </w:r>
          </w:p>
        </w:tc>
      </w:tr>
      <w:tr w:rsidR="000C078B" w:rsidRPr="00D96142" w14:paraId="3079A36F" w14:textId="77777777" w:rsidTr="000C37DB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31F9F023" w14:textId="77777777" w:rsidR="000C078B" w:rsidRPr="00D96142" w:rsidRDefault="000C078B" w:rsidP="00E73652">
            <w:pPr>
              <w:numPr>
                <w:ilvl w:val="0"/>
                <w:numId w:val="137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14:paraId="5C7E30A7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Максимальный момент, необходимый для разъединения установочного инструмента от пакер-подвески путём отворота вправо, кН х м 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14:paraId="701D5603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</w:tr>
    </w:tbl>
    <w:p w14:paraId="457F93FE" w14:textId="4155DF84" w:rsidR="000C078B" w:rsidRPr="00D96142" w:rsidRDefault="000C078B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 xml:space="preserve">Установочный инструмент входит в стоимость оборудования заканчивания, инженерного сопровождения по монтажу, СПО, активации и разъединения от пакер-подвески, может предоставляться в аренду и вывозится с кустовой площадки </w:t>
      </w:r>
      <w:r w:rsidR="007233E1" w:rsidRPr="00D96142">
        <w:rPr>
          <w:rFonts w:ascii="Times New Roman" w:eastAsia="Calibri" w:hAnsi="Times New Roman" w:cs="Times New Roman"/>
          <w:sz w:val="24"/>
        </w:rPr>
        <w:t>Подрядчиком</w:t>
      </w:r>
      <w:r w:rsidRPr="00D96142">
        <w:rPr>
          <w:rFonts w:ascii="Times New Roman" w:eastAsia="Calibri" w:hAnsi="Times New Roman" w:cs="Times New Roman"/>
          <w:sz w:val="24"/>
        </w:rPr>
        <w:t xml:space="preserve"> самостоятельно. </w:t>
      </w:r>
    </w:p>
    <w:p w14:paraId="4A5D59BB" w14:textId="77777777" w:rsidR="000C078B" w:rsidRPr="00D96142" w:rsidRDefault="000C078B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Установочный инструмент должен:</w:t>
      </w:r>
    </w:p>
    <w:p w14:paraId="7A482855" w14:textId="77777777" w:rsidR="000C078B" w:rsidRPr="00D96142" w:rsidRDefault="000C078B" w:rsidP="0037530C">
      <w:pPr>
        <w:numPr>
          <w:ilvl w:val="0"/>
          <w:numId w:val="202"/>
        </w:numPr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обеспечить изоляцию давления между узлами с целью разобщения трубного и затрубного пространства при СПО, активации и после разъединения</w:t>
      </w:r>
      <w:r w:rsidR="00D3151E" w:rsidRPr="00D96142">
        <w:rPr>
          <w:rFonts w:ascii="Times New Roman" w:eastAsia="Calibri" w:hAnsi="Times New Roman" w:cs="Times New Roman"/>
          <w:sz w:val="24"/>
          <w:szCs w:val="24"/>
        </w:rPr>
        <w:t xml:space="preserve"> (с целью опрессовки пакер-подвески по затрубному пространству без давления в трубное пространство)</w:t>
      </w:r>
      <w:r w:rsidRPr="00D96142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D403712" w14:textId="77777777" w:rsidR="000C078B" w:rsidRPr="00D96142" w:rsidRDefault="000C078B" w:rsidP="0037530C">
      <w:pPr>
        <w:numPr>
          <w:ilvl w:val="0"/>
          <w:numId w:val="202"/>
        </w:numPr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иметь единственный механизм разъединения от пакер-подвески – отворот вправо;</w:t>
      </w:r>
    </w:p>
    <w:p w14:paraId="638D807C" w14:textId="77777777" w:rsidR="000C078B" w:rsidRPr="00D96142" w:rsidRDefault="000C078B" w:rsidP="0037530C">
      <w:pPr>
        <w:numPr>
          <w:ilvl w:val="0"/>
          <w:numId w:val="202"/>
        </w:numPr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иметь резьбовые соединения, соответствующие бурильной колонне и пакер-подвеске хвостовика;</w:t>
      </w:r>
    </w:p>
    <w:p w14:paraId="4686F1CF" w14:textId="77777777" w:rsidR="000C078B" w:rsidRPr="00D96142" w:rsidRDefault="000C078B" w:rsidP="0037530C">
      <w:pPr>
        <w:numPr>
          <w:ilvl w:val="0"/>
          <w:numId w:val="202"/>
        </w:numPr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иметь паспорт с наработкой на отказ.</w:t>
      </w:r>
    </w:p>
    <w:p w14:paraId="41F76718" w14:textId="77777777" w:rsidR="000C078B" w:rsidRPr="00D96142" w:rsidRDefault="000C078B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Установочный инструмент применяется в соответствии с регламентом по эксплуатации Производителя, с фиксацией наработки на отказ и своевременной отбраковки. После каждого второго СПО установочный инструмент, за счёт собственных средств Подрядчика по заканчиванию подвергается инструментальной диагностике.</w:t>
      </w:r>
    </w:p>
    <w:p w14:paraId="4B3AD5D7" w14:textId="2019E993" w:rsidR="000C078B" w:rsidRPr="00D96142" w:rsidRDefault="000C078B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Установочный инструмент после каждого применения в скважине </w:t>
      </w:r>
      <w:r w:rsidR="007233E1" w:rsidRPr="00D96142">
        <w:rPr>
          <w:rFonts w:ascii="Times New Roman" w:eastAsia="Calibri" w:hAnsi="Times New Roman" w:cs="Times New Roman"/>
          <w:sz w:val="24"/>
          <w:szCs w:val="24"/>
        </w:rPr>
        <w:t>Подрядчиком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по заканчиванию вывозиться на сервисную базу и полностью разбирается. Дефектные детали бракуются, а в процессе сборки выполняется полная замена комплекта ЗИП. Максимальный интервал без проведения инструментальной диагностики не более 2 СПО. При СПО в скважину с разгрузкой до 0 (не штатной работы), инструментальную диагностику выполнять после каждого СПО.</w:t>
      </w:r>
    </w:p>
    <w:p w14:paraId="2B2A75F1" w14:textId="77777777" w:rsidR="000C078B" w:rsidRPr="00D96142" w:rsidRDefault="007D2705" w:rsidP="00FE66F8">
      <w:pPr>
        <w:pStyle w:val="afff5"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368" w:name="_Toc74043351"/>
      <w:bookmarkStart w:id="2369" w:name="_Toc80197833"/>
      <w:bookmarkStart w:id="2370" w:name="_Toc82593352"/>
      <w:bookmarkStart w:id="2371" w:name="_Toc82593557"/>
      <w:bookmarkStart w:id="2372" w:name="_Toc89859151"/>
      <w:bookmarkStart w:id="2373" w:name="_Toc89864677"/>
      <w:r w:rsidRPr="00D96142">
        <w:rPr>
          <w:rFonts w:ascii="Arial" w:hAnsi="Arial" w:cs="Arial"/>
          <w:b/>
          <w:i/>
          <w:sz w:val="20"/>
          <w:szCs w:val="24"/>
        </w:rPr>
        <w:t>ПАКЕР-ПОДВЕСКА ХВОСТОВИКА С ПОЛИРОВАННОЙ ВОРОНКОЙ</w:t>
      </w:r>
      <w:bookmarkEnd w:id="2368"/>
      <w:bookmarkEnd w:id="2369"/>
      <w:bookmarkEnd w:id="2370"/>
      <w:bookmarkEnd w:id="2371"/>
      <w:bookmarkEnd w:id="2372"/>
      <w:bookmarkEnd w:id="2373"/>
    </w:p>
    <w:p w14:paraId="16FB7A6A" w14:textId="77777777" w:rsidR="000C078B" w:rsidRPr="00D96142" w:rsidRDefault="000C078B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якорения хвостовика в эксплуатационной колонне на заданной глубине, герметизации затрубного пространства между хвостовиком и эксплуатационной колонной, для стыковки стингера и выполнения скважинных работ в хвостовике. Исключает осевое перемещение хвостовика после установки, включая работы по ГРП. Устанавливается в компоновку хвостовика между бу</w:t>
      </w:r>
      <w:r w:rsidR="006C29CD" w:rsidRPr="00D96142">
        <w:rPr>
          <w:rFonts w:ascii="Times New Roman" w:eastAsia="Calibri" w:hAnsi="Times New Roman" w:cs="Times New Roman"/>
          <w:sz w:val="24"/>
          <w:szCs w:val="24"/>
        </w:rPr>
        <w:t>рильной колонной и хвостовиком.</w:t>
      </w:r>
    </w:p>
    <w:p w14:paraId="48940282" w14:textId="77777777" w:rsidR="000C078B" w:rsidRPr="00D96142" w:rsidRDefault="000C078B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lastRenderedPageBreak/>
        <w:t>Состоит из полированной воронки, пакера-подвески, якорного узла, в состав включается установочный инструмент.</w:t>
      </w:r>
    </w:p>
    <w:p w14:paraId="7131126F" w14:textId="77777777" w:rsidR="000C078B" w:rsidRPr="00D96142" w:rsidRDefault="000C078B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Поставляется с пробкой подвесной и активационным шаром.</w:t>
      </w:r>
    </w:p>
    <w:p w14:paraId="029D2B08" w14:textId="77777777" w:rsidR="000C078B" w:rsidRPr="00D96142" w:rsidRDefault="000C078B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0"/>
        </w:rPr>
      </w:pPr>
      <w:r w:rsidRPr="00D96142">
        <w:rPr>
          <w:rFonts w:ascii="Times New Roman" w:eastAsia="Calibri" w:hAnsi="Times New Roman" w:cs="Times New Roman"/>
          <w:sz w:val="24"/>
          <w:szCs w:val="20"/>
        </w:rPr>
        <w:t xml:space="preserve">Полированная воронка служит для установки стингера и его герметизации. Герметизация стингера в полированной воронке должна выполняться осевым перемещением, без вращения лифта ГРП в любых направлениях. Стингер в комплексе с полированной воронкой должен обеспечивать герметичность трубного и затрубного пространства при производстве МГРП, включая ГВЗ. </w:t>
      </w:r>
    </w:p>
    <w:p w14:paraId="62888B60" w14:textId="77777777" w:rsidR="000C078B" w:rsidRPr="00D96142" w:rsidRDefault="0012208E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0"/>
        </w:rPr>
        <w:t>В случае негерметичности пакер-подвески, негерметичность устраняется ремонтным пакером со стингером.</w:t>
      </w:r>
    </w:p>
    <w:p w14:paraId="2B57C7EE" w14:textId="77777777" w:rsidR="000C078B" w:rsidRPr="00D96142" w:rsidRDefault="00E73652" w:rsidP="00EB094B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86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1134"/>
        <w:gridCol w:w="708"/>
        <w:gridCol w:w="567"/>
        <w:gridCol w:w="1276"/>
      </w:tblGrid>
      <w:tr w:rsidR="000C078B" w:rsidRPr="00D96142" w14:paraId="76C87FA5" w14:textId="77777777" w:rsidTr="00E73652">
        <w:trPr>
          <w:trHeight w:val="36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19DCF13" w14:textId="77777777" w:rsidR="000C078B" w:rsidRPr="00D96142" w:rsidRDefault="0037530C" w:rsidP="00E736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E1DEF07" w14:textId="77777777" w:rsidR="000C078B" w:rsidRPr="00D96142" w:rsidRDefault="0037530C" w:rsidP="00E736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gridSpan w:val="4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D67EBA8" w14:textId="77777777" w:rsidR="000C078B" w:rsidRPr="00D96142" w:rsidRDefault="0037530C" w:rsidP="00E736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0C078B" w:rsidRPr="00D96142" w14:paraId="12FA6D7A" w14:textId="77777777" w:rsidTr="00E73652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4D5C133" w14:textId="77777777" w:rsidR="000C078B" w:rsidRPr="00D96142" w:rsidRDefault="000C078B" w:rsidP="000C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17617681" w14:textId="77777777" w:rsidR="000C078B" w:rsidRPr="00D96142" w:rsidRDefault="000C078B" w:rsidP="000C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685" w:type="dxa"/>
            <w:gridSpan w:val="4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10BF674" w14:textId="77777777" w:rsidR="000C078B" w:rsidRPr="00D96142" w:rsidRDefault="000C078B" w:rsidP="000C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0C078B" w:rsidRPr="00D96142" w14:paraId="568C486E" w14:textId="77777777" w:rsidTr="008B44CB">
        <w:trPr>
          <w:trHeight w:val="58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2C4690AD" w14:textId="77777777" w:rsidR="000C078B" w:rsidRPr="00D96142" w:rsidRDefault="000C078B" w:rsidP="008B44CB">
            <w:pPr>
              <w:numPr>
                <w:ilvl w:val="0"/>
                <w:numId w:val="133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2A290EE5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Подвесное устройство (якоря)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042D3D10" w14:textId="47F7D543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Однонаправленные / двунаправленные</w:t>
            </w:r>
            <w:r w:rsidR="00DE447A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91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0C078B" w:rsidRPr="00D96142" w14:paraId="35472F5F" w14:textId="77777777" w:rsidTr="008B44CB">
        <w:trPr>
          <w:trHeight w:val="58"/>
        </w:trPr>
        <w:tc>
          <w:tcPr>
            <w:tcW w:w="567" w:type="dxa"/>
            <w:tcBorders>
              <w:left w:val="single" w:sz="12" w:space="0" w:color="auto"/>
            </w:tcBorders>
          </w:tcPr>
          <w:p w14:paraId="5EC397F3" w14:textId="77777777" w:rsidR="000C078B" w:rsidRPr="00D96142" w:rsidRDefault="000C078B" w:rsidP="008B44CB">
            <w:pPr>
              <w:numPr>
                <w:ilvl w:val="0"/>
                <w:numId w:val="133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0A92603" w14:textId="77777777" w:rsidR="000C078B" w:rsidRPr="00D96142" w:rsidDel="009D2140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Функция, исключающая самопроизвольную посадку и/или разъединение при СПО пакер-подвески</w:t>
            </w:r>
          </w:p>
        </w:tc>
        <w:tc>
          <w:tcPr>
            <w:tcW w:w="3685" w:type="dxa"/>
            <w:gridSpan w:val="4"/>
            <w:tcBorders>
              <w:right w:val="single" w:sz="12" w:space="0" w:color="auto"/>
            </w:tcBorders>
          </w:tcPr>
          <w:p w14:paraId="442407AC" w14:textId="77777777" w:rsidR="000C078B" w:rsidRPr="00D96142" w:rsidDel="009D2140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C078B" w:rsidRPr="00D96142" w14:paraId="03AA8064" w14:textId="77777777" w:rsidTr="008B44CB">
        <w:trPr>
          <w:trHeight w:val="58"/>
        </w:trPr>
        <w:tc>
          <w:tcPr>
            <w:tcW w:w="567" w:type="dxa"/>
            <w:tcBorders>
              <w:left w:val="single" w:sz="12" w:space="0" w:color="auto"/>
            </w:tcBorders>
          </w:tcPr>
          <w:p w14:paraId="06F119D8" w14:textId="77777777" w:rsidR="000C078B" w:rsidRPr="00D96142" w:rsidRDefault="000C078B" w:rsidP="008B44CB">
            <w:pPr>
              <w:numPr>
                <w:ilvl w:val="0"/>
                <w:numId w:val="133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A792E23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пакер-подвески</w:t>
            </w:r>
          </w:p>
        </w:tc>
        <w:tc>
          <w:tcPr>
            <w:tcW w:w="3685" w:type="dxa"/>
            <w:gridSpan w:val="4"/>
            <w:tcBorders>
              <w:right w:val="single" w:sz="12" w:space="0" w:color="auto"/>
            </w:tcBorders>
          </w:tcPr>
          <w:p w14:paraId="45EBD72C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Защищенная, исключающая нештатную активацию</w:t>
            </w:r>
          </w:p>
        </w:tc>
      </w:tr>
      <w:tr w:rsidR="000C078B" w:rsidRPr="00D96142" w14:paraId="59C5E5F3" w14:textId="77777777" w:rsidTr="008B44CB">
        <w:trPr>
          <w:trHeight w:val="58"/>
        </w:trPr>
        <w:tc>
          <w:tcPr>
            <w:tcW w:w="567" w:type="dxa"/>
            <w:tcBorders>
              <w:left w:val="single" w:sz="12" w:space="0" w:color="auto"/>
            </w:tcBorders>
          </w:tcPr>
          <w:p w14:paraId="3F0C21CB" w14:textId="77777777" w:rsidR="000C078B" w:rsidRPr="00D96142" w:rsidRDefault="000C078B" w:rsidP="008B44CB">
            <w:pPr>
              <w:numPr>
                <w:ilvl w:val="0"/>
                <w:numId w:val="133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F793BB1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срыва якорей подвесного устройства</w:t>
            </w:r>
          </w:p>
        </w:tc>
        <w:tc>
          <w:tcPr>
            <w:tcW w:w="3685" w:type="dxa"/>
            <w:gridSpan w:val="4"/>
            <w:tcBorders>
              <w:right w:val="single" w:sz="12" w:space="0" w:color="auto"/>
            </w:tcBorders>
          </w:tcPr>
          <w:p w14:paraId="78F3D20F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однонаправленных: осевая натяжка бурильной колонны.</w:t>
            </w:r>
          </w:p>
          <w:p w14:paraId="3CCE84B5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двунаправленных: возможность извлечения специальным инструментом или осевой натяжкой</w:t>
            </w:r>
          </w:p>
        </w:tc>
      </w:tr>
      <w:tr w:rsidR="000C078B" w:rsidRPr="00D96142" w14:paraId="286DA028" w14:textId="77777777" w:rsidTr="008B44CB">
        <w:trPr>
          <w:trHeight w:val="58"/>
        </w:trPr>
        <w:tc>
          <w:tcPr>
            <w:tcW w:w="567" w:type="dxa"/>
            <w:tcBorders>
              <w:left w:val="single" w:sz="12" w:space="0" w:color="auto"/>
            </w:tcBorders>
          </w:tcPr>
          <w:p w14:paraId="18137F16" w14:textId="77777777" w:rsidR="000C078B" w:rsidRPr="00D96142" w:rsidRDefault="000C078B" w:rsidP="008B44CB">
            <w:pPr>
              <w:numPr>
                <w:ilvl w:val="0"/>
                <w:numId w:val="133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EFF205F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якорения пакер-подвески хвостовика в ЭК</w:t>
            </w:r>
          </w:p>
        </w:tc>
        <w:tc>
          <w:tcPr>
            <w:tcW w:w="3685" w:type="dxa"/>
            <w:gridSpan w:val="4"/>
            <w:tcBorders>
              <w:right w:val="single" w:sz="12" w:space="0" w:color="auto"/>
            </w:tcBorders>
          </w:tcPr>
          <w:p w14:paraId="5C89AAE3" w14:textId="77777777" w:rsidR="000C078B" w:rsidRPr="00D96142" w:rsidRDefault="000C078B" w:rsidP="00606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Созданием избыточного давления внутри хвостовика/ Созданием избыточного давления внутри хвостовика с последующей разгрузкой бурильной колонны</w:t>
            </w:r>
          </w:p>
        </w:tc>
      </w:tr>
      <w:tr w:rsidR="000C078B" w:rsidRPr="00D96142" w14:paraId="30D1E1A4" w14:textId="77777777" w:rsidTr="008B44CB">
        <w:trPr>
          <w:trHeight w:val="58"/>
        </w:trPr>
        <w:tc>
          <w:tcPr>
            <w:tcW w:w="567" w:type="dxa"/>
            <w:tcBorders>
              <w:left w:val="single" w:sz="12" w:space="0" w:color="auto"/>
            </w:tcBorders>
          </w:tcPr>
          <w:p w14:paraId="10A5E245" w14:textId="77777777" w:rsidR="000C078B" w:rsidRPr="00D96142" w:rsidRDefault="000C078B" w:rsidP="008B44CB">
            <w:pPr>
              <w:numPr>
                <w:ilvl w:val="0"/>
                <w:numId w:val="133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6E62C56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гидравлической защиты для подвесного устройства пакер-подвески хвостовика (для скважин с высоким содержанием твердой фазы в буровом растворе)</w:t>
            </w:r>
          </w:p>
        </w:tc>
        <w:tc>
          <w:tcPr>
            <w:tcW w:w="3685" w:type="dxa"/>
            <w:gridSpan w:val="4"/>
            <w:tcBorders>
              <w:right w:val="single" w:sz="12" w:space="0" w:color="auto"/>
            </w:tcBorders>
          </w:tcPr>
          <w:p w14:paraId="073FACB9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7001E4" w:rsidRPr="00D96142" w14:paraId="56A579C1" w14:textId="77777777" w:rsidTr="008B44CB">
        <w:trPr>
          <w:trHeight w:val="58"/>
        </w:trPr>
        <w:tc>
          <w:tcPr>
            <w:tcW w:w="567" w:type="dxa"/>
            <w:tcBorders>
              <w:left w:val="single" w:sz="12" w:space="0" w:color="auto"/>
            </w:tcBorders>
          </w:tcPr>
          <w:p w14:paraId="7ECA1F66" w14:textId="77777777" w:rsidR="007001E4" w:rsidRPr="00D96142" w:rsidRDefault="007001E4" w:rsidP="008B44CB">
            <w:pPr>
              <w:numPr>
                <w:ilvl w:val="0"/>
                <w:numId w:val="133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B238F8E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Подвесная способность якорей пакер-подвески, не менее, тс</w:t>
            </w:r>
          </w:p>
        </w:tc>
        <w:tc>
          <w:tcPr>
            <w:tcW w:w="3685" w:type="dxa"/>
            <w:gridSpan w:val="4"/>
            <w:tcBorders>
              <w:right w:val="single" w:sz="12" w:space="0" w:color="auto"/>
            </w:tcBorders>
          </w:tcPr>
          <w:p w14:paraId="0E470C09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lang w:val="en-US"/>
              </w:rPr>
              <w:t>30</w:t>
            </w:r>
          </w:p>
        </w:tc>
      </w:tr>
      <w:tr w:rsidR="007001E4" w:rsidRPr="00D96142" w14:paraId="2A82A465" w14:textId="77777777" w:rsidTr="008B44CB">
        <w:trPr>
          <w:trHeight w:val="58"/>
        </w:trPr>
        <w:tc>
          <w:tcPr>
            <w:tcW w:w="567" w:type="dxa"/>
            <w:tcBorders>
              <w:left w:val="single" w:sz="12" w:space="0" w:color="auto"/>
            </w:tcBorders>
          </w:tcPr>
          <w:p w14:paraId="253CBBB4" w14:textId="77777777" w:rsidR="007001E4" w:rsidRPr="00D96142" w:rsidRDefault="007001E4" w:rsidP="008B44CB">
            <w:pPr>
              <w:numPr>
                <w:ilvl w:val="0"/>
                <w:numId w:val="133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5F9B305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Удерживающее усилие якорей пакер-подвески при движении вверх, не менее, тс</w:t>
            </w:r>
          </w:p>
        </w:tc>
        <w:tc>
          <w:tcPr>
            <w:tcW w:w="3685" w:type="dxa"/>
            <w:gridSpan w:val="4"/>
            <w:tcBorders>
              <w:right w:val="single" w:sz="12" w:space="0" w:color="auto"/>
            </w:tcBorders>
          </w:tcPr>
          <w:p w14:paraId="77559D5B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15</w:t>
            </w:r>
          </w:p>
        </w:tc>
      </w:tr>
      <w:tr w:rsidR="007001E4" w:rsidRPr="00D96142" w14:paraId="28D7F0CD" w14:textId="77777777" w:rsidTr="008B44CB">
        <w:trPr>
          <w:trHeight w:val="58"/>
        </w:trPr>
        <w:tc>
          <w:tcPr>
            <w:tcW w:w="567" w:type="dxa"/>
            <w:tcBorders>
              <w:left w:val="single" w:sz="12" w:space="0" w:color="auto"/>
            </w:tcBorders>
          </w:tcPr>
          <w:p w14:paraId="70E985BD" w14:textId="77777777" w:rsidR="007001E4" w:rsidRPr="00D96142" w:rsidRDefault="007001E4" w:rsidP="008B44CB">
            <w:pPr>
              <w:numPr>
                <w:ilvl w:val="0"/>
                <w:numId w:val="133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9BC95B3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Давление активации якорного узла, МПа</w:t>
            </w:r>
          </w:p>
        </w:tc>
        <w:tc>
          <w:tcPr>
            <w:tcW w:w="3685" w:type="dxa"/>
            <w:gridSpan w:val="4"/>
            <w:tcBorders>
              <w:right w:val="single" w:sz="12" w:space="0" w:color="auto"/>
            </w:tcBorders>
          </w:tcPr>
          <w:p w14:paraId="62C7DF8C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12÷14</w:t>
            </w:r>
          </w:p>
        </w:tc>
      </w:tr>
      <w:tr w:rsidR="007001E4" w:rsidRPr="00D96142" w14:paraId="14AE4187" w14:textId="77777777" w:rsidTr="008B44CB">
        <w:trPr>
          <w:trHeight w:val="58"/>
        </w:trPr>
        <w:tc>
          <w:tcPr>
            <w:tcW w:w="567" w:type="dxa"/>
            <w:tcBorders>
              <w:left w:val="single" w:sz="12" w:space="0" w:color="auto"/>
            </w:tcBorders>
          </w:tcPr>
          <w:p w14:paraId="7F3DB45F" w14:textId="77777777" w:rsidR="007001E4" w:rsidRPr="00D96142" w:rsidRDefault="007001E4" w:rsidP="008B44CB">
            <w:pPr>
              <w:numPr>
                <w:ilvl w:val="0"/>
                <w:numId w:val="133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D3DA0C9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активации пакера пакер-подвески</w:t>
            </w:r>
          </w:p>
        </w:tc>
        <w:tc>
          <w:tcPr>
            <w:tcW w:w="3685" w:type="dxa"/>
            <w:gridSpan w:val="4"/>
            <w:tcBorders>
              <w:right w:val="single" w:sz="12" w:space="0" w:color="auto"/>
            </w:tcBorders>
          </w:tcPr>
          <w:p w14:paraId="404E3E06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Разгрузкой бурильной колонны после разъединения</w:t>
            </w:r>
          </w:p>
        </w:tc>
      </w:tr>
      <w:tr w:rsidR="007001E4" w:rsidRPr="00D96142" w14:paraId="4E37E183" w14:textId="77777777" w:rsidTr="008B44CB">
        <w:trPr>
          <w:trHeight w:val="58"/>
        </w:trPr>
        <w:tc>
          <w:tcPr>
            <w:tcW w:w="567" w:type="dxa"/>
            <w:tcBorders>
              <w:left w:val="single" w:sz="12" w:space="0" w:color="auto"/>
            </w:tcBorders>
          </w:tcPr>
          <w:p w14:paraId="7C14873F" w14:textId="77777777" w:rsidR="007001E4" w:rsidRPr="00D96142" w:rsidRDefault="007001E4" w:rsidP="008B44CB">
            <w:pPr>
              <w:numPr>
                <w:ilvl w:val="0"/>
                <w:numId w:val="133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A95665C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Перепад давления между разобщенными зонами, выдерживаемый пакером пакер-подвески, не менее, МПа</w:t>
            </w:r>
          </w:p>
        </w:tc>
        <w:tc>
          <w:tcPr>
            <w:tcW w:w="3685" w:type="dxa"/>
            <w:gridSpan w:val="4"/>
            <w:tcBorders>
              <w:right w:val="single" w:sz="12" w:space="0" w:color="auto"/>
            </w:tcBorders>
          </w:tcPr>
          <w:p w14:paraId="1084B59C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</w:tr>
      <w:tr w:rsidR="007001E4" w:rsidRPr="00D96142" w14:paraId="00166C9C" w14:textId="77777777" w:rsidTr="008B44CB">
        <w:trPr>
          <w:trHeight w:val="58"/>
        </w:trPr>
        <w:tc>
          <w:tcPr>
            <w:tcW w:w="567" w:type="dxa"/>
            <w:tcBorders>
              <w:left w:val="single" w:sz="12" w:space="0" w:color="auto"/>
            </w:tcBorders>
          </w:tcPr>
          <w:p w14:paraId="50D32F23" w14:textId="77777777" w:rsidR="007001E4" w:rsidRPr="00D96142" w:rsidRDefault="007001E4" w:rsidP="008B44CB">
            <w:pPr>
              <w:numPr>
                <w:ilvl w:val="0"/>
                <w:numId w:val="133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0C435AB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Усилие активации пакера пакер-подвески, тс (для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конструкции с механическим пакером)</w:t>
            </w:r>
          </w:p>
        </w:tc>
        <w:tc>
          <w:tcPr>
            <w:tcW w:w="3685" w:type="dxa"/>
            <w:gridSpan w:val="4"/>
            <w:tcBorders>
              <w:right w:val="single" w:sz="12" w:space="0" w:color="auto"/>
            </w:tcBorders>
          </w:tcPr>
          <w:p w14:paraId="124BC6CD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10÷15</w:t>
            </w:r>
          </w:p>
        </w:tc>
      </w:tr>
      <w:tr w:rsidR="007001E4" w:rsidRPr="00D96142" w14:paraId="2526E62C" w14:textId="77777777" w:rsidTr="008B44CB">
        <w:trPr>
          <w:trHeight w:val="58"/>
        </w:trPr>
        <w:tc>
          <w:tcPr>
            <w:tcW w:w="567" w:type="dxa"/>
            <w:tcBorders>
              <w:left w:val="single" w:sz="12" w:space="0" w:color="auto"/>
            </w:tcBorders>
          </w:tcPr>
          <w:p w14:paraId="775150BE" w14:textId="77777777" w:rsidR="007001E4" w:rsidRPr="00D96142" w:rsidRDefault="007001E4" w:rsidP="008B44CB">
            <w:pPr>
              <w:numPr>
                <w:ilvl w:val="0"/>
                <w:numId w:val="133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5939272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Давление активации пакера пакер-подвески, МПа (для конструкции с гидравлическим пакером)</w:t>
            </w:r>
          </w:p>
        </w:tc>
        <w:tc>
          <w:tcPr>
            <w:tcW w:w="3685" w:type="dxa"/>
            <w:gridSpan w:val="4"/>
            <w:tcBorders>
              <w:right w:val="single" w:sz="12" w:space="0" w:color="auto"/>
            </w:tcBorders>
          </w:tcPr>
          <w:p w14:paraId="0965E5A0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16÷18</w:t>
            </w:r>
          </w:p>
        </w:tc>
      </w:tr>
      <w:tr w:rsidR="007001E4" w:rsidRPr="00D96142" w14:paraId="4654F8B1" w14:textId="77777777" w:rsidTr="008B44CB">
        <w:trPr>
          <w:trHeight w:val="58"/>
        </w:trPr>
        <w:tc>
          <w:tcPr>
            <w:tcW w:w="567" w:type="dxa"/>
            <w:tcBorders>
              <w:left w:val="single" w:sz="12" w:space="0" w:color="auto"/>
            </w:tcBorders>
          </w:tcPr>
          <w:p w14:paraId="6058DE8E" w14:textId="77777777" w:rsidR="007001E4" w:rsidRPr="00D96142" w:rsidRDefault="007001E4" w:rsidP="008B44CB">
            <w:pPr>
              <w:numPr>
                <w:ilvl w:val="0"/>
                <w:numId w:val="133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C5ECCBF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разъединения установочного инструмента от пакер-подвески</w:t>
            </w:r>
          </w:p>
        </w:tc>
        <w:tc>
          <w:tcPr>
            <w:tcW w:w="3685" w:type="dxa"/>
            <w:gridSpan w:val="4"/>
            <w:tcBorders>
              <w:right w:val="single" w:sz="12" w:space="0" w:color="auto"/>
            </w:tcBorders>
          </w:tcPr>
          <w:p w14:paraId="6BE18916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Механический, отворотом вправо до цементирования</w:t>
            </w:r>
          </w:p>
        </w:tc>
      </w:tr>
      <w:tr w:rsidR="007001E4" w:rsidRPr="00D96142" w14:paraId="3D7F5CDB" w14:textId="77777777" w:rsidTr="008B44CB">
        <w:trPr>
          <w:trHeight w:val="58"/>
        </w:trPr>
        <w:tc>
          <w:tcPr>
            <w:tcW w:w="567" w:type="dxa"/>
            <w:tcBorders>
              <w:left w:val="single" w:sz="12" w:space="0" w:color="auto"/>
            </w:tcBorders>
          </w:tcPr>
          <w:p w14:paraId="44D58720" w14:textId="77777777" w:rsidR="007001E4" w:rsidRPr="00D96142" w:rsidRDefault="007001E4" w:rsidP="008B44CB">
            <w:pPr>
              <w:numPr>
                <w:ilvl w:val="0"/>
                <w:numId w:val="133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EADB4E2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Тип соединения с установочным инструментом</w:t>
            </w:r>
          </w:p>
        </w:tc>
        <w:tc>
          <w:tcPr>
            <w:tcW w:w="3685" w:type="dxa"/>
            <w:gridSpan w:val="4"/>
            <w:tcBorders>
              <w:right w:val="single" w:sz="12" w:space="0" w:color="auto"/>
            </w:tcBorders>
          </w:tcPr>
          <w:p w14:paraId="79012F45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Цанговый</w:t>
            </w:r>
          </w:p>
        </w:tc>
      </w:tr>
      <w:tr w:rsidR="007001E4" w:rsidRPr="00D96142" w14:paraId="59C53CFA" w14:textId="77777777" w:rsidTr="008B44CB">
        <w:trPr>
          <w:trHeight w:val="58"/>
        </w:trPr>
        <w:tc>
          <w:tcPr>
            <w:tcW w:w="567" w:type="dxa"/>
            <w:tcBorders>
              <w:left w:val="single" w:sz="12" w:space="0" w:color="auto"/>
            </w:tcBorders>
          </w:tcPr>
          <w:p w14:paraId="5A1A21E3" w14:textId="77777777" w:rsidR="007001E4" w:rsidRPr="00D96142" w:rsidRDefault="007001E4" w:rsidP="008B44CB">
            <w:pPr>
              <w:numPr>
                <w:ilvl w:val="0"/>
                <w:numId w:val="133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792E39F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пакер-подвески и установочного инструмента должна сохранять герметичность после разъединения</w:t>
            </w:r>
          </w:p>
        </w:tc>
        <w:tc>
          <w:tcPr>
            <w:tcW w:w="3685" w:type="dxa"/>
            <w:gridSpan w:val="4"/>
            <w:tcBorders>
              <w:right w:val="single" w:sz="12" w:space="0" w:color="auto"/>
            </w:tcBorders>
          </w:tcPr>
          <w:p w14:paraId="193322A8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7001E4" w:rsidRPr="00D96142" w14:paraId="60E4E3BF" w14:textId="77777777" w:rsidTr="008B44CB">
        <w:trPr>
          <w:trHeight w:val="58"/>
        </w:trPr>
        <w:tc>
          <w:tcPr>
            <w:tcW w:w="567" w:type="dxa"/>
            <w:tcBorders>
              <w:left w:val="single" w:sz="12" w:space="0" w:color="auto"/>
            </w:tcBorders>
          </w:tcPr>
          <w:p w14:paraId="7EC13AA1" w14:textId="77777777" w:rsidR="007001E4" w:rsidRPr="00D96142" w:rsidRDefault="007001E4" w:rsidP="008B44CB">
            <w:pPr>
              <w:numPr>
                <w:ilvl w:val="0"/>
                <w:numId w:val="133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5F31D56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оборотов вправо, необходимое для разъединения установочного инструмента от пакер-подвески </w:t>
            </w:r>
          </w:p>
        </w:tc>
        <w:tc>
          <w:tcPr>
            <w:tcW w:w="3685" w:type="dxa"/>
            <w:gridSpan w:val="4"/>
            <w:tcBorders>
              <w:right w:val="single" w:sz="12" w:space="0" w:color="auto"/>
            </w:tcBorders>
          </w:tcPr>
          <w:p w14:paraId="6AB946FA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10÷20</w:t>
            </w:r>
          </w:p>
        </w:tc>
      </w:tr>
      <w:tr w:rsidR="007001E4" w:rsidRPr="00D96142" w14:paraId="166A6554" w14:textId="77777777" w:rsidTr="008B44CB">
        <w:trPr>
          <w:trHeight w:val="58"/>
        </w:trPr>
        <w:tc>
          <w:tcPr>
            <w:tcW w:w="567" w:type="dxa"/>
            <w:tcBorders>
              <w:left w:val="single" w:sz="12" w:space="0" w:color="auto"/>
            </w:tcBorders>
          </w:tcPr>
          <w:p w14:paraId="48020B0D" w14:textId="77777777" w:rsidR="007001E4" w:rsidRPr="00D96142" w:rsidRDefault="007001E4" w:rsidP="008B44CB">
            <w:pPr>
              <w:numPr>
                <w:ilvl w:val="0"/>
                <w:numId w:val="133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16EC472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момент, необходимый для разъединения установочного инструмента от пакер-подвески путём отворота вправо, кН х м</w:t>
            </w:r>
          </w:p>
        </w:tc>
        <w:tc>
          <w:tcPr>
            <w:tcW w:w="3685" w:type="dxa"/>
            <w:gridSpan w:val="4"/>
            <w:tcBorders>
              <w:right w:val="single" w:sz="12" w:space="0" w:color="auto"/>
            </w:tcBorders>
          </w:tcPr>
          <w:p w14:paraId="61731145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</w:tr>
      <w:tr w:rsidR="007001E4" w:rsidRPr="00D96142" w14:paraId="760724AC" w14:textId="77777777" w:rsidTr="008B44CB">
        <w:trPr>
          <w:trHeight w:val="161"/>
        </w:trPr>
        <w:tc>
          <w:tcPr>
            <w:tcW w:w="567" w:type="dxa"/>
            <w:tcBorders>
              <w:left w:val="single" w:sz="12" w:space="0" w:color="auto"/>
            </w:tcBorders>
          </w:tcPr>
          <w:p w14:paraId="0ABDF227" w14:textId="77777777" w:rsidR="007001E4" w:rsidRPr="00D96142" w:rsidRDefault="007001E4" w:rsidP="008B44CB">
            <w:pPr>
              <w:numPr>
                <w:ilvl w:val="0"/>
                <w:numId w:val="133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3FF8335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хвостовика, мм</w:t>
            </w:r>
          </w:p>
        </w:tc>
        <w:tc>
          <w:tcPr>
            <w:tcW w:w="1842" w:type="dxa"/>
            <w:gridSpan w:val="2"/>
          </w:tcPr>
          <w:p w14:paraId="6C595534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843" w:type="dxa"/>
            <w:gridSpan w:val="2"/>
            <w:tcBorders>
              <w:right w:val="single" w:sz="12" w:space="0" w:color="auto"/>
            </w:tcBorders>
          </w:tcPr>
          <w:p w14:paraId="3A269AA3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101,6</w:t>
            </w:r>
          </w:p>
        </w:tc>
      </w:tr>
      <w:tr w:rsidR="007001E4" w:rsidRPr="00D96142" w14:paraId="5F67AFD2" w14:textId="77777777" w:rsidTr="008B44CB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0B16C2F0" w14:textId="77777777" w:rsidR="007001E4" w:rsidRPr="00D96142" w:rsidRDefault="007001E4" w:rsidP="008B44CB">
            <w:pPr>
              <w:numPr>
                <w:ilvl w:val="0"/>
                <w:numId w:val="133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3412CC2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Внутренний проходной диаметр после разъединения с установочным инструментом, не менее, мм</w:t>
            </w:r>
          </w:p>
        </w:tc>
        <w:tc>
          <w:tcPr>
            <w:tcW w:w="1842" w:type="dxa"/>
            <w:gridSpan w:val="2"/>
          </w:tcPr>
          <w:p w14:paraId="765ED176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97</w:t>
            </w:r>
          </w:p>
        </w:tc>
        <w:tc>
          <w:tcPr>
            <w:tcW w:w="1843" w:type="dxa"/>
            <w:gridSpan w:val="2"/>
            <w:tcBorders>
              <w:right w:val="single" w:sz="12" w:space="0" w:color="auto"/>
            </w:tcBorders>
          </w:tcPr>
          <w:p w14:paraId="2E96848C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88</w:t>
            </w:r>
          </w:p>
        </w:tc>
      </w:tr>
      <w:tr w:rsidR="007001E4" w:rsidRPr="00D96142" w14:paraId="1A1CDE73" w14:textId="77777777" w:rsidTr="008B44CB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27D0F7A3" w14:textId="77777777" w:rsidR="007001E4" w:rsidRPr="00D96142" w:rsidRDefault="007001E4" w:rsidP="008B44CB">
            <w:pPr>
              <w:numPr>
                <w:ilvl w:val="0"/>
                <w:numId w:val="133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6B8F4B8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ЭК, мм</w:t>
            </w:r>
          </w:p>
        </w:tc>
        <w:tc>
          <w:tcPr>
            <w:tcW w:w="1134" w:type="dxa"/>
          </w:tcPr>
          <w:p w14:paraId="5090FBC7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275" w:type="dxa"/>
            <w:gridSpan w:val="2"/>
          </w:tcPr>
          <w:p w14:paraId="6517DF53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FDF71C8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146</w:t>
            </w:r>
          </w:p>
        </w:tc>
      </w:tr>
      <w:tr w:rsidR="007001E4" w:rsidRPr="00D96142" w14:paraId="62EB3EF9" w14:textId="77777777" w:rsidTr="008B44CB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608E9E9E" w14:textId="77777777" w:rsidR="007001E4" w:rsidRPr="00D96142" w:rsidRDefault="007001E4" w:rsidP="008B44CB">
            <w:pPr>
              <w:numPr>
                <w:ilvl w:val="0"/>
                <w:numId w:val="133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A68001E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наружный диаметр устройства по телу, (по центраторам), не более, мм</w:t>
            </w:r>
          </w:p>
        </w:tc>
        <w:tc>
          <w:tcPr>
            <w:tcW w:w="1134" w:type="dxa"/>
          </w:tcPr>
          <w:p w14:paraId="62D96E3D" w14:textId="3FBA28DD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150 (152)</w:t>
            </w:r>
            <w:r w:rsidR="00DE447A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91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  <w:tc>
          <w:tcPr>
            <w:tcW w:w="1275" w:type="dxa"/>
            <w:gridSpan w:val="2"/>
          </w:tcPr>
          <w:p w14:paraId="4A671737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142</w:t>
            </w:r>
          </w:p>
          <w:p w14:paraId="6FF278E3" w14:textId="1C2F755B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(144)</w:t>
            </w:r>
            <w:r w:rsidR="00DE447A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D96142">
              <w:rPr>
                <w:rFonts w:eastAsia="Calibri"/>
                <w:b/>
                <w:sz w:val="20"/>
                <w:szCs w:val="20"/>
              </w:rPr>
              <w:t>(</w:t>
            </w:r>
            <w:r w:rsidR="00D96142" w:rsidRPr="0091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изменяемое поле)</w:t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4414897C" w14:textId="51EC7683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122 (124)</w:t>
            </w:r>
            <w:r w:rsidR="00DE447A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91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7001E4" w:rsidRPr="00D96142" w14:paraId="0F196282" w14:textId="77777777" w:rsidTr="008B44CB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75DBC9FE" w14:textId="77777777" w:rsidR="007001E4" w:rsidRPr="00D96142" w:rsidRDefault="007001E4" w:rsidP="008B44CB">
            <w:pPr>
              <w:spacing w:after="0" w:line="240" w:lineRule="auto"/>
              <w:ind w:left="31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BE118ED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Полированная воронка</w:t>
            </w:r>
          </w:p>
        </w:tc>
        <w:tc>
          <w:tcPr>
            <w:tcW w:w="3685" w:type="dxa"/>
            <w:gridSpan w:val="4"/>
            <w:tcBorders>
              <w:right w:val="single" w:sz="12" w:space="0" w:color="auto"/>
            </w:tcBorders>
          </w:tcPr>
          <w:p w14:paraId="5585F51E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1E4" w:rsidRPr="00D96142" w14:paraId="07F048E8" w14:textId="77777777" w:rsidTr="008B44CB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5BE4CA33" w14:textId="77777777" w:rsidR="007001E4" w:rsidRPr="00D96142" w:rsidRDefault="007001E4" w:rsidP="008B44CB">
            <w:pPr>
              <w:numPr>
                <w:ilvl w:val="0"/>
                <w:numId w:val="133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32DF079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Длина рабочей части полированной воронки, не менее, мм</w:t>
            </w:r>
          </w:p>
        </w:tc>
        <w:tc>
          <w:tcPr>
            <w:tcW w:w="3685" w:type="dxa"/>
            <w:gridSpan w:val="4"/>
            <w:tcBorders>
              <w:right w:val="single" w:sz="12" w:space="0" w:color="auto"/>
            </w:tcBorders>
          </w:tcPr>
          <w:p w14:paraId="446F4C04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Для стингера «плавающего» типа – 3000</w:t>
            </w:r>
          </w:p>
          <w:p w14:paraId="7CC40B3E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Для стингера с гидроякорем – 1500</w:t>
            </w:r>
          </w:p>
        </w:tc>
      </w:tr>
      <w:tr w:rsidR="007001E4" w:rsidRPr="00D96142" w14:paraId="0481147F" w14:textId="77777777" w:rsidTr="008B44CB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282997AB" w14:textId="77777777" w:rsidR="007001E4" w:rsidRPr="00D96142" w:rsidRDefault="007001E4" w:rsidP="008B44CB">
            <w:pPr>
              <w:numPr>
                <w:ilvl w:val="0"/>
                <w:numId w:val="133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EAC351D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Наличие воронки в верхней части</w:t>
            </w:r>
          </w:p>
        </w:tc>
        <w:tc>
          <w:tcPr>
            <w:tcW w:w="3685" w:type="dxa"/>
            <w:gridSpan w:val="4"/>
            <w:tcBorders>
              <w:right w:val="single" w:sz="12" w:space="0" w:color="auto"/>
            </w:tcBorders>
          </w:tcPr>
          <w:p w14:paraId="0F7E8A01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Да</w:t>
            </w:r>
          </w:p>
        </w:tc>
      </w:tr>
      <w:tr w:rsidR="007001E4" w:rsidRPr="00D96142" w14:paraId="460A32A0" w14:textId="77777777" w:rsidTr="008B44CB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66FBEE3A" w14:textId="77777777" w:rsidR="007001E4" w:rsidRPr="00D96142" w:rsidRDefault="007001E4" w:rsidP="008B44CB">
            <w:pPr>
              <w:numPr>
                <w:ilvl w:val="0"/>
                <w:numId w:val="133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9EF19B5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Шероховатость поверхности внутренней части полированной воронки по ГОСТ 9378-93 (</w:t>
            </w:r>
            <w:r w:rsidRPr="00D96142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Ra</w:t>
            </w: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), не более, мкм</w:t>
            </w:r>
          </w:p>
        </w:tc>
        <w:tc>
          <w:tcPr>
            <w:tcW w:w="3685" w:type="dxa"/>
            <w:gridSpan w:val="4"/>
            <w:tcBorders>
              <w:right w:val="single" w:sz="12" w:space="0" w:color="auto"/>
            </w:tcBorders>
          </w:tcPr>
          <w:p w14:paraId="14BA3183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1,6</w:t>
            </w:r>
          </w:p>
        </w:tc>
      </w:tr>
      <w:tr w:rsidR="007001E4" w:rsidRPr="00D96142" w14:paraId="3E3D0E1E" w14:textId="77777777" w:rsidTr="008B44CB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1044FB45" w14:textId="77777777" w:rsidR="007001E4" w:rsidRPr="00D96142" w:rsidRDefault="007001E4" w:rsidP="008B44CB">
            <w:pPr>
              <w:numPr>
                <w:ilvl w:val="0"/>
                <w:numId w:val="133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168430F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Внешний диаметр, не более, мм</w:t>
            </w:r>
          </w:p>
        </w:tc>
        <w:tc>
          <w:tcPr>
            <w:tcW w:w="1134" w:type="dxa"/>
          </w:tcPr>
          <w:p w14:paraId="57E16ABE" w14:textId="36437608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148</w:t>
            </w:r>
            <w:r w:rsidR="005B35F9"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</w:t>
            </w:r>
            <w:r w:rsidR="00D96142" w:rsidRPr="0091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  <w:tc>
          <w:tcPr>
            <w:tcW w:w="1275" w:type="dxa"/>
            <w:gridSpan w:val="2"/>
          </w:tcPr>
          <w:p w14:paraId="7DC8E21F" w14:textId="78B6EC55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140</w:t>
            </w:r>
            <w:r w:rsidR="005B35F9"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</w:t>
            </w:r>
            <w:r w:rsidR="00D96142" w:rsidRPr="0091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1E97BD12" w14:textId="29E353F3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120</w:t>
            </w:r>
            <w:r w:rsidR="005B35F9"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</w:t>
            </w:r>
            <w:r w:rsidR="00D96142" w:rsidRPr="0091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7001E4" w:rsidRPr="00D96142" w14:paraId="1417BDF0" w14:textId="77777777" w:rsidTr="008B44CB">
        <w:trPr>
          <w:trHeight w:val="190"/>
        </w:trPr>
        <w:tc>
          <w:tcPr>
            <w:tcW w:w="567" w:type="dxa"/>
            <w:tcBorders>
              <w:left w:val="single" w:sz="12" w:space="0" w:color="auto"/>
            </w:tcBorders>
          </w:tcPr>
          <w:p w14:paraId="47535FAD" w14:textId="77777777" w:rsidR="007001E4" w:rsidRPr="00D96142" w:rsidRDefault="007001E4" w:rsidP="008B44CB">
            <w:pPr>
              <w:numPr>
                <w:ilvl w:val="0"/>
                <w:numId w:val="133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48A5453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Внутренний диаметр, не менее, мм</w:t>
            </w:r>
          </w:p>
        </w:tc>
        <w:tc>
          <w:tcPr>
            <w:tcW w:w="1134" w:type="dxa"/>
          </w:tcPr>
          <w:p w14:paraId="29D1E43F" w14:textId="710E8CDA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121</w:t>
            </w:r>
            <w:r w:rsidR="005B35F9"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</w:t>
            </w:r>
            <w:r w:rsidR="00D96142" w:rsidRPr="0091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  <w:tc>
          <w:tcPr>
            <w:tcW w:w="1275" w:type="dxa"/>
            <w:gridSpan w:val="2"/>
          </w:tcPr>
          <w:p w14:paraId="742E1488" w14:textId="36535798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118</w:t>
            </w:r>
            <w:r w:rsidR="005B35F9"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</w:t>
            </w:r>
            <w:r w:rsidR="00D96142" w:rsidRPr="0091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26D6A8D5" w14:textId="58F57898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103</w:t>
            </w:r>
            <w:r w:rsidR="005B35F9"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</w:t>
            </w:r>
            <w:r w:rsidR="00D96142" w:rsidRPr="0091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7001E4" w:rsidRPr="00D96142" w14:paraId="562BA203" w14:textId="77777777" w:rsidTr="008B44CB">
        <w:trPr>
          <w:trHeight w:val="190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6DDE4965" w14:textId="77777777" w:rsidR="007001E4" w:rsidRPr="00D96142" w:rsidRDefault="007001E4" w:rsidP="008B44CB">
            <w:pPr>
              <w:numPr>
                <w:ilvl w:val="0"/>
                <w:numId w:val="133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14:paraId="03B2A427" w14:textId="67E7C1A8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При выявлении случаев не герметичности стингера </w:t>
            </w:r>
            <w:r w:rsidR="007233E1"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Подрядчик</w:t>
            </w: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предоставляет «полировочный фрез» для зачистки полированной воронки/оправки</w:t>
            </w:r>
          </w:p>
        </w:tc>
        <w:tc>
          <w:tcPr>
            <w:tcW w:w="3685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7501467" w14:textId="77777777" w:rsidR="007001E4" w:rsidRPr="00D96142" w:rsidRDefault="007001E4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*Да</w:t>
            </w:r>
          </w:p>
        </w:tc>
      </w:tr>
    </w:tbl>
    <w:p w14:paraId="62F32AD3" w14:textId="54C216CE" w:rsidR="000C078B" w:rsidRPr="00193045" w:rsidRDefault="003123BB" w:rsidP="00917F93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gramStart"/>
      <w:r w:rsidRPr="000C37DB">
        <w:rPr>
          <w:rFonts w:ascii="Times New Roman" w:eastAsia="Calibri" w:hAnsi="Times New Roman" w:cs="Times New Roman"/>
          <w:i/>
          <w:sz w:val="24"/>
          <w:szCs w:val="24"/>
          <w:u w:val="single"/>
        </w:rPr>
        <w:t>Примечание:</w:t>
      </w:r>
      <w:r w:rsidR="000C078B" w:rsidRPr="000C37DB">
        <w:rPr>
          <w:rFonts w:ascii="Times New Roman" w:eastAsia="Calibri" w:hAnsi="Times New Roman" w:cs="Times New Roman"/>
          <w:i/>
          <w:sz w:val="24"/>
          <w:szCs w:val="24"/>
        </w:rPr>
        <w:t>*</w:t>
      </w:r>
      <w:proofErr w:type="gramEnd"/>
      <w:r w:rsidR="000C078B" w:rsidRPr="003123BB">
        <w:rPr>
          <w:rFonts w:ascii="Times New Roman" w:eastAsia="Calibri" w:hAnsi="Times New Roman" w:cs="Times New Roman"/>
          <w:i/>
          <w:sz w:val="24"/>
          <w:szCs w:val="24"/>
        </w:rPr>
        <w:t xml:space="preserve">Тип устройства и характеристики дополнительно согласовываются </w:t>
      </w:r>
      <w:r w:rsidR="000568C0" w:rsidRPr="003123BB">
        <w:rPr>
          <w:rFonts w:ascii="Times New Roman" w:eastAsia="Calibri" w:hAnsi="Times New Roman" w:cs="Times New Roman"/>
          <w:i/>
          <w:sz w:val="24"/>
          <w:szCs w:val="24"/>
        </w:rPr>
        <w:t xml:space="preserve">с </w:t>
      </w:r>
      <w:r w:rsidR="004F1FA5">
        <w:rPr>
          <w:rFonts w:ascii="Times New Roman" w:eastAsia="Calibri" w:hAnsi="Times New Roman" w:cs="Times New Roman"/>
          <w:i/>
          <w:sz w:val="24"/>
          <w:szCs w:val="24"/>
        </w:rPr>
        <w:t>Функциональным з</w:t>
      </w:r>
      <w:r w:rsidR="000568C0" w:rsidRPr="003123BB">
        <w:rPr>
          <w:rFonts w:ascii="Times New Roman" w:eastAsia="Calibri" w:hAnsi="Times New Roman" w:cs="Times New Roman"/>
          <w:i/>
          <w:sz w:val="24"/>
          <w:szCs w:val="24"/>
        </w:rPr>
        <w:t>аказчиком</w:t>
      </w:r>
      <w:r w:rsidR="000C078B" w:rsidRPr="00F8630D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25BEC369" w14:textId="77777777" w:rsidR="000C078B" w:rsidRPr="00D96142" w:rsidRDefault="007D2705" w:rsidP="00FE66F8">
      <w:pPr>
        <w:pStyle w:val="afff5"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374" w:name="_Toc74043352"/>
      <w:bookmarkStart w:id="2375" w:name="_Toc80197834"/>
      <w:bookmarkStart w:id="2376" w:name="_Toc82593353"/>
      <w:bookmarkStart w:id="2377" w:name="_Toc82593558"/>
      <w:bookmarkStart w:id="2378" w:name="_Toc89859152"/>
      <w:bookmarkStart w:id="2379" w:name="_Toc89864678"/>
      <w:r w:rsidRPr="00D96142">
        <w:rPr>
          <w:rFonts w:ascii="Arial" w:hAnsi="Arial" w:cs="Arial"/>
          <w:b/>
          <w:i/>
          <w:sz w:val="20"/>
          <w:szCs w:val="24"/>
        </w:rPr>
        <w:t>СТИНГЕР</w:t>
      </w:r>
      <w:bookmarkEnd w:id="2374"/>
      <w:bookmarkEnd w:id="2375"/>
      <w:bookmarkEnd w:id="2376"/>
      <w:bookmarkEnd w:id="2377"/>
      <w:bookmarkEnd w:id="2378"/>
      <w:bookmarkEnd w:id="2379"/>
    </w:p>
    <w:p w14:paraId="225B560F" w14:textId="77777777" w:rsidR="000C078B" w:rsidRPr="00D96142" w:rsidRDefault="000C078B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Служит для герметичной стыковки колонны НКТ с пакер-подвеской хвостовика. Предназначен для проведения скважинных работ в хвостовике, включая ГВЗ и МГРП. </w:t>
      </w:r>
    </w:p>
    <w:p w14:paraId="250138CB" w14:textId="77777777" w:rsidR="000C078B" w:rsidRPr="00D96142" w:rsidRDefault="000C078B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Поставляется с дополнительным комплектом уплотнительных колец.</w:t>
      </w:r>
      <w:r w:rsidRPr="00D96142">
        <w:rPr>
          <w:rFonts w:ascii="Times New Roman" w:eastAsia="Calibri" w:hAnsi="Times New Roman" w:cs="Times New Roman"/>
          <w:sz w:val="24"/>
        </w:rPr>
        <w:t xml:space="preserve"> </w:t>
      </w:r>
    </w:p>
    <w:p w14:paraId="3AEC9831" w14:textId="77777777" w:rsidR="00283A98" w:rsidRPr="00D96142" w:rsidRDefault="00283A98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Внутренний проходной диаметр должен обеспечивать прохождение насадки на ГНКТ и всех шаров для активации муфт ГРП.</w:t>
      </w:r>
    </w:p>
    <w:p w14:paraId="21975E7A" w14:textId="77777777" w:rsidR="00283A98" w:rsidRPr="00D96142" w:rsidRDefault="00E73652" w:rsidP="00EB094B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87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0C078B" w:rsidRPr="00D96142" w14:paraId="03552F9D" w14:textId="77777777" w:rsidTr="00EB094B">
        <w:trPr>
          <w:trHeight w:val="34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7103D85" w14:textId="77777777" w:rsidR="000C078B" w:rsidRPr="00D96142" w:rsidRDefault="0037530C" w:rsidP="0037530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514F0EE" w14:textId="77777777" w:rsidR="000C078B" w:rsidRPr="00D96142" w:rsidRDefault="0037530C" w:rsidP="0037530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F6BBD98" w14:textId="77777777" w:rsidR="000C078B" w:rsidRPr="00D96142" w:rsidRDefault="0037530C" w:rsidP="0037530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0C078B" w:rsidRPr="00D96142" w14:paraId="3ACE2CDB" w14:textId="77777777" w:rsidTr="008B44CB">
        <w:trPr>
          <w:trHeight w:val="285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61040C5" w14:textId="77777777" w:rsidR="000C078B" w:rsidRPr="00D96142" w:rsidRDefault="000C078B" w:rsidP="000C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6891C23F" w14:textId="77777777" w:rsidR="000C078B" w:rsidRPr="00D96142" w:rsidRDefault="000C078B" w:rsidP="000C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AD5E565" w14:textId="77777777" w:rsidR="000C078B" w:rsidRPr="00D96142" w:rsidRDefault="000C078B" w:rsidP="000C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078B" w:rsidRPr="00D96142" w14:paraId="268681A0" w14:textId="77777777" w:rsidTr="008B44CB">
        <w:trPr>
          <w:trHeight w:val="265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129BAD3F" w14:textId="77777777" w:rsidR="000C078B" w:rsidRPr="00D96142" w:rsidRDefault="000C078B" w:rsidP="00E73652">
            <w:pPr>
              <w:numPr>
                <w:ilvl w:val="0"/>
                <w:numId w:val="138"/>
              </w:numPr>
              <w:spacing w:after="0" w:line="240" w:lineRule="auto"/>
              <w:ind w:left="460" w:hanging="4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7951FBA3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trike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Тип стингера 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14:paraId="592F8D6E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«Плавающий стингер» - основной</w:t>
            </w:r>
          </w:p>
          <w:p w14:paraId="1051A07C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trike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*Стингер с применением гидроякоря</w:t>
            </w:r>
          </w:p>
        </w:tc>
      </w:tr>
      <w:tr w:rsidR="000C078B" w:rsidRPr="00D96142" w14:paraId="0B72AEB8" w14:textId="77777777" w:rsidTr="008B44CB">
        <w:trPr>
          <w:trHeight w:val="265"/>
        </w:trPr>
        <w:tc>
          <w:tcPr>
            <w:tcW w:w="567" w:type="dxa"/>
            <w:tcBorders>
              <w:left w:val="single" w:sz="12" w:space="0" w:color="auto"/>
            </w:tcBorders>
          </w:tcPr>
          <w:p w14:paraId="1127A308" w14:textId="77777777" w:rsidR="000C078B" w:rsidRPr="00D96142" w:rsidRDefault="000C078B" w:rsidP="00E73652">
            <w:pPr>
              <w:numPr>
                <w:ilvl w:val="0"/>
                <w:numId w:val="138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8A61D75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Способ установки, извлечения стингера в/из пакер-подвеску/полированную воронку для обеспечения герметизации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57C4EA25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Осевым перемещением.</w:t>
            </w:r>
          </w:p>
          <w:p w14:paraId="385762B6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Не должен предусматривать вращение колонны НКТ</w:t>
            </w:r>
          </w:p>
        </w:tc>
      </w:tr>
      <w:tr w:rsidR="000C078B" w:rsidRPr="00D96142" w14:paraId="70B18184" w14:textId="77777777" w:rsidTr="008B44CB">
        <w:trPr>
          <w:trHeight w:val="234"/>
        </w:trPr>
        <w:tc>
          <w:tcPr>
            <w:tcW w:w="567" w:type="dxa"/>
            <w:tcBorders>
              <w:left w:val="single" w:sz="12" w:space="0" w:color="auto"/>
            </w:tcBorders>
          </w:tcPr>
          <w:p w14:paraId="49A59113" w14:textId="77777777" w:rsidR="000C078B" w:rsidRPr="00D96142" w:rsidRDefault="000C078B" w:rsidP="00E73652">
            <w:pPr>
              <w:numPr>
                <w:ilvl w:val="0"/>
                <w:numId w:val="138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FBB63A3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Осевое усилие установки и извлечения стингера в/из полированной воронки пакер-подвески в условиях стендовых испытаний, не более, тс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02EA46F9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5</w:t>
            </w:r>
          </w:p>
        </w:tc>
      </w:tr>
      <w:tr w:rsidR="000C078B" w:rsidRPr="00D96142" w14:paraId="32CFDEE5" w14:textId="77777777" w:rsidTr="008B44CB">
        <w:trPr>
          <w:trHeight w:val="234"/>
        </w:trPr>
        <w:tc>
          <w:tcPr>
            <w:tcW w:w="567" w:type="dxa"/>
            <w:tcBorders>
              <w:left w:val="single" w:sz="12" w:space="0" w:color="auto"/>
            </w:tcBorders>
          </w:tcPr>
          <w:p w14:paraId="64C29499" w14:textId="77777777" w:rsidR="000C078B" w:rsidRPr="00D96142" w:rsidRDefault="000C078B" w:rsidP="00E73652">
            <w:pPr>
              <w:numPr>
                <w:ilvl w:val="0"/>
                <w:numId w:val="138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7CB94DD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Исполнение торцевой части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781AAF9C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Скошенная (со снятой во внутрь фаской по всей окружности не менее 45 градусов)</w:t>
            </w:r>
          </w:p>
        </w:tc>
      </w:tr>
      <w:tr w:rsidR="000C078B" w:rsidRPr="00D96142" w14:paraId="74909898" w14:textId="77777777" w:rsidTr="008B44CB">
        <w:trPr>
          <w:trHeight w:val="88"/>
        </w:trPr>
        <w:tc>
          <w:tcPr>
            <w:tcW w:w="567" w:type="dxa"/>
            <w:tcBorders>
              <w:left w:val="single" w:sz="12" w:space="0" w:color="auto"/>
            </w:tcBorders>
          </w:tcPr>
          <w:p w14:paraId="6BA6CE55" w14:textId="77777777" w:rsidR="000C078B" w:rsidRPr="00D96142" w:rsidRDefault="000C078B" w:rsidP="00E73652">
            <w:pPr>
              <w:numPr>
                <w:ilvl w:val="0"/>
                <w:numId w:val="138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946763B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Длина стингера, не менее, мм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1F32B03E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«Плавающего» типа – 3000</w:t>
            </w:r>
          </w:p>
          <w:p w14:paraId="76A00945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С гидроякорем – 1500</w:t>
            </w:r>
          </w:p>
        </w:tc>
      </w:tr>
      <w:tr w:rsidR="000C078B" w:rsidRPr="00D96142" w14:paraId="4C797765" w14:textId="77777777" w:rsidTr="008B44CB">
        <w:trPr>
          <w:trHeight w:val="88"/>
        </w:trPr>
        <w:tc>
          <w:tcPr>
            <w:tcW w:w="567" w:type="dxa"/>
            <w:tcBorders>
              <w:left w:val="single" w:sz="12" w:space="0" w:color="auto"/>
            </w:tcBorders>
          </w:tcPr>
          <w:p w14:paraId="6A3AFB39" w14:textId="77777777" w:rsidR="000C078B" w:rsidRPr="00D96142" w:rsidRDefault="000C078B" w:rsidP="00E73652">
            <w:pPr>
              <w:numPr>
                <w:ilvl w:val="0"/>
                <w:numId w:val="138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3C4AB38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Длина рабочей части «плавающего» стингера, не менее, мм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5AE98AAA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2800</w:t>
            </w:r>
          </w:p>
        </w:tc>
      </w:tr>
      <w:tr w:rsidR="000C078B" w:rsidRPr="00D96142" w14:paraId="6484F055" w14:textId="77777777" w:rsidTr="008B44CB">
        <w:trPr>
          <w:trHeight w:val="58"/>
        </w:trPr>
        <w:tc>
          <w:tcPr>
            <w:tcW w:w="567" w:type="dxa"/>
            <w:tcBorders>
              <w:left w:val="single" w:sz="12" w:space="0" w:color="auto"/>
            </w:tcBorders>
          </w:tcPr>
          <w:p w14:paraId="6AE63D26" w14:textId="77777777" w:rsidR="000C078B" w:rsidRPr="00D96142" w:rsidRDefault="000C078B" w:rsidP="00E73652">
            <w:pPr>
              <w:numPr>
                <w:ilvl w:val="0"/>
                <w:numId w:val="138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DC4C462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Способ выравнивания давления «НКТ – затруб», </w:t>
            </w:r>
            <w:proofErr w:type="gramStart"/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для извлечением</w:t>
            </w:r>
            <w:proofErr w:type="gramEnd"/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стингера после ГРП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20AE9488" w14:textId="5C8A16FD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*Нет / Установка </w:t>
            </w:r>
            <w:proofErr w:type="gramStart"/>
            <w:r w:rsidR="003C5B88"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клапана</w:t>
            </w:r>
            <w:proofErr w:type="gramEnd"/>
            <w:r w:rsidR="003C5B88"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</w:t>
            </w: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выравнивающего</w:t>
            </w:r>
            <w:r w:rsidR="005B35F9"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</w:t>
            </w:r>
            <w:r w:rsidR="00D96142" w:rsidRPr="0091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0C078B" w:rsidRPr="00D96142" w14:paraId="7BF39FB3" w14:textId="77777777" w:rsidTr="008B44CB">
        <w:trPr>
          <w:trHeight w:val="58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5B04DF4B" w14:textId="77777777" w:rsidR="000C078B" w:rsidRPr="00D96142" w:rsidRDefault="000C078B" w:rsidP="00E73652">
            <w:pPr>
              <w:numPr>
                <w:ilvl w:val="0"/>
                <w:numId w:val="138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14:paraId="64F72818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Перепад давления, выдерживаемый корпусом и уплотнительным элементом, при установленном в полированную воронку/пакер-подвеску стингере, не менее, МПа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14:paraId="78CA177A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68,9</w:t>
            </w:r>
          </w:p>
        </w:tc>
      </w:tr>
    </w:tbl>
    <w:p w14:paraId="4C4283F2" w14:textId="34F1C1B1" w:rsidR="000C078B" w:rsidRPr="00917F93" w:rsidRDefault="003123BB" w:rsidP="00917F93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0C37DB">
        <w:rPr>
          <w:rFonts w:ascii="Times New Roman" w:eastAsia="Calibri" w:hAnsi="Times New Roman" w:cs="Times New Roman"/>
          <w:i/>
          <w:sz w:val="24"/>
          <w:szCs w:val="24"/>
          <w:u w:val="single"/>
        </w:rPr>
        <w:t>Примечание:</w:t>
      </w:r>
      <w:r w:rsidR="000C078B" w:rsidRPr="00917F93">
        <w:rPr>
          <w:rFonts w:ascii="Times New Roman" w:eastAsia="Calibri" w:hAnsi="Times New Roman" w:cs="Times New Roman"/>
          <w:i/>
          <w:sz w:val="24"/>
          <w:szCs w:val="24"/>
        </w:rPr>
        <w:t>*</w:t>
      </w:r>
      <w:proofErr w:type="gramEnd"/>
      <w:r w:rsidR="000C078B" w:rsidRPr="00917F9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Применение дополнительно согласовываются </w:t>
      </w:r>
      <w:r w:rsidR="000568C0" w:rsidRPr="00917F9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с </w:t>
      </w:r>
      <w:r w:rsidR="00A17DF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Функциональным з</w:t>
      </w:r>
      <w:r w:rsidR="000568C0" w:rsidRPr="00917F9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аказчиком</w:t>
      </w:r>
      <w:r w:rsidR="000C078B" w:rsidRPr="00917F9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 Тип устройства и характеристики предлагаются </w:t>
      </w:r>
      <w:r w:rsidR="007233E1" w:rsidRPr="00917F9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Подрядчиком</w:t>
      </w:r>
      <w:r w:rsidR="000C078B" w:rsidRPr="00917F9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на основе расчётов в ПО перед спуском компоновки заканчивания в скважину. </w:t>
      </w:r>
    </w:p>
    <w:p w14:paraId="2ECCC6BD" w14:textId="77777777" w:rsidR="000C078B" w:rsidRPr="00D96142" w:rsidRDefault="000C078B" w:rsidP="00E73652">
      <w:pPr>
        <w:spacing w:before="120"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96142">
        <w:rPr>
          <w:rFonts w:ascii="Times New Roman" w:eastAsia="Calibri" w:hAnsi="Times New Roman" w:cs="Times New Roman"/>
          <w:color w:val="000000"/>
          <w:sz w:val="24"/>
          <w:szCs w:val="24"/>
        </w:rPr>
        <w:t>Поставляется на условиях аренды, каждый раз перед повторным использованием в условиях сервисной базы проводится комплекс мероприятий по анализу технического состояния стингера и вспомогательных элементов (переводников, воронок и прочего оборудования):</w:t>
      </w:r>
    </w:p>
    <w:p w14:paraId="00F102C0" w14:textId="5EFDC77C" w:rsidR="000C078B" w:rsidRPr="00D96142" w:rsidRDefault="00F8630D" w:rsidP="00E73652">
      <w:pPr>
        <w:pStyle w:val="afff5"/>
        <w:numPr>
          <w:ilvl w:val="0"/>
          <w:numId w:val="210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Pr="00D96142">
        <w:rPr>
          <w:rFonts w:ascii="Times New Roman" w:hAnsi="Times New Roman"/>
          <w:color w:val="000000"/>
          <w:sz w:val="24"/>
          <w:szCs w:val="24"/>
        </w:rPr>
        <w:t xml:space="preserve">роверку </w:t>
      </w:r>
      <w:r w:rsidR="000C078B" w:rsidRPr="00D96142">
        <w:rPr>
          <w:rFonts w:ascii="Times New Roman" w:hAnsi="Times New Roman"/>
          <w:color w:val="000000"/>
          <w:sz w:val="24"/>
          <w:szCs w:val="24"/>
        </w:rPr>
        <w:t>уплотнительного узла. Обязательно наличие новых уплотнений перед использованием. Наличие дополнительного комплекта ЗИП на случай повторного применения на одной скважине</w:t>
      </w:r>
      <w:r>
        <w:rPr>
          <w:rFonts w:ascii="Times New Roman" w:hAnsi="Times New Roman"/>
          <w:color w:val="000000"/>
          <w:sz w:val="24"/>
          <w:szCs w:val="24"/>
        </w:rPr>
        <w:t>;</w:t>
      </w:r>
      <w:r w:rsidR="000C078B" w:rsidRPr="00D9614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9033B2B" w14:textId="0C6470C2" w:rsidR="000C078B" w:rsidRPr="00D96142" w:rsidRDefault="00F8630D" w:rsidP="00E73652">
      <w:pPr>
        <w:pStyle w:val="afff5"/>
        <w:numPr>
          <w:ilvl w:val="0"/>
          <w:numId w:val="210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Pr="00D96142">
        <w:rPr>
          <w:rFonts w:ascii="Times New Roman" w:hAnsi="Times New Roman"/>
          <w:color w:val="000000"/>
          <w:sz w:val="24"/>
          <w:szCs w:val="24"/>
        </w:rPr>
        <w:t xml:space="preserve">роверка </w:t>
      </w:r>
      <w:r w:rsidR="000C078B" w:rsidRPr="00D96142">
        <w:rPr>
          <w:rFonts w:ascii="Times New Roman" w:hAnsi="Times New Roman"/>
          <w:color w:val="000000"/>
          <w:sz w:val="24"/>
          <w:szCs w:val="24"/>
        </w:rPr>
        <w:t>геометрических размеров на соответствие паспортным данным</w:t>
      </w:r>
      <w:r w:rsidR="00193045">
        <w:rPr>
          <w:rFonts w:ascii="Times New Roman" w:hAnsi="Times New Roman"/>
          <w:color w:val="000000"/>
          <w:sz w:val="24"/>
          <w:szCs w:val="24"/>
        </w:rPr>
        <w:t>;</w:t>
      </w:r>
      <w:r w:rsidR="000C078B" w:rsidRPr="00D9614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C01BC09" w14:textId="1E951E67" w:rsidR="000C078B" w:rsidRPr="00D96142" w:rsidRDefault="00F8630D" w:rsidP="00E73652">
      <w:pPr>
        <w:pStyle w:val="afff5"/>
        <w:numPr>
          <w:ilvl w:val="0"/>
          <w:numId w:val="210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Pr="00D96142">
        <w:rPr>
          <w:rFonts w:ascii="Times New Roman" w:hAnsi="Times New Roman"/>
          <w:color w:val="000000"/>
          <w:sz w:val="24"/>
          <w:szCs w:val="24"/>
        </w:rPr>
        <w:t xml:space="preserve">роверка </w:t>
      </w:r>
      <w:r w:rsidR="000C078B" w:rsidRPr="00D96142">
        <w:rPr>
          <w:rFonts w:ascii="Times New Roman" w:hAnsi="Times New Roman"/>
          <w:color w:val="000000"/>
          <w:sz w:val="24"/>
          <w:szCs w:val="24"/>
        </w:rPr>
        <w:t>наружной поверхности на внешние повреждения (наличие овальности, задиров) с обязательной зачисткой задиров и визуального контроля их глубины</w:t>
      </w:r>
      <w:r>
        <w:rPr>
          <w:rFonts w:ascii="Times New Roman" w:hAnsi="Times New Roman"/>
          <w:color w:val="000000"/>
          <w:sz w:val="24"/>
          <w:szCs w:val="24"/>
        </w:rPr>
        <w:t>;</w:t>
      </w:r>
      <w:r w:rsidR="000C078B" w:rsidRPr="00D9614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9977B49" w14:textId="1D241113" w:rsidR="000C078B" w:rsidRPr="00D96142" w:rsidRDefault="00F8630D" w:rsidP="00E73652">
      <w:pPr>
        <w:pStyle w:val="afff5"/>
        <w:numPr>
          <w:ilvl w:val="0"/>
          <w:numId w:val="210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</w:t>
      </w:r>
      <w:r w:rsidRPr="00D96142">
        <w:rPr>
          <w:rFonts w:ascii="Times New Roman" w:hAnsi="Times New Roman"/>
          <w:color w:val="000000"/>
          <w:sz w:val="24"/>
          <w:szCs w:val="24"/>
        </w:rPr>
        <w:t xml:space="preserve">онтроль </w:t>
      </w:r>
      <w:r w:rsidR="000C078B" w:rsidRPr="00D96142">
        <w:rPr>
          <w:rFonts w:ascii="Times New Roman" w:hAnsi="Times New Roman"/>
          <w:color w:val="000000"/>
          <w:sz w:val="24"/>
          <w:szCs w:val="24"/>
        </w:rPr>
        <w:t>толщины стенки, проверка и замер внутреннего диаметра после применения из каждой скважины (не допускается уменьше</w:t>
      </w:r>
      <w:r w:rsidR="00E73652" w:rsidRPr="00D96142">
        <w:rPr>
          <w:rFonts w:ascii="Times New Roman" w:hAnsi="Times New Roman"/>
          <w:color w:val="000000"/>
          <w:sz w:val="24"/>
          <w:szCs w:val="24"/>
        </w:rPr>
        <w:t>ние толщины стенки более 0,5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73652" w:rsidRPr="00D96142">
        <w:rPr>
          <w:rFonts w:ascii="Times New Roman" w:hAnsi="Times New Roman"/>
          <w:color w:val="000000"/>
          <w:sz w:val="24"/>
          <w:szCs w:val="24"/>
        </w:rPr>
        <w:t>мм)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43618D71" w14:textId="703C4656" w:rsidR="000C078B" w:rsidRPr="00D96142" w:rsidRDefault="00F8630D" w:rsidP="00E73652">
      <w:pPr>
        <w:pStyle w:val="afff5"/>
        <w:numPr>
          <w:ilvl w:val="0"/>
          <w:numId w:val="210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</w:t>
      </w:r>
      <w:r w:rsidRPr="00D96142">
        <w:rPr>
          <w:rFonts w:ascii="Times New Roman" w:hAnsi="Times New Roman"/>
          <w:color w:val="000000"/>
          <w:sz w:val="24"/>
          <w:szCs w:val="24"/>
        </w:rPr>
        <w:t xml:space="preserve">роверка </w:t>
      </w:r>
      <w:r w:rsidR="000C078B" w:rsidRPr="00D96142">
        <w:rPr>
          <w:rFonts w:ascii="Times New Roman" w:hAnsi="Times New Roman"/>
          <w:color w:val="000000"/>
          <w:sz w:val="24"/>
          <w:szCs w:val="24"/>
        </w:rPr>
        <w:t>на наличие скошенного конца у стингера, для обеспечения свободного захода в оправку пакер-подвески хвостовика (адаптер)</w:t>
      </w:r>
      <w:r>
        <w:rPr>
          <w:rFonts w:ascii="Times New Roman" w:hAnsi="Times New Roman"/>
          <w:color w:val="000000"/>
          <w:sz w:val="24"/>
          <w:szCs w:val="24"/>
        </w:rPr>
        <w:t>;</w:t>
      </w:r>
      <w:r w:rsidR="000C078B" w:rsidRPr="00D9614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07BED83" w14:textId="536352F1" w:rsidR="000C078B" w:rsidRPr="00D96142" w:rsidRDefault="00F8630D" w:rsidP="00E73652">
      <w:pPr>
        <w:pStyle w:val="afff5"/>
        <w:numPr>
          <w:ilvl w:val="0"/>
          <w:numId w:val="210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Pr="00D96142">
        <w:rPr>
          <w:rFonts w:ascii="Times New Roman" w:hAnsi="Times New Roman"/>
          <w:color w:val="000000"/>
          <w:sz w:val="24"/>
          <w:szCs w:val="24"/>
        </w:rPr>
        <w:t xml:space="preserve">рименение </w:t>
      </w:r>
      <w:r w:rsidR="000C078B" w:rsidRPr="00D96142">
        <w:rPr>
          <w:rFonts w:ascii="Times New Roman" w:hAnsi="Times New Roman"/>
          <w:color w:val="000000"/>
          <w:sz w:val="24"/>
          <w:szCs w:val="24"/>
        </w:rPr>
        <w:t xml:space="preserve">стингера в соответствии с регламентом по эксплуатации производителя, со своевременным ведение паспорта по наработке на отказ, прохождением инструментального контроля и отбраковки. </w:t>
      </w:r>
    </w:p>
    <w:p w14:paraId="7D537CAC" w14:textId="77777777" w:rsidR="000C078B" w:rsidRPr="00D96142" w:rsidRDefault="000C078B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9614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Максимальный интервал без проведения инструментального контроля не более 2 СПО. </w:t>
      </w:r>
    </w:p>
    <w:p w14:paraId="06E2DAA2" w14:textId="77777777" w:rsidR="000C078B" w:rsidRPr="00D96142" w:rsidRDefault="000C078B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color w:val="000000"/>
          <w:sz w:val="24"/>
          <w:szCs w:val="24"/>
        </w:rPr>
        <w:t>Не допускается применение стингера с объёмом прокаченного проппанта более 2500 тонн или более 5 СПО</w:t>
      </w:r>
      <w:r w:rsidRPr="00D9614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7EA2DFA" w14:textId="77777777" w:rsidR="000C078B" w:rsidRPr="00D96142" w:rsidRDefault="007D2705" w:rsidP="00917F93">
      <w:pPr>
        <w:pStyle w:val="afff5"/>
        <w:numPr>
          <w:ilvl w:val="2"/>
          <w:numId w:val="187"/>
        </w:numPr>
        <w:tabs>
          <w:tab w:val="left" w:pos="709"/>
        </w:tabs>
        <w:spacing w:before="240" w:after="0" w:line="240" w:lineRule="auto"/>
        <w:ind w:left="0" w:firstLine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380" w:name="_Toc74043353"/>
      <w:bookmarkStart w:id="2381" w:name="_Toc80197835"/>
      <w:bookmarkStart w:id="2382" w:name="_Toc82593354"/>
      <w:bookmarkStart w:id="2383" w:name="_Toc82593559"/>
      <w:bookmarkStart w:id="2384" w:name="_Toc89859153"/>
      <w:bookmarkStart w:id="2385" w:name="_Toc89864679"/>
      <w:r w:rsidRPr="00D96142">
        <w:rPr>
          <w:rFonts w:ascii="Arial" w:hAnsi="Arial" w:cs="Arial"/>
          <w:b/>
          <w:i/>
          <w:sz w:val="20"/>
          <w:szCs w:val="24"/>
        </w:rPr>
        <w:t>ЯКОРЬ СТИНГЕРА</w:t>
      </w:r>
      <w:bookmarkEnd w:id="2380"/>
      <w:bookmarkEnd w:id="2381"/>
      <w:bookmarkEnd w:id="2382"/>
      <w:bookmarkEnd w:id="2383"/>
      <w:bookmarkEnd w:id="2384"/>
      <w:bookmarkEnd w:id="2385"/>
    </w:p>
    <w:p w14:paraId="7DF2A157" w14:textId="77777777" w:rsidR="000C078B" w:rsidRPr="00D96142" w:rsidRDefault="000C078B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Служит для удержания колонны НКТ и стингера от продольного осевого перемещения во время скважинных работ, включая работы по МГРП и ГВЗ.</w:t>
      </w:r>
    </w:p>
    <w:p w14:paraId="6024786B" w14:textId="77777777" w:rsidR="00973E54" w:rsidRPr="00D96142" w:rsidRDefault="000C078B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Устанавливается в состав колонны НКТ выше стингера.</w:t>
      </w:r>
    </w:p>
    <w:p w14:paraId="722C9DC6" w14:textId="77777777" w:rsidR="000C078B" w:rsidRPr="00D96142" w:rsidRDefault="00973E54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Внутренний проходной диаметр должен обеспечивать прохождение насадки на ГНКТ и всех шаров для активации муфт ГРП.</w:t>
      </w:r>
      <w:r w:rsidR="000C078B" w:rsidRPr="00D96142">
        <w:rPr>
          <w:rFonts w:ascii="Times New Roman" w:eastAsia="Calibri" w:hAnsi="Times New Roman" w:cs="Times New Roman"/>
          <w:sz w:val="24"/>
        </w:rPr>
        <w:t xml:space="preserve"> </w:t>
      </w:r>
    </w:p>
    <w:p w14:paraId="34ADAD44" w14:textId="39A06982" w:rsidR="000C078B" w:rsidRPr="00D96142" w:rsidRDefault="000C078B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Применяется </w:t>
      </w:r>
      <w:r w:rsidR="006265D0" w:rsidRPr="00D96142">
        <w:rPr>
          <w:rFonts w:ascii="Times New Roman" w:eastAsia="Calibri" w:hAnsi="Times New Roman" w:cs="Times New Roman"/>
          <w:sz w:val="24"/>
          <w:szCs w:val="24"/>
        </w:rPr>
        <w:t xml:space="preserve">и предоставляется по необходимости и собственными силами </w:t>
      </w:r>
      <w:r w:rsidR="007233E1" w:rsidRPr="00D96142">
        <w:rPr>
          <w:rFonts w:ascii="Times New Roman" w:eastAsia="Calibri" w:hAnsi="Times New Roman" w:cs="Times New Roman"/>
          <w:sz w:val="24"/>
          <w:szCs w:val="24"/>
        </w:rPr>
        <w:t>Подрядчика</w:t>
      </w:r>
      <w:r w:rsidR="006265D0" w:rsidRPr="00D96142">
        <w:rPr>
          <w:rFonts w:ascii="Times New Roman" w:eastAsia="Calibri" w:hAnsi="Times New Roman" w:cs="Times New Roman"/>
          <w:sz w:val="24"/>
          <w:szCs w:val="24"/>
        </w:rPr>
        <w:t xml:space="preserve">, если отсутствует возможность использовать плавающий стингер. </w:t>
      </w:r>
      <w:r w:rsidR="00CF4ECD">
        <w:rPr>
          <w:rFonts w:ascii="Times New Roman" w:eastAsia="Calibri" w:hAnsi="Times New Roman" w:cs="Times New Roman"/>
          <w:sz w:val="24"/>
          <w:szCs w:val="24"/>
        </w:rPr>
        <w:t>Входит в инженерное сопровождение установки, извлечения стингера</w:t>
      </w:r>
      <w:r w:rsidR="00E60B44" w:rsidRPr="00D9614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5DCD8C2" w14:textId="77777777" w:rsidR="000C078B" w:rsidRPr="00D96142" w:rsidRDefault="00E73652" w:rsidP="00EB094B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88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3"/>
        <w:gridCol w:w="1185"/>
        <w:gridCol w:w="1185"/>
        <w:gridCol w:w="1321"/>
      </w:tblGrid>
      <w:tr w:rsidR="000C078B" w:rsidRPr="00D96142" w14:paraId="4D9DDB0B" w14:textId="77777777" w:rsidTr="00BF6879">
        <w:trPr>
          <w:trHeight w:val="227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4742FCB" w14:textId="77777777" w:rsidR="000C078B" w:rsidRPr="00D96142" w:rsidRDefault="0037530C" w:rsidP="0037530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3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85A43C0" w14:textId="77777777" w:rsidR="000C078B" w:rsidRPr="00D96142" w:rsidRDefault="0037530C" w:rsidP="000C078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91" w:type="dxa"/>
            <w:gridSpan w:val="3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9E6281E" w14:textId="77777777" w:rsidR="000C078B" w:rsidRPr="00D96142" w:rsidRDefault="0037530C" w:rsidP="000C078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0C078B" w:rsidRPr="00D96142" w14:paraId="3A04E3F5" w14:textId="77777777" w:rsidTr="000C37DB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BE90E29" w14:textId="77777777" w:rsidR="000C078B" w:rsidRPr="00D96142" w:rsidRDefault="000C078B" w:rsidP="000C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3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76D11A93" w14:textId="77777777" w:rsidR="000C078B" w:rsidRPr="00D96142" w:rsidRDefault="000C078B" w:rsidP="000C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91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EF577E1" w14:textId="77777777" w:rsidR="000C078B" w:rsidRPr="00D96142" w:rsidRDefault="000C078B" w:rsidP="000C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078B" w:rsidRPr="00D96142" w14:paraId="3D155AA7" w14:textId="77777777" w:rsidTr="000C37DB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68A9F316" w14:textId="77777777" w:rsidR="000C078B" w:rsidRPr="00D96142" w:rsidRDefault="000C078B" w:rsidP="00E73652">
            <w:pPr>
              <w:numPr>
                <w:ilvl w:val="0"/>
                <w:numId w:val="131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12" w:space="0" w:color="auto"/>
            </w:tcBorders>
          </w:tcPr>
          <w:p w14:paraId="5ADF7EF6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активации якоря</w:t>
            </w:r>
          </w:p>
        </w:tc>
        <w:tc>
          <w:tcPr>
            <w:tcW w:w="3691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4B1699C1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Созданием избыточного давления во внутритрубное пространство</w:t>
            </w:r>
          </w:p>
        </w:tc>
      </w:tr>
      <w:tr w:rsidR="000C078B" w:rsidRPr="00D96142" w14:paraId="345B3E5F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774394D4" w14:textId="77777777" w:rsidR="000C078B" w:rsidRPr="00D96142" w:rsidRDefault="000C078B" w:rsidP="008964DE">
            <w:pPr>
              <w:numPr>
                <w:ilvl w:val="0"/>
                <w:numId w:val="131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</w:tcPr>
          <w:p w14:paraId="76B172E3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Удерживающее усилие от осевого перемещения в </w:t>
            </w:r>
            <w:proofErr w:type="gramStart"/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proofErr w:type="gramEnd"/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/К, не менее, тс</w:t>
            </w:r>
          </w:p>
        </w:tc>
        <w:tc>
          <w:tcPr>
            <w:tcW w:w="3691" w:type="dxa"/>
            <w:gridSpan w:val="3"/>
            <w:tcBorders>
              <w:right w:val="single" w:sz="12" w:space="0" w:color="auto"/>
            </w:tcBorders>
          </w:tcPr>
          <w:p w14:paraId="109161A2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0C078B" w:rsidRPr="00D96142" w14:paraId="759E5AF5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2B749708" w14:textId="77777777" w:rsidR="000C078B" w:rsidRPr="00D96142" w:rsidRDefault="000C078B" w:rsidP="008964DE">
            <w:pPr>
              <w:numPr>
                <w:ilvl w:val="0"/>
                <w:numId w:val="131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</w:tcPr>
          <w:p w14:paraId="32D2E38D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защиты от попадания проппанта в движущие механизмы якоря при ГРП</w:t>
            </w:r>
          </w:p>
        </w:tc>
        <w:tc>
          <w:tcPr>
            <w:tcW w:w="3691" w:type="dxa"/>
            <w:gridSpan w:val="3"/>
            <w:tcBorders>
              <w:right w:val="single" w:sz="12" w:space="0" w:color="auto"/>
            </w:tcBorders>
          </w:tcPr>
          <w:p w14:paraId="5F70634D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C078B" w:rsidRPr="00D96142" w14:paraId="2C67D140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57146EF9" w14:textId="77777777" w:rsidR="000C078B" w:rsidRPr="00D96142" w:rsidRDefault="000C078B" w:rsidP="008964DE">
            <w:pPr>
              <w:numPr>
                <w:ilvl w:val="0"/>
                <w:numId w:val="131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</w:tcPr>
          <w:p w14:paraId="45F23DF8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деактивации подвижных подпружиненных плашек якоря</w:t>
            </w:r>
          </w:p>
        </w:tc>
        <w:tc>
          <w:tcPr>
            <w:tcW w:w="3691" w:type="dxa"/>
            <w:gridSpan w:val="3"/>
            <w:tcBorders>
              <w:right w:val="single" w:sz="12" w:space="0" w:color="auto"/>
            </w:tcBorders>
          </w:tcPr>
          <w:p w14:paraId="79402211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Автоматический, после сброса давления до 0 во внутритрубном пространстве</w:t>
            </w:r>
          </w:p>
        </w:tc>
      </w:tr>
      <w:tr w:rsidR="000C078B" w:rsidRPr="00D96142" w14:paraId="1D16EF25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25D34D75" w14:textId="77777777" w:rsidR="000C078B" w:rsidRPr="00D96142" w:rsidRDefault="000C078B" w:rsidP="008964DE">
            <w:pPr>
              <w:numPr>
                <w:ilvl w:val="0"/>
                <w:numId w:val="131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</w:tcPr>
          <w:p w14:paraId="364F46BD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ЭК, мм</w:t>
            </w:r>
          </w:p>
        </w:tc>
        <w:tc>
          <w:tcPr>
            <w:tcW w:w="1185" w:type="dxa"/>
          </w:tcPr>
          <w:p w14:paraId="1A599435" w14:textId="0C9FB89F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178</w:t>
            </w:r>
            <w:r w:rsidR="007F37D4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91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  <w:tc>
          <w:tcPr>
            <w:tcW w:w="1185" w:type="dxa"/>
          </w:tcPr>
          <w:p w14:paraId="79977D08" w14:textId="7F065FF1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168</w:t>
            </w:r>
            <w:r w:rsidR="007F37D4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91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  <w:tc>
          <w:tcPr>
            <w:tcW w:w="1321" w:type="dxa"/>
            <w:tcBorders>
              <w:right w:val="single" w:sz="12" w:space="0" w:color="auto"/>
            </w:tcBorders>
          </w:tcPr>
          <w:p w14:paraId="43A49C8F" w14:textId="16DA84CB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146</w:t>
            </w:r>
            <w:r w:rsidR="007F37D4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91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0C078B" w:rsidRPr="00D96142" w14:paraId="7A134D43" w14:textId="77777777" w:rsidTr="000C37DB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13E12613" w14:textId="77777777" w:rsidR="000C078B" w:rsidRPr="00D96142" w:rsidRDefault="000C078B" w:rsidP="008964DE">
            <w:pPr>
              <w:numPr>
                <w:ilvl w:val="0"/>
                <w:numId w:val="131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tcBorders>
              <w:bottom w:val="single" w:sz="12" w:space="0" w:color="auto"/>
            </w:tcBorders>
          </w:tcPr>
          <w:p w14:paraId="3F7E7341" w14:textId="77777777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Внешний диаметр, не более, мм</w:t>
            </w:r>
          </w:p>
        </w:tc>
        <w:tc>
          <w:tcPr>
            <w:tcW w:w="1185" w:type="dxa"/>
            <w:tcBorders>
              <w:bottom w:val="single" w:sz="12" w:space="0" w:color="auto"/>
            </w:tcBorders>
          </w:tcPr>
          <w:p w14:paraId="711861F9" w14:textId="21A16068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148</w:t>
            </w:r>
            <w:r w:rsidR="007F37D4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91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  <w:tc>
          <w:tcPr>
            <w:tcW w:w="1185" w:type="dxa"/>
            <w:tcBorders>
              <w:bottom w:val="single" w:sz="12" w:space="0" w:color="auto"/>
            </w:tcBorders>
          </w:tcPr>
          <w:p w14:paraId="4F7373BC" w14:textId="55C15860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  <w:r w:rsidR="007F37D4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91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  <w:tc>
          <w:tcPr>
            <w:tcW w:w="1321" w:type="dxa"/>
            <w:tcBorders>
              <w:bottom w:val="single" w:sz="12" w:space="0" w:color="auto"/>
              <w:right w:val="single" w:sz="12" w:space="0" w:color="auto"/>
            </w:tcBorders>
          </w:tcPr>
          <w:p w14:paraId="1B2BCAE4" w14:textId="3CBA9F9F" w:rsidR="000C078B" w:rsidRPr="00D96142" w:rsidRDefault="000C078B" w:rsidP="00C242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  <w:r w:rsidR="007F37D4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91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</w:tbl>
    <w:p w14:paraId="51880BA2" w14:textId="77777777" w:rsidR="000C078B" w:rsidRPr="00D96142" w:rsidRDefault="007D2705" w:rsidP="009B75A6">
      <w:pPr>
        <w:pStyle w:val="afff5"/>
        <w:numPr>
          <w:ilvl w:val="2"/>
          <w:numId w:val="187"/>
        </w:numPr>
        <w:tabs>
          <w:tab w:val="left" w:pos="709"/>
        </w:tabs>
        <w:spacing w:before="240" w:after="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386" w:name="_Toc74043354"/>
      <w:bookmarkStart w:id="2387" w:name="_Toc80197836"/>
      <w:bookmarkStart w:id="2388" w:name="_Toc82593355"/>
      <w:bookmarkStart w:id="2389" w:name="_Toc82593560"/>
      <w:bookmarkStart w:id="2390" w:name="_Toc89859154"/>
      <w:bookmarkStart w:id="2391" w:name="_Toc89864680"/>
      <w:r w:rsidRPr="00D96142">
        <w:rPr>
          <w:rFonts w:ascii="Arial" w:hAnsi="Arial" w:cs="Arial"/>
          <w:b/>
          <w:i/>
          <w:sz w:val="20"/>
          <w:szCs w:val="24"/>
        </w:rPr>
        <w:t>ПАКЕР РАЗОБЩАЮЩИЙ ГИДРАВЛИЧЕСКИЙ</w:t>
      </w:r>
      <w:bookmarkEnd w:id="2386"/>
      <w:bookmarkEnd w:id="2387"/>
      <w:bookmarkEnd w:id="2388"/>
      <w:bookmarkEnd w:id="2389"/>
      <w:bookmarkEnd w:id="2390"/>
      <w:bookmarkEnd w:id="2391"/>
    </w:p>
    <w:p w14:paraId="6B332F46" w14:textId="77777777" w:rsidR="000C078B" w:rsidRPr="00D96142" w:rsidRDefault="000C078B" w:rsidP="00E7365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разобщения интервалов ГРП и/или неоднородных по ФЕС зон открытого ствола скважины и должен обеспечивать эффективное уплотнение в открытом стволе скважины. Пакер спускается как часть компоновки нижнего заканчивания скважины между муфтами ГРП </w:t>
      </w:r>
      <w:r w:rsidRPr="00D96142">
        <w:rPr>
          <w:rFonts w:ascii="Times New Roman" w:eastAsia="Calibri" w:hAnsi="Times New Roman" w:cs="Times New Roman"/>
          <w:b/>
          <w:sz w:val="24"/>
          <w:szCs w:val="24"/>
        </w:rPr>
        <w:t>в качестве основного варианта разобщения зон.</w:t>
      </w:r>
    </w:p>
    <w:p w14:paraId="25A98013" w14:textId="77777777" w:rsidR="000C078B" w:rsidRPr="00D96142" w:rsidRDefault="00E73652" w:rsidP="00EB094B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lastRenderedPageBreak/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89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536"/>
        <w:gridCol w:w="851"/>
        <w:gridCol w:w="850"/>
        <w:gridCol w:w="1134"/>
        <w:gridCol w:w="993"/>
        <w:gridCol w:w="850"/>
      </w:tblGrid>
      <w:tr w:rsidR="000C078B" w:rsidRPr="00D96142" w14:paraId="7BF904A0" w14:textId="77777777" w:rsidTr="00EB094B">
        <w:trPr>
          <w:trHeight w:val="34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2A32540" w14:textId="77777777" w:rsidR="000C078B" w:rsidRPr="00D96142" w:rsidRDefault="0037530C" w:rsidP="00EB094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4536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7D90BF9" w14:textId="77777777" w:rsidR="000C078B" w:rsidRPr="00D96142" w:rsidRDefault="0037530C" w:rsidP="008B5485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4678" w:type="dxa"/>
            <w:gridSpan w:val="5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CAD35E2" w14:textId="77777777" w:rsidR="000C078B" w:rsidRPr="00D96142" w:rsidRDefault="0037530C" w:rsidP="008B5485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0C078B" w:rsidRPr="00D96142" w14:paraId="17F093CD" w14:textId="77777777" w:rsidTr="000C37DB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1B33730D" w14:textId="77777777" w:rsidR="000C078B" w:rsidRPr="00D96142" w:rsidRDefault="000C078B" w:rsidP="00EB09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1FD17631" w14:textId="77777777" w:rsidR="000C078B" w:rsidRPr="00D96142" w:rsidRDefault="000C078B" w:rsidP="00885B55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5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1AFFFAE" w14:textId="77777777" w:rsidR="000C078B" w:rsidRPr="00D96142" w:rsidRDefault="000C078B" w:rsidP="00885B55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078B" w:rsidRPr="00D96142" w14:paraId="013934C4" w14:textId="77777777" w:rsidTr="000C37DB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0362CDEF" w14:textId="77777777" w:rsidR="000C078B" w:rsidRPr="00D96142" w:rsidRDefault="000C078B" w:rsidP="00EB094B">
            <w:pPr>
              <w:numPr>
                <w:ilvl w:val="0"/>
                <w:numId w:val="125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</w:tcPr>
          <w:p w14:paraId="0082EE9E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активации пакера</w:t>
            </w:r>
          </w:p>
        </w:tc>
        <w:tc>
          <w:tcPr>
            <w:tcW w:w="4678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A08DDFE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Созданием избыточного давления внутри хвостовика</w:t>
            </w:r>
          </w:p>
        </w:tc>
      </w:tr>
      <w:tr w:rsidR="000C078B" w:rsidRPr="00D96142" w14:paraId="59DF61B3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0AA9F9D4" w14:textId="77777777" w:rsidR="000C078B" w:rsidRPr="00D96142" w:rsidRDefault="000C078B" w:rsidP="00EB094B">
            <w:pPr>
              <w:numPr>
                <w:ilvl w:val="0"/>
                <w:numId w:val="125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5E1FD74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Перепад давления между разобщенными зонами, выдерживаемый пакером, не менее, МПа</w:t>
            </w:r>
          </w:p>
        </w:tc>
        <w:tc>
          <w:tcPr>
            <w:tcW w:w="4678" w:type="dxa"/>
            <w:gridSpan w:val="5"/>
            <w:tcBorders>
              <w:right w:val="single" w:sz="12" w:space="0" w:color="auto"/>
            </w:tcBorders>
            <w:vAlign w:val="center"/>
          </w:tcPr>
          <w:p w14:paraId="39C51C67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</w:tr>
      <w:tr w:rsidR="000C078B" w:rsidRPr="00D96142" w14:paraId="1F350446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69B3F866" w14:textId="77777777" w:rsidR="000C078B" w:rsidRPr="00D96142" w:rsidRDefault="000C078B" w:rsidP="00EB094B">
            <w:pPr>
              <w:numPr>
                <w:ilvl w:val="0"/>
                <w:numId w:val="125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84D623B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Функция, исключающая самопроизвольную активацию при спуске и промывке</w:t>
            </w:r>
          </w:p>
        </w:tc>
        <w:tc>
          <w:tcPr>
            <w:tcW w:w="4678" w:type="dxa"/>
            <w:gridSpan w:val="5"/>
            <w:tcBorders>
              <w:right w:val="single" w:sz="12" w:space="0" w:color="auto"/>
            </w:tcBorders>
            <w:vAlign w:val="center"/>
          </w:tcPr>
          <w:p w14:paraId="0BBE50F8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C078B" w:rsidRPr="00D96142" w14:paraId="2B6E4A4E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4FF1C486" w14:textId="77777777" w:rsidR="000C078B" w:rsidRPr="00D96142" w:rsidRDefault="000C078B" w:rsidP="00EB094B">
            <w:pPr>
              <w:numPr>
                <w:ilvl w:val="0"/>
                <w:numId w:val="125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90D3362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хвостовика, мм</w:t>
            </w:r>
          </w:p>
        </w:tc>
        <w:tc>
          <w:tcPr>
            <w:tcW w:w="1701" w:type="dxa"/>
            <w:gridSpan w:val="2"/>
            <w:vAlign w:val="center"/>
          </w:tcPr>
          <w:p w14:paraId="5A78DCE3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34" w:type="dxa"/>
            <w:vAlign w:val="center"/>
          </w:tcPr>
          <w:p w14:paraId="69BEE9B2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114/102</w:t>
            </w:r>
          </w:p>
        </w:tc>
        <w:tc>
          <w:tcPr>
            <w:tcW w:w="1843" w:type="dxa"/>
            <w:gridSpan w:val="2"/>
            <w:tcBorders>
              <w:right w:val="single" w:sz="12" w:space="0" w:color="auto"/>
            </w:tcBorders>
            <w:vAlign w:val="center"/>
          </w:tcPr>
          <w:p w14:paraId="5C184DD2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</w:tr>
      <w:tr w:rsidR="000C078B" w:rsidRPr="00D96142" w14:paraId="5F46FC67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41256415" w14:textId="77777777" w:rsidR="000C078B" w:rsidRPr="00D96142" w:rsidRDefault="000C078B" w:rsidP="00EB094B">
            <w:pPr>
              <w:numPr>
                <w:ilvl w:val="0"/>
                <w:numId w:val="125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27D59FC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Номинальный диаметр открытого ствола скважины, мм</w:t>
            </w:r>
          </w:p>
        </w:tc>
        <w:tc>
          <w:tcPr>
            <w:tcW w:w="851" w:type="dxa"/>
            <w:vAlign w:val="center"/>
          </w:tcPr>
          <w:p w14:paraId="2DF20904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155,6</w:t>
            </w:r>
          </w:p>
        </w:tc>
        <w:tc>
          <w:tcPr>
            <w:tcW w:w="850" w:type="dxa"/>
            <w:vAlign w:val="center"/>
          </w:tcPr>
          <w:p w14:paraId="3950AA95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152,4</w:t>
            </w:r>
          </w:p>
        </w:tc>
        <w:tc>
          <w:tcPr>
            <w:tcW w:w="1134" w:type="dxa"/>
            <w:vAlign w:val="center"/>
          </w:tcPr>
          <w:p w14:paraId="66ACDE95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142,9</w:t>
            </w:r>
          </w:p>
        </w:tc>
        <w:tc>
          <w:tcPr>
            <w:tcW w:w="993" w:type="dxa"/>
            <w:vAlign w:val="center"/>
          </w:tcPr>
          <w:p w14:paraId="10E3ECC6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12FF17F6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123,8</w:t>
            </w:r>
          </w:p>
        </w:tc>
      </w:tr>
      <w:tr w:rsidR="000C078B" w:rsidRPr="00D96142" w14:paraId="5EEDB896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414DD28F" w14:textId="77777777" w:rsidR="000C078B" w:rsidRPr="00D96142" w:rsidRDefault="000C078B" w:rsidP="00EB094B">
            <w:pPr>
              <w:numPr>
                <w:ilvl w:val="0"/>
                <w:numId w:val="125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1939B4D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Диаметр открытого ствола, в котором пакер сохраняет способность выдерживать перепад давления между разобщенными интервалами 68,9 МПа, </w:t>
            </w:r>
            <w:r w:rsidR="0037530C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</w:t>
            </w:r>
            <w:r w:rsidR="00874340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менее,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851" w:type="dxa"/>
            <w:vAlign w:val="center"/>
          </w:tcPr>
          <w:p w14:paraId="76B9D3A1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850" w:type="dxa"/>
            <w:vAlign w:val="center"/>
          </w:tcPr>
          <w:p w14:paraId="51F8AE97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134" w:type="dxa"/>
            <w:vAlign w:val="center"/>
          </w:tcPr>
          <w:p w14:paraId="4C4EAE4C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993" w:type="dxa"/>
            <w:vAlign w:val="center"/>
          </w:tcPr>
          <w:p w14:paraId="0181727A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5E117621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</w:tr>
      <w:tr w:rsidR="000C078B" w:rsidRPr="00D96142" w14:paraId="7B5CA228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60CF4DAC" w14:textId="77777777" w:rsidR="000C078B" w:rsidRPr="00D96142" w:rsidRDefault="000C078B" w:rsidP="00EB094B">
            <w:pPr>
              <w:numPr>
                <w:ilvl w:val="0"/>
                <w:numId w:val="125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BE3B101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 пакера, не более, мм</w:t>
            </w:r>
          </w:p>
        </w:tc>
        <w:tc>
          <w:tcPr>
            <w:tcW w:w="851" w:type="dxa"/>
            <w:vAlign w:val="center"/>
          </w:tcPr>
          <w:p w14:paraId="390A2DF5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850" w:type="dxa"/>
            <w:vAlign w:val="center"/>
          </w:tcPr>
          <w:p w14:paraId="5691EB7E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134" w:type="dxa"/>
            <w:vAlign w:val="center"/>
          </w:tcPr>
          <w:p w14:paraId="3704124C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93" w:type="dxa"/>
            <w:vAlign w:val="center"/>
          </w:tcPr>
          <w:p w14:paraId="323EB910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2B4E7148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</w:tr>
      <w:tr w:rsidR="000C078B" w:rsidRPr="00D96142" w14:paraId="49D00E71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2BC5D1EB" w14:textId="77777777" w:rsidR="000C078B" w:rsidRPr="00D96142" w:rsidRDefault="000C078B" w:rsidP="00EB094B">
            <w:pPr>
              <w:numPr>
                <w:ilvl w:val="0"/>
                <w:numId w:val="125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F12E1BC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Внутренний проходной диаметр,</w:t>
            </w:r>
          </w:p>
          <w:p w14:paraId="726AE06E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менее, мм </w:t>
            </w:r>
          </w:p>
        </w:tc>
        <w:tc>
          <w:tcPr>
            <w:tcW w:w="1701" w:type="dxa"/>
            <w:gridSpan w:val="2"/>
            <w:vAlign w:val="center"/>
          </w:tcPr>
          <w:p w14:paraId="0930D4D3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34" w:type="dxa"/>
            <w:vAlign w:val="center"/>
          </w:tcPr>
          <w:p w14:paraId="316155AE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97/88</w:t>
            </w:r>
          </w:p>
        </w:tc>
        <w:tc>
          <w:tcPr>
            <w:tcW w:w="1843" w:type="dxa"/>
            <w:gridSpan w:val="2"/>
            <w:tcBorders>
              <w:right w:val="single" w:sz="12" w:space="0" w:color="auto"/>
            </w:tcBorders>
            <w:vAlign w:val="center"/>
          </w:tcPr>
          <w:p w14:paraId="7E20C26F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</w:tr>
      <w:tr w:rsidR="000C078B" w:rsidRPr="00D96142" w14:paraId="404410BF" w14:textId="77777777" w:rsidTr="000C37DB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4DC6D11A" w14:textId="77777777" w:rsidR="000C078B" w:rsidRPr="00D96142" w:rsidRDefault="000C078B" w:rsidP="00EB094B">
            <w:pPr>
              <w:numPr>
                <w:ilvl w:val="0"/>
                <w:numId w:val="125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12" w:space="0" w:color="auto"/>
            </w:tcBorders>
          </w:tcPr>
          <w:p w14:paraId="5F50BA4B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 пакера, не более, мм</w:t>
            </w:r>
          </w:p>
        </w:tc>
        <w:tc>
          <w:tcPr>
            <w:tcW w:w="4678" w:type="dxa"/>
            <w:gridSpan w:val="5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707C602" w14:textId="77777777" w:rsidR="000C078B" w:rsidRPr="00D96142" w:rsidRDefault="000C078B" w:rsidP="008B5485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000</w:t>
            </w:r>
          </w:p>
        </w:tc>
      </w:tr>
    </w:tbl>
    <w:p w14:paraId="0E4336F2" w14:textId="37F190C6" w:rsidR="000C078B" w:rsidRPr="00D96142" w:rsidRDefault="007D2705" w:rsidP="000C37DB">
      <w:pPr>
        <w:pStyle w:val="afff5"/>
        <w:numPr>
          <w:ilvl w:val="2"/>
          <w:numId w:val="187"/>
        </w:numPr>
        <w:tabs>
          <w:tab w:val="left" w:pos="709"/>
        </w:tabs>
        <w:spacing w:before="240" w:after="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392" w:name="_Toc74043355"/>
      <w:bookmarkStart w:id="2393" w:name="_Toc80197837"/>
      <w:bookmarkStart w:id="2394" w:name="_Toc82593356"/>
      <w:bookmarkStart w:id="2395" w:name="_Toc82593561"/>
      <w:bookmarkStart w:id="2396" w:name="_Toc89859155"/>
      <w:bookmarkStart w:id="2397" w:name="_Toc89864681"/>
      <w:r w:rsidRPr="00D96142">
        <w:rPr>
          <w:rFonts w:ascii="Arial" w:hAnsi="Arial" w:cs="Arial"/>
          <w:b/>
          <w:i/>
          <w:sz w:val="20"/>
          <w:szCs w:val="24"/>
        </w:rPr>
        <w:t xml:space="preserve">ПАКЕР РАЗОБЩАЮЩИЙ НЕФТЕ-ВОДОНАБУХАЮЩИЙ </w:t>
      </w:r>
      <w:bookmarkEnd w:id="2392"/>
      <w:bookmarkEnd w:id="2393"/>
      <w:bookmarkEnd w:id="2394"/>
      <w:bookmarkEnd w:id="2395"/>
      <w:bookmarkEnd w:id="2396"/>
      <w:bookmarkEnd w:id="2397"/>
    </w:p>
    <w:p w14:paraId="439FA74C" w14:textId="77777777" w:rsidR="000C078B" w:rsidRPr="00D96142" w:rsidRDefault="000C078B" w:rsidP="000C37DB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разобщения ГРП и/или неоднородных по ФЕС зон открытого ствола скважины и должен обеспечивать эффективное уплотнение в открытом стволе скважины с высокой кавернозностью. Используется в качестве резервного варианта, в случае если пакер разобщающий гидравлический не способен эффективно разобщать интервал ГРП или зоны неоднородных по ФЕС зон открытого ствола имеют высокую кавернозность.</w:t>
      </w:r>
    </w:p>
    <w:p w14:paraId="5EE1F017" w14:textId="784F1A20" w:rsidR="000C078B" w:rsidRPr="00D96142" w:rsidRDefault="00E73652" w:rsidP="00EB094B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90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391"/>
        <w:gridCol w:w="853"/>
        <w:gridCol w:w="854"/>
        <w:gridCol w:w="1275"/>
        <w:gridCol w:w="851"/>
        <w:gridCol w:w="990"/>
      </w:tblGrid>
      <w:tr w:rsidR="000C078B" w:rsidRPr="00D96142" w14:paraId="2F3F2939" w14:textId="77777777" w:rsidTr="00FE5DF6">
        <w:trPr>
          <w:trHeight w:val="36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CC48843" w14:textId="77777777" w:rsidR="000C078B" w:rsidRPr="00D96142" w:rsidRDefault="0037530C" w:rsidP="0037530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4391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AAC2704" w14:textId="77777777" w:rsidR="000C078B" w:rsidRPr="00D96142" w:rsidRDefault="0037530C" w:rsidP="000C078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4823" w:type="dxa"/>
            <w:gridSpan w:val="5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9619286" w14:textId="77777777" w:rsidR="000C078B" w:rsidRPr="00D96142" w:rsidRDefault="0037530C" w:rsidP="000C078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0C078B" w:rsidRPr="00D96142" w14:paraId="2B89DC68" w14:textId="77777777" w:rsidTr="00261FFC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51D4401" w14:textId="77777777" w:rsidR="000C078B" w:rsidRPr="00D96142" w:rsidRDefault="000C078B" w:rsidP="000C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4391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6EC69B19" w14:textId="77777777" w:rsidR="000C078B" w:rsidRPr="00D96142" w:rsidRDefault="000C078B" w:rsidP="000C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4823" w:type="dxa"/>
            <w:gridSpan w:val="5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4390BE3" w14:textId="77777777" w:rsidR="000C078B" w:rsidRPr="00D96142" w:rsidRDefault="000C078B" w:rsidP="000C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0C078B" w:rsidRPr="00D96142" w14:paraId="752244F2" w14:textId="77777777" w:rsidTr="00FE5DF6">
        <w:trPr>
          <w:trHeight w:val="305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62D94C8F" w14:textId="77777777" w:rsidR="000C078B" w:rsidRPr="00D96142" w:rsidRDefault="000C078B" w:rsidP="00FE5DF6">
            <w:pPr>
              <w:numPr>
                <w:ilvl w:val="0"/>
                <w:numId w:val="13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  <w:tcBorders>
              <w:top w:val="single" w:sz="12" w:space="0" w:color="auto"/>
            </w:tcBorders>
          </w:tcPr>
          <w:p w14:paraId="455AEE6E" w14:textId="77777777" w:rsidR="000C078B" w:rsidRPr="00D96142" w:rsidRDefault="000C078B" w:rsidP="008B44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активации пакера</w:t>
            </w:r>
          </w:p>
        </w:tc>
        <w:tc>
          <w:tcPr>
            <w:tcW w:w="4823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14:paraId="4C79BBB1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Помещение пакера в среду набухания</w:t>
            </w:r>
          </w:p>
        </w:tc>
      </w:tr>
      <w:tr w:rsidR="000C078B" w:rsidRPr="00D96142" w14:paraId="3CC8D0B0" w14:textId="77777777" w:rsidTr="00FE5DF6">
        <w:trPr>
          <w:trHeight w:val="469"/>
        </w:trPr>
        <w:tc>
          <w:tcPr>
            <w:tcW w:w="567" w:type="dxa"/>
            <w:tcBorders>
              <w:left w:val="single" w:sz="12" w:space="0" w:color="auto"/>
            </w:tcBorders>
          </w:tcPr>
          <w:p w14:paraId="3EBBFB57" w14:textId="77777777" w:rsidR="000C078B" w:rsidRPr="00D96142" w:rsidRDefault="000C078B" w:rsidP="00FE5DF6">
            <w:pPr>
              <w:numPr>
                <w:ilvl w:val="0"/>
                <w:numId w:val="13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</w:tcPr>
          <w:p w14:paraId="4CA60329" w14:textId="77777777" w:rsidR="000C078B" w:rsidRPr="00D96142" w:rsidRDefault="000C078B" w:rsidP="008B44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Тип пакера</w:t>
            </w:r>
          </w:p>
        </w:tc>
        <w:tc>
          <w:tcPr>
            <w:tcW w:w="4823" w:type="dxa"/>
            <w:gridSpan w:val="5"/>
            <w:tcBorders>
              <w:right w:val="single" w:sz="12" w:space="0" w:color="auto"/>
            </w:tcBorders>
          </w:tcPr>
          <w:p w14:paraId="17D40B79" w14:textId="01D4C130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Нефтенабухающий /Водонабухающий/ Комбинированный нефте/водонабухающий</w:t>
            </w:r>
            <w:r w:rsidR="007F37D4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9B75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0C078B" w:rsidRPr="00D96142" w14:paraId="6FBB35D0" w14:textId="77777777" w:rsidTr="00FE5DF6">
        <w:trPr>
          <w:trHeight w:val="469"/>
        </w:trPr>
        <w:tc>
          <w:tcPr>
            <w:tcW w:w="567" w:type="dxa"/>
            <w:tcBorders>
              <w:left w:val="single" w:sz="12" w:space="0" w:color="auto"/>
            </w:tcBorders>
          </w:tcPr>
          <w:p w14:paraId="7EFABE75" w14:textId="77777777" w:rsidR="000C078B" w:rsidRPr="00D96142" w:rsidRDefault="000C078B" w:rsidP="00FE5DF6">
            <w:pPr>
              <w:numPr>
                <w:ilvl w:val="0"/>
                <w:numId w:val="13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</w:tcPr>
          <w:p w14:paraId="74699C7D" w14:textId="77777777" w:rsidR="000C078B" w:rsidRPr="00D96142" w:rsidRDefault="000C078B" w:rsidP="008B44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Рабочая среда</w:t>
            </w:r>
          </w:p>
        </w:tc>
        <w:tc>
          <w:tcPr>
            <w:tcW w:w="4823" w:type="dxa"/>
            <w:gridSpan w:val="5"/>
            <w:tcBorders>
              <w:right w:val="single" w:sz="12" w:space="0" w:color="auto"/>
            </w:tcBorders>
          </w:tcPr>
          <w:p w14:paraId="12A56FB5" w14:textId="66E13EA5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Раствор на углеводородной основе / Раствор на водной основе / Жидкость заканчивания скважин</w:t>
            </w:r>
            <w:r w:rsidR="007F37D4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9B75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0C078B" w:rsidRPr="00D96142" w14:paraId="509EF245" w14:textId="77777777" w:rsidTr="00FE5DF6">
        <w:trPr>
          <w:trHeight w:val="469"/>
        </w:trPr>
        <w:tc>
          <w:tcPr>
            <w:tcW w:w="567" w:type="dxa"/>
            <w:tcBorders>
              <w:left w:val="single" w:sz="12" w:space="0" w:color="auto"/>
            </w:tcBorders>
          </w:tcPr>
          <w:p w14:paraId="7C0C5C34" w14:textId="77777777" w:rsidR="000C078B" w:rsidRPr="00D96142" w:rsidRDefault="000C078B" w:rsidP="00FE5DF6">
            <w:pPr>
              <w:numPr>
                <w:ilvl w:val="0"/>
                <w:numId w:val="13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</w:tcPr>
          <w:p w14:paraId="013A299C" w14:textId="77777777" w:rsidR="000C078B" w:rsidRPr="00D96142" w:rsidRDefault="000C078B" w:rsidP="008B44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Перепад давления между разобщенными зонами, выдерживаемый пакером, не менее, МПа</w:t>
            </w:r>
          </w:p>
        </w:tc>
        <w:tc>
          <w:tcPr>
            <w:tcW w:w="4823" w:type="dxa"/>
            <w:gridSpan w:val="5"/>
            <w:tcBorders>
              <w:right w:val="single" w:sz="12" w:space="0" w:color="auto"/>
            </w:tcBorders>
          </w:tcPr>
          <w:p w14:paraId="2F5AFCBF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</w:tr>
      <w:tr w:rsidR="000C078B" w:rsidRPr="00D96142" w14:paraId="05F25CC4" w14:textId="77777777" w:rsidTr="00FE5DF6">
        <w:trPr>
          <w:trHeight w:val="469"/>
        </w:trPr>
        <w:tc>
          <w:tcPr>
            <w:tcW w:w="567" w:type="dxa"/>
            <w:tcBorders>
              <w:left w:val="single" w:sz="12" w:space="0" w:color="auto"/>
            </w:tcBorders>
          </w:tcPr>
          <w:p w14:paraId="7CC11FF6" w14:textId="77777777" w:rsidR="000C078B" w:rsidRPr="00D96142" w:rsidRDefault="000C078B" w:rsidP="00FE5DF6">
            <w:pPr>
              <w:numPr>
                <w:ilvl w:val="0"/>
                <w:numId w:val="13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</w:tcPr>
          <w:p w14:paraId="17F40F44" w14:textId="77777777" w:rsidR="000C078B" w:rsidRPr="00D96142" w:rsidRDefault="000C078B" w:rsidP="008B44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Время набухания до первого касания стенок скважины, не менее, суток</w:t>
            </w:r>
          </w:p>
        </w:tc>
        <w:tc>
          <w:tcPr>
            <w:tcW w:w="4823" w:type="dxa"/>
            <w:gridSpan w:val="5"/>
            <w:tcBorders>
              <w:right w:val="single" w:sz="12" w:space="0" w:color="auto"/>
            </w:tcBorders>
          </w:tcPr>
          <w:p w14:paraId="08FA5097" w14:textId="63730F16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7F37D4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9B75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0C078B" w:rsidRPr="00D96142" w14:paraId="16E1BE05" w14:textId="77777777" w:rsidTr="00FE5DF6">
        <w:trPr>
          <w:trHeight w:val="469"/>
        </w:trPr>
        <w:tc>
          <w:tcPr>
            <w:tcW w:w="567" w:type="dxa"/>
            <w:tcBorders>
              <w:left w:val="single" w:sz="12" w:space="0" w:color="auto"/>
            </w:tcBorders>
          </w:tcPr>
          <w:p w14:paraId="3DDD8F9D" w14:textId="77777777" w:rsidR="000C078B" w:rsidRPr="00D96142" w:rsidRDefault="000C078B" w:rsidP="00FE5DF6">
            <w:pPr>
              <w:numPr>
                <w:ilvl w:val="0"/>
                <w:numId w:val="13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</w:tcPr>
          <w:p w14:paraId="77DB4DA7" w14:textId="77777777" w:rsidR="000C078B" w:rsidRPr="00D96142" w:rsidRDefault="000C078B" w:rsidP="008B44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Время набухания до полного уплотнения и обеспечения дифференциального перепада давления 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lastRenderedPageBreak/>
              <w:t>68,9 МПа, не более, суток</w:t>
            </w:r>
          </w:p>
        </w:tc>
        <w:tc>
          <w:tcPr>
            <w:tcW w:w="4823" w:type="dxa"/>
            <w:gridSpan w:val="5"/>
            <w:tcBorders>
              <w:right w:val="single" w:sz="12" w:space="0" w:color="auto"/>
            </w:tcBorders>
          </w:tcPr>
          <w:p w14:paraId="333EF4C8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lastRenderedPageBreak/>
              <w:t>25-55</w:t>
            </w:r>
          </w:p>
          <w:p w14:paraId="114172E7" w14:textId="133BD824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(в зависимости от фактического диаметра ствола в месте установки пакера)</w:t>
            </w:r>
            <w:r w:rsidR="007F37D4" w:rsidRPr="00D9614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D96142" w:rsidRPr="009B75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(изменяемое поле)</w:t>
            </w:r>
          </w:p>
        </w:tc>
      </w:tr>
      <w:tr w:rsidR="000C078B" w:rsidRPr="00D96142" w14:paraId="3B95C33C" w14:textId="77777777" w:rsidTr="00FE5DF6">
        <w:trPr>
          <w:trHeight w:val="469"/>
        </w:trPr>
        <w:tc>
          <w:tcPr>
            <w:tcW w:w="567" w:type="dxa"/>
            <w:tcBorders>
              <w:left w:val="single" w:sz="12" w:space="0" w:color="auto"/>
            </w:tcBorders>
          </w:tcPr>
          <w:p w14:paraId="6D437ED6" w14:textId="77777777" w:rsidR="000C078B" w:rsidRPr="00D96142" w:rsidRDefault="000C078B" w:rsidP="00FE5DF6">
            <w:pPr>
              <w:numPr>
                <w:ilvl w:val="0"/>
                <w:numId w:val="13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</w:tcPr>
          <w:p w14:paraId="5165BA59" w14:textId="77777777" w:rsidR="000C078B" w:rsidRPr="00D96142" w:rsidRDefault="000C078B" w:rsidP="008B44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Конструктивное исполнение пакера</w:t>
            </w:r>
          </w:p>
        </w:tc>
        <w:tc>
          <w:tcPr>
            <w:tcW w:w="4823" w:type="dxa"/>
            <w:gridSpan w:val="5"/>
            <w:tcBorders>
              <w:right w:val="single" w:sz="12" w:space="0" w:color="auto"/>
            </w:tcBorders>
          </w:tcPr>
          <w:p w14:paraId="46AAC3AB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Вулканизированный на трубе /</w:t>
            </w:r>
          </w:p>
          <w:p w14:paraId="20216112" w14:textId="12FB2F44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Рукавного типа на жестком корде</w:t>
            </w:r>
            <w:r w:rsidR="007F37D4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9B75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0C078B" w:rsidRPr="00D96142" w14:paraId="455D9B85" w14:textId="77777777" w:rsidTr="00FE5DF6">
        <w:trPr>
          <w:trHeight w:val="469"/>
        </w:trPr>
        <w:tc>
          <w:tcPr>
            <w:tcW w:w="567" w:type="dxa"/>
            <w:tcBorders>
              <w:left w:val="single" w:sz="12" w:space="0" w:color="auto"/>
            </w:tcBorders>
          </w:tcPr>
          <w:p w14:paraId="7B6FAA83" w14:textId="77777777" w:rsidR="000C078B" w:rsidRPr="00D96142" w:rsidRDefault="000C078B" w:rsidP="00FE5DF6">
            <w:pPr>
              <w:numPr>
                <w:ilvl w:val="0"/>
                <w:numId w:val="13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</w:tcPr>
          <w:p w14:paraId="05ED5C01" w14:textId="77777777" w:rsidR="000C078B" w:rsidRPr="00D96142" w:rsidRDefault="000C078B" w:rsidP="008B44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уплотнительных элементов пакера </w:t>
            </w:r>
          </w:p>
        </w:tc>
        <w:tc>
          <w:tcPr>
            <w:tcW w:w="4823" w:type="dxa"/>
            <w:gridSpan w:val="5"/>
            <w:tcBorders>
              <w:right w:val="single" w:sz="12" w:space="0" w:color="auto"/>
            </w:tcBorders>
          </w:tcPr>
          <w:p w14:paraId="7DEF41F0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 в случае водо- или нефтенабухающего</w:t>
            </w:r>
          </w:p>
          <w:p w14:paraId="5EC1A180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 в случае комбинированного водо- и нефтенабухающего</w:t>
            </w:r>
          </w:p>
        </w:tc>
      </w:tr>
      <w:tr w:rsidR="000C078B" w:rsidRPr="00D96142" w14:paraId="0AAD30F4" w14:textId="77777777" w:rsidTr="00FE5DF6">
        <w:trPr>
          <w:trHeight w:val="469"/>
        </w:trPr>
        <w:tc>
          <w:tcPr>
            <w:tcW w:w="567" w:type="dxa"/>
            <w:tcBorders>
              <w:left w:val="single" w:sz="12" w:space="0" w:color="auto"/>
            </w:tcBorders>
          </w:tcPr>
          <w:p w14:paraId="332405FF" w14:textId="77777777" w:rsidR="000C078B" w:rsidRPr="00D96142" w:rsidRDefault="000C078B" w:rsidP="00FE5DF6">
            <w:pPr>
              <w:numPr>
                <w:ilvl w:val="0"/>
                <w:numId w:val="13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  <w:shd w:val="clear" w:color="auto" w:fill="auto"/>
          </w:tcPr>
          <w:p w14:paraId="0806E8D3" w14:textId="77777777" w:rsidR="000C078B" w:rsidRPr="00D96142" w:rsidRDefault="000C078B" w:rsidP="008B44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Расстояние от нижнего края муфты до верха пакер-элемента, не менее, м</w:t>
            </w:r>
          </w:p>
        </w:tc>
        <w:tc>
          <w:tcPr>
            <w:tcW w:w="4823" w:type="dxa"/>
            <w:gridSpan w:val="5"/>
            <w:tcBorders>
              <w:right w:val="single" w:sz="12" w:space="0" w:color="auto"/>
            </w:tcBorders>
            <w:shd w:val="clear" w:color="auto" w:fill="auto"/>
          </w:tcPr>
          <w:p w14:paraId="0C1E8A52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1,7</w:t>
            </w:r>
          </w:p>
        </w:tc>
      </w:tr>
      <w:tr w:rsidR="000C078B" w:rsidRPr="00D96142" w14:paraId="0605BC4D" w14:textId="77777777" w:rsidTr="00FE5DF6">
        <w:trPr>
          <w:trHeight w:val="469"/>
        </w:trPr>
        <w:tc>
          <w:tcPr>
            <w:tcW w:w="567" w:type="dxa"/>
            <w:tcBorders>
              <w:left w:val="single" w:sz="12" w:space="0" w:color="auto"/>
            </w:tcBorders>
          </w:tcPr>
          <w:p w14:paraId="313BA6DB" w14:textId="77777777" w:rsidR="000C078B" w:rsidRPr="00D96142" w:rsidRDefault="000C078B" w:rsidP="00FE5DF6">
            <w:pPr>
              <w:numPr>
                <w:ilvl w:val="0"/>
                <w:numId w:val="13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  <w:shd w:val="clear" w:color="auto" w:fill="auto"/>
          </w:tcPr>
          <w:p w14:paraId="587CEB76" w14:textId="77777777" w:rsidR="000C078B" w:rsidRPr="00D96142" w:rsidRDefault="000C078B" w:rsidP="008B44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Расстояние от нижнего края пакер-элемента до нижней присоединительной резьбы, не менее, м</w:t>
            </w:r>
          </w:p>
        </w:tc>
        <w:tc>
          <w:tcPr>
            <w:tcW w:w="4823" w:type="dxa"/>
            <w:gridSpan w:val="5"/>
            <w:tcBorders>
              <w:right w:val="single" w:sz="12" w:space="0" w:color="auto"/>
            </w:tcBorders>
            <w:shd w:val="clear" w:color="auto" w:fill="auto"/>
          </w:tcPr>
          <w:p w14:paraId="4B61E7C8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1,0</w:t>
            </w:r>
          </w:p>
        </w:tc>
      </w:tr>
      <w:tr w:rsidR="000C078B" w:rsidRPr="00D96142" w14:paraId="4794A67A" w14:textId="77777777" w:rsidTr="00FE5DF6">
        <w:trPr>
          <w:trHeight w:val="469"/>
        </w:trPr>
        <w:tc>
          <w:tcPr>
            <w:tcW w:w="567" w:type="dxa"/>
            <w:tcBorders>
              <w:left w:val="single" w:sz="12" w:space="0" w:color="auto"/>
            </w:tcBorders>
          </w:tcPr>
          <w:p w14:paraId="251584E1" w14:textId="77777777" w:rsidR="000C078B" w:rsidRPr="00D96142" w:rsidRDefault="000C078B" w:rsidP="00FE5DF6">
            <w:pPr>
              <w:numPr>
                <w:ilvl w:val="0"/>
                <w:numId w:val="13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</w:tcPr>
          <w:p w14:paraId="45977A57" w14:textId="77777777" w:rsidR="000C078B" w:rsidRPr="00D96142" w:rsidRDefault="000C078B" w:rsidP="008B44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стопорных колец для защиты эластомера</w:t>
            </w:r>
          </w:p>
        </w:tc>
        <w:tc>
          <w:tcPr>
            <w:tcW w:w="4823" w:type="dxa"/>
            <w:gridSpan w:val="5"/>
            <w:tcBorders>
              <w:right w:val="single" w:sz="12" w:space="0" w:color="auto"/>
            </w:tcBorders>
          </w:tcPr>
          <w:p w14:paraId="5F3D23D6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C078B" w:rsidRPr="00D96142" w14:paraId="4BE2BC88" w14:textId="77777777" w:rsidTr="00FE5DF6">
        <w:trPr>
          <w:trHeight w:val="469"/>
        </w:trPr>
        <w:tc>
          <w:tcPr>
            <w:tcW w:w="567" w:type="dxa"/>
            <w:tcBorders>
              <w:left w:val="single" w:sz="12" w:space="0" w:color="auto"/>
            </w:tcBorders>
          </w:tcPr>
          <w:p w14:paraId="2CC37914" w14:textId="77777777" w:rsidR="000C078B" w:rsidRPr="00D96142" w:rsidRDefault="000C078B" w:rsidP="00FE5DF6">
            <w:pPr>
              <w:numPr>
                <w:ilvl w:val="0"/>
                <w:numId w:val="13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</w:tcPr>
          <w:p w14:paraId="6208B72D" w14:textId="77777777" w:rsidR="000C078B" w:rsidRPr="00D96142" w:rsidRDefault="000C078B" w:rsidP="008B44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Удерживающее усилие стопорного кольца, не менее, тс</w:t>
            </w:r>
          </w:p>
        </w:tc>
        <w:tc>
          <w:tcPr>
            <w:tcW w:w="4823" w:type="dxa"/>
            <w:gridSpan w:val="5"/>
            <w:tcBorders>
              <w:right w:val="single" w:sz="12" w:space="0" w:color="auto"/>
            </w:tcBorders>
          </w:tcPr>
          <w:p w14:paraId="03681B0F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0C078B" w:rsidRPr="00D96142" w14:paraId="50D65D24" w14:textId="77777777" w:rsidTr="00FE5DF6">
        <w:trPr>
          <w:trHeight w:val="469"/>
        </w:trPr>
        <w:tc>
          <w:tcPr>
            <w:tcW w:w="567" w:type="dxa"/>
            <w:tcBorders>
              <w:left w:val="single" w:sz="12" w:space="0" w:color="auto"/>
            </w:tcBorders>
          </w:tcPr>
          <w:p w14:paraId="54677C14" w14:textId="77777777" w:rsidR="000C078B" w:rsidRPr="00D96142" w:rsidRDefault="000C078B" w:rsidP="00FE5DF6">
            <w:pPr>
              <w:numPr>
                <w:ilvl w:val="0"/>
                <w:numId w:val="13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</w:tcPr>
          <w:p w14:paraId="211000D5" w14:textId="77777777" w:rsidR="000C078B" w:rsidRPr="00D96142" w:rsidRDefault="000C078B" w:rsidP="008B44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хвостовика, мм</w:t>
            </w:r>
          </w:p>
        </w:tc>
        <w:tc>
          <w:tcPr>
            <w:tcW w:w="1707" w:type="dxa"/>
            <w:gridSpan w:val="2"/>
          </w:tcPr>
          <w:p w14:paraId="7DFC9EA0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275" w:type="dxa"/>
          </w:tcPr>
          <w:p w14:paraId="5F5E699E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114/101,6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</w:tcPr>
          <w:p w14:paraId="4406B83A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101,6</w:t>
            </w:r>
          </w:p>
        </w:tc>
      </w:tr>
      <w:tr w:rsidR="000C078B" w:rsidRPr="00D96142" w14:paraId="6E637286" w14:textId="77777777" w:rsidTr="00FE5DF6">
        <w:trPr>
          <w:trHeight w:val="469"/>
        </w:trPr>
        <w:tc>
          <w:tcPr>
            <w:tcW w:w="567" w:type="dxa"/>
            <w:tcBorders>
              <w:left w:val="single" w:sz="12" w:space="0" w:color="auto"/>
            </w:tcBorders>
          </w:tcPr>
          <w:p w14:paraId="4AC00046" w14:textId="77777777" w:rsidR="000C078B" w:rsidRPr="00D96142" w:rsidRDefault="000C078B" w:rsidP="00FE5DF6">
            <w:pPr>
              <w:numPr>
                <w:ilvl w:val="0"/>
                <w:numId w:val="13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</w:tcPr>
          <w:p w14:paraId="42D7613C" w14:textId="77777777" w:rsidR="000C078B" w:rsidRPr="00D96142" w:rsidRDefault="000C078B" w:rsidP="008B44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Номинальный диаметр открытого ствола скважины, мм</w:t>
            </w: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5BBA1289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155,6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14:paraId="0C660683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152,4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11482EA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142,9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AEF351B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990" w:type="dxa"/>
            <w:tcBorders>
              <w:bottom w:val="single" w:sz="4" w:space="0" w:color="auto"/>
              <w:right w:val="single" w:sz="12" w:space="0" w:color="auto"/>
            </w:tcBorders>
          </w:tcPr>
          <w:p w14:paraId="55D52E70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123,8</w:t>
            </w:r>
          </w:p>
        </w:tc>
      </w:tr>
      <w:tr w:rsidR="000C078B" w:rsidRPr="00D96142" w14:paraId="168CD83D" w14:textId="77777777" w:rsidTr="00FE5DF6">
        <w:trPr>
          <w:trHeight w:val="469"/>
        </w:trPr>
        <w:tc>
          <w:tcPr>
            <w:tcW w:w="567" w:type="dxa"/>
            <w:tcBorders>
              <w:left w:val="single" w:sz="12" w:space="0" w:color="auto"/>
            </w:tcBorders>
          </w:tcPr>
          <w:p w14:paraId="782D77D6" w14:textId="77777777" w:rsidR="000C078B" w:rsidRPr="00D96142" w:rsidRDefault="000C078B" w:rsidP="00FE5DF6">
            <w:pPr>
              <w:numPr>
                <w:ilvl w:val="0"/>
                <w:numId w:val="13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  <w:tcBorders>
              <w:bottom w:val="single" w:sz="6" w:space="0" w:color="auto"/>
            </w:tcBorders>
          </w:tcPr>
          <w:p w14:paraId="035B4202" w14:textId="77777777" w:rsidR="000C078B" w:rsidRPr="00D96142" w:rsidRDefault="000C078B" w:rsidP="008B44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открытого ствола, в котором пакер сохраняет способность выдерживать перепад давления 68,9 МПа,</w:t>
            </w:r>
            <w:r w:rsidR="00874340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менее,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мм</w:t>
            </w:r>
          </w:p>
        </w:tc>
        <w:tc>
          <w:tcPr>
            <w:tcW w:w="853" w:type="dxa"/>
            <w:tcBorders>
              <w:bottom w:val="single" w:sz="6" w:space="0" w:color="auto"/>
            </w:tcBorders>
          </w:tcPr>
          <w:p w14:paraId="5F00048A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854" w:type="dxa"/>
            <w:tcBorders>
              <w:bottom w:val="single" w:sz="6" w:space="0" w:color="auto"/>
            </w:tcBorders>
          </w:tcPr>
          <w:p w14:paraId="1EBB1CB8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0B49789E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14:paraId="1CA4FA9A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12" w:space="0" w:color="auto"/>
            </w:tcBorders>
          </w:tcPr>
          <w:p w14:paraId="002E9814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142</w:t>
            </w:r>
          </w:p>
        </w:tc>
      </w:tr>
      <w:tr w:rsidR="000C078B" w:rsidRPr="00D96142" w14:paraId="220B7C33" w14:textId="77777777" w:rsidTr="00FE5DF6">
        <w:trPr>
          <w:trHeight w:val="469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14:paraId="34504CA4" w14:textId="77777777" w:rsidR="000C078B" w:rsidRPr="00D96142" w:rsidRDefault="000C078B" w:rsidP="00FE5DF6">
            <w:pPr>
              <w:numPr>
                <w:ilvl w:val="0"/>
                <w:numId w:val="13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9056E" w14:textId="77777777" w:rsidR="000C078B" w:rsidRPr="00D96142" w:rsidRDefault="000C078B" w:rsidP="008B44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 пакера, не более, мм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720E74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6A1222C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8EE5E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D53B4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D110C23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</w:tr>
      <w:tr w:rsidR="000C078B" w:rsidRPr="00D96142" w14:paraId="0DB239BE" w14:textId="77777777" w:rsidTr="00FE5DF6">
        <w:trPr>
          <w:trHeight w:val="469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14:paraId="2DA87011" w14:textId="77777777" w:rsidR="000C078B" w:rsidRPr="00D96142" w:rsidRDefault="000C078B" w:rsidP="00FE5DF6">
            <w:pPr>
              <w:numPr>
                <w:ilvl w:val="0"/>
                <w:numId w:val="13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E01737" w14:textId="77777777" w:rsidR="000C078B" w:rsidRPr="00D96142" w:rsidRDefault="000C078B" w:rsidP="008B44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хвостовика, не менее, мм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7670D" w14:textId="77777777" w:rsidR="000C078B" w:rsidRPr="00D96142" w:rsidRDefault="000C078B" w:rsidP="00FE5DF6">
            <w:pPr>
              <w:pBdr>
                <w:top w:val="single" w:sz="4" w:space="5" w:color="auto"/>
                <w:left w:val="single" w:sz="6" w:space="4" w:color="auto"/>
                <w:bottom w:val="single" w:sz="6" w:space="5" w:color="auto"/>
                <w:right w:val="single" w:sz="4" w:space="5" w:color="auto"/>
                <w:between w:val="single" w:sz="4" w:space="5" w:color="auto"/>
                <w:bar w:val="single" w:sz="4" w:color="auto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96844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97/88</w:t>
            </w:r>
          </w:p>
        </w:tc>
        <w:tc>
          <w:tcPr>
            <w:tcW w:w="18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D1CCFF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</w:tr>
      <w:tr w:rsidR="000C078B" w:rsidRPr="00D96142" w14:paraId="50249CB0" w14:textId="77777777" w:rsidTr="00FE5DF6">
        <w:trPr>
          <w:trHeight w:val="469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14:paraId="095DDF1B" w14:textId="77777777" w:rsidR="000C078B" w:rsidRPr="00D96142" w:rsidRDefault="000C078B" w:rsidP="00FE5DF6">
            <w:pPr>
              <w:numPr>
                <w:ilvl w:val="0"/>
                <w:numId w:val="13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4C14F" w14:textId="77777777" w:rsidR="000C078B" w:rsidRPr="00D96142" w:rsidRDefault="000C078B" w:rsidP="008B44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 уплотнительного элемента пакера, мм</w:t>
            </w:r>
          </w:p>
        </w:tc>
        <w:tc>
          <w:tcPr>
            <w:tcW w:w="4823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5B8DDDF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3000 ÷ 4600</w:t>
            </w:r>
          </w:p>
        </w:tc>
      </w:tr>
      <w:tr w:rsidR="000C078B" w:rsidRPr="00D96142" w14:paraId="7F31B6EF" w14:textId="77777777" w:rsidTr="00FE5DF6">
        <w:trPr>
          <w:trHeight w:val="469"/>
        </w:trPr>
        <w:tc>
          <w:tcPr>
            <w:tcW w:w="567" w:type="dxa"/>
            <w:tcBorders>
              <w:left w:val="single" w:sz="12" w:space="0" w:color="auto"/>
            </w:tcBorders>
          </w:tcPr>
          <w:p w14:paraId="279BDC56" w14:textId="77777777" w:rsidR="000C078B" w:rsidRPr="00D96142" w:rsidRDefault="000C078B" w:rsidP="00FE5DF6">
            <w:pPr>
              <w:numPr>
                <w:ilvl w:val="0"/>
                <w:numId w:val="13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  <w:tcBorders>
              <w:top w:val="single" w:sz="6" w:space="0" w:color="auto"/>
              <w:right w:val="single" w:sz="6" w:space="0" w:color="auto"/>
            </w:tcBorders>
          </w:tcPr>
          <w:p w14:paraId="2160A543" w14:textId="77777777" w:rsidR="000C078B" w:rsidRPr="00D96142" w:rsidRDefault="000C078B" w:rsidP="008B44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Минерализация жидкости активации, г/л</w:t>
            </w:r>
          </w:p>
        </w:tc>
        <w:tc>
          <w:tcPr>
            <w:tcW w:w="48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B0C2E6" w14:textId="4471D700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10÷30</w:t>
            </w:r>
            <w:r w:rsidR="007F37D4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9B75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0C078B" w:rsidRPr="00D96142" w14:paraId="74B1BD4F" w14:textId="77777777" w:rsidTr="00FE5DF6">
        <w:trPr>
          <w:trHeight w:val="469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3143F6AC" w14:textId="77777777" w:rsidR="000C078B" w:rsidRPr="00D96142" w:rsidRDefault="000C078B" w:rsidP="00FE5DF6">
            <w:pPr>
              <w:numPr>
                <w:ilvl w:val="0"/>
                <w:numId w:val="13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1" w:type="dxa"/>
            <w:tcBorders>
              <w:bottom w:val="single" w:sz="12" w:space="0" w:color="auto"/>
            </w:tcBorders>
          </w:tcPr>
          <w:p w14:paraId="175AE41A" w14:textId="77777777" w:rsidR="000C078B" w:rsidRPr="00D96142" w:rsidRDefault="000C078B" w:rsidP="008B44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Вязкость жидкости активации, сП</w:t>
            </w:r>
          </w:p>
        </w:tc>
        <w:tc>
          <w:tcPr>
            <w:tcW w:w="4823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4ED7517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14:paraId="61B86440" w14:textId="77777777" w:rsidR="000C078B" w:rsidRPr="00D96142" w:rsidRDefault="007D2705" w:rsidP="009B75A6">
      <w:pPr>
        <w:pStyle w:val="afff5"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398" w:name="_Toc463339756"/>
      <w:bookmarkStart w:id="2399" w:name="_Toc74043356"/>
      <w:bookmarkStart w:id="2400" w:name="_Toc80197838"/>
      <w:bookmarkStart w:id="2401" w:name="_Toc82593357"/>
      <w:bookmarkStart w:id="2402" w:name="_Toc82593562"/>
      <w:bookmarkStart w:id="2403" w:name="_Toc89859156"/>
      <w:bookmarkStart w:id="2404" w:name="_Toc89864682"/>
      <w:r w:rsidRPr="00D96142">
        <w:rPr>
          <w:rFonts w:ascii="Arial" w:hAnsi="Arial" w:cs="Arial"/>
          <w:b/>
          <w:i/>
          <w:sz w:val="20"/>
          <w:szCs w:val="24"/>
        </w:rPr>
        <w:t>ПАКЕР МАНЖЕТНОГО ЦЕМЕНТИРОВАНИЯ</w:t>
      </w:r>
      <w:bookmarkEnd w:id="2398"/>
      <w:bookmarkEnd w:id="2399"/>
      <w:bookmarkEnd w:id="2400"/>
      <w:bookmarkEnd w:id="2401"/>
      <w:bookmarkEnd w:id="2402"/>
      <w:bookmarkEnd w:id="2403"/>
      <w:bookmarkEnd w:id="2404"/>
    </w:p>
    <w:p w14:paraId="79EAE275" w14:textId="77777777" w:rsidR="000C078B" w:rsidRPr="00D96142" w:rsidRDefault="000C078B" w:rsidP="0037530C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предотвращения воздействия избыточного гидростатического давления в затрубном пространстве открытого ствола и попадания цементного раствора в нижележащий продуктивный интервал. Должен обеспечивать надежную герметичную перемычку в заколонном/затрубном пространстве над продуктивным интервалом скважины, включая наличие в интервале установки пакера каверн и неровностей ствола скважины.</w:t>
      </w:r>
    </w:p>
    <w:p w14:paraId="42FEA255" w14:textId="77777777" w:rsidR="000C078B" w:rsidRPr="00D96142" w:rsidRDefault="000C078B" w:rsidP="0037530C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 составе хвостовика/колонны выше шламоулавливающего устройства.</w:t>
      </w:r>
    </w:p>
    <w:p w14:paraId="3DA66C39" w14:textId="77777777" w:rsidR="000C078B" w:rsidRPr="00D96142" w:rsidRDefault="00E73652" w:rsidP="00EB094B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lastRenderedPageBreak/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91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4393"/>
        <w:gridCol w:w="853"/>
        <w:gridCol w:w="851"/>
        <w:gridCol w:w="1275"/>
        <w:gridCol w:w="851"/>
        <w:gridCol w:w="992"/>
      </w:tblGrid>
      <w:tr w:rsidR="000C078B" w:rsidRPr="00D96142" w14:paraId="11DDE2C8" w14:textId="77777777" w:rsidTr="00E73652">
        <w:trPr>
          <w:trHeight w:val="360"/>
          <w:tblHeader/>
        </w:trPr>
        <w:tc>
          <w:tcPr>
            <w:tcW w:w="56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4929C47" w14:textId="77777777" w:rsidR="000C078B" w:rsidRPr="00D96142" w:rsidRDefault="0037530C" w:rsidP="00FE5DF6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4393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78213E6" w14:textId="77777777" w:rsidR="000C078B" w:rsidRPr="00D96142" w:rsidRDefault="0037530C" w:rsidP="00FE5DF6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4822" w:type="dxa"/>
            <w:gridSpan w:val="5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4426307" w14:textId="77777777" w:rsidR="000C078B" w:rsidRPr="00D96142" w:rsidRDefault="0037530C" w:rsidP="00FE5DF6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0C078B" w:rsidRPr="00D96142" w14:paraId="65050C45" w14:textId="77777777" w:rsidTr="00351B34">
        <w:trPr>
          <w:trHeight w:val="276"/>
        </w:trPr>
        <w:tc>
          <w:tcPr>
            <w:tcW w:w="56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851C0F7" w14:textId="77777777" w:rsidR="000C078B" w:rsidRPr="00D96142" w:rsidRDefault="000C078B" w:rsidP="00FE5DF6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4393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36480F2" w14:textId="77777777" w:rsidR="000C078B" w:rsidRPr="00D96142" w:rsidRDefault="000C078B" w:rsidP="00FE5DF6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4822" w:type="dxa"/>
            <w:gridSpan w:val="5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1B3AD1E" w14:textId="77777777" w:rsidR="000C078B" w:rsidRPr="00D96142" w:rsidRDefault="000C078B" w:rsidP="00FE5DF6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0C078B" w:rsidRPr="00D96142" w14:paraId="4B014CEF" w14:textId="77777777" w:rsidTr="008B44CB">
        <w:trPr>
          <w:trHeight w:val="300"/>
        </w:trPr>
        <w:tc>
          <w:tcPr>
            <w:tcW w:w="566" w:type="dxa"/>
            <w:tcBorders>
              <w:top w:val="single" w:sz="12" w:space="0" w:color="auto"/>
              <w:left w:val="single" w:sz="12" w:space="0" w:color="auto"/>
            </w:tcBorders>
          </w:tcPr>
          <w:p w14:paraId="0DB4B200" w14:textId="77777777" w:rsidR="000C078B" w:rsidRPr="00D96142" w:rsidRDefault="000C078B" w:rsidP="00FE5DF6">
            <w:pPr>
              <w:keepNext/>
              <w:numPr>
                <w:ilvl w:val="0"/>
                <w:numId w:val="126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12" w:space="0" w:color="auto"/>
            </w:tcBorders>
          </w:tcPr>
          <w:p w14:paraId="681D68F0" w14:textId="77777777" w:rsidR="000C078B" w:rsidRPr="00D96142" w:rsidRDefault="000C078B" w:rsidP="00FE5DF6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активации пакера</w:t>
            </w:r>
          </w:p>
        </w:tc>
        <w:tc>
          <w:tcPr>
            <w:tcW w:w="4822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14:paraId="4B4FAF34" w14:textId="77777777" w:rsidR="000C078B" w:rsidRPr="00D96142" w:rsidRDefault="000C078B" w:rsidP="00FE5DF6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Созданием избыточного давления внутри хвостовика</w:t>
            </w:r>
          </w:p>
        </w:tc>
      </w:tr>
      <w:tr w:rsidR="000C078B" w:rsidRPr="00D96142" w14:paraId="0A6D20CC" w14:textId="77777777" w:rsidTr="008B44CB">
        <w:trPr>
          <w:trHeight w:val="370"/>
        </w:trPr>
        <w:tc>
          <w:tcPr>
            <w:tcW w:w="566" w:type="dxa"/>
            <w:tcBorders>
              <w:left w:val="single" w:sz="12" w:space="0" w:color="auto"/>
            </w:tcBorders>
          </w:tcPr>
          <w:p w14:paraId="0BF14E02" w14:textId="77777777" w:rsidR="000C078B" w:rsidRPr="00D96142" w:rsidRDefault="000C078B" w:rsidP="008B44CB">
            <w:pPr>
              <w:numPr>
                <w:ilvl w:val="0"/>
                <w:numId w:val="126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14:paraId="434A6CC1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Перепад давления между разобщенными зонами, выдерживаемый пакером, не менее, МПа</w:t>
            </w:r>
          </w:p>
        </w:tc>
        <w:tc>
          <w:tcPr>
            <w:tcW w:w="4822" w:type="dxa"/>
            <w:gridSpan w:val="5"/>
            <w:tcBorders>
              <w:right w:val="single" w:sz="12" w:space="0" w:color="auto"/>
            </w:tcBorders>
          </w:tcPr>
          <w:p w14:paraId="193B13A3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0C078B" w:rsidRPr="00D96142" w14:paraId="1489A1D1" w14:textId="77777777" w:rsidTr="008B44CB">
        <w:trPr>
          <w:trHeight w:val="370"/>
        </w:trPr>
        <w:tc>
          <w:tcPr>
            <w:tcW w:w="566" w:type="dxa"/>
            <w:tcBorders>
              <w:left w:val="single" w:sz="12" w:space="0" w:color="auto"/>
            </w:tcBorders>
          </w:tcPr>
          <w:p w14:paraId="178FD7A7" w14:textId="77777777" w:rsidR="000C078B" w:rsidRPr="00D96142" w:rsidRDefault="000C078B" w:rsidP="008B44CB">
            <w:pPr>
              <w:numPr>
                <w:ilvl w:val="0"/>
                <w:numId w:val="126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14:paraId="0450D539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Внутреннее давление, выдерживаемое пакером, не менее, МПа </w:t>
            </w:r>
          </w:p>
        </w:tc>
        <w:tc>
          <w:tcPr>
            <w:tcW w:w="4822" w:type="dxa"/>
            <w:gridSpan w:val="5"/>
            <w:tcBorders>
              <w:right w:val="single" w:sz="12" w:space="0" w:color="auto"/>
            </w:tcBorders>
          </w:tcPr>
          <w:p w14:paraId="2C109DFC" w14:textId="77777777" w:rsidR="000C078B" w:rsidRPr="00D96142" w:rsidDel="000B03AE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</w:tr>
      <w:tr w:rsidR="000C078B" w:rsidRPr="00D96142" w14:paraId="7833A903" w14:textId="77777777" w:rsidTr="008B44CB">
        <w:trPr>
          <w:trHeight w:val="370"/>
        </w:trPr>
        <w:tc>
          <w:tcPr>
            <w:tcW w:w="566" w:type="dxa"/>
            <w:tcBorders>
              <w:left w:val="single" w:sz="12" w:space="0" w:color="auto"/>
            </w:tcBorders>
          </w:tcPr>
          <w:p w14:paraId="7F119D86" w14:textId="77777777" w:rsidR="000C078B" w:rsidRPr="00D96142" w:rsidRDefault="000C078B" w:rsidP="008B44CB">
            <w:pPr>
              <w:numPr>
                <w:ilvl w:val="0"/>
                <w:numId w:val="126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14:paraId="61D50C46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Функция, исключающая самопроизвольную активацию при спуске и промывке</w:t>
            </w:r>
          </w:p>
        </w:tc>
        <w:tc>
          <w:tcPr>
            <w:tcW w:w="4822" w:type="dxa"/>
            <w:gridSpan w:val="5"/>
            <w:tcBorders>
              <w:right w:val="single" w:sz="12" w:space="0" w:color="auto"/>
            </w:tcBorders>
          </w:tcPr>
          <w:p w14:paraId="4544B72A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C078B" w:rsidRPr="00D96142" w14:paraId="729178C7" w14:textId="77777777" w:rsidTr="008B44CB">
        <w:trPr>
          <w:trHeight w:val="370"/>
        </w:trPr>
        <w:tc>
          <w:tcPr>
            <w:tcW w:w="566" w:type="dxa"/>
            <w:tcBorders>
              <w:left w:val="single" w:sz="12" w:space="0" w:color="auto"/>
            </w:tcBorders>
          </w:tcPr>
          <w:p w14:paraId="70E7C15D" w14:textId="77777777" w:rsidR="000C078B" w:rsidRPr="00D96142" w:rsidRDefault="000C078B" w:rsidP="008B44CB">
            <w:pPr>
              <w:numPr>
                <w:ilvl w:val="0"/>
                <w:numId w:val="126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14:paraId="05F1EE92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механизма, предотвращающего попадание цементного раствора ниже пакера через внутритрубное пространство </w:t>
            </w:r>
          </w:p>
        </w:tc>
        <w:tc>
          <w:tcPr>
            <w:tcW w:w="4822" w:type="dxa"/>
            <w:gridSpan w:val="5"/>
            <w:tcBorders>
              <w:right w:val="single" w:sz="12" w:space="0" w:color="auto"/>
            </w:tcBorders>
          </w:tcPr>
          <w:p w14:paraId="2D5A0C2A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C078B" w:rsidRPr="00D96142" w14:paraId="3B8B79E9" w14:textId="77777777" w:rsidTr="008B44CB">
        <w:trPr>
          <w:trHeight w:val="342"/>
        </w:trPr>
        <w:tc>
          <w:tcPr>
            <w:tcW w:w="566" w:type="dxa"/>
            <w:tcBorders>
              <w:left w:val="single" w:sz="12" w:space="0" w:color="auto"/>
            </w:tcBorders>
          </w:tcPr>
          <w:p w14:paraId="51D35C1C" w14:textId="77777777" w:rsidR="000C078B" w:rsidRPr="00D96142" w:rsidRDefault="000C078B" w:rsidP="008B44CB">
            <w:pPr>
              <w:numPr>
                <w:ilvl w:val="0"/>
                <w:numId w:val="126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14:paraId="348174B7" w14:textId="77777777" w:rsidR="000C078B" w:rsidRPr="00D96142" w:rsidRDefault="000C078B" w:rsidP="00FE5DF6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хвостовика, мм</w:t>
            </w:r>
          </w:p>
        </w:tc>
        <w:tc>
          <w:tcPr>
            <w:tcW w:w="1704" w:type="dxa"/>
            <w:gridSpan w:val="2"/>
          </w:tcPr>
          <w:p w14:paraId="65676273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275" w:type="dxa"/>
          </w:tcPr>
          <w:p w14:paraId="4A38CB0A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114/101,6</w:t>
            </w:r>
          </w:p>
        </w:tc>
        <w:tc>
          <w:tcPr>
            <w:tcW w:w="1843" w:type="dxa"/>
            <w:gridSpan w:val="2"/>
            <w:tcBorders>
              <w:right w:val="single" w:sz="12" w:space="0" w:color="auto"/>
            </w:tcBorders>
          </w:tcPr>
          <w:p w14:paraId="7FD222BC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101,6</w:t>
            </w:r>
          </w:p>
        </w:tc>
      </w:tr>
      <w:tr w:rsidR="000C078B" w:rsidRPr="00D96142" w14:paraId="3BABBFA0" w14:textId="77777777" w:rsidTr="008B44CB">
        <w:trPr>
          <w:trHeight w:val="300"/>
        </w:trPr>
        <w:tc>
          <w:tcPr>
            <w:tcW w:w="566" w:type="dxa"/>
            <w:tcBorders>
              <w:left w:val="single" w:sz="12" w:space="0" w:color="auto"/>
            </w:tcBorders>
          </w:tcPr>
          <w:p w14:paraId="70D0C3F9" w14:textId="77777777" w:rsidR="000C078B" w:rsidRPr="00D96142" w:rsidRDefault="000C078B" w:rsidP="008B44CB">
            <w:pPr>
              <w:numPr>
                <w:ilvl w:val="0"/>
                <w:numId w:val="126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14:paraId="13FB099E" w14:textId="77777777" w:rsidR="000C078B" w:rsidRPr="00D96142" w:rsidRDefault="000C078B" w:rsidP="00FE5DF6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Номинальный диаметр открытого ствола скважины, мм</w:t>
            </w:r>
          </w:p>
        </w:tc>
        <w:tc>
          <w:tcPr>
            <w:tcW w:w="853" w:type="dxa"/>
          </w:tcPr>
          <w:p w14:paraId="20ACA414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155,6</w:t>
            </w:r>
          </w:p>
        </w:tc>
        <w:tc>
          <w:tcPr>
            <w:tcW w:w="851" w:type="dxa"/>
          </w:tcPr>
          <w:p w14:paraId="1A1F5727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152,4</w:t>
            </w:r>
          </w:p>
        </w:tc>
        <w:tc>
          <w:tcPr>
            <w:tcW w:w="1275" w:type="dxa"/>
          </w:tcPr>
          <w:p w14:paraId="3F5F3C60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142,9</w:t>
            </w:r>
          </w:p>
        </w:tc>
        <w:tc>
          <w:tcPr>
            <w:tcW w:w="851" w:type="dxa"/>
          </w:tcPr>
          <w:p w14:paraId="439BF41C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14:paraId="50F0A9B7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123,8</w:t>
            </w:r>
          </w:p>
        </w:tc>
      </w:tr>
      <w:tr w:rsidR="000C078B" w:rsidRPr="00D96142" w14:paraId="1567F636" w14:textId="77777777" w:rsidTr="008B44CB">
        <w:trPr>
          <w:trHeight w:val="979"/>
        </w:trPr>
        <w:tc>
          <w:tcPr>
            <w:tcW w:w="566" w:type="dxa"/>
            <w:tcBorders>
              <w:left w:val="single" w:sz="12" w:space="0" w:color="auto"/>
            </w:tcBorders>
          </w:tcPr>
          <w:p w14:paraId="46E3376A" w14:textId="77777777" w:rsidR="000C078B" w:rsidRPr="00D96142" w:rsidRDefault="000C078B" w:rsidP="008B44CB">
            <w:pPr>
              <w:numPr>
                <w:ilvl w:val="0"/>
                <w:numId w:val="126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14:paraId="15D1B2A1" w14:textId="77777777" w:rsidR="000C078B" w:rsidRPr="00D96142" w:rsidRDefault="000C078B" w:rsidP="00FE5DF6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Диаметр открытого ствола, в котором пакер сохраняет способность выдерживать перепад давления между разобщенными интервалами 35 МПа, </w:t>
            </w:r>
            <w:r w:rsidR="00874340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менее,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853" w:type="dxa"/>
          </w:tcPr>
          <w:p w14:paraId="28BE8B27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851" w:type="dxa"/>
          </w:tcPr>
          <w:p w14:paraId="30ED27A4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275" w:type="dxa"/>
          </w:tcPr>
          <w:p w14:paraId="15169B91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851" w:type="dxa"/>
          </w:tcPr>
          <w:p w14:paraId="1F5ACD1D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14:paraId="797B974A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</w:tr>
      <w:tr w:rsidR="000C078B" w:rsidRPr="00D96142" w14:paraId="3E674CFD" w14:textId="77777777" w:rsidTr="008B44CB">
        <w:trPr>
          <w:trHeight w:val="300"/>
        </w:trPr>
        <w:tc>
          <w:tcPr>
            <w:tcW w:w="566" w:type="dxa"/>
            <w:tcBorders>
              <w:left w:val="single" w:sz="12" w:space="0" w:color="auto"/>
            </w:tcBorders>
          </w:tcPr>
          <w:p w14:paraId="505D20B3" w14:textId="77777777" w:rsidR="000C078B" w:rsidRPr="00D96142" w:rsidRDefault="000C078B" w:rsidP="008B44CB">
            <w:pPr>
              <w:numPr>
                <w:ilvl w:val="0"/>
                <w:numId w:val="126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14:paraId="1FBC5DE1" w14:textId="77777777" w:rsidR="000C078B" w:rsidRPr="00D96142" w:rsidRDefault="000C078B" w:rsidP="00FE5DF6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 пакера (не более), мм</w:t>
            </w:r>
          </w:p>
        </w:tc>
        <w:tc>
          <w:tcPr>
            <w:tcW w:w="853" w:type="dxa"/>
          </w:tcPr>
          <w:p w14:paraId="186A34F7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851" w:type="dxa"/>
          </w:tcPr>
          <w:p w14:paraId="3D7EB25C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275" w:type="dxa"/>
          </w:tcPr>
          <w:p w14:paraId="408D49F7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51" w:type="dxa"/>
          </w:tcPr>
          <w:p w14:paraId="075B5AB5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14:paraId="56B37A4A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</w:tr>
      <w:tr w:rsidR="000C078B" w:rsidRPr="00D96142" w14:paraId="022F9841" w14:textId="77777777" w:rsidTr="008B44CB">
        <w:trPr>
          <w:trHeight w:val="300"/>
        </w:trPr>
        <w:tc>
          <w:tcPr>
            <w:tcW w:w="566" w:type="dxa"/>
            <w:tcBorders>
              <w:left w:val="single" w:sz="12" w:space="0" w:color="auto"/>
            </w:tcBorders>
          </w:tcPr>
          <w:p w14:paraId="1C01532A" w14:textId="77777777" w:rsidR="000C078B" w:rsidRPr="00D96142" w:rsidRDefault="000C078B" w:rsidP="008B44CB">
            <w:pPr>
              <w:numPr>
                <w:ilvl w:val="0"/>
                <w:numId w:val="126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14:paraId="79E03025" w14:textId="77777777" w:rsidR="000C078B" w:rsidRPr="00D96142" w:rsidRDefault="000C078B" w:rsidP="00FE5DF6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Внутренний проходной диаметр,</w:t>
            </w:r>
          </w:p>
          <w:p w14:paraId="28A3FCFF" w14:textId="77777777" w:rsidR="000C078B" w:rsidRPr="00D96142" w:rsidRDefault="000C078B" w:rsidP="00FE5DF6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не менее, мм</w:t>
            </w:r>
          </w:p>
        </w:tc>
        <w:tc>
          <w:tcPr>
            <w:tcW w:w="1704" w:type="dxa"/>
            <w:gridSpan w:val="2"/>
          </w:tcPr>
          <w:p w14:paraId="362D785C" w14:textId="77777777" w:rsidR="000C078B" w:rsidRPr="00D96142" w:rsidRDefault="000C078B" w:rsidP="000502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75" w:type="dxa"/>
          </w:tcPr>
          <w:p w14:paraId="096F4455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97/88</w:t>
            </w:r>
          </w:p>
        </w:tc>
        <w:tc>
          <w:tcPr>
            <w:tcW w:w="1843" w:type="dxa"/>
            <w:gridSpan w:val="2"/>
            <w:tcBorders>
              <w:right w:val="single" w:sz="12" w:space="0" w:color="auto"/>
            </w:tcBorders>
          </w:tcPr>
          <w:p w14:paraId="0C9D1B5E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</w:tr>
      <w:tr w:rsidR="000C078B" w:rsidRPr="00D96142" w14:paraId="55E96CA5" w14:textId="77777777" w:rsidTr="008B44CB">
        <w:trPr>
          <w:trHeight w:val="300"/>
        </w:trPr>
        <w:tc>
          <w:tcPr>
            <w:tcW w:w="566" w:type="dxa"/>
            <w:tcBorders>
              <w:left w:val="single" w:sz="12" w:space="0" w:color="auto"/>
              <w:bottom w:val="single" w:sz="12" w:space="0" w:color="auto"/>
            </w:tcBorders>
          </w:tcPr>
          <w:p w14:paraId="76F0A471" w14:textId="77777777" w:rsidR="000C078B" w:rsidRPr="00D96142" w:rsidRDefault="000C078B" w:rsidP="008B44CB">
            <w:pPr>
              <w:numPr>
                <w:ilvl w:val="0"/>
                <w:numId w:val="126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  <w:tcBorders>
              <w:bottom w:val="single" w:sz="12" w:space="0" w:color="auto"/>
            </w:tcBorders>
          </w:tcPr>
          <w:p w14:paraId="08E1710D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 пакера, не более, мм</w:t>
            </w:r>
          </w:p>
        </w:tc>
        <w:tc>
          <w:tcPr>
            <w:tcW w:w="4822" w:type="dxa"/>
            <w:gridSpan w:val="5"/>
            <w:tcBorders>
              <w:bottom w:val="single" w:sz="12" w:space="0" w:color="auto"/>
              <w:right w:val="single" w:sz="12" w:space="0" w:color="auto"/>
            </w:tcBorders>
          </w:tcPr>
          <w:p w14:paraId="4BBABCCA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3000</w:t>
            </w:r>
          </w:p>
        </w:tc>
      </w:tr>
    </w:tbl>
    <w:p w14:paraId="76F9D8EB" w14:textId="77777777" w:rsidR="000C078B" w:rsidRPr="00D96142" w:rsidRDefault="007D2705" w:rsidP="00FE66F8">
      <w:pPr>
        <w:pStyle w:val="afff5"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405" w:name="_Toc74043357"/>
      <w:bookmarkStart w:id="2406" w:name="_Toc80197839"/>
      <w:bookmarkStart w:id="2407" w:name="_Toc82593358"/>
      <w:bookmarkStart w:id="2408" w:name="_Toc82593563"/>
      <w:bookmarkStart w:id="2409" w:name="_Toc89859157"/>
      <w:bookmarkStart w:id="2410" w:name="_Toc89864683"/>
      <w:r w:rsidRPr="00D96142">
        <w:rPr>
          <w:rFonts w:ascii="Arial" w:hAnsi="Arial" w:cs="Arial"/>
          <w:b/>
          <w:i/>
          <w:sz w:val="20"/>
          <w:szCs w:val="24"/>
        </w:rPr>
        <w:t>МУФТА ГРП, АКТИВИРУЕМАЯ ШАРОМ</w:t>
      </w:r>
      <w:bookmarkEnd w:id="2405"/>
      <w:bookmarkEnd w:id="2406"/>
      <w:bookmarkEnd w:id="2407"/>
      <w:bookmarkEnd w:id="2408"/>
      <w:bookmarkEnd w:id="2409"/>
      <w:bookmarkEnd w:id="2410"/>
    </w:p>
    <w:p w14:paraId="6A03AD8C" w14:textId="77777777" w:rsidR="000C078B" w:rsidRPr="00D96142" w:rsidRDefault="000C078B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обеспечения гидродинамической связи хвостовик-продуктивный пласт при ГРП.</w:t>
      </w:r>
      <w:r w:rsidRPr="00D96142">
        <w:rPr>
          <w:rFonts w:ascii="Times New Roman" w:eastAsia="Calibri" w:hAnsi="Times New Roman" w:cs="Times New Roman"/>
          <w:sz w:val="24"/>
        </w:rPr>
        <w:t xml:space="preserve"> </w:t>
      </w: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 компоновку хвостовика между пакерами для разделения интервалов ГРП.</w:t>
      </w:r>
    </w:p>
    <w:p w14:paraId="2A25CF91" w14:textId="77777777" w:rsidR="000C078B" w:rsidRPr="00D96142" w:rsidRDefault="000C078B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Поставляется в комплекте с активационным шаром, диаметр которого соответствует диаметру седла стадии ГРП.</w:t>
      </w:r>
    </w:p>
    <w:p w14:paraId="0798C33F" w14:textId="7B81500F" w:rsidR="000C078B" w:rsidRPr="00D96142" w:rsidRDefault="000C078B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Рекомендуем</w:t>
      </w:r>
      <w:r w:rsidR="00E22906">
        <w:rPr>
          <w:rFonts w:ascii="Times New Roman" w:eastAsia="Calibri" w:hAnsi="Times New Roman" w:cs="Times New Roman"/>
          <w:sz w:val="24"/>
          <w:szCs w:val="24"/>
        </w:rPr>
        <w:t>ая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модель, тип фреза/долота и режимы разбуривания/фрезерования (Нагрузка (т), Минимальный расход (л/с), Количество оборотов (об/мин), Момент (кНхм)) </w:t>
      </w:r>
      <w:r w:rsidR="00EF3209" w:rsidRPr="00D96142">
        <w:rPr>
          <w:rFonts w:ascii="Times New Roman" w:eastAsia="Calibri" w:hAnsi="Times New Roman" w:cs="Times New Roman"/>
          <w:sz w:val="24"/>
          <w:szCs w:val="24"/>
        </w:rPr>
        <w:t>указыва</w:t>
      </w:r>
      <w:r w:rsidR="00EF3209">
        <w:rPr>
          <w:rFonts w:ascii="Times New Roman" w:eastAsia="Calibri" w:hAnsi="Times New Roman" w:cs="Times New Roman"/>
          <w:sz w:val="24"/>
          <w:szCs w:val="24"/>
        </w:rPr>
        <w:t>ю</w:t>
      </w:r>
      <w:r w:rsidR="00EF3209" w:rsidRPr="00D96142">
        <w:rPr>
          <w:rFonts w:ascii="Times New Roman" w:eastAsia="Calibri" w:hAnsi="Times New Roman" w:cs="Times New Roman"/>
          <w:sz w:val="24"/>
          <w:szCs w:val="24"/>
        </w:rPr>
        <w:t xml:space="preserve">тся </w:t>
      </w:r>
      <w:r w:rsidRPr="00D96142">
        <w:rPr>
          <w:rFonts w:ascii="Times New Roman" w:eastAsia="Calibri" w:hAnsi="Times New Roman" w:cs="Times New Roman"/>
          <w:sz w:val="24"/>
          <w:szCs w:val="24"/>
        </w:rPr>
        <w:t>в паспорте на муфту ГРП.</w:t>
      </w:r>
    </w:p>
    <w:p w14:paraId="0A870C00" w14:textId="77777777" w:rsidR="000C078B" w:rsidRPr="00D96142" w:rsidRDefault="000C078B" w:rsidP="0037530C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Минимальный внутренний диаметр седла муфты должен быть на 3 мм больше промывочной насадки, спускаемой на ГНКТ. </w:t>
      </w:r>
    </w:p>
    <w:p w14:paraId="79E413BE" w14:textId="77777777" w:rsidR="000C078B" w:rsidRPr="00D96142" w:rsidRDefault="00E73652" w:rsidP="00EB094B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lastRenderedPageBreak/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92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821"/>
        <w:gridCol w:w="1559"/>
        <w:gridCol w:w="1559"/>
        <w:gridCol w:w="1275"/>
      </w:tblGrid>
      <w:tr w:rsidR="000C078B" w:rsidRPr="00D96142" w14:paraId="6A156538" w14:textId="77777777" w:rsidTr="00FE5DF6">
        <w:trPr>
          <w:trHeight w:val="36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DD6659F" w14:textId="77777777" w:rsidR="000C078B" w:rsidRPr="00D96142" w:rsidRDefault="0037530C" w:rsidP="00E73652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4821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5055981" w14:textId="77777777" w:rsidR="000C078B" w:rsidRPr="00D96142" w:rsidRDefault="0037530C" w:rsidP="00E73652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4393" w:type="dxa"/>
            <w:gridSpan w:val="3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947946A" w14:textId="77777777" w:rsidR="000C078B" w:rsidRPr="00D96142" w:rsidRDefault="0037530C" w:rsidP="00E73652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0C078B" w:rsidRPr="00D96142" w14:paraId="12B55AC9" w14:textId="77777777" w:rsidTr="000B7B5F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1D916D2" w14:textId="77777777" w:rsidR="000C078B" w:rsidRPr="00D96142" w:rsidRDefault="000C078B" w:rsidP="00E73652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1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104D4B56" w14:textId="77777777" w:rsidR="000C078B" w:rsidRPr="00D96142" w:rsidRDefault="000C078B" w:rsidP="00E73652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3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04FDBF1" w14:textId="77777777" w:rsidR="000C078B" w:rsidRPr="00D96142" w:rsidRDefault="000C078B" w:rsidP="00E73652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078B" w:rsidRPr="00D96142" w14:paraId="55AE2A16" w14:textId="77777777" w:rsidTr="00FE5DF6">
        <w:trPr>
          <w:trHeight w:val="40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52688745" w14:textId="77777777" w:rsidR="000C078B" w:rsidRPr="00D96142" w:rsidRDefault="000C078B" w:rsidP="00FE5DF6">
            <w:pPr>
              <w:keepNext/>
              <w:numPr>
                <w:ilvl w:val="0"/>
                <w:numId w:val="140"/>
              </w:numPr>
              <w:spacing w:after="0" w:line="240" w:lineRule="auto"/>
              <w:ind w:left="0" w:hang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12" w:space="0" w:color="auto"/>
            </w:tcBorders>
          </w:tcPr>
          <w:p w14:paraId="0F1A3765" w14:textId="77777777" w:rsidR="000C078B" w:rsidRPr="00D96142" w:rsidRDefault="000C078B" w:rsidP="00FE5DF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Возможность многоразового открытия/закрытия</w:t>
            </w:r>
          </w:p>
        </w:tc>
        <w:tc>
          <w:tcPr>
            <w:tcW w:w="4393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7BCBD4C3" w14:textId="77777777" w:rsidR="000C078B" w:rsidRPr="00D96142" w:rsidRDefault="000C078B" w:rsidP="00FE5DF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0C078B" w:rsidRPr="00D96142" w14:paraId="56A759BA" w14:textId="77777777" w:rsidTr="00FE5DF6">
        <w:trPr>
          <w:trHeight w:val="407"/>
        </w:trPr>
        <w:tc>
          <w:tcPr>
            <w:tcW w:w="567" w:type="dxa"/>
            <w:tcBorders>
              <w:left w:val="single" w:sz="12" w:space="0" w:color="auto"/>
            </w:tcBorders>
          </w:tcPr>
          <w:p w14:paraId="1591618A" w14:textId="77777777" w:rsidR="000C078B" w:rsidRPr="00D96142" w:rsidRDefault="000C078B" w:rsidP="00FE5DF6">
            <w:pPr>
              <w:numPr>
                <w:ilvl w:val="0"/>
                <w:numId w:val="14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1" w:type="dxa"/>
          </w:tcPr>
          <w:p w14:paraId="0557B2EB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Давление открытия муфты, МПа</w:t>
            </w:r>
          </w:p>
        </w:tc>
        <w:tc>
          <w:tcPr>
            <w:tcW w:w="4393" w:type="dxa"/>
            <w:gridSpan w:val="3"/>
            <w:tcBorders>
              <w:right w:val="single" w:sz="12" w:space="0" w:color="auto"/>
            </w:tcBorders>
          </w:tcPr>
          <w:p w14:paraId="1077954D" w14:textId="0997E8DE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муфты должна позволять настраивать давление открытия в диапазоне от 20 до 35</w:t>
            </w:r>
            <w:r w:rsidR="007F37D4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9B75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0C078B" w:rsidRPr="00D96142" w14:paraId="64496F14" w14:textId="77777777" w:rsidTr="00FE5DF6">
        <w:trPr>
          <w:trHeight w:val="407"/>
        </w:trPr>
        <w:tc>
          <w:tcPr>
            <w:tcW w:w="567" w:type="dxa"/>
            <w:tcBorders>
              <w:left w:val="single" w:sz="12" w:space="0" w:color="auto"/>
            </w:tcBorders>
          </w:tcPr>
          <w:p w14:paraId="6D2A1B98" w14:textId="77777777" w:rsidR="000C078B" w:rsidRPr="00D96142" w:rsidRDefault="000C078B" w:rsidP="00FE5DF6">
            <w:pPr>
              <w:numPr>
                <w:ilvl w:val="0"/>
                <w:numId w:val="14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1" w:type="dxa"/>
          </w:tcPr>
          <w:p w14:paraId="03718D0F" w14:textId="26F7651E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Открытие технологических отверстий при испытании на максимальном давлении 35</w:t>
            </w:r>
            <w:r w:rsidR="009B75A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МПа с температурой, %</w:t>
            </w:r>
          </w:p>
        </w:tc>
        <w:tc>
          <w:tcPr>
            <w:tcW w:w="4393" w:type="dxa"/>
            <w:gridSpan w:val="3"/>
            <w:tcBorders>
              <w:right w:val="single" w:sz="12" w:space="0" w:color="auto"/>
            </w:tcBorders>
          </w:tcPr>
          <w:p w14:paraId="363D2F39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0C078B" w:rsidRPr="00D96142" w14:paraId="79E92B4C" w14:textId="77777777" w:rsidTr="00FE5DF6">
        <w:trPr>
          <w:trHeight w:val="263"/>
        </w:trPr>
        <w:tc>
          <w:tcPr>
            <w:tcW w:w="567" w:type="dxa"/>
            <w:tcBorders>
              <w:left w:val="single" w:sz="12" w:space="0" w:color="auto"/>
            </w:tcBorders>
          </w:tcPr>
          <w:p w14:paraId="70373624" w14:textId="77777777" w:rsidR="000C078B" w:rsidRPr="00D96142" w:rsidRDefault="000C078B" w:rsidP="00FE5DF6">
            <w:pPr>
              <w:numPr>
                <w:ilvl w:val="0"/>
                <w:numId w:val="14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1" w:type="dxa"/>
            <w:shd w:val="clear" w:color="auto" w:fill="auto"/>
          </w:tcPr>
          <w:p w14:paraId="11250827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фиксатора у подвижного цилиндра после открытия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муфты, в том числе при эксплуатации скважины и ГРП</w:t>
            </w:r>
          </w:p>
        </w:tc>
        <w:tc>
          <w:tcPr>
            <w:tcW w:w="4393" w:type="dxa"/>
            <w:gridSpan w:val="3"/>
            <w:tcBorders>
              <w:right w:val="single" w:sz="12" w:space="0" w:color="auto"/>
            </w:tcBorders>
          </w:tcPr>
          <w:p w14:paraId="54B68A6C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C078B" w:rsidRPr="00D96142" w14:paraId="2E0E19BF" w14:textId="77777777" w:rsidTr="00FE5DF6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012EE931" w14:textId="77777777" w:rsidR="000C078B" w:rsidRPr="00D96142" w:rsidRDefault="000C078B" w:rsidP="00FE5DF6">
            <w:pPr>
              <w:numPr>
                <w:ilvl w:val="0"/>
                <w:numId w:val="14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1" w:type="dxa"/>
          </w:tcPr>
          <w:p w14:paraId="7FB4A389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седла</w:t>
            </w:r>
          </w:p>
        </w:tc>
        <w:tc>
          <w:tcPr>
            <w:tcW w:w="4393" w:type="dxa"/>
            <w:gridSpan w:val="3"/>
            <w:tcBorders>
              <w:right w:val="single" w:sz="12" w:space="0" w:color="auto"/>
            </w:tcBorders>
          </w:tcPr>
          <w:p w14:paraId="4FF2BB73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Легко разбуриваемый металл</w:t>
            </w:r>
          </w:p>
        </w:tc>
      </w:tr>
      <w:tr w:rsidR="000C078B" w:rsidRPr="00D96142" w14:paraId="5D91C39E" w14:textId="77777777" w:rsidTr="00FE5DF6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6DFE8E99" w14:textId="77777777" w:rsidR="000C078B" w:rsidRPr="00D96142" w:rsidRDefault="000C078B" w:rsidP="00FE5DF6">
            <w:pPr>
              <w:numPr>
                <w:ilvl w:val="0"/>
                <w:numId w:val="14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1" w:type="dxa"/>
          </w:tcPr>
          <w:p w14:paraId="59B17818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Проходной диаметр седла</w:t>
            </w:r>
          </w:p>
        </w:tc>
        <w:tc>
          <w:tcPr>
            <w:tcW w:w="4393" w:type="dxa"/>
            <w:gridSpan w:val="3"/>
            <w:tcBorders>
              <w:right w:val="single" w:sz="12" w:space="0" w:color="auto"/>
            </w:tcBorders>
          </w:tcPr>
          <w:p w14:paraId="08591BF2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Должен обеспечивать доступ ГНКТ в область гидравлической муфты для вымыва проппанта</w:t>
            </w:r>
          </w:p>
        </w:tc>
      </w:tr>
      <w:tr w:rsidR="000C078B" w:rsidRPr="00D96142" w14:paraId="146A61C3" w14:textId="77777777" w:rsidTr="00FE5DF6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3C0A60C9" w14:textId="77777777" w:rsidR="000C078B" w:rsidRPr="00D96142" w:rsidRDefault="000C078B" w:rsidP="00FE5DF6">
            <w:pPr>
              <w:numPr>
                <w:ilvl w:val="0"/>
                <w:numId w:val="14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1" w:type="dxa"/>
          </w:tcPr>
          <w:p w14:paraId="752FD76F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Минимальная разница между внутренним диаметром седла муфты ГРП и диаметром шара, проходящего через седло и предназначенного для активации нижеустановленной муфты ГРП, мм</w:t>
            </w:r>
          </w:p>
        </w:tc>
        <w:tc>
          <w:tcPr>
            <w:tcW w:w="4393" w:type="dxa"/>
            <w:gridSpan w:val="3"/>
            <w:tcBorders>
              <w:right w:val="single" w:sz="12" w:space="0" w:color="auto"/>
            </w:tcBorders>
          </w:tcPr>
          <w:p w14:paraId="4768A40D" w14:textId="1397E382" w:rsidR="000C078B" w:rsidRPr="00D96142" w:rsidRDefault="000C078B" w:rsidP="003F1ADB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0,5</w:t>
            </w:r>
            <w:r w:rsidR="007F37D4" w:rsidRPr="00D96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6142" w:rsidRPr="009B75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0C078B" w:rsidRPr="00D96142" w14:paraId="5C148A2A" w14:textId="77777777" w:rsidTr="00FE5DF6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503543EA" w14:textId="77777777" w:rsidR="000C078B" w:rsidRPr="00D96142" w:rsidRDefault="000C078B" w:rsidP="00FE5DF6">
            <w:pPr>
              <w:numPr>
                <w:ilvl w:val="0"/>
                <w:numId w:val="14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1" w:type="dxa"/>
          </w:tcPr>
          <w:p w14:paraId="267B4C30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седла, исключающая проворот при разбуривании</w:t>
            </w:r>
          </w:p>
        </w:tc>
        <w:tc>
          <w:tcPr>
            <w:tcW w:w="4393" w:type="dxa"/>
            <w:gridSpan w:val="3"/>
            <w:tcBorders>
              <w:right w:val="single" w:sz="12" w:space="0" w:color="auto"/>
            </w:tcBorders>
          </w:tcPr>
          <w:p w14:paraId="6326A1A8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C078B" w:rsidRPr="00D96142" w14:paraId="0E495BC1" w14:textId="77777777" w:rsidTr="00FE5DF6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1B0548D3" w14:textId="77777777" w:rsidR="000C078B" w:rsidRPr="00D96142" w:rsidRDefault="000C078B" w:rsidP="00FE5DF6">
            <w:pPr>
              <w:numPr>
                <w:ilvl w:val="0"/>
                <w:numId w:val="14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1" w:type="dxa"/>
          </w:tcPr>
          <w:p w14:paraId="34C778C8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Время разбуривания седла муфты, не более, час</w:t>
            </w:r>
          </w:p>
        </w:tc>
        <w:tc>
          <w:tcPr>
            <w:tcW w:w="4393" w:type="dxa"/>
            <w:gridSpan w:val="3"/>
            <w:tcBorders>
              <w:right w:val="single" w:sz="12" w:space="0" w:color="auto"/>
            </w:tcBorders>
          </w:tcPr>
          <w:p w14:paraId="637157FC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0C078B" w:rsidRPr="00D96142" w14:paraId="2C7B42F8" w14:textId="77777777" w:rsidTr="00FE5DF6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2F51C299" w14:textId="77777777" w:rsidR="000C078B" w:rsidRPr="00D96142" w:rsidRDefault="000C078B" w:rsidP="00FE5DF6">
            <w:pPr>
              <w:numPr>
                <w:ilvl w:val="0"/>
                <w:numId w:val="14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1" w:type="dxa"/>
          </w:tcPr>
          <w:p w14:paraId="6EA325FF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Номинальный диаметр открытого ствола, мм</w:t>
            </w:r>
          </w:p>
        </w:tc>
        <w:tc>
          <w:tcPr>
            <w:tcW w:w="1559" w:type="dxa"/>
          </w:tcPr>
          <w:p w14:paraId="03F58D3E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152,4; 155,6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E3842AF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142,9</w:t>
            </w: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14:paraId="4F63387F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123,8; 126</w:t>
            </w:r>
          </w:p>
        </w:tc>
      </w:tr>
      <w:tr w:rsidR="000C078B" w:rsidRPr="00D96142" w14:paraId="2B92E432" w14:textId="77777777" w:rsidTr="00FE5DF6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0FC4EDFA" w14:textId="77777777" w:rsidR="000C078B" w:rsidRPr="00D96142" w:rsidRDefault="000C078B" w:rsidP="00FE5DF6">
            <w:pPr>
              <w:numPr>
                <w:ilvl w:val="0"/>
                <w:numId w:val="14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1" w:type="dxa"/>
          </w:tcPr>
          <w:p w14:paraId="10EA470C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 муфты, не более, мм</w:t>
            </w:r>
          </w:p>
        </w:tc>
        <w:tc>
          <w:tcPr>
            <w:tcW w:w="1559" w:type="dxa"/>
          </w:tcPr>
          <w:p w14:paraId="06B445D2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559" w:type="dxa"/>
            <w:tcBorders>
              <w:bottom w:val="nil"/>
            </w:tcBorders>
          </w:tcPr>
          <w:p w14:paraId="4CE72E14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14:paraId="5BDF9639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</w:tr>
      <w:tr w:rsidR="000C078B" w:rsidRPr="00D96142" w14:paraId="52A8408F" w14:textId="77777777" w:rsidTr="00FE5DF6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3D4923B0" w14:textId="77777777" w:rsidR="000C078B" w:rsidRPr="00D96142" w:rsidRDefault="000C078B" w:rsidP="00FE5DF6">
            <w:pPr>
              <w:numPr>
                <w:ilvl w:val="0"/>
                <w:numId w:val="14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1" w:type="dxa"/>
          </w:tcPr>
          <w:p w14:paraId="39EAE264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хвостовика, мм</w:t>
            </w:r>
          </w:p>
        </w:tc>
        <w:tc>
          <w:tcPr>
            <w:tcW w:w="3118" w:type="dxa"/>
            <w:gridSpan w:val="2"/>
          </w:tcPr>
          <w:p w14:paraId="02FBECCD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14:paraId="15B8191E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101,6</w:t>
            </w:r>
          </w:p>
        </w:tc>
      </w:tr>
      <w:tr w:rsidR="000C078B" w:rsidRPr="00D96142" w14:paraId="1F61EED8" w14:textId="77777777" w:rsidTr="00FE5DF6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1BC18252" w14:textId="77777777" w:rsidR="000C078B" w:rsidRPr="00D96142" w:rsidRDefault="000C078B" w:rsidP="00FE5DF6">
            <w:pPr>
              <w:numPr>
                <w:ilvl w:val="0"/>
                <w:numId w:val="14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1" w:type="dxa"/>
          </w:tcPr>
          <w:p w14:paraId="69B14B7E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Внутренний проходной диаметр после разбуривания, не менее, мм </w:t>
            </w:r>
          </w:p>
        </w:tc>
        <w:tc>
          <w:tcPr>
            <w:tcW w:w="1559" w:type="dxa"/>
          </w:tcPr>
          <w:p w14:paraId="51AA1A75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559" w:type="dxa"/>
          </w:tcPr>
          <w:p w14:paraId="05C5D3BF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97/88</w:t>
            </w: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14:paraId="115906AE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</w:tr>
      <w:tr w:rsidR="000C078B" w:rsidRPr="00D96142" w14:paraId="32506163" w14:textId="77777777" w:rsidTr="00FE5DF6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0B149FB3" w14:textId="77777777" w:rsidR="000C078B" w:rsidRPr="00D96142" w:rsidRDefault="000C078B" w:rsidP="00FE5DF6">
            <w:pPr>
              <w:numPr>
                <w:ilvl w:val="0"/>
                <w:numId w:val="14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1" w:type="dxa"/>
          </w:tcPr>
          <w:p w14:paraId="313F5797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Открытая площадь сечения технологических отверстий, не менее, мм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</w:tcPr>
          <w:p w14:paraId="66101338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7400</w:t>
            </w:r>
          </w:p>
        </w:tc>
        <w:tc>
          <w:tcPr>
            <w:tcW w:w="1559" w:type="dxa"/>
          </w:tcPr>
          <w:p w14:paraId="11BE439B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7400/6200</w:t>
            </w: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14:paraId="4B34593D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6200</w:t>
            </w:r>
          </w:p>
        </w:tc>
      </w:tr>
      <w:tr w:rsidR="000C078B" w:rsidRPr="00D96142" w14:paraId="5DEE988B" w14:textId="77777777" w:rsidTr="00FE5DF6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50B4DFD7" w14:textId="77777777" w:rsidR="000C078B" w:rsidRPr="00D96142" w:rsidRDefault="000C078B" w:rsidP="00FE5DF6">
            <w:pPr>
              <w:numPr>
                <w:ilvl w:val="0"/>
                <w:numId w:val="14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1" w:type="dxa"/>
          </w:tcPr>
          <w:p w14:paraId="45FC22E2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Эквивалентный диаметр одного технологического отверстия, не менее, мм</w:t>
            </w:r>
          </w:p>
        </w:tc>
        <w:tc>
          <w:tcPr>
            <w:tcW w:w="4393" w:type="dxa"/>
            <w:gridSpan w:val="3"/>
            <w:tcBorders>
              <w:right w:val="single" w:sz="12" w:space="0" w:color="auto"/>
            </w:tcBorders>
          </w:tcPr>
          <w:p w14:paraId="74D30187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0C078B" w:rsidRPr="00D96142" w14:paraId="7C8FA0CF" w14:textId="77777777" w:rsidTr="00FE5DF6">
        <w:trPr>
          <w:trHeight w:val="300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255EFA1E" w14:textId="77777777" w:rsidR="000C078B" w:rsidRPr="00D96142" w:rsidRDefault="000C078B" w:rsidP="00FE5DF6">
            <w:pPr>
              <w:numPr>
                <w:ilvl w:val="0"/>
                <w:numId w:val="14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1" w:type="dxa"/>
            <w:tcBorders>
              <w:bottom w:val="single" w:sz="12" w:space="0" w:color="auto"/>
            </w:tcBorders>
          </w:tcPr>
          <w:p w14:paraId="47AE20C6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 муфты, не более, мм</w:t>
            </w:r>
          </w:p>
        </w:tc>
        <w:tc>
          <w:tcPr>
            <w:tcW w:w="439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7E2C1787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1750</w:t>
            </w:r>
          </w:p>
        </w:tc>
      </w:tr>
    </w:tbl>
    <w:p w14:paraId="2D190E53" w14:textId="77777777" w:rsidR="00E74A44" w:rsidRPr="00D96142" w:rsidRDefault="007D2705" w:rsidP="00FE66F8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411" w:name="_Toc74043358"/>
      <w:bookmarkStart w:id="2412" w:name="_Toc80197840"/>
      <w:bookmarkStart w:id="2413" w:name="_Toc82593359"/>
      <w:bookmarkStart w:id="2414" w:name="_Toc82593564"/>
      <w:bookmarkStart w:id="2415" w:name="_Toc89859158"/>
      <w:bookmarkStart w:id="2416" w:name="_Toc89864684"/>
      <w:r w:rsidRPr="00D96142">
        <w:rPr>
          <w:rFonts w:ascii="Arial" w:hAnsi="Arial" w:cs="Arial"/>
          <w:b/>
          <w:i/>
          <w:sz w:val="20"/>
          <w:szCs w:val="24"/>
        </w:rPr>
        <w:t>МУФТА ГРП ГИДРАВЛИЧЕСКАЯ</w:t>
      </w:r>
      <w:bookmarkEnd w:id="2411"/>
      <w:bookmarkEnd w:id="2412"/>
      <w:bookmarkEnd w:id="2413"/>
      <w:bookmarkEnd w:id="2414"/>
      <w:bookmarkEnd w:id="2415"/>
      <w:bookmarkEnd w:id="2416"/>
    </w:p>
    <w:p w14:paraId="35475A00" w14:textId="77777777" w:rsidR="000C078B" w:rsidRPr="00D96142" w:rsidRDefault="000C078B" w:rsidP="00F540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обеспечения гидродинамической связи хвостовик-продуктивный пласт при ГРП. </w:t>
      </w:r>
    </w:p>
    <w:p w14:paraId="0D546F4B" w14:textId="77777777" w:rsidR="000C078B" w:rsidRPr="00D96142" w:rsidRDefault="000C078B" w:rsidP="00F540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 компоновку хвостовика в интервале проведения первой стадии ГРП, между муфтой активационной и пакером.</w:t>
      </w:r>
    </w:p>
    <w:p w14:paraId="7B3E5A0C" w14:textId="77777777" w:rsidR="00E73652" w:rsidRPr="00D96142" w:rsidRDefault="00E73652" w:rsidP="00EB094B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lastRenderedPageBreak/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93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537"/>
        <w:gridCol w:w="1559"/>
        <w:gridCol w:w="1417"/>
        <w:gridCol w:w="1701"/>
      </w:tblGrid>
      <w:tr w:rsidR="000C078B" w:rsidRPr="00D96142" w14:paraId="2E43BBB2" w14:textId="77777777" w:rsidTr="00F93280">
        <w:trPr>
          <w:trHeight w:val="227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2117B58" w14:textId="77777777" w:rsidR="000C078B" w:rsidRPr="00D96142" w:rsidRDefault="00F540F2" w:rsidP="00E73652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4537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3B5918C" w14:textId="77777777" w:rsidR="000C078B" w:rsidRPr="00D96142" w:rsidRDefault="00F540F2" w:rsidP="00E73652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4677" w:type="dxa"/>
            <w:gridSpan w:val="3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79D72A3" w14:textId="77777777" w:rsidR="000C078B" w:rsidRPr="00D96142" w:rsidRDefault="00F540F2" w:rsidP="00E73652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0C078B" w:rsidRPr="00D96142" w14:paraId="47CED365" w14:textId="77777777" w:rsidTr="00FE5DF6">
        <w:trPr>
          <w:trHeight w:val="285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7846564" w14:textId="77777777" w:rsidR="000C078B" w:rsidRPr="00D96142" w:rsidRDefault="000C078B" w:rsidP="00E73652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7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D32A357" w14:textId="77777777" w:rsidR="000C078B" w:rsidRPr="00D96142" w:rsidRDefault="000C078B" w:rsidP="00E73652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AB11DBF" w14:textId="77777777" w:rsidR="000C078B" w:rsidRPr="00D96142" w:rsidRDefault="000C078B" w:rsidP="00E73652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078B" w:rsidRPr="00D96142" w14:paraId="2FCCA86E" w14:textId="77777777" w:rsidTr="00FE5DF6">
        <w:trPr>
          <w:trHeight w:val="254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6490AD92" w14:textId="77777777" w:rsidR="000C078B" w:rsidRPr="00D96142" w:rsidRDefault="000C078B" w:rsidP="00FE5DF6">
            <w:pPr>
              <w:keepNext/>
              <w:numPr>
                <w:ilvl w:val="0"/>
                <w:numId w:val="12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12" w:space="0" w:color="auto"/>
            </w:tcBorders>
          </w:tcPr>
          <w:p w14:paraId="1D5F98C0" w14:textId="77777777" w:rsidR="000C078B" w:rsidRPr="00D96142" w:rsidRDefault="000C078B" w:rsidP="00FE5DF6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Возможность многоразового открытия/закрытия</w:t>
            </w:r>
          </w:p>
        </w:tc>
        <w:tc>
          <w:tcPr>
            <w:tcW w:w="4677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7773C800" w14:textId="77777777" w:rsidR="000C078B" w:rsidRPr="00D96142" w:rsidRDefault="000C078B" w:rsidP="00FE5DF6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0C078B" w:rsidRPr="00D96142" w14:paraId="1911B3AB" w14:textId="77777777" w:rsidTr="00FE5DF6">
        <w:trPr>
          <w:trHeight w:val="254"/>
        </w:trPr>
        <w:tc>
          <w:tcPr>
            <w:tcW w:w="567" w:type="dxa"/>
            <w:tcBorders>
              <w:left w:val="single" w:sz="12" w:space="0" w:color="auto"/>
            </w:tcBorders>
          </w:tcPr>
          <w:p w14:paraId="59664453" w14:textId="77777777" w:rsidR="000C078B" w:rsidRPr="00D96142" w:rsidRDefault="000C078B" w:rsidP="00FE5DF6">
            <w:pPr>
              <w:numPr>
                <w:ilvl w:val="0"/>
                <w:numId w:val="12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357FF1E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первоначального открытия</w:t>
            </w:r>
          </w:p>
        </w:tc>
        <w:tc>
          <w:tcPr>
            <w:tcW w:w="4677" w:type="dxa"/>
            <w:gridSpan w:val="3"/>
            <w:tcBorders>
              <w:right w:val="single" w:sz="12" w:space="0" w:color="auto"/>
            </w:tcBorders>
          </w:tcPr>
          <w:p w14:paraId="21E2E902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Созданием избыточного давления внутри хвостовика</w:t>
            </w:r>
          </w:p>
        </w:tc>
      </w:tr>
      <w:tr w:rsidR="000C078B" w:rsidRPr="00D96142" w14:paraId="50F67871" w14:textId="77777777" w:rsidTr="00FE5DF6">
        <w:trPr>
          <w:trHeight w:val="254"/>
        </w:trPr>
        <w:tc>
          <w:tcPr>
            <w:tcW w:w="567" w:type="dxa"/>
            <w:tcBorders>
              <w:left w:val="single" w:sz="12" w:space="0" w:color="auto"/>
            </w:tcBorders>
          </w:tcPr>
          <w:p w14:paraId="5726549A" w14:textId="77777777" w:rsidR="000C078B" w:rsidRPr="00D96142" w:rsidRDefault="000C078B" w:rsidP="00FE5DF6">
            <w:pPr>
              <w:numPr>
                <w:ilvl w:val="0"/>
                <w:numId w:val="12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4887B99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Давление открытия муфты, МПа</w:t>
            </w:r>
          </w:p>
        </w:tc>
        <w:tc>
          <w:tcPr>
            <w:tcW w:w="4677" w:type="dxa"/>
            <w:gridSpan w:val="3"/>
            <w:tcBorders>
              <w:right w:val="single" w:sz="12" w:space="0" w:color="auto"/>
            </w:tcBorders>
          </w:tcPr>
          <w:p w14:paraId="32FA8CC0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муфты должна позволять настраивать давление открытия в диапазоне от 20 до 35</w:t>
            </w:r>
          </w:p>
        </w:tc>
      </w:tr>
      <w:tr w:rsidR="000C078B" w:rsidRPr="00D96142" w14:paraId="3545A0A1" w14:textId="77777777" w:rsidTr="00FE5DF6">
        <w:trPr>
          <w:trHeight w:val="254"/>
        </w:trPr>
        <w:tc>
          <w:tcPr>
            <w:tcW w:w="567" w:type="dxa"/>
            <w:tcBorders>
              <w:left w:val="single" w:sz="12" w:space="0" w:color="auto"/>
            </w:tcBorders>
          </w:tcPr>
          <w:p w14:paraId="1A7766F6" w14:textId="77777777" w:rsidR="000C078B" w:rsidRPr="00D96142" w:rsidRDefault="000C078B" w:rsidP="00FE5DF6">
            <w:pPr>
              <w:numPr>
                <w:ilvl w:val="0"/>
                <w:numId w:val="12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1B5B206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Открытие технологических отверстий при испытании на максимальном давлении 35МПа с температурой, %</w:t>
            </w:r>
          </w:p>
        </w:tc>
        <w:tc>
          <w:tcPr>
            <w:tcW w:w="4677" w:type="dxa"/>
            <w:gridSpan w:val="3"/>
            <w:tcBorders>
              <w:right w:val="single" w:sz="12" w:space="0" w:color="auto"/>
            </w:tcBorders>
          </w:tcPr>
          <w:p w14:paraId="627B7508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0C078B" w:rsidRPr="00D96142" w14:paraId="1FD8E19F" w14:textId="77777777" w:rsidTr="00FE5DF6">
        <w:trPr>
          <w:trHeight w:val="254"/>
        </w:trPr>
        <w:tc>
          <w:tcPr>
            <w:tcW w:w="567" w:type="dxa"/>
            <w:tcBorders>
              <w:left w:val="single" w:sz="12" w:space="0" w:color="auto"/>
            </w:tcBorders>
          </w:tcPr>
          <w:p w14:paraId="4B300978" w14:textId="77777777" w:rsidR="000C078B" w:rsidRPr="00D96142" w:rsidRDefault="000C078B" w:rsidP="00FE5DF6">
            <w:pPr>
              <w:numPr>
                <w:ilvl w:val="0"/>
                <w:numId w:val="12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0CE8174A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фиксатора у подвижного цилиндра циркуляционных окон после открытия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муфты, в том числе при эксплуатации скважины и ГРП</w:t>
            </w:r>
          </w:p>
        </w:tc>
        <w:tc>
          <w:tcPr>
            <w:tcW w:w="4677" w:type="dxa"/>
            <w:gridSpan w:val="3"/>
            <w:tcBorders>
              <w:right w:val="single" w:sz="12" w:space="0" w:color="auto"/>
            </w:tcBorders>
          </w:tcPr>
          <w:p w14:paraId="3ED22B6E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C078B" w:rsidRPr="00D96142" w14:paraId="04AA58BB" w14:textId="77777777" w:rsidTr="00FE5DF6">
        <w:trPr>
          <w:trHeight w:val="492"/>
        </w:trPr>
        <w:tc>
          <w:tcPr>
            <w:tcW w:w="567" w:type="dxa"/>
            <w:tcBorders>
              <w:left w:val="single" w:sz="12" w:space="0" w:color="auto"/>
            </w:tcBorders>
          </w:tcPr>
          <w:p w14:paraId="5E544F40" w14:textId="77777777" w:rsidR="000C078B" w:rsidRPr="00D96142" w:rsidRDefault="000C078B" w:rsidP="00FE5DF6">
            <w:pPr>
              <w:numPr>
                <w:ilvl w:val="0"/>
                <w:numId w:val="12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37136D2" w14:textId="77777777" w:rsidR="000C078B" w:rsidRPr="00D96142" w:rsidRDefault="000C078B" w:rsidP="00FE5DF6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Номинальный диаметр открытого ствола, мм</w:t>
            </w:r>
          </w:p>
        </w:tc>
        <w:tc>
          <w:tcPr>
            <w:tcW w:w="1559" w:type="dxa"/>
          </w:tcPr>
          <w:p w14:paraId="0950F7B3" w14:textId="77777777" w:rsidR="000C078B" w:rsidRPr="00D96142" w:rsidRDefault="000C078B" w:rsidP="00FE5DF6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152,4; 155,6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23B469A" w14:textId="77777777" w:rsidR="000C078B" w:rsidRPr="00D96142" w:rsidRDefault="000C078B" w:rsidP="00FE5DF6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142,9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37103ABE" w14:textId="77777777" w:rsidR="000C078B" w:rsidRPr="00D96142" w:rsidRDefault="000C078B" w:rsidP="00FE5DF6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123,8; 126</w:t>
            </w:r>
          </w:p>
        </w:tc>
      </w:tr>
      <w:tr w:rsidR="000C078B" w:rsidRPr="00D96142" w14:paraId="04BC1517" w14:textId="77777777" w:rsidTr="00FE5DF6">
        <w:trPr>
          <w:trHeight w:val="250"/>
        </w:trPr>
        <w:tc>
          <w:tcPr>
            <w:tcW w:w="567" w:type="dxa"/>
            <w:tcBorders>
              <w:left w:val="single" w:sz="12" w:space="0" w:color="auto"/>
            </w:tcBorders>
          </w:tcPr>
          <w:p w14:paraId="161AAFEA" w14:textId="77777777" w:rsidR="000C078B" w:rsidRPr="00D96142" w:rsidRDefault="000C078B" w:rsidP="00FE5DF6">
            <w:pPr>
              <w:numPr>
                <w:ilvl w:val="0"/>
                <w:numId w:val="12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18DB5D68" w14:textId="77777777" w:rsidR="000C078B" w:rsidRPr="00D96142" w:rsidRDefault="000C078B" w:rsidP="00FE5DF6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 муфты, не более, мм</w:t>
            </w:r>
          </w:p>
        </w:tc>
        <w:tc>
          <w:tcPr>
            <w:tcW w:w="1559" w:type="dxa"/>
          </w:tcPr>
          <w:p w14:paraId="329B1781" w14:textId="77777777" w:rsidR="000C078B" w:rsidRPr="00D96142" w:rsidRDefault="000C078B" w:rsidP="00FE5DF6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417" w:type="dxa"/>
            <w:tcBorders>
              <w:bottom w:val="nil"/>
            </w:tcBorders>
          </w:tcPr>
          <w:p w14:paraId="02E1769A" w14:textId="77777777" w:rsidR="000C078B" w:rsidRPr="00D96142" w:rsidRDefault="000C078B" w:rsidP="00FE5DF6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1E8F910B" w14:textId="77777777" w:rsidR="000C078B" w:rsidRPr="00D96142" w:rsidRDefault="000C078B" w:rsidP="00FE5DF6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</w:tr>
      <w:tr w:rsidR="000C078B" w:rsidRPr="00D96142" w14:paraId="43BF9475" w14:textId="77777777" w:rsidTr="00FE5DF6">
        <w:trPr>
          <w:trHeight w:val="252"/>
        </w:trPr>
        <w:tc>
          <w:tcPr>
            <w:tcW w:w="567" w:type="dxa"/>
            <w:tcBorders>
              <w:left w:val="single" w:sz="12" w:space="0" w:color="auto"/>
            </w:tcBorders>
          </w:tcPr>
          <w:p w14:paraId="3E81BF6A" w14:textId="77777777" w:rsidR="000C078B" w:rsidRPr="00D96142" w:rsidRDefault="000C078B" w:rsidP="00FE5DF6">
            <w:pPr>
              <w:numPr>
                <w:ilvl w:val="0"/>
                <w:numId w:val="12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129917DB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хвостовика, мм</w:t>
            </w:r>
          </w:p>
        </w:tc>
        <w:tc>
          <w:tcPr>
            <w:tcW w:w="1559" w:type="dxa"/>
          </w:tcPr>
          <w:p w14:paraId="1634F7F0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417" w:type="dxa"/>
          </w:tcPr>
          <w:p w14:paraId="091881B1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114,3/101,6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0C340C11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101,6</w:t>
            </w:r>
          </w:p>
        </w:tc>
      </w:tr>
      <w:tr w:rsidR="000C078B" w:rsidRPr="00D96142" w14:paraId="41FBDCE0" w14:textId="77777777" w:rsidTr="00FE5DF6">
        <w:trPr>
          <w:trHeight w:val="252"/>
        </w:trPr>
        <w:tc>
          <w:tcPr>
            <w:tcW w:w="567" w:type="dxa"/>
            <w:tcBorders>
              <w:left w:val="single" w:sz="12" w:space="0" w:color="auto"/>
            </w:tcBorders>
          </w:tcPr>
          <w:p w14:paraId="27AF33C2" w14:textId="77777777" w:rsidR="000C078B" w:rsidRPr="00D96142" w:rsidRDefault="000C078B" w:rsidP="00FE5DF6">
            <w:pPr>
              <w:numPr>
                <w:ilvl w:val="0"/>
                <w:numId w:val="12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0761587F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Внутренний проходной диаметр после разбуривания, не менее, мм </w:t>
            </w:r>
          </w:p>
        </w:tc>
        <w:tc>
          <w:tcPr>
            <w:tcW w:w="1559" w:type="dxa"/>
          </w:tcPr>
          <w:p w14:paraId="3C8CAA66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17" w:type="dxa"/>
          </w:tcPr>
          <w:p w14:paraId="7B71CF9C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95/86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58369B97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</w:tr>
      <w:tr w:rsidR="000C078B" w:rsidRPr="00D96142" w14:paraId="6AD0D25F" w14:textId="77777777" w:rsidTr="00FE5DF6">
        <w:trPr>
          <w:trHeight w:val="252"/>
        </w:trPr>
        <w:tc>
          <w:tcPr>
            <w:tcW w:w="567" w:type="dxa"/>
            <w:tcBorders>
              <w:left w:val="single" w:sz="12" w:space="0" w:color="auto"/>
            </w:tcBorders>
          </w:tcPr>
          <w:p w14:paraId="7655623A" w14:textId="77777777" w:rsidR="000C078B" w:rsidRPr="00D96142" w:rsidRDefault="000C078B" w:rsidP="00FE5DF6">
            <w:pPr>
              <w:numPr>
                <w:ilvl w:val="0"/>
                <w:numId w:val="12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4A637A4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Открытая площадь сечения технологических отверстий, не менее, мм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</w:tcPr>
          <w:p w14:paraId="37B17010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7400</w:t>
            </w:r>
          </w:p>
        </w:tc>
        <w:tc>
          <w:tcPr>
            <w:tcW w:w="1417" w:type="dxa"/>
          </w:tcPr>
          <w:p w14:paraId="2D24D55A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7400/6200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7919B8BB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6200</w:t>
            </w:r>
          </w:p>
        </w:tc>
      </w:tr>
      <w:tr w:rsidR="000C078B" w:rsidRPr="00D96142" w14:paraId="6054B3A2" w14:textId="77777777" w:rsidTr="00FE5DF6">
        <w:trPr>
          <w:trHeight w:val="252"/>
        </w:trPr>
        <w:tc>
          <w:tcPr>
            <w:tcW w:w="567" w:type="dxa"/>
            <w:tcBorders>
              <w:left w:val="single" w:sz="12" w:space="0" w:color="auto"/>
            </w:tcBorders>
          </w:tcPr>
          <w:p w14:paraId="68236AD7" w14:textId="77777777" w:rsidR="000C078B" w:rsidRPr="00D96142" w:rsidRDefault="000C078B" w:rsidP="00FE5DF6">
            <w:pPr>
              <w:numPr>
                <w:ilvl w:val="0"/>
                <w:numId w:val="12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31C69C56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Эквивалентный диаметр одного технологического отверстия, не менее, мм</w:t>
            </w:r>
          </w:p>
        </w:tc>
        <w:tc>
          <w:tcPr>
            <w:tcW w:w="4677" w:type="dxa"/>
            <w:gridSpan w:val="3"/>
            <w:tcBorders>
              <w:right w:val="single" w:sz="12" w:space="0" w:color="auto"/>
            </w:tcBorders>
          </w:tcPr>
          <w:p w14:paraId="2B686E1A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0C078B" w:rsidRPr="00D96142" w14:paraId="6E3A2C2D" w14:textId="77777777" w:rsidTr="00FE5DF6">
        <w:trPr>
          <w:trHeight w:val="252"/>
        </w:trPr>
        <w:tc>
          <w:tcPr>
            <w:tcW w:w="567" w:type="dxa"/>
            <w:tcBorders>
              <w:left w:val="single" w:sz="12" w:space="0" w:color="auto"/>
            </w:tcBorders>
          </w:tcPr>
          <w:p w14:paraId="2C7C460A" w14:textId="77777777" w:rsidR="000C078B" w:rsidRPr="00D96142" w:rsidRDefault="000C078B" w:rsidP="00FE5DF6">
            <w:pPr>
              <w:numPr>
                <w:ilvl w:val="0"/>
                <w:numId w:val="12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3697AE99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 муфты, не более, мм</w:t>
            </w:r>
          </w:p>
        </w:tc>
        <w:tc>
          <w:tcPr>
            <w:tcW w:w="4677" w:type="dxa"/>
            <w:gridSpan w:val="3"/>
            <w:tcBorders>
              <w:right w:val="single" w:sz="12" w:space="0" w:color="auto"/>
            </w:tcBorders>
          </w:tcPr>
          <w:p w14:paraId="7411E990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1750</w:t>
            </w:r>
          </w:p>
        </w:tc>
      </w:tr>
      <w:tr w:rsidR="000C078B" w:rsidRPr="00D96142" w14:paraId="333E59E0" w14:textId="77777777" w:rsidTr="00FE5DF6">
        <w:trPr>
          <w:trHeight w:val="252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48BDA5B8" w14:textId="77777777" w:rsidR="000C078B" w:rsidRPr="00D96142" w:rsidRDefault="000C078B" w:rsidP="00FE5DF6">
            <w:pPr>
              <w:numPr>
                <w:ilvl w:val="0"/>
                <w:numId w:val="129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bottom w:val="single" w:sz="12" w:space="0" w:color="auto"/>
            </w:tcBorders>
          </w:tcPr>
          <w:p w14:paraId="2E8B68EC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Компенсационные отверстия в гидравлической муфте</w:t>
            </w:r>
          </w:p>
        </w:tc>
        <w:tc>
          <w:tcPr>
            <w:tcW w:w="4677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354500D9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Наличие не менее 4 отверстий диаметром </w:t>
            </w:r>
            <w:r w:rsidR="00874340" w:rsidRPr="00D96142">
              <w:rPr>
                <w:rFonts w:ascii="Times New Roman" w:eastAsia="Calibri" w:hAnsi="Times New Roman" w:cs="Times New Roman"/>
                <w:sz w:val="24"/>
              </w:rPr>
              <w:t xml:space="preserve">от 4 до 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t>7 мм каждое</w:t>
            </w:r>
          </w:p>
        </w:tc>
      </w:tr>
    </w:tbl>
    <w:p w14:paraId="7A0AC66E" w14:textId="77777777" w:rsidR="000C078B" w:rsidRPr="00D96142" w:rsidRDefault="007D2705" w:rsidP="00FE66F8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417" w:name="_Toc463339754"/>
      <w:bookmarkStart w:id="2418" w:name="_Toc74043359"/>
      <w:bookmarkStart w:id="2419" w:name="_Toc80197841"/>
      <w:bookmarkStart w:id="2420" w:name="_Toc82593360"/>
      <w:bookmarkStart w:id="2421" w:name="_Toc82593565"/>
      <w:bookmarkStart w:id="2422" w:name="_Toc89859159"/>
      <w:bookmarkStart w:id="2423" w:name="_Toc89864685"/>
      <w:r w:rsidRPr="00D96142">
        <w:rPr>
          <w:rFonts w:ascii="Arial" w:hAnsi="Arial" w:cs="Arial"/>
          <w:b/>
          <w:i/>
          <w:sz w:val="20"/>
          <w:szCs w:val="24"/>
        </w:rPr>
        <w:t>МУФТА ПОСАДОЧНАЯ</w:t>
      </w:r>
      <w:bookmarkEnd w:id="2417"/>
      <w:bookmarkEnd w:id="2418"/>
      <w:bookmarkEnd w:id="2419"/>
      <w:bookmarkEnd w:id="2420"/>
      <w:bookmarkEnd w:id="2421"/>
      <w:bookmarkEnd w:id="2422"/>
      <w:bookmarkEnd w:id="2423"/>
    </w:p>
    <w:p w14:paraId="0A6B64EC" w14:textId="77777777" w:rsidR="000C078B" w:rsidRPr="00D96142" w:rsidRDefault="000C078B" w:rsidP="00F540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посадки и фиксации тандема подвесной и продавочной пробок.</w:t>
      </w:r>
    </w:p>
    <w:p w14:paraId="550B680E" w14:textId="77777777" w:rsidR="000C078B" w:rsidRPr="00D96142" w:rsidRDefault="000C078B" w:rsidP="00F540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 компоновку хвостовика после муфты активационной на расстоянии одной обсадной трубы.</w:t>
      </w:r>
    </w:p>
    <w:p w14:paraId="31A3D560" w14:textId="77777777" w:rsidR="000C078B" w:rsidRPr="00D96142" w:rsidRDefault="00295191" w:rsidP="00EB094B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94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30"/>
        <w:gridCol w:w="1842"/>
        <w:gridCol w:w="1842"/>
      </w:tblGrid>
      <w:tr w:rsidR="000C078B" w:rsidRPr="00D96142" w14:paraId="3723FE2F" w14:textId="77777777" w:rsidTr="000C37DB">
        <w:trPr>
          <w:trHeight w:val="184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53D9A1D" w14:textId="77777777" w:rsidR="000C078B" w:rsidRPr="00D96142" w:rsidRDefault="00F540F2" w:rsidP="0029519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30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74E4D5C" w14:textId="77777777" w:rsidR="000C078B" w:rsidRPr="00D96142" w:rsidRDefault="00F540F2" w:rsidP="0029519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4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1FAA1F4" w14:textId="77777777" w:rsidR="000C078B" w:rsidRPr="00D96142" w:rsidRDefault="00F540F2" w:rsidP="0029519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0C078B" w:rsidRPr="00D96142" w14:paraId="2AA41012" w14:textId="77777777" w:rsidTr="000C37DB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DB2451" w14:textId="77777777" w:rsidR="000C078B" w:rsidRPr="00D96142" w:rsidRDefault="000C078B" w:rsidP="000C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30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40D300F" w14:textId="77777777" w:rsidR="000C078B" w:rsidRPr="00D96142" w:rsidRDefault="000C078B" w:rsidP="000C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4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8F99A5F" w14:textId="77777777" w:rsidR="000C078B" w:rsidRPr="00D96142" w:rsidRDefault="000C078B" w:rsidP="000C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078B" w:rsidRPr="00D96142" w14:paraId="4291FD2E" w14:textId="77777777" w:rsidTr="000C37DB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309490B" w14:textId="77777777" w:rsidR="000C078B" w:rsidRPr="00D96142" w:rsidRDefault="000C078B" w:rsidP="00FE5DF6">
            <w:pPr>
              <w:numPr>
                <w:ilvl w:val="0"/>
                <w:numId w:val="141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top w:val="single" w:sz="12" w:space="0" w:color="auto"/>
            </w:tcBorders>
            <w:vAlign w:val="center"/>
          </w:tcPr>
          <w:p w14:paraId="46442847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Муфта посадочная разбуриваемая</w:t>
            </w:r>
          </w:p>
        </w:tc>
        <w:tc>
          <w:tcPr>
            <w:tcW w:w="3684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FC9FA3E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C078B" w:rsidRPr="00D96142" w14:paraId="40EA6A34" w14:textId="77777777" w:rsidTr="000C37DB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5AAB3AF" w14:textId="77777777" w:rsidR="000C078B" w:rsidRPr="00D96142" w:rsidRDefault="000C078B" w:rsidP="00FE5DF6">
            <w:pPr>
              <w:numPr>
                <w:ilvl w:val="0"/>
                <w:numId w:val="141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 w14:paraId="30BC48F2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изготовления внутренних деталей</w:t>
            </w:r>
          </w:p>
        </w:tc>
        <w:tc>
          <w:tcPr>
            <w:tcW w:w="3684" w:type="dxa"/>
            <w:gridSpan w:val="2"/>
            <w:tcBorders>
              <w:right w:val="single" w:sz="12" w:space="0" w:color="auto"/>
            </w:tcBorders>
            <w:vAlign w:val="center"/>
          </w:tcPr>
          <w:p w14:paraId="424735DE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Легко разбуриваемый металл</w:t>
            </w:r>
          </w:p>
        </w:tc>
      </w:tr>
      <w:tr w:rsidR="000C078B" w:rsidRPr="00D96142" w14:paraId="060FDC85" w14:textId="77777777" w:rsidTr="000C37DB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BF91D96" w14:textId="77777777" w:rsidR="000C078B" w:rsidRPr="00D96142" w:rsidRDefault="000C078B" w:rsidP="00FE5DF6">
            <w:pPr>
              <w:numPr>
                <w:ilvl w:val="0"/>
                <w:numId w:val="141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 w14:paraId="1EF0F563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Время фрезерования/разбуривания внутренних деталей, не более, час</w:t>
            </w:r>
          </w:p>
        </w:tc>
        <w:tc>
          <w:tcPr>
            <w:tcW w:w="3684" w:type="dxa"/>
            <w:gridSpan w:val="2"/>
            <w:tcBorders>
              <w:right w:val="single" w:sz="12" w:space="0" w:color="auto"/>
            </w:tcBorders>
            <w:vAlign w:val="center"/>
          </w:tcPr>
          <w:p w14:paraId="1D028E0A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0C078B" w:rsidRPr="00D96142" w14:paraId="735BA720" w14:textId="77777777" w:rsidTr="000C37DB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298B875A" w14:textId="77777777" w:rsidR="000C078B" w:rsidRPr="00D96142" w:rsidRDefault="000C078B" w:rsidP="00FE5DF6">
            <w:pPr>
              <w:numPr>
                <w:ilvl w:val="0"/>
                <w:numId w:val="141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 w14:paraId="68D4418A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фиксатора для удержания шара / пробки</w:t>
            </w:r>
          </w:p>
        </w:tc>
        <w:tc>
          <w:tcPr>
            <w:tcW w:w="3684" w:type="dxa"/>
            <w:gridSpan w:val="2"/>
            <w:tcBorders>
              <w:right w:val="single" w:sz="12" w:space="0" w:color="auto"/>
            </w:tcBorders>
            <w:vAlign w:val="center"/>
          </w:tcPr>
          <w:p w14:paraId="31E32DAA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C078B" w:rsidRPr="00D96142" w14:paraId="031C56B0" w14:textId="77777777" w:rsidTr="000C37DB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1E2764B2" w14:textId="77777777" w:rsidR="000C078B" w:rsidRPr="00D96142" w:rsidRDefault="000C078B" w:rsidP="00FE5DF6">
            <w:pPr>
              <w:numPr>
                <w:ilvl w:val="0"/>
                <w:numId w:val="141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 w14:paraId="684ED40F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 муфты, не более, мм</w:t>
            </w:r>
          </w:p>
        </w:tc>
        <w:tc>
          <w:tcPr>
            <w:tcW w:w="1842" w:type="dxa"/>
            <w:vAlign w:val="center"/>
          </w:tcPr>
          <w:p w14:paraId="332A23A9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vAlign w:val="center"/>
          </w:tcPr>
          <w:p w14:paraId="72A6C68F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</w:tr>
      <w:tr w:rsidR="000C078B" w:rsidRPr="00D96142" w14:paraId="309BEA01" w14:textId="77777777" w:rsidTr="000C37DB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1363F6E" w14:textId="77777777" w:rsidR="000C078B" w:rsidRPr="00D96142" w:rsidRDefault="000C078B" w:rsidP="00FE5DF6">
            <w:pPr>
              <w:numPr>
                <w:ilvl w:val="0"/>
                <w:numId w:val="141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 w14:paraId="492C4038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хвостовика, мм</w:t>
            </w:r>
          </w:p>
        </w:tc>
        <w:tc>
          <w:tcPr>
            <w:tcW w:w="1842" w:type="dxa"/>
            <w:vAlign w:val="center"/>
          </w:tcPr>
          <w:p w14:paraId="41A88C6B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vAlign w:val="center"/>
          </w:tcPr>
          <w:p w14:paraId="7A1FCA2C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101,6</w:t>
            </w:r>
          </w:p>
        </w:tc>
      </w:tr>
      <w:tr w:rsidR="000C078B" w:rsidRPr="00D96142" w14:paraId="16763706" w14:textId="77777777" w:rsidTr="000C37DB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686CF11E" w14:textId="77777777" w:rsidR="000C078B" w:rsidRPr="00D96142" w:rsidRDefault="000C078B" w:rsidP="00FE5DF6">
            <w:pPr>
              <w:numPr>
                <w:ilvl w:val="0"/>
                <w:numId w:val="141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 w14:paraId="366AF40D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Внутренний проходной диаметр после разбуривания, не менее, мм </w:t>
            </w:r>
          </w:p>
        </w:tc>
        <w:tc>
          <w:tcPr>
            <w:tcW w:w="1842" w:type="dxa"/>
            <w:vAlign w:val="center"/>
          </w:tcPr>
          <w:p w14:paraId="40215CA2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vAlign w:val="center"/>
          </w:tcPr>
          <w:p w14:paraId="5AEB7862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</w:tr>
      <w:tr w:rsidR="000C078B" w:rsidRPr="00D96142" w14:paraId="71CC5D38" w14:textId="77777777" w:rsidTr="000C37DB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029987A" w14:textId="77777777" w:rsidR="000C078B" w:rsidRPr="00D96142" w:rsidRDefault="000C078B" w:rsidP="00FE5DF6">
            <w:pPr>
              <w:numPr>
                <w:ilvl w:val="0"/>
                <w:numId w:val="141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bottom w:val="single" w:sz="12" w:space="0" w:color="auto"/>
            </w:tcBorders>
            <w:vAlign w:val="center"/>
          </w:tcPr>
          <w:p w14:paraId="66CB5C1B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Длина, не более, мм</w:t>
            </w:r>
          </w:p>
        </w:tc>
        <w:tc>
          <w:tcPr>
            <w:tcW w:w="3684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2996535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</w:tbl>
    <w:p w14:paraId="48212BAC" w14:textId="77777777" w:rsidR="000C078B" w:rsidRPr="00D96142" w:rsidRDefault="007D2705" w:rsidP="00FE66F8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424" w:name="_Toc74043360"/>
      <w:bookmarkStart w:id="2425" w:name="_Toc80197842"/>
      <w:bookmarkStart w:id="2426" w:name="_Toc82593361"/>
      <w:bookmarkStart w:id="2427" w:name="_Toc82593566"/>
      <w:bookmarkStart w:id="2428" w:name="_Toc89859160"/>
      <w:bookmarkStart w:id="2429" w:name="_Toc89864686"/>
      <w:r w:rsidRPr="00D96142">
        <w:rPr>
          <w:rFonts w:ascii="Arial" w:hAnsi="Arial" w:cs="Arial"/>
          <w:b/>
          <w:i/>
          <w:sz w:val="20"/>
          <w:szCs w:val="24"/>
        </w:rPr>
        <w:t>МУФТА АКТИВАЦИОННАЯ</w:t>
      </w:r>
      <w:bookmarkEnd w:id="2424"/>
      <w:bookmarkEnd w:id="2425"/>
      <w:bookmarkEnd w:id="2426"/>
      <w:bookmarkEnd w:id="2427"/>
      <w:bookmarkEnd w:id="2428"/>
      <w:bookmarkEnd w:id="2429"/>
    </w:p>
    <w:p w14:paraId="3B9548EA" w14:textId="77777777" w:rsidR="000C078B" w:rsidRPr="00D96142" w:rsidRDefault="000C078B" w:rsidP="00F540F2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активации подвески хвостовика и элементов, входящих в компоновку заканчивания, путем создания внутритрубного давления.</w:t>
      </w:r>
    </w:p>
    <w:p w14:paraId="691B1445" w14:textId="77777777" w:rsidR="000C078B" w:rsidRPr="00D96142" w:rsidRDefault="000C078B" w:rsidP="00F540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 компоновку хвостовика на расстоянии не менее одной обсадной трубы над обратным клапаном.</w:t>
      </w:r>
    </w:p>
    <w:p w14:paraId="4EE57E0C" w14:textId="77777777" w:rsidR="000C078B" w:rsidRPr="00D96142" w:rsidRDefault="00295191" w:rsidP="00EB094B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95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5530"/>
        <w:gridCol w:w="1842"/>
        <w:gridCol w:w="1843"/>
      </w:tblGrid>
      <w:tr w:rsidR="000C078B" w:rsidRPr="00D96142" w14:paraId="5558BB45" w14:textId="77777777" w:rsidTr="003822C4">
        <w:trPr>
          <w:trHeight w:val="227"/>
          <w:tblHeader/>
        </w:trPr>
        <w:tc>
          <w:tcPr>
            <w:tcW w:w="56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5216A2D" w14:textId="77777777" w:rsidR="000C078B" w:rsidRPr="00D96142" w:rsidRDefault="00F540F2" w:rsidP="00EB094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30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DF315B0" w14:textId="77777777" w:rsidR="000C078B" w:rsidRPr="00D96142" w:rsidRDefault="00F540F2" w:rsidP="000C37DB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193FCDE" w14:textId="77777777" w:rsidR="000C078B" w:rsidRPr="00D96142" w:rsidRDefault="00F540F2" w:rsidP="000C37DB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0C078B" w:rsidRPr="00D96142" w14:paraId="10788CAF" w14:textId="77777777" w:rsidTr="00EB094B">
        <w:trPr>
          <w:trHeight w:val="276"/>
        </w:trPr>
        <w:tc>
          <w:tcPr>
            <w:tcW w:w="56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8153230" w14:textId="77777777" w:rsidR="000C078B" w:rsidRPr="00D96142" w:rsidRDefault="000C078B" w:rsidP="00EB09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30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70333965" w14:textId="77777777" w:rsidR="000C078B" w:rsidRPr="00D96142" w:rsidRDefault="000C078B" w:rsidP="000C37DB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685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82DCF59" w14:textId="77777777" w:rsidR="000C078B" w:rsidRPr="00D96142" w:rsidRDefault="000C078B" w:rsidP="000C37DB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0C078B" w:rsidRPr="00D96142" w14:paraId="79625C3E" w14:textId="77777777" w:rsidTr="00FE5DF6">
        <w:trPr>
          <w:trHeight w:val="254"/>
        </w:trPr>
        <w:tc>
          <w:tcPr>
            <w:tcW w:w="56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BB9D915" w14:textId="77777777" w:rsidR="000C078B" w:rsidRPr="00D96142" w:rsidRDefault="000C078B" w:rsidP="00EB094B">
            <w:pPr>
              <w:numPr>
                <w:ilvl w:val="0"/>
                <w:numId w:val="142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top w:val="single" w:sz="12" w:space="0" w:color="auto"/>
            </w:tcBorders>
            <w:vAlign w:val="center"/>
          </w:tcPr>
          <w:p w14:paraId="23C9EDB9" w14:textId="77777777" w:rsidR="000C078B" w:rsidRPr="00D96142" w:rsidRDefault="000C078B" w:rsidP="000C37DB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Муфта активационная разбуриваемая</w:t>
            </w:r>
          </w:p>
        </w:tc>
        <w:tc>
          <w:tcPr>
            <w:tcW w:w="3685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4B185B0" w14:textId="77777777" w:rsidR="000C078B" w:rsidRPr="00D96142" w:rsidRDefault="000C078B" w:rsidP="000C37DB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0C078B" w:rsidRPr="00D96142" w14:paraId="1E19A5E9" w14:textId="77777777" w:rsidTr="00FE5DF6">
        <w:trPr>
          <w:trHeight w:val="254"/>
        </w:trPr>
        <w:tc>
          <w:tcPr>
            <w:tcW w:w="566" w:type="dxa"/>
            <w:tcBorders>
              <w:left w:val="single" w:sz="12" w:space="0" w:color="auto"/>
            </w:tcBorders>
            <w:vAlign w:val="center"/>
          </w:tcPr>
          <w:p w14:paraId="4D79B647" w14:textId="77777777" w:rsidR="000C078B" w:rsidRPr="00D96142" w:rsidRDefault="000C078B" w:rsidP="00EB094B">
            <w:pPr>
              <w:numPr>
                <w:ilvl w:val="0"/>
                <w:numId w:val="142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 w14:paraId="51529018" w14:textId="77777777" w:rsidR="000C078B" w:rsidRPr="00D96142" w:rsidRDefault="000C078B" w:rsidP="000C37DB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Имеет механизм фиксации подвижной закрывающей втулки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  <w:vAlign w:val="center"/>
          </w:tcPr>
          <w:p w14:paraId="676EBB70" w14:textId="77777777" w:rsidR="000C078B" w:rsidRPr="00D96142" w:rsidRDefault="000C078B" w:rsidP="000C37DB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C078B" w:rsidRPr="00D96142" w14:paraId="24064348" w14:textId="77777777" w:rsidTr="00FE5DF6">
        <w:trPr>
          <w:trHeight w:val="300"/>
        </w:trPr>
        <w:tc>
          <w:tcPr>
            <w:tcW w:w="566" w:type="dxa"/>
            <w:tcBorders>
              <w:left w:val="single" w:sz="12" w:space="0" w:color="auto"/>
            </w:tcBorders>
            <w:vAlign w:val="center"/>
          </w:tcPr>
          <w:p w14:paraId="58FE9689" w14:textId="77777777" w:rsidR="000C078B" w:rsidRPr="00D96142" w:rsidRDefault="000C078B" w:rsidP="00EB094B">
            <w:pPr>
              <w:numPr>
                <w:ilvl w:val="0"/>
                <w:numId w:val="142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 w14:paraId="39E1FD22" w14:textId="77777777" w:rsidR="000C078B" w:rsidRPr="00D96142" w:rsidRDefault="000C078B" w:rsidP="000C37DB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Функция, исключающая закрытие муфты при спуске и промывке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  <w:vAlign w:val="center"/>
          </w:tcPr>
          <w:p w14:paraId="2DB8C264" w14:textId="77777777" w:rsidR="000C078B" w:rsidRPr="00D96142" w:rsidRDefault="000C078B" w:rsidP="000C37DB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C078B" w:rsidRPr="00D96142" w14:paraId="428C5B56" w14:textId="77777777" w:rsidTr="00FE5DF6">
        <w:trPr>
          <w:trHeight w:val="300"/>
        </w:trPr>
        <w:tc>
          <w:tcPr>
            <w:tcW w:w="566" w:type="dxa"/>
            <w:tcBorders>
              <w:left w:val="single" w:sz="12" w:space="0" w:color="auto"/>
            </w:tcBorders>
            <w:vAlign w:val="center"/>
          </w:tcPr>
          <w:p w14:paraId="1F4FE98A" w14:textId="77777777" w:rsidR="000C078B" w:rsidRPr="00D96142" w:rsidRDefault="000C078B" w:rsidP="00EB094B">
            <w:pPr>
              <w:numPr>
                <w:ilvl w:val="0"/>
                <w:numId w:val="142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 w14:paraId="57BF1871" w14:textId="77777777" w:rsidR="000C078B" w:rsidRPr="00D96142" w:rsidRDefault="000C078B" w:rsidP="000C37DB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Функция, позволяющая произвести аварийную активацию шаром большего диаметра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  <w:vAlign w:val="center"/>
          </w:tcPr>
          <w:p w14:paraId="59198190" w14:textId="77777777" w:rsidR="000C078B" w:rsidRPr="00D96142" w:rsidRDefault="000C078B" w:rsidP="000C37DB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C078B" w:rsidRPr="00D96142" w14:paraId="1F30123E" w14:textId="77777777" w:rsidTr="00FE5DF6">
        <w:trPr>
          <w:trHeight w:val="300"/>
        </w:trPr>
        <w:tc>
          <w:tcPr>
            <w:tcW w:w="566" w:type="dxa"/>
            <w:tcBorders>
              <w:left w:val="single" w:sz="12" w:space="0" w:color="auto"/>
            </w:tcBorders>
            <w:vAlign w:val="center"/>
          </w:tcPr>
          <w:p w14:paraId="1D98CCE8" w14:textId="77777777" w:rsidR="000C078B" w:rsidRPr="00D96142" w:rsidRDefault="000C078B" w:rsidP="00EB094B">
            <w:pPr>
              <w:numPr>
                <w:ilvl w:val="0"/>
                <w:numId w:val="142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 w14:paraId="09F9B1E2" w14:textId="77777777" w:rsidR="000C078B" w:rsidRPr="00D96142" w:rsidRDefault="000C078B" w:rsidP="000C37DB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Общая площадь проходного сечения для циркуляции, не менее, мм</w:t>
            </w:r>
            <w:r w:rsidRPr="000C37D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  <w:vAlign w:val="center"/>
          </w:tcPr>
          <w:p w14:paraId="4B29D729" w14:textId="77777777" w:rsidR="000C078B" w:rsidRPr="00D96142" w:rsidRDefault="00094208" w:rsidP="000C37DB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380</w:t>
            </w:r>
          </w:p>
        </w:tc>
      </w:tr>
      <w:tr w:rsidR="000C078B" w:rsidRPr="00D96142" w14:paraId="019FB569" w14:textId="77777777" w:rsidTr="00FE5DF6">
        <w:trPr>
          <w:trHeight w:val="300"/>
        </w:trPr>
        <w:tc>
          <w:tcPr>
            <w:tcW w:w="566" w:type="dxa"/>
            <w:tcBorders>
              <w:left w:val="single" w:sz="12" w:space="0" w:color="auto"/>
            </w:tcBorders>
            <w:vAlign w:val="center"/>
          </w:tcPr>
          <w:p w14:paraId="12389FE8" w14:textId="77777777" w:rsidR="000C078B" w:rsidRPr="00D96142" w:rsidRDefault="000C078B" w:rsidP="00EB094B">
            <w:pPr>
              <w:numPr>
                <w:ilvl w:val="0"/>
                <w:numId w:val="142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 w14:paraId="215B306B" w14:textId="77777777" w:rsidR="000C078B" w:rsidRPr="00D96142" w:rsidRDefault="000C078B" w:rsidP="000C37D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хвостовика, мм</w:t>
            </w:r>
          </w:p>
        </w:tc>
        <w:tc>
          <w:tcPr>
            <w:tcW w:w="1842" w:type="dxa"/>
            <w:vAlign w:val="center"/>
          </w:tcPr>
          <w:p w14:paraId="425D47FF" w14:textId="77777777" w:rsidR="000C078B" w:rsidRPr="00D96142" w:rsidRDefault="000C078B" w:rsidP="000C37D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0F9FD449" w14:textId="77777777" w:rsidR="000C078B" w:rsidRPr="00D96142" w:rsidRDefault="000C078B" w:rsidP="000C37D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101,6</w:t>
            </w:r>
          </w:p>
        </w:tc>
      </w:tr>
      <w:tr w:rsidR="000C078B" w:rsidRPr="00D96142" w14:paraId="1371D19B" w14:textId="77777777" w:rsidTr="00FE5DF6">
        <w:trPr>
          <w:trHeight w:val="300"/>
        </w:trPr>
        <w:tc>
          <w:tcPr>
            <w:tcW w:w="566" w:type="dxa"/>
            <w:tcBorders>
              <w:left w:val="single" w:sz="12" w:space="0" w:color="auto"/>
            </w:tcBorders>
            <w:vAlign w:val="center"/>
          </w:tcPr>
          <w:p w14:paraId="66FF3C28" w14:textId="77777777" w:rsidR="000C078B" w:rsidRPr="00D96142" w:rsidRDefault="000C078B" w:rsidP="00EB094B">
            <w:pPr>
              <w:numPr>
                <w:ilvl w:val="0"/>
                <w:numId w:val="142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 w14:paraId="68B3C184" w14:textId="77777777" w:rsidR="000C078B" w:rsidRPr="00D96142" w:rsidRDefault="000C078B" w:rsidP="000C37DB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 муфты, не более, мм</w:t>
            </w:r>
          </w:p>
        </w:tc>
        <w:tc>
          <w:tcPr>
            <w:tcW w:w="1842" w:type="dxa"/>
            <w:vAlign w:val="center"/>
          </w:tcPr>
          <w:p w14:paraId="5313DB57" w14:textId="77777777" w:rsidR="000C078B" w:rsidRPr="00D96142" w:rsidRDefault="000C078B" w:rsidP="000C37DB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3BD27225" w14:textId="77777777" w:rsidR="000C078B" w:rsidRPr="00D96142" w:rsidRDefault="000C078B" w:rsidP="000C37DB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</w:tr>
      <w:tr w:rsidR="000C078B" w:rsidRPr="00D96142" w14:paraId="6143D4C2" w14:textId="77777777" w:rsidTr="00FE5DF6">
        <w:trPr>
          <w:trHeight w:val="300"/>
        </w:trPr>
        <w:tc>
          <w:tcPr>
            <w:tcW w:w="566" w:type="dxa"/>
            <w:tcBorders>
              <w:left w:val="single" w:sz="12" w:space="0" w:color="auto"/>
            </w:tcBorders>
            <w:vAlign w:val="center"/>
          </w:tcPr>
          <w:p w14:paraId="1082EAD2" w14:textId="77777777" w:rsidR="000C078B" w:rsidRPr="00D96142" w:rsidRDefault="000C078B" w:rsidP="00EB094B">
            <w:pPr>
              <w:numPr>
                <w:ilvl w:val="0"/>
                <w:numId w:val="142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 w14:paraId="09774705" w14:textId="77777777" w:rsidR="000C078B" w:rsidRPr="00D96142" w:rsidRDefault="000C078B" w:rsidP="000C37D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Внутренний проходной диаметр после разбуривания, не менее, мм</w:t>
            </w:r>
          </w:p>
        </w:tc>
        <w:tc>
          <w:tcPr>
            <w:tcW w:w="1842" w:type="dxa"/>
            <w:vAlign w:val="center"/>
          </w:tcPr>
          <w:p w14:paraId="3FEC3E4B" w14:textId="1F59727F" w:rsidR="000C078B" w:rsidRPr="00D96142" w:rsidRDefault="000C078B" w:rsidP="000C37D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90</w:t>
            </w:r>
            <w:r w:rsidR="007F37D4" w:rsidRPr="00D96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6142" w:rsidRPr="009B75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651E94EA" w14:textId="600B471E" w:rsidR="000C078B" w:rsidRPr="00D96142" w:rsidRDefault="000C078B" w:rsidP="000C37D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80</w:t>
            </w:r>
            <w:r w:rsidR="007F37D4" w:rsidRPr="00D96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6142" w:rsidRPr="009B75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0C078B" w:rsidRPr="00D96142" w14:paraId="7D792492" w14:textId="77777777" w:rsidTr="00FE5DF6">
        <w:trPr>
          <w:trHeight w:val="300"/>
        </w:trPr>
        <w:tc>
          <w:tcPr>
            <w:tcW w:w="56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2460B12" w14:textId="77777777" w:rsidR="000C078B" w:rsidRPr="00D96142" w:rsidRDefault="000C078B" w:rsidP="00EB094B">
            <w:pPr>
              <w:numPr>
                <w:ilvl w:val="0"/>
                <w:numId w:val="142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bottom w:val="single" w:sz="12" w:space="0" w:color="auto"/>
            </w:tcBorders>
            <w:vAlign w:val="center"/>
          </w:tcPr>
          <w:p w14:paraId="542356ED" w14:textId="77777777" w:rsidR="000C078B" w:rsidRPr="00D96142" w:rsidRDefault="000C078B" w:rsidP="000C37DB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 муфты, не более, мм</w:t>
            </w:r>
          </w:p>
        </w:tc>
        <w:tc>
          <w:tcPr>
            <w:tcW w:w="3685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ACAB470" w14:textId="77777777" w:rsidR="000C078B" w:rsidRPr="00D96142" w:rsidRDefault="000C078B" w:rsidP="000C37DB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</w:tbl>
    <w:p w14:paraId="2B7CE6DB" w14:textId="77777777" w:rsidR="000C078B" w:rsidRPr="00D96142" w:rsidRDefault="007D2705" w:rsidP="00FE66F8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430" w:name="_Toc463339755"/>
      <w:bookmarkStart w:id="2431" w:name="_Toc74043361"/>
      <w:bookmarkStart w:id="2432" w:name="_Toc80197843"/>
      <w:bookmarkStart w:id="2433" w:name="_Toc82593362"/>
      <w:bookmarkStart w:id="2434" w:name="_Toc82593567"/>
      <w:bookmarkStart w:id="2435" w:name="_Toc89859161"/>
      <w:bookmarkStart w:id="2436" w:name="_Toc89864687"/>
      <w:bookmarkStart w:id="2437" w:name="_Toc453085275"/>
      <w:r w:rsidRPr="00D96142">
        <w:rPr>
          <w:rFonts w:ascii="Arial" w:hAnsi="Arial" w:cs="Arial"/>
          <w:b/>
          <w:i/>
          <w:sz w:val="20"/>
          <w:szCs w:val="24"/>
        </w:rPr>
        <w:t>МУФТА ЦИРКУЛЯЦИОН</w:t>
      </w:r>
      <w:bookmarkEnd w:id="2430"/>
      <w:r w:rsidRPr="00D96142">
        <w:rPr>
          <w:rFonts w:ascii="Arial" w:hAnsi="Arial" w:cs="Arial"/>
          <w:b/>
          <w:i/>
          <w:sz w:val="20"/>
          <w:szCs w:val="24"/>
        </w:rPr>
        <w:t>НАЯ</w:t>
      </w:r>
      <w:bookmarkEnd w:id="2431"/>
      <w:bookmarkEnd w:id="2432"/>
      <w:bookmarkEnd w:id="2433"/>
      <w:bookmarkEnd w:id="2434"/>
      <w:bookmarkEnd w:id="2435"/>
      <w:bookmarkEnd w:id="2436"/>
    </w:p>
    <w:p w14:paraId="71B13619" w14:textId="77777777" w:rsidR="000C078B" w:rsidRPr="00D96142" w:rsidRDefault="000C078B" w:rsidP="00F540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посадки и фиксации шара, для открытия муфты цементировочной, а также для предотвращения проникновения цементного раствора в «нижнюю» часть хвостовика.</w:t>
      </w:r>
    </w:p>
    <w:p w14:paraId="3675556B" w14:textId="02FAC035" w:rsidR="000C078B" w:rsidRPr="00D96142" w:rsidRDefault="000C078B" w:rsidP="00F540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 компоновку хвостовика под муфтой цементировочной</w:t>
      </w:r>
      <w:r w:rsidR="009B75A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E5AB8EB" w14:textId="77777777" w:rsidR="000C078B" w:rsidRPr="00D96142" w:rsidRDefault="00295191" w:rsidP="00FE66F8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96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1842"/>
        <w:gridCol w:w="1843"/>
      </w:tblGrid>
      <w:tr w:rsidR="000C078B" w:rsidRPr="00D96142" w14:paraId="44732B26" w14:textId="77777777" w:rsidTr="000C37DB">
        <w:trPr>
          <w:trHeight w:val="184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975016A" w14:textId="77777777" w:rsidR="000C078B" w:rsidRPr="00D96142" w:rsidRDefault="00F540F2" w:rsidP="00F540F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8C40484" w14:textId="77777777" w:rsidR="000C078B" w:rsidRPr="00D96142" w:rsidRDefault="00F540F2" w:rsidP="00F540F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2EE20F5" w14:textId="77777777" w:rsidR="000C078B" w:rsidRPr="00D96142" w:rsidRDefault="00F540F2" w:rsidP="00F540F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0C078B" w:rsidRPr="00D96142" w14:paraId="2A462700" w14:textId="77777777" w:rsidTr="000C37DB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14B29F9" w14:textId="77777777" w:rsidR="000C078B" w:rsidRPr="00D96142" w:rsidRDefault="000C078B" w:rsidP="000C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0B95EEC8" w14:textId="77777777" w:rsidR="000C078B" w:rsidRPr="00D96142" w:rsidRDefault="000C078B" w:rsidP="000C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685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1F62069" w14:textId="77777777" w:rsidR="000C078B" w:rsidRPr="00D96142" w:rsidRDefault="000C078B" w:rsidP="000C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0C078B" w:rsidRPr="00D96142" w14:paraId="133683A3" w14:textId="77777777" w:rsidTr="000C37DB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052F015" w14:textId="77777777" w:rsidR="000C078B" w:rsidRPr="00D96142" w:rsidRDefault="000C078B" w:rsidP="00FE5DF6">
            <w:pPr>
              <w:numPr>
                <w:ilvl w:val="0"/>
                <w:numId w:val="130"/>
              </w:numPr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  <w:vAlign w:val="center"/>
          </w:tcPr>
          <w:p w14:paraId="68D14199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Муфта циркуляционная разбуриваемая</w:t>
            </w:r>
          </w:p>
        </w:tc>
        <w:tc>
          <w:tcPr>
            <w:tcW w:w="3685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ECE80F8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C078B" w:rsidRPr="00D96142" w14:paraId="01C7D059" w14:textId="77777777" w:rsidTr="000C37DB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2D64BA04" w14:textId="77777777" w:rsidR="000C078B" w:rsidRPr="00D96142" w:rsidRDefault="000C078B" w:rsidP="00FE5DF6">
            <w:pPr>
              <w:numPr>
                <w:ilvl w:val="0"/>
                <w:numId w:val="130"/>
              </w:numPr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0C40EEF8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изготовления внутренних деталей</w:t>
            </w:r>
          </w:p>
        </w:tc>
        <w:tc>
          <w:tcPr>
            <w:tcW w:w="3685" w:type="dxa"/>
            <w:gridSpan w:val="2"/>
            <w:tcBorders>
              <w:bottom w:val="nil"/>
              <w:right w:val="single" w:sz="12" w:space="0" w:color="auto"/>
            </w:tcBorders>
            <w:vAlign w:val="center"/>
          </w:tcPr>
          <w:p w14:paraId="321C4675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Легко разбуриваемый металл</w:t>
            </w:r>
          </w:p>
        </w:tc>
      </w:tr>
      <w:tr w:rsidR="000C078B" w:rsidRPr="00D96142" w14:paraId="73BB46D6" w14:textId="77777777" w:rsidTr="000C37DB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699091A3" w14:textId="77777777" w:rsidR="000C078B" w:rsidRPr="00D96142" w:rsidRDefault="000C078B" w:rsidP="00FE5DF6">
            <w:pPr>
              <w:numPr>
                <w:ilvl w:val="0"/>
                <w:numId w:val="130"/>
              </w:numPr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6A3019F8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Время фрезерования/разбуривания внутренних деталей, не более, час</w:t>
            </w:r>
          </w:p>
        </w:tc>
        <w:tc>
          <w:tcPr>
            <w:tcW w:w="3685" w:type="dxa"/>
            <w:gridSpan w:val="2"/>
            <w:tcBorders>
              <w:bottom w:val="nil"/>
              <w:right w:val="single" w:sz="12" w:space="0" w:color="auto"/>
            </w:tcBorders>
            <w:vAlign w:val="center"/>
          </w:tcPr>
          <w:p w14:paraId="52612452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0C078B" w:rsidRPr="00D96142" w14:paraId="7C0291CE" w14:textId="77777777" w:rsidTr="000C37DB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29972E7" w14:textId="77777777" w:rsidR="000C078B" w:rsidRPr="00D96142" w:rsidRDefault="000C078B" w:rsidP="00FE5DF6">
            <w:pPr>
              <w:numPr>
                <w:ilvl w:val="0"/>
                <w:numId w:val="130"/>
              </w:numPr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03DA0F2B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Давление открытия промывочных окон, МПа</w:t>
            </w:r>
          </w:p>
        </w:tc>
        <w:tc>
          <w:tcPr>
            <w:tcW w:w="3685" w:type="dxa"/>
            <w:gridSpan w:val="2"/>
            <w:tcBorders>
              <w:bottom w:val="nil"/>
              <w:right w:val="single" w:sz="12" w:space="0" w:color="auto"/>
            </w:tcBorders>
            <w:vAlign w:val="center"/>
          </w:tcPr>
          <w:p w14:paraId="5F8492DA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 20% ниже давления открытия муфты цементировочной</w:t>
            </w:r>
          </w:p>
        </w:tc>
      </w:tr>
      <w:tr w:rsidR="000C078B" w:rsidRPr="00D96142" w14:paraId="07FCB7D3" w14:textId="77777777" w:rsidTr="000C37DB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09A07929" w14:textId="77777777" w:rsidR="000C078B" w:rsidRPr="00D96142" w:rsidRDefault="000C078B" w:rsidP="00FE5DF6">
            <w:pPr>
              <w:numPr>
                <w:ilvl w:val="0"/>
                <w:numId w:val="130"/>
              </w:numPr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6C54CDF8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диаметр, не более, мм</w:t>
            </w:r>
          </w:p>
        </w:tc>
        <w:tc>
          <w:tcPr>
            <w:tcW w:w="1842" w:type="dxa"/>
            <w:tcBorders>
              <w:bottom w:val="nil"/>
            </w:tcBorders>
            <w:vAlign w:val="center"/>
          </w:tcPr>
          <w:p w14:paraId="0C6E8627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071D3EBE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</w:tr>
      <w:tr w:rsidR="000C078B" w:rsidRPr="00D96142" w14:paraId="3CC2A3CF" w14:textId="77777777" w:rsidTr="000C37DB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0524C0FE" w14:textId="77777777" w:rsidR="000C078B" w:rsidRPr="00D96142" w:rsidRDefault="000C078B" w:rsidP="00FE5DF6">
            <w:pPr>
              <w:numPr>
                <w:ilvl w:val="0"/>
                <w:numId w:val="130"/>
              </w:numPr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6E0C919C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хвостовика, мм</w:t>
            </w:r>
          </w:p>
        </w:tc>
        <w:tc>
          <w:tcPr>
            <w:tcW w:w="1842" w:type="dxa"/>
            <w:vAlign w:val="center"/>
          </w:tcPr>
          <w:p w14:paraId="733AF67E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380F4479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101,6</w:t>
            </w:r>
          </w:p>
        </w:tc>
      </w:tr>
      <w:tr w:rsidR="000C078B" w:rsidRPr="00D96142" w14:paraId="1F70B3D6" w14:textId="77777777" w:rsidTr="000C37DB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12130B7A" w14:textId="77777777" w:rsidR="000C078B" w:rsidRPr="00D96142" w:rsidRDefault="000C078B" w:rsidP="00FE5DF6">
            <w:pPr>
              <w:numPr>
                <w:ilvl w:val="0"/>
                <w:numId w:val="130"/>
              </w:numPr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7FAC0189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Внутренний проходной диаметр после разбуривания, не менее, мм </w:t>
            </w:r>
          </w:p>
        </w:tc>
        <w:tc>
          <w:tcPr>
            <w:tcW w:w="1842" w:type="dxa"/>
            <w:vAlign w:val="center"/>
          </w:tcPr>
          <w:p w14:paraId="04C3EA25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6AFA4D34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</w:tr>
      <w:tr w:rsidR="000C078B" w:rsidRPr="00D96142" w14:paraId="618C1FA0" w14:textId="77777777" w:rsidTr="000C37DB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1AFDA9B" w14:textId="77777777" w:rsidR="000C078B" w:rsidRPr="00D96142" w:rsidRDefault="000C078B" w:rsidP="00FE5DF6">
            <w:pPr>
              <w:numPr>
                <w:ilvl w:val="0"/>
                <w:numId w:val="130"/>
              </w:numPr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  <w:vAlign w:val="center"/>
          </w:tcPr>
          <w:p w14:paraId="12623930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Длина, не более, мм</w:t>
            </w:r>
          </w:p>
        </w:tc>
        <w:tc>
          <w:tcPr>
            <w:tcW w:w="3685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D38A7D9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</w:tbl>
    <w:p w14:paraId="57A61743" w14:textId="77777777" w:rsidR="000C078B" w:rsidRPr="00D96142" w:rsidRDefault="007D2705" w:rsidP="00FE66F8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438" w:name="_Toc463339757"/>
      <w:bookmarkStart w:id="2439" w:name="_Toc74043362"/>
      <w:bookmarkStart w:id="2440" w:name="_Toc80197844"/>
      <w:bookmarkStart w:id="2441" w:name="_Toc82593363"/>
      <w:bookmarkStart w:id="2442" w:name="_Toc82593568"/>
      <w:bookmarkStart w:id="2443" w:name="_Toc89859162"/>
      <w:bookmarkStart w:id="2444" w:name="_Toc89864688"/>
      <w:bookmarkEnd w:id="2437"/>
      <w:r w:rsidRPr="00D96142">
        <w:rPr>
          <w:rFonts w:ascii="Arial" w:hAnsi="Arial" w:cs="Arial"/>
          <w:b/>
          <w:i/>
          <w:sz w:val="20"/>
          <w:szCs w:val="24"/>
        </w:rPr>
        <w:t>МУФТА СТУПЕНЧАТОГО ЦЕМЕНТИРОВОЧНАЯ</w:t>
      </w:r>
      <w:bookmarkEnd w:id="2438"/>
      <w:bookmarkEnd w:id="2439"/>
      <w:bookmarkEnd w:id="2440"/>
      <w:bookmarkEnd w:id="2441"/>
      <w:bookmarkEnd w:id="2442"/>
      <w:bookmarkEnd w:id="2443"/>
      <w:bookmarkEnd w:id="2444"/>
    </w:p>
    <w:p w14:paraId="19D752E3" w14:textId="42BD7F0A" w:rsidR="000C078B" w:rsidRPr="00D96142" w:rsidRDefault="000C078B" w:rsidP="00F540F2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lastRenderedPageBreak/>
        <w:t>МСЦ предназначена для выполнения работ по цементированию обсадной колонны и/или хвостовика.</w:t>
      </w:r>
      <w:r w:rsidR="003C5B88" w:rsidRPr="00D96142">
        <w:rPr>
          <w:rFonts w:ascii="Times New Roman" w:eastAsia="Calibri" w:hAnsi="Times New Roman" w:cs="Times New Roman"/>
          <w:sz w:val="24"/>
          <w:szCs w:val="24"/>
        </w:rPr>
        <w:t xml:space="preserve"> Исключает обратный переток цементного раствора из затрубного пространства внутрь хвостовика.</w:t>
      </w:r>
    </w:p>
    <w:p w14:paraId="7493975E" w14:textId="77777777" w:rsidR="000C078B" w:rsidRPr="00D96142" w:rsidRDefault="000C078B" w:rsidP="00F540F2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выше па</w:t>
      </w:r>
      <w:r w:rsidR="00E60B44" w:rsidRPr="00D96142">
        <w:rPr>
          <w:rFonts w:ascii="Times New Roman" w:eastAsia="Calibri" w:hAnsi="Times New Roman" w:cs="Times New Roman"/>
          <w:sz w:val="24"/>
          <w:szCs w:val="24"/>
        </w:rPr>
        <w:t>кера манжетного цементирования.</w:t>
      </w:r>
    </w:p>
    <w:p w14:paraId="5D22E73C" w14:textId="77777777" w:rsidR="000C078B" w:rsidRPr="00D96142" w:rsidRDefault="000C078B" w:rsidP="00F540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Поставляется в комплекте с пробкой продавочной, активационным шаром.</w:t>
      </w:r>
    </w:p>
    <w:p w14:paraId="1F0DCCD4" w14:textId="5A8BFD90" w:rsidR="000C078B" w:rsidRPr="00D96142" w:rsidRDefault="000C078B" w:rsidP="00F540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Рекомендуем</w:t>
      </w:r>
      <w:r w:rsidR="00AF6A2D">
        <w:rPr>
          <w:rFonts w:ascii="Times New Roman" w:eastAsia="Calibri" w:hAnsi="Times New Roman" w:cs="Times New Roman"/>
          <w:sz w:val="24"/>
          <w:szCs w:val="24"/>
        </w:rPr>
        <w:t>ая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модель, тип фреза/долота и режимы разбуривания/фрезерования (Нагрузка (т), Минимальный расход (л/с), Количество оборотов (об/мин), Момент (кНхм)) </w:t>
      </w:r>
      <w:r w:rsidR="006D46CC" w:rsidRPr="00D96142">
        <w:rPr>
          <w:rFonts w:ascii="Times New Roman" w:eastAsia="Calibri" w:hAnsi="Times New Roman" w:cs="Times New Roman"/>
          <w:sz w:val="24"/>
          <w:szCs w:val="24"/>
        </w:rPr>
        <w:t>указыва</w:t>
      </w:r>
      <w:r w:rsidR="006D46CC">
        <w:rPr>
          <w:rFonts w:ascii="Times New Roman" w:eastAsia="Calibri" w:hAnsi="Times New Roman" w:cs="Times New Roman"/>
          <w:sz w:val="24"/>
          <w:szCs w:val="24"/>
        </w:rPr>
        <w:t>ю</w:t>
      </w:r>
      <w:r w:rsidR="006D46CC" w:rsidRPr="00D96142">
        <w:rPr>
          <w:rFonts w:ascii="Times New Roman" w:eastAsia="Calibri" w:hAnsi="Times New Roman" w:cs="Times New Roman"/>
          <w:sz w:val="24"/>
          <w:szCs w:val="24"/>
        </w:rPr>
        <w:t xml:space="preserve">тся </w:t>
      </w:r>
      <w:r w:rsidRPr="00D96142">
        <w:rPr>
          <w:rFonts w:ascii="Times New Roman" w:eastAsia="Calibri" w:hAnsi="Times New Roman" w:cs="Times New Roman"/>
          <w:sz w:val="24"/>
          <w:szCs w:val="24"/>
        </w:rPr>
        <w:t>в паспорте на МСЦ.</w:t>
      </w:r>
    </w:p>
    <w:p w14:paraId="6F77A74C" w14:textId="77777777" w:rsidR="000C078B" w:rsidRPr="00D96142" w:rsidRDefault="00295191" w:rsidP="001F43E8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97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2126"/>
        <w:gridCol w:w="1559"/>
      </w:tblGrid>
      <w:tr w:rsidR="000C078B" w:rsidRPr="00D96142" w14:paraId="4A6CCF13" w14:textId="77777777" w:rsidTr="00FE66F8">
        <w:trPr>
          <w:trHeight w:val="34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C59F6FC" w14:textId="77777777" w:rsidR="000C078B" w:rsidRPr="00D96142" w:rsidRDefault="00F540F2" w:rsidP="00F540F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264FC70" w14:textId="77777777" w:rsidR="000C078B" w:rsidRPr="00D96142" w:rsidRDefault="00F540F2" w:rsidP="000C078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73514D3" w14:textId="77777777" w:rsidR="000C078B" w:rsidRPr="00D96142" w:rsidRDefault="00F540F2" w:rsidP="000C078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0C078B" w:rsidRPr="00D96142" w14:paraId="2205B567" w14:textId="77777777" w:rsidTr="00FE66F8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B50F660" w14:textId="77777777" w:rsidR="000C078B" w:rsidRPr="00D96142" w:rsidRDefault="000C078B" w:rsidP="000C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7C089EFB" w14:textId="77777777" w:rsidR="000C078B" w:rsidRPr="00D96142" w:rsidRDefault="000C078B" w:rsidP="000C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685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1C808C7" w14:textId="77777777" w:rsidR="000C078B" w:rsidRPr="00D96142" w:rsidRDefault="000C078B" w:rsidP="000C07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0C078B" w:rsidRPr="00D96142" w14:paraId="6CFDC47D" w14:textId="77777777" w:rsidTr="00FE66F8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500CF4AD" w14:textId="77777777" w:rsidR="000C078B" w:rsidRPr="00D96142" w:rsidRDefault="000C078B" w:rsidP="00FE5DF6">
            <w:pPr>
              <w:numPr>
                <w:ilvl w:val="0"/>
                <w:numId w:val="128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1C137CE6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Муфта ступенчатого цементировочная разбуриваемая</w:t>
            </w:r>
          </w:p>
        </w:tc>
        <w:tc>
          <w:tcPr>
            <w:tcW w:w="3685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32AB342F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C078B" w:rsidRPr="00D96142" w14:paraId="20D042DC" w14:textId="77777777" w:rsidTr="00FE66F8">
        <w:tc>
          <w:tcPr>
            <w:tcW w:w="567" w:type="dxa"/>
            <w:tcBorders>
              <w:left w:val="single" w:sz="12" w:space="0" w:color="auto"/>
            </w:tcBorders>
          </w:tcPr>
          <w:p w14:paraId="5E67F24F" w14:textId="77777777" w:rsidR="000C078B" w:rsidRPr="00D96142" w:rsidRDefault="000C078B" w:rsidP="00FE5DF6">
            <w:pPr>
              <w:numPr>
                <w:ilvl w:val="0"/>
                <w:numId w:val="128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4C7A720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изготовления внутренних деталей</w:t>
            </w:r>
          </w:p>
        </w:tc>
        <w:tc>
          <w:tcPr>
            <w:tcW w:w="3685" w:type="dxa"/>
            <w:gridSpan w:val="2"/>
            <w:tcBorders>
              <w:bottom w:val="nil"/>
              <w:right w:val="single" w:sz="12" w:space="0" w:color="auto"/>
            </w:tcBorders>
          </w:tcPr>
          <w:p w14:paraId="0A635C15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Легко разбуриваемый металл</w:t>
            </w:r>
          </w:p>
        </w:tc>
      </w:tr>
      <w:tr w:rsidR="000C078B" w:rsidRPr="00D96142" w14:paraId="2834398B" w14:textId="77777777" w:rsidTr="00FE66F8">
        <w:tc>
          <w:tcPr>
            <w:tcW w:w="567" w:type="dxa"/>
            <w:tcBorders>
              <w:left w:val="single" w:sz="12" w:space="0" w:color="auto"/>
            </w:tcBorders>
          </w:tcPr>
          <w:p w14:paraId="70A1B25C" w14:textId="77777777" w:rsidR="000C078B" w:rsidRPr="00D96142" w:rsidRDefault="000C078B" w:rsidP="00FE5DF6">
            <w:pPr>
              <w:numPr>
                <w:ilvl w:val="0"/>
                <w:numId w:val="128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644555B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Время фрезерования/разбуривания внутренних деталей, не более, час</w:t>
            </w:r>
          </w:p>
        </w:tc>
        <w:tc>
          <w:tcPr>
            <w:tcW w:w="3685" w:type="dxa"/>
            <w:gridSpan w:val="2"/>
            <w:tcBorders>
              <w:bottom w:val="nil"/>
              <w:right w:val="single" w:sz="12" w:space="0" w:color="auto"/>
            </w:tcBorders>
          </w:tcPr>
          <w:p w14:paraId="068B4720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078B" w:rsidRPr="00D96142" w14:paraId="043B5761" w14:textId="77777777" w:rsidTr="00FE66F8">
        <w:tc>
          <w:tcPr>
            <w:tcW w:w="567" w:type="dxa"/>
            <w:tcBorders>
              <w:left w:val="single" w:sz="12" w:space="0" w:color="auto"/>
            </w:tcBorders>
          </w:tcPr>
          <w:p w14:paraId="769055B2" w14:textId="77777777" w:rsidR="000C078B" w:rsidRPr="00D96142" w:rsidRDefault="000C078B" w:rsidP="00FE5DF6">
            <w:pPr>
              <w:numPr>
                <w:ilvl w:val="0"/>
                <w:numId w:val="128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A348374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Общая площадь циркуляционных отверстий, не менее, мм</w:t>
            </w:r>
            <w:r w:rsidRPr="00D96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14:paraId="6BA3C14B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1500</w:t>
            </w:r>
          </w:p>
        </w:tc>
      </w:tr>
      <w:tr w:rsidR="000C078B" w:rsidRPr="00D96142" w14:paraId="3CE94D9A" w14:textId="77777777" w:rsidTr="00FE66F8">
        <w:tc>
          <w:tcPr>
            <w:tcW w:w="567" w:type="dxa"/>
            <w:tcBorders>
              <w:left w:val="single" w:sz="12" w:space="0" w:color="auto"/>
            </w:tcBorders>
          </w:tcPr>
          <w:p w14:paraId="7393E4E6" w14:textId="77777777" w:rsidR="000C078B" w:rsidRPr="00D96142" w:rsidRDefault="000C078B" w:rsidP="00FE5DF6">
            <w:pPr>
              <w:numPr>
                <w:ilvl w:val="0"/>
                <w:numId w:val="128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BC14265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Эквивалентный диаметр одного циркуляционного отверстия, не менее, мм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14:paraId="101CD378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0C078B" w:rsidRPr="00D96142" w14:paraId="4AB5C0B2" w14:textId="77777777" w:rsidTr="00FE66F8">
        <w:tc>
          <w:tcPr>
            <w:tcW w:w="567" w:type="dxa"/>
            <w:tcBorders>
              <w:left w:val="single" w:sz="12" w:space="0" w:color="auto"/>
            </w:tcBorders>
          </w:tcPr>
          <w:p w14:paraId="5D52F0D3" w14:textId="77777777" w:rsidR="000C078B" w:rsidRPr="00D96142" w:rsidRDefault="000C078B" w:rsidP="00FE5DF6">
            <w:pPr>
              <w:numPr>
                <w:ilvl w:val="0"/>
                <w:numId w:val="128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1EDAD5C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Давление открытия цементировочных окон, МПа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2620930A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18÷20</w:t>
            </w:r>
          </w:p>
        </w:tc>
      </w:tr>
      <w:tr w:rsidR="000C078B" w:rsidRPr="00D96142" w14:paraId="76A9A6A9" w14:textId="77777777" w:rsidTr="00FE66F8">
        <w:tc>
          <w:tcPr>
            <w:tcW w:w="567" w:type="dxa"/>
            <w:tcBorders>
              <w:left w:val="single" w:sz="12" w:space="0" w:color="auto"/>
            </w:tcBorders>
          </w:tcPr>
          <w:p w14:paraId="39AE533E" w14:textId="77777777" w:rsidR="000C078B" w:rsidRPr="00D96142" w:rsidRDefault="000C078B" w:rsidP="00FE5DF6">
            <w:pPr>
              <w:numPr>
                <w:ilvl w:val="0"/>
                <w:numId w:val="128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FBC3E8C" w14:textId="470527A3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Механизм з</w:t>
            </w:r>
            <w:r w:rsidR="003822C4">
              <w:rPr>
                <w:rFonts w:ascii="Times New Roman" w:eastAsia="Calibri" w:hAnsi="Times New Roman" w:cs="Times New Roman"/>
                <w:sz w:val="24"/>
                <w:szCs w:val="24"/>
              </w:rPr>
              <w:t>акрытия после продавки цемента</w:t>
            </w:r>
          </w:p>
        </w:tc>
        <w:tc>
          <w:tcPr>
            <w:tcW w:w="3685" w:type="dxa"/>
            <w:gridSpan w:val="2"/>
            <w:tcBorders>
              <w:bottom w:val="nil"/>
              <w:right w:val="single" w:sz="12" w:space="0" w:color="auto"/>
            </w:tcBorders>
          </w:tcPr>
          <w:p w14:paraId="23B87693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Исключает движение цементного раствора из затрубного пространства обратно в хвостовик, даже в случае отсутствия давления «Стоп»</w:t>
            </w:r>
          </w:p>
        </w:tc>
      </w:tr>
      <w:tr w:rsidR="000C078B" w:rsidRPr="00D96142" w14:paraId="02144538" w14:textId="77777777" w:rsidTr="00FE66F8">
        <w:tc>
          <w:tcPr>
            <w:tcW w:w="567" w:type="dxa"/>
            <w:tcBorders>
              <w:left w:val="single" w:sz="12" w:space="0" w:color="auto"/>
            </w:tcBorders>
          </w:tcPr>
          <w:p w14:paraId="656BA99D" w14:textId="77777777" w:rsidR="000C078B" w:rsidRPr="00D96142" w:rsidRDefault="000C078B" w:rsidP="00FE5DF6">
            <w:pPr>
              <w:numPr>
                <w:ilvl w:val="0"/>
                <w:numId w:val="128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E56CE90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фиксатора, исключающего повторное открытие при наборе давления во внутритрубное пространство</w:t>
            </w:r>
            <w:r w:rsidR="0031711B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, нормализации</w:t>
            </w:r>
          </w:p>
        </w:tc>
        <w:tc>
          <w:tcPr>
            <w:tcW w:w="3685" w:type="dxa"/>
            <w:gridSpan w:val="2"/>
            <w:tcBorders>
              <w:bottom w:val="nil"/>
              <w:right w:val="single" w:sz="12" w:space="0" w:color="auto"/>
            </w:tcBorders>
          </w:tcPr>
          <w:p w14:paraId="133F650C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C078B" w:rsidRPr="00D96142" w14:paraId="50766642" w14:textId="77777777" w:rsidTr="00FE66F8">
        <w:tc>
          <w:tcPr>
            <w:tcW w:w="567" w:type="dxa"/>
            <w:tcBorders>
              <w:left w:val="single" w:sz="12" w:space="0" w:color="auto"/>
            </w:tcBorders>
          </w:tcPr>
          <w:p w14:paraId="5EB0303C" w14:textId="77777777" w:rsidR="000C078B" w:rsidRPr="00D96142" w:rsidRDefault="000C078B" w:rsidP="00FE5DF6">
            <w:pPr>
              <w:numPr>
                <w:ilvl w:val="0"/>
                <w:numId w:val="128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8376529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хвостовика, мм</w:t>
            </w:r>
          </w:p>
        </w:tc>
        <w:tc>
          <w:tcPr>
            <w:tcW w:w="2126" w:type="dxa"/>
            <w:tcBorders>
              <w:bottom w:val="nil"/>
            </w:tcBorders>
          </w:tcPr>
          <w:p w14:paraId="7030ADEF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68D9413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101,6</w:t>
            </w:r>
          </w:p>
        </w:tc>
      </w:tr>
      <w:tr w:rsidR="000C078B" w:rsidRPr="00D96142" w14:paraId="157E027E" w14:textId="77777777" w:rsidTr="00FE66F8">
        <w:tc>
          <w:tcPr>
            <w:tcW w:w="567" w:type="dxa"/>
            <w:vMerge w:val="restart"/>
            <w:tcBorders>
              <w:left w:val="single" w:sz="12" w:space="0" w:color="auto"/>
            </w:tcBorders>
          </w:tcPr>
          <w:p w14:paraId="693DC525" w14:textId="77777777" w:rsidR="000C078B" w:rsidRPr="00D96142" w:rsidRDefault="000C078B" w:rsidP="00FE66F8">
            <w:pPr>
              <w:keepNext/>
              <w:numPr>
                <w:ilvl w:val="0"/>
                <w:numId w:val="128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1C10E1D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диаметр, не более, мм</w:t>
            </w:r>
          </w:p>
        </w:tc>
        <w:tc>
          <w:tcPr>
            <w:tcW w:w="2126" w:type="dxa"/>
          </w:tcPr>
          <w:p w14:paraId="664710B3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4F589CA3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</w:tr>
      <w:tr w:rsidR="000C078B" w:rsidRPr="00D96142" w14:paraId="454217B1" w14:textId="77777777" w:rsidTr="00FE66F8">
        <w:tc>
          <w:tcPr>
            <w:tcW w:w="567" w:type="dxa"/>
            <w:vMerge/>
            <w:tcBorders>
              <w:left w:val="single" w:sz="12" w:space="0" w:color="auto"/>
            </w:tcBorders>
          </w:tcPr>
          <w:p w14:paraId="1E32571E" w14:textId="77777777" w:rsidR="000C078B" w:rsidRPr="00D96142" w:rsidRDefault="000C078B" w:rsidP="00FE5DF6">
            <w:pPr>
              <w:numPr>
                <w:ilvl w:val="0"/>
                <w:numId w:val="128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C44EE59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Внутренний проходной диаметр после разбуривания, не менее, мм </w:t>
            </w:r>
          </w:p>
        </w:tc>
        <w:tc>
          <w:tcPr>
            <w:tcW w:w="2126" w:type="dxa"/>
          </w:tcPr>
          <w:p w14:paraId="4B7874A5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671FAD23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</w:tr>
      <w:tr w:rsidR="000C078B" w:rsidRPr="00D96142" w14:paraId="29E6DC73" w14:textId="77777777" w:rsidTr="00FE66F8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1393C46F" w14:textId="77777777" w:rsidR="000C078B" w:rsidRPr="00D96142" w:rsidRDefault="000C078B" w:rsidP="00FE5DF6">
            <w:pPr>
              <w:numPr>
                <w:ilvl w:val="0"/>
                <w:numId w:val="128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14:paraId="26E395B7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Длина, не более, мм</w:t>
            </w:r>
          </w:p>
        </w:tc>
        <w:tc>
          <w:tcPr>
            <w:tcW w:w="368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03F35A96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</w:tbl>
    <w:p w14:paraId="18A3E4D9" w14:textId="77777777" w:rsidR="000C078B" w:rsidRPr="00D96142" w:rsidRDefault="003B64EB" w:rsidP="00FE66F8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445" w:name="_Toc463339758"/>
      <w:bookmarkStart w:id="2446" w:name="_Toc74043363"/>
      <w:bookmarkStart w:id="2447" w:name="_Toc80197845"/>
      <w:bookmarkStart w:id="2448" w:name="_Toc82593364"/>
      <w:bookmarkStart w:id="2449" w:name="_Toc82593569"/>
      <w:bookmarkStart w:id="2450" w:name="_Toc89859163"/>
      <w:bookmarkStart w:id="2451" w:name="_Toc89864689"/>
      <w:r w:rsidRPr="00D96142">
        <w:rPr>
          <w:rFonts w:ascii="Arial" w:hAnsi="Arial" w:cs="Arial"/>
          <w:b/>
          <w:i/>
          <w:sz w:val="20"/>
          <w:szCs w:val="24"/>
        </w:rPr>
        <w:t>ШЛАМОУЛАВЛИВАЮЩЕЕ УСТРОЙСТВО</w:t>
      </w:r>
      <w:bookmarkEnd w:id="2445"/>
      <w:bookmarkEnd w:id="2446"/>
      <w:bookmarkEnd w:id="2447"/>
      <w:bookmarkEnd w:id="2448"/>
      <w:bookmarkEnd w:id="2449"/>
      <w:bookmarkEnd w:id="2450"/>
      <w:bookmarkEnd w:id="2451"/>
    </w:p>
    <w:p w14:paraId="628F0DBB" w14:textId="77777777" w:rsidR="000C078B" w:rsidRPr="00D96142" w:rsidRDefault="000C078B" w:rsidP="00F540F2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активации МСЦ и пакера манжетного цементирования, для улавливания и перемалывания крупных частей разбуриваемых элементов во время нормализации выше устройства. Обеспечивает качественное измельчение всех разбуриваемых деталей, включая внутренние части самого устройства, а также исключения падения разбуриваемых частей в хвостовик.</w:t>
      </w:r>
    </w:p>
    <w:p w14:paraId="3D6665D3" w14:textId="6F075C88" w:rsidR="000C078B" w:rsidRPr="00D96142" w:rsidRDefault="000C078B" w:rsidP="00885B55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 компоновку хвостовика под пакером манжетного цементирования.</w:t>
      </w:r>
      <w:r w:rsidR="00D779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96142">
        <w:rPr>
          <w:rFonts w:ascii="Times New Roman" w:eastAsia="Calibri" w:hAnsi="Times New Roman" w:cs="Times New Roman"/>
          <w:sz w:val="24"/>
          <w:szCs w:val="24"/>
        </w:rPr>
        <w:t>Поставляется в комплекте с шаром.</w:t>
      </w:r>
    </w:p>
    <w:p w14:paraId="1C5D2500" w14:textId="77777777" w:rsidR="000C078B" w:rsidRPr="00D96142" w:rsidRDefault="00295191" w:rsidP="001F43E8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98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8"/>
        <w:gridCol w:w="1700"/>
        <w:gridCol w:w="1986"/>
      </w:tblGrid>
      <w:tr w:rsidR="000C078B" w:rsidRPr="00D96142" w14:paraId="7522666C" w14:textId="77777777" w:rsidTr="001F43E8">
        <w:trPr>
          <w:trHeight w:val="184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C612035" w14:textId="77777777" w:rsidR="000C078B" w:rsidRPr="00D96142" w:rsidRDefault="00F540F2" w:rsidP="00F540F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51D555C" w14:textId="77777777" w:rsidR="000C078B" w:rsidRPr="00D96142" w:rsidRDefault="00F540F2" w:rsidP="00F540F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6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160AEE6" w14:textId="77777777" w:rsidR="000C078B" w:rsidRPr="00D96142" w:rsidRDefault="00F540F2" w:rsidP="00F540F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0C078B" w:rsidRPr="00D96142" w14:paraId="2F0803F6" w14:textId="77777777" w:rsidTr="000C37DB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3C03845" w14:textId="77777777" w:rsidR="000C078B" w:rsidRPr="00D96142" w:rsidRDefault="000C078B" w:rsidP="000C07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28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03B77D2" w14:textId="77777777" w:rsidR="000C078B" w:rsidRPr="00D96142" w:rsidRDefault="000C078B" w:rsidP="000C07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686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4709B70" w14:textId="77777777" w:rsidR="000C078B" w:rsidRPr="00D96142" w:rsidRDefault="000C078B" w:rsidP="000C07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0C078B" w:rsidRPr="00D96142" w14:paraId="32ECC3D6" w14:textId="77777777" w:rsidTr="000C37DB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18CB9E6" w14:textId="77777777" w:rsidR="000C078B" w:rsidRPr="00D96142" w:rsidRDefault="000C078B" w:rsidP="00946A46">
            <w:pPr>
              <w:numPr>
                <w:ilvl w:val="0"/>
                <w:numId w:val="127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12" w:space="0" w:color="auto"/>
            </w:tcBorders>
            <w:vAlign w:val="center"/>
          </w:tcPr>
          <w:p w14:paraId="6EC49BF8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Шламоулавливающее устройство разбуриваемое</w:t>
            </w:r>
          </w:p>
        </w:tc>
        <w:tc>
          <w:tcPr>
            <w:tcW w:w="3686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7A07D1F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C078B" w:rsidRPr="00D96142" w14:paraId="7D491354" w14:textId="77777777" w:rsidTr="000C37DB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021BDB6" w14:textId="77777777" w:rsidR="000C078B" w:rsidRPr="00D96142" w:rsidRDefault="000C078B" w:rsidP="00946A46">
            <w:pPr>
              <w:numPr>
                <w:ilvl w:val="0"/>
                <w:numId w:val="127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6977C834" w14:textId="77777777" w:rsidR="000C078B" w:rsidRPr="00D96142" w:rsidDel="000565B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изготовления внутренних деталей</w:t>
            </w:r>
          </w:p>
        </w:tc>
        <w:tc>
          <w:tcPr>
            <w:tcW w:w="3686" w:type="dxa"/>
            <w:gridSpan w:val="2"/>
            <w:tcBorders>
              <w:right w:val="single" w:sz="12" w:space="0" w:color="auto"/>
            </w:tcBorders>
            <w:vAlign w:val="center"/>
          </w:tcPr>
          <w:p w14:paraId="334871F8" w14:textId="77777777" w:rsidR="000C078B" w:rsidRPr="00D96142" w:rsidDel="000565B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 разбуриваемый металл</w:t>
            </w:r>
          </w:p>
        </w:tc>
      </w:tr>
      <w:tr w:rsidR="000C078B" w:rsidRPr="00D96142" w14:paraId="7CD5EA47" w14:textId="77777777" w:rsidTr="000C37DB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7776E5B" w14:textId="77777777" w:rsidR="000C078B" w:rsidRPr="00D96142" w:rsidRDefault="000C078B" w:rsidP="00946A46">
            <w:pPr>
              <w:numPr>
                <w:ilvl w:val="0"/>
                <w:numId w:val="127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3BD1882E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Время фрезерования/разбуривания внутренних деталей, не более, час</w:t>
            </w:r>
          </w:p>
        </w:tc>
        <w:tc>
          <w:tcPr>
            <w:tcW w:w="3686" w:type="dxa"/>
            <w:gridSpan w:val="2"/>
            <w:tcBorders>
              <w:right w:val="single" w:sz="12" w:space="0" w:color="auto"/>
            </w:tcBorders>
            <w:vAlign w:val="center"/>
          </w:tcPr>
          <w:p w14:paraId="70620E92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C078B" w:rsidRPr="00D96142" w14:paraId="7E9FE944" w14:textId="77777777" w:rsidTr="000C37DB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5898DB8" w14:textId="77777777" w:rsidR="000C078B" w:rsidRPr="00D96142" w:rsidRDefault="000C078B" w:rsidP="00946A46">
            <w:pPr>
              <w:numPr>
                <w:ilvl w:val="0"/>
                <w:numId w:val="127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790EA348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диаметр, не более, мм</w:t>
            </w:r>
          </w:p>
        </w:tc>
        <w:tc>
          <w:tcPr>
            <w:tcW w:w="1700" w:type="dxa"/>
            <w:vAlign w:val="center"/>
          </w:tcPr>
          <w:p w14:paraId="419B0062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986" w:type="dxa"/>
            <w:tcBorders>
              <w:right w:val="single" w:sz="12" w:space="0" w:color="auto"/>
            </w:tcBorders>
            <w:vAlign w:val="center"/>
          </w:tcPr>
          <w:p w14:paraId="726A99EC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</w:tr>
      <w:tr w:rsidR="000C078B" w:rsidRPr="00D96142" w14:paraId="31FE6547" w14:textId="77777777" w:rsidTr="000C37DB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57C4E3B1" w14:textId="77777777" w:rsidR="000C078B" w:rsidRPr="00D96142" w:rsidRDefault="000C078B" w:rsidP="00946A46">
            <w:pPr>
              <w:numPr>
                <w:ilvl w:val="0"/>
                <w:numId w:val="127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375FDF3C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хвостовика, мм</w:t>
            </w:r>
          </w:p>
        </w:tc>
        <w:tc>
          <w:tcPr>
            <w:tcW w:w="1700" w:type="dxa"/>
            <w:vAlign w:val="center"/>
          </w:tcPr>
          <w:p w14:paraId="7403C3C8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986" w:type="dxa"/>
            <w:tcBorders>
              <w:right w:val="single" w:sz="12" w:space="0" w:color="auto"/>
            </w:tcBorders>
            <w:vAlign w:val="center"/>
          </w:tcPr>
          <w:p w14:paraId="4F7AB855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101,6</w:t>
            </w:r>
          </w:p>
        </w:tc>
      </w:tr>
      <w:tr w:rsidR="000C078B" w:rsidRPr="00D96142" w14:paraId="55F2A723" w14:textId="77777777" w:rsidTr="000C37DB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7802AD0" w14:textId="77777777" w:rsidR="000C078B" w:rsidRPr="00D96142" w:rsidRDefault="000C078B" w:rsidP="00946A46">
            <w:pPr>
              <w:numPr>
                <w:ilvl w:val="0"/>
                <w:numId w:val="127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bottom w:val="single" w:sz="12" w:space="0" w:color="auto"/>
            </w:tcBorders>
            <w:vAlign w:val="center"/>
          </w:tcPr>
          <w:p w14:paraId="5AF7351E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Внутренний проходной диаметр после разбуривания, не менее, мм </w:t>
            </w:r>
          </w:p>
        </w:tc>
        <w:tc>
          <w:tcPr>
            <w:tcW w:w="1700" w:type="dxa"/>
            <w:tcBorders>
              <w:bottom w:val="single" w:sz="12" w:space="0" w:color="auto"/>
            </w:tcBorders>
            <w:vAlign w:val="center"/>
          </w:tcPr>
          <w:p w14:paraId="58BDABA5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98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F6EBA6B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</w:tr>
    </w:tbl>
    <w:p w14:paraId="5902C4C0" w14:textId="77777777" w:rsidR="000C078B" w:rsidRPr="00D96142" w:rsidRDefault="003B64EB" w:rsidP="00FE66F8">
      <w:pPr>
        <w:pStyle w:val="afff5"/>
        <w:keepNext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452" w:name="_Toc74043364"/>
      <w:bookmarkStart w:id="2453" w:name="_Toc80197846"/>
      <w:bookmarkStart w:id="2454" w:name="_Toc82593365"/>
      <w:bookmarkStart w:id="2455" w:name="_Toc82593570"/>
      <w:bookmarkStart w:id="2456" w:name="_Toc89859164"/>
      <w:bookmarkStart w:id="2457" w:name="_Toc89864690"/>
      <w:r w:rsidRPr="00D96142">
        <w:rPr>
          <w:rFonts w:ascii="Arial" w:hAnsi="Arial" w:cs="Arial"/>
          <w:b/>
          <w:i/>
          <w:sz w:val="20"/>
          <w:szCs w:val="24"/>
        </w:rPr>
        <w:t>КЛАПАН ОБРАТНЫЙ</w:t>
      </w:r>
      <w:bookmarkEnd w:id="2452"/>
      <w:bookmarkEnd w:id="2453"/>
      <w:bookmarkEnd w:id="2454"/>
      <w:bookmarkEnd w:id="2455"/>
      <w:bookmarkEnd w:id="2456"/>
      <w:bookmarkEnd w:id="2457"/>
    </w:p>
    <w:p w14:paraId="5A42EE30" w14:textId="77777777" w:rsidR="000C078B" w:rsidRPr="00D96142" w:rsidRDefault="000C078B" w:rsidP="00F540F2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предотвращения самозаполнения хвостовика буровым раствором при спуске, а также для изоляции внутритрубного пространства хвостовика в случае возникновения ГНВП.</w:t>
      </w:r>
    </w:p>
    <w:p w14:paraId="54B88B9E" w14:textId="2B5CE3FE" w:rsidR="000C078B" w:rsidRPr="00D96142" w:rsidRDefault="000C078B" w:rsidP="00F540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Устанавливается после башмака. </w:t>
      </w:r>
      <w:r w:rsidR="00AF736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6D1009E" w14:textId="77777777" w:rsidR="00295191" w:rsidRPr="00D96142" w:rsidRDefault="00295191" w:rsidP="001F43E8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99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1701"/>
        <w:gridCol w:w="2092"/>
      </w:tblGrid>
      <w:tr w:rsidR="000C078B" w:rsidRPr="00D96142" w14:paraId="377DD8D3" w14:textId="77777777" w:rsidTr="00F93280">
        <w:trPr>
          <w:trHeight w:val="184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B118D88" w14:textId="77777777" w:rsidR="000C078B" w:rsidRPr="00D96142" w:rsidRDefault="00F540F2" w:rsidP="009B75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B6F75F8" w14:textId="77777777" w:rsidR="000C078B" w:rsidRPr="00D96142" w:rsidRDefault="00F540F2" w:rsidP="009B75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793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E0D8396" w14:textId="77777777" w:rsidR="000C078B" w:rsidRPr="00D96142" w:rsidRDefault="00F540F2" w:rsidP="009B75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0C078B" w:rsidRPr="00D96142" w14:paraId="3FC695B1" w14:textId="77777777" w:rsidTr="00F93280">
        <w:trPr>
          <w:trHeight w:val="276"/>
          <w:tblHeader/>
        </w:trPr>
        <w:tc>
          <w:tcPr>
            <w:tcW w:w="567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71F3ED7E" w14:textId="77777777" w:rsidR="000C078B" w:rsidRPr="00D96142" w:rsidRDefault="000C078B" w:rsidP="000C07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35EAE89F" w14:textId="77777777" w:rsidR="000C078B" w:rsidRPr="00D96142" w:rsidRDefault="000C078B" w:rsidP="000C07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93" w:type="dxa"/>
            <w:gridSpan w:val="2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0FEADA55" w14:textId="77777777" w:rsidR="000C078B" w:rsidRPr="00D96142" w:rsidRDefault="000C078B" w:rsidP="000C07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078B" w:rsidRPr="00D96142" w14:paraId="3D834AA2" w14:textId="77777777" w:rsidTr="00F93280">
        <w:tc>
          <w:tcPr>
            <w:tcW w:w="567" w:type="dxa"/>
            <w:tcBorders>
              <w:top w:val="single" w:sz="12" w:space="0" w:color="auto"/>
            </w:tcBorders>
          </w:tcPr>
          <w:p w14:paraId="40698496" w14:textId="77777777" w:rsidR="000C078B" w:rsidRPr="00D96142" w:rsidRDefault="000C078B" w:rsidP="00FE5DF6">
            <w:pPr>
              <w:numPr>
                <w:ilvl w:val="0"/>
                <w:numId w:val="143"/>
              </w:numPr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2B104DCD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конструкции</w:t>
            </w:r>
          </w:p>
        </w:tc>
        <w:tc>
          <w:tcPr>
            <w:tcW w:w="3793" w:type="dxa"/>
            <w:gridSpan w:val="2"/>
            <w:tcBorders>
              <w:top w:val="single" w:sz="12" w:space="0" w:color="auto"/>
            </w:tcBorders>
          </w:tcPr>
          <w:p w14:paraId="2B858D1D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 подпружиненным элементом</w:t>
            </w:r>
          </w:p>
        </w:tc>
      </w:tr>
      <w:tr w:rsidR="000C078B" w:rsidRPr="00D96142" w14:paraId="0442F3D3" w14:textId="77777777" w:rsidTr="00F93280">
        <w:tc>
          <w:tcPr>
            <w:tcW w:w="567" w:type="dxa"/>
          </w:tcPr>
          <w:p w14:paraId="70D2EC0F" w14:textId="77777777" w:rsidR="000C078B" w:rsidRPr="00D96142" w:rsidRDefault="000C078B" w:rsidP="00FE5DF6">
            <w:pPr>
              <w:numPr>
                <w:ilvl w:val="0"/>
                <w:numId w:val="143"/>
              </w:numPr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6B6F907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Выдерживаемый клапаном перепад давления, </w:t>
            </w:r>
            <w:proofErr w:type="gramStart"/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снизу вверх</w:t>
            </w:r>
            <w:proofErr w:type="gramEnd"/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, не менее, МПа</w:t>
            </w:r>
          </w:p>
        </w:tc>
        <w:tc>
          <w:tcPr>
            <w:tcW w:w="3793" w:type="dxa"/>
            <w:gridSpan w:val="2"/>
          </w:tcPr>
          <w:p w14:paraId="147C6BDF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0C078B" w:rsidRPr="00D96142" w14:paraId="5E160626" w14:textId="77777777" w:rsidTr="00F93280">
        <w:tc>
          <w:tcPr>
            <w:tcW w:w="567" w:type="dxa"/>
          </w:tcPr>
          <w:p w14:paraId="1790A6C5" w14:textId="77777777" w:rsidR="000C078B" w:rsidRPr="00D96142" w:rsidRDefault="000C078B" w:rsidP="00FE5DF6">
            <w:pPr>
              <w:numPr>
                <w:ilvl w:val="0"/>
                <w:numId w:val="143"/>
              </w:numPr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35A8120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Общая площадь проходного сечения для циркуляции, не менее, мм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793" w:type="dxa"/>
            <w:gridSpan w:val="2"/>
          </w:tcPr>
          <w:p w14:paraId="62186CE2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0C078B" w:rsidRPr="00D96142" w14:paraId="4EB34962" w14:textId="77777777" w:rsidTr="00F93280">
        <w:tc>
          <w:tcPr>
            <w:tcW w:w="567" w:type="dxa"/>
          </w:tcPr>
          <w:p w14:paraId="0DF6B6CD" w14:textId="77777777" w:rsidR="000C078B" w:rsidRPr="00D96142" w:rsidRDefault="000C078B" w:rsidP="00FE5DF6">
            <w:pPr>
              <w:numPr>
                <w:ilvl w:val="0"/>
                <w:numId w:val="143"/>
              </w:numPr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CCF8587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диаметр, не более, мм</w:t>
            </w:r>
          </w:p>
        </w:tc>
        <w:tc>
          <w:tcPr>
            <w:tcW w:w="1701" w:type="dxa"/>
          </w:tcPr>
          <w:p w14:paraId="50426894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092" w:type="dxa"/>
          </w:tcPr>
          <w:p w14:paraId="1EB2DC1F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</w:tr>
      <w:tr w:rsidR="000C078B" w:rsidRPr="00D96142" w14:paraId="1E07982E" w14:textId="77777777" w:rsidTr="00F93280">
        <w:tc>
          <w:tcPr>
            <w:tcW w:w="567" w:type="dxa"/>
          </w:tcPr>
          <w:p w14:paraId="4F131050" w14:textId="77777777" w:rsidR="000C078B" w:rsidRPr="00D96142" w:rsidRDefault="000C078B" w:rsidP="00FE5DF6">
            <w:pPr>
              <w:numPr>
                <w:ilvl w:val="0"/>
                <w:numId w:val="143"/>
              </w:numPr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965B37E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хвостовика, мм</w:t>
            </w:r>
          </w:p>
        </w:tc>
        <w:tc>
          <w:tcPr>
            <w:tcW w:w="1701" w:type="dxa"/>
          </w:tcPr>
          <w:p w14:paraId="3DA3A7DD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2092" w:type="dxa"/>
          </w:tcPr>
          <w:p w14:paraId="4A6BA0E0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101,6</w:t>
            </w:r>
          </w:p>
        </w:tc>
      </w:tr>
      <w:tr w:rsidR="000C078B" w:rsidRPr="00D96142" w14:paraId="5291A283" w14:textId="77777777" w:rsidTr="00F93280">
        <w:tc>
          <w:tcPr>
            <w:tcW w:w="567" w:type="dxa"/>
          </w:tcPr>
          <w:p w14:paraId="2465D848" w14:textId="77777777" w:rsidR="000C078B" w:rsidRPr="00D96142" w:rsidRDefault="000C078B" w:rsidP="00FE5DF6">
            <w:pPr>
              <w:numPr>
                <w:ilvl w:val="0"/>
                <w:numId w:val="143"/>
              </w:numPr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2270524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 клапана, не более, мм</w:t>
            </w:r>
          </w:p>
        </w:tc>
        <w:tc>
          <w:tcPr>
            <w:tcW w:w="3793" w:type="dxa"/>
            <w:gridSpan w:val="2"/>
          </w:tcPr>
          <w:p w14:paraId="5DFD1EC0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500</w:t>
            </w:r>
          </w:p>
        </w:tc>
      </w:tr>
    </w:tbl>
    <w:p w14:paraId="3814519C" w14:textId="77777777" w:rsidR="000C078B" w:rsidRPr="00D96142" w:rsidRDefault="003B64EB" w:rsidP="00FE66F8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458" w:name="_Toc74043365"/>
      <w:bookmarkStart w:id="2459" w:name="_Toc80197847"/>
      <w:bookmarkStart w:id="2460" w:name="_Toc82593366"/>
      <w:bookmarkStart w:id="2461" w:name="_Toc82593571"/>
      <w:bookmarkStart w:id="2462" w:name="_Toc89859165"/>
      <w:bookmarkStart w:id="2463" w:name="_Toc89864691"/>
      <w:r w:rsidRPr="00D96142">
        <w:rPr>
          <w:rFonts w:ascii="Arial" w:hAnsi="Arial" w:cs="Arial"/>
          <w:b/>
          <w:i/>
          <w:sz w:val="20"/>
          <w:szCs w:val="24"/>
        </w:rPr>
        <w:t>БАШМАК ВРАЩАЮЩИЙСЯ САМООРИЕНТИРУЮЩИЙСЯ</w:t>
      </w:r>
      <w:bookmarkEnd w:id="2458"/>
      <w:bookmarkEnd w:id="2459"/>
      <w:bookmarkEnd w:id="2460"/>
      <w:bookmarkEnd w:id="2461"/>
      <w:bookmarkEnd w:id="2462"/>
      <w:bookmarkEnd w:id="2463"/>
    </w:p>
    <w:p w14:paraId="7E8B953A" w14:textId="77777777" w:rsidR="000C078B" w:rsidRPr="00D96142" w:rsidRDefault="000C078B" w:rsidP="00F540F2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направления хвостовика в протяженном открытом стволе скважины в процессе спуска. Эксцентричное исполнение направляющей части, с функцией вращения под действием осевой сжимающей нагрузки, без вызова циркуляции, помогает преодолевать уступы и каверны в процессе спуска.</w:t>
      </w:r>
    </w:p>
    <w:p w14:paraId="4BE8BDD1" w14:textId="77777777" w:rsidR="000C078B" w:rsidRPr="00D96142" w:rsidRDefault="000C078B" w:rsidP="00F540F2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внизу компоновки хвостовика.</w:t>
      </w:r>
    </w:p>
    <w:p w14:paraId="3AC6DC8F" w14:textId="77777777" w:rsidR="000C078B" w:rsidRPr="00D96142" w:rsidRDefault="00295191" w:rsidP="001F43E8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100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1793"/>
        <w:gridCol w:w="1892"/>
      </w:tblGrid>
      <w:tr w:rsidR="000C078B" w:rsidRPr="00D96142" w14:paraId="281D3CF6" w14:textId="77777777" w:rsidTr="000C37DB">
        <w:trPr>
          <w:trHeight w:val="184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08276C" w14:textId="77777777" w:rsidR="000C078B" w:rsidRPr="00D96142" w:rsidRDefault="00F540F2" w:rsidP="00F540F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5DD5365" w14:textId="77777777" w:rsidR="000C078B" w:rsidRPr="00D96142" w:rsidRDefault="00F540F2" w:rsidP="000C078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6D51897" w14:textId="77777777" w:rsidR="000C078B" w:rsidRPr="00D96142" w:rsidRDefault="00F540F2" w:rsidP="000C078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0C078B" w:rsidRPr="00D96142" w14:paraId="0AE39193" w14:textId="77777777" w:rsidTr="000C37DB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4B8769F" w14:textId="77777777" w:rsidR="000C078B" w:rsidRPr="00D96142" w:rsidRDefault="000C078B" w:rsidP="000C07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3AB6FA7" w14:textId="77777777" w:rsidR="000C078B" w:rsidRPr="00D96142" w:rsidRDefault="000C078B" w:rsidP="000C07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685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2E734DB" w14:textId="77777777" w:rsidR="000C078B" w:rsidRPr="00D96142" w:rsidRDefault="000C078B" w:rsidP="000C07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0C078B" w:rsidRPr="00D96142" w14:paraId="02C6D0AD" w14:textId="77777777" w:rsidTr="000C37DB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575469FA" w14:textId="77777777" w:rsidR="000C078B" w:rsidRPr="00D96142" w:rsidRDefault="000C078B" w:rsidP="008B44CB">
            <w:pPr>
              <w:numPr>
                <w:ilvl w:val="0"/>
                <w:numId w:val="144"/>
              </w:numPr>
              <w:spacing w:after="0" w:line="240" w:lineRule="auto"/>
              <w:ind w:left="460" w:hanging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5C7270CA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Угол скошенного конца эксцентричной направляющей части в одну сторону, градусов</w:t>
            </w:r>
          </w:p>
        </w:tc>
        <w:tc>
          <w:tcPr>
            <w:tcW w:w="3685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2D5DCE79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25÷60</w:t>
            </w:r>
          </w:p>
        </w:tc>
      </w:tr>
      <w:tr w:rsidR="000C078B" w:rsidRPr="00D96142" w14:paraId="42948402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204032B9" w14:textId="77777777" w:rsidR="000C078B" w:rsidRPr="00D96142" w:rsidRDefault="000C078B" w:rsidP="008B44CB">
            <w:pPr>
              <w:numPr>
                <w:ilvl w:val="0"/>
                <w:numId w:val="144"/>
              </w:numPr>
              <w:spacing w:after="0" w:line="240" w:lineRule="auto"/>
              <w:ind w:left="318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9E6ADB0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Осевая сжимающая нагрузка, выдерживаемая устройством (в т.ч. торцевой частью (насадкой), с сохранением рабочих характеристик, не менее, т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01A2188D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0C078B" w:rsidRPr="00D96142" w14:paraId="5F4AE44D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56990FB3" w14:textId="77777777" w:rsidR="000C078B" w:rsidRPr="00D96142" w:rsidRDefault="000C078B" w:rsidP="008B44CB">
            <w:pPr>
              <w:numPr>
                <w:ilvl w:val="0"/>
                <w:numId w:val="144"/>
              </w:numPr>
              <w:spacing w:after="0" w:line="240" w:lineRule="auto"/>
              <w:ind w:left="318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8FC3C90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Общая площадь циркуляционных отверстий, не менее, мм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0FAC47CB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0C078B" w:rsidRPr="00D96142" w14:paraId="40B80015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57254898" w14:textId="77777777" w:rsidR="000C078B" w:rsidRPr="00D96142" w:rsidRDefault="000C078B" w:rsidP="008B44CB">
            <w:pPr>
              <w:numPr>
                <w:ilvl w:val="0"/>
                <w:numId w:val="144"/>
              </w:numPr>
              <w:spacing w:after="0" w:line="240" w:lineRule="auto"/>
              <w:ind w:left="318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C5EDB44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центрального промывочного отверстия, не менее, мм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6E0E96B1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25,4</w:t>
            </w:r>
          </w:p>
        </w:tc>
      </w:tr>
      <w:tr w:rsidR="000C078B" w:rsidRPr="00D96142" w14:paraId="68B3249A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6DE8022A" w14:textId="77777777" w:rsidR="000C078B" w:rsidRPr="00D96142" w:rsidRDefault="000C078B" w:rsidP="008B44CB">
            <w:pPr>
              <w:numPr>
                <w:ilvl w:val="0"/>
                <w:numId w:val="144"/>
              </w:numPr>
              <w:spacing w:after="0" w:line="240" w:lineRule="auto"/>
              <w:ind w:left="318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8A7EB9B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хвостовика, мм</w:t>
            </w:r>
          </w:p>
        </w:tc>
        <w:tc>
          <w:tcPr>
            <w:tcW w:w="1793" w:type="dxa"/>
          </w:tcPr>
          <w:p w14:paraId="5D069E4E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892" w:type="dxa"/>
            <w:tcBorders>
              <w:right w:val="single" w:sz="12" w:space="0" w:color="auto"/>
            </w:tcBorders>
          </w:tcPr>
          <w:p w14:paraId="61F4000F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101,6</w:t>
            </w:r>
          </w:p>
        </w:tc>
      </w:tr>
      <w:tr w:rsidR="000C078B" w:rsidRPr="00D96142" w14:paraId="005A2D64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3B900A07" w14:textId="77777777" w:rsidR="000C078B" w:rsidRPr="00D96142" w:rsidRDefault="000C078B" w:rsidP="008B44CB">
            <w:pPr>
              <w:numPr>
                <w:ilvl w:val="0"/>
                <w:numId w:val="144"/>
              </w:numPr>
              <w:spacing w:after="0" w:line="240" w:lineRule="auto"/>
              <w:ind w:left="318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FDD7F78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 башмака, не более, мм</w:t>
            </w:r>
          </w:p>
        </w:tc>
        <w:tc>
          <w:tcPr>
            <w:tcW w:w="1793" w:type="dxa"/>
          </w:tcPr>
          <w:p w14:paraId="0F6FD8AB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892" w:type="dxa"/>
            <w:tcBorders>
              <w:right w:val="single" w:sz="12" w:space="0" w:color="auto"/>
            </w:tcBorders>
          </w:tcPr>
          <w:p w14:paraId="50D7C2D4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</w:tr>
      <w:tr w:rsidR="000C078B" w:rsidRPr="00D96142" w14:paraId="0D2892DE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1E8BF7CC" w14:textId="77777777" w:rsidR="000C078B" w:rsidRPr="00D96142" w:rsidRDefault="000C078B" w:rsidP="008B44CB">
            <w:pPr>
              <w:numPr>
                <w:ilvl w:val="0"/>
                <w:numId w:val="144"/>
              </w:numPr>
              <w:spacing w:after="0" w:line="240" w:lineRule="auto"/>
              <w:ind w:left="318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AAE15DD" w14:textId="77777777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Внутренний проходной диаметр после разбуривания, не менее, мм</w:t>
            </w:r>
          </w:p>
        </w:tc>
        <w:tc>
          <w:tcPr>
            <w:tcW w:w="1793" w:type="dxa"/>
          </w:tcPr>
          <w:p w14:paraId="0389B5D3" w14:textId="3D9FE3B9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  <w:r w:rsidR="007F37D4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9B75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  <w:tc>
          <w:tcPr>
            <w:tcW w:w="1892" w:type="dxa"/>
            <w:tcBorders>
              <w:right w:val="single" w:sz="12" w:space="0" w:color="auto"/>
            </w:tcBorders>
          </w:tcPr>
          <w:p w14:paraId="551120EA" w14:textId="47934D7B" w:rsidR="000C078B" w:rsidRPr="00D96142" w:rsidRDefault="000C078B" w:rsidP="00FE5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  <w:r w:rsidR="007F37D4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9B75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0C078B" w:rsidRPr="00D96142" w14:paraId="1324FD58" w14:textId="77777777" w:rsidTr="000C37DB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68970AAA" w14:textId="77777777" w:rsidR="000C078B" w:rsidRPr="00D96142" w:rsidRDefault="000C078B" w:rsidP="008B44CB">
            <w:pPr>
              <w:numPr>
                <w:ilvl w:val="0"/>
                <w:numId w:val="144"/>
              </w:numPr>
              <w:spacing w:after="0" w:line="240" w:lineRule="auto"/>
              <w:ind w:left="318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14:paraId="0581088F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Длина, не более, мм</w:t>
            </w:r>
          </w:p>
        </w:tc>
        <w:tc>
          <w:tcPr>
            <w:tcW w:w="368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4231FF89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</w:tbl>
    <w:p w14:paraId="29C50651" w14:textId="1EAD9382" w:rsidR="00826429" w:rsidRDefault="003B64EB" w:rsidP="00D92675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464" w:name="_Toc74043366"/>
      <w:bookmarkStart w:id="2465" w:name="_Toc80197848"/>
      <w:bookmarkStart w:id="2466" w:name="_Toc82593367"/>
      <w:bookmarkStart w:id="2467" w:name="_Toc82593572"/>
      <w:bookmarkStart w:id="2468" w:name="_Toc89859166"/>
      <w:bookmarkStart w:id="2469" w:name="_Toc89864692"/>
      <w:r w:rsidRPr="00D96142">
        <w:rPr>
          <w:rFonts w:ascii="Arial" w:hAnsi="Arial" w:cs="Arial"/>
          <w:b/>
          <w:i/>
          <w:sz w:val="20"/>
          <w:szCs w:val="24"/>
        </w:rPr>
        <w:t xml:space="preserve">БАШМАК ВРАЩАЮЩИЙСЯ С ХРАПОВЫМ МЕХАНИЗМОМ </w:t>
      </w:r>
    </w:p>
    <w:p w14:paraId="7C61A4FE" w14:textId="0400A930" w:rsidR="00826429" w:rsidRPr="00B0132C" w:rsidRDefault="00826429" w:rsidP="00B0132C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B0132C">
        <w:rPr>
          <w:rFonts w:ascii="Times New Roman" w:hAnsi="Times New Roman"/>
          <w:sz w:val="24"/>
          <w:szCs w:val="24"/>
        </w:rPr>
        <w:t>Поставляется и устанавливается по требованию Ф</w:t>
      </w:r>
      <w:r w:rsidRPr="00D92675">
        <w:rPr>
          <w:rFonts w:ascii="Times New Roman" w:hAnsi="Times New Roman"/>
          <w:sz w:val="24"/>
          <w:szCs w:val="24"/>
        </w:rPr>
        <w:t>ункционального заказчика</w:t>
      </w:r>
      <w:r>
        <w:rPr>
          <w:rFonts w:ascii="Arial" w:hAnsi="Arial" w:cs="Arial"/>
          <w:b/>
          <w:i/>
          <w:sz w:val="20"/>
          <w:szCs w:val="24"/>
        </w:rPr>
        <w:t>.</w:t>
      </w:r>
      <w:bookmarkEnd w:id="2464"/>
      <w:bookmarkEnd w:id="2465"/>
      <w:bookmarkEnd w:id="2466"/>
      <w:bookmarkEnd w:id="2467"/>
      <w:bookmarkEnd w:id="2468"/>
      <w:bookmarkEnd w:id="2469"/>
    </w:p>
    <w:p w14:paraId="660237F6" w14:textId="77777777" w:rsidR="000C078B" w:rsidRPr="00D96142" w:rsidRDefault="000C078B" w:rsidP="00F540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направления хвостовика в протяженном и осложненном открытом стволе скважины в процессе спуска. </w:t>
      </w:r>
    </w:p>
    <w:p w14:paraId="7E29CEFA" w14:textId="77777777" w:rsidR="000C078B" w:rsidRPr="00D96142" w:rsidRDefault="000C078B" w:rsidP="00F540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внизу компоновки хвостовика. В конструкцию входит храповый/байонетный механизм, позволяющий при осевой сжимающей нагрузке, производить вращение его наконечника на определенный угол.</w:t>
      </w:r>
    </w:p>
    <w:p w14:paraId="24F63B44" w14:textId="77777777" w:rsidR="000C078B" w:rsidRPr="00D96142" w:rsidRDefault="00295191" w:rsidP="001F43E8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101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530"/>
        <w:gridCol w:w="1790"/>
        <w:gridCol w:w="2002"/>
      </w:tblGrid>
      <w:tr w:rsidR="000C078B" w:rsidRPr="00D96142" w14:paraId="7DD7D88C" w14:textId="77777777" w:rsidTr="001F43E8">
        <w:trPr>
          <w:trHeight w:val="184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54C6FA8" w14:textId="77777777" w:rsidR="000C078B" w:rsidRPr="00D96142" w:rsidRDefault="00F540F2" w:rsidP="009B75A6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30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0642C3D" w14:textId="77777777" w:rsidR="000C078B" w:rsidRPr="00D96142" w:rsidRDefault="00F540F2" w:rsidP="009B75A6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792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E020072" w14:textId="77777777" w:rsidR="000C078B" w:rsidRPr="00D96142" w:rsidRDefault="00F540F2" w:rsidP="009B75A6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0C078B" w:rsidRPr="00D96142" w14:paraId="75694AD9" w14:textId="77777777" w:rsidTr="001F43E8">
        <w:trPr>
          <w:trHeight w:val="276"/>
          <w:tblHeader/>
        </w:trPr>
        <w:tc>
          <w:tcPr>
            <w:tcW w:w="567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5C9B6978" w14:textId="77777777" w:rsidR="000C078B" w:rsidRPr="00D96142" w:rsidRDefault="000C078B" w:rsidP="000C1C1C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3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512A0F1D" w14:textId="77777777" w:rsidR="000C078B" w:rsidRPr="00D96142" w:rsidRDefault="000C078B" w:rsidP="000C1C1C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792" w:type="dxa"/>
            <w:gridSpan w:val="2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5592A24D" w14:textId="77777777" w:rsidR="000C078B" w:rsidRPr="00D96142" w:rsidRDefault="000C078B" w:rsidP="000C1C1C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0C078B" w:rsidRPr="00D96142" w14:paraId="7670D7B6" w14:textId="77777777" w:rsidTr="001F43E8">
        <w:tc>
          <w:tcPr>
            <w:tcW w:w="567" w:type="dxa"/>
            <w:tcBorders>
              <w:top w:val="single" w:sz="12" w:space="0" w:color="auto"/>
            </w:tcBorders>
          </w:tcPr>
          <w:p w14:paraId="63694FBB" w14:textId="77777777" w:rsidR="000C078B" w:rsidRPr="00D96142" w:rsidRDefault="000C078B" w:rsidP="008B44CB">
            <w:pPr>
              <w:numPr>
                <w:ilvl w:val="0"/>
                <w:numId w:val="145"/>
              </w:numPr>
              <w:spacing w:after="0" w:line="240" w:lineRule="auto"/>
              <w:ind w:left="31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top w:val="single" w:sz="12" w:space="0" w:color="auto"/>
            </w:tcBorders>
          </w:tcPr>
          <w:p w14:paraId="5A249E29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проворота направляющей части</w:t>
            </w:r>
          </w:p>
        </w:tc>
        <w:tc>
          <w:tcPr>
            <w:tcW w:w="3792" w:type="dxa"/>
            <w:gridSpan w:val="2"/>
            <w:tcBorders>
              <w:top w:val="single" w:sz="12" w:space="0" w:color="auto"/>
            </w:tcBorders>
          </w:tcPr>
          <w:p w14:paraId="49D473F2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Созданием осевой сжимающей нагрузки на направляющую часть башмака</w:t>
            </w:r>
          </w:p>
        </w:tc>
      </w:tr>
      <w:tr w:rsidR="000C078B" w:rsidRPr="00D96142" w14:paraId="4DD6550F" w14:textId="77777777" w:rsidTr="001F43E8">
        <w:tc>
          <w:tcPr>
            <w:tcW w:w="567" w:type="dxa"/>
          </w:tcPr>
          <w:p w14:paraId="62106849" w14:textId="77777777" w:rsidR="000C078B" w:rsidRPr="00D96142" w:rsidRDefault="000C078B" w:rsidP="008B44CB">
            <w:pPr>
              <w:numPr>
                <w:ilvl w:val="0"/>
                <w:numId w:val="14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2A7DAC6F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конструкции</w:t>
            </w:r>
          </w:p>
        </w:tc>
        <w:tc>
          <w:tcPr>
            <w:tcW w:w="3792" w:type="dxa"/>
            <w:gridSpan w:val="2"/>
          </w:tcPr>
          <w:p w14:paraId="324CF817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Вращение направляющей части должно осуществляться с осевым перемещением, без вызова циркуляции</w:t>
            </w:r>
          </w:p>
        </w:tc>
      </w:tr>
      <w:tr w:rsidR="000C078B" w:rsidRPr="00D96142" w14:paraId="03024923" w14:textId="77777777" w:rsidTr="001F43E8">
        <w:tc>
          <w:tcPr>
            <w:tcW w:w="567" w:type="dxa"/>
          </w:tcPr>
          <w:p w14:paraId="3289FDF6" w14:textId="77777777" w:rsidR="000C078B" w:rsidRPr="00D96142" w:rsidRDefault="000C078B" w:rsidP="008B44CB">
            <w:pPr>
              <w:numPr>
                <w:ilvl w:val="0"/>
                <w:numId w:val="14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2E09437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возвратной пружины</w:t>
            </w:r>
          </w:p>
        </w:tc>
        <w:tc>
          <w:tcPr>
            <w:tcW w:w="3792" w:type="dxa"/>
            <w:gridSpan w:val="2"/>
          </w:tcPr>
          <w:p w14:paraId="2CA2F79F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C078B" w:rsidRPr="00D96142" w14:paraId="01326FC6" w14:textId="77777777" w:rsidTr="001F43E8">
        <w:tc>
          <w:tcPr>
            <w:tcW w:w="567" w:type="dxa"/>
          </w:tcPr>
          <w:p w14:paraId="09BC63F0" w14:textId="77777777" w:rsidR="000C078B" w:rsidRPr="00D96142" w:rsidRDefault="000C078B" w:rsidP="008B44CB">
            <w:pPr>
              <w:numPr>
                <w:ilvl w:val="0"/>
                <w:numId w:val="14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1B52A5B7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Осевая сжимающая нагрузка, выдерживаемая устройством (в т.ч. торцевой частью (насадкой), с сохранением рабочих характеристик, не менее, т</w:t>
            </w:r>
          </w:p>
        </w:tc>
        <w:tc>
          <w:tcPr>
            <w:tcW w:w="3792" w:type="dxa"/>
            <w:gridSpan w:val="2"/>
          </w:tcPr>
          <w:p w14:paraId="4CAC1870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0C078B" w:rsidRPr="00D96142" w14:paraId="33BA6D3D" w14:textId="77777777" w:rsidTr="001F43E8">
        <w:tc>
          <w:tcPr>
            <w:tcW w:w="567" w:type="dxa"/>
          </w:tcPr>
          <w:p w14:paraId="06F6AA18" w14:textId="77777777" w:rsidR="000C078B" w:rsidRPr="00D96142" w:rsidRDefault="000C078B" w:rsidP="008B44CB">
            <w:pPr>
              <w:numPr>
                <w:ilvl w:val="0"/>
                <w:numId w:val="14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FE7FFCF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Исполнение направляющей части</w:t>
            </w:r>
          </w:p>
        </w:tc>
        <w:tc>
          <w:tcPr>
            <w:tcW w:w="3792" w:type="dxa"/>
            <w:gridSpan w:val="2"/>
          </w:tcPr>
          <w:p w14:paraId="424D8A2B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 закруглением в одну сторону (эксцентричное)</w:t>
            </w:r>
          </w:p>
        </w:tc>
      </w:tr>
      <w:tr w:rsidR="000C078B" w:rsidRPr="00D96142" w14:paraId="436F9FED" w14:textId="77777777" w:rsidTr="001F43E8">
        <w:tc>
          <w:tcPr>
            <w:tcW w:w="567" w:type="dxa"/>
          </w:tcPr>
          <w:p w14:paraId="11FD79EE" w14:textId="77777777" w:rsidR="000C078B" w:rsidRPr="00D96142" w:rsidRDefault="000C078B" w:rsidP="008B44CB">
            <w:pPr>
              <w:numPr>
                <w:ilvl w:val="0"/>
                <w:numId w:val="14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43B5EDA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Угол скошенного конца эксцентричной направляющей части в одну сторону, градусов</w:t>
            </w:r>
          </w:p>
        </w:tc>
        <w:tc>
          <w:tcPr>
            <w:tcW w:w="3792" w:type="dxa"/>
            <w:gridSpan w:val="2"/>
          </w:tcPr>
          <w:p w14:paraId="34B29E4C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25÷60</w:t>
            </w:r>
          </w:p>
        </w:tc>
      </w:tr>
      <w:tr w:rsidR="000C078B" w:rsidRPr="00D96142" w14:paraId="51947A3E" w14:textId="77777777" w:rsidTr="001F43E8">
        <w:tc>
          <w:tcPr>
            <w:tcW w:w="567" w:type="dxa"/>
          </w:tcPr>
          <w:p w14:paraId="2C572A87" w14:textId="77777777" w:rsidR="000C078B" w:rsidRPr="00D96142" w:rsidRDefault="000C078B" w:rsidP="008B44CB">
            <w:pPr>
              <w:numPr>
                <w:ilvl w:val="0"/>
                <w:numId w:val="14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2707584F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Угол проворота направляющей части, без включения циркуляции, за одно возвратно-поступательное движение обсадной колонны, град.</w:t>
            </w:r>
          </w:p>
        </w:tc>
        <w:tc>
          <w:tcPr>
            <w:tcW w:w="3792" w:type="dxa"/>
            <w:gridSpan w:val="2"/>
          </w:tcPr>
          <w:p w14:paraId="5FD38B51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22,5 ÷ 90</w:t>
            </w:r>
          </w:p>
        </w:tc>
      </w:tr>
      <w:tr w:rsidR="000C078B" w:rsidRPr="00D96142" w14:paraId="50166753" w14:textId="77777777" w:rsidTr="001F43E8">
        <w:tc>
          <w:tcPr>
            <w:tcW w:w="567" w:type="dxa"/>
          </w:tcPr>
          <w:p w14:paraId="482271DE" w14:textId="77777777" w:rsidR="000C078B" w:rsidRPr="00D96142" w:rsidRDefault="000C078B" w:rsidP="008B44CB">
            <w:pPr>
              <w:numPr>
                <w:ilvl w:val="0"/>
                <w:numId w:val="14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6C772737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Минимальное количество промывочных отверстий, шт.</w:t>
            </w:r>
          </w:p>
        </w:tc>
        <w:tc>
          <w:tcPr>
            <w:tcW w:w="3792" w:type="dxa"/>
            <w:gridSpan w:val="2"/>
          </w:tcPr>
          <w:p w14:paraId="32285374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C078B" w:rsidRPr="00D96142" w14:paraId="69BEE62A" w14:textId="77777777" w:rsidTr="001F43E8">
        <w:tc>
          <w:tcPr>
            <w:tcW w:w="567" w:type="dxa"/>
          </w:tcPr>
          <w:p w14:paraId="0686C15C" w14:textId="77777777" w:rsidR="000C078B" w:rsidRPr="00D96142" w:rsidRDefault="000C078B" w:rsidP="008B44CB">
            <w:pPr>
              <w:numPr>
                <w:ilvl w:val="0"/>
                <w:numId w:val="14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AB4909A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Расположение промывочных отверстий</w:t>
            </w:r>
          </w:p>
        </w:tc>
        <w:tc>
          <w:tcPr>
            <w:tcW w:w="3792" w:type="dxa"/>
            <w:gridSpan w:val="2"/>
          </w:tcPr>
          <w:p w14:paraId="7C1C6E42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 центре и сбоку</w:t>
            </w:r>
          </w:p>
        </w:tc>
      </w:tr>
      <w:tr w:rsidR="000C078B" w:rsidRPr="00D96142" w14:paraId="137FDB7F" w14:textId="77777777" w:rsidTr="001F43E8">
        <w:tc>
          <w:tcPr>
            <w:tcW w:w="567" w:type="dxa"/>
          </w:tcPr>
          <w:p w14:paraId="5B90D3C4" w14:textId="77777777" w:rsidR="000C078B" w:rsidRPr="00D96142" w:rsidRDefault="000C078B" w:rsidP="008B44CB">
            <w:pPr>
              <w:numPr>
                <w:ilvl w:val="0"/>
                <w:numId w:val="14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E18DF5E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центрального промывочного отверстия, не менее, мм</w:t>
            </w:r>
          </w:p>
        </w:tc>
        <w:tc>
          <w:tcPr>
            <w:tcW w:w="3792" w:type="dxa"/>
            <w:gridSpan w:val="2"/>
          </w:tcPr>
          <w:p w14:paraId="7B3DF8D4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25,4</w:t>
            </w:r>
          </w:p>
        </w:tc>
      </w:tr>
      <w:tr w:rsidR="000C078B" w:rsidRPr="00D96142" w14:paraId="684617ED" w14:textId="77777777" w:rsidTr="001F43E8">
        <w:tc>
          <w:tcPr>
            <w:tcW w:w="567" w:type="dxa"/>
          </w:tcPr>
          <w:p w14:paraId="2B1461FE" w14:textId="77777777" w:rsidR="000C078B" w:rsidRPr="00D96142" w:rsidRDefault="000C078B" w:rsidP="008B44CB">
            <w:pPr>
              <w:numPr>
                <w:ilvl w:val="0"/>
                <w:numId w:val="14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800125B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Общая площадь циркуляционных отверстий, не менее, мм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792" w:type="dxa"/>
            <w:gridSpan w:val="2"/>
          </w:tcPr>
          <w:p w14:paraId="45CD1908" w14:textId="77777777" w:rsidR="000C078B" w:rsidRPr="00D96142" w:rsidRDefault="000C078B" w:rsidP="00FE5DF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1500</w:t>
            </w:r>
          </w:p>
        </w:tc>
      </w:tr>
      <w:tr w:rsidR="000C078B" w:rsidRPr="00D96142" w14:paraId="499219F5" w14:textId="77777777" w:rsidTr="001F43E8">
        <w:tc>
          <w:tcPr>
            <w:tcW w:w="567" w:type="dxa"/>
          </w:tcPr>
          <w:p w14:paraId="6410DF00" w14:textId="77777777" w:rsidR="000C078B" w:rsidRPr="00D96142" w:rsidRDefault="000C078B" w:rsidP="008B44CB">
            <w:pPr>
              <w:numPr>
                <w:ilvl w:val="0"/>
                <w:numId w:val="14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647DF29" w14:textId="77777777" w:rsidR="000C078B" w:rsidRPr="00D96142" w:rsidRDefault="000C078B" w:rsidP="00FE5DF6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хвостовика, мм</w:t>
            </w:r>
          </w:p>
        </w:tc>
        <w:tc>
          <w:tcPr>
            <w:tcW w:w="1790" w:type="dxa"/>
          </w:tcPr>
          <w:p w14:paraId="3E4911C5" w14:textId="77777777" w:rsidR="000C078B" w:rsidRPr="00D96142" w:rsidRDefault="000C078B" w:rsidP="00FE5DF6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2002" w:type="dxa"/>
          </w:tcPr>
          <w:p w14:paraId="143B7F5F" w14:textId="77777777" w:rsidR="000C078B" w:rsidRPr="00D96142" w:rsidRDefault="000C078B" w:rsidP="00FE5DF6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101,6</w:t>
            </w:r>
          </w:p>
        </w:tc>
      </w:tr>
      <w:tr w:rsidR="000C078B" w:rsidRPr="00D96142" w14:paraId="31A5A387" w14:textId="77777777" w:rsidTr="001F43E8">
        <w:tc>
          <w:tcPr>
            <w:tcW w:w="567" w:type="dxa"/>
          </w:tcPr>
          <w:p w14:paraId="04FA998F" w14:textId="77777777" w:rsidR="000C078B" w:rsidRPr="00D96142" w:rsidRDefault="000C078B" w:rsidP="008B44CB">
            <w:pPr>
              <w:numPr>
                <w:ilvl w:val="0"/>
                <w:numId w:val="14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1CE1B65A" w14:textId="77777777" w:rsidR="000C078B" w:rsidRPr="00D96142" w:rsidRDefault="000C078B" w:rsidP="00FE5DF6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диаметр, не более, мм</w:t>
            </w:r>
          </w:p>
        </w:tc>
        <w:tc>
          <w:tcPr>
            <w:tcW w:w="1790" w:type="dxa"/>
          </w:tcPr>
          <w:p w14:paraId="1A1D6567" w14:textId="77777777" w:rsidR="000C078B" w:rsidRPr="00D96142" w:rsidRDefault="000C078B" w:rsidP="00FE5DF6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002" w:type="dxa"/>
          </w:tcPr>
          <w:p w14:paraId="74C7D790" w14:textId="77777777" w:rsidR="000C078B" w:rsidRPr="00D96142" w:rsidRDefault="000C078B" w:rsidP="00FE5DF6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</w:tr>
      <w:tr w:rsidR="000C078B" w:rsidRPr="00D96142" w14:paraId="1713688D" w14:textId="77777777" w:rsidTr="001F43E8">
        <w:tc>
          <w:tcPr>
            <w:tcW w:w="567" w:type="dxa"/>
          </w:tcPr>
          <w:p w14:paraId="3A7F4165" w14:textId="77777777" w:rsidR="000C078B" w:rsidRPr="00D96142" w:rsidRDefault="000C078B" w:rsidP="008B44CB">
            <w:pPr>
              <w:numPr>
                <w:ilvl w:val="0"/>
                <w:numId w:val="14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EFC80E1" w14:textId="77777777" w:rsidR="000C078B" w:rsidRPr="00D96142" w:rsidRDefault="000C078B" w:rsidP="00FE5DF6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Внутренний проходной диаметр после разбуривания, не менее, мм </w:t>
            </w:r>
          </w:p>
        </w:tc>
        <w:tc>
          <w:tcPr>
            <w:tcW w:w="1790" w:type="dxa"/>
          </w:tcPr>
          <w:p w14:paraId="77E912A0" w14:textId="009A38C0" w:rsidR="000C078B" w:rsidRPr="00D96142" w:rsidRDefault="000C078B" w:rsidP="00FE5DF6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  <w:r w:rsidR="007F37D4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9B75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  <w:tc>
          <w:tcPr>
            <w:tcW w:w="2002" w:type="dxa"/>
          </w:tcPr>
          <w:p w14:paraId="437C6AA1" w14:textId="3E92E3D9" w:rsidR="000C078B" w:rsidRPr="00D96142" w:rsidRDefault="000C078B" w:rsidP="00FE5DF6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005C30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7F37D4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9B75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</w:tbl>
    <w:p w14:paraId="5E9E9654" w14:textId="77777777" w:rsidR="000C078B" w:rsidRPr="00D96142" w:rsidRDefault="003B64EB" w:rsidP="00FE66F8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470" w:name="_Toc74043367"/>
      <w:bookmarkStart w:id="2471" w:name="_Toc80197849"/>
      <w:bookmarkStart w:id="2472" w:name="_Toc82593368"/>
      <w:bookmarkStart w:id="2473" w:name="_Toc82593573"/>
      <w:bookmarkStart w:id="2474" w:name="_Toc89859167"/>
      <w:bookmarkStart w:id="2475" w:name="_Toc89864693"/>
      <w:r w:rsidRPr="00D96142">
        <w:rPr>
          <w:rFonts w:ascii="Arial" w:hAnsi="Arial" w:cs="Arial"/>
          <w:b/>
          <w:i/>
          <w:sz w:val="20"/>
          <w:szCs w:val="24"/>
        </w:rPr>
        <w:t>ЦЕНТРАТОР ЦЕЛЬНЫЙ РЕССОРНЫЙ СО СТОПОРНЫМИ КОЛЬЦАМИ</w:t>
      </w:r>
      <w:bookmarkEnd w:id="2470"/>
      <w:bookmarkEnd w:id="2471"/>
      <w:bookmarkEnd w:id="2472"/>
      <w:bookmarkEnd w:id="2473"/>
      <w:bookmarkEnd w:id="2474"/>
      <w:bookmarkEnd w:id="2475"/>
    </w:p>
    <w:p w14:paraId="04F9FBB2" w14:textId="77777777" w:rsidR="000C078B" w:rsidRPr="00D96142" w:rsidRDefault="000C078B" w:rsidP="00F540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снижения риска возникновения дифференциального прихвата в открытом стволе, а также для обеспечения равномерного кольцевого зазора в интервале цементирования. Центраторы и стопорные кольца устанавливаются на обсадные трубы. </w:t>
      </w:r>
      <w:r w:rsidRPr="00D96142">
        <w:rPr>
          <w:rFonts w:ascii="Times New Roman" w:eastAsia="Calibri" w:hAnsi="Times New Roman" w:cs="Times New Roman"/>
          <w:sz w:val="24"/>
          <w:szCs w:val="24"/>
        </w:rPr>
        <w:lastRenderedPageBreak/>
        <w:t>Стопорные кольца препятствуют осевому перемещению центратора по обсадной трубе и нарушению плановой степени центрирования обсадной трубы.</w:t>
      </w:r>
    </w:p>
    <w:p w14:paraId="053993B7" w14:textId="2C025C11" w:rsidR="000C078B" w:rsidRPr="00D96142" w:rsidRDefault="000C078B" w:rsidP="00F540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Поставляются в количестве, которое определяется на </w:t>
      </w:r>
      <w:r w:rsidR="00A43499">
        <w:rPr>
          <w:rFonts w:ascii="Times New Roman" w:eastAsia="Calibri" w:hAnsi="Times New Roman" w:cs="Times New Roman"/>
          <w:sz w:val="24"/>
          <w:szCs w:val="24"/>
        </w:rPr>
        <w:t>основе собственного специального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программного обеспечения</w:t>
      </w:r>
      <w:r w:rsidR="00340F0C">
        <w:rPr>
          <w:rFonts w:ascii="Times New Roman" w:eastAsia="Calibri" w:hAnsi="Times New Roman" w:cs="Times New Roman"/>
          <w:sz w:val="24"/>
          <w:szCs w:val="24"/>
        </w:rPr>
        <w:t xml:space="preserve"> Подрядчика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0CE481DD" w14:textId="446BBB85" w:rsidR="000C078B" w:rsidRPr="00D96142" w:rsidRDefault="000C078B" w:rsidP="00F540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Центраторы и стопорные кольца должны быть предоставлены для 114,3 и 101,6</w:t>
      </w:r>
      <w:r w:rsidR="00E003D5">
        <w:rPr>
          <w:rFonts w:ascii="Times New Roman" w:eastAsia="Calibri" w:hAnsi="Times New Roman" w:cs="Times New Roman"/>
          <w:sz w:val="24"/>
          <w:szCs w:val="24"/>
        </w:rPr>
        <w:t> 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мм </w:t>
      </w:r>
      <w:r w:rsidR="00D96142" w:rsidRPr="00E003D5">
        <w:rPr>
          <w:rFonts w:ascii="Times New Roman" w:eastAsia="Calibri" w:hAnsi="Times New Roman" w:cs="Times New Roman"/>
          <w:b/>
          <w:sz w:val="24"/>
          <w:szCs w:val="24"/>
        </w:rPr>
        <w:t>(изменяемое поле)</w:t>
      </w:r>
      <w:r w:rsidR="007F37D4" w:rsidRPr="00D961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96142">
        <w:rPr>
          <w:rFonts w:ascii="Times New Roman" w:eastAsia="Calibri" w:hAnsi="Times New Roman" w:cs="Times New Roman"/>
          <w:sz w:val="24"/>
          <w:szCs w:val="24"/>
        </w:rPr>
        <w:t>обсадной трубы в количестве, обеспечивающем степень центрирования (в месте максимального прогиба обсадной трубы между центраторами), в интервале цементирования не менее 70%, в интервале без цементирования не менее 20%.</w:t>
      </w:r>
    </w:p>
    <w:p w14:paraId="3556BF79" w14:textId="55BC7659" w:rsidR="002E4F52" w:rsidRPr="00D96142" w:rsidRDefault="002E4F52" w:rsidP="00F540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Центратор с двух сторон крепится стопорными кольцами. Продольное перемещение центратора между закрепленными кольцами должно быть не менее 100</w:t>
      </w:r>
      <w:r w:rsidR="00411910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D96142">
        <w:rPr>
          <w:rFonts w:ascii="Times New Roman" w:eastAsia="Calibri" w:hAnsi="Times New Roman" w:cs="Times New Roman"/>
          <w:sz w:val="24"/>
          <w:szCs w:val="24"/>
        </w:rPr>
        <w:t>мм и не более 200</w:t>
      </w:r>
      <w:r w:rsidR="00411910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D96142">
        <w:rPr>
          <w:rFonts w:ascii="Times New Roman" w:eastAsia="Calibri" w:hAnsi="Times New Roman" w:cs="Times New Roman"/>
          <w:sz w:val="24"/>
          <w:szCs w:val="24"/>
        </w:rPr>
        <w:t>мм. Центратор должен свободно вращаться на обсадной трубе.</w:t>
      </w:r>
    </w:p>
    <w:p w14:paraId="5BFC43AC" w14:textId="7F0B7867" w:rsidR="002E4F52" w:rsidRPr="00D96142" w:rsidRDefault="002E4F52" w:rsidP="00F540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Сварной шов (при </w:t>
      </w:r>
      <w:proofErr w:type="gramStart"/>
      <w:r w:rsidRPr="00D96142">
        <w:rPr>
          <w:rFonts w:ascii="Times New Roman" w:eastAsia="Calibri" w:hAnsi="Times New Roman" w:cs="Times New Roman"/>
          <w:sz w:val="24"/>
          <w:szCs w:val="24"/>
        </w:rPr>
        <w:t>наличии)  на</w:t>
      </w:r>
      <w:proofErr w:type="gramEnd"/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центраторе и фиксирующие штифты после установки на базовую трубу должны выступать над внешней поверхностью центратора и стопорного кольца не более, чем на 1</w:t>
      </w:r>
      <w:r w:rsidR="00E003D5">
        <w:rPr>
          <w:rFonts w:ascii="Times New Roman" w:eastAsia="Calibri" w:hAnsi="Times New Roman" w:cs="Times New Roman"/>
          <w:sz w:val="24"/>
          <w:szCs w:val="24"/>
        </w:rPr>
        <w:t> </w:t>
      </w:r>
      <w:r w:rsidRPr="00D96142">
        <w:rPr>
          <w:rFonts w:ascii="Times New Roman" w:eastAsia="Calibri" w:hAnsi="Times New Roman" w:cs="Times New Roman"/>
          <w:sz w:val="24"/>
          <w:szCs w:val="24"/>
        </w:rPr>
        <w:t>мм.</w:t>
      </w:r>
    </w:p>
    <w:p w14:paraId="77BCF898" w14:textId="77777777" w:rsidR="000C078B" w:rsidRPr="00D96142" w:rsidRDefault="00295191" w:rsidP="001F43E8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102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85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5636"/>
        <w:gridCol w:w="2251"/>
        <w:gridCol w:w="1398"/>
      </w:tblGrid>
      <w:tr w:rsidR="00F540F2" w:rsidRPr="00D96142" w14:paraId="23F155A0" w14:textId="77777777" w:rsidTr="009D14F4">
        <w:trPr>
          <w:trHeight w:val="442"/>
          <w:tblHeader/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799DAA1" w14:textId="77777777" w:rsidR="00F540F2" w:rsidRPr="00D96142" w:rsidRDefault="00F540F2" w:rsidP="00F540F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6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54650C42" w14:textId="77777777" w:rsidR="00F540F2" w:rsidRPr="00D96142" w:rsidRDefault="00F540F2" w:rsidP="00F540F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4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3941B8A" w14:textId="77777777" w:rsidR="00F540F2" w:rsidRPr="00D96142" w:rsidRDefault="00F540F2" w:rsidP="00F540F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F540F2" w:rsidRPr="00D96142" w14:paraId="0CFC0B1A" w14:textId="77777777" w:rsidTr="008D3C7F">
        <w:trPr>
          <w:trHeight w:val="21"/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6EA274" w14:textId="77777777" w:rsidR="00F540F2" w:rsidRPr="00D96142" w:rsidRDefault="00F540F2" w:rsidP="00FE5DF6">
            <w:pPr>
              <w:numPr>
                <w:ilvl w:val="0"/>
                <w:numId w:val="134"/>
              </w:numPr>
              <w:spacing w:after="0" w:line="240" w:lineRule="auto"/>
              <w:ind w:left="31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6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3959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центратора и стопорного кольца</w:t>
            </w:r>
          </w:p>
        </w:tc>
        <w:tc>
          <w:tcPr>
            <w:tcW w:w="364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B3D2E4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Из цельного отрезка трубы или из цельного листа металла.</w:t>
            </w:r>
          </w:p>
          <w:p w14:paraId="4EAE3A36" w14:textId="01C6E3A0" w:rsidR="00F540F2" w:rsidRPr="00680DA1" w:rsidRDefault="00F540F2" w:rsidP="00E003D5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Скрепление ответных концов цельного листа металла при сборке в кольцо, должно быть произведено по технологии для данного типа стали. Для скрепления допускается дуговая сварка, наплавка. Недопустимо применение клепок, точечной сварки и болтовых соединений</w:t>
            </w:r>
          </w:p>
        </w:tc>
      </w:tr>
      <w:tr w:rsidR="00F540F2" w:rsidRPr="00D96142" w14:paraId="454BFE6D" w14:textId="77777777" w:rsidTr="008D3C7F">
        <w:trPr>
          <w:trHeight w:val="21"/>
          <w:jc w:val="center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42A3FC" w14:textId="77777777" w:rsidR="00F540F2" w:rsidRPr="00D96142" w:rsidRDefault="00F540F2" w:rsidP="00FE5DF6">
            <w:pPr>
              <w:numPr>
                <w:ilvl w:val="0"/>
                <w:numId w:val="134"/>
              </w:numPr>
              <w:spacing w:after="0" w:line="240" w:lineRule="auto"/>
              <w:ind w:left="31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D595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Формованный или скругленный профиль рессоры в поперечном сечении. Прямой профиль рессоры не допускается.</w:t>
            </w:r>
          </w:p>
          <w:p w14:paraId="1FA3A992" w14:textId="25A3536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(пример на </w:t>
            </w:r>
            <w:r w:rsidR="000C37DB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0C37DB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исунке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ниже)</w:t>
            </w:r>
          </w:p>
          <w:p w14:paraId="64AD03DA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object w:dxaOrig="10290" w:dyaOrig="2385" w14:anchorId="22031148">
                <v:shape id="_x0000_i1029" type="#_x0000_t75" style="width:216.75pt;height:52.5pt" o:ole="">
                  <v:imagedata r:id="rId22" o:title=""/>
                </v:shape>
                <o:OLEObject Type="Embed" ProgID="PBrush" ShapeID="_x0000_i1029" DrawAspect="Content" ObjectID="_1709019013" r:id="rId27"/>
              </w:objec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79BCC7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F540F2" w:rsidRPr="00D96142" w14:paraId="36363B74" w14:textId="77777777" w:rsidTr="008D3C7F">
        <w:trPr>
          <w:trHeight w:val="21"/>
          <w:jc w:val="center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6C772A" w14:textId="77777777" w:rsidR="00F540F2" w:rsidRPr="00D96142" w:rsidRDefault="00F540F2" w:rsidP="00FE5DF6">
            <w:pPr>
              <w:numPr>
                <w:ilvl w:val="0"/>
                <w:numId w:val="134"/>
              </w:numPr>
              <w:spacing w:after="0" w:line="240" w:lineRule="auto"/>
              <w:ind w:left="31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3862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центратора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93F54C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Сталь с упругими (пружинными) свойствами</w:t>
            </w:r>
          </w:p>
        </w:tc>
      </w:tr>
      <w:tr w:rsidR="00F540F2" w:rsidRPr="00D96142" w14:paraId="7C7BE8D2" w14:textId="77777777" w:rsidTr="008D3C7F">
        <w:trPr>
          <w:trHeight w:val="21"/>
          <w:jc w:val="center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93989F" w14:textId="77777777" w:rsidR="00F540F2" w:rsidRPr="00D96142" w:rsidRDefault="00F540F2" w:rsidP="00FE5DF6">
            <w:pPr>
              <w:numPr>
                <w:ilvl w:val="0"/>
                <w:numId w:val="134"/>
              </w:numPr>
              <w:spacing w:after="0" w:line="240" w:lineRule="auto"/>
              <w:ind w:left="31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F08B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Твердость материала центратора по Роквеллу, HRC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E2C3BD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35÷42</w:t>
            </w:r>
          </w:p>
        </w:tc>
      </w:tr>
      <w:tr w:rsidR="00F540F2" w:rsidRPr="00D96142" w14:paraId="7BDCFE9D" w14:textId="77777777" w:rsidTr="008D3C7F">
        <w:trPr>
          <w:trHeight w:val="21"/>
          <w:jc w:val="center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9FC536" w14:textId="77777777" w:rsidR="00F540F2" w:rsidRPr="00D96142" w:rsidRDefault="00F540F2" w:rsidP="00FE5DF6">
            <w:pPr>
              <w:numPr>
                <w:ilvl w:val="0"/>
                <w:numId w:val="134"/>
              </w:numPr>
              <w:spacing w:after="0" w:line="240" w:lineRule="auto"/>
              <w:ind w:left="31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8B72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рессор, шт.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BB84A7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540F2" w:rsidRPr="00D96142" w14:paraId="1909A24D" w14:textId="77777777" w:rsidTr="008D3C7F">
        <w:trPr>
          <w:trHeight w:val="21"/>
          <w:jc w:val="center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20C84A" w14:textId="77777777" w:rsidR="00F540F2" w:rsidRPr="00D96142" w:rsidRDefault="00F540F2" w:rsidP="00FE5DF6">
            <w:pPr>
              <w:numPr>
                <w:ilvl w:val="0"/>
                <w:numId w:val="134"/>
              </w:numPr>
              <w:spacing w:after="0" w:line="240" w:lineRule="auto"/>
              <w:ind w:left="31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B771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 центратора, не менее, мм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7A4DDB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F540F2" w:rsidRPr="00D96142" w14:paraId="5828BE0E" w14:textId="77777777" w:rsidTr="008D3C7F">
        <w:trPr>
          <w:trHeight w:val="21"/>
          <w:jc w:val="center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A4325A" w14:textId="77777777" w:rsidR="00F540F2" w:rsidRPr="00D96142" w:rsidRDefault="00F540F2" w:rsidP="00FE5DF6">
            <w:pPr>
              <w:numPr>
                <w:ilvl w:val="0"/>
                <w:numId w:val="134"/>
              </w:numPr>
              <w:spacing w:after="0" w:line="240" w:lineRule="auto"/>
              <w:ind w:left="31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C5A06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 центратора по рессорам/ допуск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865BEA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Должен быть равен номинальному диаметру открытого ствола по долоту /</w:t>
            </w:r>
          </w:p>
          <w:p w14:paraId="088101A5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(допуск + 3 мм)</w:t>
            </w:r>
          </w:p>
        </w:tc>
      </w:tr>
      <w:tr w:rsidR="00F540F2" w:rsidRPr="00D96142" w14:paraId="0596CE81" w14:textId="77777777" w:rsidTr="008D3C7F">
        <w:trPr>
          <w:trHeight w:val="21"/>
          <w:jc w:val="center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0FF1E2" w14:textId="77777777" w:rsidR="00F540F2" w:rsidRPr="00D96142" w:rsidRDefault="00F540F2" w:rsidP="00FE5DF6">
            <w:pPr>
              <w:numPr>
                <w:ilvl w:val="0"/>
                <w:numId w:val="134"/>
              </w:numPr>
              <w:spacing w:after="0" w:line="240" w:lineRule="auto"/>
              <w:ind w:left="31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39ED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хвостовика, мм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163C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47CD2B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101,6</w:t>
            </w:r>
          </w:p>
        </w:tc>
      </w:tr>
      <w:tr w:rsidR="00F540F2" w:rsidRPr="00D96142" w14:paraId="25F183C9" w14:textId="77777777" w:rsidTr="008D3C7F">
        <w:trPr>
          <w:trHeight w:val="21"/>
          <w:jc w:val="center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57CE337" w14:textId="77777777" w:rsidR="00F540F2" w:rsidRPr="00D96142" w:rsidRDefault="00F540F2" w:rsidP="00FE5DF6">
            <w:pPr>
              <w:numPr>
                <w:ilvl w:val="0"/>
                <w:numId w:val="134"/>
              </w:numPr>
              <w:spacing w:after="0" w:line="240" w:lineRule="auto"/>
              <w:ind w:left="31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58E0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Внутренний диаметр центратора и стопорного кольца, мм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3D13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117÷119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66E87B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104÷106</w:t>
            </w:r>
          </w:p>
        </w:tc>
      </w:tr>
      <w:tr w:rsidR="00F540F2" w:rsidRPr="00D96142" w14:paraId="48A2315E" w14:textId="77777777" w:rsidTr="008D3C7F">
        <w:trPr>
          <w:trHeight w:val="21"/>
          <w:jc w:val="center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D598C56" w14:textId="77777777" w:rsidR="00F540F2" w:rsidRPr="00D96142" w:rsidRDefault="00F540F2" w:rsidP="00FE5DF6">
            <w:pPr>
              <w:numPr>
                <w:ilvl w:val="0"/>
                <w:numId w:val="134"/>
              </w:numPr>
              <w:spacing w:after="0" w:line="240" w:lineRule="auto"/>
              <w:ind w:left="31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A2AC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Пусковое усилие центратора, не более, кгс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927BC0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F540F2" w:rsidRPr="00D96142" w14:paraId="37B1DB89" w14:textId="77777777" w:rsidTr="008D3C7F">
        <w:trPr>
          <w:trHeight w:val="21"/>
          <w:jc w:val="center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14CBAF8" w14:textId="77777777" w:rsidR="00F540F2" w:rsidRPr="00D96142" w:rsidRDefault="00F540F2" w:rsidP="00FE5DF6">
            <w:pPr>
              <w:numPr>
                <w:ilvl w:val="0"/>
                <w:numId w:val="134"/>
              </w:numPr>
              <w:spacing w:after="0" w:line="240" w:lineRule="auto"/>
              <w:ind w:left="31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8214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Восстанавливающее усилие при степени центрирования 67 %, согласно ISO 10427-1, кгс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05C4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263÷526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3E1B81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184÷368</w:t>
            </w:r>
          </w:p>
        </w:tc>
      </w:tr>
      <w:tr w:rsidR="00F540F2" w:rsidRPr="00D96142" w14:paraId="57B83A63" w14:textId="77777777" w:rsidTr="008D3C7F">
        <w:trPr>
          <w:trHeight w:val="21"/>
          <w:jc w:val="center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D3FEF09" w14:textId="77777777" w:rsidR="00F540F2" w:rsidRPr="00D96142" w:rsidRDefault="00F540F2" w:rsidP="00FE5DF6">
            <w:pPr>
              <w:numPr>
                <w:ilvl w:val="0"/>
                <w:numId w:val="134"/>
              </w:numPr>
              <w:spacing w:after="0" w:line="240" w:lineRule="auto"/>
              <w:ind w:left="31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050F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внешнего диаметра центратора по рессорам после испытаний согласно ISO-10427-1, не более, %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48F3A8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540F2" w:rsidRPr="00D96142" w14:paraId="56AAC1C4" w14:textId="77777777" w:rsidTr="008D3C7F">
        <w:trPr>
          <w:trHeight w:val="21"/>
          <w:jc w:val="center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1A4D74F" w14:textId="77777777" w:rsidR="00F540F2" w:rsidRPr="00D96142" w:rsidRDefault="00F540F2" w:rsidP="00FE5DF6">
            <w:pPr>
              <w:numPr>
                <w:ilvl w:val="0"/>
                <w:numId w:val="134"/>
              </w:numPr>
              <w:spacing w:after="0" w:line="240" w:lineRule="auto"/>
              <w:ind w:left="31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C864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Внешний диаметр стопорного кольца, не более/допуск, мм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843C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127/</w:t>
            </w:r>
          </w:p>
          <w:p w14:paraId="3D25DED1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(допуск +2 мм)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E1DCC7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114/</w:t>
            </w:r>
          </w:p>
          <w:p w14:paraId="23DFAADE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(допуск +2 мм)</w:t>
            </w:r>
          </w:p>
        </w:tc>
      </w:tr>
      <w:tr w:rsidR="00F540F2" w:rsidRPr="00D96142" w14:paraId="0AB1D256" w14:textId="77777777" w:rsidTr="008D3C7F">
        <w:trPr>
          <w:trHeight w:val="21"/>
          <w:jc w:val="center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D8621A" w14:textId="77777777" w:rsidR="00F540F2" w:rsidRPr="00D96142" w:rsidRDefault="00F540F2" w:rsidP="00FE5DF6">
            <w:pPr>
              <w:numPr>
                <w:ilvl w:val="0"/>
                <w:numId w:val="134"/>
              </w:numPr>
              <w:spacing w:after="0" w:line="240" w:lineRule="auto"/>
              <w:ind w:left="31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80D8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Минимальное количество удерживающих штифтов в стопорном кольце, шт.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B3D2FC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540F2" w:rsidRPr="00D96142" w14:paraId="0EFEA4D6" w14:textId="77777777" w:rsidTr="008D3C7F">
        <w:trPr>
          <w:trHeight w:val="448"/>
          <w:jc w:val="center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DED6FA" w14:textId="77777777" w:rsidR="00F540F2" w:rsidRPr="00D96142" w:rsidRDefault="00F540F2" w:rsidP="00FE5DF6">
            <w:pPr>
              <w:numPr>
                <w:ilvl w:val="0"/>
                <w:numId w:val="134"/>
              </w:numPr>
              <w:spacing w:after="0" w:line="240" w:lineRule="auto"/>
              <w:ind w:left="31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9EA1555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Удерживающее усилие стопорного кольца при испытании по стандарту ISO 10427-2, не менее, тс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4410F8E" w14:textId="77777777" w:rsidR="00F540F2" w:rsidRPr="00D96142" w:rsidRDefault="00F540F2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5,5</w:t>
            </w:r>
          </w:p>
        </w:tc>
      </w:tr>
    </w:tbl>
    <w:p w14:paraId="5A066EF2" w14:textId="77777777" w:rsidR="000C078B" w:rsidRPr="00D96142" w:rsidRDefault="003B64EB" w:rsidP="00FE66F8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476" w:name="_Toc74043368"/>
      <w:bookmarkStart w:id="2477" w:name="_Toc80197850"/>
      <w:bookmarkStart w:id="2478" w:name="_Toc82593369"/>
      <w:bookmarkStart w:id="2479" w:name="_Toc82593574"/>
      <w:bookmarkStart w:id="2480" w:name="_Toc89859168"/>
      <w:bookmarkStart w:id="2481" w:name="_Toc89864694"/>
      <w:r w:rsidRPr="00D96142">
        <w:rPr>
          <w:rFonts w:ascii="Arial" w:hAnsi="Arial" w:cs="Arial"/>
          <w:b/>
          <w:i/>
          <w:sz w:val="20"/>
          <w:szCs w:val="24"/>
        </w:rPr>
        <w:t>ПРОБКА ПРОДАВОЧНАЯ</w:t>
      </w:r>
      <w:bookmarkEnd w:id="2476"/>
      <w:bookmarkEnd w:id="2477"/>
      <w:bookmarkEnd w:id="2478"/>
      <w:bookmarkEnd w:id="2479"/>
      <w:bookmarkEnd w:id="2480"/>
      <w:bookmarkEnd w:id="2481"/>
    </w:p>
    <w:p w14:paraId="43DB2583" w14:textId="77777777" w:rsidR="000C078B" w:rsidRPr="00D96142" w:rsidRDefault="000C078B" w:rsidP="00F540F2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разделения продавочной жидкости и цементного раствора, при продавке по бурильной/эксплуатационной колонне, а также качественной очистки стенок бурильных труб от цементного раствора.</w:t>
      </w:r>
    </w:p>
    <w:p w14:paraId="493AE622" w14:textId="77777777" w:rsidR="000C078B" w:rsidRPr="00D96142" w:rsidRDefault="000C078B" w:rsidP="00F540F2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 цементировочную головку перед цементированием.</w:t>
      </w:r>
    </w:p>
    <w:p w14:paraId="739B947E" w14:textId="77777777" w:rsidR="004F6766" w:rsidRPr="00D96142" w:rsidRDefault="004F6766" w:rsidP="00F540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В горизонтальном положении пробка должна быть сбалансирована, т.е. наконечник пробки не должен перевешивать манжетную часть.</w:t>
      </w:r>
    </w:p>
    <w:p w14:paraId="329CA66D" w14:textId="77777777" w:rsidR="000C078B" w:rsidRPr="00D96142" w:rsidRDefault="00295191" w:rsidP="009D14F4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103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Style w:val="S50"/>
        <w:tblW w:w="978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5671"/>
        <w:gridCol w:w="3543"/>
      </w:tblGrid>
      <w:tr w:rsidR="000C078B" w:rsidRPr="00D96142" w14:paraId="5050C237" w14:textId="77777777" w:rsidTr="000B7B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EA978CB" w14:textId="77777777" w:rsidR="000C078B" w:rsidRPr="00D96142" w:rsidRDefault="00F540F2" w:rsidP="009D14F4">
            <w:pPr>
              <w:keepNext/>
              <w:jc w:val="center"/>
              <w:rPr>
                <w:rFonts w:eastAsia="Calibri" w:cs="Arial"/>
                <w:lang w:eastAsia="en-US"/>
              </w:rPr>
            </w:pPr>
            <w:r w:rsidRPr="00D96142">
              <w:rPr>
                <w:rFonts w:eastAsia="Calibri" w:cs="Arial"/>
                <w:lang w:eastAsia="en-US"/>
              </w:rPr>
              <w:t>№ П/П</w:t>
            </w:r>
          </w:p>
        </w:tc>
        <w:tc>
          <w:tcPr>
            <w:tcW w:w="5671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8BCB62" w14:textId="77777777" w:rsidR="000C078B" w:rsidRPr="00D96142" w:rsidRDefault="00F540F2" w:rsidP="009D14F4">
            <w:pPr>
              <w:keepNext/>
              <w:jc w:val="center"/>
              <w:rPr>
                <w:rFonts w:eastAsia="Calibri" w:cs="Arial"/>
                <w:lang w:eastAsia="en-US"/>
              </w:rPr>
            </w:pPr>
            <w:r w:rsidRPr="00D96142">
              <w:rPr>
                <w:rFonts w:eastAsia="Calibri" w:cs="Arial"/>
                <w:lang w:eastAsia="en-US"/>
              </w:rPr>
              <w:t>ПАРАМЕТРЫ</w:t>
            </w:r>
          </w:p>
        </w:tc>
        <w:tc>
          <w:tcPr>
            <w:tcW w:w="3543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061497" w14:textId="77777777" w:rsidR="000C078B" w:rsidRPr="00D96142" w:rsidRDefault="00F540F2" w:rsidP="009D14F4">
            <w:pPr>
              <w:keepNext/>
              <w:jc w:val="center"/>
              <w:rPr>
                <w:rFonts w:eastAsia="Calibri" w:cs="Arial"/>
                <w:lang w:eastAsia="en-US"/>
              </w:rPr>
            </w:pPr>
            <w:r w:rsidRPr="00D96142">
              <w:rPr>
                <w:rFonts w:eastAsia="Calibri" w:cs="Arial"/>
                <w:lang w:eastAsia="en-US"/>
              </w:rPr>
              <w:t>ЗНАЧЕНИЕ (ОПИСАНИЕ, ВЕЛИЧИНА)</w:t>
            </w:r>
          </w:p>
        </w:tc>
      </w:tr>
      <w:tr w:rsidR="000C078B" w:rsidRPr="00D96142" w14:paraId="45C1265D" w14:textId="77777777" w:rsidTr="000B7B5F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5379E42" w14:textId="77777777" w:rsidR="000C078B" w:rsidRPr="00D96142" w:rsidRDefault="000C078B" w:rsidP="009D14F4">
            <w:pPr>
              <w:keepNext/>
              <w:numPr>
                <w:ilvl w:val="0"/>
                <w:numId w:val="10"/>
              </w:numPr>
              <w:ind w:left="0" w:firstLine="0"/>
              <w:rPr>
                <w:szCs w:val="24"/>
                <w:lang w:val="en-GB"/>
              </w:rPr>
            </w:pPr>
          </w:p>
        </w:tc>
        <w:tc>
          <w:tcPr>
            <w:tcW w:w="5671" w:type="dxa"/>
            <w:vMerge/>
            <w:tcBorders>
              <w:bottom w:val="single" w:sz="12" w:space="0" w:color="auto"/>
            </w:tcBorders>
          </w:tcPr>
          <w:p w14:paraId="01BF217F" w14:textId="77777777" w:rsidR="000C078B" w:rsidRPr="00D96142" w:rsidRDefault="000C078B" w:rsidP="009D14F4">
            <w:pPr>
              <w:keepNext/>
              <w:numPr>
                <w:ilvl w:val="0"/>
                <w:numId w:val="10"/>
              </w:numPr>
              <w:ind w:left="0" w:firstLine="0"/>
              <w:rPr>
                <w:szCs w:val="24"/>
                <w:lang w:val="en-GB"/>
              </w:rPr>
            </w:pPr>
          </w:p>
        </w:tc>
        <w:tc>
          <w:tcPr>
            <w:tcW w:w="354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1C74BE9C" w14:textId="77777777" w:rsidR="000C078B" w:rsidRPr="00D96142" w:rsidRDefault="000C078B" w:rsidP="009D14F4">
            <w:pPr>
              <w:keepNext/>
              <w:numPr>
                <w:ilvl w:val="0"/>
                <w:numId w:val="10"/>
              </w:numPr>
              <w:ind w:left="0" w:firstLine="0"/>
              <w:rPr>
                <w:szCs w:val="24"/>
                <w:lang w:val="en-GB"/>
              </w:rPr>
            </w:pPr>
          </w:p>
        </w:tc>
      </w:tr>
      <w:tr w:rsidR="000C078B" w:rsidRPr="00D96142" w14:paraId="592D411E" w14:textId="77777777" w:rsidTr="000B7B5F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1DE99767" w14:textId="77777777" w:rsidR="000C078B" w:rsidRPr="00D96142" w:rsidRDefault="000C078B" w:rsidP="009D14F4">
            <w:pPr>
              <w:keepNext/>
              <w:numPr>
                <w:ilvl w:val="0"/>
                <w:numId w:val="146"/>
              </w:numPr>
              <w:ind w:left="459" w:right="176" w:hanging="425"/>
              <w:rPr>
                <w:szCs w:val="24"/>
              </w:rPr>
            </w:pPr>
          </w:p>
        </w:tc>
        <w:tc>
          <w:tcPr>
            <w:tcW w:w="5671" w:type="dxa"/>
            <w:tcBorders>
              <w:top w:val="single" w:sz="12" w:space="0" w:color="auto"/>
            </w:tcBorders>
          </w:tcPr>
          <w:p w14:paraId="25620730" w14:textId="77777777" w:rsidR="000C078B" w:rsidRPr="00D96142" w:rsidRDefault="000C078B" w:rsidP="009D14F4">
            <w:pPr>
              <w:keepNext/>
              <w:tabs>
                <w:tab w:val="left" w:pos="539"/>
              </w:tabs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Конструкция</w:t>
            </w:r>
          </w:p>
        </w:tc>
        <w:tc>
          <w:tcPr>
            <w:tcW w:w="3543" w:type="dxa"/>
            <w:tcBorders>
              <w:top w:val="single" w:sz="12" w:space="0" w:color="auto"/>
              <w:right w:val="single" w:sz="12" w:space="0" w:color="auto"/>
            </w:tcBorders>
          </w:tcPr>
          <w:p w14:paraId="3CBA7BD4" w14:textId="091F3A1F" w:rsidR="000C078B" w:rsidRPr="00D96142" w:rsidRDefault="000C078B" w:rsidP="009D14F4">
            <w:pPr>
              <w:keepNext/>
              <w:tabs>
                <w:tab w:val="left" w:pos="539"/>
              </w:tabs>
              <w:jc w:val="both"/>
              <w:rPr>
                <w:rFonts w:eastAsia="Calibri"/>
                <w:szCs w:val="24"/>
              </w:rPr>
            </w:pPr>
            <w:r w:rsidRPr="00D96142">
              <w:rPr>
                <w:szCs w:val="24"/>
              </w:rPr>
              <w:t>Составная / Литая на одном стержне</w:t>
            </w:r>
            <w:r w:rsidR="009276BE" w:rsidRPr="00D96142">
              <w:rPr>
                <w:szCs w:val="24"/>
              </w:rPr>
              <w:t xml:space="preserve"> </w:t>
            </w:r>
            <w:r w:rsidR="00D96142" w:rsidRPr="00E003D5">
              <w:rPr>
                <w:rFonts w:eastAsia="Calibri"/>
                <w:b/>
                <w:lang w:eastAsia="en-US"/>
              </w:rPr>
              <w:t>(изменяемое поле)</w:t>
            </w:r>
          </w:p>
        </w:tc>
      </w:tr>
      <w:tr w:rsidR="000C078B" w:rsidRPr="00D96142" w14:paraId="72B4F6E9" w14:textId="77777777" w:rsidTr="000B7B5F">
        <w:tc>
          <w:tcPr>
            <w:tcW w:w="567" w:type="dxa"/>
            <w:tcBorders>
              <w:left w:val="single" w:sz="12" w:space="0" w:color="auto"/>
            </w:tcBorders>
          </w:tcPr>
          <w:p w14:paraId="3827F237" w14:textId="77777777" w:rsidR="000C078B" w:rsidRPr="00D96142" w:rsidRDefault="000C078B" w:rsidP="001F43E8">
            <w:pPr>
              <w:numPr>
                <w:ilvl w:val="0"/>
                <w:numId w:val="146"/>
              </w:numPr>
              <w:ind w:left="318" w:right="176" w:hanging="284"/>
              <w:rPr>
                <w:szCs w:val="24"/>
              </w:rPr>
            </w:pPr>
          </w:p>
        </w:tc>
        <w:tc>
          <w:tcPr>
            <w:tcW w:w="5671" w:type="dxa"/>
          </w:tcPr>
          <w:p w14:paraId="6F840B68" w14:textId="77777777" w:rsidR="000C078B" w:rsidRPr="00D96142" w:rsidRDefault="000C078B" w:rsidP="008D3C7F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Материал корпуса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37B69668" w14:textId="77777777" w:rsidR="000C078B" w:rsidRPr="00D96142" w:rsidRDefault="000C078B" w:rsidP="008D3C7F">
            <w:pPr>
              <w:widowControl w:val="0"/>
              <w:tabs>
                <w:tab w:val="left" w:pos="539"/>
              </w:tabs>
              <w:contextualSpacing/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Легко разбуриваемый металл</w:t>
            </w:r>
          </w:p>
        </w:tc>
      </w:tr>
      <w:tr w:rsidR="000C078B" w:rsidRPr="00D96142" w14:paraId="0F7A6C0C" w14:textId="77777777" w:rsidTr="000B7B5F">
        <w:tc>
          <w:tcPr>
            <w:tcW w:w="567" w:type="dxa"/>
            <w:tcBorders>
              <w:left w:val="single" w:sz="12" w:space="0" w:color="auto"/>
            </w:tcBorders>
          </w:tcPr>
          <w:p w14:paraId="23712E66" w14:textId="77777777" w:rsidR="000C078B" w:rsidRPr="00D96142" w:rsidRDefault="000C078B" w:rsidP="001F43E8">
            <w:pPr>
              <w:numPr>
                <w:ilvl w:val="0"/>
                <w:numId w:val="146"/>
              </w:numPr>
              <w:ind w:left="318" w:right="176" w:hanging="284"/>
              <w:rPr>
                <w:szCs w:val="24"/>
              </w:rPr>
            </w:pPr>
          </w:p>
        </w:tc>
        <w:tc>
          <w:tcPr>
            <w:tcW w:w="5671" w:type="dxa"/>
          </w:tcPr>
          <w:p w14:paraId="480DCC4E" w14:textId="77777777" w:rsidR="000C078B" w:rsidRPr="00D96142" w:rsidRDefault="000C078B" w:rsidP="008D3C7F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Наличие фиксатора для надежной установки в подвесной пробке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5463B097" w14:textId="77777777" w:rsidR="000C078B" w:rsidRPr="00D96142" w:rsidRDefault="000C078B" w:rsidP="008D3C7F">
            <w:pPr>
              <w:tabs>
                <w:tab w:val="left" w:pos="539"/>
              </w:tabs>
              <w:contextualSpacing/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Да</w:t>
            </w:r>
          </w:p>
        </w:tc>
      </w:tr>
      <w:tr w:rsidR="000C078B" w:rsidRPr="00D96142" w14:paraId="5AC22CA9" w14:textId="77777777" w:rsidTr="000B7B5F">
        <w:tc>
          <w:tcPr>
            <w:tcW w:w="567" w:type="dxa"/>
            <w:tcBorders>
              <w:left w:val="single" w:sz="12" w:space="0" w:color="auto"/>
            </w:tcBorders>
          </w:tcPr>
          <w:p w14:paraId="668FBE02" w14:textId="77777777" w:rsidR="000C078B" w:rsidRPr="00D96142" w:rsidRDefault="000C078B" w:rsidP="001F43E8">
            <w:pPr>
              <w:numPr>
                <w:ilvl w:val="0"/>
                <w:numId w:val="146"/>
              </w:numPr>
              <w:ind w:left="318" w:right="176" w:hanging="284"/>
              <w:rPr>
                <w:szCs w:val="24"/>
              </w:rPr>
            </w:pPr>
          </w:p>
        </w:tc>
        <w:tc>
          <w:tcPr>
            <w:tcW w:w="5671" w:type="dxa"/>
          </w:tcPr>
          <w:p w14:paraId="33792EAA" w14:textId="77777777" w:rsidR="000C078B" w:rsidRPr="00D96142" w:rsidRDefault="000C078B" w:rsidP="008D3C7F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Длина, мм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4B0004BA" w14:textId="77777777" w:rsidR="000C078B" w:rsidRPr="00D96142" w:rsidRDefault="000C078B" w:rsidP="008D3C7F">
            <w:pPr>
              <w:tabs>
                <w:tab w:val="left" w:pos="539"/>
              </w:tabs>
              <w:contextualSpacing/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250÷350</w:t>
            </w:r>
          </w:p>
        </w:tc>
      </w:tr>
      <w:tr w:rsidR="000C078B" w:rsidRPr="00D96142" w14:paraId="507836BB" w14:textId="77777777" w:rsidTr="000B7B5F">
        <w:tc>
          <w:tcPr>
            <w:tcW w:w="567" w:type="dxa"/>
            <w:tcBorders>
              <w:left w:val="single" w:sz="12" w:space="0" w:color="auto"/>
            </w:tcBorders>
          </w:tcPr>
          <w:p w14:paraId="6638281C" w14:textId="77777777" w:rsidR="000C078B" w:rsidRPr="00D96142" w:rsidRDefault="000C078B" w:rsidP="001F43E8">
            <w:pPr>
              <w:numPr>
                <w:ilvl w:val="0"/>
                <w:numId w:val="146"/>
              </w:numPr>
              <w:ind w:left="318" w:right="176" w:hanging="284"/>
              <w:rPr>
                <w:szCs w:val="24"/>
              </w:rPr>
            </w:pPr>
          </w:p>
        </w:tc>
        <w:tc>
          <w:tcPr>
            <w:tcW w:w="5671" w:type="dxa"/>
          </w:tcPr>
          <w:p w14:paraId="13679669" w14:textId="77777777" w:rsidR="000C078B" w:rsidRPr="00D96142" w:rsidRDefault="004F6766" w:rsidP="008D3C7F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Cs w:val="24"/>
              </w:rPr>
            </w:pPr>
            <w:proofErr w:type="gramStart"/>
            <w:r w:rsidRPr="00D96142">
              <w:rPr>
                <w:rFonts w:eastAsia="Calibri"/>
                <w:szCs w:val="24"/>
              </w:rPr>
              <w:t>Перепад давления</w:t>
            </w:r>
            <w:proofErr w:type="gramEnd"/>
            <w:r w:rsidRPr="00D96142">
              <w:rPr>
                <w:rFonts w:eastAsia="Calibri"/>
                <w:szCs w:val="24"/>
              </w:rPr>
              <w:t xml:space="preserve"> выдерживаемый устройством после фиксации в подвесной пробке в прямом и обратном направлении, не менее МПа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080204A1" w14:textId="77777777" w:rsidR="000C078B" w:rsidRPr="00D96142" w:rsidRDefault="000C078B" w:rsidP="008D3C7F">
            <w:pPr>
              <w:tabs>
                <w:tab w:val="left" w:pos="539"/>
              </w:tabs>
              <w:contextualSpacing/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25</w:t>
            </w:r>
          </w:p>
        </w:tc>
      </w:tr>
      <w:tr w:rsidR="000C078B" w:rsidRPr="00D96142" w14:paraId="6559F17B" w14:textId="77777777" w:rsidTr="000B7B5F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2ED87E26" w14:textId="77777777" w:rsidR="000C078B" w:rsidRPr="00D96142" w:rsidRDefault="000C078B" w:rsidP="001F43E8">
            <w:pPr>
              <w:numPr>
                <w:ilvl w:val="0"/>
                <w:numId w:val="146"/>
              </w:numPr>
              <w:ind w:left="318" w:right="176" w:hanging="284"/>
              <w:rPr>
                <w:szCs w:val="24"/>
              </w:rPr>
            </w:pPr>
          </w:p>
        </w:tc>
        <w:tc>
          <w:tcPr>
            <w:tcW w:w="5671" w:type="dxa"/>
            <w:tcBorders>
              <w:bottom w:val="single" w:sz="12" w:space="0" w:color="auto"/>
            </w:tcBorders>
          </w:tcPr>
          <w:p w14:paraId="426C45F4" w14:textId="77777777" w:rsidR="000C078B" w:rsidRPr="00D96142" w:rsidRDefault="000C078B" w:rsidP="008D3C7F">
            <w:pPr>
              <w:widowControl w:val="0"/>
              <w:tabs>
                <w:tab w:val="left" w:pos="539"/>
              </w:tabs>
              <w:spacing w:before="120"/>
              <w:contextualSpacing/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Количество манжет, не менее, шт.</w:t>
            </w:r>
          </w:p>
        </w:tc>
        <w:tc>
          <w:tcPr>
            <w:tcW w:w="3543" w:type="dxa"/>
            <w:tcBorders>
              <w:bottom w:val="single" w:sz="12" w:space="0" w:color="auto"/>
              <w:right w:val="single" w:sz="12" w:space="0" w:color="auto"/>
            </w:tcBorders>
          </w:tcPr>
          <w:p w14:paraId="4EC48CCA" w14:textId="77777777" w:rsidR="000C078B" w:rsidRPr="00D96142" w:rsidRDefault="000C078B" w:rsidP="008D3C7F">
            <w:pPr>
              <w:tabs>
                <w:tab w:val="left" w:pos="539"/>
              </w:tabs>
              <w:contextualSpacing/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4</w:t>
            </w:r>
          </w:p>
        </w:tc>
      </w:tr>
    </w:tbl>
    <w:p w14:paraId="4691DC31" w14:textId="77777777" w:rsidR="000C078B" w:rsidRPr="00D96142" w:rsidRDefault="003B64EB" w:rsidP="00FE66F8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482" w:name="_Toc74043369"/>
      <w:bookmarkStart w:id="2483" w:name="_Toc80197851"/>
      <w:bookmarkStart w:id="2484" w:name="_Toc82593370"/>
      <w:bookmarkStart w:id="2485" w:name="_Toc82593575"/>
      <w:bookmarkStart w:id="2486" w:name="_Toc89859169"/>
      <w:bookmarkStart w:id="2487" w:name="_Toc89864695"/>
      <w:r w:rsidRPr="00D96142">
        <w:rPr>
          <w:rFonts w:ascii="Arial" w:hAnsi="Arial" w:cs="Arial"/>
          <w:b/>
          <w:i/>
          <w:sz w:val="20"/>
          <w:szCs w:val="24"/>
        </w:rPr>
        <w:t>ПРОБКА ПОДВЕСНАЯ</w:t>
      </w:r>
      <w:bookmarkEnd w:id="2482"/>
      <w:bookmarkEnd w:id="2483"/>
      <w:bookmarkEnd w:id="2484"/>
      <w:bookmarkEnd w:id="2485"/>
      <w:bookmarkEnd w:id="2486"/>
      <w:bookmarkEnd w:id="2487"/>
    </w:p>
    <w:p w14:paraId="64B91BD7" w14:textId="77777777" w:rsidR="000C078B" w:rsidRPr="00D96142" w:rsidRDefault="000C078B" w:rsidP="00F540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посадки продавочной пробки и разделения продавочной жидкости от цементного раствора, при продавке по хвостовику, а также для качественной очистки стенок хвостовика от цемента.</w:t>
      </w:r>
    </w:p>
    <w:p w14:paraId="2C6DF15B" w14:textId="77777777" w:rsidR="000C078B" w:rsidRPr="00D96142" w:rsidRDefault="000C078B" w:rsidP="00F540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Поставляется совместно с установочным инструментом пакер-подвески.</w:t>
      </w:r>
    </w:p>
    <w:p w14:paraId="10D0F944" w14:textId="77777777" w:rsidR="004F6766" w:rsidRPr="00D96142" w:rsidRDefault="004F6766" w:rsidP="00F540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В горизонтальном положении пробка должна быть сбалансирована, т.е. наконечник пробки не должен перевешивать манжетную часть.</w:t>
      </w:r>
    </w:p>
    <w:p w14:paraId="3BF76AF0" w14:textId="77777777" w:rsidR="000C078B" w:rsidRPr="00D96142" w:rsidRDefault="00295191" w:rsidP="001F43E8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104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Style w:val="S50"/>
        <w:tblW w:w="978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0C078B" w:rsidRPr="00D96142" w14:paraId="49CD01B4" w14:textId="77777777" w:rsidTr="001F43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4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DCE4CBC" w14:textId="77777777" w:rsidR="000C078B" w:rsidRPr="00D96142" w:rsidRDefault="00F540F2" w:rsidP="00F540F2">
            <w:pPr>
              <w:keepNext/>
              <w:jc w:val="center"/>
              <w:rPr>
                <w:rFonts w:eastAsia="Calibri" w:cs="Arial"/>
                <w:lang w:eastAsia="en-US"/>
              </w:rPr>
            </w:pPr>
            <w:r w:rsidRPr="00D96142">
              <w:rPr>
                <w:rFonts w:eastAsia="Calibri" w:cs="Arial"/>
                <w:lang w:eastAsia="en-US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629015" w14:textId="77777777" w:rsidR="000C078B" w:rsidRPr="00D96142" w:rsidRDefault="00F540F2" w:rsidP="00F540F2">
            <w:pPr>
              <w:keepNext/>
              <w:jc w:val="center"/>
              <w:rPr>
                <w:rFonts w:eastAsia="Calibri" w:cs="Arial"/>
                <w:lang w:eastAsia="en-US"/>
              </w:rPr>
            </w:pPr>
            <w:r w:rsidRPr="00D96142">
              <w:rPr>
                <w:rFonts w:eastAsia="Calibri" w:cs="Arial"/>
                <w:lang w:eastAsia="en-US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3E298D" w14:textId="77777777" w:rsidR="000C078B" w:rsidRPr="00D96142" w:rsidRDefault="00F540F2" w:rsidP="00F540F2">
            <w:pPr>
              <w:keepNext/>
              <w:jc w:val="center"/>
              <w:rPr>
                <w:rFonts w:eastAsia="Calibri" w:cs="Arial"/>
                <w:lang w:eastAsia="en-US"/>
              </w:rPr>
            </w:pPr>
            <w:r w:rsidRPr="00D96142">
              <w:rPr>
                <w:rFonts w:eastAsia="Calibri" w:cs="Arial"/>
                <w:lang w:eastAsia="en-US"/>
              </w:rPr>
              <w:t>ЗНАЧЕНИЕ (ОПИСАНИЕ, ВЕЛИЧИНА)</w:t>
            </w:r>
          </w:p>
        </w:tc>
      </w:tr>
      <w:tr w:rsidR="000C078B" w:rsidRPr="00D96142" w14:paraId="78D76883" w14:textId="77777777" w:rsidTr="00F540F2">
        <w:trPr>
          <w:trHeight w:val="300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8C73D6A" w14:textId="77777777" w:rsidR="000C078B" w:rsidRPr="00D96142" w:rsidRDefault="000C078B" w:rsidP="000C078B">
            <w:pPr>
              <w:numPr>
                <w:ilvl w:val="0"/>
                <w:numId w:val="10"/>
              </w:numPr>
              <w:ind w:left="0" w:firstLine="0"/>
              <w:rPr>
                <w:b/>
                <w:szCs w:val="24"/>
                <w:lang w:val="en-GB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</w:tcPr>
          <w:p w14:paraId="6E8C0257" w14:textId="77777777" w:rsidR="000C078B" w:rsidRPr="00D96142" w:rsidRDefault="000C078B" w:rsidP="000C078B">
            <w:pPr>
              <w:numPr>
                <w:ilvl w:val="0"/>
                <w:numId w:val="10"/>
              </w:numPr>
              <w:ind w:left="0" w:firstLine="0"/>
              <w:rPr>
                <w:b/>
                <w:szCs w:val="24"/>
                <w:lang w:val="en-GB"/>
              </w:rPr>
            </w:pPr>
          </w:p>
        </w:tc>
        <w:tc>
          <w:tcPr>
            <w:tcW w:w="368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0C42C6F5" w14:textId="77777777" w:rsidR="000C078B" w:rsidRPr="00D96142" w:rsidRDefault="000C078B" w:rsidP="000C078B">
            <w:pPr>
              <w:numPr>
                <w:ilvl w:val="0"/>
                <w:numId w:val="10"/>
              </w:numPr>
              <w:ind w:left="0" w:firstLine="0"/>
              <w:rPr>
                <w:b/>
                <w:szCs w:val="24"/>
                <w:lang w:val="en-GB"/>
              </w:rPr>
            </w:pPr>
          </w:p>
        </w:tc>
      </w:tr>
      <w:tr w:rsidR="000C078B" w:rsidRPr="00D96142" w14:paraId="4C13F0F3" w14:textId="77777777" w:rsidTr="00F540F2">
        <w:trPr>
          <w:trHeight w:val="30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7AD15CAD" w14:textId="77777777" w:rsidR="000C078B" w:rsidRPr="00D96142" w:rsidRDefault="000C078B" w:rsidP="00295191">
            <w:pPr>
              <w:numPr>
                <w:ilvl w:val="0"/>
                <w:numId w:val="147"/>
              </w:numPr>
              <w:ind w:left="34" w:hanging="34"/>
              <w:contextualSpacing/>
              <w:rPr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  <w:vAlign w:val="center"/>
          </w:tcPr>
          <w:p w14:paraId="4CDD590D" w14:textId="77777777" w:rsidR="000C078B" w:rsidRPr="00D96142" w:rsidRDefault="000C078B" w:rsidP="008D3C7F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Материал корпуса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2AE1978" w14:textId="77777777" w:rsidR="000C078B" w:rsidRPr="00D96142" w:rsidRDefault="000C078B" w:rsidP="008D3C7F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Легко разбуриваемый металл</w:t>
            </w:r>
          </w:p>
        </w:tc>
      </w:tr>
      <w:tr w:rsidR="000C078B" w:rsidRPr="00D96142" w14:paraId="6DF28D6B" w14:textId="77777777" w:rsidTr="00F540F2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340F8ABF" w14:textId="77777777" w:rsidR="000C078B" w:rsidRPr="00D96142" w:rsidRDefault="000C078B" w:rsidP="00295191">
            <w:pPr>
              <w:numPr>
                <w:ilvl w:val="0"/>
                <w:numId w:val="147"/>
              </w:numPr>
              <w:ind w:left="34" w:hanging="34"/>
              <w:contextualSpacing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534A8D83" w14:textId="77777777" w:rsidR="000C078B" w:rsidRPr="00D96142" w:rsidRDefault="000C078B" w:rsidP="008D3C7F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Наличие фиксатора для надежной установки в муфте посадочной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6E23C968" w14:textId="77777777" w:rsidR="000C078B" w:rsidRPr="00D96142" w:rsidRDefault="000C078B" w:rsidP="008D3C7F">
            <w:pPr>
              <w:tabs>
                <w:tab w:val="left" w:pos="539"/>
              </w:tabs>
              <w:contextualSpacing/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Да</w:t>
            </w:r>
          </w:p>
        </w:tc>
      </w:tr>
      <w:tr w:rsidR="000C078B" w:rsidRPr="00D96142" w14:paraId="4266FEF1" w14:textId="77777777" w:rsidTr="00F540F2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0D283EC8" w14:textId="77777777" w:rsidR="000C078B" w:rsidRPr="00D96142" w:rsidRDefault="000C078B" w:rsidP="00295191">
            <w:pPr>
              <w:numPr>
                <w:ilvl w:val="0"/>
                <w:numId w:val="147"/>
              </w:numPr>
              <w:ind w:left="34" w:hanging="34"/>
              <w:contextualSpacing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5BFD2A57" w14:textId="77777777" w:rsidR="000C078B" w:rsidRPr="00D96142" w:rsidRDefault="000C078B" w:rsidP="008D3C7F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Длина, мм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1A4E217A" w14:textId="77777777" w:rsidR="000C078B" w:rsidRPr="00D96142" w:rsidRDefault="000C078B" w:rsidP="008D3C7F">
            <w:pPr>
              <w:tabs>
                <w:tab w:val="left" w:pos="539"/>
              </w:tabs>
              <w:contextualSpacing/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350÷500</w:t>
            </w:r>
          </w:p>
        </w:tc>
      </w:tr>
      <w:tr w:rsidR="000C078B" w:rsidRPr="00D96142" w14:paraId="03847DA8" w14:textId="77777777" w:rsidTr="00F540F2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044F312E" w14:textId="77777777" w:rsidR="000C078B" w:rsidRPr="00D96142" w:rsidRDefault="000C078B" w:rsidP="00295191">
            <w:pPr>
              <w:numPr>
                <w:ilvl w:val="0"/>
                <w:numId w:val="147"/>
              </w:numPr>
              <w:ind w:left="34" w:hanging="34"/>
              <w:contextualSpacing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6D1E6C14" w14:textId="77777777" w:rsidR="000C078B" w:rsidRPr="00D96142" w:rsidRDefault="009A73DE" w:rsidP="008D3C7F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Cs w:val="24"/>
              </w:rPr>
            </w:pPr>
            <w:proofErr w:type="gramStart"/>
            <w:r w:rsidRPr="00D96142">
              <w:rPr>
                <w:rFonts w:eastAsia="Calibri"/>
                <w:szCs w:val="24"/>
              </w:rPr>
              <w:t>П</w:t>
            </w:r>
            <w:r w:rsidR="000C078B" w:rsidRPr="00D96142">
              <w:rPr>
                <w:rFonts w:eastAsia="Calibri"/>
                <w:szCs w:val="24"/>
              </w:rPr>
              <w:t>ерепад давления</w:t>
            </w:r>
            <w:proofErr w:type="gramEnd"/>
            <w:r w:rsidR="000C078B" w:rsidRPr="00D96142">
              <w:rPr>
                <w:rFonts w:eastAsia="Calibri"/>
                <w:szCs w:val="24"/>
              </w:rPr>
              <w:t xml:space="preserve"> выдерживаемый устройством после фиксации в муфте посадочной в прямом и обратном направлении, не менее МПа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43252836" w14:textId="77777777" w:rsidR="000C078B" w:rsidRPr="00D96142" w:rsidRDefault="000C078B" w:rsidP="008D3C7F">
            <w:pPr>
              <w:tabs>
                <w:tab w:val="left" w:pos="539"/>
              </w:tabs>
              <w:contextualSpacing/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25</w:t>
            </w:r>
          </w:p>
        </w:tc>
      </w:tr>
      <w:tr w:rsidR="000C078B" w:rsidRPr="00D96142" w14:paraId="20A8A6E2" w14:textId="77777777" w:rsidTr="00F540F2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0CD547F0" w14:textId="77777777" w:rsidR="000C078B" w:rsidRPr="00D96142" w:rsidRDefault="000C078B" w:rsidP="00295191">
            <w:pPr>
              <w:numPr>
                <w:ilvl w:val="0"/>
                <w:numId w:val="147"/>
              </w:numPr>
              <w:ind w:left="34" w:hanging="34"/>
              <w:contextualSpacing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6D35749D" w14:textId="77777777" w:rsidR="000C078B" w:rsidRPr="00D96142" w:rsidRDefault="000C078B" w:rsidP="008D3C7F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Внутренний диаметр должен обеспечивать прохождение шара, предназначенного для активации якоря пакер-подвески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36C78E3E" w14:textId="77777777" w:rsidR="000C078B" w:rsidRPr="00D96142" w:rsidRDefault="000C078B" w:rsidP="008D3C7F">
            <w:pPr>
              <w:tabs>
                <w:tab w:val="left" w:pos="539"/>
              </w:tabs>
              <w:contextualSpacing/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Да</w:t>
            </w:r>
          </w:p>
        </w:tc>
      </w:tr>
      <w:tr w:rsidR="000C078B" w:rsidRPr="00D96142" w14:paraId="23D52F27" w14:textId="77777777" w:rsidTr="00F540F2">
        <w:trPr>
          <w:trHeight w:val="300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0116F516" w14:textId="77777777" w:rsidR="000C078B" w:rsidRPr="00D96142" w:rsidRDefault="000C078B" w:rsidP="00295191">
            <w:pPr>
              <w:numPr>
                <w:ilvl w:val="0"/>
                <w:numId w:val="147"/>
              </w:numPr>
              <w:ind w:left="34" w:hanging="34"/>
              <w:contextualSpacing/>
              <w:rPr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  <w:vAlign w:val="center"/>
          </w:tcPr>
          <w:p w14:paraId="68C4FD52" w14:textId="77777777" w:rsidR="000C078B" w:rsidRPr="00D96142" w:rsidRDefault="000C078B" w:rsidP="008D3C7F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Количество манжет, не менее, шт.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83712B2" w14:textId="77777777" w:rsidR="000C078B" w:rsidRPr="00D96142" w:rsidRDefault="000C078B" w:rsidP="008D3C7F">
            <w:pPr>
              <w:tabs>
                <w:tab w:val="left" w:pos="539"/>
              </w:tabs>
              <w:contextualSpacing/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4</w:t>
            </w:r>
          </w:p>
        </w:tc>
      </w:tr>
    </w:tbl>
    <w:p w14:paraId="447EA1A4" w14:textId="05C35EE1" w:rsidR="000C078B" w:rsidRPr="00D96142" w:rsidRDefault="003B64EB" w:rsidP="00FE66F8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488" w:name="_Toc74043370"/>
      <w:bookmarkStart w:id="2489" w:name="_Toc80197852"/>
      <w:bookmarkStart w:id="2490" w:name="_Toc82593371"/>
      <w:bookmarkStart w:id="2491" w:name="_Toc82593576"/>
      <w:bookmarkStart w:id="2492" w:name="_Toc89859170"/>
      <w:bookmarkStart w:id="2493" w:name="_Toc89864696"/>
      <w:r w:rsidRPr="00D96142">
        <w:rPr>
          <w:rFonts w:ascii="Arial" w:hAnsi="Arial" w:cs="Arial"/>
          <w:b/>
          <w:i/>
          <w:sz w:val="20"/>
          <w:szCs w:val="24"/>
        </w:rPr>
        <w:t xml:space="preserve">ШАРЫ ДЛЯ АКТИВАЦИИ МУФТ ГРП </w:t>
      </w:r>
      <w:bookmarkEnd w:id="2488"/>
      <w:bookmarkEnd w:id="2489"/>
      <w:bookmarkEnd w:id="2490"/>
      <w:bookmarkEnd w:id="2491"/>
      <w:bookmarkEnd w:id="2492"/>
      <w:bookmarkEnd w:id="2493"/>
    </w:p>
    <w:p w14:paraId="490BEC71" w14:textId="77777777" w:rsidR="000C078B" w:rsidRPr="00D96142" w:rsidRDefault="000C078B" w:rsidP="00F540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Служат для открытия муфт ГРП, в процессе производства ГРП.</w:t>
      </w:r>
      <w:r w:rsidRPr="00D96142">
        <w:rPr>
          <w:rFonts w:ascii="Times New Roman" w:eastAsia="Calibri" w:hAnsi="Times New Roman" w:cs="Times New Roman"/>
          <w:sz w:val="24"/>
        </w:rPr>
        <w:t xml:space="preserve"> </w:t>
      </w:r>
    </w:p>
    <w:p w14:paraId="697A790D" w14:textId="77777777" w:rsidR="000C078B" w:rsidRPr="00D96142" w:rsidRDefault="000C078B" w:rsidP="00F540F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Поставляются в соответствии с типоразмером требуемой муфты ГРП активируемой шаром.</w:t>
      </w:r>
    </w:p>
    <w:p w14:paraId="40138CBE" w14:textId="77777777" w:rsidR="004C4A6B" w:rsidRPr="004C4A6B" w:rsidRDefault="0095112B" w:rsidP="003822C4">
      <w:pPr>
        <w:pStyle w:val="ac"/>
        <w:spacing w:before="120" w:beforeAutospacing="0" w:after="0" w:afterAutospacing="0"/>
        <w:rPr>
          <w:rFonts w:eastAsia="Calibri"/>
          <w:lang w:eastAsia="en-US"/>
        </w:rPr>
      </w:pPr>
      <w:r w:rsidRPr="00D96142">
        <w:rPr>
          <w:rFonts w:eastAsia="Calibri"/>
          <w:lang w:eastAsia="en-US"/>
        </w:rPr>
        <w:t>Максимальный диаметр шаров должен выбираться из условия прохождения</w:t>
      </w:r>
      <w:r w:rsidRPr="004C4A6B">
        <w:rPr>
          <w:rFonts w:eastAsia="Calibri"/>
          <w:lang w:eastAsia="en-US"/>
        </w:rPr>
        <w:t xml:space="preserve"> </w:t>
      </w:r>
      <w:r w:rsidRPr="00D96142">
        <w:rPr>
          <w:rFonts w:eastAsia="Calibri"/>
          <w:lang w:eastAsia="en-US"/>
        </w:rPr>
        <w:t>внутренних диаметров устьевой обвязки, колонны НКТ, стингера, хвостовика.</w:t>
      </w:r>
      <w:r w:rsidR="004C4A6B" w:rsidRPr="004C4A6B">
        <w:rPr>
          <w:rFonts w:eastAsia="Calibri"/>
          <w:lang w:eastAsia="en-US"/>
        </w:rPr>
        <w:t xml:space="preserve"> </w:t>
      </w:r>
    </w:p>
    <w:p w14:paraId="4BC2810E" w14:textId="490B2DAA" w:rsidR="004C4A6B" w:rsidRPr="00D96142" w:rsidRDefault="004C4A6B" w:rsidP="004C4A6B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105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Style w:val="3b"/>
        <w:tblW w:w="9889" w:type="dxa"/>
        <w:tblLayout w:type="fixed"/>
        <w:tblLook w:val="00A0" w:firstRow="1" w:lastRow="0" w:firstColumn="1" w:lastColumn="0" w:noHBand="0" w:noVBand="0"/>
      </w:tblPr>
      <w:tblGrid>
        <w:gridCol w:w="601"/>
        <w:gridCol w:w="5529"/>
        <w:gridCol w:w="3759"/>
      </w:tblGrid>
      <w:tr w:rsidR="00295191" w:rsidRPr="00D96142" w14:paraId="053B20DE" w14:textId="77777777" w:rsidTr="003822C4">
        <w:trPr>
          <w:trHeight w:val="340"/>
          <w:tblHeader/>
        </w:trPr>
        <w:tc>
          <w:tcPr>
            <w:tcW w:w="60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5C9DD2B" w14:textId="77777777" w:rsidR="00295191" w:rsidRPr="00D96142" w:rsidRDefault="00295191" w:rsidP="003822C4">
            <w:pPr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C367404" w14:textId="77777777" w:rsidR="00295191" w:rsidRPr="00D96142" w:rsidRDefault="00295191" w:rsidP="004C4A6B">
            <w:pPr>
              <w:keepNext/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ПАРАМЕТРЫ</w:t>
            </w:r>
          </w:p>
        </w:tc>
        <w:tc>
          <w:tcPr>
            <w:tcW w:w="3759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00D9C89" w14:textId="77777777" w:rsidR="00295191" w:rsidRPr="00D96142" w:rsidRDefault="00295191" w:rsidP="004C4A6B">
            <w:pPr>
              <w:keepNext/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ЗНАЧЕНИЕ (ОПИСАНИЕ, ВЕЛИЧИНА)</w:t>
            </w:r>
          </w:p>
        </w:tc>
      </w:tr>
      <w:tr w:rsidR="00295191" w:rsidRPr="00D96142" w14:paraId="70FC64F6" w14:textId="77777777" w:rsidTr="003822C4">
        <w:trPr>
          <w:trHeight w:val="276"/>
        </w:trPr>
        <w:tc>
          <w:tcPr>
            <w:tcW w:w="60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4868AA1B" w14:textId="77777777" w:rsidR="00295191" w:rsidRPr="00D96142" w:rsidRDefault="00295191" w:rsidP="003822C4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  <w:shd w:val="clear" w:color="auto" w:fill="FFD200"/>
          </w:tcPr>
          <w:p w14:paraId="7252B642" w14:textId="77777777" w:rsidR="00295191" w:rsidRPr="00D96142" w:rsidRDefault="00295191" w:rsidP="004C4A6B">
            <w:pPr>
              <w:keepNext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5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6A26E3C1" w14:textId="77777777" w:rsidR="00295191" w:rsidRPr="00D96142" w:rsidRDefault="00295191" w:rsidP="004C4A6B">
            <w:pPr>
              <w:keepNext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95191" w:rsidRPr="00D96142" w14:paraId="1ACB22F0" w14:textId="77777777" w:rsidTr="003822C4">
        <w:tc>
          <w:tcPr>
            <w:tcW w:w="601" w:type="dxa"/>
            <w:tcBorders>
              <w:top w:val="single" w:sz="12" w:space="0" w:color="auto"/>
              <w:left w:val="single" w:sz="12" w:space="0" w:color="auto"/>
            </w:tcBorders>
          </w:tcPr>
          <w:p w14:paraId="1DBA2941" w14:textId="77777777" w:rsidR="00295191" w:rsidRPr="00D96142" w:rsidRDefault="00295191" w:rsidP="003822C4">
            <w:pPr>
              <w:numPr>
                <w:ilvl w:val="0"/>
                <w:numId w:val="148"/>
              </w:numPr>
              <w:ind w:left="426" w:hanging="426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09CD6E12" w14:textId="77777777" w:rsidR="00295191" w:rsidRPr="00D96142" w:rsidRDefault="00295191" w:rsidP="004C4A6B">
            <w:pPr>
              <w:keepNext/>
              <w:tabs>
                <w:tab w:val="left" w:pos="539"/>
              </w:tabs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Тип шара основной / резервный</w:t>
            </w:r>
          </w:p>
        </w:tc>
        <w:tc>
          <w:tcPr>
            <w:tcW w:w="3759" w:type="dxa"/>
            <w:tcBorders>
              <w:top w:val="single" w:sz="12" w:space="0" w:color="auto"/>
              <w:right w:val="single" w:sz="12" w:space="0" w:color="auto"/>
            </w:tcBorders>
          </w:tcPr>
          <w:p w14:paraId="290458A5" w14:textId="77777777" w:rsidR="00295191" w:rsidRPr="00D96142" w:rsidRDefault="00295191" w:rsidP="004C4A6B">
            <w:pPr>
              <w:keepNext/>
              <w:tabs>
                <w:tab w:val="left" w:pos="539"/>
              </w:tabs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 xml:space="preserve">Растворимый / композитный </w:t>
            </w:r>
          </w:p>
          <w:p w14:paraId="26C97CF2" w14:textId="2A80865C" w:rsidR="00295191" w:rsidRPr="00D96142" w:rsidRDefault="00295191" w:rsidP="003D53FA">
            <w:pPr>
              <w:keepNext/>
              <w:tabs>
                <w:tab w:val="left" w:pos="539"/>
              </w:tabs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 xml:space="preserve">(композитный предоставляется в случае </w:t>
            </w:r>
            <w:r w:rsidR="003D53FA">
              <w:rPr>
                <w:rFonts w:eastAsia="Calibri"/>
                <w:sz w:val="24"/>
              </w:rPr>
              <w:t>отказа Функционального з</w:t>
            </w:r>
            <w:r w:rsidR="000568C0" w:rsidRPr="00D96142">
              <w:rPr>
                <w:rFonts w:eastAsia="Calibri"/>
                <w:sz w:val="24"/>
              </w:rPr>
              <w:t>аказчика</w:t>
            </w:r>
            <w:r w:rsidR="003D53FA">
              <w:rPr>
                <w:rFonts w:eastAsia="Calibri"/>
                <w:sz w:val="24"/>
              </w:rPr>
              <w:t xml:space="preserve"> </w:t>
            </w:r>
            <w:r w:rsidRPr="00D96142">
              <w:rPr>
                <w:rFonts w:eastAsia="Calibri"/>
                <w:sz w:val="24"/>
              </w:rPr>
              <w:t>использовать растворимый)</w:t>
            </w:r>
          </w:p>
        </w:tc>
      </w:tr>
      <w:tr w:rsidR="00295191" w:rsidRPr="00D96142" w14:paraId="13773D6E" w14:textId="77777777" w:rsidTr="003822C4">
        <w:tc>
          <w:tcPr>
            <w:tcW w:w="601" w:type="dxa"/>
            <w:tcBorders>
              <w:left w:val="single" w:sz="12" w:space="0" w:color="auto"/>
            </w:tcBorders>
          </w:tcPr>
          <w:p w14:paraId="7E080E8D" w14:textId="77777777" w:rsidR="00295191" w:rsidRPr="00D96142" w:rsidRDefault="00295191" w:rsidP="003822C4">
            <w:pPr>
              <w:numPr>
                <w:ilvl w:val="0"/>
                <w:numId w:val="148"/>
              </w:numPr>
              <w:ind w:left="459" w:hanging="459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6232E5D" w14:textId="77777777" w:rsidR="00295191" w:rsidRPr="00D96142" w:rsidRDefault="00295191" w:rsidP="004C4A6B">
            <w:pPr>
              <w:tabs>
                <w:tab w:val="left" w:pos="539"/>
              </w:tabs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Разница между внутренним диаметром седла муфты ГРП и диаметром шара, проходящего через седло и предназначенного для активации нижеустановленной муфты ГРП, не менее, мм</w:t>
            </w:r>
          </w:p>
        </w:tc>
        <w:tc>
          <w:tcPr>
            <w:tcW w:w="3759" w:type="dxa"/>
            <w:tcBorders>
              <w:right w:val="single" w:sz="12" w:space="0" w:color="auto"/>
            </w:tcBorders>
          </w:tcPr>
          <w:p w14:paraId="5EB65211" w14:textId="1E978505" w:rsidR="00295191" w:rsidRPr="00D96142" w:rsidRDefault="00295191" w:rsidP="003D53FA">
            <w:pPr>
              <w:tabs>
                <w:tab w:val="left" w:pos="539"/>
              </w:tabs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color w:val="000000"/>
                <w:sz w:val="24"/>
              </w:rPr>
              <w:t>0,5</w:t>
            </w:r>
            <w:r w:rsidR="009276BE" w:rsidRPr="00D96142">
              <w:rPr>
                <w:rFonts w:eastAsia="Calibri"/>
                <w:sz w:val="24"/>
              </w:rPr>
              <w:t xml:space="preserve"> </w:t>
            </w:r>
            <w:r w:rsidR="00D96142" w:rsidRPr="000C37DB">
              <w:rPr>
                <w:rFonts w:eastAsia="Calibri"/>
                <w:b/>
                <w:sz w:val="24"/>
                <w:szCs w:val="24"/>
              </w:rPr>
              <w:t>(изменяемое поле)</w:t>
            </w:r>
          </w:p>
        </w:tc>
      </w:tr>
      <w:tr w:rsidR="00295191" w:rsidRPr="00D96142" w14:paraId="7DEAB503" w14:textId="77777777" w:rsidTr="003822C4">
        <w:tc>
          <w:tcPr>
            <w:tcW w:w="601" w:type="dxa"/>
            <w:tcBorders>
              <w:left w:val="single" w:sz="12" w:space="0" w:color="auto"/>
              <w:bottom w:val="single" w:sz="12" w:space="0" w:color="auto"/>
            </w:tcBorders>
          </w:tcPr>
          <w:p w14:paraId="607C63F9" w14:textId="77777777" w:rsidR="00295191" w:rsidRPr="00D96142" w:rsidRDefault="00295191" w:rsidP="004C4A6B">
            <w:pPr>
              <w:numPr>
                <w:ilvl w:val="0"/>
                <w:numId w:val="148"/>
              </w:numPr>
              <w:ind w:left="459" w:hanging="459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14:paraId="1F143E72" w14:textId="77777777" w:rsidR="00295191" w:rsidRPr="00D96142" w:rsidRDefault="00295191" w:rsidP="004C4A6B">
            <w:pPr>
              <w:tabs>
                <w:tab w:val="left" w:pos="539"/>
              </w:tabs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Выдерживаемый шаром перепад давления в седле муфты, не менее, МПа</w:t>
            </w:r>
          </w:p>
        </w:tc>
        <w:tc>
          <w:tcPr>
            <w:tcW w:w="3759" w:type="dxa"/>
            <w:tcBorders>
              <w:bottom w:val="single" w:sz="12" w:space="0" w:color="auto"/>
              <w:right w:val="single" w:sz="12" w:space="0" w:color="auto"/>
            </w:tcBorders>
          </w:tcPr>
          <w:p w14:paraId="66AC5FF9" w14:textId="77777777" w:rsidR="00295191" w:rsidRPr="00D96142" w:rsidRDefault="00295191" w:rsidP="004C4A6B">
            <w:pPr>
              <w:tabs>
                <w:tab w:val="left" w:pos="539"/>
              </w:tabs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68,9</w:t>
            </w:r>
          </w:p>
        </w:tc>
      </w:tr>
    </w:tbl>
    <w:p w14:paraId="1B10545D" w14:textId="77777777" w:rsidR="000C078B" w:rsidRPr="00D96142" w:rsidRDefault="003B64EB" w:rsidP="00FE66F8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494" w:name="_Toc74043371"/>
      <w:bookmarkStart w:id="2495" w:name="_Toc80197853"/>
      <w:bookmarkStart w:id="2496" w:name="_Toc82593372"/>
      <w:bookmarkStart w:id="2497" w:name="_Toc82593577"/>
      <w:bookmarkStart w:id="2498" w:name="_Toc89859171"/>
      <w:bookmarkStart w:id="2499" w:name="_Toc89864697"/>
      <w:r w:rsidRPr="00D96142">
        <w:rPr>
          <w:rFonts w:ascii="Arial" w:hAnsi="Arial" w:cs="Arial"/>
          <w:b/>
          <w:i/>
          <w:sz w:val="20"/>
          <w:szCs w:val="24"/>
        </w:rPr>
        <w:t>ШАР РАСТВОРИМЫЙ ДЛЯ АКТИВАЦИИ МУФТ ГРП</w:t>
      </w:r>
      <w:bookmarkEnd w:id="2494"/>
      <w:bookmarkEnd w:id="2495"/>
      <w:bookmarkEnd w:id="2496"/>
      <w:bookmarkEnd w:id="2497"/>
      <w:bookmarkEnd w:id="2498"/>
      <w:bookmarkEnd w:id="2499"/>
    </w:p>
    <w:p w14:paraId="5C8122D7" w14:textId="77777777" w:rsidR="000C078B" w:rsidRPr="00D96142" w:rsidRDefault="000C078B" w:rsidP="000E7A11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Служат для открытия муфт ГРП, и успешного выполнения требуемой стадии ГРП, должен растворяться/разлагаться после контакта со скважинной средой перед началом эксплуатации скважины.</w:t>
      </w:r>
    </w:p>
    <w:p w14:paraId="61226EA4" w14:textId="77777777" w:rsidR="0080743C" w:rsidRPr="00D96142" w:rsidRDefault="0080743C" w:rsidP="004C4A6B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106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Style w:val="afffb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529"/>
        <w:gridCol w:w="3650"/>
      </w:tblGrid>
      <w:tr w:rsidR="0080743C" w:rsidRPr="00D96142" w14:paraId="5CBB2204" w14:textId="77777777" w:rsidTr="00053AC3">
        <w:trPr>
          <w:trHeight w:val="438"/>
          <w:tblHeader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0FB6FEF" w14:textId="77777777" w:rsidR="0080743C" w:rsidRPr="00D96142" w:rsidRDefault="0080743C" w:rsidP="0080743C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D96142">
              <w:rPr>
                <w:rFonts w:ascii="Arial" w:hAnsi="Arial" w:cs="Arial"/>
                <w:b/>
                <w:sz w:val="16"/>
              </w:rPr>
              <w:t>№ П/П</w:t>
            </w:r>
          </w:p>
        </w:tc>
        <w:tc>
          <w:tcPr>
            <w:tcW w:w="55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901DBF2" w14:textId="77777777" w:rsidR="0080743C" w:rsidRPr="00D96142" w:rsidRDefault="0080743C" w:rsidP="0080743C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D96142">
              <w:rPr>
                <w:rFonts w:ascii="Arial" w:hAnsi="Arial" w:cs="Arial"/>
                <w:b/>
                <w:sz w:val="16"/>
              </w:rPr>
              <w:t>ПАРАМЕТРЫ</w:t>
            </w:r>
          </w:p>
        </w:tc>
        <w:tc>
          <w:tcPr>
            <w:tcW w:w="365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75FAEA0" w14:textId="77777777" w:rsidR="0080743C" w:rsidRPr="00D96142" w:rsidRDefault="0080743C" w:rsidP="0080743C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D96142">
              <w:rPr>
                <w:rFonts w:ascii="Arial" w:hAnsi="Arial" w:cs="Arial"/>
                <w:b/>
                <w:sz w:val="16"/>
              </w:rPr>
              <w:t>ЗНАЧЕНИЕ (ОПИСАНИЕ, ВЕЛИЧИНА)</w:t>
            </w:r>
          </w:p>
        </w:tc>
      </w:tr>
      <w:tr w:rsidR="0080743C" w:rsidRPr="00D96142" w14:paraId="56F177A4" w14:textId="77777777" w:rsidTr="00F93280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1214D0E4" w14:textId="77777777" w:rsidR="0080743C" w:rsidRPr="00D96142" w:rsidRDefault="0080743C" w:rsidP="008B44CB">
            <w:pPr>
              <w:numPr>
                <w:ilvl w:val="0"/>
                <w:numId w:val="149"/>
              </w:numPr>
              <w:ind w:left="426" w:hanging="426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439E81B6" w14:textId="77777777" w:rsidR="0080743C" w:rsidRPr="00D96142" w:rsidRDefault="0080743C" w:rsidP="008D3C7F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Скважинная среда растворения шара</w:t>
            </w:r>
          </w:p>
        </w:tc>
        <w:tc>
          <w:tcPr>
            <w:tcW w:w="3650" w:type="dxa"/>
            <w:tcBorders>
              <w:top w:val="single" w:sz="12" w:space="0" w:color="auto"/>
              <w:right w:val="single" w:sz="12" w:space="0" w:color="auto"/>
            </w:tcBorders>
          </w:tcPr>
          <w:p w14:paraId="32E2F683" w14:textId="77777777" w:rsidR="0080743C" w:rsidRPr="00D96142" w:rsidRDefault="0080743C" w:rsidP="008D3C7F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Гель на основе гуара, скважинный флюид,</w:t>
            </w:r>
          </w:p>
          <w:p w14:paraId="4817DFCC" w14:textId="3E1BC2F8" w:rsidR="0080743C" w:rsidRPr="00D96142" w:rsidRDefault="0080743C" w:rsidP="008D3C7F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остатки бурового раствора, жидкость заканчивания</w:t>
            </w:r>
            <w:r w:rsidR="009276BE" w:rsidRPr="00D96142">
              <w:rPr>
                <w:rFonts w:ascii="Times New Roman" w:hAnsi="Times New Roman"/>
                <w:sz w:val="24"/>
              </w:rPr>
              <w:t xml:space="preserve"> </w:t>
            </w:r>
            <w:r w:rsidR="00D96142" w:rsidRPr="000C37DB">
              <w:rPr>
                <w:rFonts w:ascii="Times New Roman" w:hAnsi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80743C" w:rsidRPr="00D96142" w14:paraId="5FD53EE3" w14:textId="77777777" w:rsidTr="00F93280">
        <w:tc>
          <w:tcPr>
            <w:tcW w:w="567" w:type="dxa"/>
            <w:tcBorders>
              <w:left w:val="single" w:sz="12" w:space="0" w:color="auto"/>
            </w:tcBorders>
          </w:tcPr>
          <w:p w14:paraId="0887A2F3" w14:textId="77777777" w:rsidR="0080743C" w:rsidRPr="00D96142" w:rsidRDefault="0080743C" w:rsidP="008B44CB">
            <w:pPr>
              <w:numPr>
                <w:ilvl w:val="0"/>
                <w:numId w:val="149"/>
              </w:numPr>
              <w:ind w:left="426" w:hanging="426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6830BFC" w14:textId="77777777" w:rsidR="0080743C" w:rsidRPr="00D96142" w:rsidRDefault="0080743C" w:rsidP="008D3C7F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Материал шара</w:t>
            </w:r>
          </w:p>
        </w:tc>
        <w:tc>
          <w:tcPr>
            <w:tcW w:w="3650" w:type="dxa"/>
            <w:tcBorders>
              <w:right w:val="single" w:sz="12" w:space="0" w:color="auto"/>
            </w:tcBorders>
          </w:tcPr>
          <w:p w14:paraId="7C6F95DD" w14:textId="77777777" w:rsidR="0080743C" w:rsidRPr="00D96142" w:rsidRDefault="0080743C" w:rsidP="008D3C7F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Растворимый металл</w:t>
            </w:r>
          </w:p>
        </w:tc>
      </w:tr>
      <w:tr w:rsidR="0080743C" w:rsidRPr="00D96142" w14:paraId="5E5E03FF" w14:textId="77777777" w:rsidTr="00F93280">
        <w:tc>
          <w:tcPr>
            <w:tcW w:w="567" w:type="dxa"/>
            <w:tcBorders>
              <w:left w:val="single" w:sz="12" w:space="0" w:color="auto"/>
            </w:tcBorders>
          </w:tcPr>
          <w:p w14:paraId="12DA7132" w14:textId="77777777" w:rsidR="0080743C" w:rsidRPr="00D96142" w:rsidRDefault="0080743C" w:rsidP="008B44CB">
            <w:pPr>
              <w:numPr>
                <w:ilvl w:val="0"/>
                <w:numId w:val="149"/>
              </w:numPr>
              <w:ind w:left="426" w:hanging="426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1353FC3" w14:textId="77777777" w:rsidR="0080743C" w:rsidRPr="00D96142" w:rsidRDefault="0080743C" w:rsidP="008D3C7F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Время, в течение которого шар в седле выдерживает процесс производства ГРП, часов</w:t>
            </w:r>
          </w:p>
        </w:tc>
        <w:tc>
          <w:tcPr>
            <w:tcW w:w="3650" w:type="dxa"/>
            <w:tcBorders>
              <w:right w:val="single" w:sz="12" w:space="0" w:color="auto"/>
            </w:tcBorders>
          </w:tcPr>
          <w:p w14:paraId="52DC094F" w14:textId="68B92CA8" w:rsidR="0080743C" w:rsidRPr="00D96142" w:rsidRDefault="0080743C" w:rsidP="008D3C7F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24</w:t>
            </w:r>
            <w:r w:rsidR="009276BE" w:rsidRPr="00D96142">
              <w:rPr>
                <w:rFonts w:ascii="Times New Roman" w:hAnsi="Times New Roman"/>
                <w:sz w:val="24"/>
              </w:rPr>
              <w:t xml:space="preserve"> </w:t>
            </w:r>
            <w:r w:rsidR="00D96142" w:rsidRPr="00E003D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(изменяемое поле)</w:t>
            </w:r>
          </w:p>
        </w:tc>
      </w:tr>
      <w:tr w:rsidR="0080743C" w:rsidRPr="00D96142" w14:paraId="5E56A894" w14:textId="77777777" w:rsidTr="00F93280">
        <w:tc>
          <w:tcPr>
            <w:tcW w:w="567" w:type="dxa"/>
            <w:tcBorders>
              <w:left w:val="single" w:sz="12" w:space="0" w:color="auto"/>
            </w:tcBorders>
          </w:tcPr>
          <w:p w14:paraId="57CC47D8" w14:textId="77777777" w:rsidR="0080743C" w:rsidRPr="00D96142" w:rsidRDefault="0080743C" w:rsidP="008B44CB">
            <w:pPr>
              <w:numPr>
                <w:ilvl w:val="0"/>
                <w:numId w:val="149"/>
              </w:numPr>
              <w:ind w:left="426" w:hanging="426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2ED0D1F" w14:textId="77777777" w:rsidR="0080743C" w:rsidRPr="00D96142" w:rsidRDefault="0080743C" w:rsidP="008D3C7F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Время уменьшения шара до размера, обеспечивающего его свободное прохождение через посадочное седло, часов</w:t>
            </w:r>
          </w:p>
        </w:tc>
        <w:tc>
          <w:tcPr>
            <w:tcW w:w="3650" w:type="dxa"/>
            <w:tcBorders>
              <w:right w:val="single" w:sz="12" w:space="0" w:color="auto"/>
            </w:tcBorders>
          </w:tcPr>
          <w:p w14:paraId="6B1D4E6D" w14:textId="653F9771" w:rsidR="0080743C" w:rsidRPr="00D96142" w:rsidRDefault="0080743C" w:rsidP="008D3C7F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36</w:t>
            </w:r>
            <w:r w:rsidR="009276BE" w:rsidRPr="00D96142">
              <w:rPr>
                <w:rFonts w:ascii="Times New Roman" w:hAnsi="Times New Roman"/>
                <w:sz w:val="24"/>
              </w:rPr>
              <w:t xml:space="preserve"> </w:t>
            </w:r>
            <w:r w:rsidR="00D96142" w:rsidRPr="00E003D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(изменяемое поле)</w:t>
            </w:r>
          </w:p>
        </w:tc>
      </w:tr>
      <w:tr w:rsidR="0080743C" w:rsidRPr="00D96142" w14:paraId="02EC50D1" w14:textId="77777777" w:rsidTr="00F93280">
        <w:tc>
          <w:tcPr>
            <w:tcW w:w="567" w:type="dxa"/>
            <w:tcBorders>
              <w:left w:val="single" w:sz="12" w:space="0" w:color="auto"/>
            </w:tcBorders>
          </w:tcPr>
          <w:p w14:paraId="3D8E0EB5" w14:textId="77777777" w:rsidR="0080743C" w:rsidRPr="00D96142" w:rsidRDefault="0080743C" w:rsidP="008B44CB">
            <w:pPr>
              <w:numPr>
                <w:ilvl w:val="0"/>
                <w:numId w:val="149"/>
              </w:numPr>
              <w:ind w:left="426" w:hanging="426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DD70089" w14:textId="77777777" w:rsidR="0080743C" w:rsidRPr="00D96142" w:rsidRDefault="0080743C" w:rsidP="008D3C7F">
            <w:pPr>
              <w:tabs>
                <w:tab w:val="left" w:pos="539"/>
              </w:tabs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Время уменьшения шара до размера, обеспечивающего его свободное прохождение через все посадочные седла в компоновке</w:t>
            </w:r>
            <w:r w:rsidRPr="00D96142">
              <w:rPr>
                <w:rFonts w:ascii="Times New Roman" w:eastAsia="Times New Roman" w:hAnsi="Times New Roman"/>
                <w:sz w:val="24"/>
              </w:rPr>
              <w:t xml:space="preserve">, </w:t>
            </w:r>
          </w:p>
          <w:p w14:paraId="0C3C45E3" w14:textId="77777777" w:rsidR="0080743C" w:rsidRPr="00D96142" w:rsidRDefault="0080743C" w:rsidP="008D3C7F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eastAsia="Times New Roman" w:hAnsi="Times New Roman"/>
                <w:sz w:val="24"/>
              </w:rPr>
              <w:t>не более, часов</w:t>
            </w:r>
          </w:p>
        </w:tc>
        <w:tc>
          <w:tcPr>
            <w:tcW w:w="3650" w:type="dxa"/>
            <w:tcBorders>
              <w:right w:val="single" w:sz="12" w:space="0" w:color="auto"/>
            </w:tcBorders>
          </w:tcPr>
          <w:p w14:paraId="7F51DF31" w14:textId="7DBCB51B" w:rsidR="0080743C" w:rsidRPr="00D96142" w:rsidRDefault="0080743C" w:rsidP="008D3C7F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54</w:t>
            </w:r>
            <w:r w:rsidR="009276BE" w:rsidRPr="00D96142">
              <w:rPr>
                <w:rFonts w:ascii="Times New Roman" w:hAnsi="Times New Roman"/>
                <w:sz w:val="24"/>
              </w:rPr>
              <w:t xml:space="preserve"> </w:t>
            </w:r>
            <w:r w:rsidR="00D96142" w:rsidRPr="00E003D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(изменяемое поле)</w:t>
            </w:r>
          </w:p>
        </w:tc>
      </w:tr>
      <w:tr w:rsidR="0080743C" w:rsidRPr="00D96142" w14:paraId="15D45FD5" w14:textId="77777777" w:rsidTr="00F93280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3EE518B3" w14:textId="77777777" w:rsidR="0080743C" w:rsidRPr="00D96142" w:rsidRDefault="0080743C" w:rsidP="008B44CB">
            <w:pPr>
              <w:numPr>
                <w:ilvl w:val="0"/>
                <w:numId w:val="149"/>
              </w:numPr>
              <w:ind w:left="426" w:hanging="426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14:paraId="75F15C66" w14:textId="77777777" w:rsidR="0080743C" w:rsidRPr="00D96142" w:rsidRDefault="0080743C" w:rsidP="008D3C7F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Время растворения шара на 90% от начальной массы, не более, часов</w:t>
            </w:r>
          </w:p>
        </w:tc>
        <w:tc>
          <w:tcPr>
            <w:tcW w:w="3650" w:type="dxa"/>
            <w:tcBorders>
              <w:bottom w:val="single" w:sz="12" w:space="0" w:color="auto"/>
              <w:right w:val="single" w:sz="12" w:space="0" w:color="auto"/>
            </w:tcBorders>
          </w:tcPr>
          <w:p w14:paraId="4772AFF0" w14:textId="0C592EB5" w:rsidR="0080743C" w:rsidRPr="00D96142" w:rsidRDefault="0080743C" w:rsidP="008D3C7F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100</w:t>
            </w:r>
            <w:r w:rsidR="009276BE" w:rsidRPr="00D96142">
              <w:rPr>
                <w:rFonts w:ascii="Times New Roman" w:hAnsi="Times New Roman"/>
                <w:sz w:val="24"/>
              </w:rPr>
              <w:t xml:space="preserve"> </w:t>
            </w:r>
            <w:r w:rsidR="00D96142" w:rsidRPr="00E003D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(изменяемое поле)</w:t>
            </w:r>
          </w:p>
        </w:tc>
      </w:tr>
    </w:tbl>
    <w:p w14:paraId="0F6D3976" w14:textId="77777777" w:rsidR="000C078B" w:rsidRPr="00003A97" w:rsidRDefault="000E7A11" w:rsidP="00FE66F8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500" w:name="_Toc74043372"/>
      <w:bookmarkStart w:id="2501" w:name="_Toc80197854"/>
      <w:bookmarkStart w:id="2502" w:name="_Toc89859172"/>
      <w:bookmarkStart w:id="2503" w:name="_Toc89864698"/>
      <w:r w:rsidRPr="00003A97">
        <w:rPr>
          <w:rFonts w:ascii="Arial" w:hAnsi="Arial" w:cs="Arial"/>
          <w:b/>
          <w:i/>
          <w:sz w:val="20"/>
          <w:szCs w:val="24"/>
        </w:rPr>
        <w:t>ШАР КОМПОЗИТНЫЙ ДЛЯ АКТИВАЦИИ МУФТ ГРП</w:t>
      </w:r>
      <w:bookmarkEnd w:id="2500"/>
      <w:bookmarkEnd w:id="2501"/>
      <w:bookmarkEnd w:id="2502"/>
      <w:bookmarkEnd w:id="2503"/>
    </w:p>
    <w:p w14:paraId="6C42177E" w14:textId="77777777" w:rsidR="000C078B" w:rsidRPr="00D96142" w:rsidRDefault="000C078B" w:rsidP="00D423BE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Служат для открытия муфт ГРП и успешного выполнения требуемой стадии ГРП. Должен разбуриваться (фрезероваться) перед началом эксплуатации скважины, либо выносится на поверхность при освоении или в начальный период добычи.</w:t>
      </w:r>
    </w:p>
    <w:p w14:paraId="3E8C1C62" w14:textId="14F42B9C" w:rsidR="000C078B" w:rsidRPr="00D96142" w:rsidRDefault="000C078B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Рекомендуем</w:t>
      </w:r>
      <w:r w:rsidR="00E430A4">
        <w:rPr>
          <w:rFonts w:ascii="Times New Roman" w:eastAsia="Calibri" w:hAnsi="Times New Roman" w:cs="Times New Roman"/>
          <w:sz w:val="24"/>
          <w:szCs w:val="24"/>
        </w:rPr>
        <w:t>ая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модель, тип фреза/долота и режимы разбуривания/фрезерования (Нагрузка (т), Минимальный расход (л/с), Количество оборотов (об/мин), Момент (кНхм)) </w:t>
      </w:r>
      <w:r w:rsidR="008F6A94" w:rsidRPr="00D96142">
        <w:rPr>
          <w:rFonts w:ascii="Times New Roman" w:eastAsia="Calibri" w:hAnsi="Times New Roman" w:cs="Times New Roman"/>
          <w:sz w:val="24"/>
          <w:szCs w:val="24"/>
        </w:rPr>
        <w:t>указыва</w:t>
      </w:r>
      <w:r w:rsidR="00E430A4">
        <w:rPr>
          <w:rFonts w:ascii="Times New Roman" w:eastAsia="Calibri" w:hAnsi="Times New Roman" w:cs="Times New Roman"/>
          <w:sz w:val="24"/>
          <w:szCs w:val="24"/>
        </w:rPr>
        <w:t>ю</w:t>
      </w:r>
      <w:r w:rsidR="008F6A94" w:rsidRPr="00D96142">
        <w:rPr>
          <w:rFonts w:ascii="Times New Roman" w:eastAsia="Calibri" w:hAnsi="Times New Roman" w:cs="Times New Roman"/>
          <w:sz w:val="24"/>
          <w:szCs w:val="24"/>
        </w:rPr>
        <w:t>тся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в паспорте на шар.</w:t>
      </w:r>
    </w:p>
    <w:p w14:paraId="2029ACC0" w14:textId="77777777" w:rsidR="0080743C" w:rsidRPr="00D96142" w:rsidRDefault="0080743C" w:rsidP="001F43E8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107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Style w:val="afffb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954"/>
        <w:gridCol w:w="3225"/>
      </w:tblGrid>
      <w:tr w:rsidR="0080743C" w:rsidRPr="00D96142" w14:paraId="28233018" w14:textId="77777777" w:rsidTr="00053AC3">
        <w:trPr>
          <w:trHeight w:val="48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9D510B9" w14:textId="77777777" w:rsidR="0080743C" w:rsidRPr="00D96142" w:rsidRDefault="0080743C" w:rsidP="0080743C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D96142">
              <w:rPr>
                <w:rFonts w:ascii="Arial" w:hAnsi="Arial" w:cs="Arial"/>
                <w:b/>
                <w:sz w:val="16"/>
              </w:rPr>
              <w:t>№ П/П</w:t>
            </w:r>
          </w:p>
        </w:tc>
        <w:tc>
          <w:tcPr>
            <w:tcW w:w="59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DEF7447" w14:textId="77777777" w:rsidR="0080743C" w:rsidRPr="00D96142" w:rsidRDefault="0080743C" w:rsidP="0080743C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D96142">
              <w:rPr>
                <w:rFonts w:ascii="Arial" w:hAnsi="Arial" w:cs="Arial"/>
                <w:b/>
                <w:sz w:val="16"/>
              </w:rPr>
              <w:t>ПАРАМЕТРЫ</w:t>
            </w:r>
          </w:p>
        </w:tc>
        <w:tc>
          <w:tcPr>
            <w:tcW w:w="322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64CB75C" w14:textId="77777777" w:rsidR="0080743C" w:rsidRPr="00D96142" w:rsidRDefault="0080743C" w:rsidP="0080743C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D96142">
              <w:rPr>
                <w:rFonts w:ascii="Arial" w:hAnsi="Arial" w:cs="Arial"/>
                <w:b/>
                <w:sz w:val="16"/>
              </w:rPr>
              <w:t>ЗНАЧЕНИЕ (ОПИСАНИЕ, ВЕЛИЧИНА)</w:t>
            </w:r>
          </w:p>
        </w:tc>
      </w:tr>
      <w:tr w:rsidR="0080743C" w:rsidRPr="00D96142" w14:paraId="61953237" w14:textId="77777777" w:rsidTr="000C37DB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8F8E33B" w14:textId="77777777" w:rsidR="0080743C" w:rsidRPr="00D96142" w:rsidRDefault="0080743C" w:rsidP="008D3C7F">
            <w:pPr>
              <w:numPr>
                <w:ilvl w:val="0"/>
                <w:numId w:val="150"/>
              </w:numPr>
              <w:ind w:left="426" w:hanging="426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14:paraId="2F323875" w14:textId="77777777" w:rsidR="0080743C" w:rsidRPr="00D96142" w:rsidRDefault="0080743C" w:rsidP="008D3C7F">
            <w:pPr>
              <w:tabs>
                <w:tab w:val="left" w:pos="539"/>
              </w:tabs>
              <w:suppressAutoHyphens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sz w:val="24"/>
                <w:szCs w:val="24"/>
              </w:rPr>
              <w:t xml:space="preserve">Разбуривание фрезом/долотом </w:t>
            </w:r>
          </w:p>
        </w:tc>
        <w:tc>
          <w:tcPr>
            <w:tcW w:w="322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4ACBB2B" w14:textId="77777777" w:rsidR="0080743C" w:rsidRPr="00D96142" w:rsidRDefault="0080743C" w:rsidP="008D3C7F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80743C" w:rsidRPr="00D96142" w14:paraId="1651F872" w14:textId="77777777" w:rsidTr="000C37DB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3B460C4" w14:textId="77777777" w:rsidR="0080743C" w:rsidRPr="00D96142" w:rsidRDefault="0080743C" w:rsidP="0080743C">
            <w:pPr>
              <w:numPr>
                <w:ilvl w:val="0"/>
                <w:numId w:val="150"/>
              </w:numPr>
              <w:ind w:left="426" w:hanging="42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14:paraId="29F1118D" w14:textId="77777777" w:rsidR="0080743C" w:rsidRPr="00D96142" w:rsidRDefault="0080743C" w:rsidP="008D3C7F">
            <w:pPr>
              <w:tabs>
                <w:tab w:val="left" w:pos="539"/>
              </w:tabs>
              <w:suppressAutoHyphens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sz w:val="24"/>
                <w:szCs w:val="24"/>
              </w:rPr>
              <w:t>Время разбуривания/фрезерования шара, не более, час</w:t>
            </w:r>
          </w:p>
        </w:tc>
        <w:tc>
          <w:tcPr>
            <w:tcW w:w="322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03B199A" w14:textId="77777777" w:rsidR="0080743C" w:rsidRPr="00D96142" w:rsidRDefault="0080743C" w:rsidP="008D3C7F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</w:tbl>
    <w:p w14:paraId="61B4FC89" w14:textId="77777777" w:rsidR="000C078B" w:rsidRPr="00003A97" w:rsidRDefault="00D17644" w:rsidP="009D14F4">
      <w:pPr>
        <w:pStyle w:val="afff5"/>
        <w:keepNext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504" w:name="_Toc74043373"/>
      <w:bookmarkStart w:id="2505" w:name="_Toc80197855"/>
      <w:bookmarkStart w:id="2506" w:name="_Toc89859173"/>
      <w:bookmarkStart w:id="2507" w:name="_Toc89864699"/>
      <w:r w:rsidRPr="00003A97">
        <w:rPr>
          <w:rFonts w:ascii="Arial" w:hAnsi="Arial" w:cs="Arial"/>
          <w:b/>
          <w:i/>
          <w:sz w:val="20"/>
          <w:szCs w:val="24"/>
        </w:rPr>
        <w:t>ПОДГОНОЧНЫЙ ПАТРУБОК</w:t>
      </w:r>
      <w:bookmarkEnd w:id="2504"/>
      <w:bookmarkEnd w:id="2505"/>
      <w:bookmarkEnd w:id="2506"/>
      <w:bookmarkEnd w:id="2507"/>
    </w:p>
    <w:p w14:paraId="77490CC7" w14:textId="461AA141" w:rsidR="000C078B" w:rsidRPr="00D96142" w:rsidRDefault="000C078B" w:rsidP="00901A0F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«подгонки» интервалов фактического расположения элементов хвостовика (муфт ГРП, пакеров разобщающих и др.) в плановых интервалах расстановки оборудования </w:t>
      </w:r>
      <w:r w:rsidR="00CF4ECD">
        <w:rPr>
          <w:rFonts w:ascii="Times New Roman" w:eastAsia="Calibri" w:hAnsi="Times New Roman" w:cs="Times New Roman"/>
          <w:sz w:val="24"/>
          <w:szCs w:val="24"/>
        </w:rPr>
        <w:t>согласно меры оборудования заканчивания</w:t>
      </w:r>
      <w:r w:rsidRPr="00D9614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87C158B" w14:textId="77777777" w:rsidR="009A73DE" w:rsidRPr="00D96142" w:rsidRDefault="009A73DE" w:rsidP="00901A0F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Соответствует ГОСТ 31446-2017/ ГОСТ 632-80/ API SPEC 5CT.</w:t>
      </w:r>
    </w:p>
    <w:p w14:paraId="5B535B06" w14:textId="77777777" w:rsidR="0080743C" w:rsidRPr="00D96142" w:rsidRDefault="0080743C" w:rsidP="001F43E8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108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Style w:val="afffb"/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67"/>
        <w:gridCol w:w="5954"/>
        <w:gridCol w:w="1015"/>
        <w:gridCol w:w="2245"/>
      </w:tblGrid>
      <w:tr w:rsidR="0080743C" w:rsidRPr="00D96142" w14:paraId="6406EB78" w14:textId="77777777" w:rsidTr="00C75BE7">
        <w:trPr>
          <w:trHeight w:val="530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7D7D3BE" w14:textId="77777777" w:rsidR="0080743C" w:rsidRPr="00D96142" w:rsidRDefault="0080743C" w:rsidP="0080743C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D96142">
              <w:rPr>
                <w:rFonts w:ascii="Arial" w:hAnsi="Arial" w:cs="Arial"/>
                <w:b/>
                <w:sz w:val="16"/>
              </w:rPr>
              <w:t>№ П/П</w:t>
            </w:r>
          </w:p>
        </w:tc>
        <w:tc>
          <w:tcPr>
            <w:tcW w:w="59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DE2DC58" w14:textId="77777777" w:rsidR="0080743C" w:rsidRPr="00D96142" w:rsidRDefault="0080743C" w:rsidP="0080743C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D96142">
              <w:rPr>
                <w:rFonts w:ascii="Arial" w:hAnsi="Arial" w:cs="Arial"/>
                <w:b/>
                <w:sz w:val="16"/>
              </w:rPr>
              <w:t>ПАРАМЕТРЫ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32BD7EA" w14:textId="77777777" w:rsidR="0080743C" w:rsidRPr="00D96142" w:rsidRDefault="0080743C" w:rsidP="0080743C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D96142">
              <w:rPr>
                <w:rFonts w:ascii="Arial" w:hAnsi="Arial" w:cs="Arial"/>
                <w:b/>
                <w:sz w:val="16"/>
              </w:rPr>
              <w:t>ЗНАЧЕНИЕ (ОПИСАНИЕ, ВЕЛИЧИНА)</w:t>
            </w:r>
          </w:p>
        </w:tc>
      </w:tr>
      <w:tr w:rsidR="0080743C" w:rsidRPr="00D96142" w14:paraId="7FE521D7" w14:textId="77777777" w:rsidTr="009D14F4">
        <w:tc>
          <w:tcPr>
            <w:tcW w:w="567" w:type="dxa"/>
            <w:tcBorders>
              <w:top w:val="single" w:sz="12" w:space="0" w:color="auto"/>
            </w:tcBorders>
          </w:tcPr>
          <w:p w14:paraId="78845506" w14:textId="77777777" w:rsidR="0080743C" w:rsidRPr="00D96142" w:rsidRDefault="0080743C" w:rsidP="009D14F4">
            <w:pPr>
              <w:numPr>
                <w:ilvl w:val="0"/>
                <w:numId w:val="132"/>
              </w:numPr>
              <w:ind w:left="34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</w:tcPr>
          <w:p w14:paraId="07BEBFBE" w14:textId="2576A2D2" w:rsidR="0080743C" w:rsidRPr="00D96142" w:rsidRDefault="0080743C" w:rsidP="009278B1">
            <w:pPr>
              <w:tabs>
                <w:tab w:val="left" w:pos="539"/>
              </w:tabs>
              <w:suppressAutoHyphens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 xml:space="preserve">Длина подгоночного патрубка, м 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</w:tcBorders>
          </w:tcPr>
          <w:p w14:paraId="3BCE998A" w14:textId="3D338A19" w:rsidR="0080743C" w:rsidRPr="00D96142" w:rsidRDefault="0080743C" w:rsidP="009278B1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1</w:t>
            </w:r>
            <w:r w:rsidR="00C63990" w:rsidRPr="00D96142">
              <w:rPr>
                <w:rFonts w:ascii="Times New Roman" w:hAnsi="Times New Roman"/>
                <w:sz w:val="24"/>
              </w:rPr>
              <w:t>,</w:t>
            </w:r>
            <w:r w:rsidRPr="00D96142">
              <w:rPr>
                <w:rFonts w:ascii="Times New Roman" w:hAnsi="Times New Roman"/>
                <w:sz w:val="24"/>
              </w:rPr>
              <w:t xml:space="preserve"> 2; 3; 4; 5</w:t>
            </w:r>
            <w:r w:rsidR="009276BE" w:rsidRPr="00D96142">
              <w:rPr>
                <w:rFonts w:ascii="Times New Roman" w:hAnsi="Times New Roman"/>
                <w:sz w:val="24"/>
              </w:rPr>
              <w:t xml:space="preserve"> </w:t>
            </w:r>
            <w:r w:rsidR="00D96142" w:rsidRPr="000C37DB">
              <w:rPr>
                <w:rFonts w:ascii="Times New Roman" w:hAnsi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80743C" w:rsidRPr="00D96142" w14:paraId="49C63DDC" w14:textId="77777777" w:rsidTr="009D14F4">
        <w:tc>
          <w:tcPr>
            <w:tcW w:w="567" w:type="dxa"/>
          </w:tcPr>
          <w:p w14:paraId="145025BA" w14:textId="77777777" w:rsidR="0080743C" w:rsidRPr="00D96142" w:rsidRDefault="0080743C" w:rsidP="009D14F4">
            <w:pPr>
              <w:numPr>
                <w:ilvl w:val="0"/>
                <w:numId w:val="132"/>
              </w:numPr>
              <w:ind w:left="34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61C40458" w14:textId="77777777" w:rsidR="0080743C" w:rsidRPr="00D96142" w:rsidRDefault="0080743C" w:rsidP="009278B1">
            <w:pPr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Материал корпуса патрубка, сталь группы прочности, не менее</w:t>
            </w:r>
          </w:p>
        </w:tc>
        <w:tc>
          <w:tcPr>
            <w:tcW w:w="3260" w:type="dxa"/>
            <w:gridSpan w:val="2"/>
          </w:tcPr>
          <w:p w14:paraId="37E79184" w14:textId="77777777" w:rsidR="0080743C" w:rsidRPr="00D96142" w:rsidRDefault="0080743C" w:rsidP="009278B1">
            <w:pPr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D96142">
              <w:rPr>
                <w:rFonts w:ascii="Times New Roman" w:hAnsi="Times New Roman"/>
                <w:sz w:val="24"/>
                <w:lang w:val="en-US"/>
              </w:rPr>
              <w:t>P</w:t>
            </w:r>
            <w:r w:rsidRPr="00D96142">
              <w:rPr>
                <w:rFonts w:ascii="Times New Roman" w:hAnsi="Times New Roman"/>
                <w:sz w:val="24"/>
              </w:rPr>
              <w:t>-</w:t>
            </w:r>
            <w:r w:rsidRPr="00D96142">
              <w:rPr>
                <w:rFonts w:ascii="Times New Roman" w:hAnsi="Times New Roman"/>
                <w:sz w:val="24"/>
                <w:lang w:val="en-US"/>
              </w:rPr>
              <w:t>110</w:t>
            </w:r>
            <w:r w:rsidRPr="00D96142">
              <w:rPr>
                <w:rFonts w:ascii="Times New Roman" w:hAnsi="Times New Roman"/>
                <w:sz w:val="24"/>
              </w:rPr>
              <w:t xml:space="preserve"> / М </w:t>
            </w:r>
          </w:p>
        </w:tc>
      </w:tr>
      <w:tr w:rsidR="0080743C" w:rsidRPr="00D96142" w14:paraId="7A82EA14" w14:textId="77777777" w:rsidTr="009D14F4">
        <w:tc>
          <w:tcPr>
            <w:tcW w:w="567" w:type="dxa"/>
          </w:tcPr>
          <w:p w14:paraId="553FF0A5" w14:textId="77777777" w:rsidR="0080743C" w:rsidRPr="00D96142" w:rsidRDefault="0080743C" w:rsidP="009D14F4">
            <w:pPr>
              <w:numPr>
                <w:ilvl w:val="0"/>
                <w:numId w:val="132"/>
              </w:numPr>
              <w:ind w:left="34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10FFCDF9" w14:textId="77777777" w:rsidR="0080743C" w:rsidRPr="00D96142" w:rsidRDefault="0080743C" w:rsidP="009278B1">
            <w:pPr>
              <w:tabs>
                <w:tab w:val="left" w:pos="539"/>
              </w:tabs>
              <w:suppressAutoHyphens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Внешний диаметр по корпусу, мм</w:t>
            </w:r>
          </w:p>
        </w:tc>
        <w:tc>
          <w:tcPr>
            <w:tcW w:w="1015" w:type="dxa"/>
          </w:tcPr>
          <w:p w14:paraId="408D8FBD" w14:textId="77777777" w:rsidR="0080743C" w:rsidRPr="00D96142" w:rsidRDefault="0080743C" w:rsidP="009278B1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114,3</w:t>
            </w:r>
          </w:p>
        </w:tc>
        <w:tc>
          <w:tcPr>
            <w:tcW w:w="2245" w:type="dxa"/>
          </w:tcPr>
          <w:p w14:paraId="11D02E0A" w14:textId="77777777" w:rsidR="0080743C" w:rsidRPr="00D96142" w:rsidRDefault="0080743C" w:rsidP="009278B1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101,6</w:t>
            </w:r>
          </w:p>
        </w:tc>
      </w:tr>
      <w:tr w:rsidR="0080743C" w:rsidRPr="00D96142" w14:paraId="294409EA" w14:textId="77777777" w:rsidTr="009D14F4">
        <w:tc>
          <w:tcPr>
            <w:tcW w:w="567" w:type="dxa"/>
          </w:tcPr>
          <w:p w14:paraId="0B5B072B" w14:textId="77777777" w:rsidR="0080743C" w:rsidRPr="00D96142" w:rsidRDefault="0080743C" w:rsidP="009D14F4">
            <w:pPr>
              <w:numPr>
                <w:ilvl w:val="0"/>
                <w:numId w:val="132"/>
              </w:numPr>
              <w:ind w:left="34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3E2EA083" w14:textId="77777777" w:rsidR="0080743C" w:rsidRPr="00D96142" w:rsidRDefault="0080743C" w:rsidP="009278B1">
            <w:pPr>
              <w:tabs>
                <w:tab w:val="left" w:pos="539"/>
              </w:tabs>
              <w:suppressAutoHyphens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Внутренний диаметр, не менее, мм</w:t>
            </w:r>
          </w:p>
        </w:tc>
        <w:tc>
          <w:tcPr>
            <w:tcW w:w="1015" w:type="dxa"/>
          </w:tcPr>
          <w:p w14:paraId="1DD09BA8" w14:textId="77777777" w:rsidR="0080743C" w:rsidRPr="00D96142" w:rsidRDefault="0080743C" w:rsidP="009278B1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2245" w:type="dxa"/>
          </w:tcPr>
          <w:p w14:paraId="66F03C3E" w14:textId="77777777" w:rsidR="0080743C" w:rsidRPr="00D96142" w:rsidRDefault="0080743C" w:rsidP="009278B1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88</w:t>
            </w:r>
          </w:p>
        </w:tc>
      </w:tr>
    </w:tbl>
    <w:p w14:paraId="323D255C" w14:textId="77777777" w:rsidR="000C078B" w:rsidRPr="00003A97" w:rsidRDefault="00D17644" w:rsidP="001F43E8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508" w:name="_Toc74043374"/>
      <w:bookmarkStart w:id="2509" w:name="_Toc80197856"/>
      <w:bookmarkStart w:id="2510" w:name="_Toc89859174"/>
      <w:bookmarkStart w:id="2511" w:name="_Toc89864700"/>
      <w:r w:rsidRPr="00003A97">
        <w:rPr>
          <w:rFonts w:ascii="Arial" w:hAnsi="Arial" w:cs="Arial"/>
          <w:b/>
          <w:i/>
          <w:sz w:val="20"/>
          <w:szCs w:val="24"/>
        </w:rPr>
        <w:t>РЕМОНТНЫЙ ПАКЕР</w:t>
      </w:r>
      <w:bookmarkEnd w:id="2508"/>
      <w:bookmarkEnd w:id="2509"/>
      <w:bookmarkEnd w:id="2510"/>
      <w:bookmarkEnd w:id="2511"/>
    </w:p>
    <w:p w14:paraId="6ECEFB9B" w14:textId="77777777" w:rsidR="000C078B" w:rsidRPr="00D96142" w:rsidRDefault="000C078B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</w:t>
      </w:r>
      <w:r w:rsidRPr="00D96142">
        <w:rPr>
          <w:rFonts w:ascii="Times New Roman" w:eastAsia="Calibri" w:hAnsi="Times New Roman" w:cs="Times New Roman"/>
          <w:sz w:val="24"/>
        </w:rPr>
        <w:t xml:space="preserve"> </w:t>
      </w:r>
      <w:r w:rsidRPr="00D96142">
        <w:rPr>
          <w:rFonts w:ascii="Times New Roman" w:eastAsia="Calibri" w:hAnsi="Times New Roman" w:cs="Times New Roman"/>
          <w:sz w:val="24"/>
          <w:szCs w:val="24"/>
        </w:rPr>
        <w:t>для ликвидации не герметичности пакер-подвески хвостовика.</w:t>
      </w:r>
    </w:p>
    <w:p w14:paraId="15976A90" w14:textId="77777777" w:rsidR="000C078B" w:rsidRPr="00D96142" w:rsidRDefault="000C078B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 полированную воронку над пакер-подвеской хвостовика. Должен герметично стыковаться через полированную воронку с пакер-подвеской хвостовика и выдерживать процесс ГРП. Учитывает дополнительную выталкивающую силу при проведении ГРП.</w:t>
      </w:r>
    </w:p>
    <w:p w14:paraId="6CDFD686" w14:textId="13AD3214" w:rsidR="000C078B" w:rsidRPr="00D96142" w:rsidRDefault="000C078B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Поставляется </w:t>
      </w:r>
      <w:r w:rsidR="0044723A" w:rsidRPr="00D96142">
        <w:rPr>
          <w:rFonts w:ascii="Times New Roman" w:eastAsia="Calibri" w:hAnsi="Times New Roman" w:cs="Times New Roman"/>
          <w:sz w:val="24"/>
          <w:szCs w:val="24"/>
        </w:rPr>
        <w:t xml:space="preserve">по требованию </w:t>
      </w:r>
      <w:r w:rsidR="00685929">
        <w:rPr>
          <w:rFonts w:ascii="Times New Roman" w:eastAsia="Calibri" w:hAnsi="Times New Roman" w:cs="Times New Roman"/>
          <w:sz w:val="24"/>
          <w:szCs w:val="24"/>
        </w:rPr>
        <w:t>Функционального з</w:t>
      </w:r>
      <w:r w:rsidR="00685929" w:rsidRPr="00D96142">
        <w:rPr>
          <w:rFonts w:ascii="Times New Roman" w:eastAsia="Calibri" w:hAnsi="Times New Roman" w:cs="Times New Roman"/>
          <w:sz w:val="24"/>
          <w:szCs w:val="24"/>
        </w:rPr>
        <w:t>аказчика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. Срок предоставления, количество и тип применяемой колонны НКТ для спуска </w:t>
      </w:r>
      <w:r w:rsidR="000568C0" w:rsidRPr="00D96142">
        <w:rPr>
          <w:rFonts w:ascii="Times New Roman" w:eastAsia="Calibri" w:hAnsi="Times New Roman" w:cs="Times New Roman"/>
          <w:sz w:val="24"/>
          <w:szCs w:val="24"/>
        </w:rPr>
        <w:t xml:space="preserve">согласовываются с </w:t>
      </w:r>
      <w:r w:rsidR="00685929">
        <w:rPr>
          <w:rFonts w:ascii="Times New Roman" w:eastAsia="Calibri" w:hAnsi="Times New Roman" w:cs="Times New Roman"/>
          <w:sz w:val="24"/>
          <w:szCs w:val="24"/>
        </w:rPr>
        <w:t>Функциональным з</w:t>
      </w:r>
      <w:r w:rsidR="000568C0" w:rsidRPr="00D96142">
        <w:rPr>
          <w:rFonts w:ascii="Times New Roman" w:eastAsia="Calibri" w:hAnsi="Times New Roman" w:cs="Times New Roman"/>
          <w:sz w:val="24"/>
          <w:szCs w:val="24"/>
        </w:rPr>
        <w:t>аказчиком</w:t>
      </w:r>
      <w:r w:rsidR="00FA10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96142">
        <w:rPr>
          <w:rFonts w:ascii="Times New Roman" w:eastAsia="Calibri" w:hAnsi="Times New Roman" w:cs="Times New Roman"/>
          <w:sz w:val="24"/>
          <w:szCs w:val="24"/>
        </w:rPr>
        <w:t>в письменном виде до осуществления поставки.</w:t>
      </w:r>
    </w:p>
    <w:p w14:paraId="6235C611" w14:textId="77777777" w:rsidR="000C078B" w:rsidRPr="00D96142" w:rsidRDefault="0051416D" w:rsidP="001F43E8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109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954"/>
        <w:gridCol w:w="757"/>
        <w:gridCol w:w="548"/>
        <w:gridCol w:w="633"/>
        <w:gridCol w:w="1322"/>
      </w:tblGrid>
      <w:tr w:rsidR="000C078B" w:rsidRPr="00D96142" w14:paraId="05EE8B1C" w14:textId="77777777" w:rsidTr="00053AC3">
        <w:trPr>
          <w:trHeight w:val="34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3FC6FE3" w14:textId="77777777" w:rsidR="000C078B" w:rsidRPr="00D96142" w:rsidRDefault="00D423BE" w:rsidP="001F43E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954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65D3F04" w14:textId="77777777" w:rsidR="000C078B" w:rsidRPr="00D96142" w:rsidRDefault="00D423BE" w:rsidP="008A46F3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260" w:type="dxa"/>
            <w:gridSpan w:val="4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2475758" w14:textId="77777777" w:rsidR="000C078B" w:rsidRPr="00D96142" w:rsidRDefault="00D423BE" w:rsidP="008A46F3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0C078B" w:rsidRPr="00D96142" w14:paraId="3500206C" w14:textId="77777777" w:rsidTr="00053AC3">
        <w:trPr>
          <w:trHeight w:val="276"/>
        </w:trPr>
        <w:tc>
          <w:tcPr>
            <w:tcW w:w="567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B5B773C" w14:textId="77777777" w:rsidR="000C078B" w:rsidRPr="00D96142" w:rsidRDefault="000C078B" w:rsidP="001F43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954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EF9FCE5" w14:textId="77777777" w:rsidR="000C078B" w:rsidRPr="00D96142" w:rsidRDefault="000C078B" w:rsidP="00885B55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260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767D26C" w14:textId="77777777" w:rsidR="000C078B" w:rsidRPr="00D96142" w:rsidRDefault="000C078B" w:rsidP="00885B55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0C078B" w:rsidRPr="00D96142" w14:paraId="3A2C10C5" w14:textId="77777777" w:rsidTr="00053AC3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0E8A8FF" w14:textId="77777777" w:rsidR="000C078B" w:rsidRPr="00D96142" w:rsidRDefault="000C078B" w:rsidP="001F43E8">
            <w:pPr>
              <w:numPr>
                <w:ilvl w:val="0"/>
                <w:numId w:val="151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82FB4" w14:textId="77777777" w:rsidR="000C078B" w:rsidRPr="00D96142" w:rsidRDefault="000C078B" w:rsidP="008A46F3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Перепад давления между разобщенными зонами, выдерживаемый ремонтным пакером, не менее, МПа</w:t>
            </w:r>
          </w:p>
        </w:tc>
        <w:tc>
          <w:tcPr>
            <w:tcW w:w="326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3AE9E7" w14:textId="77777777" w:rsidR="000C078B" w:rsidRPr="00D96142" w:rsidRDefault="000C078B" w:rsidP="008A46F3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</w:tr>
      <w:tr w:rsidR="000C078B" w:rsidRPr="00D96142" w14:paraId="62A33C0A" w14:textId="77777777" w:rsidTr="00053AC3"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78C24D7" w14:textId="77777777" w:rsidR="000C078B" w:rsidRPr="00D96142" w:rsidRDefault="000C078B" w:rsidP="001F43E8">
            <w:pPr>
              <w:numPr>
                <w:ilvl w:val="0"/>
                <w:numId w:val="151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E2CB0" w14:textId="77777777" w:rsidR="000C078B" w:rsidRPr="00D96142" w:rsidRDefault="000C078B" w:rsidP="008A46F3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Перепад давления, выдерживаемый узлом стыковки с пакер-подвеской, не менее, МПа</w:t>
            </w: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B53AF3" w14:textId="77777777" w:rsidR="000C078B" w:rsidRPr="00D96142" w:rsidRDefault="000C078B" w:rsidP="008A46F3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</w:tr>
      <w:tr w:rsidR="000C078B" w:rsidRPr="00D96142" w14:paraId="7F6EEAC7" w14:textId="77777777" w:rsidTr="00053AC3"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B433B94" w14:textId="77777777" w:rsidR="000C078B" w:rsidRPr="00D96142" w:rsidRDefault="000C078B" w:rsidP="001F43E8">
            <w:pPr>
              <w:numPr>
                <w:ilvl w:val="0"/>
                <w:numId w:val="151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15E7A" w14:textId="77777777" w:rsidR="000C078B" w:rsidRPr="00D96142" w:rsidRDefault="000C078B" w:rsidP="008A46F3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Пакер извлекаемый</w:t>
            </w: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A253A0" w14:textId="77777777" w:rsidR="000C078B" w:rsidRPr="00D96142" w:rsidRDefault="000C078B" w:rsidP="008A46F3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C078B" w:rsidRPr="00D96142" w14:paraId="181FAF6E" w14:textId="77777777" w:rsidTr="00053AC3"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D31C356" w14:textId="77777777" w:rsidR="000C078B" w:rsidRPr="00D96142" w:rsidRDefault="000C078B" w:rsidP="001F43E8">
            <w:pPr>
              <w:numPr>
                <w:ilvl w:val="0"/>
                <w:numId w:val="151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F9B93" w14:textId="77777777" w:rsidR="000C078B" w:rsidRPr="00D96142" w:rsidRDefault="000C078B" w:rsidP="008A46F3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Функция, исключающая самопроизвольную посадку и разъединение при СПО ремонтного пакера</w:t>
            </w: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A02E5F" w14:textId="77777777" w:rsidR="000C078B" w:rsidRPr="00D96142" w:rsidRDefault="000C078B" w:rsidP="008A46F3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C078B" w:rsidRPr="00D96142" w14:paraId="473D9DBE" w14:textId="77777777" w:rsidTr="00053AC3"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99DC4A" w14:textId="77777777" w:rsidR="000C078B" w:rsidRPr="00D96142" w:rsidRDefault="000C078B" w:rsidP="001F43E8">
            <w:pPr>
              <w:numPr>
                <w:ilvl w:val="0"/>
                <w:numId w:val="151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4C7BE" w14:textId="77777777" w:rsidR="000C078B" w:rsidRPr="00D96142" w:rsidRDefault="000C078B" w:rsidP="008A46F3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разъединения установочного инструмента</w:t>
            </w: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38F9B17" w14:textId="77777777" w:rsidR="000C078B" w:rsidRPr="00D96142" w:rsidRDefault="000C078B" w:rsidP="008A46F3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Гидравлический/ натяжением</w:t>
            </w:r>
          </w:p>
        </w:tc>
      </w:tr>
      <w:tr w:rsidR="000C078B" w:rsidRPr="00D96142" w14:paraId="23ADBB11" w14:textId="77777777" w:rsidTr="00053AC3"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1D95A71" w14:textId="77777777" w:rsidR="000C078B" w:rsidRPr="00D96142" w:rsidRDefault="000C078B" w:rsidP="001F43E8">
            <w:pPr>
              <w:numPr>
                <w:ilvl w:val="0"/>
                <w:numId w:val="151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6F616A" w14:textId="77777777" w:rsidR="000C078B" w:rsidRPr="00D96142" w:rsidRDefault="000C078B" w:rsidP="008A46F3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</w:rPr>
              <w:t>Давление разъединения (для гидравлического способа), МПа</w:t>
            </w: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DF8FA79" w14:textId="77777777" w:rsidR="000C078B" w:rsidRPr="00D96142" w:rsidRDefault="000C078B" w:rsidP="008A46F3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</w:rPr>
              <w:t>20÷25</w:t>
            </w:r>
          </w:p>
        </w:tc>
      </w:tr>
      <w:tr w:rsidR="000C078B" w:rsidRPr="00D96142" w14:paraId="757413FE" w14:textId="77777777" w:rsidTr="00053AC3"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AEE3D1D" w14:textId="77777777" w:rsidR="000C078B" w:rsidRPr="00D96142" w:rsidRDefault="000C078B" w:rsidP="001F43E8">
            <w:pPr>
              <w:numPr>
                <w:ilvl w:val="0"/>
                <w:numId w:val="151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AB5562" w14:textId="77777777" w:rsidR="000C078B" w:rsidRPr="00D96142" w:rsidRDefault="000C078B" w:rsidP="008A46F3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</w:rPr>
              <w:t>Осевое усилие наверх для разъединения (для способа, натяжением), не более, тс</w:t>
            </w: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7F74DE5" w14:textId="77777777" w:rsidR="000C078B" w:rsidRPr="00D96142" w:rsidRDefault="00094208" w:rsidP="008A46F3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</w:tr>
      <w:tr w:rsidR="000C078B" w:rsidRPr="00D96142" w14:paraId="60134CAE" w14:textId="77777777" w:rsidTr="00053AC3"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12FFFB9" w14:textId="77777777" w:rsidR="000C078B" w:rsidRPr="00D96142" w:rsidRDefault="000C078B" w:rsidP="001F43E8">
            <w:pPr>
              <w:numPr>
                <w:ilvl w:val="0"/>
                <w:numId w:val="151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206D8" w14:textId="77777777" w:rsidR="000C078B" w:rsidRPr="00D96142" w:rsidRDefault="000C078B" w:rsidP="008A46F3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Удерживающее усилие якорей от движения вверх и вниз при ГВЗ, не менее, тс</w:t>
            </w: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7D4D83" w14:textId="77777777" w:rsidR="000C078B" w:rsidRPr="00D96142" w:rsidRDefault="00094208" w:rsidP="008A46F3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0C078B" w:rsidRPr="00D96142" w14:paraId="055D1C4F" w14:textId="77777777" w:rsidTr="00053AC3"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F71863D" w14:textId="77777777" w:rsidR="000C078B" w:rsidRPr="00D96142" w:rsidRDefault="000C078B" w:rsidP="001F43E8">
            <w:pPr>
              <w:numPr>
                <w:ilvl w:val="0"/>
                <w:numId w:val="151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7BE35" w14:textId="77777777" w:rsidR="000C078B" w:rsidRPr="00D96142" w:rsidRDefault="000C078B" w:rsidP="008A46F3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обеспечения герметизации со стингером</w:t>
            </w: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88CE3E" w14:textId="77777777" w:rsidR="000C078B" w:rsidRPr="00D96142" w:rsidRDefault="000C078B" w:rsidP="008A46F3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Полированная воронка</w:t>
            </w:r>
          </w:p>
        </w:tc>
      </w:tr>
      <w:tr w:rsidR="000C078B" w:rsidRPr="00D96142" w14:paraId="56B539DA" w14:textId="77777777" w:rsidTr="00053AC3"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013B8DF" w14:textId="77777777" w:rsidR="000C078B" w:rsidRPr="00D96142" w:rsidRDefault="000C078B" w:rsidP="001F43E8">
            <w:pPr>
              <w:numPr>
                <w:ilvl w:val="0"/>
                <w:numId w:val="151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8295C" w14:textId="77777777" w:rsidR="000C078B" w:rsidRPr="00D96142" w:rsidRDefault="000C078B" w:rsidP="008A46F3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обеспечения герметизации с пакер-подвеской/полированной воронкой нижнего пакера</w:t>
            </w: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47B346" w14:textId="77777777" w:rsidR="000C078B" w:rsidRPr="00D96142" w:rsidRDefault="000C078B" w:rsidP="008A46F3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Стингер</w:t>
            </w:r>
          </w:p>
        </w:tc>
      </w:tr>
      <w:tr w:rsidR="000C078B" w:rsidRPr="00D96142" w14:paraId="7BFB1E89" w14:textId="77777777" w:rsidTr="00053AC3">
        <w:tc>
          <w:tcPr>
            <w:tcW w:w="56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1794D98" w14:textId="77777777" w:rsidR="000C078B" w:rsidRPr="00D96142" w:rsidRDefault="000C078B" w:rsidP="001F43E8">
            <w:pPr>
              <w:numPr>
                <w:ilvl w:val="0"/>
                <w:numId w:val="151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27B30" w14:textId="77777777" w:rsidR="000C078B" w:rsidRPr="00D96142" w:rsidRDefault="000C078B" w:rsidP="008A46F3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хвостовика, мм</w:t>
            </w: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CB867" w14:textId="77777777" w:rsidR="000C078B" w:rsidRPr="00D96142" w:rsidRDefault="000C078B" w:rsidP="008A46F3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9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1B3633" w14:textId="77777777" w:rsidR="000C078B" w:rsidRPr="00D96142" w:rsidRDefault="000C078B" w:rsidP="008A46F3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101,6</w:t>
            </w:r>
          </w:p>
        </w:tc>
      </w:tr>
      <w:tr w:rsidR="000C078B" w:rsidRPr="00D96142" w14:paraId="58B68E68" w14:textId="77777777" w:rsidTr="00053AC3">
        <w:tc>
          <w:tcPr>
            <w:tcW w:w="56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CF7011" w14:textId="77777777" w:rsidR="000C078B" w:rsidRPr="00D96142" w:rsidRDefault="000C078B" w:rsidP="001F43E8">
            <w:pPr>
              <w:numPr>
                <w:ilvl w:val="0"/>
                <w:numId w:val="151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B3796" w14:textId="77777777" w:rsidR="000C078B" w:rsidRPr="00D96142" w:rsidRDefault="000C078B" w:rsidP="008A46F3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Внутренний проходной диаметр без установочного инструмента, не менее, мм</w:t>
            </w: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02F44" w14:textId="77777777" w:rsidR="000C078B" w:rsidRPr="00D96142" w:rsidRDefault="000C078B" w:rsidP="008A46F3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9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01F8E8" w14:textId="77777777" w:rsidR="000C078B" w:rsidRPr="00D96142" w:rsidRDefault="000C078B" w:rsidP="008A46F3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</w:tr>
      <w:tr w:rsidR="000C078B" w:rsidRPr="00D96142" w14:paraId="4E157F9D" w14:textId="77777777" w:rsidTr="00053AC3"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821979" w14:textId="77777777" w:rsidR="000C078B" w:rsidRPr="00D96142" w:rsidRDefault="000C078B" w:rsidP="001F43E8">
            <w:pPr>
              <w:numPr>
                <w:ilvl w:val="0"/>
                <w:numId w:val="151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8342A" w14:textId="77777777" w:rsidR="000C078B" w:rsidRPr="00D96142" w:rsidRDefault="000C078B" w:rsidP="008A46F3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ЭК, мм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5F6D1" w14:textId="77777777" w:rsidR="000C078B" w:rsidRPr="00D96142" w:rsidRDefault="000C078B" w:rsidP="008A46F3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1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A7550" w14:textId="77777777" w:rsidR="000C078B" w:rsidRPr="00D96142" w:rsidRDefault="000C078B" w:rsidP="008A46F3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E3392E" w14:textId="77777777" w:rsidR="000C078B" w:rsidRPr="00D96142" w:rsidRDefault="000C078B" w:rsidP="008A46F3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146</w:t>
            </w:r>
          </w:p>
        </w:tc>
      </w:tr>
      <w:tr w:rsidR="000C078B" w:rsidRPr="00D96142" w14:paraId="061BB9E3" w14:textId="77777777" w:rsidTr="00053AC3"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9CD8513" w14:textId="77777777" w:rsidR="000C078B" w:rsidRPr="00D96142" w:rsidRDefault="000C078B" w:rsidP="001F43E8">
            <w:pPr>
              <w:numPr>
                <w:ilvl w:val="0"/>
                <w:numId w:val="151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C76F7FA" w14:textId="77777777" w:rsidR="000C078B" w:rsidRPr="00D96142" w:rsidRDefault="000C078B" w:rsidP="008A46F3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наружный диаметр устройства по телу, (по центраторам), не более, мм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B141601" w14:textId="77777777" w:rsidR="000C078B" w:rsidRPr="00D96142" w:rsidRDefault="000C078B" w:rsidP="008A46F3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150 (152)</w:t>
            </w:r>
          </w:p>
        </w:tc>
        <w:tc>
          <w:tcPr>
            <w:tcW w:w="118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C9CD239" w14:textId="77777777" w:rsidR="000C078B" w:rsidRPr="00D96142" w:rsidRDefault="000C078B" w:rsidP="008A46F3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142 (144)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7398E7A" w14:textId="41267578" w:rsidR="000C078B" w:rsidRPr="00740F44" w:rsidRDefault="000C078B" w:rsidP="008A46F3">
            <w:pPr>
              <w:pStyle w:val="afff5"/>
              <w:keepNext/>
              <w:numPr>
                <w:ilvl w:val="0"/>
                <w:numId w:val="23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0F44">
              <w:rPr>
                <w:rFonts w:ascii="Times New Roman" w:hAnsi="Times New Roman"/>
                <w:sz w:val="24"/>
                <w:szCs w:val="24"/>
              </w:rPr>
              <w:t>24)</w:t>
            </w:r>
          </w:p>
        </w:tc>
      </w:tr>
    </w:tbl>
    <w:p w14:paraId="70B6EB97" w14:textId="30A3615A" w:rsidR="00DE77AD" w:rsidRPr="00D96142" w:rsidRDefault="00434605" w:rsidP="001F43E8">
      <w:pPr>
        <w:pStyle w:val="S23"/>
        <w:keepNext w:val="0"/>
        <w:numPr>
          <w:ilvl w:val="1"/>
          <w:numId w:val="187"/>
        </w:numPr>
        <w:tabs>
          <w:tab w:val="left" w:pos="567"/>
        </w:tabs>
        <w:spacing w:before="240" w:after="120"/>
        <w:ind w:left="0" w:firstLine="0"/>
      </w:pPr>
      <w:bookmarkStart w:id="2512" w:name="_Toc80197857"/>
      <w:bookmarkStart w:id="2513" w:name="_Toc82593373"/>
      <w:bookmarkStart w:id="2514" w:name="_Toc82593578"/>
      <w:bookmarkStart w:id="2515" w:name="_Toc89859175"/>
      <w:bookmarkStart w:id="2516" w:name="_Toc89864701"/>
      <w:r w:rsidRPr="00D96142">
        <w:rPr>
          <w:caps w:val="0"/>
        </w:rPr>
        <w:t>ТЕХНИЧЕСКИЕ ТРЕБОВАНИЯ К КОМПОНОВКЕ «ШАРЫ И МУФТЫ» СО СПЛОШНЫМ ЦЕМЕНТИРОВАНИЕМ ПРИ РЕКОНСТРУКЦИИ СКВАЖИН МЕТОДОМ ЗАРЕЗКИ БОКОВЫХ СТВОЛОВ С ЭКСПЛУАТАЦИОННЫМИ КОЛОННАМИ 178 ММ, 168 ММ, 146 ММ И ХВОСТОВИКАМИ ДИАМЕТРОМ 114 ММ, 102 ММ</w:t>
      </w:r>
      <w:bookmarkEnd w:id="2512"/>
      <w:bookmarkEnd w:id="2513"/>
      <w:bookmarkEnd w:id="2514"/>
      <w:bookmarkEnd w:id="2515"/>
      <w:bookmarkEnd w:id="2516"/>
    </w:p>
    <w:p w14:paraId="3478ED8D" w14:textId="0C02527C" w:rsidR="00DE77AD" w:rsidRDefault="00740F44" w:rsidP="001F43E8">
      <w:pPr>
        <w:pStyle w:val="S5"/>
        <w:widowControl/>
        <w:spacing w:before="120"/>
      </w:pPr>
      <w:r>
        <w:t xml:space="preserve">В </w:t>
      </w:r>
      <w:r w:rsidR="00210F6F">
        <w:t>р</w:t>
      </w:r>
      <w:r w:rsidR="00210F6F" w:rsidRPr="00D96142">
        <w:t>азделе</w:t>
      </w:r>
      <w:r w:rsidR="00210F6F">
        <w:t xml:space="preserve"> </w:t>
      </w:r>
      <w:r>
        <w:t>4.7.</w:t>
      </w:r>
      <w:r w:rsidR="007B6902" w:rsidRPr="00D96142">
        <w:t xml:space="preserve"> представлено о</w:t>
      </w:r>
      <w:r w:rsidR="00DE77AD" w:rsidRPr="00D96142">
        <w:t>борудование заканчивания наклонно-направленных скважин 178 (168) / 114; 168 (146) /102</w:t>
      </w:r>
      <w:r w:rsidR="009276BE" w:rsidRPr="00D96142">
        <w:t xml:space="preserve"> </w:t>
      </w:r>
      <w:r w:rsidR="00D96142" w:rsidRPr="00E003D5">
        <w:rPr>
          <w:rFonts w:eastAsia="Calibri"/>
          <w:b/>
          <w:lang w:eastAsia="en-US"/>
        </w:rPr>
        <w:t>(изменяемое поле)</w:t>
      </w:r>
      <w:r w:rsidR="00DE77AD" w:rsidRPr="00D96142">
        <w:t xml:space="preserve"> с горизонтальным </w:t>
      </w:r>
      <w:r w:rsidR="00047B4C" w:rsidRPr="00D96142">
        <w:t>окончанием</w:t>
      </w:r>
      <w:r w:rsidR="00DE77AD" w:rsidRPr="00D96142">
        <w:t>, хвостовиками со сплошным цементированием, муфтами и шарами для проведения многостадийного ГРП при реконструкции скважин методом ЗБС.</w:t>
      </w:r>
    </w:p>
    <w:p w14:paraId="43BC7E7A" w14:textId="789BB023" w:rsidR="00003A97" w:rsidRPr="00D96142" w:rsidRDefault="00003A97" w:rsidP="001F43E8">
      <w:pPr>
        <w:pStyle w:val="S5"/>
        <w:widowControl/>
        <w:spacing w:before="120"/>
      </w:pPr>
      <w:r>
        <w:t>В Таблицах 110-</w:t>
      </w:r>
      <w:r w:rsidR="00724EDC">
        <w:t>129</w:t>
      </w:r>
      <w:r>
        <w:t xml:space="preserve"> представлены требования к элементам оборудования, из которых вид компоновок.</w:t>
      </w:r>
    </w:p>
    <w:p w14:paraId="4E2180A8" w14:textId="09298990" w:rsidR="00F72273" w:rsidRPr="00003A97" w:rsidRDefault="003B64EB" w:rsidP="00FE66F8">
      <w:pPr>
        <w:pStyle w:val="afff5"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517" w:name="_Toc75192008"/>
      <w:bookmarkStart w:id="2518" w:name="_Toc75192222"/>
      <w:bookmarkStart w:id="2519" w:name="_Toc75255009"/>
      <w:bookmarkStart w:id="2520" w:name="_Toc75259290"/>
      <w:bookmarkStart w:id="2521" w:name="_Toc75266267"/>
      <w:bookmarkStart w:id="2522" w:name="_Toc75278111"/>
      <w:bookmarkStart w:id="2523" w:name="_Toc75278326"/>
      <w:bookmarkStart w:id="2524" w:name="_Toc75278542"/>
      <w:bookmarkStart w:id="2525" w:name="_Toc75278758"/>
      <w:bookmarkStart w:id="2526" w:name="_Toc75278974"/>
      <w:bookmarkStart w:id="2527" w:name="_Toc75279189"/>
      <w:bookmarkStart w:id="2528" w:name="_Toc75279618"/>
      <w:bookmarkStart w:id="2529" w:name="_Toc75279833"/>
      <w:bookmarkStart w:id="2530" w:name="_Toc75871978"/>
      <w:bookmarkStart w:id="2531" w:name="_Toc76024674"/>
      <w:bookmarkStart w:id="2532" w:name="_Toc80197858"/>
      <w:bookmarkStart w:id="2533" w:name="_Toc82537067"/>
      <w:bookmarkStart w:id="2534" w:name="_Toc74042443"/>
      <w:bookmarkStart w:id="2535" w:name="_Toc80197859"/>
      <w:bookmarkStart w:id="2536" w:name="_Toc82593374"/>
      <w:bookmarkStart w:id="2537" w:name="_Toc82593579"/>
      <w:bookmarkStart w:id="2538" w:name="_Toc89859176"/>
      <w:bookmarkStart w:id="2539" w:name="_Toc89864702"/>
      <w:bookmarkEnd w:id="2517"/>
      <w:bookmarkEnd w:id="2518"/>
      <w:bookmarkEnd w:id="2519"/>
      <w:bookmarkEnd w:id="2520"/>
      <w:bookmarkEnd w:id="2521"/>
      <w:bookmarkEnd w:id="2522"/>
      <w:bookmarkEnd w:id="2523"/>
      <w:bookmarkEnd w:id="2524"/>
      <w:bookmarkEnd w:id="2525"/>
      <w:bookmarkEnd w:id="2526"/>
      <w:bookmarkEnd w:id="2527"/>
      <w:bookmarkEnd w:id="2528"/>
      <w:bookmarkEnd w:id="2529"/>
      <w:bookmarkEnd w:id="2530"/>
      <w:bookmarkEnd w:id="2531"/>
      <w:bookmarkEnd w:id="2532"/>
      <w:bookmarkEnd w:id="2533"/>
      <w:r w:rsidRPr="00003A97">
        <w:rPr>
          <w:rFonts w:ascii="Arial" w:hAnsi="Arial" w:cs="Arial"/>
          <w:b/>
          <w:i/>
          <w:sz w:val="20"/>
          <w:szCs w:val="24"/>
        </w:rPr>
        <w:t>ОБЩИЕ ТРЕБОВАНИЯ, ПРЕДЪЯВЛЯЕМЫЕ КО ВСЕМУ ОБОРУДОВАНИЮ</w:t>
      </w:r>
      <w:bookmarkEnd w:id="2534"/>
      <w:bookmarkEnd w:id="2535"/>
      <w:bookmarkEnd w:id="2536"/>
      <w:bookmarkEnd w:id="2537"/>
      <w:bookmarkEnd w:id="2538"/>
      <w:bookmarkEnd w:id="2539"/>
    </w:p>
    <w:p w14:paraId="765191CF" w14:textId="77777777" w:rsidR="0051416D" w:rsidRPr="00D96142" w:rsidRDefault="0051416D" w:rsidP="001F43E8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110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F72273" w:rsidRPr="00D96142" w14:paraId="0141F7A2" w14:textId="77777777" w:rsidTr="00053AC3">
        <w:trPr>
          <w:trHeight w:val="34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25397CE" w14:textId="77777777" w:rsidR="00F72273" w:rsidRPr="00D96142" w:rsidRDefault="00D423BE" w:rsidP="00D423B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BF37900" w14:textId="77777777" w:rsidR="00F72273" w:rsidRPr="00D96142" w:rsidRDefault="00D423BE" w:rsidP="00D423B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675D38F" w14:textId="77777777" w:rsidR="00F72273" w:rsidRPr="00D96142" w:rsidRDefault="00D423BE" w:rsidP="00D423B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F72273" w:rsidRPr="00D96142" w14:paraId="6C569970" w14:textId="77777777" w:rsidTr="0051416D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AC5BDCB" w14:textId="77777777" w:rsidR="00F72273" w:rsidRPr="00D96142" w:rsidRDefault="00F72273" w:rsidP="00F722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6F0EFA92" w14:textId="77777777" w:rsidR="00F72273" w:rsidRPr="00D96142" w:rsidRDefault="00F72273" w:rsidP="00F722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CAFB8F0" w14:textId="77777777" w:rsidR="00F72273" w:rsidRPr="00D96142" w:rsidRDefault="00F72273" w:rsidP="00F722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72273" w:rsidRPr="00D96142" w14:paraId="2AFBD85A" w14:textId="77777777" w:rsidTr="009A7797">
        <w:trPr>
          <w:trHeight w:val="30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51495E1D" w14:textId="77777777" w:rsidR="00F72273" w:rsidRPr="00D96142" w:rsidRDefault="00F72273" w:rsidP="009A7797">
            <w:pPr>
              <w:numPr>
                <w:ilvl w:val="0"/>
                <w:numId w:val="152"/>
              </w:numPr>
              <w:spacing w:after="0" w:line="240" w:lineRule="auto"/>
              <w:ind w:left="46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06AC6544" w14:textId="04C87616" w:rsidR="00F72273" w:rsidRPr="00D96142" w:rsidRDefault="00F72273" w:rsidP="00210F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Допустимая осевая растягивающая нагрузка, не менее, т 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14:paraId="1EB5964E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87,5 без учета КЗП,</w:t>
            </w:r>
          </w:p>
          <w:p w14:paraId="3753F572" w14:textId="77777777" w:rsidR="00F72273" w:rsidRPr="00D96142" w:rsidDel="00F37AD8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70 с учетом КЗП 1,25</w:t>
            </w:r>
          </w:p>
        </w:tc>
      </w:tr>
      <w:tr w:rsidR="00F72273" w:rsidRPr="00D96142" w14:paraId="42C9BE07" w14:textId="77777777" w:rsidTr="009A7797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1AA7C88B" w14:textId="77777777" w:rsidR="00F72273" w:rsidRPr="00D96142" w:rsidRDefault="00F72273" w:rsidP="009A7797">
            <w:pPr>
              <w:numPr>
                <w:ilvl w:val="0"/>
                <w:numId w:val="15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1C539CA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Допустимая осевая сжимающая нагрузка с учетом, не менее, т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7646C42F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62,5 без учета КЗП,</w:t>
            </w:r>
          </w:p>
          <w:p w14:paraId="13E13C0F" w14:textId="77777777" w:rsidR="00F72273" w:rsidRPr="00D96142" w:rsidDel="00F37AD8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50 с учетом КЗП 1,25</w:t>
            </w:r>
          </w:p>
        </w:tc>
      </w:tr>
      <w:tr w:rsidR="00F72273" w:rsidRPr="00D96142" w14:paraId="0F7070C3" w14:textId="77777777" w:rsidTr="009A7797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508BDD52" w14:textId="77777777" w:rsidR="00F72273" w:rsidRPr="00D96142" w:rsidRDefault="00F72273" w:rsidP="009A7797">
            <w:pPr>
              <w:numPr>
                <w:ilvl w:val="0"/>
                <w:numId w:val="15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0B67745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Дифференциальный перепад давления, выдерживаемый оборудованием, не менее, МПа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130A5BCD" w14:textId="77777777" w:rsidR="00F72273" w:rsidRPr="00D96142" w:rsidDel="00F37AD8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</w:tr>
      <w:tr w:rsidR="00F72273" w:rsidRPr="00D96142" w14:paraId="170E09E7" w14:textId="77777777" w:rsidTr="009A7797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67A29F89" w14:textId="77777777" w:rsidR="00F72273" w:rsidRPr="00D96142" w:rsidRDefault="00F72273" w:rsidP="009A7797">
            <w:pPr>
              <w:numPr>
                <w:ilvl w:val="0"/>
                <w:numId w:val="15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4CF3B89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Тип присоединительной резьбы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7D2BDEC4" w14:textId="77777777" w:rsidR="00F72273" w:rsidRPr="00D96142" w:rsidDel="00F37AD8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Должен соответствовать типу резьбы обсадной трубы хвостовика / бурильной трубы / НКТ, согласно назначения изделия</w:t>
            </w:r>
          </w:p>
        </w:tc>
      </w:tr>
      <w:tr w:rsidR="00F72273" w:rsidRPr="00D96142" w14:paraId="48F25AF2" w14:textId="77777777" w:rsidTr="009A7797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109EB0C6" w14:textId="77777777" w:rsidR="00F72273" w:rsidRPr="00D96142" w:rsidRDefault="00F72273" w:rsidP="009A7797">
            <w:pPr>
              <w:numPr>
                <w:ilvl w:val="0"/>
                <w:numId w:val="15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2F044D7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Сохранение работоспособности в интервале скважины с зенитным углом от 0 до 95 градусов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468DCCB0" w14:textId="77777777" w:rsidR="00F72273" w:rsidRPr="00D96142" w:rsidDel="00F37AD8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F72273" w:rsidRPr="00D96142" w14:paraId="3C6973A0" w14:textId="77777777" w:rsidTr="009A7797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1497DC0B" w14:textId="77777777" w:rsidR="00F72273" w:rsidRPr="00D96142" w:rsidRDefault="00F72273" w:rsidP="009A7797">
            <w:pPr>
              <w:numPr>
                <w:ilvl w:val="0"/>
                <w:numId w:val="15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0E15B94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Срок эксплуатации скважины, в том числе оборудования хвостовика, лет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0082FE7B" w14:textId="77777777" w:rsidR="00F72273" w:rsidRPr="00D96142" w:rsidDel="00F37AD8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F72273" w:rsidRPr="00D96142" w14:paraId="2B20D7E7" w14:textId="77777777" w:rsidTr="009A7797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34858AC8" w14:textId="77777777" w:rsidR="00F72273" w:rsidRPr="00D96142" w:rsidRDefault="00F72273" w:rsidP="009A7797">
            <w:pPr>
              <w:numPr>
                <w:ilvl w:val="0"/>
                <w:numId w:val="15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229EECE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Гарантийный срок работоспособности спущенного оборудования, лет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1DBB07A4" w14:textId="77777777" w:rsidR="00F72273" w:rsidRPr="00D96142" w:rsidDel="00F37AD8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72273" w:rsidRPr="00D96142" w14:paraId="67E312DA" w14:textId="77777777" w:rsidTr="009A7797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260781AD" w14:textId="77777777" w:rsidR="00F72273" w:rsidRPr="00D96142" w:rsidRDefault="00F72273" w:rsidP="009A7797">
            <w:pPr>
              <w:numPr>
                <w:ilvl w:val="0"/>
                <w:numId w:val="15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9068BA3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Порядок активации оборудования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5B27B21F" w14:textId="50232148" w:rsidR="00F72273" w:rsidRPr="00D96142" w:rsidRDefault="00F72273" w:rsidP="003822C4">
            <w:pPr>
              <w:numPr>
                <w:ilvl w:val="0"/>
                <w:numId w:val="191"/>
              </w:numPr>
              <w:spacing w:before="60" w:after="0" w:line="240" w:lineRule="auto"/>
              <w:ind w:left="567" w:hanging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Якорный узел пакер-подвески</w:t>
            </w:r>
            <w:r w:rsidR="00A43FED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1CE93B29" w14:textId="7234828B" w:rsidR="00F72273" w:rsidRPr="00D96142" w:rsidRDefault="00A43FED" w:rsidP="003822C4">
            <w:pPr>
              <w:numPr>
                <w:ilvl w:val="0"/>
                <w:numId w:val="191"/>
              </w:numPr>
              <w:spacing w:before="60" w:after="0" w:line="240" w:lineRule="auto"/>
              <w:ind w:left="567" w:hanging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азъединение </w:t>
            </w:r>
            <w:r w:rsidR="00F72273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от пакер-подвески с сохранением герметичности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3A8F5CF3" w14:textId="7FC3B347" w:rsidR="00F72273" w:rsidRPr="00D96142" w:rsidRDefault="00A43FED" w:rsidP="003822C4">
            <w:pPr>
              <w:numPr>
                <w:ilvl w:val="0"/>
                <w:numId w:val="191"/>
              </w:numPr>
              <w:spacing w:before="60" w:after="0" w:line="240" w:lineRule="auto"/>
              <w:ind w:left="567" w:hanging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уфта </w:t>
            </w:r>
            <w:r w:rsidR="0031711B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активационная</w:t>
            </w:r>
            <w:r w:rsidR="00F72273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(восстановление циркуляции)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28EDB3F0" w14:textId="11C1A00F" w:rsidR="00F72273" w:rsidRPr="00D96142" w:rsidRDefault="00A43FED" w:rsidP="003822C4">
            <w:pPr>
              <w:numPr>
                <w:ilvl w:val="0"/>
                <w:numId w:val="191"/>
              </w:numPr>
              <w:spacing w:before="60" w:after="0" w:line="240" w:lineRule="auto"/>
              <w:ind w:left="567" w:hanging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ементирование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421CD9FA" w14:textId="6D3D8DEC" w:rsidR="00F72273" w:rsidRPr="00D96142" w:rsidDel="00F37AD8" w:rsidRDefault="00A43FED" w:rsidP="003822C4">
            <w:pPr>
              <w:numPr>
                <w:ilvl w:val="0"/>
                <w:numId w:val="191"/>
              </w:numPr>
              <w:spacing w:before="60" w:after="0" w:line="240" w:lineRule="auto"/>
              <w:ind w:left="567" w:hanging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акер </w:t>
            </w:r>
            <w:r w:rsidR="00F72273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пакер-подвески подвески хвостовика</w:t>
            </w:r>
          </w:p>
        </w:tc>
      </w:tr>
      <w:tr w:rsidR="00F72273" w:rsidRPr="00D96142" w14:paraId="5FE854F2" w14:textId="77777777" w:rsidTr="009A7797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0D571688" w14:textId="77777777" w:rsidR="00F72273" w:rsidRPr="00D96142" w:rsidRDefault="00F72273" w:rsidP="009A7797">
            <w:pPr>
              <w:numPr>
                <w:ilvl w:val="0"/>
                <w:numId w:val="15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1081102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Оборудование должно позволять осуществлять промывку раствором, с объемным содержанием песка 2-4 %, в течение 24 часов, с расходом, </w:t>
            </w:r>
          </w:p>
          <w:p w14:paraId="0D815D03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не менее 12 л/с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36D9E30E" w14:textId="77777777" w:rsidR="00F72273" w:rsidRPr="00D96142" w:rsidDel="00F37AD8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F72273" w:rsidRPr="00D96142" w14:paraId="1BE874BE" w14:textId="77777777" w:rsidTr="009A7797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6F0F9EFA" w14:textId="77777777" w:rsidR="00F72273" w:rsidRPr="00D96142" w:rsidRDefault="00F72273" w:rsidP="009A7797">
            <w:pPr>
              <w:numPr>
                <w:ilvl w:val="0"/>
                <w:numId w:val="15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552DF92" w14:textId="1966EABC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паспортов на каждый узел компоновки заканчивания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1757BC88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F72273" w:rsidRPr="00D96142" w14:paraId="01C545FE" w14:textId="77777777" w:rsidTr="009A7797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3FD34D81" w14:textId="77777777" w:rsidR="00F72273" w:rsidRPr="00D96142" w:rsidRDefault="00F72273" w:rsidP="009A7797">
            <w:pPr>
              <w:numPr>
                <w:ilvl w:val="0"/>
                <w:numId w:val="15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8511559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протоколов стендовых испытаний на каждый узел компоновки заканчивания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49ACB5BF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*Да</w:t>
            </w:r>
          </w:p>
        </w:tc>
      </w:tr>
      <w:tr w:rsidR="00F72273" w:rsidRPr="00D96142" w14:paraId="551C5F4B" w14:textId="77777777" w:rsidTr="009A7797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081AE071" w14:textId="77777777" w:rsidR="00F72273" w:rsidRPr="00D96142" w:rsidRDefault="00F72273" w:rsidP="009A7797">
            <w:pPr>
              <w:numPr>
                <w:ilvl w:val="0"/>
                <w:numId w:val="15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A210741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погрешность давления среза штифтов для активации узлов компоновки, %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301FF590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72273" w:rsidRPr="00D96142" w14:paraId="23573F1A" w14:textId="77777777" w:rsidTr="009A7797">
        <w:trPr>
          <w:trHeight w:val="302"/>
        </w:trPr>
        <w:tc>
          <w:tcPr>
            <w:tcW w:w="567" w:type="dxa"/>
            <w:tcBorders>
              <w:left w:val="single" w:sz="12" w:space="0" w:color="auto"/>
            </w:tcBorders>
          </w:tcPr>
          <w:p w14:paraId="3C80AC38" w14:textId="77777777" w:rsidR="00F72273" w:rsidRPr="00D96142" w:rsidRDefault="00F72273" w:rsidP="009A7797">
            <w:pPr>
              <w:numPr>
                <w:ilvl w:val="0"/>
                <w:numId w:val="15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F5BB05E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выступающих частей (штифтов, крепёжных винтов, сварочных швов) на спускаемом оборудовании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6B89DFAF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F72273" w:rsidRPr="00D96142" w14:paraId="0C73B303" w14:textId="77777777" w:rsidTr="009A7797">
        <w:trPr>
          <w:trHeight w:val="302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651C8C1B" w14:textId="77777777" w:rsidR="00F72273" w:rsidRPr="00D96142" w:rsidRDefault="00F72273" w:rsidP="009A7797">
            <w:pPr>
              <w:numPr>
                <w:ilvl w:val="0"/>
                <w:numId w:val="152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14:paraId="1337C27A" w14:textId="21EE4EAC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Металл и РТИ, входящие в изделие, устойчивы к воздействию кислоты (12% HCl) в течение 3-х часов</w:t>
            </w:r>
            <w:r w:rsidR="009276BE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E003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14:paraId="5D2C6D8D" w14:textId="78424EF4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Да/Нет</w:t>
            </w:r>
            <w:r w:rsidR="009276BE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E003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</w:tbl>
    <w:p w14:paraId="4DA72612" w14:textId="673C752E" w:rsidR="00F72273" w:rsidRPr="00E003D5" w:rsidRDefault="00210F6F" w:rsidP="00E003D5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>Примечание:</w:t>
      </w:r>
      <w:r w:rsidR="00F72273" w:rsidRPr="00E003D5">
        <w:rPr>
          <w:rFonts w:ascii="Times New Roman" w:eastAsia="Calibri" w:hAnsi="Times New Roman" w:cs="Times New Roman"/>
          <w:i/>
          <w:sz w:val="24"/>
          <w:szCs w:val="24"/>
        </w:rPr>
        <w:t>*</w:t>
      </w:r>
      <w:proofErr w:type="gramEnd"/>
      <w:r w:rsidR="00F72273" w:rsidRPr="00E003D5">
        <w:rPr>
          <w:rFonts w:ascii="Times New Roman" w:eastAsia="Calibri" w:hAnsi="Times New Roman" w:cs="Times New Roman"/>
          <w:i/>
          <w:sz w:val="24"/>
        </w:rPr>
        <w:t xml:space="preserve"> </w:t>
      </w:r>
      <w:r w:rsidR="006F4DAD" w:rsidRPr="00E003D5">
        <w:rPr>
          <w:rFonts w:ascii="Times New Roman" w:eastAsia="Calibri" w:hAnsi="Times New Roman" w:cs="Times New Roman"/>
          <w:i/>
          <w:sz w:val="24"/>
        </w:rPr>
        <w:t>Согласно раздел</w:t>
      </w:r>
      <w:r w:rsidR="003844BA" w:rsidRPr="00E003D5">
        <w:rPr>
          <w:rFonts w:ascii="Times New Roman" w:eastAsia="Calibri" w:hAnsi="Times New Roman" w:cs="Times New Roman"/>
          <w:i/>
          <w:sz w:val="24"/>
        </w:rPr>
        <w:t>у</w:t>
      </w:r>
      <w:r w:rsidR="006F4DAD" w:rsidRPr="00E003D5">
        <w:rPr>
          <w:rFonts w:ascii="Times New Roman" w:eastAsia="Calibri" w:hAnsi="Times New Roman" w:cs="Times New Roman"/>
          <w:i/>
          <w:sz w:val="24"/>
        </w:rPr>
        <w:t xml:space="preserve"> 5</w:t>
      </w:r>
      <w:r>
        <w:rPr>
          <w:rFonts w:ascii="Times New Roman" w:eastAsia="Calibri" w:hAnsi="Times New Roman" w:cs="Times New Roman"/>
          <w:i/>
          <w:sz w:val="24"/>
        </w:rPr>
        <w:t xml:space="preserve"> настоящих Типовых требований</w:t>
      </w:r>
      <w:r w:rsidR="006F4DAD" w:rsidRPr="00E003D5">
        <w:rPr>
          <w:rFonts w:ascii="Times New Roman" w:eastAsia="Calibri" w:hAnsi="Times New Roman" w:cs="Times New Roman"/>
          <w:i/>
          <w:sz w:val="24"/>
        </w:rPr>
        <w:t>.</w:t>
      </w:r>
    </w:p>
    <w:p w14:paraId="206C7248" w14:textId="77777777" w:rsidR="00F72273" w:rsidRPr="00D96142" w:rsidRDefault="003B64EB" w:rsidP="00FE66F8">
      <w:pPr>
        <w:pStyle w:val="afff5"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540" w:name="_Toc74042444"/>
      <w:bookmarkStart w:id="2541" w:name="_Toc80197860"/>
      <w:bookmarkStart w:id="2542" w:name="_Toc82593375"/>
      <w:bookmarkStart w:id="2543" w:name="_Toc82593580"/>
      <w:bookmarkStart w:id="2544" w:name="_Toc89859177"/>
      <w:bookmarkStart w:id="2545" w:name="_Toc89864703"/>
      <w:r w:rsidRPr="00D96142">
        <w:rPr>
          <w:rFonts w:ascii="Arial" w:hAnsi="Arial" w:cs="Arial"/>
          <w:b/>
          <w:i/>
          <w:sz w:val="20"/>
          <w:szCs w:val="24"/>
        </w:rPr>
        <w:t>УСТАНОВОЧНЫЙ ИНСТРУМЕНТ</w:t>
      </w:r>
      <w:bookmarkEnd w:id="2540"/>
      <w:bookmarkEnd w:id="2541"/>
      <w:bookmarkEnd w:id="2542"/>
      <w:bookmarkEnd w:id="2543"/>
      <w:bookmarkEnd w:id="2544"/>
      <w:bookmarkEnd w:id="2545"/>
    </w:p>
    <w:p w14:paraId="7B6903A7" w14:textId="77777777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D9614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Служит для удержания на весу и безопасного спуска или подъема хвостовика, активации и установки пакер-подвески, а также планового разъединения от пакер-подвески хвостовика, в </w:t>
      </w:r>
      <w:r w:rsidRPr="00D96142">
        <w:rPr>
          <w:rFonts w:ascii="Times New Roman" w:eastAsia="Calibri" w:hAnsi="Times New Roman" w:cs="Times New Roman"/>
          <w:bCs/>
          <w:iCs/>
          <w:sz w:val="24"/>
          <w:szCs w:val="24"/>
        </w:rPr>
        <w:lastRenderedPageBreak/>
        <w:t>т.ч. до начала цементирования. Включается в состав компоновки хвостовика между бурильной трубой и пакер-подвеской хвостовика. Является извлекаемой частью пакер-подвески.</w:t>
      </w:r>
    </w:p>
    <w:p w14:paraId="06BE1329" w14:textId="714D4376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D9614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Поставляется в сборе с полированной воронкой и пакер-подвеской хвостовика. </w:t>
      </w:r>
      <w:r w:rsidR="0044723A" w:rsidRPr="00D9614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По требованию </w:t>
      </w:r>
      <w:r w:rsidR="008459A3">
        <w:rPr>
          <w:rFonts w:ascii="Times New Roman" w:eastAsia="Calibri" w:hAnsi="Times New Roman" w:cs="Times New Roman"/>
          <w:bCs/>
          <w:iCs/>
          <w:sz w:val="24"/>
          <w:szCs w:val="24"/>
        </w:rPr>
        <w:t>Функционального з</w:t>
      </w:r>
      <w:r w:rsidR="0044723A" w:rsidRPr="00D96142">
        <w:rPr>
          <w:rFonts w:ascii="Times New Roman" w:eastAsia="Calibri" w:hAnsi="Times New Roman" w:cs="Times New Roman"/>
          <w:bCs/>
          <w:iCs/>
          <w:sz w:val="24"/>
          <w:szCs w:val="24"/>
        </w:rPr>
        <w:t>аказчика</w:t>
      </w:r>
      <w:r w:rsidRPr="00D9614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поставляется новым на каждую скважину.</w:t>
      </w:r>
    </w:p>
    <w:p w14:paraId="44F1B82D" w14:textId="77777777" w:rsidR="00F72273" w:rsidRPr="00D96142" w:rsidRDefault="0051416D" w:rsidP="001F43E8">
      <w:pPr>
        <w:pStyle w:val="ac"/>
        <w:keepNext/>
        <w:keepLines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111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685"/>
      </w:tblGrid>
      <w:tr w:rsidR="00F72273" w:rsidRPr="00D96142" w14:paraId="34C000D5" w14:textId="77777777" w:rsidTr="00C75BE7">
        <w:trPr>
          <w:trHeight w:val="227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8337D9A" w14:textId="77777777" w:rsidR="00F72273" w:rsidRPr="00D96142" w:rsidRDefault="00D423BE" w:rsidP="001F43E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A663BF6" w14:textId="77777777" w:rsidR="00F72273" w:rsidRPr="00D96142" w:rsidRDefault="00D423BE" w:rsidP="00E003D5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F171CFD" w14:textId="77777777" w:rsidR="00F72273" w:rsidRPr="00D96142" w:rsidRDefault="00D423BE" w:rsidP="00E003D5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F72273" w:rsidRPr="00D96142" w14:paraId="2D096AC8" w14:textId="77777777" w:rsidTr="000C37DB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4ECCD03" w14:textId="77777777" w:rsidR="00F72273" w:rsidRPr="00D96142" w:rsidRDefault="00F72273" w:rsidP="001F43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B81B991" w14:textId="77777777" w:rsidR="00F72273" w:rsidRPr="00D96142" w:rsidRDefault="00F72273" w:rsidP="00E003D5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68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AB8C279" w14:textId="77777777" w:rsidR="00F72273" w:rsidRPr="00D96142" w:rsidRDefault="00F72273" w:rsidP="00E003D5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F72273" w:rsidRPr="00D96142" w:rsidDel="009D2140" w14:paraId="2496E301" w14:textId="77777777" w:rsidTr="000C37DB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5D5257CA" w14:textId="77777777" w:rsidR="00F72273" w:rsidRPr="00D96142" w:rsidRDefault="00F72273" w:rsidP="001F43E8">
            <w:pPr>
              <w:numPr>
                <w:ilvl w:val="0"/>
                <w:numId w:val="153"/>
              </w:numPr>
              <w:spacing w:after="0" w:line="240" w:lineRule="auto"/>
              <w:ind w:left="460" w:hanging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3AFED81E" w14:textId="77777777" w:rsidR="00F72273" w:rsidRPr="00D96142" w:rsidRDefault="00F72273" w:rsidP="00E003D5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разъединения установочного инструмента от пакер-подвески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14:paraId="5DB5DAC7" w14:textId="77777777" w:rsidR="00F72273" w:rsidRPr="00D96142" w:rsidRDefault="00F72273" w:rsidP="00E003D5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Механический, отворотом вправо до цементирования</w:t>
            </w:r>
          </w:p>
        </w:tc>
      </w:tr>
      <w:tr w:rsidR="00F72273" w:rsidRPr="00D96142" w:rsidDel="009D2140" w14:paraId="66F60570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4B8F679E" w14:textId="77777777" w:rsidR="00F72273" w:rsidRPr="00D96142" w:rsidRDefault="00F72273" w:rsidP="001F43E8">
            <w:pPr>
              <w:numPr>
                <w:ilvl w:val="0"/>
                <w:numId w:val="153"/>
              </w:numPr>
              <w:spacing w:after="0" w:line="240" w:lineRule="auto"/>
              <w:ind w:left="318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786F276" w14:textId="77777777" w:rsidR="00F72273" w:rsidRPr="00D96142" w:rsidRDefault="00F72273" w:rsidP="00E003D5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Имеет защиту от попадания механических примесей в узел разъединения (шламозащита)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6F107F71" w14:textId="77777777" w:rsidR="00F72273" w:rsidRPr="00D96142" w:rsidRDefault="00F72273" w:rsidP="00E003D5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F72273" w:rsidRPr="00D96142" w:rsidDel="009D2140" w14:paraId="43C180AB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073B8F67" w14:textId="77777777" w:rsidR="00F72273" w:rsidRPr="00D96142" w:rsidRDefault="00F72273" w:rsidP="001F43E8">
            <w:pPr>
              <w:numPr>
                <w:ilvl w:val="0"/>
                <w:numId w:val="153"/>
              </w:numPr>
              <w:spacing w:after="0" w:line="240" w:lineRule="auto"/>
              <w:ind w:left="318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2F9239C" w14:textId="77777777" w:rsidR="00F72273" w:rsidRPr="00D96142" w:rsidRDefault="00F72273" w:rsidP="00E003D5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у механизма разъединения плавающей гайки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7AD7CC31" w14:textId="77777777" w:rsidR="00F72273" w:rsidRPr="00D96142" w:rsidRDefault="00F72273" w:rsidP="00E003D5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F72273" w:rsidRPr="00D96142" w14:paraId="3FC4579E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7171E62D" w14:textId="77777777" w:rsidR="00F72273" w:rsidRPr="00D96142" w:rsidRDefault="00F72273" w:rsidP="001F43E8">
            <w:pPr>
              <w:numPr>
                <w:ilvl w:val="0"/>
                <w:numId w:val="153"/>
              </w:numPr>
              <w:spacing w:after="0" w:line="240" w:lineRule="auto"/>
              <w:ind w:left="318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998462F" w14:textId="77777777" w:rsidR="00F72273" w:rsidRPr="00D96142" w:rsidRDefault="00F72273" w:rsidP="00E003D5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оборотов вправо, необходимое для разъединения установочного инструмента от пакер-подвески 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21C93A0A" w14:textId="77777777" w:rsidR="00F72273" w:rsidRPr="00D96142" w:rsidRDefault="00F72273" w:rsidP="00E003D5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10÷20</w:t>
            </w:r>
          </w:p>
        </w:tc>
      </w:tr>
      <w:tr w:rsidR="00F72273" w:rsidRPr="00D96142" w14:paraId="5E0ECAB3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6A6214E6" w14:textId="77777777" w:rsidR="00F72273" w:rsidRPr="00D96142" w:rsidRDefault="00F72273" w:rsidP="001F43E8">
            <w:pPr>
              <w:numPr>
                <w:ilvl w:val="0"/>
                <w:numId w:val="153"/>
              </w:numPr>
              <w:spacing w:after="0" w:line="240" w:lineRule="auto"/>
              <w:ind w:left="318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FC8A6DA" w14:textId="77777777" w:rsidR="00F72273" w:rsidRPr="00D96142" w:rsidRDefault="00F72273" w:rsidP="00E003D5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Максимальный момент, необходимый для разъединения установочного инструмента от пакер-подвески путём отворота вправо, кН х м 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5FB5D73B" w14:textId="77777777" w:rsidR="00F72273" w:rsidRPr="00D96142" w:rsidRDefault="00F72273" w:rsidP="00E003D5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</w:tr>
      <w:tr w:rsidR="00F72273" w:rsidRPr="00D96142" w14:paraId="0F27931A" w14:textId="77777777" w:rsidTr="000C37DB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78830DD0" w14:textId="77777777" w:rsidR="00F72273" w:rsidRPr="00D96142" w:rsidRDefault="00F72273" w:rsidP="001F43E8">
            <w:pPr>
              <w:numPr>
                <w:ilvl w:val="0"/>
                <w:numId w:val="153"/>
              </w:numPr>
              <w:spacing w:after="0" w:line="240" w:lineRule="auto"/>
              <w:ind w:left="318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14:paraId="56B5EE21" w14:textId="77777777" w:rsidR="00F72273" w:rsidRPr="00D96142" w:rsidRDefault="00F72273" w:rsidP="00E003D5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Внешний диаметр, не более 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14:paraId="1C7D54B6" w14:textId="77777777" w:rsidR="00F72273" w:rsidRPr="00D96142" w:rsidRDefault="00F72273" w:rsidP="00E003D5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Внешнего диаметра пакер-подвески</w:t>
            </w:r>
          </w:p>
        </w:tc>
      </w:tr>
    </w:tbl>
    <w:p w14:paraId="7C42FCC5" w14:textId="51ED5402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Установочный инструмент входит в стоимость оборудования заканчивания, инженерного сопровождения по монтажу, СПО, активации и разъединения от пакер-подвески, может предоставляться в аренду и вывозится с кустовой площадки </w:t>
      </w:r>
      <w:r w:rsidR="007233E1" w:rsidRPr="00D96142">
        <w:rPr>
          <w:rFonts w:ascii="Times New Roman" w:eastAsia="Calibri" w:hAnsi="Times New Roman" w:cs="Times New Roman"/>
          <w:sz w:val="24"/>
          <w:szCs w:val="24"/>
        </w:rPr>
        <w:t>Подрядчиком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самостоятельно. </w:t>
      </w:r>
    </w:p>
    <w:p w14:paraId="30E817D7" w14:textId="77777777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Установочный инструмент должен:</w:t>
      </w:r>
    </w:p>
    <w:p w14:paraId="52E759C3" w14:textId="77777777" w:rsidR="00F72273" w:rsidRPr="00D96142" w:rsidRDefault="00F72273" w:rsidP="0051416D">
      <w:pPr>
        <w:numPr>
          <w:ilvl w:val="0"/>
          <w:numId w:val="211"/>
        </w:numPr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обеспечить изоляцию давления между узлами с целью разобщения трубного и затрубного пространства при СПО, активации и после разъединения</w:t>
      </w:r>
      <w:r w:rsidR="00D3151E" w:rsidRPr="00D96142">
        <w:rPr>
          <w:rFonts w:ascii="Times New Roman" w:eastAsia="Calibri" w:hAnsi="Times New Roman" w:cs="Times New Roman"/>
          <w:sz w:val="24"/>
        </w:rPr>
        <w:t xml:space="preserve"> (с целью опрессовки пакер-подвески по затрубному пространству без давления в трубное пространство)</w:t>
      </w:r>
      <w:r w:rsidRPr="00D96142">
        <w:rPr>
          <w:rFonts w:ascii="Times New Roman" w:eastAsia="Calibri" w:hAnsi="Times New Roman" w:cs="Times New Roman"/>
          <w:sz w:val="24"/>
        </w:rPr>
        <w:t>;</w:t>
      </w:r>
    </w:p>
    <w:p w14:paraId="106B72B2" w14:textId="77777777" w:rsidR="00F72273" w:rsidRPr="00D96142" w:rsidRDefault="00F72273" w:rsidP="0051416D">
      <w:pPr>
        <w:numPr>
          <w:ilvl w:val="0"/>
          <w:numId w:val="211"/>
        </w:numPr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иметь единственный механизм разъединения от пакер-подвески – отворот вправо;</w:t>
      </w:r>
    </w:p>
    <w:p w14:paraId="051BDCE0" w14:textId="77777777" w:rsidR="00F72273" w:rsidRPr="00D96142" w:rsidRDefault="00F72273" w:rsidP="0051416D">
      <w:pPr>
        <w:numPr>
          <w:ilvl w:val="0"/>
          <w:numId w:val="211"/>
        </w:numPr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иметь передачу крутящего момента от бурильной трубы компоновке хвостовика при вращении во время цементирования;</w:t>
      </w:r>
    </w:p>
    <w:p w14:paraId="18F5386C" w14:textId="77777777" w:rsidR="00F72273" w:rsidRPr="00D96142" w:rsidRDefault="00F72273" w:rsidP="0051416D">
      <w:pPr>
        <w:numPr>
          <w:ilvl w:val="0"/>
          <w:numId w:val="211"/>
        </w:numPr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иметь резьбовые соединения, соответствующие бурильной колонне и пакер-подвеске хвостовика;</w:t>
      </w:r>
    </w:p>
    <w:p w14:paraId="12823FCF" w14:textId="77777777" w:rsidR="00F72273" w:rsidRPr="00D96142" w:rsidRDefault="00F72273" w:rsidP="0051416D">
      <w:pPr>
        <w:numPr>
          <w:ilvl w:val="0"/>
          <w:numId w:val="211"/>
        </w:numPr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иметь паспорт с наработкой на отказ.</w:t>
      </w:r>
    </w:p>
    <w:p w14:paraId="29D6A0FF" w14:textId="77777777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Установочный инструмент применяется в соответствии с регламентом по эксплуатации Производителя, с фиксацией наработки на отказ и своевременной отбраковки. После каждого второго СПО установочный инструмент, за счёт собственных средств Подрядчика по заканчиванию подвергается инструментальной диагностике.</w:t>
      </w:r>
    </w:p>
    <w:p w14:paraId="29EB2457" w14:textId="4BC3F1A1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</w:rPr>
        <w:t xml:space="preserve">Установочный инструмент после каждого применения в скважине </w:t>
      </w:r>
      <w:r w:rsidR="007233E1" w:rsidRPr="00D96142">
        <w:rPr>
          <w:rFonts w:ascii="Times New Roman" w:eastAsia="Calibri" w:hAnsi="Times New Roman" w:cs="Times New Roman"/>
          <w:sz w:val="24"/>
        </w:rPr>
        <w:t>Подрядчиком</w:t>
      </w:r>
      <w:r w:rsidRPr="00D96142">
        <w:rPr>
          <w:rFonts w:ascii="Times New Roman" w:eastAsia="Calibri" w:hAnsi="Times New Roman" w:cs="Times New Roman"/>
          <w:sz w:val="24"/>
        </w:rPr>
        <w:t xml:space="preserve"> по заканчиванию вывозиться на сервисную базу и полностью разбирается. Дефектные детали бракуются, а в процессе сборки выполняется полная замена комплекта ЗИП. Максимальный интервал без проведения инструментальной диагностики не более 2 СПО. При СПО в скважину с разгрузкой до 0 (не штатной работы), инструментальную диагностику выполнять после каждого СПО.</w:t>
      </w:r>
    </w:p>
    <w:p w14:paraId="3CDDDEF2" w14:textId="77777777" w:rsidR="00F72273" w:rsidRPr="00D96142" w:rsidRDefault="003B64EB" w:rsidP="00FE66F8">
      <w:pPr>
        <w:pStyle w:val="afff5"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546" w:name="_Toc74042445"/>
      <w:bookmarkStart w:id="2547" w:name="_Toc80197861"/>
      <w:bookmarkStart w:id="2548" w:name="_Toc82593376"/>
      <w:bookmarkStart w:id="2549" w:name="_Toc82593581"/>
      <w:bookmarkStart w:id="2550" w:name="_Toc89859178"/>
      <w:bookmarkStart w:id="2551" w:name="_Toc89864704"/>
      <w:r w:rsidRPr="00D96142">
        <w:rPr>
          <w:rFonts w:ascii="Arial" w:hAnsi="Arial" w:cs="Arial"/>
          <w:b/>
          <w:i/>
          <w:sz w:val="20"/>
          <w:szCs w:val="24"/>
        </w:rPr>
        <w:lastRenderedPageBreak/>
        <w:t>ПАКЕР-ПОДВЕСКА ХВОСТОВИКА С ПОЛИРОВАННОЙ ВОРОНКОЙ</w:t>
      </w:r>
      <w:bookmarkEnd w:id="2546"/>
      <w:bookmarkEnd w:id="2547"/>
      <w:bookmarkEnd w:id="2548"/>
      <w:bookmarkEnd w:id="2549"/>
      <w:bookmarkEnd w:id="2550"/>
      <w:bookmarkEnd w:id="2551"/>
    </w:p>
    <w:p w14:paraId="26BEAC61" w14:textId="77777777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якорения хвостовика в эксплуатационной колонне на заданной глубине герметизации затрубного пространства между хвостовиком и эксплуатационной колонной, для стыковки стингера и выполнения скважинных работ в хвостовике. Исключает осевое перемещение хвостовика после установки, включая работы по ГРП. Устанавливается в компоновку хвостовика между бурильной колонной и хвостовиком. </w:t>
      </w:r>
    </w:p>
    <w:p w14:paraId="7BE7BD22" w14:textId="77777777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Состоит из полированной воронки, пакера-подвески, якорного узла, в состав включается установочный инструмент.</w:t>
      </w:r>
    </w:p>
    <w:p w14:paraId="044FAE87" w14:textId="77777777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Поставляется с пробкой подвесной и активационным шаром.</w:t>
      </w:r>
    </w:p>
    <w:p w14:paraId="7FE7172E" w14:textId="77777777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D9614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Полированная воронка служит для установки стингера и его герметизации. Герметизация стингера в полированной воронке должна выполняться осевым перемещением, без вращения лифта ГРП в любых направлениях. Стингер в комплексе с полированной воронкой должен обеспечивать герметичность трубного и затрубного пространства при производстве МГРП, включая ГВЗ. </w:t>
      </w:r>
    </w:p>
    <w:p w14:paraId="5F712B02" w14:textId="77777777" w:rsidR="0012208E" w:rsidRPr="00D96142" w:rsidRDefault="0012208E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0"/>
        </w:rPr>
        <w:t>В случае негерметичности пакер-подвески, негерметичность устраняется ремонтным пакером со стингером.</w:t>
      </w:r>
    </w:p>
    <w:p w14:paraId="138BC9C4" w14:textId="77777777" w:rsidR="00F72273" w:rsidRPr="00D96142" w:rsidRDefault="0051416D" w:rsidP="00FE66F8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112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527"/>
        <w:gridCol w:w="1137"/>
        <w:gridCol w:w="705"/>
        <w:gridCol w:w="570"/>
        <w:gridCol w:w="1383"/>
      </w:tblGrid>
      <w:tr w:rsidR="00F72273" w:rsidRPr="00D96142" w14:paraId="57BFED9C" w14:textId="77777777" w:rsidTr="00053AC3">
        <w:trPr>
          <w:trHeight w:val="227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4C8161A" w14:textId="77777777" w:rsidR="00F72273" w:rsidRPr="00D96142" w:rsidRDefault="00D423BE" w:rsidP="003420C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7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B04E299" w14:textId="77777777" w:rsidR="00F72273" w:rsidRPr="00D96142" w:rsidRDefault="00D423BE" w:rsidP="003420C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795" w:type="dxa"/>
            <w:gridSpan w:val="4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575EADD" w14:textId="77777777" w:rsidR="00F72273" w:rsidRPr="00D96142" w:rsidRDefault="00D423BE" w:rsidP="003420C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F72273" w:rsidRPr="00D96142" w14:paraId="02CBA3F2" w14:textId="77777777" w:rsidTr="008C0691">
        <w:trPr>
          <w:trHeight w:val="276"/>
          <w:tblHeader/>
        </w:trPr>
        <w:tc>
          <w:tcPr>
            <w:tcW w:w="567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790B64E4" w14:textId="77777777" w:rsidR="00F72273" w:rsidRPr="00D96142" w:rsidRDefault="00F72273" w:rsidP="00F722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27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452A7C42" w14:textId="77777777" w:rsidR="00F72273" w:rsidRPr="00D96142" w:rsidRDefault="00F72273" w:rsidP="00F722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795" w:type="dxa"/>
            <w:gridSpan w:val="4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09EDCC84" w14:textId="77777777" w:rsidR="00F72273" w:rsidRPr="00D96142" w:rsidRDefault="00F72273" w:rsidP="00F722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F72273" w:rsidRPr="00D96142" w14:paraId="1D97286D" w14:textId="77777777" w:rsidTr="001F43E8">
        <w:trPr>
          <w:trHeight w:val="58"/>
        </w:trPr>
        <w:tc>
          <w:tcPr>
            <w:tcW w:w="567" w:type="dxa"/>
            <w:tcBorders>
              <w:top w:val="single" w:sz="12" w:space="0" w:color="auto"/>
            </w:tcBorders>
          </w:tcPr>
          <w:p w14:paraId="595D3309" w14:textId="77777777" w:rsidR="00F72273" w:rsidRPr="00D96142" w:rsidRDefault="00F72273" w:rsidP="0051416D">
            <w:pPr>
              <w:numPr>
                <w:ilvl w:val="0"/>
                <w:numId w:val="154"/>
              </w:numPr>
              <w:spacing w:after="0" w:line="240" w:lineRule="auto"/>
              <w:ind w:left="319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7" w:type="dxa"/>
            <w:tcBorders>
              <w:top w:val="single" w:sz="12" w:space="0" w:color="auto"/>
            </w:tcBorders>
          </w:tcPr>
          <w:p w14:paraId="677BBBFB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Подвесное устройство (якоря)</w:t>
            </w:r>
          </w:p>
        </w:tc>
        <w:tc>
          <w:tcPr>
            <w:tcW w:w="3795" w:type="dxa"/>
            <w:gridSpan w:val="4"/>
            <w:tcBorders>
              <w:top w:val="single" w:sz="12" w:space="0" w:color="auto"/>
            </w:tcBorders>
          </w:tcPr>
          <w:p w14:paraId="10E7899E" w14:textId="66A73B7F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Однонаправленные / двунаправленные</w:t>
            </w:r>
            <w:r w:rsidR="009276BE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E003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F72273" w:rsidRPr="00D96142" w14:paraId="2653F545" w14:textId="77777777" w:rsidTr="001F43E8">
        <w:trPr>
          <w:trHeight w:val="58"/>
        </w:trPr>
        <w:tc>
          <w:tcPr>
            <w:tcW w:w="567" w:type="dxa"/>
          </w:tcPr>
          <w:p w14:paraId="4AF68FA6" w14:textId="77777777" w:rsidR="00F72273" w:rsidRPr="00D96142" w:rsidRDefault="00F72273" w:rsidP="0051416D">
            <w:pPr>
              <w:numPr>
                <w:ilvl w:val="0"/>
                <w:numId w:val="15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7" w:type="dxa"/>
          </w:tcPr>
          <w:p w14:paraId="6FF1BA07" w14:textId="77777777" w:rsidR="00F72273" w:rsidRPr="00D96142" w:rsidDel="009D2140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Функция, исключающая самопроизвольную посадку и разъединение при СПО пакер-подвески</w:t>
            </w:r>
          </w:p>
        </w:tc>
        <w:tc>
          <w:tcPr>
            <w:tcW w:w="3795" w:type="dxa"/>
            <w:gridSpan w:val="4"/>
          </w:tcPr>
          <w:p w14:paraId="277A9FDF" w14:textId="77777777" w:rsidR="00F72273" w:rsidRPr="00D96142" w:rsidDel="009D2140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F72273" w:rsidRPr="00D96142" w14:paraId="2689AA09" w14:textId="77777777" w:rsidTr="001F43E8">
        <w:trPr>
          <w:trHeight w:val="58"/>
        </w:trPr>
        <w:tc>
          <w:tcPr>
            <w:tcW w:w="567" w:type="dxa"/>
          </w:tcPr>
          <w:p w14:paraId="7DF527F0" w14:textId="77777777" w:rsidR="00F72273" w:rsidRPr="00D96142" w:rsidRDefault="00F72273" w:rsidP="0051416D">
            <w:pPr>
              <w:numPr>
                <w:ilvl w:val="0"/>
                <w:numId w:val="15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7" w:type="dxa"/>
          </w:tcPr>
          <w:p w14:paraId="410A1427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пакер-подвески</w:t>
            </w:r>
          </w:p>
        </w:tc>
        <w:tc>
          <w:tcPr>
            <w:tcW w:w="3795" w:type="dxa"/>
            <w:gridSpan w:val="4"/>
          </w:tcPr>
          <w:p w14:paraId="3AB400A6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Защищенная, исключающая нештатную активацию</w:t>
            </w:r>
          </w:p>
        </w:tc>
      </w:tr>
      <w:tr w:rsidR="00F72273" w:rsidRPr="00D96142" w14:paraId="4BD44460" w14:textId="77777777" w:rsidTr="001F43E8">
        <w:trPr>
          <w:trHeight w:val="58"/>
        </w:trPr>
        <w:tc>
          <w:tcPr>
            <w:tcW w:w="567" w:type="dxa"/>
          </w:tcPr>
          <w:p w14:paraId="0A4CEAEC" w14:textId="77777777" w:rsidR="00F72273" w:rsidRPr="00D96142" w:rsidRDefault="00F72273" w:rsidP="0051416D">
            <w:pPr>
              <w:numPr>
                <w:ilvl w:val="0"/>
                <w:numId w:val="15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7" w:type="dxa"/>
          </w:tcPr>
          <w:p w14:paraId="43DD166F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срыва якорей подвесного устройства</w:t>
            </w:r>
          </w:p>
        </w:tc>
        <w:tc>
          <w:tcPr>
            <w:tcW w:w="3795" w:type="dxa"/>
            <w:gridSpan w:val="4"/>
          </w:tcPr>
          <w:p w14:paraId="13B26ABB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однонаправленных: осевая натяжка бурильной колонны.</w:t>
            </w:r>
          </w:p>
          <w:p w14:paraId="3EB54992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Для двунаправленных: возможность извлечения специальным инструментом или осевой натяжкой</w:t>
            </w:r>
          </w:p>
        </w:tc>
      </w:tr>
      <w:tr w:rsidR="00F72273" w:rsidRPr="00D96142" w14:paraId="00A27688" w14:textId="77777777" w:rsidTr="001F43E8">
        <w:trPr>
          <w:trHeight w:val="58"/>
        </w:trPr>
        <w:tc>
          <w:tcPr>
            <w:tcW w:w="567" w:type="dxa"/>
          </w:tcPr>
          <w:p w14:paraId="294FE4A7" w14:textId="77777777" w:rsidR="00F72273" w:rsidRPr="00D96142" w:rsidRDefault="00F72273" w:rsidP="0051416D">
            <w:pPr>
              <w:numPr>
                <w:ilvl w:val="0"/>
                <w:numId w:val="15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7" w:type="dxa"/>
          </w:tcPr>
          <w:p w14:paraId="7903A2F8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якорения пакер-подвески хвостовика в ЭК</w:t>
            </w:r>
          </w:p>
        </w:tc>
        <w:tc>
          <w:tcPr>
            <w:tcW w:w="3795" w:type="dxa"/>
            <w:gridSpan w:val="4"/>
          </w:tcPr>
          <w:p w14:paraId="1B900F2A" w14:textId="511709CD" w:rsidR="00F72273" w:rsidRPr="00D96142" w:rsidRDefault="00F72273" w:rsidP="001F43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Созданием избыточного давления внутри хвостовика / Созданием избыточного давления внутри хвостовика с последующей разгрузкой бурильной колонны</w:t>
            </w:r>
          </w:p>
        </w:tc>
      </w:tr>
      <w:tr w:rsidR="00F72273" w:rsidRPr="00D96142" w14:paraId="602930C0" w14:textId="77777777" w:rsidTr="001F43E8">
        <w:trPr>
          <w:trHeight w:val="58"/>
        </w:trPr>
        <w:tc>
          <w:tcPr>
            <w:tcW w:w="567" w:type="dxa"/>
          </w:tcPr>
          <w:p w14:paraId="73AA02B0" w14:textId="77777777" w:rsidR="00F72273" w:rsidRPr="00D96142" w:rsidRDefault="00F72273" w:rsidP="0051416D">
            <w:pPr>
              <w:numPr>
                <w:ilvl w:val="0"/>
                <w:numId w:val="15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7" w:type="dxa"/>
          </w:tcPr>
          <w:p w14:paraId="5C361E7C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гидравлической защиты для подвесного устройства пакер-подвески хвостовика (для скважин с высоким содержанием твердой фазы в буровом растворе)</w:t>
            </w:r>
          </w:p>
        </w:tc>
        <w:tc>
          <w:tcPr>
            <w:tcW w:w="3795" w:type="dxa"/>
            <w:gridSpan w:val="4"/>
          </w:tcPr>
          <w:p w14:paraId="233C6CDD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7001E4" w:rsidRPr="00D96142" w14:paraId="1FAAE138" w14:textId="77777777" w:rsidTr="001F43E8">
        <w:trPr>
          <w:trHeight w:val="58"/>
        </w:trPr>
        <w:tc>
          <w:tcPr>
            <w:tcW w:w="567" w:type="dxa"/>
          </w:tcPr>
          <w:p w14:paraId="2740271E" w14:textId="77777777" w:rsidR="007001E4" w:rsidRPr="00D96142" w:rsidRDefault="007001E4" w:rsidP="0051416D">
            <w:pPr>
              <w:numPr>
                <w:ilvl w:val="0"/>
                <w:numId w:val="15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7" w:type="dxa"/>
          </w:tcPr>
          <w:p w14:paraId="63297CEB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Подвесная способность якорей пакер-подвески, не менее, тс</w:t>
            </w:r>
          </w:p>
        </w:tc>
        <w:tc>
          <w:tcPr>
            <w:tcW w:w="3795" w:type="dxa"/>
            <w:gridSpan w:val="4"/>
          </w:tcPr>
          <w:p w14:paraId="49AA271A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lang w:val="en-US"/>
              </w:rPr>
              <w:t>30</w:t>
            </w:r>
          </w:p>
        </w:tc>
      </w:tr>
      <w:tr w:rsidR="007001E4" w:rsidRPr="00D96142" w14:paraId="62BB27B8" w14:textId="77777777" w:rsidTr="001F43E8">
        <w:trPr>
          <w:trHeight w:val="58"/>
        </w:trPr>
        <w:tc>
          <w:tcPr>
            <w:tcW w:w="567" w:type="dxa"/>
          </w:tcPr>
          <w:p w14:paraId="798EF3D6" w14:textId="77777777" w:rsidR="007001E4" w:rsidRPr="00D96142" w:rsidRDefault="007001E4" w:rsidP="0051416D">
            <w:pPr>
              <w:numPr>
                <w:ilvl w:val="0"/>
                <w:numId w:val="15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7" w:type="dxa"/>
          </w:tcPr>
          <w:p w14:paraId="7C2D586B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Удерживающее усилие якорей пакер-подвески при движении вверх, не менее, тс</w:t>
            </w:r>
          </w:p>
        </w:tc>
        <w:tc>
          <w:tcPr>
            <w:tcW w:w="3795" w:type="dxa"/>
            <w:gridSpan w:val="4"/>
          </w:tcPr>
          <w:p w14:paraId="72A5EE7D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15</w:t>
            </w:r>
          </w:p>
        </w:tc>
      </w:tr>
      <w:tr w:rsidR="007001E4" w:rsidRPr="00D96142" w14:paraId="5E9B3E5E" w14:textId="77777777" w:rsidTr="001F43E8">
        <w:trPr>
          <w:trHeight w:val="58"/>
        </w:trPr>
        <w:tc>
          <w:tcPr>
            <w:tcW w:w="567" w:type="dxa"/>
          </w:tcPr>
          <w:p w14:paraId="40EFB6DA" w14:textId="77777777" w:rsidR="007001E4" w:rsidRPr="00D96142" w:rsidRDefault="007001E4" w:rsidP="0051416D">
            <w:pPr>
              <w:numPr>
                <w:ilvl w:val="0"/>
                <w:numId w:val="15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7" w:type="dxa"/>
          </w:tcPr>
          <w:p w14:paraId="4746B072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Давление активации якорного узла, МПа</w:t>
            </w:r>
          </w:p>
        </w:tc>
        <w:tc>
          <w:tcPr>
            <w:tcW w:w="3795" w:type="dxa"/>
            <w:gridSpan w:val="4"/>
          </w:tcPr>
          <w:p w14:paraId="7DEBEACA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12÷14</w:t>
            </w:r>
          </w:p>
        </w:tc>
      </w:tr>
      <w:tr w:rsidR="007001E4" w:rsidRPr="00D96142" w14:paraId="755F9FC5" w14:textId="77777777" w:rsidTr="001F43E8">
        <w:trPr>
          <w:trHeight w:val="58"/>
        </w:trPr>
        <w:tc>
          <w:tcPr>
            <w:tcW w:w="567" w:type="dxa"/>
          </w:tcPr>
          <w:p w14:paraId="04B48713" w14:textId="77777777" w:rsidR="007001E4" w:rsidRPr="00D96142" w:rsidRDefault="007001E4" w:rsidP="0051416D">
            <w:pPr>
              <w:numPr>
                <w:ilvl w:val="0"/>
                <w:numId w:val="15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7" w:type="dxa"/>
          </w:tcPr>
          <w:p w14:paraId="1CAE9F19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активации пакера пакер-подвески</w:t>
            </w:r>
          </w:p>
        </w:tc>
        <w:tc>
          <w:tcPr>
            <w:tcW w:w="3795" w:type="dxa"/>
            <w:gridSpan w:val="4"/>
          </w:tcPr>
          <w:p w14:paraId="721A4896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Созданием избыточного давления внутри хвостовика или разгрузкой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бурильной колонны после разъединения</w:t>
            </w:r>
          </w:p>
        </w:tc>
      </w:tr>
      <w:tr w:rsidR="007001E4" w:rsidRPr="00D96142" w14:paraId="38E63A64" w14:textId="77777777" w:rsidTr="001F43E8">
        <w:trPr>
          <w:trHeight w:val="58"/>
        </w:trPr>
        <w:tc>
          <w:tcPr>
            <w:tcW w:w="567" w:type="dxa"/>
          </w:tcPr>
          <w:p w14:paraId="70813D61" w14:textId="77777777" w:rsidR="007001E4" w:rsidRPr="00D96142" w:rsidRDefault="007001E4" w:rsidP="0051416D">
            <w:pPr>
              <w:numPr>
                <w:ilvl w:val="0"/>
                <w:numId w:val="15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7" w:type="dxa"/>
          </w:tcPr>
          <w:p w14:paraId="291C92F9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Перепад давления между разобщенными зонами, выдерживаемый пакером пакер-подвески, не менее, МПа</w:t>
            </w:r>
          </w:p>
        </w:tc>
        <w:tc>
          <w:tcPr>
            <w:tcW w:w="3795" w:type="dxa"/>
            <w:gridSpan w:val="4"/>
          </w:tcPr>
          <w:p w14:paraId="483F211D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</w:tr>
      <w:tr w:rsidR="007001E4" w:rsidRPr="00D96142" w14:paraId="1BAC4765" w14:textId="77777777" w:rsidTr="001F43E8">
        <w:trPr>
          <w:trHeight w:val="58"/>
        </w:trPr>
        <w:tc>
          <w:tcPr>
            <w:tcW w:w="567" w:type="dxa"/>
          </w:tcPr>
          <w:p w14:paraId="735AD488" w14:textId="77777777" w:rsidR="007001E4" w:rsidRPr="00D96142" w:rsidRDefault="007001E4" w:rsidP="0051416D">
            <w:pPr>
              <w:numPr>
                <w:ilvl w:val="0"/>
                <w:numId w:val="15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7" w:type="dxa"/>
          </w:tcPr>
          <w:p w14:paraId="7E986D2C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Давление активации пакера пакер-подвески, МПа (для конструкции с гидравлическим пакером)</w:t>
            </w:r>
          </w:p>
        </w:tc>
        <w:tc>
          <w:tcPr>
            <w:tcW w:w="3795" w:type="dxa"/>
            <w:gridSpan w:val="4"/>
          </w:tcPr>
          <w:p w14:paraId="38A13648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16÷18</w:t>
            </w:r>
          </w:p>
        </w:tc>
      </w:tr>
      <w:tr w:rsidR="007001E4" w:rsidRPr="00D96142" w14:paraId="0B205B74" w14:textId="77777777" w:rsidTr="001F43E8">
        <w:trPr>
          <w:trHeight w:val="58"/>
        </w:trPr>
        <w:tc>
          <w:tcPr>
            <w:tcW w:w="567" w:type="dxa"/>
          </w:tcPr>
          <w:p w14:paraId="3B3B9BFF" w14:textId="77777777" w:rsidR="007001E4" w:rsidRPr="00D96142" w:rsidRDefault="007001E4" w:rsidP="0051416D">
            <w:pPr>
              <w:numPr>
                <w:ilvl w:val="0"/>
                <w:numId w:val="15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7" w:type="dxa"/>
          </w:tcPr>
          <w:p w14:paraId="78DC6937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Усилие активации пакера пакер-подвески, тс (для конструкции с механическим пакером)</w:t>
            </w:r>
          </w:p>
        </w:tc>
        <w:tc>
          <w:tcPr>
            <w:tcW w:w="3795" w:type="dxa"/>
            <w:gridSpan w:val="4"/>
          </w:tcPr>
          <w:p w14:paraId="3ABD4C2E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10÷15</w:t>
            </w:r>
          </w:p>
        </w:tc>
      </w:tr>
      <w:tr w:rsidR="007001E4" w:rsidRPr="00D96142" w14:paraId="59D9EF2F" w14:textId="77777777" w:rsidTr="001F43E8">
        <w:trPr>
          <w:trHeight w:val="58"/>
        </w:trPr>
        <w:tc>
          <w:tcPr>
            <w:tcW w:w="567" w:type="dxa"/>
          </w:tcPr>
          <w:p w14:paraId="73612357" w14:textId="77777777" w:rsidR="007001E4" w:rsidRPr="00D96142" w:rsidRDefault="007001E4" w:rsidP="0051416D">
            <w:pPr>
              <w:numPr>
                <w:ilvl w:val="0"/>
                <w:numId w:val="15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7" w:type="dxa"/>
          </w:tcPr>
          <w:p w14:paraId="7095B544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разъединения установочного инструмента от пакер-подвески</w:t>
            </w:r>
          </w:p>
        </w:tc>
        <w:tc>
          <w:tcPr>
            <w:tcW w:w="3795" w:type="dxa"/>
            <w:gridSpan w:val="4"/>
          </w:tcPr>
          <w:p w14:paraId="3A57EADD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Механический, отворотом вправо до цементирования</w:t>
            </w:r>
          </w:p>
        </w:tc>
      </w:tr>
      <w:tr w:rsidR="007001E4" w:rsidRPr="00D96142" w14:paraId="3B318EF3" w14:textId="77777777" w:rsidTr="001F43E8">
        <w:trPr>
          <w:trHeight w:val="58"/>
        </w:trPr>
        <w:tc>
          <w:tcPr>
            <w:tcW w:w="567" w:type="dxa"/>
          </w:tcPr>
          <w:p w14:paraId="18B9C22E" w14:textId="77777777" w:rsidR="007001E4" w:rsidRPr="00D96142" w:rsidRDefault="007001E4" w:rsidP="0051416D">
            <w:pPr>
              <w:numPr>
                <w:ilvl w:val="0"/>
                <w:numId w:val="15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7" w:type="dxa"/>
          </w:tcPr>
          <w:p w14:paraId="295B2BF7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Тип соединения с установочным инструментом</w:t>
            </w:r>
          </w:p>
        </w:tc>
        <w:tc>
          <w:tcPr>
            <w:tcW w:w="3795" w:type="dxa"/>
            <w:gridSpan w:val="4"/>
          </w:tcPr>
          <w:p w14:paraId="29B2609F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Цанговый</w:t>
            </w:r>
          </w:p>
        </w:tc>
      </w:tr>
      <w:tr w:rsidR="007001E4" w:rsidRPr="00D96142" w14:paraId="4B53E3F0" w14:textId="77777777" w:rsidTr="001F43E8">
        <w:trPr>
          <w:trHeight w:val="58"/>
        </w:trPr>
        <w:tc>
          <w:tcPr>
            <w:tcW w:w="567" w:type="dxa"/>
          </w:tcPr>
          <w:p w14:paraId="7745DC49" w14:textId="77777777" w:rsidR="007001E4" w:rsidRPr="00D96142" w:rsidRDefault="007001E4" w:rsidP="0051416D">
            <w:pPr>
              <w:numPr>
                <w:ilvl w:val="0"/>
                <w:numId w:val="15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7" w:type="dxa"/>
          </w:tcPr>
          <w:p w14:paraId="4E20DED2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пакер-подвески и установочного инструмента должна сохранять герметичность после разъединения</w:t>
            </w:r>
          </w:p>
        </w:tc>
        <w:tc>
          <w:tcPr>
            <w:tcW w:w="3795" w:type="dxa"/>
            <w:gridSpan w:val="4"/>
          </w:tcPr>
          <w:p w14:paraId="5E10F355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7001E4" w:rsidRPr="00D96142" w14:paraId="57272D8B" w14:textId="77777777" w:rsidTr="001F43E8">
        <w:trPr>
          <w:trHeight w:val="58"/>
        </w:trPr>
        <w:tc>
          <w:tcPr>
            <w:tcW w:w="567" w:type="dxa"/>
          </w:tcPr>
          <w:p w14:paraId="6C5C42C7" w14:textId="77777777" w:rsidR="007001E4" w:rsidRPr="00D96142" w:rsidRDefault="007001E4" w:rsidP="0051416D">
            <w:pPr>
              <w:numPr>
                <w:ilvl w:val="0"/>
                <w:numId w:val="15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7" w:type="dxa"/>
          </w:tcPr>
          <w:p w14:paraId="2A7ACF45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оборотов вправо, необходимое для разъединения установочного инструмента от пакер-подвески </w:t>
            </w:r>
          </w:p>
        </w:tc>
        <w:tc>
          <w:tcPr>
            <w:tcW w:w="3795" w:type="dxa"/>
            <w:gridSpan w:val="4"/>
          </w:tcPr>
          <w:p w14:paraId="446E5106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10÷20</w:t>
            </w:r>
          </w:p>
        </w:tc>
      </w:tr>
      <w:tr w:rsidR="007001E4" w:rsidRPr="00D96142" w14:paraId="53F2F65D" w14:textId="77777777" w:rsidTr="001F43E8">
        <w:trPr>
          <w:trHeight w:val="58"/>
        </w:trPr>
        <w:tc>
          <w:tcPr>
            <w:tcW w:w="567" w:type="dxa"/>
          </w:tcPr>
          <w:p w14:paraId="150B0996" w14:textId="77777777" w:rsidR="007001E4" w:rsidRPr="00D96142" w:rsidRDefault="007001E4" w:rsidP="0051416D">
            <w:pPr>
              <w:numPr>
                <w:ilvl w:val="0"/>
                <w:numId w:val="15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7" w:type="dxa"/>
          </w:tcPr>
          <w:p w14:paraId="637B7C08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момент, необходимый для разъединения установочного инструмента от пакер-подвески путём отворота вправо, кН х м</w:t>
            </w:r>
          </w:p>
        </w:tc>
        <w:tc>
          <w:tcPr>
            <w:tcW w:w="3795" w:type="dxa"/>
            <w:gridSpan w:val="4"/>
          </w:tcPr>
          <w:p w14:paraId="1352361F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</w:tr>
      <w:tr w:rsidR="007001E4" w:rsidRPr="00D96142" w14:paraId="49F3DF98" w14:textId="77777777" w:rsidTr="001F43E8">
        <w:trPr>
          <w:trHeight w:val="58"/>
        </w:trPr>
        <w:tc>
          <w:tcPr>
            <w:tcW w:w="567" w:type="dxa"/>
          </w:tcPr>
          <w:p w14:paraId="2AE222FB" w14:textId="77777777" w:rsidR="007001E4" w:rsidRPr="00D96142" w:rsidRDefault="007001E4" w:rsidP="0051416D">
            <w:pPr>
              <w:numPr>
                <w:ilvl w:val="0"/>
                <w:numId w:val="15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7" w:type="dxa"/>
          </w:tcPr>
          <w:p w14:paraId="4064BED1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хвостовика, мм</w:t>
            </w:r>
          </w:p>
        </w:tc>
        <w:tc>
          <w:tcPr>
            <w:tcW w:w="1842" w:type="dxa"/>
            <w:gridSpan w:val="2"/>
          </w:tcPr>
          <w:p w14:paraId="73F92446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953" w:type="dxa"/>
            <w:gridSpan w:val="2"/>
          </w:tcPr>
          <w:p w14:paraId="37F19528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101,6</w:t>
            </w:r>
          </w:p>
        </w:tc>
      </w:tr>
      <w:tr w:rsidR="007001E4" w:rsidRPr="00D96142" w14:paraId="5383AE36" w14:textId="77777777" w:rsidTr="001F43E8">
        <w:trPr>
          <w:trHeight w:val="161"/>
        </w:trPr>
        <w:tc>
          <w:tcPr>
            <w:tcW w:w="567" w:type="dxa"/>
          </w:tcPr>
          <w:p w14:paraId="2BD5AFAC" w14:textId="77777777" w:rsidR="007001E4" w:rsidRPr="00D96142" w:rsidRDefault="007001E4" w:rsidP="0051416D">
            <w:pPr>
              <w:numPr>
                <w:ilvl w:val="0"/>
                <w:numId w:val="15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7" w:type="dxa"/>
          </w:tcPr>
          <w:p w14:paraId="3FC13113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Внутренний проходной диаметр после разъединения с установочным инструментом, не менее, мм</w:t>
            </w:r>
          </w:p>
        </w:tc>
        <w:tc>
          <w:tcPr>
            <w:tcW w:w="1842" w:type="dxa"/>
            <w:gridSpan w:val="2"/>
          </w:tcPr>
          <w:p w14:paraId="71848CB4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97</w:t>
            </w:r>
          </w:p>
        </w:tc>
        <w:tc>
          <w:tcPr>
            <w:tcW w:w="1953" w:type="dxa"/>
            <w:gridSpan w:val="2"/>
          </w:tcPr>
          <w:p w14:paraId="0516B753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</w:tr>
      <w:tr w:rsidR="007001E4" w:rsidRPr="00D96142" w14:paraId="7E5DC64B" w14:textId="77777777" w:rsidTr="001F43E8">
        <w:trPr>
          <w:trHeight w:val="300"/>
        </w:trPr>
        <w:tc>
          <w:tcPr>
            <w:tcW w:w="567" w:type="dxa"/>
          </w:tcPr>
          <w:p w14:paraId="7DBF3D42" w14:textId="77777777" w:rsidR="007001E4" w:rsidRPr="00D96142" w:rsidRDefault="007001E4" w:rsidP="0051416D">
            <w:pPr>
              <w:numPr>
                <w:ilvl w:val="0"/>
                <w:numId w:val="15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7" w:type="dxa"/>
          </w:tcPr>
          <w:p w14:paraId="2C9DFF8B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ЭК, мм</w:t>
            </w:r>
          </w:p>
        </w:tc>
        <w:tc>
          <w:tcPr>
            <w:tcW w:w="1137" w:type="dxa"/>
          </w:tcPr>
          <w:p w14:paraId="446146FF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275" w:type="dxa"/>
            <w:gridSpan w:val="2"/>
          </w:tcPr>
          <w:p w14:paraId="62ED73C2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383" w:type="dxa"/>
          </w:tcPr>
          <w:p w14:paraId="4A7ED27C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146</w:t>
            </w:r>
          </w:p>
        </w:tc>
      </w:tr>
      <w:tr w:rsidR="007001E4" w:rsidRPr="00D96142" w14:paraId="349109A2" w14:textId="77777777" w:rsidTr="001F43E8">
        <w:trPr>
          <w:trHeight w:val="190"/>
        </w:trPr>
        <w:tc>
          <w:tcPr>
            <w:tcW w:w="567" w:type="dxa"/>
          </w:tcPr>
          <w:p w14:paraId="6E8D36FC" w14:textId="77777777" w:rsidR="007001E4" w:rsidRPr="00D96142" w:rsidRDefault="007001E4" w:rsidP="0051416D">
            <w:pPr>
              <w:numPr>
                <w:ilvl w:val="0"/>
                <w:numId w:val="15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7" w:type="dxa"/>
          </w:tcPr>
          <w:p w14:paraId="3A83589C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наружный диаметр устройства по телу, (по центраторам), не более, мм</w:t>
            </w:r>
          </w:p>
        </w:tc>
        <w:tc>
          <w:tcPr>
            <w:tcW w:w="1137" w:type="dxa"/>
          </w:tcPr>
          <w:p w14:paraId="5BEB2446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150 (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152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275" w:type="dxa"/>
            <w:gridSpan w:val="2"/>
          </w:tcPr>
          <w:p w14:paraId="66DB75D5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142 (1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383" w:type="dxa"/>
          </w:tcPr>
          <w:p w14:paraId="0C445582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122 (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124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7001E4" w:rsidRPr="00D96142" w14:paraId="7FAF67C2" w14:textId="77777777" w:rsidTr="001F43E8">
        <w:trPr>
          <w:trHeight w:val="190"/>
        </w:trPr>
        <w:tc>
          <w:tcPr>
            <w:tcW w:w="567" w:type="dxa"/>
          </w:tcPr>
          <w:p w14:paraId="3B2B688A" w14:textId="77777777" w:rsidR="007001E4" w:rsidRPr="00D96142" w:rsidRDefault="007001E4" w:rsidP="0051416D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7" w:type="dxa"/>
          </w:tcPr>
          <w:p w14:paraId="0B564410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Полированная воронка</w:t>
            </w:r>
          </w:p>
        </w:tc>
        <w:tc>
          <w:tcPr>
            <w:tcW w:w="3795" w:type="dxa"/>
            <w:gridSpan w:val="4"/>
          </w:tcPr>
          <w:p w14:paraId="077DC9B2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001E4" w:rsidRPr="00D96142" w14:paraId="2CC27D43" w14:textId="77777777" w:rsidTr="001F43E8">
        <w:trPr>
          <w:trHeight w:val="190"/>
        </w:trPr>
        <w:tc>
          <w:tcPr>
            <w:tcW w:w="567" w:type="dxa"/>
          </w:tcPr>
          <w:p w14:paraId="072C833A" w14:textId="77777777" w:rsidR="007001E4" w:rsidRPr="00D96142" w:rsidRDefault="007001E4" w:rsidP="0051416D">
            <w:pPr>
              <w:numPr>
                <w:ilvl w:val="0"/>
                <w:numId w:val="15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7" w:type="dxa"/>
          </w:tcPr>
          <w:p w14:paraId="51B30463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Длина рабочей части полированной воронки, не менее, мм</w:t>
            </w:r>
          </w:p>
        </w:tc>
        <w:tc>
          <w:tcPr>
            <w:tcW w:w="3795" w:type="dxa"/>
            <w:gridSpan w:val="4"/>
          </w:tcPr>
          <w:p w14:paraId="5BBC2C45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Для стингера «плавающего» типа – 3000</w:t>
            </w:r>
          </w:p>
          <w:p w14:paraId="5CFB38E4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Для стингера с гидроякорем – 1500</w:t>
            </w:r>
          </w:p>
        </w:tc>
      </w:tr>
      <w:tr w:rsidR="007001E4" w:rsidRPr="00D96142" w14:paraId="1478B8D2" w14:textId="77777777" w:rsidTr="001F43E8">
        <w:trPr>
          <w:trHeight w:val="190"/>
        </w:trPr>
        <w:tc>
          <w:tcPr>
            <w:tcW w:w="567" w:type="dxa"/>
          </w:tcPr>
          <w:p w14:paraId="3C4C4589" w14:textId="77777777" w:rsidR="007001E4" w:rsidRPr="00D96142" w:rsidRDefault="007001E4" w:rsidP="0051416D">
            <w:pPr>
              <w:numPr>
                <w:ilvl w:val="0"/>
                <w:numId w:val="15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7" w:type="dxa"/>
          </w:tcPr>
          <w:p w14:paraId="55147C93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Наличие воронки в верхней части</w:t>
            </w:r>
          </w:p>
        </w:tc>
        <w:tc>
          <w:tcPr>
            <w:tcW w:w="3795" w:type="dxa"/>
            <w:gridSpan w:val="4"/>
          </w:tcPr>
          <w:p w14:paraId="0DFBEB26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Да</w:t>
            </w:r>
          </w:p>
        </w:tc>
      </w:tr>
      <w:tr w:rsidR="007001E4" w:rsidRPr="00D96142" w14:paraId="64C4CE06" w14:textId="77777777" w:rsidTr="001F43E8">
        <w:trPr>
          <w:trHeight w:val="190"/>
        </w:trPr>
        <w:tc>
          <w:tcPr>
            <w:tcW w:w="567" w:type="dxa"/>
          </w:tcPr>
          <w:p w14:paraId="7657039D" w14:textId="77777777" w:rsidR="007001E4" w:rsidRPr="00D96142" w:rsidRDefault="007001E4" w:rsidP="0051416D">
            <w:pPr>
              <w:numPr>
                <w:ilvl w:val="0"/>
                <w:numId w:val="15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7" w:type="dxa"/>
          </w:tcPr>
          <w:p w14:paraId="03328823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Шероховатость поверхности внутренней части полированной воронки по ГОСТ 9378-93 (</w:t>
            </w:r>
            <w:r w:rsidRPr="00D96142">
              <w:rPr>
                <w:rFonts w:ascii="Times New Roman" w:eastAsia="Calibri" w:hAnsi="Times New Roman" w:cs="Times New Roman"/>
                <w:sz w:val="24"/>
                <w:szCs w:val="20"/>
                <w:lang w:val="en-US"/>
              </w:rPr>
              <w:t>Ra</w:t>
            </w: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), не более, мкм</w:t>
            </w:r>
          </w:p>
        </w:tc>
        <w:tc>
          <w:tcPr>
            <w:tcW w:w="3795" w:type="dxa"/>
            <w:gridSpan w:val="4"/>
          </w:tcPr>
          <w:p w14:paraId="449D61FC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1,6</w:t>
            </w:r>
          </w:p>
        </w:tc>
      </w:tr>
      <w:tr w:rsidR="007001E4" w:rsidRPr="00D96142" w14:paraId="4F7A7EE8" w14:textId="77777777" w:rsidTr="001F43E8">
        <w:trPr>
          <w:trHeight w:val="190"/>
        </w:trPr>
        <w:tc>
          <w:tcPr>
            <w:tcW w:w="567" w:type="dxa"/>
          </w:tcPr>
          <w:p w14:paraId="6D20A5FA" w14:textId="77777777" w:rsidR="007001E4" w:rsidRPr="00D96142" w:rsidRDefault="007001E4" w:rsidP="0051416D">
            <w:pPr>
              <w:numPr>
                <w:ilvl w:val="0"/>
                <w:numId w:val="15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7" w:type="dxa"/>
          </w:tcPr>
          <w:p w14:paraId="188C53F2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Внешний диаметр, не более, мм</w:t>
            </w:r>
          </w:p>
        </w:tc>
        <w:tc>
          <w:tcPr>
            <w:tcW w:w="1137" w:type="dxa"/>
          </w:tcPr>
          <w:p w14:paraId="5A7D2296" w14:textId="482E5FCA" w:rsidR="007001E4" w:rsidRPr="00E003D5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03D5">
              <w:rPr>
                <w:rFonts w:ascii="Times New Roman" w:eastAsia="Calibri" w:hAnsi="Times New Roman" w:cs="Times New Roman"/>
                <w:sz w:val="24"/>
                <w:szCs w:val="20"/>
              </w:rPr>
              <w:t>148</w:t>
            </w:r>
            <w:r w:rsidR="009276BE" w:rsidRPr="00E003D5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</w:t>
            </w:r>
            <w:r w:rsidR="00D96142" w:rsidRPr="00E003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  <w:tc>
          <w:tcPr>
            <w:tcW w:w="1275" w:type="dxa"/>
            <w:gridSpan w:val="2"/>
          </w:tcPr>
          <w:p w14:paraId="0DA4ACC3" w14:textId="2C99F736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140</w:t>
            </w:r>
            <w:r w:rsidR="009276BE"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</w:t>
            </w:r>
            <w:r w:rsidR="00D96142" w:rsidRPr="00E003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  <w:tc>
          <w:tcPr>
            <w:tcW w:w="1383" w:type="dxa"/>
          </w:tcPr>
          <w:p w14:paraId="01846745" w14:textId="07506F95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120</w:t>
            </w:r>
            <w:r w:rsidR="009276BE"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</w:t>
            </w:r>
            <w:r w:rsidR="00D96142" w:rsidRPr="00E003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7001E4" w:rsidRPr="00D96142" w14:paraId="52C2FD95" w14:textId="77777777" w:rsidTr="001F43E8">
        <w:trPr>
          <w:trHeight w:val="190"/>
        </w:trPr>
        <w:tc>
          <w:tcPr>
            <w:tcW w:w="567" w:type="dxa"/>
          </w:tcPr>
          <w:p w14:paraId="29637701" w14:textId="77777777" w:rsidR="007001E4" w:rsidRPr="00D96142" w:rsidRDefault="007001E4" w:rsidP="0051416D">
            <w:pPr>
              <w:numPr>
                <w:ilvl w:val="0"/>
                <w:numId w:val="15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7" w:type="dxa"/>
          </w:tcPr>
          <w:p w14:paraId="67D935CE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Внутренний диаметр, не менее, мм</w:t>
            </w:r>
          </w:p>
        </w:tc>
        <w:tc>
          <w:tcPr>
            <w:tcW w:w="1137" w:type="dxa"/>
          </w:tcPr>
          <w:p w14:paraId="12F214E1" w14:textId="1DEFFC3B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121</w:t>
            </w:r>
            <w:r w:rsidR="009276BE"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</w:t>
            </w:r>
            <w:r w:rsidR="00D96142" w:rsidRPr="00E003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  <w:tc>
          <w:tcPr>
            <w:tcW w:w="1275" w:type="dxa"/>
            <w:gridSpan w:val="2"/>
          </w:tcPr>
          <w:p w14:paraId="6C17A492" w14:textId="56AFDD8C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118</w:t>
            </w:r>
            <w:r w:rsidR="009276BE"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</w:t>
            </w:r>
            <w:r w:rsidR="00D96142" w:rsidRPr="00E003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  <w:tc>
          <w:tcPr>
            <w:tcW w:w="1383" w:type="dxa"/>
          </w:tcPr>
          <w:p w14:paraId="62117504" w14:textId="4906E115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103</w:t>
            </w:r>
            <w:r w:rsidR="009276BE"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</w:t>
            </w:r>
            <w:r w:rsidR="00D96142" w:rsidRPr="00E003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7001E4" w:rsidRPr="00D96142" w14:paraId="0E903EB0" w14:textId="77777777" w:rsidTr="001F43E8">
        <w:trPr>
          <w:trHeight w:val="190"/>
        </w:trPr>
        <w:tc>
          <w:tcPr>
            <w:tcW w:w="567" w:type="dxa"/>
          </w:tcPr>
          <w:p w14:paraId="1D8722E2" w14:textId="77777777" w:rsidR="007001E4" w:rsidRPr="00D96142" w:rsidRDefault="007001E4" w:rsidP="0051416D">
            <w:pPr>
              <w:numPr>
                <w:ilvl w:val="0"/>
                <w:numId w:val="154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7" w:type="dxa"/>
          </w:tcPr>
          <w:p w14:paraId="64520533" w14:textId="24AE7BC8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При выявлении случаев не герметичности стингера </w:t>
            </w:r>
            <w:r w:rsidR="007233E1"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Подрядчик</w:t>
            </w: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предоставляет «полировочный фрез» для зачистки полированной воронки/оправки</w:t>
            </w:r>
          </w:p>
        </w:tc>
        <w:tc>
          <w:tcPr>
            <w:tcW w:w="3795" w:type="dxa"/>
            <w:gridSpan w:val="4"/>
          </w:tcPr>
          <w:p w14:paraId="399E7235" w14:textId="77777777" w:rsidR="007001E4" w:rsidRPr="00D96142" w:rsidRDefault="007001E4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*Да</w:t>
            </w:r>
          </w:p>
        </w:tc>
      </w:tr>
    </w:tbl>
    <w:p w14:paraId="4EC19AD6" w14:textId="3C22003A" w:rsidR="00F72273" w:rsidRPr="00E003D5" w:rsidRDefault="00F16B15" w:rsidP="00E003D5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</w:rPr>
      </w:pPr>
      <w:proofErr w:type="gramStart"/>
      <w:r>
        <w:rPr>
          <w:rFonts w:ascii="Times New Roman" w:eastAsia="Calibri" w:hAnsi="Times New Roman" w:cs="Times New Roman"/>
          <w:i/>
          <w:sz w:val="24"/>
          <w:u w:val="single"/>
        </w:rPr>
        <w:lastRenderedPageBreak/>
        <w:t>Примечание:</w:t>
      </w:r>
      <w:r w:rsidR="00F72273" w:rsidRPr="00E003D5">
        <w:rPr>
          <w:rFonts w:ascii="Times New Roman" w:eastAsia="Calibri" w:hAnsi="Times New Roman" w:cs="Times New Roman"/>
          <w:i/>
          <w:sz w:val="24"/>
        </w:rPr>
        <w:t>*</w:t>
      </w:r>
      <w:proofErr w:type="gramEnd"/>
      <w:r w:rsidR="00F72273" w:rsidRPr="00E003D5">
        <w:rPr>
          <w:rFonts w:ascii="Times New Roman" w:eastAsia="Calibri" w:hAnsi="Times New Roman" w:cs="Times New Roman"/>
          <w:i/>
          <w:sz w:val="24"/>
        </w:rPr>
        <w:t xml:space="preserve">Тип устройства и характеристики дополнительно согласовываются </w:t>
      </w:r>
      <w:r w:rsidR="000568C0" w:rsidRPr="00E003D5">
        <w:rPr>
          <w:rFonts w:ascii="Times New Roman" w:eastAsia="Calibri" w:hAnsi="Times New Roman" w:cs="Times New Roman"/>
          <w:i/>
          <w:sz w:val="24"/>
        </w:rPr>
        <w:t xml:space="preserve">с </w:t>
      </w:r>
      <w:r w:rsidR="00557B4A">
        <w:rPr>
          <w:rFonts w:ascii="Times New Roman" w:eastAsia="Calibri" w:hAnsi="Times New Roman" w:cs="Times New Roman"/>
          <w:i/>
          <w:sz w:val="24"/>
        </w:rPr>
        <w:t>Функциональным з</w:t>
      </w:r>
      <w:r w:rsidR="000568C0" w:rsidRPr="00E003D5">
        <w:rPr>
          <w:rFonts w:ascii="Times New Roman" w:eastAsia="Calibri" w:hAnsi="Times New Roman" w:cs="Times New Roman"/>
          <w:i/>
          <w:sz w:val="24"/>
        </w:rPr>
        <w:t>аказчиком</w:t>
      </w:r>
      <w:r w:rsidR="00F72273" w:rsidRPr="00E003D5">
        <w:rPr>
          <w:rFonts w:ascii="Times New Roman" w:eastAsia="Calibri" w:hAnsi="Times New Roman" w:cs="Times New Roman"/>
          <w:i/>
          <w:sz w:val="24"/>
        </w:rPr>
        <w:t>.</w:t>
      </w:r>
    </w:p>
    <w:p w14:paraId="745DE6B8" w14:textId="77777777" w:rsidR="00F72273" w:rsidRPr="00D96142" w:rsidRDefault="003B64EB" w:rsidP="00FE66F8">
      <w:pPr>
        <w:pStyle w:val="afff5"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552" w:name="_Toc74042446"/>
      <w:bookmarkStart w:id="2553" w:name="_Toc80197862"/>
      <w:bookmarkStart w:id="2554" w:name="_Toc82593377"/>
      <w:bookmarkStart w:id="2555" w:name="_Toc82593582"/>
      <w:bookmarkStart w:id="2556" w:name="_Toc89859179"/>
      <w:bookmarkStart w:id="2557" w:name="_Toc89864705"/>
      <w:r w:rsidRPr="00D96142">
        <w:rPr>
          <w:rFonts w:ascii="Arial" w:hAnsi="Arial" w:cs="Arial"/>
          <w:b/>
          <w:i/>
          <w:sz w:val="20"/>
          <w:szCs w:val="24"/>
        </w:rPr>
        <w:t>СТИНГЕР</w:t>
      </w:r>
      <w:bookmarkEnd w:id="2552"/>
      <w:bookmarkEnd w:id="2553"/>
      <w:bookmarkEnd w:id="2554"/>
      <w:bookmarkEnd w:id="2555"/>
      <w:bookmarkEnd w:id="2556"/>
      <w:bookmarkEnd w:id="2557"/>
    </w:p>
    <w:p w14:paraId="51691F06" w14:textId="77777777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герметичной стыковки колонны НКТ с пакер-подвеской хвостовика. Предназначен для проведения скважинных работ в хвостовике, включая ГВЗ и МГРП. </w:t>
      </w:r>
    </w:p>
    <w:p w14:paraId="48D7FE86" w14:textId="77777777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Поставляется с дополнительным комплектом уплотнительных колец.</w:t>
      </w:r>
    </w:p>
    <w:p w14:paraId="214C3040" w14:textId="77777777" w:rsidR="00973E54" w:rsidRPr="00D96142" w:rsidRDefault="00973E54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Внутренний проходной диаметр должен обеспечивать прохождение насадки на ГНКТ и всех шаров для активации муфт ГРП.</w:t>
      </w:r>
    </w:p>
    <w:p w14:paraId="02E3CB5D" w14:textId="77777777" w:rsidR="00F72273" w:rsidRPr="00D96142" w:rsidRDefault="0051416D" w:rsidP="001F43E8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113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71"/>
        <w:gridCol w:w="3543"/>
      </w:tblGrid>
      <w:tr w:rsidR="00F72273" w:rsidRPr="00D96142" w14:paraId="038DD2C4" w14:textId="77777777" w:rsidTr="001F43E8">
        <w:trPr>
          <w:trHeight w:val="34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7FD6687" w14:textId="77777777" w:rsidR="00F72273" w:rsidRPr="00D96142" w:rsidRDefault="00D423BE" w:rsidP="00D423B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671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F534EA4" w14:textId="77777777" w:rsidR="00F72273" w:rsidRPr="00D96142" w:rsidRDefault="00D423BE" w:rsidP="00D423B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543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FCD540" w14:textId="77777777" w:rsidR="00F72273" w:rsidRPr="00D96142" w:rsidRDefault="00D423BE" w:rsidP="00D423B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F72273" w:rsidRPr="00D96142" w14:paraId="48B1668A" w14:textId="77777777" w:rsidTr="000C37DB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2DB6CDC" w14:textId="77777777" w:rsidR="00F72273" w:rsidRPr="00D96142" w:rsidRDefault="00F72273" w:rsidP="00F722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1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66EC34F2" w14:textId="77777777" w:rsidR="00F72273" w:rsidRPr="00D96142" w:rsidRDefault="00F72273" w:rsidP="00F722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EB82007" w14:textId="77777777" w:rsidR="00F72273" w:rsidRPr="00D96142" w:rsidRDefault="00F72273" w:rsidP="00F722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72273" w:rsidRPr="00D96142" w14:paraId="0F3C427F" w14:textId="77777777" w:rsidTr="000C37DB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58B7863C" w14:textId="77777777" w:rsidR="00F72273" w:rsidRPr="00D96142" w:rsidRDefault="00F72273" w:rsidP="0051416D">
            <w:pPr>
              <w:numPr>
                <w:ilvl w:val="0"/>
                <w:numId w:val="155"/>
              </w:numPr>
              <w:spacing w:after="0" w:line="240" w:lineRule="auto"/>
              <w:ind w:left="319" w:hanging="31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top w:val="single" w:sz="12" w:space="0" w:color="auto"/>
            </w:tcBorders>
          </w:tcPr>
          <w:p w14:paraId="13A59E4A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Тип стингера </w:t>
            </w:r>
          </w:p>
        </w:tc>
        <w:tc>
          <w:tcPr>
            <w:tcW w:w="3543" w:type="dxa"/>
            <w:tcBorders>
              <w:top w:val="single" w:sz="12" w:space="0" w:color="auto"/>
              <w:right w:val="single" w:sz="12" w:space="0" w:color="auto"/>
            </w:tcBorders>
          </w:tcPr>
          <w:p w14:paraId="53B64556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«Плавающий стингер» - основной</w:t>
            </w:r>
          </w:p>
          <w:p w14:paraId="128EE6E3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*Стингер с применением гидроякоря </w:t>
            </w:r>
          </w:p>
        </w:tc>
      </w:tr>
      <w:tr w:rsidR="00F72273" w:rsidRPr="00D96142" w14:paraId="73F3AB6B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15CFC62D" w14:textId="77777777" w:rsidR="00F72273" w:rsidRPr="00D96142" w:rsidRDefault="00F72273" w:rsidP="0051416D">
            <w:pPr>
              <w:numPr>
                <w:ilvl w:val="0"/>
                <w:numId w:val="15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5EF25D20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trike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Способ установки, извлечения стингера в/из пакер-подвеску/полированную воронку для обеспечения герметизации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12EB77FC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Осевым перемещением. </w:t>
            </w:r>
          </w:p>
          <w:p w14:paraId="6E66AC7A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trike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Не должен предусматривать вращение колонны НКТ</w:t>
            </w:r>
          </w:p>
        </w:tc>
      </w:tr>
      <w:tr w:rsidR="00F72273" w:rsidRPr="00D96142" w14:paraId="03F63F61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660425AC" w14:textId="77777777" w:rsidR="00F72273" w:rsidRPr="00D96142" w:rsidRDefault="00F72273" w:rsidP="0051416D">
            <w:pPr>
              <w:numPr>
                <w:ilvl w:val="0"/>
                <w:numId w:val="15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482636CA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Осевое усилие установки и извлечения стингера в/из полированной воронки пакер-подвески в условиях стендовых испытаний, не более, тс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7D10AE28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5</w:t>
            </w:r>
          </w:p>
        </w:tc>
      </w:tr>
      <w:tr w:rsidR="00F72273" w:rsidRPr="00D96142" w14:paraId="3190C6C9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18EA0FAF" w14:textId="77777777" w:rsidR="00F72273" w:rsidRPr="00D96142" w:rsidRDefault="00F72273" w:rsidP="0051416D">
            <w:pPr>
              <w:numPr>
                <w:ilvl w:val="0"/>
                <w:numId w:val="15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66685CD3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Исполнение торцевой части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4CBE09F4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Скошенная (со снятой во внутрь фаской по всей окружности не менее 45 градусов)</w:t>
            </w:r>
          </w:p>
        </w:tc>
      </w:tr>
      <w:tr w:rsidR="00F72273" w:rsidRPr="00D96142" w14:paraId="760205C7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1A26CB23" w14:textId="77777777" w:rsidR="00F72273" w:rsidRPr="00D96142" w:rsidRDefault="00F72273" w:rsidP="0051416D">
            <w:pPr>
              <w:numPr>
                <w:ilvl w:val="0"/>
                <w:numId w:val="15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5D4BC771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Длина стингера, не менее, мм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3F2F3010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«Плавающего» типа – 3000</w:t>
            </w:r>
          </w:p>
          <w:p w14:paraId="1053B2E0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С гидроякорем – 1500 </w:t>
            </w:r>
          </w:p>
        </w:tc>
      </w:tr>
      <w:tr w:rsidR="00F72273" w:rsidRPr="00D96142" w14:paraId="63837396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46A48B4B" w14:textId="77777777" w:rsidR="00F72273" w:rsidRPr="00D96142" w:rsidRDefault="00F72273" w:rsidP="0051416D">
            <w:pPr>
              <w:numPr>
                <w:ilvl w:val="0"/>
                <w:numId w:val="15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31809A95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Длина рабочей части «плавающего» стингера, не менее, мм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2DB713E8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2800</w:t>
            </w:r>
          </w:p>
        </w:tc>
      </w:tr>
      <w:tr w:rsidR="00F72273" w:rsidRPr="00D96142" w14:paraId="559E99A9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44F62632" w14:textId="77777777" w:rsidR="00F72273" w:rsidRPr="00D96142" w:rsidRDefault="00F72273" w:rsidP="0051416D">
            <w:pPr>
              <w:numPr>
                <w:ilvl w:val="0"/>
                <w:numId w:val="15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32242ACD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Способ выравнивания давления «НКТ – затруб», для извлечения стингера после ГРП</w:t>
            </w:r>
          </w:p>
        </w:tc>
        <w:tc>
          <w:tcPr>
            <w:tcW w:w="3543" w:type="dxa"/>
            <w:tcBorders>
              <w:right w:val="single" w:sz="12" w:space="0" w:color="auto"/>
            </w:tcBorders>
          </w:tcPr>
          <w:p w14:paraId="308ABDC2" w14:textId="18E1BE0E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*Нет / Установка </w:t>
            </w:r>
            <w:proofErr w:type="gramStart"/>
            <w:r w:rsidR="003C5B88"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клапана</w:t>
            </w:r>
            <w:proofErr w:type="gramEnd"/>
            <w:r w:rsidR="003C5B88"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</w:t>
            </w: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выравнивающего </w:t>
            </w:r>
            <w:r w:rsidR="00D96142" w:rsidRPr="00E003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F72273" w:rsidRPr="00D96142" w14:paraId="3FF0983B" w14:textId="77777777" w:rsidTr="000C37DB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4079CE99" w14:textId="77777777" w:rsidR="00F72273" w:rsidRPr="00D96142" w:rsidRDefault="00F72273" w:rsidP="0051416D">
            <w:pPr>
              <w:numPr>
                <w:ilvl w:val="0"/>
                <w:numId w:val="155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bottom w:val="single" w:sz="12" w:space="0" w:color="auto"/>
            </w:tcBorders>
          </w:tcPr>
          <w:p w14:paraId="1BF79422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Перепад давления, выдерживаемый корпусом и уплотнительным элементом, при установленном в полированную воронку/пакер-подвеску стингере, не менее, МПа</w:t>
            </w:r>
          </w:p>
        </w:tc>
        <w:tc>
          <w:tcPr>
            <w:tcW w:w="3543" w:type="dxa"/>
            <w:tcBorders>
              <w:bottom w:val="single" w:sz="12" w:space="0" w:color="auto"/>
              <w:right w:val="single" w:sz="12" w:space="0" w:color="auto"/>
            </w:tcBorders>
          </w:tcPr>
          <w:p w14:paraId="03FA99F2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0"/>
              </w:rPr>
              <w:t>68,9</w:t>
            </w:r>
          </w:p>
        </w:tc>
      </w:tr>
    </w:tbl>
    <w:p w14:paraId="0C0CD592" w14:textId="15BDAC4D" w:rsidR="00F72273" w:rsidRPr="00E003D5" w:rsidRDefault="00782D9E" w:rsidP="00E003D5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>Примечание:</w:t>
      </w:r>
      <w:r w:rsidR="00F72273" w:rsidRPr="00E003D5">
        <w:rPr>
          <w:rFonts w:ascii="Times New Roman" w:eastAsia="Calibri" w:hAnsi="Times New Roman" w:cs="Times New Roman"/>
          <w:i/>
          <w:sz w:val="24"/>
          <w:szCs w:val="24"/>
        </w:rPr>
        <w:t>*</w:t>
      </w:r>
      <w:proofErr w:type="gramEnd"/>
      <w:r w:rsidR="00F72273" w:rsidRPr="00E003D5">
        <w:rPr>
          <w:rFonts w:ascii="Times New Roman" w:eastAsia="Calibri" w:hAnsi="Times New Roman" w:cs="Times New Roman"/>
          <w:i/>
          <w:sz w:val="24"/>
          <w:szCs w:val="24"/>
        </w:rPr>
        <w:t xml:space="preserve">Применение дополнительно согласовываются </w:t>
      </w:r>
      <w:r w:rsidR="000568C0" w:rsidRPr="00E003D5">
        <w:rPr>
          <w:rFonts w:ascii="Times New Roman" w:eastAsia="Calibri" w:hAnsi="Times New Roman" w:cs="Times New Roman"/>
          <w:i/>
          <w:sz w:val="24"/>
          <w:szCs w:val="24"/>
        </w:rPr>
        <w:t xml:space="preserve">с </w:t>
      </w:r>
      <w:r w:rsidR="00557B4A">
        <w:rPr>
          <w:rFonts w:ascii="Times New Roman" w:eastAsia="Calibri" w:hAnsi="Times New Roman" w:cs="Times New Roman"/>
          <w:i/>
          <w:sz w:val="24"/>
          <w:szCs w:val="24"/>
        </w:rPr>
        <w:t>Функциональным з</w:t>
      </w:r>
      <w:r w:rsidR="000568C0" w:rsidRPr="00E003D5">
        <w:rPr>
          <w:rFonts w:ascii="Times New Roman" w:eastAsia="Calibri" w:hAnsi="Times New Roman" w:cs="Times New Roman"/>
          <w:i/>
          <w:sz w:val="24"/>
          <w:szCs w:val="24"/>
        </w:rPr>
        <w:t>аказчиком</w:t>
      </w:r>
      <w:r w:rsidR="00F72273" w:rsidRPr="00E003D5">
        <w:rPr>
          <w:rFonts w:ascii="Times New Roman" w:eastAsia="Calibri" w:hAnsi="Times New Roman" w:cs="Times New Roman"/>
          <w:i/>
          <w:sz w:val="24"/>
          <w:szCs w:val="24"/>
        </w:rPr>
        <w:t xml:space="preserve">. Тип устройства и характеристики предлагаются </w:t>
      </w:r>
      <w:r w:rsidR="007233E1" w:rsidRPr="00E003D5">
        <w:rPr>
          <w:rFonts w:ascii="Times New Roman" w:eastAsia="Calibri" w:hAnsi="Times New Roman" w:cs="Times New Roman"/>
          <w:i/>
          <w:sz w:val="24"/>
          <w:szCs w:val="24"/>
        </w:rPr>
        <w:t>Подрядчиком</w:t>
      </w:r>
      <w:r w:rsidR="00F72273" w:rsidRPr="00E003D5">
        <w:rPr>
          <w:rFonts w:ascii="Times New Roman" w:eastAsia="Calibri" w:hAnsi="Times New Roman" w:cs="Times New Roman"/>
          <w:i/>
          <w:sz w:val="24"/>
          <w:szCs w:val="24"/>
        </w:rPr>
        <w:t xml:space="preserve"> на основе расчётов в ПО</w:t>
      </w:r>
      <w:r w:rsidR="00FA10FB">
        <w:rPr>
          <w:rFonts w:ascii="Times New Roman" w:eastAsia="Calibri" w:hAnsi="Times New Roman" w:cs="Times New Roman"/>
          <w:i/>
          <w:sz w:val="24"/>
          <w:szCs w:val="24"/>
        </w:rPr>
        <w:t xml:space="preserve"> Подрядчика</w:t>
      </w:r>
      <w:r w:rsidR="00F72273" w:rsidRPr="00E003D5">
        <w:rPr>
          <w:rFonts w:ascii="Times New Roman" w:eastAsia="Calibri" w:hAnsi="Times New Roman" w:cs="Times New Roman"/>
          <w:i/>
          <w:sz w:val="24"/>
          <w:szCs w:val="24"/>
        </w:rPr>
        <w:t xml:space="preserve"> перед спуском компоновки заканчивания в скважину.</w:t>
      </w:r>
    </w:p>
    <w:p w14:paraId="6369F61D" w14:textId="77777777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Поставляется на условиях аренды, каждый раз перед повторным использованием в условиях сервисной базы проводится комплекс мероприятий по анализу технического состояния стингера и вспомогательных элементов (переводников, воронок и прочего оборудования):</w:t>
      </w:r>
    </w:p>
    <w:p w14:paraId="73139996" w14:textId="0E2EFE4A" w:rsidR="00F72273" w:rsidRPr="00D96142" w:rsidRDefault="003D4192" w:rsidP="00F920CC">
      <w:pPr>
        <w:pStyle w:val="afff5"/>
        <w:numPr>
          <w:ilvl w:val="1"/>
          <w:numId w:val="208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96142">
        <w:rPr>
          <w:rFonts w:ascii="Times New Roman" w:hAnsi="Times New Roman"/>
          <w:sz w:val="24"/>
          <w:szCs w:val="24"/>
        </w:rPr>
        <w:t xml:space="preserve">роверку </w:t>
      </w:r>
      <w:r w:rsidR="00F72273" w:rsidRPr="00D96142">
        <w:rPr>
          <w:rFonts w:ascii="Times New Roman" w:hAnsi="Times New Roman"/>
          <w:sz w:val="24"/>
          <w:szCs w:val="24"/>
        </w:rPr>
        <w:t>уплотнительного узла. Обязательно наличие новых уплотнений перед использованием. Наличие дополнительного комплекта ЗИП на случай повторно</w:t>
      </w:r>
      <w:r w:rsidR="00F920CC" w:rsidRPr="00D96142">
        <w:rPr>
          <w:rFonts w:ascii="Times New Roman" w:hAnsi="Times New Roman"/>
          <w:sz w:val="24"/>
          <w:szCs w:val="24"/>
        </w:rPr>
        <w:t>го применения на одной скважине</w:t>
      </w:r>
      <w:r>
        <w:rPr>
          <w:rFonts w:ascii="Times New Roman" w:hAnsi="Times New Roman"/>
          <w:sz w:val="24"/>
          <w:szCs w:val="24"/>
        </w:rPr>
        <w:t>;</w:t>
      </w:r>
    </w:p>
    <w:p w14:paraId="51F814A4" w14:textId="5200E144" w:rsidR="00F72273" w:rsidRPr="00D96142" w:rsidRDefault="003D4192" w:rsidP="00F920CC">
      <w:pPr>
        <w:pStyle w:val="afff5"/>
        <w:numPr>
          <w:ilvl w:val="1"/>
          <w:numId w:val="208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96142">
        <w:rPr>
          <w:rFonts w:ascii="Times New Roman" w:hAnsi="Times New Roman"/>
          <w:sz w:val="24"/>
          <w:szCs w:val="24"/>
        </w:rPr>
        <w:t xml:space="preserve">роверка </w:t>
      </w:r>
      <w:r w:rsidR="00F72273" w:rsidRPr="00D96142">
        <w:rPr>
          <w:rFonts w:ascii="Times New Roman" w:hAnsi="Times New Roman"/>
          <w:sz w:val="24"/>
          <w:szCs w:val="24"/>
        </w:rPr>
        <w:t>геометрических размеров на</w:t>
      </w:r>
      <w:r w:rsidR="00F920CC" w:rsidRPr="00D96142">
        <w:rPr>
          <w:rFonts w:ascii="Times New Roman" w:hAnsi="Times New Roman"/>
          <w:sz w:val="24"/>
          <w:szCs w:val="24"/>
        </w:rPr>
        <w:t xml:space="preserve"> соответствие паспортным данным</w:t>
      </w:r>
      <w:r>
        <w:rPr>
          <w:rFonts w:ascii="Times New Roman" w:hAnsi="Times New Roman"/>
          <w:sz w:val="24"/>
          <w:szCs w:val="24"/>
        </w:rPr>
        <w:t>;</w:t>
      </w:r>
    </w:p>
    <w:p w14:paraId="353CA8E0" w14:textId="44C73CCF" w:rsidR="00F72273" w:rsidRPr="00D96142" w:rsidRDefault="003D4192" w:rsidP="00F920CC">
      <w:pPr>
        <w:pStyle w:val="afff5"/>
        <w:numPr>
          <w:ilvl w:val="1"/>
          <w:numId w:val="208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</w:t>
      </w:r>
      <w:r w:rsidRPr="00D96142">
        <w:rPr>
          <w:rFonts w:ascii="Times New Roman" w:hAnsi="Times New Roman"/>
          <w:sz w:val="24"/>
          <w:szCs w:val="24"/>
        </w:rPr>
        <w:t xml:space="preserve">роверка </w:t>
      </w:r>
      <w:r w:rsidR="00F72273" w:rsidRPr="00D96142">
        <w:rPr>
          <w:rFonts w:ascii="Times New Roman" w:hAnsi="Times New Roman"/>
          <w:sz w:val="24"/>
          <w:szCs w:val="24"/>
        </w:rPr>
        <w:t>наружной поверхности на внешние повреждения (наличие овальности, задиров) с обязательной зачисткой задиров и в</w:t>
      </w:r>
      <w:r w:rsidR="00F920CC" w:rsidRPr="00D96142">
        <w:rPr>
          <w:rFonts w:ascii="Times New Roman" w:hAnsi="Times New Roman"/>
          <w:sz w:val="24"/>
          <w:szCs w:val="24"/>
        </w:rPr>
        <w:t>изуального контроля их глубины</w:t>
      </w:r>
      <w:r>
        <w:rPr>
          <w:rFonts w:ascii="Times New Roman" w:hAnsi="Times New Roman"/>
          <w:sz w:val="24"/>
          <w:szCs w:val="24"/>
        </w:rPr>
        <w:t>;</w:t>
      </w:r>
    </w:p>
    <w:p w14:paraId="73277649" w14:textId="56D88711" w:rsidR="00F72273" w:rsidRPr="00D96142" w:rsidRDefault="003D4192" w:rsidP="00F920CC">
      <w:pPr>
        <w:pStyle w:val="afff5"/>
        <w:numPr>
          <w:ilvl w:val="1"/>
          <w:numId w:val="208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D96142">
        <w:rPr>
          <w:rFonts w:ascii="Times New Roman" w:hAnsi="Times New Roman"/>
          <w:sz w:val="24"/>
          <w:szCs w:val="24"/>
        </w:rPr>
        <w:t xml:space="preserve">онтроль </w:t>
      </w:r>
      <w:r w:rsidR="00F72273" w:rsidRPr="00D96142">
        <w:rPr>
          <w:rFonts w:ascii="Times New Roman" w:hAnsi="Times New Roman"/>
          <w:sz w:val="24"/>
          <w:szCs w:val="24"/>
        </w:rPr>
        <w:t>толщины стенки, проверка и замер внутреннего диаметра после применения из каждой скважины (не допускается уменьше</w:t>
      </w:r>
      <w:r w:rsidR="00F920CC" w:rsidRPr="00D96142">
        <w:rPr>
          <w:rFonts w:ascii="Times New Roman" w:hAnsi="Times New Roman"/>
          <w:sz w:val="24"/>
          <w:szCs w:val="24"/>
        </w:rPr>
        <w:t>ние толщины стенки более 0,5</w:t>
      </w:r>
      <w:r>
        <w:rPr>
          <w:rFonts w:ascii="Times New Roman" w:hAnsi="Times New Roman"/>
          <w:sz w:val="24"/>
          <w:szCs w:val="24"/>
        </w:rPr>
        <w:t xml:space="preserve"> </w:t>
      </w:r>
      <w:r w:rsidR="00F920CC" w:rsidRPr="00D96142">
        <w:rPr>
          <w:rFonts w:ascii="Times New Roman" w:hAnsi="Times New Roman"/>
          <w:sz w:val="24"/>
          <w:szCs w:val="24"/>
        </w:rPr>
        <w:t>мм)</w:t>
      </w:r>
      <w:r>
        <w:rPr>
          <w:rFonts w:ascii="Times New Roman" w:hAnsi="Times New Roman"/>
          <w:sz w:val="24"/>
          <w:szCs w:val="24"/>
        </w:rPr>
        <w:t>;</w:t>
      </w:r>
    </w:p>
    <w:p w14:paraId="4BF1B159" w14:textId="7CDB3F1B" w:rsidR="00F72273" w:rsidRPr="00D96142" w:rsidRDefault="003D4192" w:rsidP="00F920CC">
      <w:pPr>
        <w:pStyle w:val="afff5"/>
        <w:numPr>
          <w:ilvl w:val="1"/>
          <w:numId w:val="208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96142">
        <w:rPr>
          <w:rFonts w:ascii="Times New Roman" w:hAnsi="Times New Roman"/>
          <w:sz w:val="24"/>
          <w:szCs w:val="24"/>
        </w:rPr>
        <w:t xml:space="preserve">роверка </w:t>
      </w:r>
      <w:r w:rsidR="00F72273" w:rsidRPr="00D96142">
        <w:rPr>
          <w:rFonts w:ascii="Times New Roman" w:hAnsi="Times New Roman"/>
          <w:sz w:val="24"/>
          <w:szCs w:val="24"/>
        </w:rPr>
        <w:t>на наличие скошенного конца у стингера, для обеспечения свободного захода в оправку пакер</w:t>
      </w:r>
      <w:r w:rsidR="00F920CC" w:rsidRPr="00D96142">
        <w:rPr>
          <w:rFonts w:ascii="Times New Roman" w:hAnsi="Times New Roman"/>
          <w:sz w:val="24"/>
          <w:szCs w:val="24"/>
        </w:rPr>
        <w:t>-подвески хвостовика (адаптер)</w:t>
      </w:r>
      <w:r>
        <w:rPr>
          <w:rFonts w:ascii="Times New Roman" w:hAnsi="Times New Roman"/>
          <w:sz w:val="24"/>
          <w:szCs w:val="24"/>
        </w:rPr>
        <w:t>;</w:t>
      </w:r>
    </w:p>
    <w:p w14:paraId="122D93A7" w14:textId="0210E6EC" w:rsidR="00F72273" w:rsidRPr="00D96142" w:rsidRDefault="003D4192" w:rsidP="00F920CC">
      <w:pPr>
        <w:pStyle w:val="afff5"/>
        <w:numPr>
          <w:ilvl w:val="1"/>
          <w:numId w:val="208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96142">
        <w:rPr>
          <w:rFonts w:ascii="Times New Roman" w:hAnsi="Times New Roman"/>
          <w:sz w:val="24"/>
          <w:szCs w:val="24"/>
        </w:rPr>
        <w:t xml:space="preserve">рименение </w:t>
      </w:r>
      <w:r w:rsidR="00F72273" w:rsidRPr="00D96142">
        <w:rPr>
          <w:rFonts w:ascii="Times New Roman" w:hAnsi="Times New Roman"/>
          <w:sz w:val="24"/>
          <w:szCs w:val="24"/>
        </w:rPr>
        <w:t xml:space="preserve">стингера в соответствии с регламентом по эксплуатации производителя, со своевременным ведением паспорта по наработке на отказ, прохождением инструментальной диагностики и отбраковки. </w:t>
      </w:r>
    </w:p>
    <w:p w14:paraId="79862BDB" w14:textId="77777777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Максимальный интервал без проведения инструментальной диагностики не более 2 СПО. Не допускается применение стингера с объёмом прокаченного проппанта более 2500 тонн или более 5 СПО.</w:t>
      </w:r>
    </w:p>
    <w:p w14:paraId="2B4D679F" w14:textId="77777777" w:rsidR="00F72273" w:rsidRPr="00D96142" w:rsidRDefault="003B64EB" w:rsidP="00053AC3">
      <w:pPr>
        <w:pStyle w:val="afff5"/>
        <w:keepNext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558" w:name="_Toc74042447"/>
      <w:bookmarkStart w:id="2559" w:name="_Toc80197863"/>
      <w:bookmarkStart w:id="2560" w:name="_Toc82593378"/>
      <w:bookmarkStart w:id="2561" w:name="_Toc82593583"/>
      <w:bookmarkStart w:id="2562" w:name="_Toc89859180"/>
      <w:bookmarkStart w:id="2563" w:name="_Toc89864706"/>
      <w:r w:rsidRPr="00D96142">
        <w:rPr>
          <w:rFonts w:ascii="Arial" w:hAnsi="Arial" w:cs="Arial"/>
          <w:b/>
          <w:i/>
          <w:sz w:val="20"/>
          <w:szCs w:val="24"/>
        </w:rPr>
        <w:t>ЯКОРЬ СТИНГЕРА</w:t>
      </w:r>
      <w:bookmarkEnd w:id="2558"/>
      <w:bookmarkEnd w:id="2559"/>
      <w:bookmarkEnd w:id="2560"/>
      <w:bookmarkEnd w:id="2561"/>
      <w:bookmarkEnd w:id="2562"/>
      <w:bookmarkEnd w:id="2563"/>
    </w:p>
    <w:p w14:paraId="538D0A5D" w14:textId="77777777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>Служит для удержания колонны НКТ и стингера от продольного осевого перемещения во время скважинных работ, включая работы по МГРП и ГВЗ.</w:t>
      </w:r>
    </w:p>
    <w:p w14:paraId="64D37630" w14:textId="77777777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 xml:space="preserve">Устанавливается в состав колонны </w:t>
      </w:r>
      <w:r w:rsidR="00FD1997" w:rsidRPr="00D96142">
        <w:rPr>
          <w:rFonts w:ascii="Times New Roman" w:eastAsia="Calibri" w:hAnsi="Times New Roman" w:cs="Times New Roman"/>
          <w:sz w:val="24"/>
        </w:rPr>
        <w:t>НКТ выше стингера.</w:t>
      </w:r>
    </w:p>
    <w:p w14:paraId="1F69F890" w14:textId="77777777" w:rsidR="00973E54" w:rsidRPr="00D96142" w:rsidRDefault="00973E54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Внутренний проходной диаметр должен обеспечивать прохождение насадки на ГНКТ и всех шаров для активации муфт ГРП.</w:t>
      </w:r>
    </w:p>
    <w:p w14:paraId="3F718015" w14:textId="73033767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6142">
        <w:rPr>
          <w:rFonts w:ascii="Times New Roman" w:eastAsia="Calibri" w:hAnsi="Times New Roman" w:cs="Times New Roman"/>
          <w:sz w:val="24"/>
        </w:rPr>
        <w:t xml:space="preserve">Применяется </w:t>
      </w:r>
      <w:r w:rsidR="006265D0" w:rsidRPr="00D96142">
        <w:rPr>
          <w:rFonts w:ascii="Times New Roman" w:eastAsia="Calibri" w:hAnsi="Times New Roman" w:cs="Times New Roman"/>
          <w:sz w:val="24"/>
        </w:rPr>
        <w:t xml:space="preserve">и предоставляется </w:t>
      </w:r>
      <w:r w:rsidR="007233E1" w:rsidRPr="00D96142">
        <w:rPr>
          <w:rFonts w:ascii="Times New Roman" w:eastAsia="Calibri" w:hAnsi="Times New Roman" w:cs="Times New Roman"/>
          <w:sz w:val="24"/>
        </w:rPr>
        <w:t>Подрядчиком</w:t>
      </w:r>
      <w:r w:rsidR="006265D0" w:rsidRPr="00D96142">
        <w:rPr>
          <w:rFonts w:ascii="Times New Roman" w:eastAsia="Calibri" w:hAnsi="Times New Roman" w:cs="Times New Roman"/>
          <w:sz w:val="24"/>
        </w:rPr>
        <w:t xml:space="preserve">, если отсутствует возможность использовать плавающий стингер. Не оплачивается. </w:t>
      </w:r>
      <w:r w:rsidR="00CF4ECD">
        <w:rPr>
          <w:rFonts w:ascii="Times New Roman" w:eastAsia="Calibri" w:hAnsi="Times New Roman" w:cs="Times New Roman"/>
          <w:sz w:val="24"/>
        </w:rPr>
        <w:t>Входит в инженерное сопровождение установки, извлечения стингера</w:t>
      </w:r>
      <w:r w:rsidRPr="00D96142">
        <w:rPr>
          <w:rFonts w:ascii="Times New Roman" w:eastAsia="Calibri" w:hAnsi="Times New Roman" w:cs="Times New Roman"/>
          <w:sz w:val="24"/>
        </w:rPr>
        <w:t>.</w:t>
      </w:r>
    </w:p>
    <w:p w14:paraId="004B8252" w14:textId="77777777" w:rsidR="00F72273" w:rsidRPr="00D96142" w:rsidRDefault="00F920CC" w:rsidP="001F43E8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114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5671"/>
        <w:gridCol w:w="1181"/>
        <w:gridCol w:w="1181"/>
        <w:gridCol w:w="1182"/>
      </w:tblGrid>
      <w:tr w:rsidR="00F72273" w:rsidRPr="00D96142" w14:paraId="274B66BB" w14:textId="77777777" w:rsidTr="000B7B5F">
        <w:trPr>
          <w:trHeight w:val="227"/>
        </w:trPr>
        <w:tc>
          <w:tcPr>
            <w:tcW w:w="56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BD32B59" w14:textId="77777777" w:rsidR="00F72273" w:rsidRPr="00D96142" w:rsidRDefault="00D423BE" w:rsidP="00D423B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671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F32F1F1" w14:textId="77777777" w:rsidR="00F72273" w:rsidRPr="00D96142" w:rsidRDefault="00D423BE" w:rsidP="00F7227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0786F1D" w14:textId="77777777" w:rsidR="00F72273" w:rsidRPr="00D96142" w:rsidRDefault="00D423BE" w:rsidP="00F7227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F72273" w:rsidRPr="00D96142" w14:paraId="7BE63A5E" w14:textId="77777777" w:rsidTr="000C37DB">
        <w:trPr>
          <w:trHeight w:val="276"/>
        </w:trPr>
        <w:tc>
          <w:tcPr>
            <w:tcW w:w="56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2B0DA72" w14:textId="77777777" w:rsidR="00F72273" w:rsidRPr="00D96142" w:rsidRDefault="00F72273" w:rsidP="00F722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1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5B90379" w14:textId="77777777" w:rsidR="00F72273" w:rsidRPr="00D96142" w:rsidRDefault="00F72273" w:rsidP="00F722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5C6EFB1" w14:textId="77777777" w:rsidR="00F72273" w:rsidRPr="00D96142" w:rsidRDefault="00F72273" w:rsidP="00F722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72273" w:rsidRPr="00D96142" w14:paraId="7A52923E" w14:textId="77777777" w:rsidTr="000C37DB">
        <w:tc>
          <w:tcPr>
            <w:tcW w:w="566" w:type="dxa"/>
            <w:tcBorders>
              <w:top w:val="single" w:sz="12" w:space="0" w:color="auto"/>
              <w:left w:val="single" w:sz="12" w:space="0" w:color="auto"/>
            </w:tcBorders>
          </w:tcPr>
          <w:p w14:paraId="4A5A213B" w14:textId="77777777" w:rsidR="00F72273" w:rsidRPr="00D96142" w:rsidRDefault="00F72273" w:rsidP="008D3C7F">
            <w:pPr>
              <w:numPr>
                <w:ilvl w:val="0"/>
                <w:numId w:val="156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top w:val="single" w:sz="12" w:space="0" w:color="auto"/>
            </w:tcBorders>
          </w:tcPr>
          <w:p w14:paraId="7EB9C2A6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активации якоря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376D61ED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Созданием избыточного давления во внутритрубное пространство</w:t>
            </w:r>
          </w:p>
        </w:tc>
      </w:tr>
      <w:tr w:rsidR="00F72273" w:rsidRPr="00D96142" w14:paraId="6BC6999C" w14:textId="77777777" w:rsidTr="000C37DB">
        <w:tc>
          <w:tcPr>
            <w:tcW w:w="566" w:type="dxa"/>
            <w:tcBorders>
              <w:left w:val="single" w:sz="12" w:space="0" w:color="auto"/>
            </w:tcBorders>
          </w:tcPr>
          <w:p w14:paraId="4CC149DC" w14:textId="77777777" w:rsidR="00F72273" w:rsidRPr="00D96142" w:rsidRDefault="00F72273" w:rsidP="008D3C7F">
            <w:pPr>
              <w:numPr>
                <w:ilvl w:val="0"/>
                <w:numId w:val="156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2E3B6825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 xml:space="preserve">Удерживающее усилие от осевого перемещения в </w:t>
            </w:r>
            <w:proofErr w:type="gramStart"/>
            <w:r w:rsidRPr="00D96142">
              <w:rPr>
                <w:rFonts w:ascii="Times New Roman" w:eastAsia="Calibri" w:hAnsi="Times New Roman" w:cs="Times New Roman"/>
                <w:sz w:val="24"/>
              </w:rPr>
              <w:t>Э</w:t>
            </w:r>
            <w:proofErr w:type="gramEnd"/>
            <w:r w:rsidRPr="00D96142">
              <w:rPr>
                <w:rFonts w:ascii="Times New Roman" w:eastAsia="Calibri" w:hAnsi="Times New Roman" w:cs="Times New Roman"/>
                <w:sz w:val="24"/>
              </w:rPr>
              <w:t>/К, не менее, тс</w:t>
            </w:r>
          </w:p>
        </w:tc>
        <w:tc>
          <w:tcPr>
            <w:tcW w:w="3544" w:type="dxa"/>
            <w:gridSpan w:val="3"/>
            <w:tcBorders>
              <w:right w:val="single" w:sz="12" w:space="0" w:color="auto"/>
            </w:tcBorders>
          </w:tcPr>
          <w:p w14:paraId="38172A82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F72273" w:rsidRPr="00D96142" w14:paraId="683A151F" w14:textId="77777777" w:rsidTr="000C37DB">
        <w:tc>
          <w:tcPr>
            <w:tcW w:w="566" w:type="dxa"/>
            <w:tcBorders>
              <w:left w:val="single" w:sz="12" w:space="0" w:color="auto"/>
            </w:tcBorders>
          </w:tcPr>
          <w:p w14:paraId="3CFFF473" w14:textId="77777777" w:rsidR="00F72273" w:rsidRPr="00D96142" w:rsidRDefault="00F72273" w:rsidP="008D3C7F">
            <w:pPr>
              <w:numPr>
                <w:ilvl w:val="0"/>
                <w:numId w:val="156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4251C681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защиты от попадания проппанта в движущие механизмы якоря при ГРП</w:t>
            </w:r>
          </w:p>
        </w:tc>
        <w:tc>
          <w:tcPr>
            <w:tcW w:w="3544" w:type="dxa"/>
            <w:gridSpan w:val="3"/>
            <w:tcBorders>
              <w:right w:val="single" w:sz="12" w:space="0" w:color="auto"/>
            </w:tcBorders>
          </w:tcPr>
          <w:p w14:paraId="56391DD3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F72273" w:rsidRPr="00D96142" w14:paraId="15A5A365" w14:textId="77777777" w:rsidTr="000C37DB">
        <w:tc>
          <w:tcPr>
            <w:tcW w:w="566" w:type="dxa"/>
            <w:tcBorders>
              <w:left w:val="single" w:sz="12" w:space="0" w:color="auto"/>
            </w:tcBorders>
          </w:tcPr>
          <w:p w14:paraId="17492E91" w14:textId="77777777" w:rsidR="00F72273" w:rsidRPr="00D96142" w:rsidRDefault="00F72273" w:rsidP="008D3C7F">
            <w:pPr>
              <w:numPr>
                <w:ilvl w:val="0"/>
                <w:numId w:val="156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6D8C1E28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деактивации подвижных подпружиненных плашек якоря</w:t>
            </w:r>
          </w:p>
        </w:tc>
        <w:tc>
          <w:tcPr>
            <w:tcW w:w="3544" w:type="dxa"/>
            <w:gridSpan w:val="3"/>
            <w:tcBorders>
              <w:right w:val="single" w:sz="12" w:space="0" w:color="auto"/>
            </w:tcBorders>
          </w:tcPr>
          <w:p w14:paraId="336DC830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Автоматический, после сброса давления до 0 во внутритрубном пространстве</w:t>
            </w:r>
          </w:p>
        </w:tc>
      </w:tr>
      <w:tr w:rsidR="00F72273" w:rsidRPr="00D96142" w14:paraId="355F196F" w14:textId="77777777" w:rsidTr="000C37DB">
        <w:tc>
          <w:tcPr>
            <w:tcW w:w="566" w:type="dxa"/>
            <w:tcBorders>
              <w:left w:val="single" w:sz="12" w:space="0" w:color="auto"/>
            </w:tcBorders>
          </w:tcPr>
          <w:p w14:paraId="0E7A17E3" w14:textId="77777777" w:rsidR="00F72273" w:rsidRPr="00D96142" w:rsidRDefault="00F72273" w:rsidP="008D3C7F">
            <w:pPr>
              <w:numPr>
                <w:ilvl w:val="0"/>
                <w:numId w:val="156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14:paraId="7CF309CC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ЭК, мм</w:t>
            </w:r>
          </w:p>
        </w:tc>
        <w:tc>
          <w:tcPr>
            <w:tcW w:w="1181" w:type="dxa"/>
          </w:tcPr>
          <w:p w14:paraId="12CBC901" w14:textId="16181272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178</w:t>
            </w:r>
            <w:r w:rsidR="008D015F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E003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  <w:tc>
          <w:tcPr>
            <w:tcW w:w="1181" w:type="dxa"/>
          </w:tcPr>
          <w:p w14:paraId="2EEAE270" w14:textId="6D0BE48F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168</w:t>
            </w:r>
            <w:r w:rsidR="008D015F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E003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  <w:tc>
          <w:tcPr>
            <w:tcW w:w="1182" w:type="dxa"/>
            <w:tcBorders>
              <w:right w:val="single" w:sz="12" w:space="0" w:color="auto"/>
            </w:tcBorders>
          </w:tcPr>
          <w:p w14:paraId="03FDA993" w14:textId="10FDAD19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146</w:t>
            </w:r>
            <w:r w:rsidR="008D015F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E003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F72273" w:rsidRPr="00D96142" w14:paraId="2EF067F0" w14:textId="77777777" w:rsidTr="000C37DB">
        <w:tc>
          <w:tcPr>
            <w:tcW w:w="566" w:type="dxa"/>
            <w:tcBorders>
              <w:left w:val="single" w:sz="12" w:space="0" w:color="auto"/>
              <w:bottom w:val="single" w:sz="12" w:space="0" w:color="auto"/>
            </w:tcBorders>
          </w:tcPr>
          <w:p w14:paraId="1C5F9789" w14:textId="77777777" w:rsidR="00F72273" w:rsidRPr="00D96142" w:rsidRDefault="00F72273" w:rsidP="008D3C7F">
            <w:pPr>
              <w:numPr>
                <w:ilvl w:val="0"/>
                <w:numId w:val="156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bottom w:val="single" w:sz="12" w:space="0" w:color="auto"/>
            </w:tcBorders>
          </w:tcPr>
          <w:p w14:paraId="1A451EF1" w14:textId="7777777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Внешний диаметр, не более, мм</w:t>
            </w:r>
          </w:p>
        </w:tc>
        <w:tc>
          <w:tcPr>
            <w:tcW w:w="1181" w:type="dxa"/>
            <w:tcBorders>
              <w:bottom w:val="single" w:sz="12" w:space="0" w:color="auto"/>
            </w:tcBorders>
          </w:tcPr>
          <w:p w14:paraId="68C0B18E" w14:textId="1568ED8E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148</w:t>
            </w:r>
            <w:r w:rsidR="008D015F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E003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  <w:tc>
          <w:tcPr>
            <w:tcW w:w="1181" w:type="dxa"/>
            <w:tcBorders>
              <w:bottom w:val="single" w:sz="12" w:space="0" w:color="auto"/>
            </w:tcBorders>
          </w:tcPr>
          <w:p w14:paraId="436882A8" w14:textId="19F087E7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  <w:r w:rsidR="008D015F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E003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  <w:tc>
          <w:tcPr>
            <w:tcW w:w="1182" w:type="dxa"/>
            <w:tcBorders>
              <w:bottom w:val="single" w:sz="12" w:space="0" w:color="auto"/>
              <w:right w:val="single" w:sz="12" w:space="0" w:color="auto"/>
            </w:tcBorders>
          </w:tcPr>
          <w:p w14:paraId="1B693A5B" w14:textId="2D97CC31" w:rsidR="00F72273" w:rsidRPr="00D96142" w:rsidRDefault="00F72273" w:rsidP="008D3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  <w:r w:rsidR="008D015F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E003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</w:tbl>
    <w:p w14:paraId="57D0227A" w14:textId="77777777" w:rsidR="00F72273" w:rsidRPr="00D96142" w:rsidRDefault="003B64EB" w:rsidP="00FE66F8">
      <w:pPr>
        <w:pStyle w:val="afff5"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564" w:name="_Toc74042448"/>
      <w:bookmarkStart w:id="2565" w:name="_Toc80197864"/>
      <w:bookmarkStart w:id="2566" w:name="_Toc82593379"/>
      <w:bookmarkStart w:id="2567" w:name="_Toc82593584"/>
      <w:bookmarkStart w:id="2568" w:name="_Toc89859181"/>
      <w:bookmarkStart w:id="2569" w:name="_Toc89864707"/>
      <w:r w:rsidRPr="00D96142">
        <w:rPr>
          <w:rFonts w:ascii="Arial" w:hAnsi="Arial" w:cs="Arial"/>
          <w:b/>
          <w:i/>
          <w:sz w:val="20"/>
          <w:szCs w:val="24"/>
        </w:rPr>
        <w:t>МУФТА ГРП АКТИВИРУЕМАЯ ШАРОМ, ЦЕМЕНТИРУЕМАЯ</w:t>
      </w:r>
      <w:bookmarkEnd w:id="2564"/>
      <w:bookmarkEnd w:id="2565"/>
      <w:bookmarkEnd w:id="2566"/>
      <w:bookmarkEnd w:id="2567"/>
      <w:bookmarkEnd w:id="2568"/>
      <w:bookmarkEnd w:id="2569"/>
    </w:p>
    <w:p w14:paraId="66C77650" w14:textId="77777777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обеспечения гидродинамической связи хвостовик-продуктивный пласт при ГРП. Устанавливается в компоновку хвостовика.</w:t>
      </w:r>
    </w:p>
    <w:p w14:paraId="0D12CCA8" w14:textId="77777777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lastRenderedPageBreak/>
        <w:t>Поставляется в комплекте с активационным шаром, диаметр которого соответствует диаметру седла стадии ГРП.</w:t>
      </w:r>
    </w:p>
    <w:p w14:paraId="25420A98" w14:textId="451290E0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Рекомендуем</w:t>
      </w:r>
      <w:r w:rsidR="00FF174E">
        <w:rPr>
          <w:rFonts w:ascii="Times New Roman" w:eastAsia="Calibri" w:hAnsi="Times New Roman" w:cs="Times New Roman"/>
          <w:sz w:val="24"/>
          <w:szCs w:val="24"/>
        </w:rPr>
        <w:t xml:space="preserve">ая 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модель, тип фреза/долота и режимы разбуривания/фрезерования (Нагрузка (т), Минимальный расход (л/с), Количество оборотов (об/мин), Момент (кНхм)) </w:t>
      </w:r>
      <w:r w:rsidR="008F6A94" w:rsidRPr="00D96142">
        <w:rPr>
          <w:rFonts w:ascii="Times New Roman" w:eastAsia="Calibri" w:hAnsi="Times New Roman" w:cs="Times New Roman"/>
          <w:sz w:val="24"/>
          <w:szCs w:val="24"/>
        </w:rPr>
        <w:t>указыва</w:t>
      </w:r>
      <w:r w:rsidR="00FF174E">
        <w:rPr>
          <w:rFonts w:ascii="Times New Roman" w:eastAsia="Calibri" w:hAnsi="Times New Roman" w:cs="Times New Roman"/>
          <w:sz w:val="24"/>
          <w:szCs w:val="24"/>
        </w:rPr>
        <w:t>ю</w:t>
      </w:r>
      <w:r w:rsidR="008F6A94" w:rsidRPr="00D96142">
        <w:rPr>
          <w:rFonts w:ascii="Times New Roman" w:eastAsia="Calibri" w:hAnsi="Times New Roman" w:cs="Times New Roman"/>
          <w:sz w:val="24"/>
          <w:szCs w:val="24"/>
        </w:rPr>
        <w:t>тся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в паспорте на муфту ГРП.</w:t>
      </w:r>
    </w:p>
    <w:p w14:paraId="719D4095" w14:textId="77777777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Минимальный внутренний диаметр седла муфты должен быть на 3 мм больше промывочной насадки, спускаемой на ГНКТ.</w:t>
      </w:r>
    </w:p>
    <w:p w14:paraId="38C38C64" w14:textId="77777777" w:rsidR="00F72273" w:rsidRPr="00D96142" w:rsidRDefault="00F920CC" w:rsidP="001F43E8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115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70"/>
        <w:gridCol w:w="1276"/>
        <w:gridCol w:w="1134"/>
        <w:gridCol w:w="1134"/>
      </w:tblGrid>
      <w:tr w:rsidR="00F72273" w:rsidRPr="00D96142" w14:paraId="1A81BE42" w14:textId="77777777" w:rsidTr="008D3C7F">
        <w:trPr>
          <w:trHeight w:val="36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0EDA056" w14:textId="77777777" w:rsidR="00F72273" w:rsidRPr="00D96142" w:rsidRDefault="00D423BE" w:rsidP="000C1C1C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670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72CCC12" w14:textId="77777777" w:rsidR="00F72273" w:rsidRPr="00D96142" w:rsidRDefault="00D423BE" w:rsidP="000C1C1C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C9DBDA9" w14:textId="77777777" w:rsidR="00F72273" w:rsidRPr="00D96142" w:rsidRDefault="00D423BE" w:rsidP="000C1C1C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F72273" w:rsidRPr="00D96142" w14:paraId="3DFC037A" w14:textId="77777777" w:rsidTr="008C0691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E6CB6D9" w14:textId="77777777" w:rsidR="00F72273" w:rsidRPr="00D96142" w:rsidRDefault="00F72273" w:rsidP="000C1C1C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BAFB0F9" w14:textId="77777777" w:rsidR="00F72273" w:rsidRPr="00D96142" w:rsidRDefault="00F72273" w:rsidP="000C1C1C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E2509F7" w14:textId="77777777" w:rsidR="00F72273" w:rsidRPr="00D96142" w:rsidRDefault="00F72273" w:rsidP="000C1C1C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72273" w:rsidRPr="00D96142" w14:paraId="399823C3" w14:textId="77777777" w:rsidTr="008D3C7F">
        <w:trPr>
          <w:trHeight w:val="283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081E2263" w14:textId="77777777" w:rsidR="00F72273" w:rsidRPr="00D96142" w:rsidRDefault="00F72273" w:rsidP="000C1C1C">
            <w:pPr>
              <w:keepNext/>
              <w:numPr>
                <w:ilvl w:val="0"/>
                <w:numId w:val="157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12" w:space="0" w:color="auto"/>
            </w:tcBorders>
          </w:tcPr>
          <w:p w14:paraId="0719D2E3" w14:textId="77777777" w:rsidR="00F72273" w:rsidRPr="00D96142" w:rsidRDefault="00F72273" w:rsidP="000C1C1C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Возможность многоразового открытия/закрытия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04BBF44F" w14:textId="77777777" w:rsidR="00F72273" w:rsidRPr="00D96142" w:rsidRDefault="00F72273" w:rsidP="000C1C1C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F72273" w:rsidRPr="00D96142" w14:paraId="5AF12C25" w14:textId="77777777" w:rsidTr="008D3C7F">
        <w:trPr>
          <w:trHeight w:val="283"/>
        </w:trPr>
        <w:tc>
          <w:tcPr>
            <w:tcW w:w="567" w:type="dxa"/>
            <w:tcBorders>
              <w:left w:val="single" w:sz="12" w:space="0" w:color="auto"/>
            </w:tcBorders>
          </w:tcPr>
          <w:p w14:paraId="1CA0B800" w14:textId="77777777" w:rsidR="00F72273" w:rsidRPr="00D96142" w:rsidRDefault="00F72273" w:rsidP="008D3C7F">
            <w:pPr>
              <w:numPr>
                <w:ilvl w:val="0"/>
                <w:numId w:val="157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CBF8867" w14:textId="77777777" w:rsidR="00F72273" w:rsidRPr="00D96142" w:rsidRDefault="00F72273" w:rsidP="002234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Конструктивное исполнение системы седло-шар</w:t>
            </w:r>
          </w:p>
        </w:tc>
        <w:tc>
          <w:tcPr>
            <w:tcW w:w="3544" w:type="dxa"/>
            <w:gridSpan w:val="3"/>
            <w:tcBorders>
              <w:right w:val="single" w:sz="12" w:space="0" w:color="auto"/>
            </w:tcBorders>
          </w:tcPr>
          <w:p w14:paraId="3AE0BE4C" w14:textId="77777777" w:rsidR="00F72273" w:rsidRPr="00D96142" w:rsidRDefault="00F72273" w:rsidP="002234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Возможность сплошного цементирования муфты и прохождения через нее тандема цементировочных пробок</w:t>
            </w:r>
          </w:p>
        </w:tc>
      </w:tr>
      <w:tr w:rsidR="00F72273" w:rsidRPr="00D96142" w14:paraId="53EFC0A4" w14:textId="77777777" w:rsidTr="008D3C7F">
        <w:trPr>
          <w:trHeight w:val="283"/>
        </w:trPr>
        <w:tc>
          <w:tcPr>
            <w:tcW w:w="567" w:type="dxa"/>
            <w:tcBorders>
              <w:left w:val="single" w:sz="12" w:space="0" w:color="auto"/>
            </w:tcBorders>
          </w:tcPr>
          <w:p w14:paraId="71376CAB" w14:textId="77777777" w:rsidR="00F72273" w:rsidRPr="00D96142" w:rsidRDefault="00F72273" w:rsidP="008D3C7F">
            <w:pPr>
              <w:numPr>
                <w:ilvl w:val="0"/>
                <w:numId w:val="157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650C52B" w14:textId="77777777" w:rsidR="00F72273" w:rsidRPr="00D96142" w:rsidRDefault="00F72273" w:rsidP="002234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покрытия внутренней части муфты, уменьшающую адгезию между цементом и металлом</w:t>
            </w:r>
          </w:p>
        </w:tc>
        <w:tc>
          <w:tcPr>
            <w:tcW w:w="3544" w:type="dxa"/>
            <w:gridSpan w:val="3"/>
            <w:tcBorders>
              <w:right w:val="single" w:sz="12" w:space="0" w:color="auto"/>
            </w:tcBorders>
          </w:tcPr>
          <w:p w14:paraId="13A8F5F0" w14:textId="77777777" w:rsidR="00F72273" w:rsidRPr="00D96142" w:rsidRDefault="00F72273" w:rsidP="002234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F72273" w:rsidRPr="00D96142" w14:paraId="0F3C69CF" w14:textId="77777777" w:rsidTr="008D3C7F">
        <w:trPr>
          <w:trHeight w:val="283"/>
        </w:trPr>
        <w:tc>
          <w:tcPr>
            <w:tcW w:w="567" w:type="dxa"/>
            <w:tcBorders>
              <w:left w:val="single" w:sz="12" w:space="0" w:color="auto"/>
            </w:tcBorders>
          </w:tcPr>
          <w:p w14:paraId="2FBE4638" w14:textId="77777777" w:rsidR="00F72273" w:rsidRPr="00D96142" w:rsidRDefault="00F72273" w:rsidP="008D3C7F">
            <w:pPr>
              <w:numPr>
                <w:ilvl w:val="0"/>
                <w:numId w:val="157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198A8BD" w14:textId="77777777" w:rsidR="00F72273" w:rsidRPr="00D96142" w:rsidRDefault="00F72273" w:rsidP="002234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зашиты циркуляционных окон с внешней стороны от попадания цементного раствора</w:t>
            </w:r>
          </w:p>
        </w:tc>
        <w:tc>
          <w:tcPr>
            <w:tcW w:w="3544" w:type="dxa"/>
            <w:gridSpan w:val="3"/>
            <w:tcBorders>
              <w:right w:val="single" w:sz="12" w:space="0" w:color="auto"/>
            </w:tcBorders>
          </w:tcPr>
          <w:p w14:paraId="488E1EB2" w14:textId="77777777" w:rsidR="00F72273" w:rsidRPr="00D96142" w:rsidRDefault="00F72273" w:rsidP="002234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F72273" w:rsidRPr="00D96142" w14:paraId="5A5281BB" w14:textId="77777777" w:rsidTr="008D3C7F">
        <w:trPr>
          <w:trHeight w:val="283"/>
        </w:trPr>
        <w:tc>
          <w:tcPr>
            <w:tcW w:w="567" w:type="dxa"/>
            <w:tcBorders>
              <w:left w:val="single" w:sz="12" w:space="0" w:color="auto"/>
            </w:tcBorders>
          </w:tcPr>
          <w:p w14:paraId="1BB3E732" w14:textId="77777777" w:rsidR="00F72273" w:rsidRPr="00D96142" w:rsidRDefault="00F72273" w:rsidP="008D3C7F">
            <w:pPr>
              <w:numPr>
                <w:ilvl w:val="0"/>
                <w:numId w:val="157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FB91718" w14:textId="77777777" w:rsidR="00F72273" w:rsidRPr="00D96142" w:rsidRDefault="00F72273" w:rsidP="002234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Давление открытия муфты, МПа</w:t>
            </w:r>
          </w:p>
        </w:tc>
        <w:tc>
          <w:tcPr>
            <w:tcW w:w="3544" w:type="dxa"/>
            <w:gridSpan w:val="3"/>
            <w:tcBorders>
              <w:right w:val="single" w:sz="12" w:space="0" w:color="auto"/>
            </w:tcBorders>
          </w:tcPr>
          <w:p w14:paraId="5AB7DAD2" w14:textId="7E1FD133" w:rsidR="00F72273" w:rsidRPr="00D96142" w:rsidRDefault="00F72273" w:rsidP="002234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муфты должна позволять настраивать давление открытия в диапазоне от 20 до 35</w:t>
            </w:r>
            <w:r w:rsidR="008D015F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4955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F72273" w:rsidRPr="00D96142" w14:paraId="696088D4" w14:textId="77777777" w:rsidTr="008D3C7F">
        <w:trPr>
          <w:trHeight w:val="283"/>
        </w:trPr>
        <w:tc>
          <w:tcPr>
            <w:tcW w:w="567" w:type="dxa"/>
            <w:tcBorders>
              <w:left w:val="single" w:sz="12" w:space="0" w:color="auto"/>
            </w:tcBorders>
          </w:tcPr>
          <w:p w14:paraId="2A47BBCD" w14:textId="77777777" w:rsidR="00F72273" w:rsidRPr="00D96142" w:rsidRDefault="00F72273" w:rsidP="008D3C7F">
            <w:pPr>
              <w:numPr>
                <w:ilvl w:val="0"/>
                <w:numId w:val="157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CFC6B49" w14:textId="77777777" w:rsidR="00F72273" w:rsidRPr="00D96142" w:rsidRDefault="00F72273" w:rsidP="002234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Открытие технологических отверстий при испытании на давлении 35МПа с температурой, %</w:t>
            </w:r>
          </w:p>
        </w:tc>
        <w:tc>
          <w:tcPr>
            <w:tcW w:w="3544" w:type="dxa"/>
            <w:gridSpan w:val="3"/>
            <w:tcBorders>
              <w:right w:val="single" w:sz="12" w:space="0" w:color="auto"/>
            </w:tcBorders>
          </w:tcPr>
          <w:p w14:paraId="1AAC91C2" w14:textId="77777777" w:rsidR="00F72273" w:rsidRPr="00D96142" w:rsidRDefault="00F72273" w:rsidP="002234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F72273" w:rsidRPr="00D96142" w14:paraId="3E47FBA6" w14:textId="77777777" w:rsidTr="008D3C7F">
        <w:trPr>
          <w:trHeight w:val="283"/>
        </w:trPr>
        <w:tc>
          <w:tcPr>
            <w:tcW w:w="567" w:type="dxa"/>
            <w:tcBorders>
              <w:left w:val="single" w:sz="12" w:space="0" w:color="auto"/>
            </w:tcBorders>
          </w:tcPr>
          <w:p w14:paraId="376E268D" w14:textId="77777777" w:rsidR="00F72273" w:rsidRPr="00D96142" w:rsidRDefault="00F72273" w:rsidP="008D3C7F">
            <w:pPr>
              <w:numPr>
                <w:ilvl w:val="0"/>
                <w:numId w:val="157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7C9BA87" w14:textId="77777777" w:rsidR="00F72273" w:rsidRPr="00D96142" w:rsidRDefault="00F72273" w:rsidP="002234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фиксатора у подвижного цилиндра после открытия </w:t>
            </w:r>
            <w:r w:rsidRPr="00D96142">
              <w:rPr>
                <w:rFonts w:ascii="Times New Roman" w:eastAsia="Calibri" w:hAnsi="Times New Roman" w:cs="Times New Roman"/>
                <w:sz w:val="24"/>
              </w:rPr>
              <w:t>муфты, в том числе при эксплуатации скважины и ГРП</w:t>
            </w:r>
          </w:p>
        </w:tc>
        <w:tc>
          <w:tcPr>
            <w:tcW w:w="3544" w:type="dxa"/>
            <w:gridSpan w:val="3"/>
            <w:tcBorders>
              <w:right w:val="single" w:sz="12" w:space="0" w:color="auto"/>
            </w:tcBorders>
          </w:tcPr>
          <w:p w14:paraId="31059593" w14:textId="77777777" w:rsidR="00F72273" w:rsidRPr="00D96142" w:rsidRDefault="00F72273" w:rsidP="002234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F72273" w:rsidRPr="00D96142" w14:paraId="617B0CD7" w14:textId="77777777" w:rsidTr="008D3C7F">
        <w:trPr>
          <w:trHeight w:val="283"/>
        </w:trPr>
        <w:tc>
          <w:tcPr>
            <w:tcW w:w="567" w:type="dxa"/>
            <w:tcBorders>
              <w:left w:val="single" w:sz="12" w:space="0" w:color="auto"/>
            </w:tcBorders>
          </w:tcPr>
          <w:p w14:paraId="6A8DE193" w14:textId="77777777" w:rsidR="00F72273" w:rsidRPr="00D96142" w:rsidRDefault="00F72273" w:rsidP="008D3C7F">
            <w:pPr>
              <w:numPr>
                <w:ilvl w:val="0"/>
                <w:numId w:val="157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013AF2C" w14:textId="77777777" w:rsidR="00F72273" w:rsidRPr="00D96142" w:rsidRDefault="00F72273" w:rsidP="002234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седла</w:t>
            </w:r>
          </w:p>
        </w:tc>
        <w:tc>
          <w:tcPr>
            <w:tcW w:w="3544" w:type="dxa"/>
            <w:gridSpan w:val="3"/>
            <w:tcBorders>
              <w:right w:val="single" w:sz="12" w:space="0" w:color="auto"/>
            </w:tcBorders>
          </w:tcPr>
          <w:p w14:paraId="6E3424F7" w14:textId="77777777" w:rsidR="00F72273" w:rsidRPr="00D96142" w:rsidRDefault="00F72273" w:rsidP="002234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Легко разбуриваемый металл</w:t>
            </w:r>
          </w:p>
        </w:tc>
      </w:tr>
      <w:tr w:rsidR="00F72273" w:rsidRPr="00D96142" w14:paraId="20D8CA7C" w14:textId="77777777" w:rsidTr="008D3C7F">
        <w:trPr>
          <w:trHeight w:val="283"/>
        </w:trPr>
        <w:tc>
          <w:tcPr>
            <w:tcW w:w="567" w:type="dxa"/>
            <w:tcBorders>
              <w:left w:val="single" w:sz="12" w:space="0" w:color="auto"/>
            </w:tcBorders>
          </w:tcPr>
          <w:p w14:paraId="48A890B6" w14:textId="77777777" w:rsidR="00F72273" w:rsidRPr="00D96142" w:rsidRDefault="00F72273" w:rsidP="008D3C7F">
            <w:pPr>
              <w:numPr>
                <w:ilvl w:val="0"/>
                <w:numId w:val="157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5C47295" w14:textId="77777777" w:rsidR="00F72273" w:rsidRPr="00D96142" w:rsidRDefault="00F72273" w:rsidP="00223445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Проходной диаметр седла</w:t>
            </w:r>
          </w:p>
        </w:tc>
        <w:tc>
          <w:tcPr>
            <w:tcW w:w="3544" w:type="dxa"/>
            <w:gridSpan w:val="3"/>
            <w:tcBorders>
              <w:right w:val="single" w:sz="12" w:space="0" w:color="auto"/>
            </w:tcBorders>
          </w:tcPr>
          <w:p w14:paraId="5C6C7726" w14:textId="77777777" w:rsidR="00F72273" w:rsidRPr="00D96142" w:rsidRDefault="00F72273" w:rsidP="00223445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Должен обеспечивать доступ ГНКТ в область гидравлической муфты для вымыва проппанта;</w:t>
            </w:r>
          </w:p>
          <w:p w14:paraId="4823CF69" w14:textId="77777777" w:rsidR="00F72273" w:rsidRPr="00D96142" w:rsidRDefault="00F72273" w:rsidP="00223445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Должен обеспечивать возможность прохождения тандема пробок в процессе цементирования.</w:t>
            </w:r>
          </w:p>
        </w:tc>
      </w:tr>
      <w:tr w:rsidR="00F72273" w:rsidRPr="00D96142" w14:paraId="6C3E9BCF" w14:textId="77777777" w:rsidTr="008D3C7F">
        <w:trPr>
          <w:trHeight w:val="283"/>
        </w:trPr>
        <w:tc>
          <w:tcPr>
            <w:tcW w:w="567" w:type="dxa"/>
            <w:tcBorders>
              <w:left w:val="single" w:sz="12" w:space="0" w:color="auto"/>
            </w:tcBorders>
          </w:tcPr>
          <w:p w14:paraId="37DCBAA2" w14:textId="77777777" w:rsidR="00F72273" w:rsidRPr="00D96142" w:rsidRDefault="00F72273" w:rsidP="008D3C7F">
            <w:pPr>
              <w:numPr>
                <w:ilvl w:val="0"/>
                <w:numId w:val="157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9F0AC8C" w14:textId="77777777" w:rsidR="00F72273" w:rsidRPr="00D96142" w:rsidRDefault="00F72273" w:rsidP="00223445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Минимальная разница между внутренним диаметром седла муфты ГРП и диаметром шара, проходящего через седло и предназначенного для активации нижеустановленной муфты ГРП, мм</w:t>
            </w:r>
          </w:p>
        </w:tc>
        <w:tc>
          <w:tcPr>
            <w:tcW w:w="3544" w:type="dxa"/>
            <w:gridSpan w:val="3"/>
            <w:tcBorders>
              <w:right w:val="single" w:sz="12" w:space="0" w:color="auto"/>
            </w:tcBorders>
          </w:tcPr>
          <w:p w14:paraId="11184C95" w14:textId="621732E3" w:rsidR="00F72273" w:rsidRPr="00D96142" w:rsidRDefault="00F72273" w:rsidP="00D779D0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  <w:r w:rsidR="008D015F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4955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F72273" w:rsidRPr="00D96142" w14:paraId="276092A6" w14:textId="77777777" w:rsidTr="008D3C7F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38EC506E" w14:textId="77777777" w:rsidR="00F72273" w:rsidRPr="00D96142" w:rsidRDefault="00F72273" w:rsidP="008D3C7F">
            <w:pPr>
              <w:numPr>
                <w:ilvl w:val="0"/>
                <w:numId w:val="157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CD66C18" w14:textId="77777777" w:rsidR="00F72273" w:rsidRPr="00D96142" w:rsidRDefault="00F72273" w:rsidP="00223445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седла, исключающая проворот при разбуривании</w:t>
            </w:r>
          </w:p>
        </w:tc>
        <w:tc>
          <w:tcPr>
            <w:tcW w:w="3544" w:type="dxa"/>
            <w:gridSpan w:val="3"/>
            <w:tcBorders>
              <w:right w:val="single" w:sz="12" w:space="0" w:color="auto"/>
            </w:tcBorders>
          </w:tcPr>
          <w:p w14:paraId="28FDB048" w14:textId="77777777" w:rsidR="00F72273" w:rsidRPr="00D96142" w:rsidRDefault="00F72273" w:rsidP="00223445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F72273" w:rsidRPr="00D96142" w14:paraId="11C9963E" w14:textId="77777777" w:rsidTr="008D3C7F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3EE6B1A3" w14:textId="77777777" w:rsidR="00F72273" w:rsidRPr="00D96142" w:rsidRDefault="00F72273" w:rsidP="008D3C7F">
            <w:pPr>
              <w:numPr>
                <w:ilvl w:val="0"/>
                <w:numId w:val="157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339910F" w14:textId="77777777" w:rsidR="00F72273" w:rsidRPr="00D96142" w:rsidRDefault="00F72273" w:rsidP="00223445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Время разбуривания седла муфты, не более, часа</w:t>
            </w:r>
          </w:p>
        </w:tc>
        <w:tc>
          <w:tcPr>
            <w:tcW w:w="3544" w:type="dxa"/>
            <w:gridSpan w:val="3"/>
            <w:tcBorders>
              <w:right w:val="single" w:sz="12" w:space="0" w:color="auto"/>
            </w:tcBorders>
          </w:tcPr>
          <w:p w14:paraId="427EB3EE" w14:textId="77777777" w:rsidR="00F72273" w:rsidRPr="00D96142" w:rsidRDefault="00F72273" w:rsidP="00223445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F72273" w:rsidRPr="00D96142" w14:paraId="081C6349" w14:textId="77777777" w:rsidTr="00223445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7D9587C2" w14:textId="77777777" w:rsidR="00F72273" w:rsidRPr="00D96142" w:rsidRDefault="00F72273" w:rsidP="008D3C7F">
            <w:pPr>
              <w:numPr>
                <w:ilvl w:val="0"/>
                <w:numId w:val="157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C86295E" w14:textId="77777777" w:rsidR="00F72273" w:rsidRPr="00D96142" w:rsidRDefault="00F72273" w:rsidP="00223445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Номинальный диаметр открытого ствола, мм</w:t>
            </w:r>
          </w:p>
        </w:tc>
        <w:tc>
          <w:tcPr>
            <w:tcW w:w="1276" w:type="dxa"/>
          </w:tcPr>
          <w:p w14:paraId="71EDD9C8" w14:textId="77777777" w:rsidR="00F72273" w:rsidRPr="00D96142" w:rsidRDefault="00F72273" w:rsidP="00223445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152,4; 155,6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CC8B761" w14:textId="77777777" w:rsidR="00F72273" w:rsidRPr="00D96142" w:rsidRDefault="00F72273" w:rsidP="00223445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142,9-146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B2FE977" w14:textId="77777777" w:rsidR="00F72273" w:rsidRPr="00D96142" w:rsidRDefault="00F72273" w:rsidP="00223445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123,8; 126</w:t>
            </w:r>
          </w:p>
        </w:tc>
      </w:tr>
      <w:tr w:rsidR="00F72273" w:rsidRPr="00D96142" w14:paraId="19B43D5C" w14:textId="77777777" w:rsidTr="00223445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44198DF5" w14:textId="77777777" w:rsidR="00F72273" w:rsidRPr="00D96142" w:rsidRDefault="00F72273" w:rsidP="008D3C7F">
            <w:pPr>
              <w:numPr>
                <w:ilvl w:val="0"/>
                <w:numId w:val="157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367D0D0" w14:textId="77777777" w:rsidR="00F72273" w:rsidRPr="00D96142" w:rsidRDefault="00F72273" w:rsidP="002234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 муфты, не более, мм</w:t>
            </w:r>
          </w:p>
        </w:tc>
        <w:tc>
          <w:tcPr>
            <w:tcW w:w="1276" w:type="dxa"/>
          </w:tcPr>
          <w:p w14:paraId="60C2891D" w14:textId="77777777" w:rsidR="00F72273" w:rsidRPr="00D96142" w:rsidRDefault="00F72273" w:rsidP="00223445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212F74D" w14:textId="77777777" w:rsidR="00F72273" w:rsidRPr="00D96142" w:rsidRDefault="00F72273" w:rsidP="00223445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CA60FAD" w14:textId="77777777" w:rsidR="00F72273" w:rsidRPr="00D96142" w:rsidRDefault="00F72273" w:rsidP="00223445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F72273" w:rsidRPr="00D96142" w14:paraId="44C56B5C" w14:textId="77777777" w:rsidTr="00223445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32A2C046" w14:textId="77777777" w:rsidR="00F72273" w:rsidRPr="00D96142" w:rsidRDefault="00F72273" w:rsidP="008D3C7F">
            <w:pPr>
              <w:numPr>
                <w:ilvl w:val="0"/>
                <w:numId w:val="157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8B70CB5" w14:textId="77777777" w:rsidR="00F72273" w:rsidRPr="00D96142" w:rsidRDefault="00F72273" w:rsidP="002234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хвостовика, мм</w:t>
            </w:r>
          </w:p>
        </w:tc>
        <w:tc>
          <w:tcPr>
            <w:tcW w:w="2410" w:type="dxa"/>
            <w:gridSpan w:val="2"/>
          </w:tcPr>
          <w:p w14:paraId="116F35FA" w14:textId="77777777" w:rsidR="00F72273" w:rsidRPr="00D96142" w:rsidRDefault="00F72273" w:rsidP="00223445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2767077" w14:textId="77777777" w:rsidR="00F72273" w:rsidRPr="00D96142" w:rsidRDefault="00F72273" w:rsidP="00223445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101,6</w:t>
            </w:r>
          </w:p>
        </w:tc>
      </w:tr>
      <w:tr w:rsidR="00F72273" w:rsidRPr="00D96142" w14:paraId="0CA9B723" w14:textId="77777777" w:rsidTr="00223445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64B47213" w14:textId="77777777" w:rsidR="00F72273" w:rsidRPr="00D96142" w:rsidRDefault="00F72273" w:rsidP="008D3C7F">
            <w:pPr>
              <w:numPr>
                <w:ilvl w:val="0"/>
                <w:numId w:val="157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98931F1" w14:textId="77777777" w:rsidR="00F72273" w:rsidRPr="00D96142" w:rsidRDefault="00F72273" w:rsidP="002234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Внутренний проходной диаметр после разбуривания, не менее, мм </w:t>
            </w:r>
          </w:p>
        </w:tc>
        <w:tc>
          <w:tcPr>
            <w:tcW w:w="1276" w:type="dxa"/>
          </w:tcPr>
          <w:p w14:paraId="1F4DF219" w14:textId="77777777" w:rsidR="00F72273" w:rsidRPr="00D96142" w:rsidRDefault="00F72273" w:rsidP="00223445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34" w:type="dxa"/>
          </w:tcPr>
          <w:p w14:paraId="0C4D7331" w14:textId="77777777" w:rsidR="00F72273" w:rsidRPr="00D96142" w:rsidRDefault="00F72273" w:rsidP="00223445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97/88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248C491" w14:textId="77777777" w:rsidR="00F72273" w:rsidRPr="00D96142" w:rsidRDefault="00F72273" w:rsidP="00223445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</w:tr>
      <w:tr w:rsidR="00F72273" w:rsidRPr="00D96142" w14:paraId="2D18B974" w14:textId="77777777" w:rsidTr="00223445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65E35FA0" w14:textId="77777777" w:rsidR="00F72273" w:rsidRPr="00D96142" w:rsidRDefault="00F72273" w:rsidP="008D3C7F">
            <w:pPr>
              <w:numPr>
                <w:ilvl w:val="0"/>
                <w:numId w:val="157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ED879E1" w14:textId="77777777" w:rsidR="00F72273" w:rsidRPr="00D96142" w:rsidRDefault="00F72273" w:rsidP="002234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Открытая площадь сечения технологических отверстий, не менее, мм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</w:tcPr>
          <w:p w14:paraId="31C89723" w14:textId="77777777" w:rsidR="00F72273" w:rsidRPr="00D96142" w:rsidRDefault="00F72273" w:rsidP="00223445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7400</w:t>
            </w:r>
          </w:p>
        </w:tc>
        <w:tc>
          <w:tcPr>
            <w:tcW w:w="1134" w:type="dxa"/>
          </w:tcPr>
          <w:p w14:paraId="775AF0DA" w14:textId="77777777" w:rsidR="00F72273" w:rsidRPr="00D96142" w:rsidRDefault="00F72273" w:rsidP="00223445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7400/6200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6D6E4E9" w14:textId="77777777" w:rsidR="00F72273" w:rsidRPr="00D96142" w:rsidRDefault="00F72273" w:rsidP="00223445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6200</w:t>
            </w:r>
          </w:p>
        </w:tc>
      </w:tr>
      <w:tr w:rsidR="00F72273" w:rsidRPr="00D96142" w14:paraId="2C012A7F" w14:textId="77777777" w:rsidTr="008D3C7F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288F65E4" w14:textId="77777777" w:rsidR="00F72273" w:rsidRPr="00D96142" w:rsidRDefault="00F72273" w:rsidP="008D3C7F">
            <w:pPr>
              <w:numPr>
                <w:ilvl w:val="0"/>
                <w:numId w:val="157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044B1FF" w14:textId="77777777" w:rsidR="00F72273" w:rsidRPr="00D96142" w:rsidRDefault="00F72273" w:rsidP="002234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Эквивалентный диаметр одного технологического отверстия, не менее, мм</w:t>
            </w:r>
          </w:p>
        </w:tc>
        <w:tc>
          <w:tcPr>
            <w:tcW w:w="3544" w:type="dxa"/>
            <w:gridSpan w:val="3"/>
            <w:tcBorders>
              <w:right w:val="single" w:sz="12" w:space="0" w:color="auto"/>
            </w:tcBorders>
          </w:tcPr>
          <w:p w14:paraId="066D5922" w14:textId="77777777" w:rsidR="00F72273" w:rsidRPr="00D96142" w:rsidRDefault="00F72273" w:rsidP="002234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F72273" w:rsidRPr="00D96142" w14:paraId="3D01EE74" w14:textId="77777777" w:rsidTr="008D3C7F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43C80601" w14:textId="77777777" w:rsidR="00F72273" w:rsidRPr="00D96142" w:rsidRDefault="00F72273" w:rsidP="008D3C7F">
            <w:pPr>
              <w:numPr>
                <w:ilvl w:val="0"/>
                <w:numId w:val="157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B9B3338" w14:textId="77777777" w:rsidR="00F72273" w:rsidRPr="00D96142" w:rsidRDefault="00F72273" w:rsidP="002234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 муфты, не более, мм</w:t>
            </w:r>
          </w:p>
        </w:tc>
        <w:tc>
          <w:tcPr>
            <w:tcW w:w="3544" w:type="dxa"/>
            <w:gridSpan w:val="3"/>
            <w:tcBorders>
              <w:right w:val="single" w:sz="12" w:space="0" w:color="auto"/>
            </w:tcBorders>
          </w:tcPr>
          <w:p w14:paraId="3C08E9E6" w14:textId="77777777" w:rsidR="00F72273" w:rsidRPr="00D96142" w:rsidRDefault="00F72273" w:rsidP="00223445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1750</w:t>
            </w:r>
          </w:p>
        </w:tc>
      </w:tr>
      <w:tr w:rsidR="00F72273" w:rsidRPr="00D96142" w14:paraId="7197ED0A" w14:textId="77777777" w:rsidTr="008D3C7F">
        <w:trPr>
          <w:trHeight w:val="300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0E25A013" w14:textId="77777777" w:rsidR="00F72273" w:rsidRPr="00D96142" w:rsidRDefault="00F72273" w:rsidP="008D3C7F">
            <w:pPr>
              <w:numPr>
                <w:ilvl w:val="0"/>
                <w:numId w:val="157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12" w:space="0" w:color="auto"/>
            </w:tcBorders>
          </w:tcPr>
          <w:p w14:paraId="547ABAC3" w14:textId="77777777" w:rsidR="00F72273" w:rsidRPr="00D96142" w:rsidRDefault="00F72273" w:rsidP="002234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перепад давления при прохождении продавочной и/или подвесной пробок через седло, не более, МПа</w:t>
            </w:r>
          </w:p>
        </w:tc>
        <w:tc>
          <w:tcPr>
            <w:tcW w:w="3544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035BBE15" w14:textId="77777777" w:rsidR="00F72273" w:rsidRPr="00D96142" w:rsidRDefault="00F72273" w:rsidP="002234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14:paraId="6C6D886C" w14:textId="77777777" w:rsidR="00F72273" w:rsidRPr="00D96142" w:rsidRDefault="003B64EB" w:rsidP="00FE66F8">
      <w:pPr>
        <w:pStyle w:val="afff5"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570" w:name="_Toc74042449"/>
      <w:bookmarkStart w:id="2571" w:name="_Toc80197865"/>
      <w:bookmarkStart w:id="2572" w:name="_Toc82593380"/>
      <w:bookmarkStart w:id="2573" w:name="_Toc82593585"/>
      <w:bookmarkStart w:id="2574" w:name="_Toc89859182"/>
      <w:bookmarkStart w:id="2575" w:name="_Toc89864708"/>
      <w:r w:rsidRPr="00D96142">
        <w:rPr>
          <w:rFonts w:ascii="Arial" w:hAnsi="Arial" w:cs="Arial"/>
          <w:b/>
          <w:i/>
          <w:sz w:val="20"/>
          <w:szCs w:val="24"/>
        </w:rPr>
        <w:t>МУФТА ГРП ГИДРАВЛИЧЕСКАЯ, ЦЕМЕНТИРУЕМАЯ</w:t>
      </w:r>
      <w:bookmarkEnd w:id="2570"/>
      <w:bookmarkEnd w:id="2571"/>
      <w:bookmarkEnd w:id="2572"/>
      <w:bookmarkEnd w:id="2573"/>
      <w:bookmarkEnd w:id="2574"/>
      <w:bookmarkEnd w:id="2575"/>
    </w:p>
    <w:p w14:paraId="411797BD" w14:textId="77777777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обеспечения гидродинамической связи хвостовик-продуктивный пласт при ГРП. </w:t>
      </w:r>
    </w:p>
    <w:p w14:paraId="4124F4EB" w14:textId="77777777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 компоновку хвостовика в интервале проведения первой стадии ГРП, между муфтой активационной и муфтой ГРП активируемой шаром.</w:t>
      </w:r>
    </w:p>
    <w:p w14:paraId="41D4AB3F" w14:textId="77777777" w:rsidR="00F72273" w:rsidRPr="00D96142" w:rsidRDefault="00F920CC" w:rsidP="00FE66F8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116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70"/>
        <w:gridCol w:w="1134"/>
        <w:gridCol w:w="1276"/>
        <w:gridCol w:w="1134"/>
      </w:tblGrid>
      <w:tr w:rsidR="00F72273" w:rsidRPr="00D96142" w14:paraId="541515B5" w14:textId="77777777" w:rsidTr="003822C4">
        <w:trPr>
          <w:trHeight w:val="227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6BA5B7E" w14:textId="77777777" w:rsidR="00F72273" w:rsidRPr="00D96142" w:rsidRDefault="00D423BE" w:rsidP="00D423BE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670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654AED1" w14:textId="77777777" w:rsidR="00F72273" w:rsidRPr="00D96142" w:rsidRDefault="00D423BE" w:rsidP="00D423BE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9C34AAF" w14:textId="77777777" w:rsidR="00F72273" w:rsidRPr="00D96142" w:rsidRDefault="00D423BE" w:rsidP="00D423BE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F72273" w:rsidRPr="00D96142" w14:paraId="35D188AE" w14:textId="77777777" w:rsidTr="006E7B47">
        <w:trPr>
          <w:trHeight w:val="285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7EE9D97" w14:textId="77777777" w:rsidR="00F72273" w:rsidRPr="00D96142" w:rsidRDefault="00F72273" w:rsidP="00D423BE">
            <w:pPr>
              <w:keepNext/>
              <w:spacing w:after="0" w:line="240" w:lineRule="auto"/>
              <w:jc w:val="both"/>
              <w:rPr>
                <w:rFonts w:ascii="Arial" w:eastAsia="Calibri" w:hAnsi="Arial" w:cs="Arial"/>
                <w:b/>
                <w:sz w:val="16"/>
                <w:szCs w:val="20"/>
              </w:rPr>
            </w:pPr>
          </w:p>
        </w:tc>
        <w:tc>
          <w:tcPr>
            <w:tcW w:w="5670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82085B8" w14:textId="77777777" w:rsidR="00F72273" w:rsidRPr="00D96142" w:rsidRDefault="00F72273" w:rsidP="00D423BE">
            <w:pPr>
              <w:keepNext/>
              <w:spacing w:after="0" w:line="240" w:lineRule="auto"/>
              <w:jc w:val="both"/>
              <w:rPr>
                <w:rFonts w:ascii="Arial" w:eastAsia="Calibri" w:hAnsi="Arial" w:cs="Arial"/>
                <w:b/>
                <w:sz w:val="16"/>
                <w:szCs w:val="20"/>
              </w:rPr>
            </w:pPr>
          </w:p>
        </w:tc>
        <w:tc>
          <w:tcPr>
            <w:tcW w:w="3544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2B6B1D9" w14:textId="77777777" w:rsidR="00F72273" w:rsidRPr="00D96142" w:rsidRDefault="00F72273" w:rsidP="00D423BE">
            <w:pPr>
              <w:keepNext/>
              <w:spacing w:after="0" w:line="240" w:lineRule="auto"/>
              <w:jc w:val="both"/>
              <w:rPr>
                <w:rFonts w:ascii="Arial" w:eastAsia="Calibri" w:hAnsi="Arial" w:cs="Arial"/>
                <w:b/>
                <w:sz w:val="16"/>
                <w:szCs w:val="20"/>
              </w:rPr>
            </w:pPr>
          </w:p>
        </w:tc>
      </w:tr>
      <w:tr w:rsidR="00F72273" w:rsidRPr="00D96142" w14:paraId="7F1BC53B" w14:textId="77777777" w:rsidTr="006E7B47">
        <w:trPr>
          <w:trHeight w:val="254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4275538E" w14:textId="77777777" w:rsidR="00F72273" w:rsidRPr="00D96142" w:rsidRDefault="00F72273" w:rsidP="006E7B47">
            <w:pPr>
              <w:keepNext/>
              <w:numPr>
                <w:ilvl w:val="0"/>
                <w:numId w:val="158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12" w:space="0" w:color="auto"/>
            </w:tcBorders>
          </w:tcPr>
          <w:p w14:paraId="2A133EFC" w14:textId="77777777" w:rsidR="00F72273" w:rsidRPr="00D96142" w:rsidRDefault="00F72273" w:rsidP="006E7B47">
            <w:pPr>
              <w:keepNext/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Возможность многоразового открытия/закрытия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3F641F91" w14:textId="77777777" w:rsidR="00F72273" w:rsidRPr="00D96142" w:rsidRDefault="00F72273" w:rsidP="006E7B47">
            <w:pPr>
              <w:keepNext/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F72273" w:rsidRPr="00D96142" w14:paraId="3784EB5C" w14:textId="77777777" w:rsidTr="006E7B47">
        <w:trPr>
          <w:trHeight w:val="254"/>
        </w:trPr>
        <w:tc>
          <w:tcPr>
            <w:tcW w:w="567" w:type="dxa"/>
            <w:tcBorders>
              <w:left w:val="single" w:sz="12" w:space="0" w:color="auto"/>
            </w:tcBorders>
          </w:tcPr>
          <w:p w14:paraId="676A542E" w14:textId="77777777" w:rsidR="00F72273" w:rsidRPr="00D96142" w:rsidRDefault="00F72273" w:rsidP="006E7B47">
            <w:pPr>
              <w:keepNext/>
              <w:numPr>
                <w:ilvl w:val="0"/>
                <w:numId w:val="158"/>
              </w:numPr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52C4A57" w14:textId="77777777" w:rsidR="00F72273" w:rsidRPr="00D96142" w:rsidRDefault="00F72273" w:rsidP="006E7B47">
            <w:pPr>
              <w:keepNext/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открытия</w:t>
            </w:r>
          </w:p>
        </w:tc>
        <w:tc>
          <w:tcPr>
            <w:tcW w:w="3544" w:type="dxa"/>
            <w:gridSpan w:val="3"/>
            <w:tcBorders>
              <w:right w:val="single" w:sz="12" w:space="0" w:color="auto"/>
            </w:tcBorders>
          </w:tcPr>
          <w:p w14:paraId="3F2CDF72" w14:textId="77777777" w:rsidR="00F72273" w:rsidRPr="00D96142" w:rsidRDefault="00F72273" w:rsidP="006E7B47">
            <w:pPr>
              <w:keepNext/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Созданием избыточного давления внутри хвостовика</w:t>
            </w:r>
          </w:p>
        </w:tc>
      </w:tr>
      <w:tr w:rsidR="00F72273" w:rsidRPr="00D96142" w14:paraId="1028E25C" w14:textId="77777777" w:rsidTr="006E7B47">
        <w:trPr>
          <w:trHeight w:val="254"/>
        </w:trPr>
        <w:tc>
          <w:tcPr>
            <w:tcW w:w="567" w:type="dxa"/>
            <w:tcBorders>
              <w:left w:val="single" w:sz="12" w:space="0" w:color="auto"/>
            </w:tcBorders>
          </w:tcPr>
          <w:p w14:paraId="01460530" w14:textId="77777777" w:rsidR="00F72273" w:rsidRPr="00D96142" w:rsidRDefault="00F72273" w:rsidP="006E7B47">
            <w:pPr>
              <w:numPr>
                <w:ilvl w:val="0"/>
                <w:numId w:val="158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641B0F7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Конструктивное исполнение</w:t>
            </w:r>
          </w:p>
        </w:tc>
        <w:tc>
          <w:tcPr>
            <w:tcW w:w="3544" w:type="dxa"/>
            <w:gridSpan w:val="3"/>
            <w:tcBorders>
              <w:right w:val="single" w:sz="12" w:space="0" w:color="auto"/>
            </w:tcBorders>
          </w:tcPr>
          <w:p w14:paraId="512EEC37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</w:rPr>
              <w:t>Возможность сплошного цементирования муфты и прохождения через нее тандема цементировочных пробок</w:t>
            </w:r>
          </w:p>
        </w:tc>
      </w:tr>
      <w:tr w:rsidR="00F72273" w:rsidRPr="00D96142" w14:paraId="5805F0BA" w14:textId="77777777" w:rsidTr="006E7B47">
        <w:trPr>
          <w:trHeight w:val="254"/>
        </w:trPr>
        <w:tc>
          <w:tcPr>
            <w:tcW w:w="567" w:type="dxa"/>
            <w:tcBorders>
              <w:left w:val="single" w:sz="12" w:space="0" w:color="auto"/>
            </w:tcBorders>
          </w:tcPr>
          <w:p w14:paraId="0B8097E0" w14:textId="77777777" w:rsidR="00F72273" w:rsidRPr="00D96142" w:rsidRDefault="00F72273" w:rsidP="006E7B47">
            <w:pPr>
              <w:numPr>
                <w:ilvl w:val="0"/>
                <w:numId w:val="158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F4F258B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покрытия внутренней части муфты, уменьшающую адгезию между цементом и металлом</w:t>
            </w:r>
          </w:p>
        </w:tc>
        <w:tc>
          <w:tcPr>
            <w:tcW w:w="3544" w:type="dxa"/>
            <w:gridSpan w:val="3"/>
            <w:tcBorders>
              <w:right w:val="single" w:sz="12" w:space="0" w:color="auto"/>
            </w:tcBorders>
          </w:tcPr>
          <w:p w14:paraId="7A603609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F72273" w:rsidRPr="00D96142" w14:paraId="1625A07B" w14:textId="77777777" w:rsidTr="006E7B47">
        <w:trPr>
          <w:trHeight w:val="254"/>
        </w:trPr>
        <w:tc>
          <w:tcPr>
            <w:tcW w:w="567" w:type="dxa"/>
            <w:tcBorders>
              <w:left w:val="single" w:sz="12" w:space="0" w:color="auto"/>
            </w:tcBorders>
          </w:tcPr>
          <w:p w14:paraId="76F0FA57" w14:textId="77777777" w:rsidR="00F72273" w:rsidRPr="00D96142" w:rsidRDefault="00F72273" w:rsidP="006E7B47">
            <w:pPr>
              <w:numPr>
                <w:ilvl w:val="0"/>
                <w:numId w:val="158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5C0D597" w14:textId="77777777" w:rsidR="00F72273" w:rsidRPr="00D96142" w:rsidRDefault="00F72273" w:rsidP="006E7B47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Давление открытия муфты, МПа</w:t>
            </w:r>
          </w:p>
        </w:tc>
        <w:tc>
          <w:tcPr>
            <w:tcW w:w="3544" w:type="dxa"/>
            <w:gridSpan w:val="3"/>
            <w:tcBorders>
              <w:right w:val="single" w:sz="12" w:space="0" w:color="auto"/>
            </w:tcBorders>
          </w:tcPr>
          <w:p w14:paraId="21CED09B" w14:textId="6B70B6BC" w:rsidR="00F72273" w:rsidRPr="00D96142" w:rsidRDefault="00F72273" w:rsidP="006E7B47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От абсолютного давления. Конструкция муфты должна позволять настраивать абсолютное давление открытия в диапазоне от 65 до 95</w:t>
            </w:r>
            <w:r w:rsidR="008D015F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4955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F72273" w:rsidRPr="00D96142" w14:paraId="3D1162A4" w14:textId="77777777" w:rsidTr="006E7B47">
        <w:trPr>
          <w:trHeight w:val="254"/>
        </w:trPr>
        <w:tc>
          <w:tcPr>
            <w:tcW w:w="567" w:type="dxa"/>
            <w:tcBorders>
              <w:left w:val="single" w:sz="12" w:space="0" w:color="auto"/>
            </w:tcBorders>
          </w:tcPr>
          <w:p w14:paraId="3C8A3DD0" w14:textId="77777777" w:rsidR="00F72273" w:rsidRPr="00D96142" w:rsidRDefault="00F72273" w:rsidP="006E7B47">
            <w:pPr>
              <w:numPr>
                <w:ilvl w:val="0"/>
                <w:numId w:val="158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E723812" w14:textId="4BFD521E" w:rsidR="00F72273" w:rsidRPr="00D96142" w:rsidRDefault="00F72273" w:rsidP="006E7B47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Открытие технологических отверстий при испытании на давлении 65</w:t>
            </w:r>
            <w:r w:rsidR="00D645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МПа с температурой, %</w:t>
            </w:r>
          </w:p>
        </w:tc>
        <w:tc>
          <w:tcPr>
            <w:tcW w:w="3544" w:type="dxa"/>
            <w:gridSpan w:val="3"/>
            <w:tcBorders>
              <w:right w:val="single" w:sz="12" w:space="0" w:color="auto"/>
            </w:tcBorders>
          </w:tcPr>
          <w:p w14:paraId="1EDDC669" w14:textId="77777777" w:rsidR="00F72273" w:rsidRPr="00D96142" w:rsidRDefault="00F72273" w:rsidP="006E7B47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F72273" w:rsidRPr="00D96142" w14:paraId="1FA5144E" w14:textId="77777777" w:rsidTr="006E7B47">
        <w:trPr>
          <w:trHeight w:val="254"/>
        </w:trPr>
        <w:tc>
          <w:tcPr>
            <w:tcW w:w="567" w:type="dxa"/>
            <w:tcBorders>
              <w:left w:val="single" w:sz="12" w:space="0" w:color="auto"/>
            </w:tcBorders>
          </w:tcPr>
          <w:p w14:paraId="5F0205C4" w14:textId="77777777" w:rsidR="00F72273" w:rsidRPr="00D96142" w:rsidRDefault="00F72273" w:rsidP="006E7B47">
            <w:pPr>
              <w:numPr>
                <w:ilvl w:val="0"/>
                <w:numId w:val="158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BA42863" w14:textId="77777777" w:rsidR="00F72273" w:rsidRPr="00D96142" w:rsidRDefault="00F72273" w:rsidP="006E7B47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фиксатора у подвижного цилиндра циркуляционных окон после открытия муфты, в том числе при эксплуатации скважины и ГРП</w:t>
            </w:r>
          </w:p>
        </w:tc>
        <w:tc>
          <w:tcPr>
            <w:tcW w:w="3544" w:type="dxa"/>
            <w:gridSpan w:val="3"/>
            <w:tcBorders>
              <w:right w:val="single" w:sz="12" w:space="0" w:color="auto"/>
            </w:tcBorders>
          </w:tcPr>
          <w:p w14:paraId="13AE454B" w14:textId="77777777" w:rsidR="00F72273" w:rsidRPr="00D96142" w:rsidRDefault="00F72273" w:rsidP="006E7B47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F72273" w:rsidRPr="00D96142" w14:paraId="618DA99E" w14:textId="77777777" w:rsidTr="00901A0F">
        <w:trPr>
          <w:trHeight w:val="492"/>
        </w:trPr>
        <w:tc>
          <w:tcPr>
            <w:tcW w:w="567" w:type="dxa"/>
            <w:tcBorders>
              <w:left w:val="single" w:sz="12" w:space="0" w:color="auto"/>
            </w:tcBorders>
          </w:tcPr>
          <w:p w14:paraId="1B08C7CF" w14:textId="77777777" w:rsidR="00F72273" w:rsidRPr="00D96142" w:rsidRDefault="00F72273" w:rsidP="006E7B47">
            <w:pPr>
              <w:numPr>
                <w:ilvl w:val="0"/>
                <w:numId w:val="158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AE61103" w14:textId="77777777" w:rsidR="00F72273" w:rsidRPr="00D96142" w:rsidRDefault="00F72273" w:rsidP="006E7B47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Номинальный диаметр открытого ствола, мм</w:t>
            </w:r>
          </w:p>
        </w:tc>
        <w:tc>
          <w:tcPr>
            <w:tcW w:w="1134" w:type="dxa"/>
          </w:tcPr>
          <w:p w14:paraId="27277E80" w14:textId="77777777" w:rsidR="00F72273" w:rsidRPr="00D96142" w:rsidRDefault="00F72273" w:rsidP="006E7B47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152,4; 155,6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12CC93F" w14:textId="77777777" w:rsidR="00F72273" w:rsidRPr="00D96142" w:rsidRDefault="00F72273" w:rsidP="006E7B47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142,9-146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E313A13" w14:textId="77777777" w:rsidR="00F72273" w:rsidRPr="00D96142" w:rsidRDefault="00F72273" w:rsidP="006E7B47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123,8; 126</w:t>
            </w:r>
          </w:p>
        </w:tc>
      </w:tr>
      <w:tr w:rsidR="00F72273" w:rsidRPr="00D96142" w14:paraId="75E3E6E2" w14:textId="77777777" w:rsidTr="00901A0F">
        <w:trPr>
          <w:trHeight w:val="250"/>
        </w:trPr>
        <w:tc>
          <w:tcPr>
            <w:tcW w:w="567" w:type="dxa"/>
            <w:tcBorders>
              <w:left w:val="single" w:sz="12" w:space="0" w:color="auto"/>
            </w:tcBorders>
          </w:tcPr>
          <w:p w14:paraId="12B0ED84" w14:textId="77777777" w:rsidR="00F72273" w:rsidRPr="00D96142" w:rsidRDefault="00F72273" w:rsidP="006E7B47">
            <w:pPr>
              <w:numPr>
                <w:ilvl w:val="0"/>
                <w:numId w:val="158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8948FA3" w14:textId="77777777" w:rsidR="00F72273" w:rsidRPr="00D96142" w:rsidRDefault="00F72273" w:rsidP="006E7B47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 муфты, не более, мм</w:t>
            </w:r>
          </w:p>
        </w:tc>
        <w:tc>
          <w:tcPr>
            <w:tcW w:w="1134" w:type="dxa"/>
          </w:tcPr>
          <w:p w14:paraId="665719E8" w14:textId="77777777" w:rsidR="00F72273" w:rsidRPr="00D96142" w:rsidRDefault="00F72273" w:rsidP="006E7B47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276" w:type="dxa"/>
            <w:tcBorders>
              <w:bottom w:val="nil"/>
            </w:tcBorders>
          </w:tcPr>
          <w:p w14:paraId="3689D43D" w14:textId="77777777" w:rsidR="00F72273" w:rsidRPr="00D96142" w:rsidRDefault="00F72273" w:rsidP="006E7B47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60A004C5" w14:textId="77777777" w:rsidR="00F72273" w:rsidRPr="00D96142" w:rsidRDefault="00F72273" w:rsidP="006E7B47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F72273" w:rsidRPr="00D96142" w14:paraId="0E34044E" w14:textId="77777777" w:rsidTr="00901A0F">
        <w:trPr>
          <w:trHeight w:val="252"/>
        </w:trPr>
        <w:tc>
          <w:tcPr>
            <w:tcW w:w="567" w:type="dxa"/>
            <w:tcBorders>
              <w:left w:val="single" w:sz="12" w:space="0" w:color="auto"/>
            </w:tcBorders>
          </w:tcPr>
          <w:p w14:paraId="431D6CD4" w14:textId="77777777" w:rsidR="00F72273" w:rsidRPr="00D96142" w:rsidRDefault="00F72273" w:rsidP="006E7B47">
            <w:pPr>
              <w:numPr>
                <w:ilvl w:val="0"/>
                <w:numId w:val="158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AE4DD40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хвостовика, мм</w:t>
            </w:r>
          </w:p>
        </w:tc>
        <w:tc>
          <w:tcPr>
            <w:tcW w:w="1134" w:type="dxa"/>
          </w:tcPr>
          <w:p w14:paraId="1908D118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276" w:type="dxa"/>
          </w:tcPr>
          <w:p w14:paraId="024A4E54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114,3/101,6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7ABA05D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101,6</w:t>
            </w:r>
          </w:p>
        </w:tc>
      </w:tr>
      <w:tr w:rsidR="00F72273" w:rsidRPr="00D96142" w14:paraId="18544C23" w14:textId="77777777" w:rsidTr="00901A0F">
        <w:trPr>
          <w:trHeight w:val="252"/>
        </w:trPr>
        <w:tc>
          <w:tcPr>
            <w:tcW w:w="567" w:type="dxa"/>
            <w:tcBorders>
              <w:left w:val="single" w:sz="12" w:space="0" w:color="auto"/>
            </w:tcBorders>
          </w:tcPr>
          <w:p w14:paraId="7C95D9C2" w14:textId="77777777" w:rsidR="00F72273" w:rsidRPr="00D96142" w:rsidRDefault="00F72273" w:rsidP="006E7B47">
            <w:pPr>
              <w:numPr>
                <w:ilvl w:val="0"/>
                <w:numId w:val="158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BCFD4E0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Внутренний проходной диаметр после разбуривания, не менее, мм </w:t>
            </w:r>
          </w:p>
        </w:tc>
        <w:tc>
          <w:tcPr>
            <w:tcW w:w="1134" w:type="dxa"/>
          </w:tcPr>
          <w:p w14:paraId="0F265059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76" w:type="dxa"/>
          </w:tcPr>
          <w:p w14:paraId="4BE517EF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88/77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ED40F1B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</w:tr>
      <w:tr w:rsidR="00F72273" w:rsidRPr="00D96142" w14:paraId="2663D712" w14:textId="77777777" w:rsidTr="00901A0F">
        <w:trPr>
          <w:trHeight w:val="252"/>
        </w:trPr>
        <w:tc>
          <w:tcPr>
            <w:tcW w:w="567" w:type="dxa"/>
            <w:tcBorders>
              <w:left w:val="single" w:sz="12" w:space="0" w:color="auto"/>
            </w:tcBorders>
          </w:tcPr>
          <w:p w14:paraId="74F99F92" w14:textId="77777777" w:rsidR="00F72273" w:rsidRPr="00D96142" w:rsidRDefault="00F72273" w:rsidP="006E7B47">
            <w:pPr>
              <w:numPr>
                <w:ilvl w:val="0"/>
                <w:numId w:val="158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76BA179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Открытая площадь сечения технологических отверстий, не менее, мм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671E5521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7400</w:t>
            </w:r>
          </w:p>
        </w:tc>
        <w:tc>
          <w:tcPr>
            <w:tcW w:w="1276" w:type="dxa"/>
          </w:tcPr>
          <w:p w14:paraId="11B4B958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7400/6200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D371D17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6200</w:t>
            </w:r>
          </w:p>
        </w:tc>
      </w:tr>
      <w:tr w:rsidR="00F72273" w:rsidRPr="00D96142" w14:paraId="379182D2" w14:textId="77777777" w:rsidTr="006E7B47">
        <w:trPr>
          <w:trHeight w:val="252"/>
        </w:trPr>
        <w:tc>
          <w:tcPr>
            <w:tcW w:w="567" w:type="dxa"/>
            <w:tcBorders>
              <w:left w:val="single" w:sz="12" w:space="0" w:color="auto"/>
            </w:tcBorders>
          </w:tcPr>
          <w:p w14:paraId="5F3E8D9A" w14:textId="77777777" w:rsidR="00F72273" w:rsidRPr="00D96142" w:rsidRDefault="00F72273" w:rsidP="006E7B47">
            <w:pPr>
              <w:numPr>
                <w:ilvl w:val="0"/>
                <w:numId w:val="158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DCB3265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Эквивалентный диаметр одного технологического отверстия, не менее, мм</w:t>
            </w:r>
          </w:p>
        </w:tc>
        <w:tc>
          <w:tcPr>
            <w:tcW w:w="3544" w:type="dxa"/>
            <w:gridSpan w:val="3"/>
            <w:tcBorders>
              <w:right w:val="single" w:sz="12" w:space="0" w:color="auto"/>
            </w:tcBorders>
          </w:tcPr>
          <w:p w14:paraId="77594AA5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F72273" w:rsidRPr="00D96142" w14:paraId="6617A163" w14:textId="77777777" w:rsidTr="006E7B47">
        <w:trPr>
          <w:trHeight w:val="252"/>
        </w:trPr>
        <w:tc>
          <w:tcPr>
            <w:tcW w:w="567" w:type="dxa"/>
            <w:tcBorders>
              <w:left w:val="single" w:sz="12" w:space="0" w:color="auto"/>
            </w:tcBorders>
          </w:tcPr>
          <w:p w14:paraId="645474E6" w14:textId="77777777" w:rsidR="00F72273" w:rsidRPr="00D96142" w:rsidRDefault="00F72273" w:rsidP="006E7B47">
            <w:pPr>
              <w:numPr>
                <w:ilvl w:val="0"/>
                <w:numId w:val="158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71587C1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 муфты, не более, мм</w:t>
            </w:r>
          </w:p>
        </w:tc>
        <w:tc>
          <w:tcPr>
            <w:tcW w:w="3544" w:type="dxa"/>
            <w:gridSpan w:val="3"/>
            <w:tcBorders>
              <w:right w:val="single" w:sz="12" w:space="0" w:color="auto"/>
            </w:tcBorders>
          </w:tcPr>
          <w:p w14:paraId="3005B5AE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1750</w:t>
            </w:r>
          </w:p>
        </w:tc>
      </w:tr>
      <w:tr w:rsidR="00F72273" w:rsidRPr="00D96142" w14:paraId="20A274F4" w14:textId="77777777" w:rsidTr="006E7B47">
        <w:trPr>
          <w:trHeight w:val="252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33973040" w14:textId="77777777" w:rsidR="00F72273" w:rsidRPr="00D96142" w:rsidRDefault="00F72273" w:rsidP="006E7B47">
            <w:pPr>
              <w:numPr>
                <w:ilvl w:val="0"/>
                <w:numId w:val="158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12" w:space="0" w:color="auto"/>
            </w:tcBorders>
          </w:tcPr>
          <w:p w14:paraId="4A22E68F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перепад давления при прохождении продавочной и/или подвесной пробок через муфту, не более, МПа</w:t>
            </w:r>
          </w:p>
        </w:tc>
        <w:tc>
          <w:tcPr>
            <w:tcW w:w="3544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37F3D796" w14:textId="77777777" w:rsidR="00F72273" w:rsidRPr="00D96142" w:rsidRDefault="00F72273" w:rsidP="006E7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14:paraId="136D77DB" w14:textId="77777777" w:rsidR="00F72273" w:rsidRPr="00D96142" w:rsidRDefault="003B64EB" w:rsidP="00FE66F8">
      <w:pPr>
        <w:pStyle w:val="afff5"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576" w:name="_Toc74042450"/>
      <w:bookmarkStart w:id="2577" w:name="_Toc80197866"/>
      <w:bookmarkStart w:id="2578" w:name="_Toc82593381"/>
      <w:bookmarkStart w:id="2579" w:name="_Toc82593586"/>
      <w:bookmarkStart w:id="2580" w:name="_Toc89859183"/>
      <w:bookmarkStart w:id="2581" w:name="_Toc89864709"/>
      <w:r w:rsidRPr="00D96142">
        <w:rPr>
          <w:rFonts w:ascii="Arial" w:hAnsi="Arial" w:cs="Arial"/>
          <w:b/>
          <w:i/>
          <w:sz w:val="20"/>
          <w:szCs w:val="24"/>
        </w:rPr>
        <w:t>МУФТА ПОСАДОЧНАЯ</w:t>
      </w:r>
      <w:bookmarkEnd w:id="2576"/>
      <w:bookmarkEnd w:id="2577"/>
      <w:bookmarkEnd w:id="2578"/>
      <w:bookmarkEnd w:id="2579"/>
      <w:bookmarkEnd w:id="2580"/>
      <w:bookmarkEnd w:id="2581"/>
    </w:p>
    <w:p w14:paraId="699BBD69" w14:textId="77777777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посадки и фиксации тандема подвесной и продавочной пробок.</w:t>
      </w:r>
    </w:p>
    <w:p w14:paraId="16BE4F78" w14:textId="77777777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 компоновку хвостовика после муфты активационной на расстоянии одной обсадной трубы.</w:t>
      </w:r>
    </w:p>
    <w:p w14:paraId="1DFB7EC5" w14:textId="77777777" w:rsidR="00F72273" w:rsidRPr="00D96142" w:rsidRDefault="00A9655C" w:rsidP="001F43E8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117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30"/>
        <w:gridCol w:w="1842"/>
        <w:gridCol w:w="1842"/>
      </w:tblGrid>
      <w:tr w:rsidR="00F72273" w:rsidRPr="00D96142" w14:paraId="24E6D3CC" w14:textId="77777777" w:rsidTr="000C37DB">
        <w:trPr>
          <w:trHeight w:val="184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43B0CAE" w14:textId="77777777" w:rsidR="00F72273" w:rsidRPr="00D96142" w:rsidRDefault="00D423BE" w:rsidP="00D423BE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30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8624321" w14:textId="77777777" w:rsidR="00F72273" w:rsidRPr="00D96142" w:rsidRDefault="00D423BE" w:rsidP="00D423BE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4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CB6339C" w14:textId="77777777" w:rsidR="00F72273" w:rsidRPr="00D96142" w:rsidRDefault="00D423BE" w:rsidP="00D423BE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F72273" w:rsidRPr="00D96142" w14:paraId="270D95E3" w14:textId="77777777" w:rsidTr="000C37DB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657F0C8" w14:textId="77777777" w:rsidR="00F72273" w:rsidRPr="00D96142" w:rsidRDefault="00F72273" w:rsidP="00D423BE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30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6BD00EC" w14:textId="77777777" w:rsidR="00F72273" w:rsidRPr="00D96142" w:rsidRDefault="00F72273" w:rsidP="00D423BE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684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BD93687" w14:textId="77777777" w:rsidR="00F72273" w:rsidRPr="00D96142" w:rsidRDefault="00F72273" w:rsidP="00D423BE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F72273" w:rsidRPr="00D96142" w14:paraId="7D96B367" w14:textId="77777777" w:rsidTr="000C37DB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F3BEBD2" w14:textId="77777777" w:rsidR="00F72273" w:rsidRPr="00D96142" w:rsidRDefault="00F72273" w:rsidP="00D423BE">
            <w:pPr>
              <w:keepNext/>
              <w:numPr>
                <w:ilvl w:val="0"/>
                <w:numId w:val="159"/>
              </w:numPr>
              <w:spacing w:after="0" w:line="240" w:lineRule="auto"/>
              <w:ind w:left="460" w:hanging="42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top w:val="single" w:sz="12" w:space="0" w:color="auto"/>
            </w:tcBorders>
            <w:vAlign w:val="center"/>
          </w:tcPr>
          <w:p w14:paraId="48D2C6A2" w14:textId="77777777" w:rsidR="00F72273" w:rsidRPr="00D96142" w:rsidRDefault="00F72273" w:rsidP="006E7B47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фиксатора для удержания тандема пробок</w:t>
            </w:r>
          </w:p>
        </w:tc>
        <w:tc>
          <w:tcPr>
            <w:tcW w:w="3684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91B0B8B" w14:textId="77777777" w:rsidR="00F72273" w:rsidRPr="00D96142" w:rsidRDefault="00F72273" w:rsidP="006E7B47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F72273" w:rsidRPr="00D96142" w14:paraId="5B411152" w14:textId="77777777" w:rsidTr="000C37DB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196D6371" w14:textId="77777777" w:rsidR="00F72273" w:rsidRPr="00D96142" w:rsidRDefault="00F72273" w:rsidP="00946A46">
            <w:pPr>
              <w:numPr>
                <w:ilvl w:val="0"/>
                <w:numId w:val="159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 w14:paraId="148CA49E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 муфты, не более, мм</w:t>
            </w:r>
          </w:p>
        </w:tc>
        <w:tc>
          <w:tcPr>
            <w:tcW w:w="1842" w:type="dxa"/>
            <w:vAlign w:val="center"/>
          </w:tcPr>
          <w:p w14:paraId="72940E92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vAlign w:val="center"/>
          </w:tcPr>
          <w:p w14:paraId="34FFFAB0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</w:tr>
      <w:tr w:rsidR="00F72273" w:rsidRPr="00D96142" w14:paraId="130B5764" w14:textId="77777777" w:rsidTr="000C37DB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6A425964" w14:textId="77777777" w:rsidR="00F72273" w:rsidRPr="00D96142" w:rsidRDefault="00F72273" w:rsidP="00946A46">
            <w:pPr>
              <w:numPr>
                <w:ilvl w:val="0"/>
                <w:numId w:val="159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 w14:paraId="0E6C5308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хвостовика, мм</w:t>
            </w:r>
          </w:p>
        </w:tc>
        <w:tc>
          <w:tcPr>
            <w:tcW w:w="1842" w:type="dxa"/>
            <w:vAlign w:val="center"/>
          </w:tcPr>
          <w:p w14:paraId="6CBA1D7D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vAlign w:val="center"/>
          </w:tcPr>
          <w:p w14:paraId="3B0A3E78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101,6</w:t>
            </w:r>
          </w:p>
        </w:tc>
      </w:tr>
      <w:tr w:rsidR="00F72273" w:rsidRPr="00D96142" w14:paraId="64E501E4" w14:textId="77777777" w:rsidTr="000C37DB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52449FB" w14:textId="77777777" w:rsidR="00F72273" w:rsidRPr="00D96142" w:rsidRDefault="00F72273" w:rsidP="00946A46">
            <w:pPr>
              <w:numPr>
                <w:ilvl w:val="0"/>
                <w:numId w:val="159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 w14:paraId="4C36F3EE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Внутренний проходной диаметр после разбуривания, не менее, мм </w:t>
            </w:r>
          </w:p>
        </w:tc>
        <w:tc>
          <w:tcPr>
            <w:tcW w:w="1842" w:type="dxa"/>
            <w:vAlign w:val="center"/>
          </w:tcPr>
          <w:p w14:paraId="7338D1D1" w14:textId="6D8EAF74" w:rsidR="00F72273" w:rsidRPr="00D96142" w:rsidRDefault="00EB1C30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88</w:t>
            </w:r>
            <w:r w:rsidR="008D015F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4955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vAlign w:val="center"/>
          </w:tcPr>
          <w:p w14:paraId="65D62F64" w14:textId="64012D44" w:rsidR="00F72273" w:rsidRPr="00D96142" w:rsidRDefault="00EB1C30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77</w:t>
            </w:r>
            <w:r w:rsidR="008D015F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42" w:rsidRPr="004955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F72273" w:rsidRPr="00D96142" w14:paraId="673C9792" w14:textId="77777777" w:rsidTr="000C37DB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0867D9E" w14:textId="77777777" w:rsidR="00F72273" w:rsidRPr="00D96142" w:rsidRDefault="00F72273" w:rsidP="00946A46">
            <w:pPr>
              <w:numPr>
                <w:ilvl w:val="0"/>
                <w:numId w:val="159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bottom w:val="single" w:sz="12" w:space="0" w:color="auto"/>
            </w:tcBorders>
            <w:vAlign w:val="center"/>
          </w:tcPr>
          <w:p w14:paraId="028DDE8F" w14:textId="77777777" w:rsidR="00F72273" w:rsidRPr="00D96142" w:rsidRDefault="00F72273" w:rsidP="006E7B47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Длина, не более, мм</w:t>
            </w:r>
          </w:p>
        </w:tc>
        <w:tc>
          <w:tcPr>
            <w:tcW w:w="3684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79FC45B" w14:textId="77777777" w:rsidR="00F72273" w:rsidRPr="00D96142" w:rsidRDefault="00F72273" w:rsidP="006E7B47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</w:tbl>
    <w:p w14:paraId="1A8FBBF2" w14:textId="77777777" w:rsidR="00F72273" w:rsidRPr="00D96142" w:rsidRDefault="003B64EB" w:rsidP="00FE66F8">
      <w:pPr>
        <w:pStyle w:val="afff5"/>
        <w:numPr>
          <w:ilvl w:val="2"/>
          <w:numId w:val="187"/>
        </w:numPr>
        <w:tabs>
          <w:tab w:val="left" w:pos="709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582" w:name="_Toc74042451"/>
      <w:bookmarkStart w:id="2583" w:name="_Toc80197867"/>
      <w:bookmarkStart w:id="2584" w:name="_Toc82593382"/>
      <w:bookmarkStart w:id="2585" w:name="_Toc82593587"/>
      <w:bookmarkStart w:id="2586" w:name="_Toc89859184"/>
      <w:bookmarkStart w:id="2587" w:name="_Toc89864710"/>
      <w:r w:rsidRPr="00D96142">
        <w:rPr>
          <w:rFonts w:ascii="Arial" w:hAnsi="Arial" w:cs="Arial"/>
          <w:b/>
          <w:i/>
          <w:sz w:val="20"/>
          <w:szCs w:val="24"/>
        </w:rPr>
        <w:t>МУФТА АКТИВАЦИОННАЯ</w:t>
      </w:r>
      <w:bookmarkEnd w:id="2582"/>
      <w:bookmarkEnd w:id="2583"/>
      <w:bookmarkEnd w:id="2584"/>
      <w:bookmarkEnd w:id="2585"/>
      <w:bookmarkEnd w:id="2586"/>
      <w:bookmarkEnd w:id="2587"/>
    </w:p>
    <w:p w14:paraId="1729E8B7" w14:textId="77777777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активации подвески хвостовика и элементов, входящих в компоновку заканчивания, путем создания внутритрубного давления, а в случае с цементируемым хвостовиком должна обеспечивать возможность восстановления циркуляции для проведения сплошного цементирования.</w:t>
      </w:r>
    </w:p>
    <w:p w14:paraId="3DD177FE" w14:textId="77777777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 компоновку хвостовика для сплошного цементирования на расстоянии не менее одной обсадной трубы над обратным клапаном. Поставляется в комплекте со срезным седлом.</w:t>
      </w:r>
    </w:p>
    <w:p w14:paraId="27F51800" w14:textId="77777777" w:rsidR="00F72273" w:rsidRPr="00D96142" w:rsidRDefault="00A9655C" w:rsidP="001F43E8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118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30"/>
        <w:gridCol w:w="1842"/>
        <w:gridCol w:w="1842"/>
      </w:tblGrid>
      <w:tr w:rsidR="00F72273" w:rsidRPr="00D96142" w14:paraId="4393184D" w14:textId="77777777" w:rsidTr="003822C4">
        <w:trPr>
          <w:trHeight w:val="227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0A691D8" w14:textId="77777777" w:rsidR="00F72273" w:rsidRPr="00D96142" w:rsidRDefault="00D423BE" w:rsidP="00A9655C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30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135B6C8" w14:textId="77777777" w:rsidR="00F72273" w:rsidRPr="00D96142" w:rsidRDefault="00D423BE" w:rsidP="00A9655C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4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4B1C9AF" w14:textId="77777777" w:rsidR="00F72273" w:rsidRPr="00D96142" w:rsidRDefault="00D423BE" w:rsidP="00A9655C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F72273" w:rsidRPr="00D96142" w14:paraId="60E957F3" w14:textId="77777777" w:rsidTr="00A9655C">
        <w:trPr>
          <w:trHeight w:val="285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D181C55" w14:textId="77777777" w:rsidR="00F72273" w:rsidRPr="00D96142" w:rsidRDefault="00F72273" w:rsidP="00A9655C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30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103EB55" w14:textId="77777777" w:rsidR="00F72273" w:rsidRPr="00D96142" w:rsidRDefault="00F72273" w:rsidP="00A9655C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684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E67D87F" w14:textId="77777777" w:rsidR="00F72273" w:rsidRPr="00D96142" w:rsidRDefault="00F72273" w:rsidP="00A9655C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F72273" w:rsidRPr="00D96142" w14:paraId="1B596295" w14:textId="77777777" w:rsidTr="00A9655C">
        <w:trPr>
          <w:trHeight w:val="30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72E000FB" w14:textId="77777777" w:rsidR="00F72273" w:rsidRPr="00D96142" w:rsidRDefault="00F72273" w:rsidP="00A9655C">
            <w:pPr>
              <w:keepNext/>
              <w:numPr>
                <w:ilvl w:val="0"/>
                <w:numId w:val="160"/>
              </w:numPr>
              <w:spacing w:after="0" w:line="240" w:lineRule="auto"/>
              <w:ind w:left="46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top w:val="single" w:sz="12" w:space="0" w:color="auto"/>
            </w:tcBorders>
          </w:tcPr>
          <w:p w14:paraId="1692991E" w14:textId="77777777" w:rsidR="00F72273" w:rsidRPr="00D96142" w:rsidRDefault="00F72273" w:rsidP="006E7B47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срезного седла, позволяющего произвести восстановление циркуляции для дальнейшего сплошного цементирования</w:t>
            </w:r>
          </w:p>
        </w:tc>
        <w:tc>
          <w:tcPr>
            <w:tcW w:w="3684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1108D829" w14:textId="77777777" w:rsidR="00F72273" w:rsidRPr="00D96142" w:rsidRDefault="00F72273" w:rsidP="006E7B47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F72273" w:rsidRPr="00D96142" w14:paraId="51A193EC" w14:textId="77777777" w:rsidTr="00A9655C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4F279EC2" w14:textId="77777777" w:rsidR="00F72273" w:rsidRPr="00D96142" w:rsidRDefault="00F72273" w:rsidP="00A9655C">
            <w:pPr>
              <w:numPr>
                <w:ilvl w:val="0"/>
                <w:numId w:val="160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E024DE5" w14:textId="77777777" w:rsidR="00F72273" w:rsidRPr="00D96142" w:rsidRDefault="00F72273" w:rsidP="006E7B47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Имеет механизм фиксации подвижной закрывающей втулки</w:t>
            </w:r>
          </w:p>
        </w:tc>
        <w:tc>
          <w:tcPr>
            <w:tcW w:w="3684" w:type="dxa"/>
            <w:gridSpan w:val="2"/>
            <w:tcBorders>
              <w:right w:val="single" w:sz="12" w:space="0" w:color="auto"/>
            </w:tcBorders>
          </w:tcPr>
          <w:p w14:paraId="797326BA" w14:textId="77777777" w:rsidR="00F72273" w:rsidRPr="00D96142" w:rsidRDefault="00F72273" w:rsidP="006E7B47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F72273" w:rsidRPr="00D96142" w14:paraId="15D43974" w14:textId="77777777" w:rsidTr="00A9655C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3EB4A35F" w14:textId="77777777" w:rsidR="00F72273" w:rsidRPr="00D96142" w:rsidRDefault="00F72273" w:rsidP="00A9655C">
            <w:pPr>
              <w:numPr>
                <w:ilvl w:val="0"/>
                <w:numId w:val="160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2EC36CC" w14:textId="77777777" w:rsidR="00F72273" w:rsidRPr="00D96142" w:rsidRDefault="00F72273" w:rsidP="006E7B47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Функция, исключающая закрытие муфты при спуске и промывке</w:t>
            </w:r>
          </w:p>
        </w:tc>
        <w:tc>
          <w:tcPr>
            <w:tcW w:w="3684" w:type="dxa"/>
            <w:gridSpan w:val="2"/>
            <w:tcBorders>
              <w:right w:val="single" w:sz="12" w:space="0" w:color="auto"/>
            </w:tcBorders>
          </w:tcPr>
          <w:p w14:paraId="2AFF0E4C" w14:textId="77777777" w:rsidR="00F72273" w:rsidRPr="00D96142" w:rsidRDefault="00F72273" w:rsidP="006E7B47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F72273" w:rsidRPr="00D96142" w14:paraId="541BC78B" w14:textId="77777777" w:rsidTr="00A9655C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09ACC154" w14:textId="77777777" w:rsidR="00F72273" w:rsidRPr="00D96142" w:rsidRDefault="00F72273" w:rsidP="00A9655C">
            <w:pPr>
              <w:numPr>
                <w:ilvl w:val="0"/>
                <w:numId w:val="160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381711B" w14:textId="77777777" w:rsidR="00F72273" w:rsidRPr="00D96142" w:rsidRDefault="00F72273" w:rsidP="006E7B47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Функция, позволяющая произвести аварийную активацию шаром большего диаметра</w:t>
            </w:r>
          </w:p>
        </w:tc>
        <w:tc>
          <w:tcPr>
            <w:tcW w:w="3684" w:type="dxa"/>
            <w:gridSpan w:val="2"/>
            <w:tcBorders>
              <w:right w:val="single" w:sz="12" w:space="0" w:color="auto"/>
            </w:tcBorders>
          </w:tcPr>
          <w:p w14:paraId="57DCFE7C" w14:textId="77777777" w:rsidR="00F72273" w:rsidRPr="00D96142" w:rsidRDefault="00F72273" w:rsidP="006E7B47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*Да</w:t>
            </w:r>
          </w:p>
        </w:tc>
      </w:tr>
      <w:tr w:rsidR="00F72273" w:rsidRPr="00D96142" w14:paraId="390BCBFA" w14:textId="77777777" w:rsidTr="00A9655C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48C2F9EF" w14:textId="77777777" w:rsidR="00F72273" w:rsidRPr="00D96142" w:rsidRDefault="00F72273" w:rsidP="00A9655C">
            <w:pPr>
              <w:numPr>
                <w:ilvl w:val="0"/>
                <w:numId w:val="160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AFB28E0" w14:textId="77777777" w:rsidR="00F72273" w:rsidRPr="00D96142" w:rsidRDefault="00F72273" w:rsidP="006E7B47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Общая площадь проходного сечения для циркуляции и цементирования, не менее, мм</w:t>
            </w:r>
            <w:r w:rsidRPr="00183248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4" w:type="dxa"/>
            <w:gridSpan w:val="2"/>
            <w:tcBorders>
              <w:right w:val="single" w:sz="12" w:space="0" w:color="auto"/>
            </w:tcBorders>
          </w:tcPr>
          <w:p w14:paraId="105C1E87" w14:textId="77777777" w:rsidR="00F72273" w:rsidRPr="00D96142" w:rsidRDefault="00094208" w:rsidP="006E7B47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380</w:t>
            </w:r>
          </w:p>
        </w:tc>
      </w:tr>
      <w:tr w:rsidR="00F72273" w:rsidRPr="00D96142" w14:paraId="573D94CC" w14:textId="77777777" w:rsidTr="00A9655C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149D12BC" w14:textId="77777777" w:rsidR="00F72273" w:rsidRPr="00D96142" w:rsidRDefault="00F72273" w:rsidP="00A9655C">
            <w:pPr>
              <w:numPr>
                <w:ilvl w:val="0"/>
                <w:numId w:val="160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68E472C3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хвостовика, мм</w:t>
            </w:r>
          </w:p>
        </w:tc>
        <w:tc>
          <w:tcPr>
            <w:tcW w:w="1842" w:type="dxa"/>
          </w:tcPr>
          <w:p w14:paraId="1F139316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842" w:type="dxa"/>
            <w:tcBorders>
              <w:right w:val="single" w:sz="12" w:space="0" w:color="auto"/>
            </w:tcBorders>
          </w:tcPr>
          <w:p w14:paraId="4CFE6A37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101,6</w:t>
            </w:r>
          </w:p>
        </w:tc>
      </w:tr>
      <w:tr w:rsidR="00F72273" w:rsidRPr="00D96142" w14:paraId="26DEE59F" w14:textId="77777777" w:rsidTr="00A9655C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708247A0" w14:textId="77777777" w:rsidR="00F72273" w:rsidRPr="00D96142" w:rsidRDefault="00F72273" w:rsidP="00A9655C">
            <w:pPr>
              <w:numPr>
                <w:ilvl w:val="0"/>
                <w:numId w:val="160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102A615" w14:textId="77777777" w:rsidR="00F72273" w:rsidRPr="00D96142" w:rsidRDefault="00F72273" w:rsidP="006E7B47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 муфты, не более, мм</w:t>
            </w:r>
          </w:p>
        </w:tc>
        <w:tc>
          <w:tcPr>
            <w:tcW w:w="1842" w:type="dxa"/>
          </w:tcPr>
          <w:p w14:paraId="6DAA4F44" w14:textId="77777777" w:rsidR="00F72273" w:rsidRPr="00D96142" w:rsidRDefault="00F72273" w:rsidP="006E7B47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842" w:type="dxa"/>
            <w:tcBorders>
              <w:right w:val="single" w:sz="12" w:space="0" w:color="auto"/>
            </w:tcBorders>
          </w:tcPr>
          <w:p w14:paraId="39AFC32A" w14:textId="77777777" w:rsidR="00F72273" w:rsidRPr="00D96142" w:rsidRDefault="00F72273" w:rsidP="006E7B47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</w:tr>
      <w:tr w:rsidR="00F72273" w:rsidRPr="00D96142" w14:paraId="75154C37" w14:textId="77777777" w:rsidTr="00A9655C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501BC38D" w14:textId="77777777" w:rsidR="00F72273" w:rsidRPr="00D96142" w:rsidRDefault="00F72273" w:rsidP="00A9655C">
            <w:pPr>
              <w:numPr>
                <w:ilvl w:val="0"/>
                <w:numId w:val="160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429DA4E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Внутренний проходной диаметр, не менее, мм</w:t>
            </w:r>
          </w:p>
        </w:tc>
        <w:tc>
          <w:tcPr>
            <w:tcW w:w="1842" w:type="dxa"/>
          </w:tcPr>
          <w:p w14:paraId="64A8B342" w14:textId="546F39AD" w:rsidR="00F72273" w:rsidRPr="00D96142" w:rsidRDefault="00EB1C30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88</w:t>
            </w:r>
            <w:r w:rsidR="008D015F" w:rsidRPr="00D96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6142" w:rsidRPr="004955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  <w:tc>
          <w:tcPr>
            <w:tcW w:w="1842" w:type="dxa"/>
            <w:tcBorders>
              <w:right w:val="single" w:sz="12" w:space="0" w:color="auto"/>
            </w:tcBorders>
          </w:tcPr>
          <w:p w14:paraId="36F1CB69" w14:textId="298B3ACB" w:rsidR="00F72273" w:rsidRPr="00D96142" w:rsidRDefault="00EB1C30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77</w:t>
            </w:r>
            <w:r w:rsidR="008D015F" w:rsidRPr="00D96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6142" w:rsidRPr="004955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(изменяемое поле)</w:t>
            </w:r>
          </w:p>
        </w:tc>
      </w:tr>
      <w:tr w:rsidR="00F72273" w:rsidRPr="00D96142" w14:paraId="70341026" w14:textId="77777777" w:rsidTr="00A9655C">
        <w:trPr>
          <w:trHeight w:val="300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4D19C859" w14:textId="77777777" w:rsidR="00F72273" w:rsidRPr="00D96142" w:rsidRDefault="00F72273" w:rsidP="00A9655C">
            <w:pPr>
              <w:numPr>
                <w:ilvl w:val="0"/>
                <w:numId w:val="160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bottom w:val="single" w:sz="12" w:space="0" w:color="auto"/>
            </w:tcBorders>
          </w:tcPr>
          <w:p w14:paraId="7127ED99" w14:textId="77777777" w:rsidR="00F72273" w:rsidRPr="00D96142" w:rsidRDefault="00F72273" w:rsidP="006E7B47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 муфты, не более, мм</w:t>
            </w:r>
          </w:p>
        </w:tc>
        <w:tc>
          <w:tcPr>
            <w:tcW w:w="3684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23D2FCAC" w14:textId="77777777" w:rsidR="00F72273" w:rsidRPr="00D96142" w:rsidRDefault="00F72273" w:rsidP="006E7B47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</w:tbl>
    <w:p w14:paraId="185C6E74" w14:textId="1D9812FE" w:rsidR="00F72273" w:rsidRPr="0049552C" w:rsidRDefault="00EB55C6" w:rsidP="0049552C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0C37DB">
        <w:rPr>
          <w:rFonts w:ascii="Times New Roman" w:eastAsia="Calibri" w:hAnsi="Times New Roman" w:cs="Times New Roman"/>
          <w:i/>
          <w:sz w:val="24"/>
          <w:szCs w:val="24"/>
          <w:u w:val="single"/>
        </w:rPr>
        <w:t>Примечание:</w:t>
      </w:r>
      <w:r w:rsidR="00F72273" w:rsidRPr="0049552C">
        <w:rPr>
          <w:rFonts w:ascii="Times New Roman" w:eastAsia="Calibri" w:hAnsi="Times New Roman" w:cs="Times New Roman"/>
          <w:i/>
          <w:sz w:val="24"/>
          <w:szCs w:val="24"/>
        </w:rPr>
        <w:t>*</w:t>
      </w:r>
      <w:proofErr w:type="gramEnd"/>
      <w:r w:rsidR="00F72273" w:rsidRPr="0049552C">
        <w:rPr>
          <w:rFonts w:ascii="Times New Roman" w:eastAsia="Calibri" w:hAnsi="Times New Roman" w:cs="Times New Roman"/>
          <w:i/>
          <w:sz w:val="24"/>
          <w:szCs w:val="24"/>
        </w:rPr>
        <w:t xml:space="preserve"> Резервный шар для активации муфты должен находит</w:t>
      </w:r>
      <w:r w:rsidR="003F1ADB" w:rsidRPr="0049552C">
        <w:rPr>
          <w:rFonts w:ascii="Times New Roman" w:eastAsia="Calibri" w:hAnsi="Times New Roman" w:cs="Times New Roman"/>
          <w:i/>
          <w:sz w:val="24"/>
          <w:szCs w:val="24"/>
        </w:rPr>
        <w:t>ь</w:t>
      </w:r>
      <w:r w:rsidR="00F72273" w:rsidRPr="0049552C">
        <w:rPr>
          <w:rFonts w:ascii="Times New Roman" w:eastAsia="Calibri" w:hAnsi="Times New Roman" w:cs="Times New Roman"/>
          <w:i/>
          <w:sz w:val="24"/>
          <w:szCs w:val="24"/>
        </w:rPr>
        <w:t>ся в наличии у инженера по заканчиванию до начала проведения работ по монтажу оборудования заканчивания.</w:t>
      </w:r>
    </w:p>
    <w:p w14:paraId="2D061A4E" w14:textId="77777777" w:rsidR="00F72273" w:rsidRPr="00D96142" w:rsidRDefault="003B64EB" w:rsidP="00FE66F8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588" w:name="_Toc74042452"/>
      <w:bookmarkStart w:id="2589" w:name="_Toc80197868"/>
      <w:bookmarkStart w:id="2590" w:name="_Toc82593383"/>
      <w:bookmarkStart w:id="2591" w:name="_Toc82593588"/>
      <w:bookmarkStart w:id="2592" w:name="_Toc89859185"/>
      <w:bookmarkStart w:id="2593" w:name="_Toc89864711"/>
      <w:r w:rsidRPr="00D96142">
        <w:rPr>
          <w:rFonts w:ascii="Arial" w:hAnsi="Arial" w:cs="Arial"/>
          <w:b/>
          <w:i/>
          <w:sz w:val="20"/>
          <w:szCs w:val="24"/>
        </w:rPr>
        <w:t>КЛАПАН ОБРАТНЫЙ</w:t>
      </w:r>
      <w:bookmarkEnd w:id="2588"/>
      <w:bookmarkEnd w:id="2589"/>
      <w:bookmarkEnd w:id="2590"/>
      <w:bookmarkEnd w:id="2591"/>
      <w:bookmarkEnd w:id="2592"/>
      <w:bookmarkEnd w:id="2593"/>
    </w:p>
    <w:p w14:paraId="5E2BE4B9" w14:textId="77777777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предотвращения самозаполнения хвостовика буровым раствором при спуске, а также для изоляции внутритрубного пространства хвостовика в случае возникновения ГНВП. </w:t>
      </w:r>
    </w:p>
    <w:p w14:paraId="54F2647F" w14:textId="48C9E9A7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Устанавливается после башмака. </w:t>
      </w:r>
      <w:r w:rsidR="00AF736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2064D6D" w14:textId="77777777" w:rsidR="00A9655C" w:rsidRPr="00D96142" w:rsidRDefault="00A9655C" w:rsidP="001F43E8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119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1701"/>
        <w:gridCol w:w="1984"/>
      </w:tblGrid>
      <w:tr w:rsidR="00F72273" w:rsidRPr="00D96142" w14:paraId="6C4E9221" w14:textId="77777777" w:rsidTr="000C37DB">
        <w:trPr>
          <w:trHeight w:val="184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6D54103" w14:textId="77777777" w:rsidR="00F72273" w:rsidRPr="00D96142" w:rsidRDefault="00D423BE" w:rsidP="00D423BE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E2BF803" w14:textId="77777777" w:rsidR="00F72273" w:rsidRPr="00D96142" w:rsidRDefault="00D423BE" w:rsidP="00D423BE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7D688E5" w14:textId="77777777" w:rsidR="00F72273" w:rsidRPr="00D96142" w:rsidRDefault="00D423BE" w:rsidP="00D423BE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F72273" w:rsidRPr="00D96142" w14:paraId="5BA54B95" w14:textId="77777777" w:rsidTr="000C37DB">
        <w:trPr>
          <w:trHeight w:val="276"/>
          <w:tblHeader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D48ED22" w14:textId="77777777" w:rsidR="00F72273" w:rsidRPr="00D96142" w:rsidRDefault="00F72273" w:rsidP="00D423B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11BDEF9F" w14:textId="77777777" w:rsidR="00F72273" w:rsidRPr="00D96142" w:rsidRDefault="00F72273" w:rsidP="00D423B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E9E5811" w14:textId="77777777" w:rsidR="00F72273" w:rsidRPr="00D96142" w:rsidRDefault="00F72273" w:rsidP="00D423B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72273" w:rsidRPr="00D96142" w14:paraId="3F1D9710" w14:textId="77777777" w:rsidTr="000C37DB">
        <w:trPr>
          <w:tblHeader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F5170F0" w14:textId="77777777" w:rsidR="00F72273" w:rsidRPr="00D96142" w:rsidRDefault="00F72273" w:rsidP="00D423BE">
            <w:pPr>
              <w:keepNext/>
              <w:numPr>
                <w:ilvl w:val="0"/>
                <w:numId w:val="161"/>
              </w:numPr>
              <w:spacing w:after="0" w:line="240" w:lineRule="auto"/>
              <w:ind w:left="460" w:hanging="42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  <w:vAlign w:val="center"/>
          </w:tcPr>
          <w:p w14:paraId="226690EA" w14:textId="77777777" w:rsidR="00F72273" w:rsidRPr="00D96142" w:rsidRDefault="00F72273" w:rsidP="006E7B47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конструкции</w:t>
            </w:r>
          </w:p>
        </w:tc>
        <w:tc>
          <w:tcPr>
            <w:tcW w:w="3685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3D21FDF" w14:textId="77777777" w:rsidR="00F72273" w:rsidRPr="00D96142" w:rsidRDefault="00F72273" w:rsidP="006E7B47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 подпружиненным элементом</w:t>
            </w:r>
          </w:p>
        </w:tc>
      </w:tr>
      <w:tr w:rsidR="00F72273" w:rsidRPr="00D96142" w14:paraId="22E3B595" w14:textId="77777777" w:rsidTr="000C37DB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6D390D9D" w14:textId="77777777" w:rsidR="00F72273" w:rsidRPr="00D96142" w:rsidRDefault="00F72273" w:rsidP="00D423BE">
            <w:pPr>
              <w:keepNext/>
              <w:numPr>
                <w:ilvl w:val="0"/>
                <w:numId w:val="161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40CC20D8" w14:textId="77777777" w:rsidR="00F72273" w:rsidRPr="00D96142" w:rsidRDefault="00F72273" w:rsidP="006E7B47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Выдерживаемый клапаном перепад давления, </w:t>
            </w:r>
            <w:proofErr w:type="gramStart"/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снизу вверх</w:t>
            </w:r>
            <w:proofErr w:type="gramEnd"/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, не менее, МПа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  <w:vAlign w:val="center"/>
          </w:tcPr>
          <w:p w14:paraId="7214CC04" w14:textId="77777777" w:rsidR="00F72273" w:rsidRPr="00D96142" w:rsidRDefault="00F72273" w:rsidP="006E7B47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F72273" w:rsidRPr="00D96142" w14:paraId="0349FDE5" w14:textId="77777777" w:rsidTr="000C37DB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14B9DFFC" w14:textId="77777777" w:rsidR="00F72273" w:rsidRPr="00D96142" w:rsidRDefault="00F72273" w:rsidP="00946A46">
            <w:pPr>
              <w:numPr>
                <w:ilvl w:val="0"/>
                <w:numId w:val="161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39D28BA2" w14:textId="77777777" w:rsidR="00F72273" w:rsidRPr="00D96142" w:rsidRDefault="00F72273" w:rsidP="006E7B47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Общая площадь проходного сечения для циркуляции и цементирования, не менее, мм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  <w:vAlign w:val="center"/>
          </w:tcPr>
          <w:p w14:paraId="5D438B75" w14:textId="77777777" w:rsidR="00F72273" w:rsidRPr="00D96142" w:rsidRDefault="00F72273" w:rsidP="006E7B47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F72273" w:rsidRPr="00D96142" w14:paraId="2AB0C343" w14:textId="77777777" w:rsidTr="000C37DB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89DED5E" w14:textId="77777777" w:rsidR="00F72273" w:rsidRPr="00D96142" w:rsidRDefault="00F72273" w:rsidP="00946A46">
            <w:pPr>
              <w:numPr>
                <w:ilvl w:val="0"/>
                <w:numId w:val="161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6DA80B4F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диаметр, не более, мм</w:t>
            </w:r>
          </w:p>
        </w:tc>
        <w:tc>
          <w:tcPr>
            <w:tcW w:w="1701" w:type="dxa"/>
            <w:vAlign w:val="center"/>
          </w:tcPr>
          <w:p w14:paraId="62C6D693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vAlign w:val="center"/>
          </w:tcPr>
          <w:p w14:paraId="0122AF6E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</w:tr>
      <w:tr w:rsidR="00F72273" w:rsidRPr="00D96142" w14:paraId="696DF8EA" w14:textId="77777777" w:rsidTr="000C37DB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5A3FB2F0" w14:textId="77777777" w:rsidR="00F72273" w:rsidRPr="00D96142" w:rsidRDefault="00F72273" w:rsidP="00946A46">
            <w:pPr>
              <w:numPr>
                <w:ilvl w:val="0"/>
                <w:numId w:val="161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58C07F1C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хвостовика, мм</w:t>
            </w:r>
          </w:p>
        </w:tc>
        <w:tc>
          <w:tcPr>
            <w:tcW w:w="1701" w:type="dxa"/>
            <w:vAlign w:val="center"/>
          </w:tcPr>
          <w:p w14:paraId="6BD93620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vAlign w:val="center"/>
          </w:tcPr>
          <w:p w14:paraId="06FE6B7B" w14:textId="77777777" w:rsidR="00F72273" w:rsidRPr="00D96142" w:rsidRDefault="00F72273" w:rsidP="006E7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101,6</w:t>
            </w:r>
          </w:p>
        </w:tc>
      </w:tr>
      <w:tr w:rsidR="00F72273" w:rsidRPr="00D96142" w14:paraId="2E1E3595" w14:textId="77777777" w:rsidTr="000C37DB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AF321CB" w14:textId="77777777" w:rsidR="00F72273" w:rsidRPr="00D96142" w:rsidRDefault="00F72273" w:rsidP="00946A46">
            <w:pPr>
              <w:numPr>
                <w:ilvl w:val="0"/>
                <w:numId w:val="161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  <w:vAlign w:val="center"/>
          </w:tcPr>
          <w:p w14:paraId="1C643B18" w14:textId="77777777" w:rsidR="00F72273" w:rsidRPr="00D96142" w:rsidRDefault="00F72273" w:rsidP="006E7B47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 клапана, не более, мм</w:t>
            </w:r>
          </w:p>
        </w:tc>
        <w:tc>
          <w:tcPr>
            <w:tcW w:w="3685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C3BD319" w14:textId="77777777" w:rsidR="00F72273" w:rsidRPr="00D96142" w:rsidRDefault="00F72273" w:rsidP="006E7B47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500</w:t>
            </w:r>
          </w:p>
        </w:tc>
      </w:tr>
    </w:tbl>
    <w:p w14:paraId="57FA6441" w14:textId="77777777" w:rsidR="00F72273" w:rsidRPr="00D96142" w:rsidRDefault="003B64EB" w:rsidP="00FE66F8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594" w:name="_Toc74042453"/>
      <w:bookmarkStart w:id="2595" w:name="_Toc80197869"/>
      <w:bookmarkStart w:id="2596" w:name="_Toc82593384"/>
      <w:bookmarkStart w:id="2597" w:name="_Toc82593589"/>
      <w:bookmarkStart w:id="2598" w:name="_Toc89859186"/>
      <w:bookmarkStart w:id="2599" w:name="_Toc89864712"/>
      <w:r w:rsidRPr="00D96142">
        <w:rPr>
          <w:rFonts w:ascii="Arial" w:hAnsi="Arial" w:cs="Arial"/>
          <w:b/>
          <w:i/>
          <w:sz w:val="20"/>
          <w:szCs w:val="24"/>
        </w:rPr>
        <w:t>БАШМАК ВРАЩАЮЩИЙСЯ САМООРИЕНТИРУЮЩИЙСЯ</w:t>
      </w:r>
      <w:bookmarkEnd w:id="2594"/>
      <w:bookmarkEnd w:id="2595"/>
      <w:bookmarkEnd w:id="2596"/>
      <w:bookmarkEnd w:id="2597"/>
      <w:bookmarkEnd w:id="2598"/>
      <w:bookmarkEnd w:id="2599"/>
    </w:p>
    <w:p w14:paraId="3BE4E442" w14:textId="77777777" w:rsidR="00F72273" w:rsidRPr="00D96142" w:rsidRDefault="00F72273" w:rsidP="00D423BE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направления хвостовика в протяженном открытом стволе скважины в процессе спуска. Эксцентричное исполнение направляющей части, с функцией вращения под действием осевой сжимающей нагрузки, без вызова циркуляции, помогает преодолевать уступы и каверны в процессе спуска.</w:t>
      </w:r>
    </w:p>
    <w:p w14:paraId="57159F3A" w14:textId="77777777" w:rsidR="00F72273" w:rsidRPr="00D96142" w:rsidRDefault="00F72273" w:rsidP="00D423BE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внизу компоновки хвостовика.</w:t>
      </w:r>
    </w:p>
    <w:p w14:paraId="738A5972" w14:textId="77777777" w:rsidR="00F72273" w:rsidRPr="00D96142" w:rsidRDefault="00A9655C" w:rsidP="001F43E8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120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1935"/>
        <w:gridCol w:w="1750"/>
      </w:tblGrid>
      <w:tr w:rsidR="00F72273" w:rsidRPr="00D96142" w14:paraId="1FF837C0" w14:textId="77777777" w:rsidTr="00FE66F8">
        <w:trPr>
          <w:trHeight w:val="227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D966167" w14:textId="77777777" w:rsidR="00F72273" w:rsidRPr="00D96142" w:rsidRDefault="00D423BE" w:rsidP="00FE66F8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D2370FB" w14:textId="77777777" w:rsidR="00F72273" w:rsidRPr="00D96142" w:rsidRDefault="00D423BE" w:rsidP="00FE66F8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3B20861" w14:textId="77777777" w:rsidR="00F72273" w:rsidRPr="00D96142" w:rsidRDefault="00D423BE" w:rsidP="00FE66F8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F72273" w:rsidRPr="00D96142" w14:paraId="3EA598D3" w14:textId="77777777" w:rsidTr="00B31DD8">
        <w:trPr>
          <w:trHeight w:val="285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07F714F" w14:textId="77777777" w:rsidR="00F72273" w:rsidRPr="00D96142" w:rsidRDefault="00F72273" w:rsidP="00F722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29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042A8BCA" w14:textId="77777777" w:rsidR="00F72273" w:rsidRPr="00D96142" w:rsidRDefault="00F72273" w:rsidP="00F722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685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F417EAD" w14:textId="77777777" w:rsidR="00F72273" w:rsidRPr="00D96142" w:rsidRDefault="00F72273" w:rsidP="00F722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F72273" w:rsidRPr="00D96142" w14:paraId="042B9472" w14:textId="77777777" w:rsidTr="00B31DD8">
        <w:trPr>
          <w:trHeight w:val="30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71E4B8BB" w14:textId="77777777" w:rsidR="00F72273" w:rsidRPr="00D96142" w:rsidRDefault="00F72273" w:rsidP="009A7797">
            <w:pPr>
              <w:numPr>
                <w:ilvl w:val="0"/>
                <w:numId w:val="162"/>
              </w:numPr>
              <w:spacing w:after="0" w:line="240" w:lineRule="auto"/>
              <w:ind w:left="460" w:hanging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6E8FD538" w14:textId="77777777" w:rsidR="00F72273" w:rsidRPr="00D96142" w:rsidRDefault="00F72273" w:rsidP="00B31DD8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Угол скошенного конца эксцентричной направляющей части в одну сторону, градусов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685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1EF3A5C7" w14:textId="77777777" w:rsidR="00F72273" w:rsidRPr="00D96142" w:rsidRDefault="00F72273" w:rsidP="00B31DD8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25÷60</w:t>
            </w:r>
          </w:p>
        </w:tc>
      </w:tr>
      <w:tr w:rsidR="00F72273" w:rsidRPr="00D96142" w14:paraId="7886AEA6" w14:textId="77777777" w:rsidTr="00B31DD8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16EA8207" w14:textId="77777777" w:rsidR="00F72273" w:rsidRPr="00D96142" w:rsidRDefault="00F72273" w:rsidP="009A7797">
            <w:pPr>
              <w:numPr>
                <w:ilvl w:val="0"/>
                <w:numId w:val="162"/>
              </w:numPr>
              <w:spacing w:after="0" w:line="240" w:lineRule="auto"/>
              <w:ind w:left="318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D8B0B41" w14:textId="77777777" w:rsidR="00F72273" w:rsidRPr="00D96142" w:rsidRDefault="00F72273" w:rsidP="00B31DD8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Осевая сжимающая нагрузка, выдерживаемая устройством (в т.ч. торцевой частью (насадкой), с сохранением рабочих характеристик, не менее, т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1A3B85BF" w14:textId="77777777" w:rsidR="00F72273" w:rsidRPr="00D96142" w:rsidRDefault="00F72273" w:rsidP="00B31DD8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F72273" w:rsidRPr="00D96142" w14:paraId="6B53FA30" w14:textId="77777777" w:rsidTr="00B31DD8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61E71455" w14:textId="77777777" w:rsidR="00F72273" w:rsidRPr="00D96142" w:rsidRDefault="00F72273" w:rsidP="009A7797">
            <w:pPr>
              <w:numPr>
                <w:ilvl w:val="0"/>
                <w:numId w:val="162"/>
              </w:numPr>
              <w:spacing w:after="0" w:line="240" w:lineRule="auto"/>
              <w:ind w:left="318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903EECC" w14:textId="77777777" w:rsidR="00F72273" w:rsidRPr="00D96142" w:rsidRDefault="00F72273" w:rsidP="00B31DD8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Общая площадь проходного сечения для циркуляции и цементирования, не менее, мм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26ECF3DC" w14:textId="77777777" w:rsidR="00F72273" w:rsidRPr="00D96142" w:rsidRDefault="00F72273" w:rsidP="00B31DD8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F72273" w:rsidRPr="00D96142" w14:paraId="24089021" w14:textId="77777777" w:rsidTr="00B31DD8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0FB1F748" w14:textId="77777777" w:rsidR="00F72273" w:rsidRPr="00D96142" w:rsidRDefault="00F72273" w:rsidP="009A7797">
            <w:pPr>
              <w:numPr>
                <w:ilvl w:val="0"/>
                <w:numId w:val="162"/>
              </w:numPr>
              <w:spacing w:after="0" w:line="240" w:lineRule="auto"/>
              <w:ind w:left="318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96831BD" w14:textId="77777777" w:rsidR="00F72273" w:rsidRPr="00D96142" w:rsidRDefault="00F72273" w:rsidP="00B31DD8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центрального промывочного отверстия, не менее, мм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</w:tcPr>
          <w:p w14:paraId="6D48FC6B" w14:textId="77777777" w:rsidR="00F72273" w:rsidRPr="00D96142" w:rsidRDefault="00F72273" w:rsidP="00B31DD8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25,4</w:t>
            </w:r>
          </w:p>
        </w:tc>
      </w:tr>
      <w:tr w:rsidR="00F72273" w:rsidRPr="00D96142" w14:paraId="08F58324" w14:textId="77777777" w:rsidTr="00B31DD8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778E142E" w14:textId="77777777" w:rsidR="00F72273" w:rsidRPr="00D96142" w:rsidRDefault="00F72273" w:rsidP="009A7797">
            <w:pPr>
              <w:numPr>
                <w:ilvl w:val="0"/>
                <w:numId w:val="162"/>
              </w:numPr>
              <w:spacing w:after="0" w:line="240" w:lineRule="auto"/>
              <w:ind w:left="318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0A932E2" w14:textId="77777777" w:rsidR="00F72273" w:rsidRPr="00D96142" w:rsidRDefault="00F72273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хвостовика, мм</w:t>
            </w:r>
          </w:p>
        </w:tc>
        <w:tc>
          <w:tcPr>
            <w:tcW w:w="1935" w:type="dxa"/>
          </w:tcPr>
          <w:p w14:paraId="1611B97B" w14:textId="77777777" w:rsidR="00F72273" w:rsidRPr="00D96142" w:rsidRDefault="00F72273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750" w:type="dxa"/>
            <w:tcBorders>
              <w:right w:val="single" w:sz="12" w:space="0" w:color="auto"/>
            </w:tcBorders>
          </w:tcPr>
          <w:p w14:paraId="4105720F" w14:textId="77777777" w:rsidR="00F72273" w:rsidRPr="00D96142" w:rsidRDefault="00F72273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101,6</w:t>
            </w:r>
          </w:p>
        </w:tc>
      </w:tr>
      <w:tr w:rsidR="00F72273" w:rsidRPr="00D96142" w14:paraId="6A9052C6" w14:textId="77777777" w:rsidTr="00B31DD8">
        <w:trPr>
          <w:trHeight w:val="300"/>
        </w:trPr>
        <w:tc>
          <w:tcPr>
            <w:tcW w:w="567" w:type="dxa"/>
            <w:tcBorders>
              <w:left w:val="single" w:sz="12" w:space="0" w:color="auto"/>
            </w:tcBorders>
          </w:tcPr>
          <w:p w14:paraId="4DB4BFD0" w14:textId="77777777" w:rsidR="00F72273" w:rsidRPr="00D96142" w:rsidRDefault="00F72273" w:rsidP="009A7797">
            <w:pPr>
              <w:numPr>
                <w:ilvl w:val="0"/>
                <w:numId w:val="162"/>
              </w:numPr>
              <w:spacing w:after="0" w:line="240" w:lineRule="auto"/>
              <w:ind w:left="318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A2F7032" w14:textId="77777777" w:rsidR="00F72273" w:rsidRPr="00D96142" w:rsidRDefault="00F72273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 башмака, не более, мм</w:t>
            </w:r>
          </w:p>
        </w:tc>
        <w:tc>
          <w:tcPr>
            <w:tcW w:w="1935" w:type="dxa"/>
          </w:tcPr>
          <w:p w14:paraId="78EFFBA3" w14:textId="77777777" w:rsidR="00F72273" w:rsidRPr="00D96142" w:rsidRDefault="00F72273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750" w:type="dxa"/>
            <w:tcBorders>
              <w:right w:val="single" w:sz="12" w:space="0" w:color="auto"/>
            </w:tcBorders>
          </w:tcPr>
          <w:p w14:paraId="29959560" w14:textId="77777777" w:rsidR="00F72273" w:rsidRPr="00D96142" w:rsidRDefault="00F72273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</w:tr>
      <w:tr w:rsidR="00F72273" w:rsidRPr="00D96142" w14:paraId="288A9E3B" w14:textId="77777777" w:rsidTr="00B31DD8">
        <w:trPr>
          <w:trHeight w:val="300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3DC45A09" w14:textId="77777777" w:rsidR="00F72273" w:rsidRPr="00D96142" w:rsidRDefault="00F72273" w:rsidP="009A7797">
            <w:pPr>
              <w:numPr>
                <w:ilvl w:val="0"/>
                <w:numId w:val="162"/>
              </w:numPr>
              <w:spacing w:after="0" w:line="240" w:lineRule="auto"/>
              <w:ind w:left="318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14:paraId="30BED886" w14:textId="77777777" w:rsidR="00F72273" w:rsidRPr="00D96142" w:rsidRDefault="00F72273" w:rsidP="00B31DD8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Длина, не более, мм</w:t>
            </w:r>
          </w:p>
        </w:tc>
        <w:tc>
          <w:tcPr>
            <w:tcW w:w="368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24854A93" w14:textId="77777777" w:rsidR="00F72273" w:rsidRPr="00D96142" w:rsidRDefault="00F72273" w:rsidP="00B31DD8">
            <w:pPr>
              <w:tabs>
                <w:tab w:val="left" w:pos="5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</w:tbl>
    <w:p w14:paraId="68E4F315" w14:textId="02653004" w:rsidR="00F72273" w:rsidRPr="00D96142" w:rsidRDefault="003B64EB" w:rsidP="00FE66F8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600" w:name="_Toc74042454"/>
      <w:bookmarkStart w:id="2601" w:name="_Toc80197870"/>
      <w:bookmarkStart w:id="2602" w:name="_Toc82593385"/>
      <w:bookmarkStart w:id="2603" w:name="_Toc82593590"/>
      <w:bookmarkStart w:id="2604" w:name="_Toc89859187"/>
      <w:bookmarkStart w:id="2605" w:name="_Toc89864713"/>
      <w:r w:rsidRPr="00D96142">
        <w:rPr>
          <w:rFonts w:ascii="Arial" w:hAnsi="Arial" w:cs="Arial"/>
          <w:b/>
          <w:i/>
          <w:sz w:val="20"/>
          <w:szCs w:val="24"/>
        </w:rPr>
        <w:t xml:space="preserve">БАШМАК ВРАЩАЮЩИЙСЯ С ХРАПОВЫМ МЕХАНИЗМОМ </w:t>
      </w:r>
      <w:bookmarkEnd w:id="2600"/>
      <w:bookmarkEnd w:id="2601"/>
      <w:bookmarkEnd w:id="2602"/>
      <w:bookmarkEnd w:id="2603"/>
      <w:bookmarkEnd w:id="2604"/>
      <w:bookmarkEnd w:id="2605"/>
    </w:p>
    <w:p w14:paraId="324E4891" w14:textId="77777777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направления хвостовика в протяженном и осложненном открытом стволе скважины в процессе спуска. </w:t>
      </w:r>
    </w:p>
    <w:p w14:paraId="0042B7A6" w14:textId="77777777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внизу компоновки хвостовика. В конструкцию входит храповый/байонетный механизм, позволяющий при осевой сжимающей нагрузке, производить вращение его наконечника на определенный угол.</w:t>
      </w:r>
    </w:p>
    <w:p w14:paraId="1A8C0E09" w14:textId="77777777" w:rsidR="00F72273" w:rsidRPr="00D96142" w:rsidRDefault="00A9655C" w:rsidP="001F43E8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121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30"/>
        <w:gridCol w:w="1790"/>
        <w:gridCol w:w="1894"/>
      </w:tblGrid>
      <w:tr w:rsidR="00F72273" w:rsidRPr="00D96142" w14:paraId="7A943ED7" w14:textId="77777777" w:rsidTr="00C75BE7">
        <w:trPr>
          <w:trHeight w:val="227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A0321A0" w14:textId="77777777" w:rsidR="00F72273" w:rsidRPr="00D96142" w:rsidRDefault="00D423BE" w:rsidP="00D423BE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30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52DBB5E" w14:textId="77777777" w:rsidR="00F72273" w:rsidRPr="00D96142" w:rsidRDefault="00D423BE" w:rsidP="00D423BE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4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679D2AE" w14:textId="77777777" w:rsidR="00F72273" w:rsidRPr="00D96142" w:rsidRDefault="00D423BE" w:rsidP="00D423BE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F72273" w:rsidRPr="00D96142" w14:paraId="037FCD79" w14:textId="77777777" w:rsidTr="000C37DB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43BB1F2" w14:textId="77777777" w:rsidR="00F72273" w:rsidRPr="00D96142" w:rsidRDefault="00F72273" w:rsidP="00D423B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530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12663DD" w14:textId="77777777" w:rsidR="00F72273" w:rsidRPr="00D96142" w:rsidRDefault="00F72273" w:rsidP="00D423B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684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8D1CBAF" w14:textId="77777777" w:rsidR="00F72273" w:rsidRPr="00D96142" w:rsidRDefault="00F72273" w:rsidP="00D423B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F72273" w:rsidRPr="00D96142" w14:paraId="262036E3" w14:textId="77777777" w:rsidTr="000C37DB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58FA46B7" w14:textId="77777777" w:rsidR="00F72273" w:rsidRPr="00D96142" w:rsidRDefault="00F72273" w:rsidP="009A7797">
            <w:pPr>
              <w:keepNext/>
              <w:numPr>
                <w:ilvl w:val="0"/>
                <w:numId w:val="163"/>
              </w:numPr>
              <w:spacing w:after="0" w:line="240" w:lineRule="auto"/>
              <w:ind w:left="319" w:hanging="31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top w:val="single" w:sz="12" w:space="0" w:color="auto"/>
            </w:tcBorders>
          </w:tcPr>
          <w:p w14:paraId="1477B752" w14:textId="77777777" w:rsidR="00F72273" w:rsidRPr="00D96142" w:rsidRDefault="00F72273" w:rsidP="00B31DD8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проворота направляющей части</w:t>
            </w:r>
          </w:p>
        </w:tc>
        <w:tc>
          <w:tcPr>
            <w:tcW w:w="3684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4FC07A4A" w14:textId="77777777" w:rsidR="00F72273" w:rsidRPr="00D96142" w:rsidRDefault="00F72273" w:rsidP="00B31DD8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Созданием осевой сжимающей нагрузки на направляющую часть башмака</w:t>
            </w:r>
          </w:p>
        </w:tc>
      </w:tr>
      <w:tr w:rsidR="00F72273" w:rsidRPr="00D96142" w14:paraId="2FDE4A95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3CE65950" w14:textId="77777777" w:rsidR="00F72273" w:rsidRPr="00D96142" w:rsidRDefault="00F72273" w:rsidP="009A7797">
            <w:pPr>
              <w:keepNext/>
              <w:numPr>
                <w:ilvl w:val="0"/>
                <w:numId w:val="16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6BFD2A67" w14:textId="77777777" w:rsidR="00F72273" w:rsidRPr="00D96142" w:rsidRDefault="00F72273" w:rsidP="00B31DD8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конструкции</w:t>
            </w:r>
          </w:p>
        </w:tc>
        <w:tc>
          <w:tcPr>
            <w:tcW w:w="3684" w:type="dxa"/>
            <w:gridSpan w:val="2"/>
            <w:tcBorders>
              <w:right w:val="single" w:sz="12" w:space="0" w:color="auto"/>
            </w:tcBorders>
          </w:tcPr>
          <w:p w14:paraId="6A50912D" w14:textId="77777777" w:rsidR="00F72273" w:rsidRPr="00D96142" w:rsidRDefault="00F72273" w:rsidP="00B31DD8">
            <w:pPr>
              <w:keepNext/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Вращение направляющей части должно осуществляться с осевым перемещением, без вызова циркуляции</w:t>
            </w:r>
          </w:p>
        </w:tc>
      </w:tr>
      <w:tr w:rsidR="00F72273" w:rsidRPr="00D96142" w14:paraId="3DE08D53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7DE00ACB" w14:textId="77777777" w:rsidR="00F72273" w:rsidRPr="00D96142" w:rsidRDefault="00F72273" w:rsidP="009A7797">
            <w:pPr>
              <w:numPr>
                <w:ilvl w:val="0"/>
                <w:numId w:val="16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170B17B1" w14:textId="77777777" w:rsidR="00F72273" w:rsidRPr="00D96142" w:rsidRDefault="00F72273" w:rsidP="00B31DD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возвратной пружины</w:t>
            </w:r>
          </w:p>
        </w:tc>
        <w:tc>
          <w:tcPr>
            <w:tcW w:w="3684" w:type="dxa"/>
            <w:gridSpan w:val="2"/>
            <w:tcBorders>
              <w:right w:val="single" w:sz="12" w:space="0" w:color="auto"/>
            </w:tcBorders>
          </w:tcPr>
          <w:p w14:paraId="1F98A437" w14:textId="77777777" w:rsidR="00F72273" w:rsidRPr="00D96142" w:rsidRDefault="00F72273" w:rsidP="00B31DD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F72273" w:rsidRPr="00D96142" w14:paraId="136BABF7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6A9A7D98" w14:textId="77777777" w:rsidR="00F72273" w:rsidRPr="00D96142" w:rsidRDefault="00F72273" w:rsidP="009A7797">
            <w:pPr>
              <w:numPr>
                <w:ilvl w:val="0"/>
                <w:numId w:val="16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3D12542" w14:textId="77777777" w:rsidR="00F72273" w:rsidRPr="00D96142" w:rsidRDefault="00F72273" w:rsidP="00B31DD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Осевая сжимающая нагрузка, выдерживаемая устройством (в т.ч. торцевой частью (насадкой), с сохранением рабочих характеристик, не менее, т</w:t>
            </w:r>
          </w:p>
        </w:tc>
        <w:tc>
          <w:tcPr>
            <w:tcW w:w="3684" w:type="dxa"/>
            <w:gridSpan w:val="2"/>
            <w:tcBorders>
              <w:right w:val="single" w:sz="12" w:space="0" w:color="auto"/>
            </w:tcBorders>
          </w:tcPr>
          <w:p w14:paraId="498F242D" w14:textId="77777777" w:rsidR="00F72273" w:rsidRPr="00D96142" w:rsidRDefault="00F72273" w:rsidP="00B31DD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F72273" w:rsidRPr="00D96142" w14:paraId="57A0ABC7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24B0DF80" w14:textId="77777777" w:rsidR="00F72273" w:rsidRPr="00D96142" w:rsidRDefault="00F72273" w:rsidP="009A7797">
            <w:pPr>
              <w:numPr>
                <w:ilvl w:val="0"/>
                <w:numId w:val="16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07AF0E4" w14:textId="77777777" w:rsidR="00F72273" w:rsidRPr="00D96142" w:rsidRDefault="00F72273" w:rsidP="00B31DD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Исполнение направляющей части</w:t>
            </w:r>
          </w:p>
        </w:tc>
        <w:tc>
          <w:tcPr>
            <w:tcW w:w="3684" w:type="dxa"/>
            <w:gridSpan w:val="2"/>
            <w:tcBorders>
              <w:right w:val="single" w:sz="12" w:space="0" w:color="auto"/>
            </w:tcBorders>
          </w:tcPr>
          <w:p w14:paraId="777827ED" w14:textId="77777777" w:rsidR="00F72273" w:rsidRPr="00D96142" w:rsidRDefault="00F72273" w:rsidP="00B31DD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 закруглением в одну сторону (эксцентричное)</w:t>
            </w:r>
          </w:p>
        </w:tc>
      </w:tr>
      <w:tr w:rsidR="00F72273" w:rsidRPr="00D96142" w14:paraId="61A3DD37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49EAD4B9" w14:textId="77777777" w:rsidR="00F72273" w:rsidRPr="00D96142" w:rsidRDefault="00F72273" w:rsidP="009A7797">
            <w:pPr>
              <w:numPr>
                <w:ilvl w:val="0"/>
                <w:numId w:val="16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0EF9878" w14:textId="77777777" w:rsidR="00F72273" w:rsidRPr="00D96142" w:rsidRDefault="00F72273" w:rsidP="00B31DD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Угол скошенного конца эксцентричной направляющей части в одну сторону, градусов</w:t>
            </w:r>
          </w:p>
        </w:tc>
        <w:tc>
          <w:tcPr>
            <w:tcW w:w="3684" w:type="dxa"/>
            <w:gridSpan w:val="2"/>
            <w:tcBorders>
              <w:right w:val="single" w:sz="12" w:space="0" w:color="auto"/>
            </w:tcBorders>
          </w:tcPr>
          <w:p w14:paraId="12B91694" w14:textId="77777777" w:rsidR="00F72273" w:rsidRPr="00D96142" w:rsidRDefault="00F72273" w:rsidP="00B31DD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25÷60</w:t>
            </w:r>
          </w:p>
        </w:tc>
      </w:tr>
      <w:tr w:rsidR="00F72273" w:rsidRPr="00D96142" w14:paraId="69B8CB5A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666A82AF" w14:textId="77777777" w:rsidR="00F72273" w:rsidRPr="00D96142" w:rsidRDefault="00F72273" w:rsidP="009A7797">
            <w:pPr>
              <w:numPr>
                <w:ilvl w:val="0"/>
                <w:numId w:val="16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1F246F82" w14:textId="77777777" w:rsidR="00F72273" w:rsidRPr="00D96142" w:rsidRDefault="00F72273" w:rsidP="00B31DD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Угол проворота направляющей части, без включения циркуляции, за одно возвратно-поступательное движение обсадной колонны, град.</w:t>
            </w:r>
          </w:p>
        </w:tc>
        <w:tc>
          <w:tcPr>
            <w:tcW w:w="3684" w:type="dxa"/>
            <w:gridSpan w:val="2"/>
            <w:tcBorders>
              <w:right w:val="single" w:sz="12" w:space="0" w:color="auto"/>
            </w:tcBorders>
          </w:tcPr>
          <w:p w14:paraId="53D69256" w14:textId="77777777" w:rsidR="00F72273" w:rsidRPr="00D96142" w:rsidRDefault="00F72273" w:rsidP="00B31DD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22,5÷90</w:t>
            </w:r>
          </w:p>
        </w:tc>
      </w:tr>
      <w:tr w:rsidR="00F72273" w:rsidRPr="00D96142" w14:paraId="273DFD9E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715E1AED" w14:textId="77777777" w:rsidR="00F72273" w:rsidRPr="00D96142" w:rsidRDefault="00F72273" w:rsidP="009A7797">
            <w:pPr>
              <w:numPr>
                <w:ilvl w:val="0"/>
                <w:numId w:val="16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23BF121" w14:textId="77777777" w:rsidR="00F72273" w:rsidRPr="00D96142" w:rsidRDefault="00F72273" w:rsidP="00B31DD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Минимальное количество промывочных отверстий, шт.</w:t>
            </w:r>
          </w:p>
        </w:tc>
        <w:tc>
          <w:tcPr>
            <w:tcW w:w="3684" w:type="dxa"/>
            <w:gridSpan w:val="2"/>
            <w:tcBorders>
              <w:right w:val="single" w:sz="12" w:space="0" w:color="auto"/>
            </w:tcBorders>
          </w:tcPr>
          <w:p w14:paraId="109E62B9" w14:textId="77777777" w:rsidR="00F72273" w:rsidRPr="00D96142" w:rsidRDefault="00F72273" w:rsidP="00B31DD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72273" w:rsidRPr="00D96142" w14:paraId="120260EC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103768E6" w14:textId="77777777" w:rsidR="00F72273" w:rsidRPr="00D96142" w:rsidRDefault="00F72273" w:rsidP="009A7797">
            <w:pPr>
              <w:numPr>
                <w:ilvl w:val="0"/>
                <w:numId w:val="16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8BFF282" w14:textId="77777777" w:rsidR="00F72273" w:rsidRPr="00D96142" w:rsidRDefault="00F72273" w:rsidP="00B31DD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Расположение промывочных отверстий</w:t>
            </w:r>
          </w:p>
        </w:tc>
        <w:tc>
          <w:tcPr>
            <w:tcW w:w="3684" w:type="dxa"/>
            <w:gridSpan w:val="2"/>
            <w:tcBorders>
              <w:right w:val="single" w:sz="12" w:space="0" w:color="auto"/>
            </w:tcBorders>
          </w:tcPr>
          <w:p w14:paraId="36C72C7C" w14:textId="77777777" w:rsidR="00F72273" w:rsidRPr="00D96142" w:rsidRDefault="00F72273" w:rsidP="00B31DD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 центре и сбоку</w:t>
            </w:r>
          </w:p>
        </w:tc>
      </w:tr>
      <w:tr w:rsidR="00F72273" w:rsidRPr="00D96142" w14:paraId="719F1154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004D0957" w14:textId="77777777" w:rsidR="00F72273" w:rsidRPr="00D96142" w:rsidRDefault="00F72273" w:rsidP="009A7797">
            <w:pPr>
              <w:numPr>
                <w:ilvl w:val="0"/>
                <w:numId w:val="16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266C0CA6" w14:textId="77777777" w:rsidR="00F72273" w:rsidRPr="00D96142" w:rsidRDefault="00F72273" w:rsidP="00B31DD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центрального промывочного отверстия, не менее, мм</w:t>
            </w:r>
          </w:p>
        </w:tc>
        <w:tc>
          <w:tcPr>
            <w:tcW w:w="3684" w:type="dxa"/>
            <w:gridSpan w:val="2"/>
            <w:tcBorders>
              <w:right w:val="single" w:sz="12" w:space="0" w:color="auto"/>
            </w:tcBorders>
          </w:tcPr>
          <w:p w14:paraId="1A2DFF12" w14:textId="77777777" w:rsidR="00F72273" w:rsidRPr="00D96142" w:rsidRDefault="00F72273" w:rsidP="00B31DD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25,4</w:t>
            </w:r>
          </w:p>
        </w:tc>
      </w:tr>
      <w:tr w:rsidR="00F72273" w:rsidRPr="00D96142" w14:paraId="3051F2AF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7E68C1C4" w14:textId="77777777" w:rsidR="00F72273" w:rsidRPr="00D96142" w:rsidRDefault="00F72273" w:rsidP="009A7797">
            <w:pPr>
              <w:numPr>
                <w:ilvl w:val="0"/>
                <w:numId w:val="16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13DE7EF5" w14:textId="77777777" w:rsidR="00F72273" w:rsidRPr="00D96142" w:rsidRDefault="00F72273" w:rsidP="00B31DD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Общая площадь проходного сечения для циркуляции и цементирования, не менее, мм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4" w:type="dxa"/>
            <w:gridSpan w:val="2"/>
            <w:tcBorders>
              <w:right w:val="single" w:sz="12" w:space="0" w:color="auto"/>
            </w:tcBorders>
          </w:tcPr>
          <w:p w14:paraId="59B92F21" w14:textId="77777777" w:rsidR="00F72273" w:rsidRPr="00D96142" w:rsidRDefault="00F72273" w:rsidP="00B31DD8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1500</w:t>
            </w:r>
          </w:p>
        </w:tc>
      </w:tr>
      <w:tr w:rsidR="00F72273" w:rsidRPr="00D96142" w14:paraId="72BE3179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52D7FA6A" w14:textId="77777777" w:rsidR="00F72273" w:rsidRPr="00D96142" w:rsidRDefault="00F72273" w:rsidP="009A7797">
            <w:pPr>
              <w:numPr>
                <w:ilvl w:val="0"/>
                <w:numId w:val="16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2AEA25A" w14:textId="77777777" w:rsidR="00F72273" w:rsidRPr="00D96142" w:rsidRDefault="00F72273" w:rsidP="00B31DD8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хвостовика, мм</w:t>
            </w:r>
          </w:p>
        </w:tc>
        <w:tc>
          <w:tcPr>
            <w:tcW w:w="1790" w:type="dxa"/>
          </w:tcPr>
          <w:p w14:paraId="40973B79" w14:textId="77777777" w:rsidR="00F72273" w:rsidRPr="00D96142" w:rsidRDefault="00F72273" w:rsidP="00B31DD8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894" w:type="dxa"/>
            <w:tcBorders>
              <w:right w:val="single" w:sz="12" w:space="0" w:color="auto"/>
            </w:tcBorders>
          </w:tcPr>
          <w:p w14:paraId="04D17690" w14:textId="77777777" w:rsidR="00F72273" w:rsidRPr="00D96142" w:rsidRDefault="00F72273" w:rsidP="00B31DD8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101,6</w:t>
            </w:r>
          </w:p>
        </w:tc>
      </w:tr>
      <w:tr w:rsidR="00F72273" w:rsidRPr="00D96142" w14:paraId="595AAED2" w14:textId="77777777" w:rsidTr="000C37DB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057CF3E2" w14:textId="77777777" w:rsidR="00F72273" w:rsidRPr="00D96142" w:rsidRDefault="00F72273" w:rsidP="009A7797">
            <w:pPr>
              <w:numPr>
                <w:ilvl w:val="0"/>
                <w:numId w:val="163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bottom w:val="single" w:sz="12" w:space="0" w:color="auto"/>
            </w:tcBorders>
          </w:tcPr>
          <w:p w14:paraId="25A4E192" w14:textId="77777777" w:rsidR="00F72273" w:rsidRPr="00D96142" w:rsidRDefault="00F72273" w:rsidP="00B31DD8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диаметр, не более, мм</w:t>
            </w:r>
          </w:p>
        </w:tc>
        <w:tc>
          <w:tcPr>
            <w:tcW w:w="1790" w:type="dxa"/>
            <w:tcBorders>
              <w:bottom w:val="single" w:sz="12" w:space="0" w:color="auto"/>
            </w:tcBorders>
          </w:tcPr>
          <w:p w14:paraId="416E67EB" w14:textId="77777777" w:rsidR="00F72273" w:rsidRPr="00D96142" w:rsidRDefault="00F72273" w:rsidP="00B31DD8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894" w:type="dxa"/>
            <w:tcBorders>
              <w:bottom w:val="single" w:sz="12" w:space="0" w:color="auto"/>
              <w:right w:val="single" w:sz="12" w:space="0" w:color="auto"/>
            </w:tcBorders>
          </w:tcPr>
          <w:p w14:paraId="43957FF5" w14:textId="77777777" w:rsidR="00F72273" w:rsidRPr="00D96142" w:rsidRDefault="00F72273" w:rsidP="00B31DD8">
            <w:pPr>
              <w:tabs>
                <w:tab w:val="left" w:pos="539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</w:tbl>
    <w:p w14:paraId="06F19FCF" w14:textId="77777777" w:rsidR="00F72273" w:rsidRPr="00D96142" w:rsidRDefault="003B64EB" w:rsidP="00FE66F8">
      <w:pPr>
        <w:pStyle w:val="afff5"/>
        <w:keepNext/>
        <w:keepLines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606" w:name="_Toc74042455"/>
      <w:bookmarkStart w:id="2607" w:name="_Toc80197871"/>
      <w:bookmarkStart w:id="2608" w:name="_Toc82593386"/>
      <w:bookmarkStart w:id="2609" w:name="_Toc82593591"/>
      <w:bookmarkStart w:id="2610" w:name="_Toc89859188"/>
      <w:bookmarkStart w:id="2611" w:name="_Toc89864714"/>
      <w:r w:rsidRPr="00D96142">
        <w:rPr>
          <w:rFonts w:ascii="Arial" w:hAnsi="Arial" w:cs="Arial"/>
          <w:b/>
          <w:i/>
          <w:sz w:val="20"/>
          <w:szCs w:val="24"/>
        </w:rPr>
        <w:t>ЦЕНТРАТОР ЦЕЛЬНЫЙ РЕССОРНЫЙ СО СТОПОРНЫМИ КОЛЬЦАМИ</w:t>
      </w:r>
      <w:bookmarkEnd w:id="2606"/>
      <w:bookmarkEnd w:id="2607"/>
      <w:bookmarkEnd w:id="2608"/>
      <w:bookmarkEnd w:id="2609"/>
      <w:bookmarkEnd w:id="2610"/>
      <w:bookmarkEnd w:id="2611"/>
    </w:p>
    <w:p w14:paraId="7E8C82CA" w14:textId="77777777" w:rsidR="00F72273" w:rsidRPr="00D96142" w:rsidRDefault="00F72273" w:rsidP="0049552C">
      <w:pPr>
        <w:keepNext/>
        <w:keepLines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снижения риска возникновения дифференциального прихвата в открытом стволе, а также для обеспечения равномерного кольцевого зазора в интервале цементирования. Центраторы и стопорные кольца устанавливаются на обсадные трубы. Стопорные кольца препятствуют осевому перемещению центратора по обсадной трубе и нарушению плановой степени центрирования обсадной трубы.</w:t>
      </w:r>
    </w:p>
    <w:p w14:paraId="6F82813B" w14:textId="21DDCC1A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Поставляются в количестве, которое определяется на </w:t>
      </w:r>
      <w:r w:rsidR="00A43499">
        <w:rPr>
          <w:rFonts w:ascii="Times New Roman" w:eastAsia="Calibri" w:hAnsi="Times New Roman" w:cs="Times New Roman"/>
          <w:sz w:val="24"/>
          <w:szCs w:val="24"/>
        </w:rPr>
        <w:t>основе собственного специального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программного обеспечения</w:t>
      </w:r>
      <w:r w:rsidR="0053082B">
        <w:rPr>
          <w:rFonts w:ascii="Times New Roman" w:eastAsia="Calibri" w:hAnsi="Times New Roman" w:cs="Times New Roman"/>
          <w:sz w:val="24"/>
          <w:szCs w:val="24"/>
        </w:rPr>
        <w:t xml:space="preserve"> Подрядчика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7CA4AC64" w14:textId="0F5F3F2A" w:rsidR="00F72273" w:rsidRPr="00D96142" w:rsidRDefault="00F72273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lastRenderedPageBreak/>
        <w:t>Центраторы и стопорные кольца должны быть предоставлены для 114,3 и 101,6</w:t>
      </w:r>
      <w:r w:rsidR="00050233" w:rsidRPr="00D961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96142">
        <w:rPr>
          <w:rFonts w:ascii="Times New Roman" w:eastAsia="Calibri" w:hAnsi="Times New Roman" w:cs="Times New Roman"/>
          <w:sz w:val="24"/>
          <w:szCs w:val="24"/>
        </w:rPr>
        <w:t>мм</w:t>
      </w:r>
      <w:r w:rsidR="008D015F" w:rsidRPr="00D961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96142" w:rsidRPr="0049552C">
        <w:rPr>
          <w:rFonts w:ascii="Times New Roman" w:eastAsia="Calibri" w:hAnsi="Times New Roman" w:cs="Times New Roman"/>
          <w:b/>
          <w:sz w:val="24"/>
          <w:szCs w:val="24"/>
        </w:rPr>
        <w:t>(изменяемое поле)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обсадной трубы в количестве, обеспечивающем степень центрирования (в месте максимального прогиба обсадной трубы между центраторами) в интервале цементирования не менее 70%.</w:t>
      </w:r>
    </w:p>
    <w:p w14:paraId="54767130" w14:textId="70B55C14" w:rsidR="002E4F52" w:rsidRPr="00D96142" w:rsidRDefault="002E4F52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Центратор с двух сторон крепится стопорными кольцами. Продольное перемещение центратора между закрепленными кольцами должно быть не менее 100</w:t>
      </w:r>
      <w:r w:rsidR="0049552C">
        <w:rPr>
          <w:rFonts w:ascii="Times New Roman" w:eastAsia="Calibri" w:hAnsi="Times New Roman" w:cs="Times New Roman"/>
          <w:sz w:val="24"/>
          <w:szCs w:val="24"/>
        </w:rPr>
        <w:t> </w:t>
      </w:r>
      <w:r w:rsidRPr="00D96142">
        <w:rPr>
          <w:rFonts w:ascii="Times New Roman" w:eastAsia="Calibri" w:hAnsi="Times New Roman" w:cs="Times New Roman"/>
          <w:sz w:val="24"/>
          <w:szCs w:val="24"/>
        </w:rPr>
        <w:t>мм и не более 200</w:t>
      </w:r>
      <w:r w:rsidR="0049552C">
        <w:rPr>
          <w:rFonts w:ascii="Times New Roman" w:eastAsia="Calibri" w:hAnsi="Times New Roman" w:cs="Times New Roman"/>
          <w:sz w:val="24"/>
          <w:szCs w:val="24"/>
        </w:rPr>
        <w:t> </w:t>
      </w:r>
      <w:r w:rsidRPr="00D96142">
        <w:rPr>
          <w:rFonts w:ascii="Times New Roman" w:eastAsia="Calibri" w:hAnsi="Times New Roman" w:cs="Times New Roman"/>
          <w:sz w:val="24"/>
          <w:szCs w:val="24"/>
        </w:rPr>
        <w:t>мм. Центратор должен свободно вращаться на обсадной трубе.</w:t>
      </w:r>
    </w:p>
    <w:p w14:paraId="5EE117D3" w14:textId="0DE5F06A" w:rsidR="002E4F52" w:rsidRPr="00D96142" w:rsidRDefault="002E4F52" w:rsidP="00D423B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Сварной шов (при наличии) на центраторе и фиксирующие штифты после установки на базовую трубу должны выступать над внешней поверхностью центратора и стопорного кольца не более, чем на 1</w:t>
      </w:r>
      <w:r w:rsidR="0049552C">
        <w:rPr>
          <w:rFonts w:ascii="Times New Roman" w:eastAsia="Calibri" w:hAnsi="Times New Roman" w:cs="Times New Roman"/>
          <w:sz w:val="24"/>
          <w:szCs w:val="24"/>
        </w:rPr>
        <w:t> </w:t>
      </w:r>
      <w:r w:rsidRPr="00D96142">
        <w:rPr>
          <w:rFonts w:ascii="Times New Roman" w:eastAsia="Calibri" w:hAnsi="Times New Roman" w:cs="Times New Roman"/>
          <w:sz w:val="24"/>
          <w:szCs w:val="24"/>
        </w:rPr>
        <w:t>мм.</w:t>
      </w:r>
    </w:p>
    <w:p w14:paraId="7C5BEE3D" w14:textId="77777777" w:rsidR="00F72273" w:rsidRPr="00D96142" w:rsidRDefault="00A9655C" w:rsidP="001F43E8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122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8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6"/>
        <w:gridCol w:w="5529"/>
        <w:gridCol w:w="1801"/>
        <w:gridCol w:w="1884"/>
      </w:tblGrid>
      <w:tr w:rsidR="007E5A55" w:rsidRPr="00D96142" w14:paraId="44B94B0F" w14:textId="77777777" w:rsidTr="00C75BE7">
        <w:trPr>
          <w:trHeight w:val="435"/>
          <w:tblHeader/>
          <w:jc w:val="center"/>
        </w:trPr>
        <w:tc>
          <w:tcPr>
            <w:tcW w:w="6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6DCF8C46" w14:textId="77777777" w:rsidR="00F72273" w:rsidRPr="00D96142" w:rsidRDefault="00347015" w:rsidP="00347015">
            <w:pPr>
              <w:spacing w:after="0" w:line="240" w:lineRule="auto"/>
              <w:ind w:left="-39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5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E454BD8" w14:textId="77777777" w:rsidR="00F72273" w:rsidRPr="00D96142" w:rsidRDefault="00347015" w:rsidP="00347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68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37B8565" w14:textId="77777777" w:rsidR="00F72273" w:rsidRPr="00D96142" w:rsidRDefault="00347015" w:rsidP="00347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347015" w:rsidRPr="00D96142" w14:paraId="24128F8E" w14:textId="77777777" w:rsidTr="00B31DD8">
        <w:trPr>
          <w:trHeight w:val="21"/>
          <w:jc w:val="center"/>
        </w:trPr>
        <w:tc>
          <w:tcPr>
            <w:tcW w:w="6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815059" w14:textId="77777777" w:rsidR="00347015" w:rsidRPr="00D96142" w:rsidRDefault="00347015" w:rsidP="00B31DD8">
            <w:pPr>
              <w:numPr>
                <w:ilvl w:val="0"/>
                <w:numId w:val="164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5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2E43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Тип центратора</w:t>
            </w:r>
          </w:p>
        </w:tc>
        <w:tc>
          <w:tcPr>
            <w:tcW w:w="368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9FA891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Рессорный дугообразный (без прогиба на планках).</w:t>
            </w:r>
          </w:p>
        </w:tc>
      </w:tr>
      <w:tr w:rsidR="00347015" w:rsidRPr="00D96142" w14:paraId="66249464" w14:textId="77777777" w:rsidTr="00B31DD8">
        <w:trPr>
          <w:trHeight w:val="21"/>
          <w:jc w:val="center"/>
        </w:trPr>
        <w:tc>
          <w:tcPr>
            <w:tcW w:w="6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19FBFF" w14:textId="77777777" w:rsidR="00347015" w:rsidRPr="00D96142" w:rsidRDefault="00347015" w:rsidP="00B31DD8">
            <w:pPr>
              <w:numPr>
                <w:ilvl w:val="0"/>
                <w:numId w:val="164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556E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центратора и стопорного кольца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0B371A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Из цельного отрезка трубы или из цельного листа металла.</w:t>
            </w:r>
          </w:p>
          <w:p w14:paraId="484DA7A1" w14:textId="0C513EBE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Скрепление ответных концов цельного листа металла при сборке в кольцо, должно быть произведено по технологии для данного типа стали. Для скрепления допускается дуговая сварка, наплавка. Недопустимо применение клепок, точечной сварки и болтовых соединений</w:t>
            </w:r>
          </w:p>
        </w:tc>
      </w:tr>
      <w:tr w:rsidR="00347015" w:rsidRPr="00D96142" w14:paraId="180DCA8B" w14:textId="77777777" w:rsidTr="00B31DD8">
        <w:trPr>
          <w:trHeight w:val="21"/>
          <w:jc w:val="center"/>
        </w:trPr>
        <w:tc>
          <w:tcPr>
            <w:tcW w:w="6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5DB66B" w14:textId="77777777" w:rsidR="00347015" w:rsidRPr="00D96142" w:rsidRDefault="00347015" w:rsidP="00B31DD8">
            <w:pPr>
              <w:numPr>
                <w:ilvl w:val="0"/>
                <w:numId w:val="164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E48A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Формованный или скругленный профиль рессоры в поперечном сечении. Прямой профиль </w:t>
            </w:r>
            <w:proofErr w:type="gramStart"/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рессоры  не</w:t>
            </w:r>
            <w:proofErr w:type="gramEnd"/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допускается.</w:t>
            </w:r>
          </w:p>
          <w:p w14:paraId="40EB486A" w14:textId="4159B0E0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(пример на </w:t>
            </w:r>
            <w:r w:rsidR="000C37DB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0C37DB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исунке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ниже)</w:t>
            </w:r>
          </w:p>
          <w:p w14:paraId="1D45F2E3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object w:dxaOrig="10290" w:dyaOrig="2385" w14:anchorId="6ABAB6EB">
                <v:shape id="_x0000_i1030" type="#_x0000_t75" style="width:216.75pt;height:50.25pt" o:ole="">
                  <v:imagedata r:id="rId22" o:title=""/>
                </v:shape>
                <o:OLEObject Type="Embed" ProgID="PBrush" ShapeID="_x0000_i1030" DrawAspect="Content" ObjectID="_1709019014" r:id="rId28"/>
              </w:objec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83A2EB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347015" w:rsidRPr="00D96142" w14:paraId="252542E7" w14:textId="77777777" w:rsidTr="00B31DD8">
        <w:trPr>
          <w:trHeight w:val="21"/>
          <w:jc w:val="center"/>
        </w:trPr>
        <w:tc>
          <w:tcPr>
            <w:tcW w:w="6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42000AC" w14:textId="77777777" w:rsidR="00347015" w:rsidRPr="00D96142" w:rsidRDefault="00347015" w:rsidP="00B31DD8">
            <w:pPr>
              <w:numPr>
                <w:ilvl w:val="0"/>
                <w:numId w:val="164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BFF2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центратора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BE6B3F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Сталь с упругими (пружинными) свойствами</w:t>
            </w:r>
          </w:p>
        </w:tc>
      </w:tr>
      <w:tr w:rsidR="00347015" w:rsidRPr="00D96142" w14:paraId="221C31D0" w14:textId="77777777" w:rsidTr="00B31DD8">
        <w:trPr>
          <w:trHeight w:val="21"/>
          <w:jc w:val="center"/>
        </w:trPr>
        <w:tc>
          <w:tcPr>
            <w:tcW w:w="6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846ADE" w14:textId="77777777" w:rsidR="00347015" w:rsidRPr="00D96142" w:rsidRDefault="00347015" w:rsidP="00B31DD8">
            <w:pPr>
              <w:numPr>
                <w:ilvl w:val="0"/>
                <w:numId w:val="164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7D0B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Твердость материала центратора по Роквеллу, HRC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3E0A40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35÷42</w:t>
            </w:r>
          </w:p>
        </w:tc>
      </w:tr>
      <w:tr w:rsidR="00347015" w:rsidRPr="00D96142" w14:paraId="7C3362F6" w14:textId="77777777" w:rsidTr="00B31DD8">
        <w:trPr>
          <w:trHeight w:val="21"/>
          <w:jc w:val="center"/>
        </w:trPr>
        <w:tc>
          <w:tcPr>
            <w:tcW w:w="6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AFB614" w14:textId="77777777" w:rsidR="00347015" w:rsidRPr="00D96142" w:rsidRDefault="00347015" w:rsidP="00B31DD8">
            <w:pPr>
              <w:numPr>
                <w:ilvl w:val="0"/>
                <w:numId w:val="164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8FBFA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рессор, шт.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177012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347015" w:rsidRPr="00D96142" w14:paraId="4283EE5E" w14:textId="77777777" w:rsidTr="00B31DD8">
        <w:trPr>
          <w:trHeight w:val="21"/>
          <w:jc w:val="center"/>
        </w:trPr>
        <w:tc>
          <w:tcPr>
            <w:tcW w:w="6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A688475" w14:textId="77777777" w:rsidR="00347015" w:rsidRPr="00D96142" w:rsidRDefault="00347015" w:rsidP="00B31DD8">
            <w:pPr>
              <w:numPr>
                <w:ilvl w:val="0"/>
                <w:numId w:val="164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578A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Длина центратора, не менее, мм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613D93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347015" w:rsidRPr="00D96142" w14:paraId="2346A80D" w14:textId="77777777" w:rsidTr="00B31DD8">
        <w:trPr>
          <w:trHeight w:val="21"/>
          <w:jc w:val="center"/>
        </w:trPr>
        <w:tc>
          <w:tcPr>
            <w:tcW w:w="6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A5C6E4E" w14:textId="77777777" w:rsidR="00347015" w:rsidRPr="00D96142" w:rsidRDefault="00347015" w:rsidP="00B31DD8">
            <w:pPr>
              <w:numPr>
                <w:ilvl w:val="0"/>
                <w:numId w:val="164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7E3B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Наружный диаметр центратора по рессорам/ допуск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F75361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Должен быть равен номинальному диаметру открытого ствола по долоту / (допуск + 3 мм)</w:t>
            </w:r>
          </w:p>
        </w:tc>
      </w:tr>
      <w:tr w:rsidR="00347015" w:rsidRPr="00D96142" w14:paraId="60710418" w14:textId="77777777" w:rsidTr="00B31DD8">
        <w:trPr>
          <w:trHeight w:val="21"/>
          <w:jc w:val="center"/>
        </w:trPr>
        <w:tc>
          <w:tcPr>
            <w:tcW w:w="6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A9BF34" w14:textId="77777777" w:rsidR="00347015" w:rsidRPr="00D96142" w:rsidRDefault="00347015" w:rsidP="00B31DD8">
            <w:pPr>
              <w:numPr>
                <w:ilvl w:val="0"/>
                <w:numId w:val="164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2ED7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хвостовика, мм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DF1A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4998A0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101,6</w:t>
            </w:r>
          </w:p>
        </w:tc>
      </w:tr>
      <w:tr w:rsidR="00347015" w:rsidRPr="00D96142" w14:paraId="51BDFB7F" w14:textId="77777777" w:rsidTr="00B31DD8">
        <w:trPr>
          <w:trHeight w:val="21"/>
          <w:jc w:val="center"/>
        </w:trPr>
        <w:tc>
          <w:tcPr>
            <w:tcW w:w="6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AB701FB" w14:textId="77777777" w:rsidR="00347015" w:rsidRPr="00D96142" w:rsidRDefault="00347015" w:rsidP="00B31DD8">
            <w:pPr>
              <w:numPr>
                <w:ilvl w:val="0"/>
                <w:numId w:val="164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DE4B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Внутренний диаметр центратора и стопорного кольца, мм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8A23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117÷119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D71E9B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104÷106</w:t>
            </w:r>
          </w:p>
        </w:tc>
      </w:tr>
      <w:tr w:rsidR="00347015" w:rsidRPr="00D96142" w14:paraId="2B2204C0" w14:textId="77777777" w:rsidTr="00B31DD8">
        <w:trPr>
          <w:trHeight w:val="21"/>
          <w:jc w:val="center"/>
        </w:trPr>
        <w:tc>
          <w:tcPr>
            <w:tcW w:w="6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661327" w14:textId="77777777" w:rsidR="00347015" w:rsidRPr="00D96142" w:rsidRDefault="00347015" w:rsidP="00B31DD8">
            <w:pPr>
              <w:numPr>
                <w:ilvl w:val="0"/>
                <w:numId w:val="164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74BD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Пусковое усилие центратора, не более, кгс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0071FF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347015" w:rsidRPr="00D96142" w14:paraId="08B097D4" w14:textId="77777777" w:rsidTr="00B31DD8">
        <w:trPr>
          <w:trHeight w:val="21"/>
          <w:jc w:val="center"/>
        </w:trPr>
        <w:tc>
          <w:tcPr>
            <w:tcW w:w="6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1D0DAB" w14:textId="77777777" w:rsidR="00347015" w:rsidRPr="00D96142" w:rsidRDefault="00347015" w:rsidP="00B31DD8">
            <w:pPr>
              <w:numPr>
                <w:ilvl w:val="0"/>
                <w:numId w:val="164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F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Восстанавливающее усилие при степени центрирования 67 %, согласно ISO 10427-1, кгс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BC13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263÷526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F4D587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184÷368</w:t>
            </w:r>
          </w:p>
        </w:tc>
      </w:tr>
      <w:tr w:rsidR="00347015" w:rsidRPr="00D96142" w14:paraId="4FB5542D" w14:textId="77777777" w:rsidTr="0049552C">
        <w:trPr>
          <w:trHeight w:val="21"/>
          <w:jc w:val="center"/>
        </w:trPr>
        <w:tc>
          <w:tcPr>
            <w:tcW w:w="6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BD5630" w14:textId="77777777" w:rsidR="00347015" w:rsidRPr="00D96142" w:rsidRDefault="00347015" w:rsidP="00B31DD8">
            <w:pPr>
              <w:numPr>
                <w:ilvl w:val="0"/>
                <w:numId w:val="164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55C9" w14:textId="77777777" w:rsidR="00347015" w:rsidRPr="00D96142" w:rsidRDefault="00347015" w:rsidP="004955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Уменьшение внешнего диаметра центратора по </w:t>
            </w: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рессорам после испытаний согласно ISO-10427-1, не более, %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080504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347015" w:rsidRPr="00D96142" w14:paraId="142D35B4" w14:textId="77777777" w:rsidTr="00B31DD8">
        <w:trPr>
          <w:trHeight w:val="21"/>
          <w:jc w:val="center"/>
        </w:trPr>
        <w:tc>
          <w:tcPr>
            <w:tcW w:w="6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6B2793" w14:textId="77777777" w:rsidR="00347015" w:rsidRPr="00D96142" w:rsidRDefault="00347015" w:rsidP="00B31DD8">
            <w:pPr>
              <w:numPr>
                <w:ilvl w:val="0"/>
                <w:numId w:val="164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1B73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Внешний диаметр стопорного кольца, не более/допуск, мм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FE17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127/ (допуск +2 мм)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2FA72C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114/ (допуск +2 мм)</w:t>
            </w:r>
          </w:p>
        </w:tc>
      </w:tr>
      <w:tr w:rsidR="00347015" w:rsidRPr="00D96142" w14:paraId="24390A78" w14:textId="77777777" w:rsidTr="00B31DD8">
        <w:trPr>
          <w:trHeight w:val="21"/>
          <w:jc w:val="center"/>
        </w:trPr>
        <w:tc>
          <w:tcPr>
            <w:tcW w:w="6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71F164" w14:textId="77777777" w:rsidR="00347015" w:rsidRPr="00D96142" w:rsidRDefault="00347015" w:rsidP="00B31DD8">
            <w:pPr>
              <w:numPr>
                <w:ilvl w:val="0"/>
                <w:numId w:val="164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493F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Минимальное количество удерживающих штифтов в стопорном кольце, шт.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74A70A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347015" w:rsidRPr="00D96142" w14:paraId="5990F200" w14:textId="77777777" w:rsidTr="00B31DD8">
        <w:trPr>
          <w:trHeight w:val="448"/>
          <w:jc w:val="center"/>
        </w:trPr>
        <w:tc>
          <w:tcPr>
            <w:tcW w:w="6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B535D49" w14:textId="77777777" w:rsidR="00347015" w:rsidRPr="00D96142" w:rsidRDefault="00347015" w:rsidP="00B31DD8">
            <w:pPr>
              <w:numPr>
                <w:ilvl w:val="0"/>
                <w:numId w:val="164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82E7C22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Удерживающее усилие стопорного кольца при испытании по стандарту ISO 10427-2, не менее, тс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A5CEA2E" w14:textId="77777777" w:rsidR="00347015" w:rsidRPr="00D96142" w:rsidRDefault="00347015" w:rsidP="00B31D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5,5</w:t>
            </w:r>
          </w:p>
        </w:tc>
      </w:tr>
    </w:tbl>
    <w:p w14:paraId="28A0DD9E" w14:textId="77777777" w:rsidR="00F72273" w:rsidRPr="00D96142" w:rsidRDefault="003B64EB" w:rsidP="00FE66F8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612" w:name="_Toc74042456"/>
      <w:bookmarkStart w:id="2613" w:name="_Toc80197872"/>
      <w:bookmarkStart w:id="2614" w:name="_Toc82593387"/>
      <w:bookmarkStart w:id="2615" w:name="_Toc82593592"/>
      <w:bookmarkStart w:id="2616" w:name="_Toc89859189"/>
      <w:bookmarkStart w:id="2617" w:name="_Toc89864715"/>
      <w:r w:rsidRPr="00D96142">
        <w:rPr>
          <w:rFonts w:ascii="Arial" w:hAnsi="Arial" w:cs="Arial"/>
          <w:b/>
          <w:i/>
          <w:sz w:val="20"/>
          <w:szCs w:val="24"/>
        </w:rPr>
        <w:t>ПРОБКА ПРОДАВОЧНАЯ</w:t>
      </w:r>
      <w:bookmarkEnd w:id="2612"/>
      <w:bookmarkEnd w:id="2613"/>
      <w:bookmarkEnd w:id="2614"/>
      <w:bookmarkEnd w:id="2615"/>
      <w:bookmarkEnd w:id="2616"/>
      <w:bookmarkEnd w:id="2617"/>
    </w:p>
    <w:p w14:paraId="3E62B44A" w14:textId="77777777" w:rsidR="00F72273" w:rsidRPr="00D96142" w:rsidRDefault="00F72273" w:rsidP="0034701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разделения продавочной жидкости и цементного раствора, при продавке по бурильной колонне/эксплуатационной колонне, а также качественной очистки стенок бурильных труб/эксплуатационной колонны от цементного раствора. </w:t>
      </w:r>
    </w:p>
    <w:p w14:paraId="6BAB5611" w14:textId="77777777" w:rsidR="00F72273" w:rsidRPr="00D96142" w:rsidRDefault="00F72273" w:rsidP="0034701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 цементировочную головку перед цементированием.</w:t>
      </w:r>
    </w:p>
    <w:p w14:paraId="2711CC8E" w14:textId="77777777" w:rsidR="004F6766" w:rsidRPr="00D96142" w:rsidRDefault="004F6766" w:rsidP="0034701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В горизонтальном положении пробка должна быть сбалансирована, т.е. наконечник пробки не должен перевешивать манжетную часть.</w:t>
      </w:r>
    </w:p>
    <w:p w14:paraId="70E11928" w14:textId="77777777" w:rsidR="00F72273" w:rsidRPr="00D96142" w:rsidRDefault="00A9655C" w:rsidP="001F43E8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123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Style w:val="S60"/>
        <w:tblW w:w="978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5671"/>
        <w:gridCol w:w="3543"/>
      </w:tblGrid>
      <w:tr w:rsidR="00F72273" w:rsidRPr="00D96142" w14:paraId="5883F4DF" w14:textId="77777777" w:rsidTr="00C75B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68F0EDE" w14:textId="77777777" w:rsidR="00F72273" w:rsidRPr="00D96142" w:rsidRDefault="00347015" w:rsidP="007C5F43">
            <w:pPr>
              <w:jc w:val="center"/>
              <w:rPr>
                <w:rFonts w:eastAsia="Calibri" w:cs="Arial"/>
                <w:lang w:eastAsia="en-US"/>
              </w:rPr>
            </w:pPr>
            <w:r w:rsidRPr="00D96142">
              <w:rPr>
                <w:rFonts w:eastAsia="Calibri" w:cs="Arial"/>
                <w:lang w:eastAsia="en-US"/>
              </w:rPr>
              <w:t>№ П/П</w:t>
            </w:r>
          </w:p>
        </w:tc>
        <w:tc>
          <w:tcPr>
            <w:tcW w:w="5671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3A0D87" w14:textId="77777777" w:rsidR="00F72273" w:rsidRPr="00D96142" w:rsidRDefault="00347015" w:rsidP="007C5F43">
            <w:pPr>
              <w:jc w:val="center"/>
              <w:rPr>
                <w:rFonts w:eastAsia="Calibri" w:cs="Arial"/>
                <w:lang w:eastAsia="en-US"/>
              </w:rPr>
            </w:pPr>
            <w:r w:rsidRPr="00D96142">
              <w:rPr>
                <w:rFonts w:eastAsia="Calibri" w:cs="Arial"/>
                <w:lang w:eastAsia="en-US"/>
              </w:rPr>
              <w:t>ПАРАМЕТРЫ</w:t>
            </w:r>
          </w:p>
        </w:tc>
        <w:tc>
          <w:tcPr>
            <w:tcW w:w="3543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25B456" w14:textId="77777777" w:rsidR="00F72273" w:rsidRPr="00D96142" w:rsidRDefault="00347015" w:rsidP="007C5F43">
            <w:pPr>
              <w:jc w:val="center"/>
              <w:rPr>
                <w:rFonts w:eastAsia="Calibri" w:cs="Arial"/>
                <w:lang w:eastAsia="en-US"/>
              </w:rPr>
            </w:pPr>
            <w:r w:rsidRPr="00D96142">
              <w:rPr>
                <w:rFonts w:eastAsia="Calibri" w:cs="Arial"/>
                <w:lang w:eastAsia="en-US"/>
              </w:rPr>
              <w:t>ЗНАЧЕНИЕ (ОПИСАНИЕ, ВЕЛИЧИНА)</w:t>
            </w:r>
          </w:p>
        </w:tc>
      </w:tr>
      <w:tr w:rsidR="00F72273" w:rsidRPr="00D96142" w14:paraId="2A636492" w14:textId="77777777" w:rsidTr="000C37DB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956009B" w14:textId="77777777" w:rsidR="00F72273" w:rsidRPr="00D96142" w:rsidRDefault="00F72273" w:rsidP="00F72273">
            <w:pPr>
              <w:numPr>
                <w:ilvl w:val="0"/>
                <w:numId w:val="10"/>
              </w:numPr>
              <w:ind w:left="0" w:firstLine="0"/>
              <w:rPr>
                <w:szCs w:val="24"/>
                <w:lang w:val="en-GB"/>
              </w:rPr>
            </w:pPr>
          </w:p>
        </w:tc>
        <w:tc>
          <w:tcPr>
            <w:tcW w:w="5671" w:type="dxa"/>
            <w:vMerge/>
            <w:tcBorders>
              <w:bottom w:val="single" w:sz="12" w:space="0" w:color="auto"/>
            </w:tcBorders>
          </w:tcPr>
          <w:p w14:paraId="536212DF" w14:textId="77777777" w:rsidR="00F72273" w:rsidRPr="00D96142" w:rsidRDefault="00F72273" w:rsidP="00F72273">
            <w:pPr>
              <w:numPr>
                <w:ilvl w:val="0"/>
                <w:numId w:val="10"/>
              </w:numPr>
              <w:ind w:left="0" w:firstLine="0"/>
              <w:rPr>
                <w:szCs w:val="24"/>
                <w:lang w:val="en-GB"/>
              </w:rPr>
            </w:pPr>
          </w:p>
        </w:tc>
        <w:tc>
          <w:tcPr>
            <w:tcW w:w="354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747AE9AC" w14:textId="77777777" w:rsidR="00F72273" w:rsidRPr="00D96142" w:rsidRDefault="00F72273" w:rsidP="00F72273">
            <w:pPr>
              <w:numPr>
                <w:ilvl w:val="0"/>
                <w:numId w:val="10"/>
              </w:numPr>
              <w:ind w:left="0" w:firstLine="0"/>
              <w:rPr>
                <w:szCs w:val="24"/>
                <w:lang w:val="en-GB"/>
              </w:rPr>
            </w:pPr>
          </w:p>
        </w:tc>
      </w:tr>
      <w:tr w:rsidR="00F72273" w:rsidRPr="00D96142" w14:paraId="14231D55" w14:textId="77777777" w:rsidTr="000C37DB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4215FCE5" w14:textId="77777777" w:rsidR="00F72273" w:rsidRPr="00D96142" w:rsidRDefault="00F72273" w:rsidP="00946A46">
            <w:pPr>
              <w:numPr>
                <w:ilvl w:val="0"/>
                <w:numId w:val="165"/>
              </w:numPr>
              <w:ind w:left="460" w:right="176" w:hanging="425"/>
              <w:contextualSpacing/>
              <w:rPr>
                <w:szCs w:val="24"/>
              </w:rPr>
            </w:pPr>
          </w:p>
        </w:tc>
        <w:tc>
          <w:tcPr>
            <w:tcW w:w="5671" w:type="dxa"/>
            <w:tcBorders>
              <w:top w:val="single" w:sz="12" w:space="0" w:color="auto"/>
            </w:tcBorders>
          </w:tcPr>
          <w:p w14:paraId="6093BE72" w14:textId="77777777" w:rsidR="00F72273" w:rsidRPr="00D96142" w:rsidRDefault="00F72273" w:rsidP="00B31DD8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Конструкция</w:t>
            </w:r>
          </w:p>
        </w:tc>
        <w:tc>
          <w:tcPr>
            <w:tcW w:w="354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EFE12C7" w14:textId="29F179BC" w:rsidR="00F72273" w:rsidRPr="00D96142" w:rsidRDefault="00F72273" w:rsidP="00B31DD8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Cs w:val="24"/>
              </w:rPr>
            </w:pPr>
            <w:r w:rsidRPr="00D96142">
              <w:rPr>
                <w:szCs w:val="24"/>
              </w:rPr>
              <w:t>Составная / Литая на одном стержне</w:t>
            </w:r>
            <w:r w:rsidR="008D015F" w:rsidRPr="00D96142">
              <w:rPr>
                <w:szCs w:val="24"/>
              </w:rPr>
              <w:t xml:space="preserve"> </w:t>
            </w:r>
            <w:r w:rsidR="00D96142" w:rsidRPr="00D96142">
              <w:rPr>
                <w:rFonts w:eastAsia="Calibri"/>
                <w:b/>
                <w:sz w:val="20"/>
                <w:lang w:eastAsia="en-US"/>
              </w:rPr>
              <w:t>(</w:t>
            </w:r>
            <w:r w:rsidR="00D96142" w:rsidRPr="00885B55">
              <w:rPr>
                <w:rFonts w:eastAsia="Calibri"/>
                <w:b/>
                <w:sz w:val="22"/>
              </w:rPr>
              <w:t>изменяемое поле)</w:t>
            </w:r>
          </w:p>
        </w:tc>
      </w:tr>
      <w:tr w:rsidR="00F72273" w:rsidRPr="00D96142" w14:paraId="2F24B752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222912D5" w14:textId="77777777" w:rsidR="00F72273" w:rsidRPr="00D96142" w:rsidRDefault="00F72273" w:rsidP="00946A46">
            <w:pPr>
              <w:numPr>
                <w:ilvl w:val="0"/>
                <w:numId w:val="165"/>
              </w:numPr>
              <w:ind w:left="318" w:right="176" w:hanging="284"/>
              <w:contextualSpacing/>
              <w:rPr>
                <w:szCs w:val="24"/>
              </w:rPr>
            </w:pPr>
          </w:p>
        </w:tc>
        <w:tc>
          <w:tcPr>
            <w:tcW w:w="5671" w:type="dxa"/>
          </w:tcPr>
          <w:p w14:paraId="1CC43DC3" w14:textId="77777777" w:rsidR="00F72273" w:rsidRPr="00D96142" w:rsidRDefault="00F72273" w:rsidP="00B31DD8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Материал корпуса</w:t>
            </w:r>
          </w:p>
        </w:tc>
        <w:tc>
          <w:tcPr>
            <w:tcW w:w="3543" w:type="dxa"/>
            <w:tcBorders>
              <w:right w:val="single" w:sz="12" w:space="0" w:color="auto"/>
            </w:tcBorders>
            <w:vAlign w:val="center"/>
          </w:tcPr>
          <w:p w14:paraId="2F822726" w14:textId="77777777" w:rsidR="00F72273" w:rsidRPr="00D96142" w:rsidRDefault="00F72273" w:rsidP="00B31DD8">
            <w:pPr>
              <w:widowControl w:val="0"/>
              <w:tabs>
                <w:tab w:val="left" w:pos="539"/>
              </w:tabs>
              <w:contextualSpacing/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Легко разбуриваемый металл</w:t>
            </w:r>
          </w:p>
        </w:tc>
      </w:tr>
      <w:tr w:rsidR="00F72273" w:rsidRPr="00D96142" w14:paraId="3D9160BA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2E998873" w14:textId="77777777" w:rsidR="00F72273" w:rsidRPr="00D96142" w:rsidRDefault="00F72273" w:rsidP="00946A46">
            <w:pPr>
              <w:numPr>
                <w:ilvl w:val="0"/>
                <w:numId w:val="165"/>
              </w:numPr>
              <w:ind w:left="318" w:right="176" w:hanging="284"/>
              <w:contextualSpacing/>
              <w:rPr>
                <w:szCs w:val="24"/>
              </w:rPr>
            </w:pPr>
          </w:p>
        </w:tc>
        <w:tc>
          <w:tcPr>
            <w:tcW w:w="5671" w:type="dxa"/>
          </w:tcPr>
          <w:p w14:paraId="53147E71" w14:textId="77777777" w:rsidR="00F72273" w:rsidRPr="00D96142" w:rsidRDefault="00F72273" w:rsidP="00B31DD8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Наличие фиксатора для надежной установки в подвесной пробке</w:t>
            </w:r>
          </w:p>
        </w:tc>
        <w:tc>
          <w:tcPr>
            <w:tcW w:w="3543" w:type="dxa"/>
            <w:tcBorders>
              <w:right w:val="single" w:sz="12" w:space="0" w:color="auto"/>
            </w:tcBorders>
            <w:vAlign w:val="center"/>
          </w:tcPr>
          <w:p w14:paraId="544386A6" w14:textId="77777777" w:rsidR="00F72273" w:rsidRPr="00D96142" w:rsidRDefault="00F72273" w:rsidP="00B31DD8">
            <w:pPr>
              <w:tabs>
                <w:tab w:val="left" w:pos="539"/>
              </w:tabs>
              <w:contextualSpacing/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Да</w:t>
            </w:r>
          </w:p>
        </w:tc>
      </w:tr>
      <w:tr w:rsidR="00F72273" w:rsidRPr="00D96142" w14:paraId="63DDEE5F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0D3891EC" w14:textId="77777777" w:rsidR="00F72273" w:rsidRPr="00D96142" w:rsidRDefault="00F72273" w:rsidP="00946A46">
            <w:pPr>
              <w:numPr>
                <w:ilvl w:val="0"/>
                <w:numId w:val="165"/>
              </w:numPr>
              <w:ind w:left="318" w:right="176" w:hanging="284"/>
              <w:contextualSpacing/>
              <w:rPr>
                <w:szCs w:val="24"/>
              </w:rPr>
            </w:pPr>
          </w:p>
        </w:tc>
        <w:tc>
          <w:tcPr>
            <w:tcW w:w="5671" w:type="dxa"/>
          </w:tcPr>
          <w:p w14:paraId="4E42AFC0" w14:textId="77777777" w:rsidR="00F72273" w:rsidRPr="00D96142" w:rsidRDefault="00F72273" w:rsidP="00B31DD8">
            <w:pPr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Длина, мм</w:t>
            </w:r>
          </w:p>
        </w:tc>
        <w:tc>
          <w:tcPr>
            <w:tcW w:w="3543" w:type="dxa"/>
            <w:tcBorders>
              <w:right w:val="single" w:sz="12" w:space="0" w:color="auto"/>
            </w:tcBorders>
            <w:vAlign w:val="center"/>
          </w:tcPr>
          <w:p w14:paraId="6F5D283F" w14:textId="77777777" w:rsidR="00F72273" w:rsidRPr="00D96142" w:rsidRDefault="00F72273" w:rsidP="00B31DD8">
            <w:pPr>
              <w:tabs>
                <w:tab w:val="left" w:pos="539"/>
              </w:tabs>
              <w:contextualSpacing/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250÷350</w:t>
            </w:r>
          </w:p>
        </w:tc>
      </w:tr>
      <w:tr w:rsidR="00F72273" w:rsidRPr="00D96142" w14:paraId="1A4C9DB6" w14:textId="77777777" w:rsidTr="000C37DB">
        <w:tc>
          <w:tcPr>
            <w:tcW w:w="567" w:type="dxa"/>
            <w:tcBorders>
              <w:left w:val="single" w:sz="12" w:space="0" w:color="auto"/>
            </w:tcBorders>
          </w:tcPr>
          <w:p w14:paraId="540EAB85" w14:textId="77777777" w:rsidR="00F72273" w:rsidRPr="00D96142" w:rsidRDefault="00F72273" w:rsidP="00946A46">
            <w:pPr>
              <w:numPr>
                <w:ilvl w:val="0"/>
                <w:numId w:val="165"/>
              </w:numPr>
              <w:ind w:left="318" w:right="176" w:hanging="284"/>
              <w:contextualSpacing/>
              <w:rPr>
                <w:szCs w:val="24"/>
              </w:rPr>
            </w:pPr>
          </w:p>
        </w:tc>
        <w:tc>
          <w:tcPr>
            <w:tcW w:w="5671" w:type="dxa"/>
          </w:tcPr>
          <w:p w14:paraId="51D6F491" w14:textId="77777777" w:rsidR="00F72273" w:rsidRPr="00D96142" w:rsidRDefault="004F6766" w:rsidP="00B31DD8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Cs w:val="24"/>
              </w:rPr>
            </w:pPr>
            <w:proofErr w:type="gramStart"/>
            <w:r w:rsidRPr="00D96142">
              <w:rPr>
                <w:rFonts w:eastAsia="Calibri"/>
                <w:szCs w:val="24"/>
              </w:rPr>
              <w:t>П</w:t>
            </w:r>
            <w:r w:rsidR="00F72273" w:rsidRPr="00D96142">
              <w:rPr>
                <w:rFonts w:eastAsia="Calibri"/>
                <w:szCs w:val="24"/>
              </w:rPr>
              <w:t>ерепад давления</w:t>
            </w:r>
            <w:proofErr w:type="gramEnd"/>
            <w:r w:rsidR="00F72273" w:rsidRPr="00D96142">
              <w:rPr>
                <w:rFonts w:eastAsia="Calibri"/>
                <w:szCs w:val="24"/>
              </w:rPr>
              <w:t xml:space="preserve"> выдерживаемый устройством после фиксации </w:t>
            </w:r>
            <w:r w:rsidR="00CF0DC8" w:rsidRPr="00D96142">
              <w:rPr>
                <w:rFonts w:eastAsia="Calibri"/>
                <w:szCs w:val="24"/>
              </w:rPr>
              <w:t xml:space="preserve">в </w:t>
            </w:r>
            <w:r w:rsidR="00F72273" w:rsidRPr="00D96142">
              <w:rPr>
                <w:rFonts w:eastAsia="Calibri"/>
                <w:szCs w:val="24"/>
              </w:rPr>
              <w:t>подвесной пробке в прямом и обратном направлении, не менее МПа</w:t>
            </w:r>
          </w:p>
        </w:tc>
        <w:tc>
          <w:tcPr>
            <w:tcW w:w="3543" w:type="dxa"/>
            <w:tcBorders>
              <w:right w:val="single" w:sz="12" w:space="0" w:color="auto"/>
            </w:tcBorders>
            <w:vAlign w:val="center"/>
          </w:tcPr>
          <w:p w14:paraId="3E71440E" w14:textId="77777777" w:rsidR="00F72273" w:rsidRPr="00D96142" w:rsidRDefault="00F72273" w:rsidP="00B31DD8">
            <w:pPr>
              <w:tabs>
                <w:tab w:val="left" w:pos="539"/>
              </w:tabs>
              <w:contextualSpacing/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25</w:t>
            </w:r>
          </w:p>
        </w:tc>
      </w:tr>
      <w:tr w:rsidR="00F72273" w:rsidRPr="00D96142" w14:paraId="4CEA76CD" w14:textId="77777777" w:rsidTr="000C37DB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084B13AE" w14:textId="77777777" w:rsidR="00F72273" w:rsidRPr="00D96142" w:rsidRDefault="00F72273" w:rsidP="00946A46">
            <w:pPr>
              <w:numPr>
                <w:ilvl w:val="0"/>
                <w:numId w:val="165"/>
              </w:numPr>
              <w:ind w:left="318" w:right="176" w:hanging="284"/>
              <w:contextualSpacing/>
              <w:rPr>
                <w:szCs w:val="24"/>
              </w:rPr>
            </w:pPr>
          </w:p>
        </w:tc>
        <w:tc>
          <w:tcPr>
            <w:tcW w:w="5671" w:type="dxa"/>
            <w:tcBorders>
              <w:bottom w:val="single" w:sz="12" w:space="0" w:color="auto"/>
            </w:tcBorders>
          </w:tcPr>
          <w:p w14:paraId="433EB568" w14:textId="77777777" w:rsidR="00F72273" w:rsidRPr="00D96142" w:rsidRDefault="00F72273" w:rsidP="00B31DD8">
            <w:pPr>
              <w:widowControl w:val="0"/>
              <w:tabs>
                <w:tab w:val="left" w:pos="539"/>
              </w:tabs>
              <w:spacing w:before="120"/>
              <w:contextualSpacing/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Количество манжет, не менее, шт.</w:t>
            </w:r>
          </w:p>
        </w:tc>
        <w:tc>
          <w:tcPr>
            <w:tcW w:w="354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7C21D4A" w14:textId="77777777" w:rsidR="00F72273" w:rsidRPr="00D96142" w:rsidRDefault="00F72273" w:rsidP="00B31DD8">
            <w:pPr>
              <w:tabs>
                <w:tab w:val="left" w:pos="539"/>
              </w:tabs>
              <w:contextualSpacing/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4</w:t>
            </w:r>
          </w:p>
        </w:tc>
      </w:tr>
    </w:tbl>
    <w:p w14:paraId="59DC64EC" w14:textId="77777777" w:rsidR="00F72273" w:rsidRPr="00D96142" w:rsidRDefault="003B64EB" w:rsidP="00FE66F8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618" w:name="_Toc74042457"/>
      <w:bookmarkStart w:id="2619" w:name="_Toc80197873"/>
      <w:bookmarkStart w:id="2620" w:name="_Toc82593388"/>
      <w:bookmarkStart w:id="2621" w:name="_Toc82593593"/>
      <w:bookmarkStart w:id="2622" w:name="_Toc89859190"/>
      <w:bookmarkStart w:id="2623" w:name="_Toc89864716"/>
      <w:r w:rsidRPr="00D96142">
        <w:rPr>
          <w:rFonts w:ascii="Arial" w:hAnsi="Arial" w:cs="Arial"/>
          <w:b/>
          <w:i/>
          <w:sz w:val="20"/>
          <w:szCs w:val="24"/>
        </w:rPr>
        <w:t>ПРОБКА ПОДВЕСНАЯ</w:t>
      </w:r>
      <w:bookmarkEnd w:id="2618"/>
      <w:bookmarkEnd w:id="2619"/>
      <w:bookmarkEnd w:id="2620"/>
      <w:bookmarkEnd w:id="2621"/>
      <w:bookmarkEnd w:id="2622"/>
      <w:bookmarkEnd w:id="2623"/>
    </w:p>
    <w:p w14:paraId="77189264" w14:textId="77777777" w:rsidR="00F72273" w:rsidRPr="00D96142" w:rsidRDefault="00F72273" w:rsidP="0034701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посадки продавочной пробки и разделения продавочной жидкости от цементного раствора при продавке по хвостовику, а также для качественной очистки стенок хвостовика от цемента. </w:t>
      </w:r>
    </w:p>
    <w:p w14:paraId="04B4EC4F" w14:textId="77777777" w:rsidR="00F72273" w:rsidRPr="00D96142" w:rsidRDefault="00F72273" w:rsidP="0034701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Поставляется совместно с установочным инструментом пакер-подвески.</w:t>
      </w:r>
    </w:p>
    <w:p w14:paraId="2BDA4E6B" w14:textId="77777777" w:rsidR="004F6766" w:rsidRPr="00D96142" w:rsidRDefault="004F6766" w:rsidP="0034701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В горизонтальном положении пробка должна быть сбалансирована, т.е. наконечник пробки не должен перевешивать манжетную часть.</w:t>
      </w:r>
    </w:p>
    <w:p w14:paraId="70FF2FCA" w14:textId="77777777" w:rsidR="00F72273" w:rsidRPr="00D96142" w:rsidRDefault="00A9655C" w:rsidP="001F43E8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124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Style w:val="S60"/>
        <w:tblW w:w="978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5670"/>
        <w:gridCol w:w="3544"/>
      </w:tblGrid>
      <w:tr w:rsidR="00F72273" w:rsidRPr="00D96142" w14:paraId="6BC52243" w14:textId="77777777" w:rsidTr="00393B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8D95F2F" w14:textId="77777777" w:rsidR="00F72273" w:rsidRPr="00D96142" w:rsidRDefault="00347015" w:rsidP="007C5F43">
            <w:pPr>
              <w:jc w:val="center"/>
              <w:rPr>
                <w:rFonts w:eastAsia="Calibri" w:cs="Arial"/>
                <w:lang w:eastAsia="en-US"/>
              </w:rPr>
            </w:pPr>
            <w:r w:rsidRPr="00D96142">
              <w:rPr>
                <w:rFonts w:eastAsia="Calibri" w:cs="Arial"/>
                <w:lang w:eastAsia="en-US"/>
              </w:rPr>
              <w:t>№ П/П</w:t>
            </w:r>
          </w:p>
        </w:tc>
        <w:tc>
          <w:tcPr>
            <w:tcW w:w="5670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2538DC" w14:textId="77777777" w:rsidR="00F72273" w:rsidRPr="00D96142" w:rsidRDefault="00347015" w:rsidP="007C5F43">
            <w:pPr>
              <w:jc w:val="center"/>
              <w:rPr>
                <w:rFonts w:eastAsia="Calibri" w:cs="Arial"/>
                <w:lang w:eastAsia="en-US"/>
              </w:rPr>
            </w:pPr>
            <w:r w:rsidRPr="00D96142">
              <w:rPr>
                <w:rFonts w:eastAsia="Calibri" w:cs="Arial"/>
                <w:lang w:eastAsia="en-US"/>
              </w:rPr>
              <w:t>ПАРАМЕТРЫ</w:t>
            </w:r>
          </w:p>
        </w:tc>
        <w:tc>
          <w:tcPr>
            <w:tcW w:w="3544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031EE6" w14:textId="77777777" w:rsidR="00F72273" w:rsidRPr="00D96142" w:rsidRDefault="00347015" w:rsidP="007C5F43">
            <w:pPr>
              <w:jc w:val="center"/>
              <w:rPr>
                <w:rFonts w:eastAsia="Calibri" w:cs="Arial"/>
                <w:lang w:eastAsia="en-US"/>
              </w:rPr>
            </w:pPr>
            <w:r w:rsidRPr="00D96142">
              <w:rPr>
                <w:rFonts w:eastAsia="Calibri" w:cs="Arial"/>
                <w:lang w:eastAsia="en-US"/>
              </w:rPr>
              <w:t>ЗНАЧЕНИЕ (ОПИСАНИЕ, ВЕЛИЧИНА)</w:t>
            </w:r>
          </w:p>
        </w:tc>
      </w:tr>
      <w:tr w:rsidR="00F72273" w:rsidRPr="00D96142" w14:paraId="3F92ED19" w14:textId="77777777" w:rsidTr="00393BBF">
        <w:trPr>
          <w:trHeight w:val="276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4C053D6" w14:textId="77777777" w:rsidR="00F72273" w:rsidRPr="00D96142" w:rsidRDefault="00F72273" w:rsidP="00F72273">
            <w:pPr>
              <w:numPr>
                <w:ilvl w:val="0"/>
                <w:numId w:val="10"/>
              </w:numPr>
              <w:ind w:left="0" w:firstLine="0"/>
              <w:rPr>
                <w:b/>
                <w:szCs w:val="24"/>
                <w:lang w:val="en-GB"/>
              </w:rPr>
            </w:pPr>
          </w:p>
        </w:tc>
        <w:tc>
          <w:tcPr>
            <w:tcW w:w="5670" w:type="dxa"/>
            <w:vMerge/>
            <w:tcBorders>
              <w:bottom w:val="single" w:sz="12" w:space="0" w:color="auto"/>
            </w:tcBorders>
          </w:tcPr>
          <w:p w14:paraId="615CF702" w14:textId="77777777" w:rsidR="00F72273" w:rsidRPr="00D96142" w:rsidRDefault="00F72273" w:rsidP="00F72273">
            <w:pPr>
              <w:numPr>
                <w:ilvl w:val="0"/>
                <w:numId w:val="10"/>
              </w:numPr>
              <w:ind w:left="0" w:firstLine="0"/>
              <w:rPr>
                <w:b/>
                <w:szCs w:val="24"/>
                <w:lang w:val="en-GB"/>
              </w:rPr>
            </w:pPr>
          </w:p>
        </w:tc>
        <w:tc>
          <w:tcPr>
            <w:tcW w:w="354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467CDF65" w14:textId="77777777" w:rsidR="00F72273" w:rsidRPr="00D96142" w:rsidRDefault="00F72273" w:rsidP="00F72273">
            <w:pPr>
              <w:numPr>
                <w:ilvl w:val="0"/>
                <w:numId w:val="10"/>
              </w:numPr>
              <w:ind w:left="0" w:firstLine="0"/>
              <w:rPr>
                <w:b/>
                <w:szCs w:val="24"/>
                <w:lang w:val="en-GB"/>
              </w:rPr>
            </w:pPr>
          </w:p>
        </w:tc>
      </w:tr>
      <w:tr w:rsidR="00F72273" w:rsidRPr="00D96142" w14:paraId="4297C6F6" w14:textId="77777777" w:rsidTr="00393BBF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029EB5E5" w14:textId="77777777" w:rsidR="00F72273" w:rsidRPr="00D96142" w:rsidRDefault="00F72273" w:rsidP="00946A46">
            <w:pPr>
              <w:numPr>
                <w:ilvl w:val="0"/>
                <w:numId w:val="166"/>
              </w:numPr>
              <w:ind w:left="319" w:hanging="284"/>
              <w:contextualSpacing/>
              <w:rPr>
                <w:szCs w:val="24"/>
              </w:rPr>
            </w:pPr>
          </w:p>
        </w:tc>
        <w:tc>
          <w:tcPr>
            <w:tcW w:w="5670" w:type="dxa"/>
            <w:tcBorders>
              <w:top w:val="single" w:sz="12" w:space="0" w:color="auto"/>
            </w:tcBorders>
            <w:vAlign w:val="center"/>
          </w:tcPr>
          <w:p w14:paraId="1DB4D58E" w14:textId="77777777" w:rsidR="00F72273" w:rsidRPr="00D96142" w:rsidRDefault="00F72273" w:rsidP="00B31DD8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Материал корпуса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D716761" w14:textId="77777777" w:rsidR="00F72273" w:rsidRPr="00D96142" w:rsidRDefault="00F72273" w:rsidP="00B31DD8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Легко разбуриваемый металл</w:t>
            </w:r>
          </w:p>
        </w:tc>
      </w:tr>
      <w:tr w:rsidR="00F72273" w:rsidRPr="00D96142" w14:paraId="48FDAD0C" w14:textId="77777777" w:rsidTr="00393BBF">
        <w:tc>
          <w:tcPr>
            <w:tcW w:w="567" w:type="dxa"/>
            <w:tcBorders>
              <w:left w:val="single" w:sz="12" w:space="0" w:color="auto"/>
            </w:tcBorders>
          </w:tcPr>
          <w:p w14:paraId="53B89339" w14:textId="77777777" w:rsidR="00F72273" w:rsidRPr="00D96142" w:rsidRDefault="00F72273" w:rsidP="00946A46">
            <w:pPr>
              <w:numPr>
                <w:ilvl w:val="0"/>
                <w:numId w:val="166"/>
              </w:numPr>
              <w:ind w:left="319" w:hanging="284"/>
              <w:contextualSpacing/>
              <w:rPr>
                <w:szCs w:val="24"/>
              </w:rPr>
            </w:pPr>
          </w:p>
        </w:tc>
        <w:tc>
          <w:tcPr>
            <w:tcW w:w="5670" w:type="dxa"/>
            <w:vAlign w:val="center"/>
          </w:tcPr>
          <w:p w14:paraId="6AF4D2F6" w14:textId="77777777" w:rsidR="00F72273" w:rsidRPr="00D96142" w:rsidRDefault="00F72273" w:rsidP="00B31DD8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Наличие фиксатора для надежной установки в муфте посадочной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vAlign w:val="center"/>
          </w:tcPr>
          <w:p w14:paraId="4D4E1EBA" w14:textId="77777777" w:rsidR="00F72273" w:rsidRPr="00D96142" w:rsidRDefault="00F72273" w:rsidP="00B31DD8">
            <w:pPr>
              <w:tabs>
                <w:tab w:val="left" w:pos="539"/>
              </w:tabs>
              <w:contextualSpacing/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Да</w:t>
            </w:r>
          </w:p>
        </w:tc>
      </w:tr>
      <w:tr w:rsidR="00F72273" w:rsidRPr="00D96142" w14:paraId="727FCF93" w14:textId="77777777" w:rsidTr="00393BBF">
        <w:tc>
          <w:tcPr>
            <w:tcW w:w="567" w:type="dxa"/>
            <w:tcBorders>
              <w:left w:val="single" w:sz="12" w:space="0" w:color="auto"/>
            </w:tcBorders>
          </w:tcPr>
          <w:p w14:paraId="46E47947" w14:textId="77777777" w:rsidR="00F72273" w:rsidRPr="00D96142" w:rsidRDefault="00F72273" w:rsidP="00946A46">
            <w:pPr>
              <w:numPr>
                <w:ilvl w:val="0"/>
                <w:numId w:val="166"/>
              </w:numPr>
              <w:ind w:left="319" w:hanging="284"/>
              <w:contextualSpacing/>
              <w:rPr>
                <w:szCs w:val="24"/>
              </w:rPr>
            </w:pPr>
          </w:p>
        </w:tc>
        <w:tc>
          <w:tcPr>
            <w:tcW w:w="5670" w:type="dxa"/>
            <w:vAlign w:val="center"/>
          </w:tcPr>
          <w:p w14:paraId="460D836A" w14:textId="77777777" w:rsidR="00F72273" w:rsidRPr="00D96142" w:rsidRDefault="00F72273" w:rsidP="00B31DD8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Длина, мм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vAlign w:val="center"/>
          </w:tcPr>
          <w:p w14:paraId="0F77658F" w14:textId="77777777" w:rsidR="00F72273" w:rsidRPr="00D96142" w:rsidRDefault="00F72273" w:rsidP="00B31DD8">
            <w:pPr>
              <w:tabs>
                <w:tab w:val="left" w:pos="539"/>
              </w:tabs>
              <w:contextualSpacing/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350÷500</w:t>
            </w:r>
          </w:p>
        </w:tc>
      </w:tr>
      <w:tr w:rsidR="00F72273" w:rsidRPr="00D96142" w14:paraId="4898FCAA" w14:textId="77777777" w:rsidTr="00393BBF">
        <w:tc>
          <w:tcPr>
            <w:tcW w:w="567" w:type="dxa"/>
            <w:tcBorders>
              <w:left w:val="single" w:sz="12" w:space="0" w:color="auto"/>
            </w:tcBorders>
          </w:tcPr>
          <w:p w14:paraId="2C4B362F" w14:textId="77777777" w:rsidR="00F72273" w:rsidRPr="00D96142" w:rsidRDefault="00F72273" w:rsidP="00946A46">
            <w:pPr>
              <w:numPr>
                <w:ilvl w:val="0"/>
                <w:numId w:val="166"/>
              </w:numPr>
              <w:ind w:left="319" w:hanging="284"/>
              <w:contextualSpacing/>
              <w:rPr>
                <w:szCs w:val="24"/>
              </w:rPr>
            </w:pPr>
          </w:p>
        </w:tc>
        <w:tc>
          <w:tcPr>
            <w:tcW w:w="5670" w:type="dxa"/>
            <w:vAlign w:val="center"/>
          </w:tcPr>
          <w:p w14:paraId="5C6A859C" w14:textId="77777777" w:rsidR="00F72273" w:rsidRPr="00D96142" w:rsidRDefault="004F6766" w:rsidP="00B31DD8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Cs w:val="24"/>
              </w:rPr>
            </w:pPr>
            <w:proofErr w:type="gramStart"/>
            <w:r w:rsidRPr="00D96142">
              <w:rPr>
                <w:rFonts w:eastAsia="Calibri"/>
                <w:szCs w:val="24"/>
              </w:rPr>
              <w:t>П</w:t>
            </w:r>
            <w:r w:rsidR="00F72273" w:rsidRPr="00D96142">
              <w:rPr>
                <w:rFonts w:eastAsia="Calibri"/>
                <w:szCs w:val="24"/>
              </w:rPr>
              <w:t>ерепад давления</w:t>
            </w:r>
            <w:proofErr w:type="gramEnd"/>
            <w:r w:rsidR="00F72273" w:rsidRPr="00D96142">
              <w:rPr>
                <w:rFonts w:eastAsia="Calibri"/>
                <w:szCs w:val="24"/>
              </w:rPr>
              <w:t xml:space="preserve"> выдерживаемый устройством </w:t>
            </w:r>
            <w:r w:rsidR="00F72273" w:rsidRPr="00D96142">
              <w:rPr>
                <w:rFonts w:eastAsia="Calibri"/>
                <w:szCs w:val="24"/>
              </w:rPr>
              <w:lastRenderedPageBreak/>
              <w:t>после фиксации в муфте посадочной в прямом и обратном направлении, не менее МПа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vAlign w:val="center"/>
          </w:tcPr>
          <w:p w14:paraId="7D949805" w14:textId="77777777" w:rsidR="00F72273" w:rsidRPr="00D96142" w:rsidRDefault="00F72273" w:rsidP="00B31DD8">
            <w:pPr>
              <w:tabs>
                <w:tab w:val="left" w:pos="539"/>
              </w:tabs>
              <w:contextualSpacing/>
              <w:jc w:val="both"/>
              <w:rPr>
                <w:szCs w:val="24"/>
              </w:rPr>
            </w:pPr>
            <w:r w:rsidRPr="00D96142">
              <w:rPr>
                <w:szCs w:val="24"/>
              </w:rPr>
              <w:lastRenderedPageBreak/>
              <w:t>25</w:t>
            </w:r>
          </w:p>
        </w:tc>
      </w:tr>
      <w:tr w:rsidR="00F72273" w:rsidRPr="00D96142" w14:paraId="0A6146DD" w14:textId="77777777" w:rsidTr="00393BBF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3021E18C" w14:textId="77777777" w:rsidR="00F72273" w:rsidRPr="00D96142" w:rsidRDefault="00F72273" w:rsidP="00946A46">
            <w:pPr>
              <w:numPr>
                <w:ilvl w:val="0"/>
                <w:numId w:val="166"/>
              </w:numPr>
              <w:ind w:left="319" w:hanging="284"/>
              <w:contextualSpacing/>
              <w:rPr>
                <w:szCs w:val="24"/>
              </w:rPr>
            </w:pPr>
          </w:p>
        </w:tc>
        <w:tc>
          <w:tcPr>
            <w:tcW w:w="5670" w:type="dxa"/>
            <w:tcBorders>
              <w:bottom w:val="single" w:sz="12" w:space="0" w:color="auto"/>
            </w:tcBorders>
            <w:vAlign w:val="center"/>
          </w:tcPr>
          <w:p w14:paraId="1ED67EE5" w14:textId="77777777" w:rsidR="00F72273" w:rsidRPr="00D96142" w:rsidRDefault="00F72273" w:rsidP="00B31DD8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Внутренний диаметр должен обеспечивать прохождение шара, предназначенного для активации якоря пакер-подвески</w:t>
            </w: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5CED229" w14:textId="77777777" w:rsidR="00F72273" w:rsidRPr="00D96142" w:rsidRDefault="00F72273" w:rsidP="00B31DD8">
            <w:pPr>
              <w:tabs>
                <w:tab w:val="left" w:pos="539"/>
              </w:tabs>
              <w:contextualSpacing/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Да</w:t>
            </w:r>
          </w:p>
        </w:tc>
      </w:tr>
      <w:tr w:rsidR="00F72273" w:rsidRPr="00D96142" w14:paraId="2DCF4C09" w14:textId="77777777" w:rsidTr="00393BBF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0E84933" w14:textId="77777777" w:rsidR="00F72273" w:rsidRPr="00D96142" w:rsidRDefault="00F72273" w:rsidP="00946A46">
            <w:pPr>
              <w:numPr>
                <w:ilvl w:val="0"/>
                <w:numId w:val="166"/>
              </w:numPr>
              <w:ind w:left="319" w:hanging="284"/>
              <w:contextualSpacing/>
              <w:rPr>
                <w:szCs w:val="24"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4D1D37" w14:textId="77777777" w:rsidR="00F72273" w:rsidRPr="00D96142" w:rsidRDefault="00F72273" w:rsidP="00B31DD8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Cs w:val="24"/>
              </w:rPr>
            </w:pPr>
            <w:r w:rsidRPr="00D96142">
              <w:rPr>
                <w:rFonts w:eastAsia="Calibri"/>
                <w:szCs w:val="24"/>
              </w:rPr>
              <w:t>Количество манжет, не менее, шт.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66B233" w14:textId="77777777" w:rsidR="00F72273" w:rsidRPr="00D96142" w:rsidRDefault="00F72273" w:rsidP="00B31DD8">
            <w:pPr>
              <w:tabs>
                <w:tab w:val="left" w:pos="539"/>
              </w:tabs>
              <w:contextualSpacing/>
              <w:jc w:val="both"/>
              <w:rPr>
                <w:szCs w:val="24"/>
              </w:rPr>
            </w:pPr>
            <w:r w:rsidRPr="00D96142">
              <w:rPr>
                <w:szCs w:val="24"/>
              </w:rPr>
              <w:t>4</w:t>
            </w:r>
          </w:p>
        </w:tc>
      </w:tr>
    </w:tbl>
    <w:p w14:paraId="04A4B257" w14:textId="755A0FDA" w:rsidR="00F72273" w:rsidRPr="00D96142" w:rsidRDefault="003B64EB" w:rsidP="00FE66F8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624" w:name="_Toc74042458"/>
      <w:bookmarkStart w:id="2625" w:name="_Toc80197874"/>
      <w:bookmarkStart w:id="2626" w:name="_Toc82593389"/>
      <w:bookmarkStart w:id="2627" w:name="_Toc82593594"/>
      <w:bookmarkStart w:id="2628" w:name="_Toc89859191"/>
      <w:bookmarkStart w:id="2629" w:name="_Toc89864717"/>
      <w:r w:rsidRPr="00D96142">
        <w:rPr>
          <w:rFonts w:ascii="Arial" w:hAnsi="Arial" w:cs="Arial"/>
          <w:b/>
          <w:i/>
          <w:sz w:val="20"/>
          <w:szCs w:val="24"/>
        </w:rPr>
        <w:t xml:space="preserve">ШАРЫ ДЛЯ АКТИВАЦИИ МУФТ ГРП </w:t>
      </w:r>
      <w:bookmarkEnd w:id="2624"/>
      <w:bookmarkEnd w:id="2625"/>
      <w:bookmarkEnd w:id="2626"/>
      <w:bookmarkEnd w:id="2627"/>
      <w:bookmarkEnd w:id="2628"/>
      <w:bookmarkEnd w:id="2629"/>
    </w:p>
    <w:p w14:paraId="3D5A6881" w14:textId="77777777" w:rsidR="00F72273" w:rsidRPr="00D96142" w:rsidRDefault="00F72273" w:rsidP="0034701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Служат для открытия муфт ГРП, в процессе производства ГРП.</w:t>
      </w:r>
    </w:p>
    <w:p w14:paraId="5067FFD8" w14:textId="77777777" w:rsidR="00F72273" w:rsidRDefault="00F72273" w:rsidP="0034701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Поставляются в соответствии с типоразмером требуемой муфты ГРП активируемой шаром.</w:t>
      </w:r>
    </w:p>
    <w:p w14:paraId="6ACB6229" w14:textId="77777777" w:rsidR="000C37DB" w:rsidRPr="00D96142" w:rsidRDefault="000C37DB" w:rsidP="001F43E8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125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Style w:val="3b"/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70"/>
        <w:gridCol w:w="3544"/>
      </w:tblGrid>
      <w:tr w:rsidR="000F1AAE" w:rsidRPr="00D96142" w14:paraId="529DC6AB" w14:textId="77777777" w:rsidTr="00393BBF">
        <w:trPr>
          <w:trHeight w:val="184"/>
        </w:trPr>
        <w:tc>
          <w:tcPr>
            <w:tcW w:w="567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0CED949" w14:textId="77777777" w:rsidR="000F1AAE" w:rsidRPr="00D96142" w:rsidRDefault="000F1AAE" w:rsidP="000C37DB">
            <w:pPr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№ П/П</w:t>
            </w:r>
          </w:p>
        </w:tc>
        <w:tc>
          <w:tcPr>
            <w:tcW w:w="5670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A729ADD" w14:textId="77777777" w:rsidR="000F1AAE" w:rsidRPr="00D96142" w:rsidRDefault="000F1AAE" w:rsidP="000C37DB">
            <w:pPr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ПАРАМЕТРЫ</w:t>
            </w:r>
          </w:p>
        </w:tc>
        <w:tc>
          <w:tcPr>
            <w:tcW w:w="3544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9ABE5DA" w14:textId="77777777" w:rsidR="000F1AAE" w:rsidRPr="00D96142" w:rsidRDefault="000F1AAE" w:rsidP="000C37DB">
            <w:pPr>
              <w:jc w:val="center"/>
              <w:rPr>
                <w:rFonts w:ascii="Arial" w:eastAsia="Calibri" w:hAnsi="Arial" w:cs="Arial"/>
                <w:b/>
                <w:sz w:val="16"/>
              </w:rPr>
            </w:pPr>
            <w:r w:rsidRPr="00D96142">
              <w:rPr>
                <w:rFonts w:ascii="Arial" w:eastAsia="Calibri" w:hAnsi="Arial" w:cs="Arial"/>
                <w:b/>
                <w:sz w:val="16"/>
              </w:rPr>
              <w:t>ЗНАЧЕНИЕ (ОПИСАНИЕ, ВЕЛИЧИНА)</w:t>
            </w:r>
          </w:p>
        </w:tc>
      </w:tr>
      <w:tr w:rsidR="000F1AAE" w:rsidRPr="00D96142" w14:paraId="67BA9F2A" w14:textId="77777777" w:rsidTr="00393BBF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09DB6C4F" w14:textId="77777777" w:rsidR="000F1AAE" w:rsidRPr="00D96142" w:rsidRDefault="000F1AAE" w:rsidP="000C37DB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41D6D28A" w14:textId="77777777" w:rsidR="000F1AAE" w:rsidRPr="00D96142" w:rsidRDefault="000F1AAE" w:rsidP="000C37DB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6957C8AE" w14:textId="77777777" w:rsidR="000F1AAE" w:rsidRPr="00D96142" w:rsidRDefault="000F1AAE" w:rsidP="000C37DB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0F1AAE" w:rsidRPr="00D96142" w14:paraId="3450C669" w14:textId="77777777" w:rsidTr="00393BBF">
        <w:tc>
          <w:tcPr>
            <w:tcW w:w="567" w:type="dxa"/>
            <w:tcBorders>
              <w:top w:val="single" w:sz="12" w:space="0" w:color="auto"/>
            </w:tcBorders>
          </w:tcPr>
          <w:p w14:paraId="7D78F3EF" w14:textId="77777777" w:rsidR="000F1AAE" w:rsidRPr="00D96142" w:rsidRDefault="000F1AAE" w:rsidP="000C37DB">
            <w:pPr>
              <w:numPr>
                <w:ilvl w:val="0"/>
                <w:numId w:val="167"/>
              </w:numPr>
              <w:ind w:left="426" w:hanging="426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12" w:space="0" w:color="auto"/>
            </w:tcBorders>
          </w:tcPr>
          <w:p w14:paraId="24330453" w14:textId="77777777" w:rsidR="000F1AAE" w:rsidRPr="00D96142" w:rsidRDefault="000F1AAE" w:rsidP="000C37DB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Тип шара основной / резервный</w:t>
            </w:r>
          </w:p>
        </w:tc>
        <w:tc>
          <w:tcPr>
            <w:tcW w:w="3544" w:type="dxa"/>
            <w:tcBorders>
              <w:top w:val="single" w:sz="12" w:space="0" w:color="auto"/>
            </w:tcBorders>
          </w:tcPr>
          <w:p w14:paraId="5439983A" w14:textId="77777777" w:rsidR="000F1AAE" w:rsidRPr="00D96142" w:rsidRDefault="000F1AAE" w:rsidP="000C37DB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 xml:space="preserve">Растворимый / композитный </w:t>
            </w:r>
          </w:p>
          <w:p w14:paraId="4091CC20" w14:textId="243445CF" w:rsidR="000F1AAE" w:rsidRPr="00D96142" w:rsidRDefault="000F1AAE" w:rsidP="000C37DB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 xml:space="preserve">(композитный предоставляется в случае </w:t>
            </w:r>
            <w:r w:rsidR="000568C0" w:rsidRPr="00D96142">
              <w:rPr>
                <w:rFonts w:eastAsia="Calibri"/>
                <w:sz w:val="24"/>
              </w:rPr>
              <w:t>отказа</w:t>
            </w:r>
            <w:r w:rsidR="00341907">
              <w:rPr>
                <w:rFonts w:eastAsia="Calibri"/>
                <w:sz w:val="24"/>
              </w:rPr>
              <w:t xml:space="preserve"> Функционального з</w:t>
            </w:r>
            <w:r w:rsidR="000568C0" w:rsidRPr="00D96142">
              <w:rPr>
                <w:rFonts w:eastAsia="Calibri"/>
                <w:sz w:val="24"/>
              </w:rPr>
              <w:t>аказчика</w:t>
            </w:r>
            <w:r w:rsidRPr="00D96142">
              <w:rPr>
                <w:rFonts w:eastAsia="Calibri"/>
                <w:sz w:val="24"/>
              </w:rPr>
              <w:t xml:space="preserve"> использовать растворимый)</w:t>
            </w:r>
          </w:p>
        </w:tc>
      </w:tr>
      <w:tr w:rsidR="000F1AAE" w:rsidRPr="00D96142" w14:paraId="1BF0A835" w14:textId="77777777" w:rsidTr="00393BBF">
        <w:tc>
          <w:tcPr>
            <w:tcW w:w="567" w:type="dxa"/>
          </w:tcPr>
          <w:p w14:paraId="19D87B5F" w14:textId="77777777" w:rsidR="000F1AAE" w:rsidRPr="00D96142" w:rsidRDefault="000F1AAE" w:rsidP="000C37DB">
            <w:pPr>
              <w:numPr>
                <w:ilvl w:val="0"/>
                <w:numId w:val="167"/>
              </w:numPr>
              <w:ind w:left="459" w:hanging="459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1019B18" w14:textId="77777777" w:rsidR="000F1AAE" w:rsidRPr="00D96142" w:rsidRDefault="000F1AAE" w:rsidP="000C37DB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Разница между внутренним диаметром седла муфты ГРП и диаметром шара, проходящего через седло и предназначенного для активации нижеустановленной муфты ГРП, не менее, мм</w:t>
            </w:r>
          </w:p>
        </w:tc>
        <w:tc>
          <w:tcPr>
            <w:tcW w:w="3544" w:type="dxa"/>
          </w:tcPr>
          <w:p w14:paraId="55A7A84E" w14:textId="083B0863" w:rsidR="000F1AAE" w:rsidRPr="00D96142" w:rsidRDefault="000F1AAE" w:rsidP="000C37DB">
            <w:pPr>
              <w:tabs>
                <w:tab w:val="left" w:pos="539"/>
              </w:tabs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0,5</w:t>
            </w:r>
            <w:r w:rsidR="00CB74C4" w:rsidRPr="00D96142">
              <w:rPr>
                <w:rFonts w:eastAsia="Calibri"/>
                <w:sz w:val="24"/>
              </w:rPr>
              <w:t xml:space="preserve"> </w:t>
            </w:r>
            <w:r w:rsidR="00D96142" w:rsidRPr="0049552C">
              <w:rPr>
                <w:rFonts w:eastAsia="Calibri"/>
                <w:b/>
                <w:sz w:val="24"/>
                <w:szCs w:val="24"/>
                <w:lang w:eastAsia="en-US"/>
              </w:rPr>
              <w:t>(изменяемое поле)</w:t>
            </w:r>
          </w:p>
        </w:tc>
      </w:tr>
      <w:tr w:rsidR="000F1AAE" w:rsidRPr="00D96142" w14:paraId="6B65F6DD" w14:textId="77777777" w:rsidTr="00393BBF">
        <w:tc>
          <w:tcPr>
            <w:tcW w:w="567" w:type="dxa"/>
          </w:tcPr>
          <w:p w14:paraId="7A71B3FF" w14:textId="77777777" w:rsidR="000F1AAE" w:rsidRPr="00D96142" w:rsidRDefault="000F1AAE" w:rsidP="000C37DB">
            <w:pPr>
              <w:numPr>
                <w:ilvl w:val="0"/>
                <w:numId w:val="167"/>
              </w:numPr>
              <w:ind w:left="459" w:hanging="459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713270F" w14:textId="77777777" w:rsidR="000F1AAE" w:rsidRPr="00D96142" w:rsidRDefault="000F1AAE" w:rsidP="000C37DB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Выдерживаемый шаром перепад давления в седле муфты, не менее, МПа</w:t>
            </w:r>
          </w:p>
        </w:tc>
        <w:tc>
          <w:tcPr>
            <w:tcW w:w="3544" w:type="dxa"/>
          </w:tcPr>
          <w:p w14:paraId="34CE5A2B" w14:textId="77777777" w:rsidR="000F1AAE" w:rsidRPr="00D96142" w:rsidRDefault="000F1AAE" w:rsidP="000C37DB">
            <w:pPr>
              <w:tabs>
                <w:tab w:val="left" w:pos="539"/>
              </w:tabs>
              <w:contextualSpacing/>
              <w:jc w:val="both"/>
              <w:rPr>
                <w:rFonts w:eastAsia="Calibri"/>
                <w:sz w:val="24"/>
              </w:rPr>
            </w:pPr>
            <w:r w:rsidRPr="00D96142">
              <w:rPr>
                <w:rFonts w:eastAsia="Calibri"/>
                <w:sz w:val="24"/>
              </w:rPr>
              <w:t>68,9</w:t>
            </w:r>
          </w:p>
        </w:tc>
      </w:tr>
    </w:tbl>
    <w:p w14:paraId="75DE464A" w14:textId="77777777" w:rsidR="0095112B" w:rsidRPr="00D96142" w:rsidRDefault="0095112B" w:rsidP="0034701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Максимальный диаметр шаров должен выбираться из условия прохождения</w:t>
      </w:r>
      <w:r w:rsidRPr="00D96142">
        <w:t xml:space="preserve"> </w:t>
      </w:r>
      <w:r w:rsidRPr="00D96142">
        <w:rPr>
          <w:rFonts w:ascii="Times New Roman" w:eastAsia="Calibri" w:hAnsi="Times New Roman" w:cs="Times New Roman"/>
          <w:sz w:val="24"/>
          <w:szCs w:val="24"/>
        </w:rPr>
        <w:t>внутренних диаметров устьевой обвязки, колонны НКТ, стингера, хвостовика.</w:t>
      </w:r>
    </w:p>
    <w:p w14:paraId="6B3B8CCD" w14:textId="1D613203" w:rsidR="00F72273" w:rsidRPr="0049552C" w:rsidRDefault="0049552C" w:rsidP="00183248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630" w:name="_Toc74042459"/>
      <w:bookmarkStart w:id="2631" w:name="_Toc80197875"/>
      <w:bookmarkStart w:id="2632" w:name="_Toc89864718"/>
      <w:r w:rsidRPr="0049552C">
        <w:rPr>
          <w:rFonts w:ascii="Arial" w:hAnsi="Arial" w:cs="Arial"/>
          <w:b/>
          <w:i/>
          <w:sz w:val="20"/>
          <w:szCs w:val="24"/>
        </w:rPr>
        <w:t>ШАР РАСТВОРИМЫЙ ДЛЯ АКТИВАЦИИ МУФТ ГРП</w:t>
      </w:r>
      <w:bookmarkEnd w:id="2630"/>
      <w:bookmarkEnd w:id="2631"/>
      <w:bookmarkEnd w:id="2632"/>
    </w:p>
    <w:p w14:paraId="6695817E" w14:textId="77777777" w:rsidR="00B31DD8" w:rsidRPr="00D96142" w:rsidRDefault="00F72273" w:rsidP="00B31DD8">
      <w:pPr>
        <w:pStyle w:val="ac"/>
        <w:spacing w:before="120" w:beforeAutospacing="0" w:after="60" w:afterAutospacing="0"/>
        <w:rPr>
          <w:rFonts w:ascii="Arial" w:hAnsi="Arial" w:cs="Arial"/>
          <w:b/>
          <w:sz w:val="20"/>
        </w:rPr>
      </w:pPr>
      <w:r w:rsidRPr="00D96142">
        <w:rPr>
          <w:rFonts w:eastAsia="Calibri"/>
        </w:rPr>
        <w:t>Служат для открытия муфт ГРП, и успешного выполнения требуемой стадии ГРП, должен растворяться/разлагаться после контакта со скважинной средой перед началом эксплуатации скважины.</w:t>
      </w:r>
      <w:r w:rsidR="00B31DD8" w:rsidRPr="00D96142">
        <w:rPr>
          <w:rFonts w:ascii="Arial" w:hAnsi="Arial" w:cs="Arial"/>
          <w:b/>
          <w:sz w:val="20"/>
        </w:rPr>
        <w:t xml:space="preserve"> </w:t>
      </w:r>
    </w:p>
    <w:p w14:paraId="1095A3B4" w14:textId="77777777" w:rsidR="00F72273" w:rsidRPr="00D96142" w:rsidRDefault="00B31DD8" w:rsidP="001F43E8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126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Style w:val="afff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3509"/>
      </w:tblGrid>
      <w:tr w:rsidR="00B31DD8" w:rsidRPr="00D96142" w14:paraId="49F9947C" w14:textId="77777777" w:rsidTr="00C75BE7">
        <w:trPr>
          <w:trHeight w:val="520"/>
          <w:tblHeader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7B5FD91" w14:textId="77777777" w:rsidR="00B31DD8" w:rsidRPr="00D96142" w:rsidRDefault="00B31DD8" w:rsidP="000C37DB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</w:rPr>
            </w:pPr>
            <w:r w:rsidRPr="00D96142">
              <w:rPr>
                <w:rFonts w:ascii="Arial" w:hAnsi="Arial" w:cs="Arial"/>
                <w:b/>
                <w:sz w:val="16"/>
              </w:rPr>
              <w:t>№ П/П</w:t>
            </w:r>
          </w:p>
        </w:tc>
        <w:tc>
          <w:tcPr>
            <w:tcW w:w="56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BCD80F5" w14:textId="77777777" w:rsidR="00B31DD8" w:rsidRPr="00D96142" w:rsidRDefault="00B31DD8" w:rsidP="000C37DB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</w:rPr>
            </w:pPr>
            <w:r w:rsidRPr="00D96142">
              <w:rPr>
                <w:rFonts w:ascii="Arial" w:hAnsi="Arial" w:cs="Arial"/>
                <w:b/>
                <w:sz w:val="16"/>
              </w:rPr>
              <w:t>ПАРАМЕТРЫ</w:t>
            </w:r>
          </w:p>
        </w:tc>
        <w:tc>
          <w:tcPr>
            <w:tcW w:w="35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5D93CAE" w14:textId="77777777" w:rsidR="00B31DD8" w:rsidRPr="00D96142" w:rsidRDefault="00B31DD8" w:rsidP="000C37DB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</w:rPr>
            </w:pPr>
            <w:r w:rsidRPr="00D96142">
              <w:rPr>
                <w:rFonts w:ascii="Arial" w:hAnsi="Arial" w:cs="Arial"/>
                <w:b/>
                <w:sz w:val="16"/>
              </w:rPr>
              <w:t>ЗНАЧЕНИЕ (ОПИСАНИЕ, ВЕЛИЧИНА)</w:t>
            </w:r>
          </w:p>
        </w:tc>
      </w:tr>
      <w:tr w:rsidR="00B31DD8" w:rsidRPr="00D96142" w14:paraId="4E5847B2" w14:textId="77777777" w:rsidTr="00012B2C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14:paraId="06C23882" w14:textId="77777777" w:rsidR="00B31DD8" w:rsidRPr="00D96142" w:rsidRDefault="00B31DD8" w:rsidP="000C37DB">
            <w:pPr>
              <w:keepNext/>
              <w:widowControl w:val="0"/>
              <w:numPr>
                <w:ilvl w:val="0"/>
                <w:numId w:val="168"/>
              </w:numPr>
              <w:ind w:left="426" w:hanging="426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12" w:space="0" w:color="auto"/>
            </w:tcBorders>
          </w:tcPr>
          <w:p w14:paraId="63FE966F" w14:textId="77777777" w:rsidR="00B31DD8" w:rsidRPr="00D96142" w:rsidRDefault="00B31DD8" w:rsidP="000C37DB">
            <w:pPr>
              <w:keepNext/>
              <w:widowControl w:val="0"/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Среда растворения</w:t>
            </w:r>
          </w:p>
        </w:tc>
        <w:tc>
          <w:tcPr>
            <w:tcW w:w="3509" w:type="dxa"/>
            <w:tcBorders>
              <w:top w:val="single" w:sz="12" w:space="0" w:color="auto"/>
              <w:right w:val="single" w:sz="12" w:space="0" w:color="auto"/>
            </w:tcBorders>
          </w:tcPr>
          <w:p w14:paraId="38DE1DE8" w14:textId="77777777" w:rsidR="00B31DD8" w:rsidRPr="00D96142" w:rsidRDefault="00B31DD8" w:rsidP="000C37DB">
            <w:pPr>
              <w:keepNext/>
              <w:widowControl w:val="0"/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 xml:space="preserve">Гель на основе гуара, скважинный флюид, </w:t>
            </w:r>
          </w:p>
          <w:p w14:paraId="3C2E113E" w14:textId="0DF22B03" w:rsidR="00B31DD8" w:rsidRPr="00D96142" w:rsidRDefault="00B31DD8" w:rsidP="000C37DB">
            <w:pPr>
              <w:keepNext/>
              <w:widowControl w:val="0"/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остатки бурового раствора, жидкость заканчивания</w:t>
            </w:r>
            <w:r w:rsidR="00CB74C4" w:rsidRPr="00D96142">
              <w:rPr>
                <w:rFonts w:ascii="Times New Roman" w:hAnsi="Times New Roman"/>
                <w:sz w:val="24"/>
              </w:rPr>
              <w:t xml:space="preserve"> </w:t>
            </w:r>
            <w:r w:rsidR="00D96142" w:rsidRPr="0049552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(изменяемое поле)</w:t>
            </w:r>
          </w:p>
        </w:tc>
      </w:tr>
      <w:tr w:rsidR="00B31DD8" w:rsidRPr="00D96142" w14:paraId="5A3EA006" w14:textId="77777777" w:rsidTr="00012B2C">
        <w:tc>
          <w:tcPr>
            <w:tcW w:w="567" w:type="dxa"/>
            <w:tcBorders>
              <w:left w:val="single" w:sz="12" w:space="0" w:color="auto"/>
            </w:tcBorders>
          </w:tcPr>
          <w:p w14:paraId="2BC35F24" w14:textId="77777777" w:rsidR="00B31DD8" w:rsidRPr="00D96142" w:rsidRDefault="00B31DD8" w:rsidP="00CC22A6">
            <w:pPr>
              <w:numPr>
                <w:ilvl w:val="0"/>
                <w:numId w:val="168"/>
              </w:numPr>
              <w:ind w:left="426" w:hanging="426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</w:tcPr>
          <w:p w14:paraId="0125BC01" w14:textId="77777777" w:rsidR="00B31DD8" w:rsidRPr="00D96142" w:rsidRDefault="00B31DD8" w:rsidP="00CC22A6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Материал шара</w:t>
            </w:r>
          </w:p>
        </w:tc>
        <w:tc>
          <w:tcPr>
            <w:tcW w:w="3509" w:type="dxa"/>
            <w:tcBorders>
              <w:right w:val="single" w:sz="12" w:space="0" w:color="auto"/>
            </w:tcBorders>
          </w:tcPr>
          <w:p w14:paraId="1FAA1043" w14:textId="77777777" w:rsidR="00B31DD8" w:rsidRPr="00D96142" w:rsidRDefault="00B31DD8" w:rsidP="00CC22A6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Растворимый металл</w:t>
            </w:r>
          </w:p>
        </w:tc>
      </w:tr>
      <w:tr w:rsidR="00B31DD8" w:rsidRPr="00D96142" w14:paraId="6F26E823" w14:textId="77777777" w:rsidTr="00012B2C">
        <w:tc>
          <w:tcPr>
            <w:tcW w:w="567" w:type="dxa"/>
            <w:tcBorders>
              <w:left w:val="single" w:sz="12" w:space="0" w:color="auto"/>
            </w:tcBorders>
          </w:tcPr>
          <w:p w14:paraId="2F8DE8AD" w14:textId="77777777" w:rsidR="00B31DD8" w:rsidRPr="00D96142" w:rsidRDefault="00B31DD8" w:rsidP="00CC22A6">
            <w:pPr>
              <w:numPr>
                <w:ilvl w:val="0"/>
                <w:numId w:val="168"/>
              </w:numPr>
              <w:ind w:left="426" w:hanging="426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</w:tcPr>
          <w:p w14:paraId="7223F296" w14:textId="77777777" w:rsidR="00B31DD8" w:rsidRPr="00D96142" w:rsidRDefault="00B31DD8" w:rsidP="00CC22A6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Время, в течение которого шар в седле выдерживает процесс производства ГРП, часов</w:t>
            </w:r>
          </w:p>
        </w:tc>
        <w:tc>
          <w:tcPr>
            <w:tcW w:w="3509" w:type="dxa"/>
            <w:tcBorders>
              <w:right w:val="single" w:sz="12" w:space="0" w:color="auto"/>
            </w:tcBorders>
          </w:tcPr>
          <w:p w14:paraId="681E581B" w14:textId="32E64F11" w:rsidR="00B31DD8" w:rsidRPr="00D96142" w:rsidRDefault="00B31DD8" w:rsidP="00CC22A6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24</w:t>
            </w:r>
            <w:r w:rsidR="00CB74C4" w:rsidRPr="00D96142">
              <w:rPr>
                <w:rFonts w:ascii="Times New Roman" w:hAnsi="Times New Roman"/>
                <w:sz w:val="24"/>
              </w:rPr>
              <w:t xml:space="preserve"> </w:t>
            </w:r>
            <w:r w:rsidR="00D96142" w:rsidRPr="0049552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(изменяемое поле)</w:t>
            </w:r>
          </w:p>
        </w:tc>
      </w:tr>
      <w:tr w:rsidR="00B31DD8" w:rsidRPr="00D96142" w14:paraId="167FA8AA" w14:textId="77777777" w:rsidTr="00012B2C">
        <w:tc>
          <w:tcPr>
            <w:tcW w:w="567" w:type="dxa"/>
            <w:tcBorders>
              <w:left w:val="single" w:sz="12" w:space="0" w:color="auto"/>
            </w:tcBorders>
          </w:tcPr>
          <w:p w14:paraId="42A468DF" w14:textId="77777777" w:rsidR="00B31DD8" w:rsidRPr="00D96142" w:rsidRDefault="00B31DD8" w:rsidP="00CC22A6">
            <w:pPr>
              <w:numPr>
                <w:ilvl w:val="0"/>
                <w:numId w:val="168"/>
              </w:numPr>
              <w:ind w:left="426" w:hanging="426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</w:tcPr>
          <w:p w14:paraId="38580B0E" w14:textId="77777777" w:rsidR="00B31DD8" w:rsidRPr="00D96142" w:rsidRDefault="00B31DD8" w:rsidP="00CC22A6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Время уменьшения шара до размера, обеспечивающего его свободное прохождение через посадочное седло, часов</w:t>
            </w:r>
          </w:p>
        </w:tc>
        <w:tc>
          <w:tcPr>
            <w:tcW w:w="3509" w:type="dxa"/>
            <w:tcBorders>
              <w:right w:val="single" w:sz="12" w:space="0" w:color="auto"/>
            </w:tcBorders>
          </w:tcPr>
          <w:p w14:paraId="24ACDBF9" w14:textId="77A54224" w:rsidR="00B31DD8" w:rsidRPr="00D96142" w:rsidRDefault="00B31DD8" w:rsidP="00CC22A6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36</w:t>
            </w:r>
            <w:r w:rsidR="0049552C">
              <w:rPr>
                <w:rFonts w:ascii="Times New Roman" w:hAnsi="Times New Roman"/>
                <w:sz w:val="24"/>
              </w:rPr>
              <w:t xml:space="preserve"> </w:t>
            </w:r>
            <w:r w:rsidR="00D96142" w:rsidRPr="0049552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(изменяемое поле)</w:t>
            </w:r>
          </w:p>
        </w:tc>
      </w:tr>
      <w:tr w:rsidR="00B31DD8" w:rsidRPr="00D96142" w14:paraId="72A84B35" w14:textId="77777777" w:rsidTr="00012B2C">
        <w:tc>
          <w:tcPr>
            <w:tcW w:w="567" w:type="dxa"/>
            <w:tcBorders>
              <w:left w:val="single" w:sz="12" w:space="0" w:color="auto"/>
            </w:tcBorders>
          </w:tcPr>
          <w:p w14:paraId="3A7646FE" w14:textId="77777777" w:rsidR="00B31DD8" w:rsidRPr="00D96142" w:rsidRDefault="00B31DD8" w:rsidP="00CC22A6">
            <w:pPr>
              <w:numPr>
                <w:ilvl w:val="0"/>
                <w:numId w:val="168"/>
              </w:numPr>
              <w:ind w:left="426" w:hanging="426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</w:tcPr>
          <w:p w14:paraId="668E51D1" w14:textId="77777777" w:rsidR="00B31DD8" w:rsidRPr="00D96142" w:rsidRDefault="00B31DD8" w:rsidP="00CC22A6">
            <w:pPr>
              <w:tabs>
                <w:tab w:val="left" w:pos="539"/>
              </w:tabs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 xml:space="preserve">Время уменьшения шара до размера, обеспечивающего его свободное прохождение через </w:t>
            </w:r>
            <w:r w:rsidRPr="00D96142">
              <w:rPr>
                <w:rFonts w:ascii="Times New Roman" w:hAnsi="Times New Roman"/>
                <w:sz w:val="24"/>
              </w:rPr>
              <w:lastRenderedPageBreak/>
              <w:t>все посадочные седла в компоновке</w:t>
            </w:r>
            <w:r w:rsidRPr="00D96142">
              <w:rPr>
                <w:rFonts w:ascii="Times New Roman" w:eastAsia="Times New Roman" w:hAnsi="Times New Roman"/>
                <w:sz w:val="24"/>
              </w:rPr>
              <w:t xml:space="preserve">, </w:t>
            </w:r>
          </w:p>
          <w:p w14:paraId="7CE5AD11" w14:textId="77777777" w:rsidR="00B31DD8" w:rsidRPr="00D96142" w:rsidRDefault="00B31DD8" w:rsidP="00CC22A6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eastAsia="Times New Roman" w:hAnsi="Times New Roman"/>
                <w:sz w:val="24"/>
              </w:rPr>
              <w:t>не более, часов</w:t>
            </w:r>
          </w:p>
        </w:tc>
        <w:tc>
          <w:tcPr>
            <w:tcW w:w="3509" w:type="dxa"/>
            <w:tcBorders>
              <w:right w:val="single" w:sz="12" w:space="0" w:color="auto"/>
            </w:tcBorders>
          </w:tcPr>
          <w:p w14:paraId="122D65D5" w14:textId="19E75E75" w:rsidR="00B31DD8" w:rsidRPr="00D96142" w:rsidRDefault="00B31DD8" w:rsidP="00CC22A6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lastRenderedPageBreak/>
              <w:t>54</w:t>
            </w:r>
            <w:r w:rsidR="0049552C">
              <w:rPr>
                <w:rFonts w:ascii="Times New Roman" w:hAnsi="Times New Roman"/>
                <w:sz w:val="24"/>
              </w:rPr>
              <w:t xml:space="preserve"> </w:t>
            </w:r>
            <w:r w:rsidR="00D96142" w:rsidRPr="0049552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(изменяемое поле)</w:t>
            </w:r>
          </w:p>
        </w:tc>
      </w:tr>
      <w:tr w:rsidR="00B31DD8" w:rsidRPr="00D96142" w14:paraId="49CA749D" w14:textId="77777777" w:rsidTr="00012B2C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3D5A1E40" w14:textId="77777777" w:rsidR="00B31DD8" w:rsidRPr="00D96142" w:rsidRDefault="00B31DD8" w:rsidP="00CC22A6">
            <w:pPr>
              <w:numPr>
                <w:ilvl w:val="0"/>
                <w:numId w:val="168"/>
              </w:numPr>
              <w:ind w:left="426" w:hanging="426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12" w:space="0" w:color="auto"/>
            </w:tcBorders>
          </w:tcPr>
          <w:p w14:paraId="4547499A" w14:textId="77777777" w:rsidR="00B31DD8" w:rsidRPr="00D96142" w:rsidRDefault="00B31DD8" w:rsidP="00CC22A6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Время растворения шара на 90% от начальной массы, не более, часов</w:t>
            </w:r>
          </w:p>
        </w:tc>
        <w:tc>
          <w:tcPr>
            <w:tcW w:w="3509" w:type="dxa"/>
            <w:tcBorders>
              <w:bottom w:val="single" w:sz="12" w:space="0" w:color="auto"/>
              <w:right w:val="single" w:sz="12" w:space="0" w:color="auto"/>
            </w:tcBorders>
          </w:tcPr>
          <w:p w14:paraId="5ADF764E" w14:textId="5C1F8040" w:rsidR="00B31DD8" w:rsidRPr="00D96142" w:rsidRDefault="00B31DD8" w:rsidP="00CC22A6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96142">
              <w:rPr>
                <w:rFonts w:ascii="Times New Roman" w:hAnsi="Times New Roman"/>
                <w:sz w:val="24"/>
              </w:rPr>
              <w:t>100</w:t>
            </w:r>
            <w:r w:rsidR="0049552C">
              <w:rPr>
                <w:rFonts w:ascii="Times New Roman" w:hAnsi="Times New Roman"/>
                <w:sz w:val="24"/>
              </w:rPr>
              <w:t xml:space="preserve"> </w:t>
            </w:r>
            <w:r w:rsidR="00D96142" w:rsidRPr="0049552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(изменяемое поле)</w:t>
            </w:r>
          </w:p>
        </w:tc>
      </w:tr>
    </w:tbl>
    <w:p w14:paraId="76E8828C" w14:textId="5D540D8C" w:rsidR="00F72273" w:rsidRPr="0049552C" w:rsidRDefault="0049552C" w:rsidP="00183248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633" w:name="_Toc74042460"/>
      <w:bookmarkStart w:id="2634" w:name="_Toc80197876"/>
      <w:bookmarkStart w:id="2635" w:name="_Toc89864719"/>
      <w:r w:rsidRPr="0049552C">
        <w:rPr>
          <w:rFonts w:ascii="Arial" w:hAnsi="Arial" w:cs="Arial"/>
          <w:b/>
          <w:i/>
          <w:sz w:val="20"/>
          <w:szCs w:val="24"/>
        </w:rPr>
        <w:t>ШАР КОМПОЗИТНЫЙ ДЛЯ АКТИВАЦИИ МУФТ ГРП</w:t>
      </w:r>
      <w:bookmarkEnd w:id="2633"/>
      <w:bookmarkEnd w:id="2634"/>
      <w:bookmarkEnd w:id="2635"/>
    </w:p>
    <w:p w14:paraId="50E53B0E" w14:textId="77777777" w:rsidR="00F72273" w:rsidRPr="00D96142" w:rsidRDefault="00F72273" w:rsidP="00347015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Служат для открытия муфт ГРП и успешного выполнения требуемой стадии ГРП. Должен разбуриваться (фрезероваться) перед началом эксплуатации скважины, либо выносится на поверхность при освоении или в начальный период добычи.</w:t>
      </w:r>
    </w:p>
    <w:p w14:paraId="05176E38" w14:textId="089F6A0E" w:rsidR="00F72273" w:rsidRDefault="00F72273" w:rsidP="0034701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Рекомендуем</w:t>
      </w:r>
      <w:r w:rsidR="008564E3">
        <w:rPr>
          <w:rFonts w:ascii="Times New Roman" w:eastAsia="Calibri" w:hAnsi="Times New Roman" w:cs="Times New Roman"/>
          <w:sz w:val="24"/>
          <w:szCs w:val="24"/>
        </w:rPr>
        <w:t>ая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модель, тип фреза/долота и режимы разбуривания/фрезерования (Нагрузка (т), Минимальный расход (л/с), Количество оборотов (об/мин), Момент (кНхм)) </w:t>
      </w:r>
      <w:r w:rsidR="008F6A94" w:rsidRPr="00D96142">
        <w:rPr>
          <w:rFonts w:ascii="Times New Roman" w:eastAsia="Calibri" w:hAnsi="Times New Roman" w:cs="Times New Roman"/>
          <w:sz w:val="24"/>
          <w:szCs w:val="24"/>
        </w:rPr>
        <w:t>указыва</w:t>
      </w:r>
      <w:r w:rsidR="008564E3">
        <w:rPr>
          <w:rFonts w:ascii="Times New Roman" w:eastAsia="Calibri" w:hAnsi="Times New Roman" w:cs="Times New Roman"/>
          <w:sz w:val="24"/>
          <w:szCs w:val="24"/>
        </w:rPr>
        <w:t>ю</w:t>
      </w:r>
      <w:r w:rsidR="008F6A94" w:rsidRPr="00D96142">
        <w:rPr>
          <w:rFonts w:ascii="Times New Roman" w:eastAsia="Calibri" w:hAnsi="Times New Roman" w:cs="Times New Roman"/>
          <w:sz w:val="24"/>
          <w:szCs w:val="24"/>
        </w:rPr>
        <w:t>тся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в паспорте на шар.</w:t>
      </w:r>
    </w:p>
    <w:p w14:paraId="5BB84039" w14:textId="77777777" w:rsidR="000C37DB" w:rsidRPr="00A90FC5" w:rsidRDefault="000C37DB" w:rsidP="000C37DB">
      <w:pPr>
        <w:pStyle w:val="ac"/>
        <w:spacing w:before="120" w:beforeAutospacing="0" w:after="60" w:afterAutospacing="0"/>
        <w:jc w:val="right"/>
        <w:rPr>
          <w:rFonts w:ascii="Arial" w:hAnsi="Arial" w:cs="Arial"/>
          <w:b/>
          <w:sz w:val="20"/>
          <w:szCs w:val="20"/>
        </w:rPr>
      </w:pPr>
      <w:r w:rsidRPr="00A90FC5">
        <w:rPr>
          <w:rFonts w:ascii="Arial" w:hAnsi="Arial" w:cs="Arial"/>
          <w:b/>
          <w:sz w:val="20"/>
          <w:szCs w:val="20"/>
        </w:rPr>
        <w:t xml:space="preserve">Таблица </w:t>
      </w:r>
      <w:r w:rsidRPr="00A90FC5">
        <w:rPr>
          <w:rFonts w:ascii="Arial" w:hAnsi="Arial" w:cs="Arial"/>
          <w:b/>
          <w:sz w:val="20"/>
          <w:szCs w:val="20"/>
        </w:rPr>
        <w:fldChar w:fldCharType="begin"/>
      </w:r>
      <w:r w:rsidRPr="00A90FC5">
        <w:rPr>
          <w:rFonts w:ascii="Arial" w:hAnsi="Arial" w:cs="Arial"/>
          <w:b/>
          <w:sz w:val="20"/>
        </w:rPr>
        <w:instrText xml:space="preserve"> SEQ Таблица \* ARABIC </w:instrText>
      </w:r>
      <w:r w:rsidRPr="00A90FC5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127</w:t>
      </w:r>
      <w:r w:rsidRPr="00A90FC5">
        <w:rPr>
          <w:rFonts w:ascii="Arial" w:hAnsi="Arial" w:cs="Arial"/>
          <w:b/>
          <w:sz w:val="20"/>
          <w:szCs w:val="20"/>
        </w:rPr>
        <w:fldChar w:fldCharType="end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5811"/>
        <w:gridCol w:w="3544"/>
      </w:tblGrid>
      <w:tr w:rsidR="000F1AAE" w:rsidRPr="00D96142" w14:paraId="5BFE74A5" w14:textId="77777777" w:rsidTr="00261FFC">
        <w:trPr>
          <w:trHeight w:val="22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EEBFD8F" w14:textId="77777777" w:rsidR="000F1AAE" w:rsidRPr="00D96142" w:rsidRDefault="000F1AAE" w:rsidP="000C37D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5811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E6B3F06" w14:textId="77777777" w:rsidR="000F1AAE" w:rsidRPr="00D96142" w:rsidRDefault="000F1AAE" w:rsidP="000C37D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ПАРАМЕТРЫ</w:t>
            </w:r>
          </w:p>
        </w:tc>
        <w:tc>
          <w:tcPr>
            <w:tcW w:w="3544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35DAE8F" w14:textId="77777777" w:rsidR="000F1AAE" w:rsidRPr="00D96142" w:rsidRDefault="000F1AAE" w:rsidP="000C37D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0F1AAE" w:rsidRPr="00D96142" w14:paraId="054EA399" w14:textId="77777777" w:rsidTr="00012B2C">
        <w:trPr>
          <w:trHeight w:val="276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BCDCFD5" w14:textId="77777777" w:rsidR="000F1AAE" w:rsidRPr="00D96142" w:rsidRDefault="000F1AAE" w:rsidP="000C3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1AAFBD1" w14:textId="77777777" w:rsidR="000F1AAE" w:rsidRPr="00D96142" w:rsidRDefault="000F1AAE" w:rsidP="000C3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78B47D0" w14:textId="77777777" w:rsidR="000F1AAE" w:rsidRPr="00D96142" w:rsidRDefault="000F1AAE" w:rsidP="000C3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1AAE" w:rsidRPr="00D96142" w14:paraId="182ECD22" w14:textId="77777777" w:rsidTr="00012B2C"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</w:tcPr>
          <w:p w14:paraId="34E6DE6D" w14:textId="77777777" w:rsidR="000F1AAE" w:rsidRPr="00D96142" w:rsidRDefault="000F1AAE" w:rsidP="000C37DB">
            <w:pPr>
              <w:numPr>
                <w:ilvl w:val="0"/>
                <w:numId w:val="169"/>
              </w:numPr>
              <w:spacing w:after="0" w:line="240" w:lineRule="auto"/>
              <w:ind w:left="426" w:hanging="42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12" w:space="0" w:color="auto"/>
            </w:tcBorders>
          </w:tcPr>
          <w:p w14:paraId="17EFDE22" w14:textId="77777777" w:rsidR="000F1AAE" w:rsidRPr="00D96142" w:rsidRDefault="000F1AAE" w:rsidP="000C37DB">
            <w:pPr>
              <w:tabs>
                <w:tab w:val="left" w:pos="539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Разбуривание фрезом/долотом 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68296C5B" w14:textId="77777777" w:rsidR="000F1AAE" w:rsidRPr="00D96142" w:rsidRDefault="000F1AAE" w:rsidP="000C37DB">
            <w:pPr>
              <w:tabs>
                <w:tab w:val="left" w:pos="53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F1AAE" w:rsidRPr="00D96142" w14:paraId="4840F21A" w14:textId="77777777" w:rsidTr="00012B2C"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</w:tcPr>
          <w:p w14:paraId="56803E4F" w14:textId="77777777" w:rsidR="000F1AAE" w:rsidRPr="00D96142" w:rsidRDefault="000F1AAE" w:rsidP="000C37DB">
            <w:pPr>
              <w:numPr>
                <w:ilvl w:val="0"/>
                <w:numId w:val="169"/>
              </w:numPr>
              <w:spacing w:after="0" w:line="240" w:lineRule="auto"/>
              <w:ind w:left="459" w:hanging="45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bottom w:val="single" w:sz="12" w:space="0" w:color="auto"/>
            </w:tcBorders>
          </w:tcPr>
          <w:p w14:paraId="10E335F1" w14:textId="77777777" w:rsidR="000F1AAE" w:rsidRPr="00D96142" w:rsidRDefault="000F1AAE" w:rsidP="000C37DB">
            <w:pPr>
              <w:tabs>
                <w:tab w:val="left" w:pos="539"/>
              </w:tabs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Время разбуривания/фрезерования шара, не более, час</w:t>
            </w: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14:paraId="77991ED6" w14:textId="77777777" w:rsidR="000F1AAE" w:rsidRPr="00D96142" w:rsidRDefault="000F1AAE" w:rsidP="000C37DB">
            <w:pPr>
              <w:tabs>
                <w:tab w:val="left" w:pos="53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</w:tbl>
    <w:p w14:paraId="26018048" w14:textId="46250803" w:rsidR="00F72273" w:rsidRPr="0049552C" w:rsidRDefault="0049552C" w:rsidP="00183248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636" w:name="_Toc74042461"/>
      <w:bookmarkStart w:id="2637" w:name="_Toc80197877"/>
      <w:bookmarkStart w:id="2638" w:name="_Toc89864720"/>
      <w:r w:rsidRPr="0049552C">
        <w:rPr>
          <w:rFonts w:ascii="Arial" w:hAnsi="Arial" w:cs="Arial"/>
          <w:b/>
          <w:i/>
          <w:sz w:val="20"/>
          <w:szCs w:val="24"/>
        </w:rPr>
        <w:t>ПОДГОНОЧНЫЙ ПАТРУБОК</w:t>
      </w:r>
      <w:bookmarkEnd w:id="2636"/>
      <w:bookmarkEnd w:id="2637"/>
      <w:bookmarkEnd w:id="2638"/>
    </w:p>
    <w:p w14:paraId="22A31D67" w14:textId="0466D717" w:rsidR="00F72273" w:rsidRPr="00D96142" w:rsidRDefault="00F72273" w:rsidP="0034701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Служит для «подгонки» интервалов фактического расположения элементов хвостовика (муфт ГРП, пакеров разобщающих и др.) в плановых интервалах расстановки оборудования </w:t>
      </w:r>
      <w:r w:rsidR="00CF4ECD">
        <w:rPr>
          <w:rFonts w:ascii="Times New Roman" w:eastAsia="Calibri" w:hAnsi="Times New Roman" w:cs="Times New Roman"/>
          <w:sz w:val="24"/>
          <w:szCs w:val="24"/>
        </w:rPr>
        <w:t>согласно меры оборудования заканчивания</w:t>
      </w:r>
      <w:r w:rsidRPr="00D9614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6ABCAB0" w14:textId="77777777" w:rsidR="009A73DE" w:rsidRPr="00D96142" w:rsidRDefault="009A73DE" w:rsidP="0034701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Соответствует ГОСТ 31446-2017/ ГОСТ 632-80/ API SPEC 5CT.</w:t>
      </w:r>
    </w:p>
    <w:p w14:paraId="678BACB5" w14:textId="77777777" w:rsidR="00B20595" w:rsidRPr="00D96142" w:rsidRDefault="000F1AAE" w:rsidP="001F43E8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128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Style w:val="afffb"/>
        <w:tblW w:w="9889" w:type="dxa"/>
        <w:tblLook w:val="04A0" w:firstRow="1" w:lastRow="0" w:firstColumn="1" w:lastColumn="0" w:noHBand="0" w:noVBand="1"/>
      </w:tblPr>
      <w:tblGrid>
        <w:gridCol w:w="534"/>
        <w:gridCol w:w="5811"/>
        <w:gridCol w:w="1985"/>
        <w:gridCol w:w="1559"/>
      </w:tblGrid>
      <w:tr w:rsidR="00B20595" w:rsidRPr="00D96142" w14:paraId="335C8E6D" w14:textId="77777777" w:rsidTr="00261FFC">
        <w:trPr>
          <w:trHeight w:val="548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46D95BC" w14:textId="77777777" w:rsidR="00B20595" w:rsidRPr="00D96142" w:rsidRDefault="00B20595" w:rsidP="00B20595">
            <w:pPr>
              <w:keepNext/>
              <w:jc w:val="center"/>
              <w:rPr>
                <w:rFonts w:ascii="Arial" w:hAnsi="Arial" w:cs="Arial"/>
                <w:b/>
                <w:sz w:val="16"/>
              </w:rPr>
            </w:pPr>
            <w:r w:rsidRPr="00D96142">
              <w:rPr>
                <w:rFonts w:ascii="Arial" w:hAnsi="Arial" w:cs="Arial"/>
                <w:b/>
                <w:sz w:val="16"/>
              </w:rPr>
              <w:t>№ П/П</w:t>
            </w:r>
          </w:p>
        </w:tc>
        <w:tc>
          <w:tcPr>
            <w:tcW w:w="58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B164269" w14:textId="77777777" w:rsidR="00B20595" w:rsidRPr="00D96142" w:rsidRDefault="00B20595" w:rsidP="00B20595">
            <w:pPr>
              <w:keepNext/>
              <w:ind w:left="-390"/>
              <w:jc w:val="center"/>
              <w:rPr>
                <w:rFonts w:ascii="Arial" w:hAnsi="Arial" w:cs="Arial"/>
                <w:b/>
                <w:sz w:val="16"/>
              </w:rPr>
            </w:pPr>
            <w:r w:rsidRPr="00D96142">
              <w:rPr>
                <w:rFonts w:ascii="Arial" w:hAnsi="Arial" w:cs="Arial"/>
                <w:b/>
                <w:sz w:val="16"/>
              </w:rPr>
              <w:t>ПАРАМЕТРЫ</w:t>
            </w:r>
          </w:p>
        </w:tc>
        <w:tc>
          <w:tcPr>
            <w:tcW w:w="354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FFE8C64" w14:textId="77777777" w:rsidR="00B20595" w:rsidRPr="00D96142" w:rsidRDefault="00B20595" w:rsidP="00B20595">
            <w:pPr>
              <w:keepNext/>
              <w:jc w:val="center"/>
              <w:rPr>
                <w:rFonts w:ascii="Arial" w:hAnsi="Arial" w:cs="Arial"/>
                <w:b/>
                <w:sz w:val="16"/>
              </w:rPr>
            </w:pPr>
            <w:r w:rsidRPr="00D96142">
              <w:rPr>
                <w:rFonts w:ascii="Arial" w:hAnsi="Arial" w:cs="Arial"/>
                <w:b/>
                <w:sz w:val="16"/>
              </w:rPr>
              <w:t>ЗНАЧЕНИЕ (ОПИСАНИЕ, ВЕЛИЧИНА)</w:t>
            </w:r>
          </w:p>
        </w:tc>
      </w:tr>
      <w:tr w:rsidR="00B20595" w:rsidRPr="00D96142" w14:paraId="63DFD141" w14:textId="77777777" w:rsidTr="002379BA"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</w:tcPr>
          <w:p w14:paraId="00D0CAFC" w14:textId="77777777" w:rsidR="00B20595" w:rsidRPr="00D96142" w:rsidRDefault="00B20595" w:rsidP="00CC22A6">
            <w:pPr>
              <w:pStyle w:val="afff5"/>
              <w:keepNext/>
              <w:numPr>
                <w:ilvl w:val="0"/>
                <w:numId w:val="170"/>
              </w:numPr>
              <w:ind w:left="0" w:right="32" w:firstLine="0"/>
              <w:contextualSpacing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12" w:space="0" w:color="auto"/>
            </w:tcBorders>
          </w:tcPr>
          <w:p w14:paraId="6507E1CA" w14:textId="77777777" w:rsidR="00B20595" w:rsidRPr="00D96142" w:rsidRDefault="00B20595" w:rsidP="00CC22A6">
            <w:pPr>
              <w:keepNext/>
              <w:tabs>
                <w:tab w:val="left" w:pos="539"/>
              </w:tabs>
              <w:jc w:val="both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D96142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Длина подгоночного патрубка, м </w:t>
            </w:r>
          </w:p>
        </w:tc>
        <w:tc>
          <w:tcPr>
            <w:tcW w:w="3544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7A6DDDB8" w14:textId="7EEF7758" w:rsidR="00B20595" w:rsidRPr="00D96142" w:rsidRDefault="00B20595" w:rsidP="00A41930">
            <w:pPr>
              <w:keepNext/>
              <w:tabs>
                <w:tab w:val="left" w:pos="539"/>
              </w:tabs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D96142">
              <w:rPr>
                <w:rFonts w:ascii="Times New Roman" w:hAnsi="Times New Roman"/>
                <w:sz w:val="24"/>
              </w:rPr>
              <w:t>1</w:t>
            </w:r>
            <w:r w:rsidR="00A41930" w:rsidRPr="00D96142">
              <w:rPr>
                <w:rFonts w:ascii="Times New Roman" w:hAnsi="Times New Roman"/>
                <w:sz w:val="24"/>
              </w:rPr>
              <w:t>,</w:t>
            </w:r>
            <w:r w:rsidRPr="00D96142">
              <w:rPr>
                <w:rFonts w:ascii="Times New Roman" w:hAnsi="Times New Roman"/>
                <w:sz w:val="24"/>
              </w:rPr>
              <w:t xml:space="preserve"> 2; 3; 4; </w:t>
            </w:r>
            <w:proofErr w:type="gramStart"/>
            <w:r w:rsidRPr="00D96142">
              <w:rPr>
                <w:rFonts w:ascii="Times New Roman" w:hAnsi="Times New Roman"/>
                <w:sz w:val="24"/>
              </w:rPr>
              <w:t>5</w:t>
            </w:r>
            <w:r w:rsidRPr="00D96142" w:rsidDel="009A73DE">
              <w:rPr>
                <w:rFonts w:ascii="Times New Roman" w:hAnsi="Times New Roman"/>
                <w:sz w:val="24"/>
              </w:rPr>
              <w:t xml:space="preserve"> </w:t>
            </w:r>
            <w:r w:rsidR="00CB74C4" w:rsidRPr="00D96142">
              <w:rPr>
                <w:rFonts w:ascii="Times New Roman" w:hAnsi="Times New Roman"/>
                <w:sz w:val="24"/>
              </w:rPr>
              <w:t xml:space="preserve"> </w:t>
            </w:r>
            <w:r w:rsidR="00D96142" w:rsidRPr="0049552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</w:t>
            </w:r>
            <w:proofErr w:type="gramEnd"/>
            <w:r w:rsidR="00D96142" w:rsidRPr="0049552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изменяемое поле)</w:t>
            </w:r>
          </w:p>
        </w:tc>
      </w:tr>
      <w:tr w:rsidR="00B20595" w:rsidRPr="00D96142" w14:paraId="2BF2F390" w14:textId="77777777" w:rsidTr="002379BA">
        <w:tc>
          <w:tcPr>
            <w:tcW w:w="534" w:type="dxa"/>
            <w:tcBorders>
              <w:left w:val="single" w:sz="12" w:space="0" w:color="auto"/>
            </w:tcBorders>
          </w:tcPr>
          <w:p w14:paraId="1C6B9CBB" w14:textId="77777777" w:rsidR="00B20595" w:rsidRPr="00D96142" w:rsidRDefault="00B20595" w:rsidP="00CC22A6">
            <w:pPr>
              <w:pStyle w:val="afff5"/>
              <w:numPr>
                <w:ilvl w:val="0"/>
                <w:numId w:val="170"/>
              </w:numPr>
              <w:ind w:left="0" w:right="32" w:firstLine="0"/>
              <w:contextualSpacing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67687DE9" w14:textId="77777777" w:rsidR="00B20595" w:rsidRPr="00D96142" w:rsidRDefault="00B20595" w:rsidP="00CC22A6">
            <w:pPr>
              <w:jc w:val="both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D96142">
              <w:rPr>
                <w:rFonts w:ascii="Times New Roman" w:hAnsi="Times New Roman"/>
                <w:sz w:val="24"/>
                <w:szCs w:val="22"/>
                <w:lang w:eastAsia="en-US"/>
              </w:rPr>
              <w:t>Материал корпуса патрубка, сталь группы прочности, не менее</w:t>
            </w:r>
          </w:p>
        </w:tc>
        <w:tc>
          <w:tcPr>
            <w:tcW w:w="3544" w:type="dxa"/>
            <w:gridSpan w:val="2"/>
            <w:tcBorders>
              <w:right w:val="single" w:sz="12" w:space="0" w:color="auto"/>
            </w:tcBorders>
          </w:tcPr>
          <w:p w14:paraId="2EB33487" w14:textId="77777777" w:rsidR="00B20595" w:rsidRPr="00D96142" w:rsidRDefault="00B20595" w:rsidP="00CC22A6">
            <w:pPr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D96142">
              <w:rPr>
                <w:rFonts w:ascii="Times New Roman" w:hAnsi="Times New Roman"/>
                <w:sz w:val="24"/>
                <w:lang w:eastAsia="en-US"/>
              </w:rPr>
              <w:t>P-110 / М</w:t>
            </w:r>
          </w:p>
        </w:tc>
      </w:tr>
      <w:tr w:rsidR="00B20595" w:rsidRPr="00D96142" w14:paraId="7351C7DF" w14:textId="77777777" w:rsidTr="002379BA">
        <w:tc>
          <w:tcPr>
            <w:tcW w:w="534" w:type="dxa"/>
            <w:tcBorders>
              <w:left w:val="single" w:sz="12" w:space="0" w:color="auto"/>
            </w:tcBorders>
          </w:tcPr>
          <w:p w14:paraId="2276B0F5" w14:textId="77777777" w:rsidR="00B20595" w:rsidRPr="00D96142" w:rsidRDefault="00B20595" w:rsidP="00CC22A6">
            <w:pPr>
              <w:pStyle w:val="afff5"/>
              <w:numPr>
                <w:ilvl w:val="0"/>
                <w:numId w:val="170"/>
              </w:numPr>
              <w:ind w:left="0" w:right="32" w:firstLine="0"/>
              <w:contextualSpacing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3E6F7215" w14:textId="77777777" w:rsidR="00B20595" w:rsidRPr="00D96142" w:rsidRDefault="00B20595" w:rsidP="00CC22A6">
            <w:pPr>
              <w:tabs>
                <w:tab w:val="left" w:pos="539"/>
              </w:tabs>
              <w:suppressAutoHyphens/>
              <w:contextualSpacing/>
              <w:jc w:val="both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D96142">
              <w:rPr>
                <w:rFonts w:ascii="Times New Roman" w:hAnsi="Times New Roman"/>
                <w:sz w:val="24"/>
                <w:szCs w:val="22"/>
                <w:lang w:eastAsia="en-US"/>
              </w:rPr>
              <w:t>Внешний диаметр по корпусу, не более, мм</w:t>
            </w:r>
          </w:p>
        </w:tc>
        <w:tc>
          <w:tcPr>
            <w:tcW w:w="1985" w:type="dxa"/>
          </w:tcPr>
          <w:p w14:paraId="5478699E" w14:textId="77777777" w:rsidR="00B20595" w:rsidRPr="00D96142" w:rsidRDefault="00B20595" w:rsidP="00CC22A6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D96142">
              <w:rPr>
                <w:rFonts w:ascii="Times New Roman" w:hAnsi="Times New Roman"/>
                <w:sz w:val="24"/>
                <w:lang w:eastAsia="en-US"/>
              </w:rPr>
              <w:t>114,3</w:t>
            </w: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2A78B202" w14:textId="77777777" w:rsidR="00B20595" w:rsidRPr="00D96142" w:rsidRDefault="00B20595" w:rsidP="00CC22A6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D96142">
              <w:rPr>
                <w:rFonts w:ascii="Times New Roman" w:hAnsi="Times New Roman"/>
                <w:sz w:val="24"/>
                <w:lang w:eastAsia="en-US"/>
              </w:rPr>
              <w:t>101,6</w:t>
            </w:r>
          </w:p>
        </w:tc>
      </w:tr>
      <w:tr w:rsidR="00B20595" w:rsidRPr="00D96142" w14:paraId="0114D681" w14:textId="77777777" w:rsidTr="002379BA"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</w:tcPr>
          <w:p w14:paraId="236DAB5A" w14:textId="77777777" w:rsidR="00B20595" w:rsidRPr="00D96142" w:rsidRDefault="00B20595" w:rsidP="00CC22A6">
            <w:pPr>
              <w:pStyle w:val="afff5"/>
              <w:numPr>
                <w:ilvl w:val="0"/>
                <w:numId w:val="170"/>
              </w:numPr>
              <w:ind w:left="0" w:right="32" w:firstLine="0"/>
              <w:contextualSpacing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bottom w:val="single" w:sz="12" w:space="0" w:color="auto"/>
            </w:tcBorders>
          </w:tcPr>
          <w:p w14:paraId="4153608E" w14:textId="77777777" w:rsidR="00B20595" w:rsidRPr="00D96142" w:rsidRDefault="00B20595" w:rsidP="00CC22A6">
            <w:pPr>
              <w:tabs>
                <w:tab w:val="left" w:pos="539"/>
              </w:tabs>
              <w:suppressAutoHyphens/>
              <w:contextualSpacing/>
              <w:jc w:val="both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D96142">
              <w:rPr>
                <w:rFonts w:ascii="Times New Roman" w:hAnsi="Times New Roman"/>
                <w:sz w:val="24"/>
                <w:szCs w:val="22"/>
                <w:lang w:eastAsia="en-US"/>
              </w:rPr>
              <w:t>Внутренний диаметр, не менее, мм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36ABFEA7" w14:textId="77777777" w:rsidR="00B20595" w:rsidRPr="00D96142" w:rsidRDefault="00B20595" w:rsidP="00CC22A6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D96142">
              <w:rPr>
                <w:rFonts w:ascii="Times New Roman" w:hAnsi="Times New Roman"/>
                <w:sz w:val="24"/>
                <w:lang w:eastAsia="en-US"/>
              </w:rPr>
              <w:t>97</w:t>
            </w:r>
          </w:p>
        </w:tc>
        <w:tc>
          <w:tcPr>
            <w:tcW w:w="1559" w:type="dxa"/>
            <w:tcBorders>
              <w:bottom w:val="single" w:sz="12" w:space="0" w:color="auto"/>
              <w:right w:val="single" w:sz="12" w:space="0" w:color="auto"/>
            </w:tcBorders>
          </w:tcPr>
          <w:p w14:paraId="7F55290D" w14:textId="77777777" w:rsidR="00B20595" w:rsidRPr="00D96142" w:rsidRDefault="00B20595" w:rsidP="00CC22A6">
            <w:pPr>
              <w:tabs>
                <w:tab w:val="left" w:pos="539"/>
              </w:tabs>
              <w:contextualSpacing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D96142">
              <w:rPr>
                <w:rFonts w:ascii="Times New Roman" w:hAnsi="Times New Roman"/>
                <w:sz w:val="24"/>
                <w:lang w:eastAsia="en-US"/>
              </w:rPr>
              <w:t>88</w:t>
            </w:r>
          </w:p>
        </w:tc>
      </w:tr>
    </w:tbl>
    <w:p w14:paraId="1775D33B" w14:textId="70B67E58" w:rsidR="00F72273" w:rsidRPr="0049552C" w:rsidRDefault="0049552C" w:rsidP="00183248">
      <w:pPr>
        <w:pStyle w:val="afff5"/>
        <w:numPr>
          <w:ilvl w:val="2"/>
          <w:numId w:val="187"/>
        </w:numPr>
        <w:tabs>
          <w:tab w:val="left" w:pos="851"/>
        </w:tabs>
        <w:spacing w:before="240" w:after="120" w:line="240" w:lineRule="auto"/>
        <w:ind w:left="0" w:firstLine="0"/>
        <w:contextualSpacing w:val="0"/>
        <w:outlineLvl w:val="2"/>
        <w:rPr>
          <w:rFonts w:ascii="Arial" w:hAnsi="Arial" w:cs="Arial"/>
          <w:b/>
          <w:i/>
          <w:sz w:val="20"/>
          <w:szCs w:val="24"/>
        </w:rPr>
      </w:pPr>
      <w:bookmarkStart w:id="2639" w:name="_Toc74042462"/>
      <w:bookmarkStart w:id="2640" w:name="_Toc80197878"/>
      <w:bookmarkStart w:id="2641" w:name="_Toc89864721"/>
      <w:r w:rsidRPr="0049552C">
        <w:rPr>
          <w:rFonts w:ascii="Arial" w:hAnsi="Arial" w:cs="Arial"/>
          <w:b/>
          <w:i/>
          <w:sz w:val="20"/>
          <w:szCs w:val="24"/>
        </w:rPr>
        <w:t>РЕМОНТНЫЙ ПАКЕР</w:t>
      </w:r>
      <w:bookmarkEnd w:id="2639"/>
      <w:bookmarkEnd w:id="2640"/>
      <w:bookmarkEnd w:id="2641"/>
    </w:p>
    <w:p w14:paraId="1E353309" w14:textId="77777777" w:rsidR="00F72273" w:rsidRPr="00D96142" w:rsidRDefault="00F72273" w:rsidP="0034701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Служит для ликвидации не герметичности пакер-подвески хвостовика.</w:t>
      </w:r>
    </w:p>
    <w:p w14:paraId="79F3B2E0" w14:textId="77777777" w:rsidR="00F72273" w:rsidRPr="00D96142" w:rsidRDefault="00F72273" w:rsidP="0034701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>Устанавливается в полированную воронку над пакер-подвеской хвостовика. Должен герметично стыковаться через полированную воронку с пакер-подвеской хвостовика и выдерживать процесс ГРП. Учитывает дополнительную выталкивающую силу при проведении ГРП.</w:t>
      </w:r>
    </w:p>
    <w:p w14:paraId="15223254" w14:textId="5DB16846" w:rsidR="00F72273" w:rsidRPr="00D96142" w:rsidRDefault="00F72273" w:rsidP="0034701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Поставляется </w:t>
      </w:r>
      <w:r w:rsidR="0044723A" w:rsidRPr="00D96142">
        <w:rPr>
          <w:rFonts w:ascii="Times New Roman" w:eastAsia="Calibri" w:hAnsi="Times New Roman" w:cs="Times New Roman"/>
          <w:sz w:val="24"/>
          <w:szCs w:val="24"/>
        </w:rPr>
        <w:t xml:space="preserve">по требованию </w:t>
      </w:r>
      <w:r w:rsidR="00CF7B25">
        <w:rPr>
          <w:rFonts w:ascii="Times New Roman" w:eastAsia="Calibri" w:hAnsi="Times New Roman" w:cs="Times New Roman"/>
          <w:sz w:val="24"/>
          <w:szCs w:val="24"/>
        </w:rPr>
        <w:t>Функционального заказчика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. Срок предоставления, количество и тип применяемой колонны НКТ для спуска </w:t>
      </w:r>
      <w:r w:rsidR="000568C0" w:rsidRPr="00D96142">
        <w:rPr>
          <w:rFonts w:ascii="Times New Roman" w:eastAsia="Calibri" w:hAnsi="Times New Roman" w:cs="Times New Roman"/>
          <w:sz w:val="24"/>
          <w:szCs w:val="24"/>
        </w:rPr>
        <w:t xml:space="preserve">согласовываются с </w:t>
      </w:r>
      <w:r w:rsidR="00CF7B25">
        <w:rPr>
          <w:rFonts w:ascii="Times New Roman" w:eastAsia="Calibri" w:hAnsi="Times New Roman" w:cs="Times New Roman"/>
          <w:sz w:val="24"/>
          <w:szCs w:val="24"/>
        </w:rPr>
        <w:t xml:space="preserve">Функциональным заказчиком </w:t>
      </w:r>
      <w:r w:rsidRPr="00D96142">
        <w:rPr>
          <w:rFonts w:ascii="Times New Roman" w:eastAsia="Calibri" w:hAnsi="Times New Roman" w:cs="Times New Roman"/>
          <w:sz w:val="24"/>
          <w:szCs w:val="24"/>
        </w:rPr>
        <w:t>в письменном виде до осуществления поставки.</w:t>
      </w:r>
    </w:p>
    <w:p w14:paraId="5BF16E72" w14:textId="77777777" w:rsidR="00F72273" w:rsidRPr="00D96142" w:rsidRDefault="00B20595" w:rsidP="001F43E8">
      <w:pPr>
        <w:pStyle w:val="ac"/>
        <w:keepNext/>
        <w:spacing w:before="12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129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5811"/>
        <w:gridCol w:w="1041"/>
        <w:gridCol w:w="548"/>
        <w:gridCol w:w="633"/>
        <w:gridCol w:w="1322"/>
      </w:tblGrid>
      <w:tr w:rsidR="00F72273" w:rsidRPr="00D96142" w14:paraId="3A60F1C3" w14:textId="77777777" w:rsidTr="00012B2C">
        <w:trPr>
          <w:trHeight w:val="340"/>
          <w:tblHeader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826F284" w14:textId="77777777" w:rsidR="00F72273" w:rsidRPr="00D96142" w:rsidRDefault="00347015" w:rsidP="0034701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 xml:space="preserve">№ </w:t>
            </w: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lastRenderedPageBreak/>
              <w:t>П/П</w:t>
            </w:r>
          </w:p>
        </w:tc>
        <w:tc>
          <w:tcPr>
            <w:tcW w:w="5811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9328964" w14:textId="77777777" w:rsidR="00F72273" w:rsidRPr="00D96142" w:rsidRDefault="00347015" w:rsidP="0034701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lastRenderedPageBreak/>
              <w:t>ПАРАМЕТРЫ</w:t>
            </w:r>
          </w:p>
        </w:tc>
        <w:tc>
          <w:tcPr>
            <w:tcW w:w="3544" w:type="dxa"/>
            <w:gridSpan w:val="4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2CDC08E" w14:textId="77777777" w:rsidR="00F72273" w:rsidRPr="00D96142" w:rsidRDefault="00347015" w:rsidP="0034701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F72273" w:rsidRPr="00D96142" w14:paraId="05369A48" w14:textId="77777777" w:rsidTr="00012B2C">
        <w:trPr>
          <w:trHeight w:val="276"/>
        </w:trPr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4278814" w14:textId="77777777" w:rsidR="00F72273" w:rsidRPr="00D96142" w:rsidRDefault="00F72273" w:rsidP="00F722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6B9C309E" w14:textId="77777777" w:rsidR="00F72273" w:rsidRPr="00D96142" w:rsidRDefault="00F72273" w:rsidP="00F722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20216EE" w14:textId="77777777" w:rsidR="00F72273" w:rsidRPr="00D96142" w:rsidRDefault="00F72273" w:rsidP="00F722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72273" w:rsidRPr="00D96142" w14:paraId="416EE0A4" w14:textId="77777777" w:rsidTr="00012B2C">
        <w:tc>
          <w:tcPr>
            <w:tcW w:w="568" w:type="dxa"/>
            <w:tcBorders>
              <w:top w:val="single" w:sz="12" w:space="0" w:color="auto"/>
              <w:left w:val="single" w:sz="12" w:space="0" w:color="auto"/>
            </w:tcBorders>
          </w:tcPr>
          <w:p w14:paraId="1AC96C43" w14:textId="77777777" w:rsidR="00F72273" w:rsidRPr="00D96142" w:rsidRDefault="00F72273" w:rsidP="00AB71D7">
            <w:pPr>
              <w:numPr>
                <w:ilvl w:val="0"/>
                <w:numId w:val="171"/>
              </w:numPr>
              <w:spacing w:after="0" w:line="240" w:lineRule="auto"/>
              <w:ind w:left="31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12" w:space="0" w:color="auto"/>
            </w:tcBorders>
          </w:tcPr>
          <w:p w14:paraId="3C4B1158" w14:textId="77777777" w:rsidR="00F72273" w:rsidRPr="00D96142" w:rsidRDefault="00F72273" w:rsidP="00CC22A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Перепад давления между разобщенными зонами, выдерживаемый ремонтным пакером, не менее, МПа</w:t>
            </w:r>
          </w:p>
        </w:tc>
        <w:tc>
          <w:tcPr>
            <w:tcW w:w="3544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26E52FFE" w14:textId="77777777" w:rsidR="00F72273" w:rsidRPr="00D96142" w:rsidRDefault="00F72273" w:rsidP="00CC22A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</w:tr>
      <w:tr w:rsidR="00F72273" w:rsidRPr="00D96142" w14:paraId="4727EE28" w14:textId="77777777" w:rsidTr="00012B2C">
        <w:tc>
          <w:tcPr>
            <w:tcW w:w="568" w:type="dxa"/>
            <w:tcBorders>
              <w:left w:val="single" w:sz="12" w:space="0" w:color="auto"/>
            </w:tcBorders>
          </w:tcPr>
          <w:p w14:paraId="55ACC45A" w14:textId="77777777" w:rsidR="00F72273" w:rsidRPr="00D96142" w:rsidRDefault="00F72273" w:rsidP="00AB71D7">
            <w:pPr>
              <w:numPr>
                <w:ilvl w:val="0"/>
                <w:numId w:val="171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5FF58331" w14:textId="77777777" w:rsidR="00F72273" w:rsidRPr="00D96142" w:rsidRDefault="00F72273" w:rsidP="00CC22A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Перепад давления, выдерживаемый узлом стыковки с пакер-подвеской, не менее, МПа</w:t>
            </w:r>
          </w:p>
        </w:tc>
        <w:tc>
          <w:tcPr>
            <w:tcW w:w="3544" w:type="dxa"/>
            <w:gridSpan w:val="4"/>
            <w:tcBorders>
              <w:right w:val="single" w:sz="12" w:space="0" w:color="auto"/>
            </w:tcBorders>
          </w:tcPr>
          <w:p w14:paraId="68B6C81D" w14:textId="77777777" w:rsidR="00F72273" w:rsidRPr="00D96142" w:rsidRDefault="00F72273" w:rsidP="00CC22A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</w:tr>
      <w:tr w:rsidR="00F72273" w:rsidRPr="00D96142" w14:paraId="1298507E" w14:textId="77777777" w:rsidTr="00012B2C">
        <w:tc>
          <w:tcPr>
            <w:tcW w:w="568" w:type="dxa"/>
            <w:tcBorders>
              <w:left w:val="single" w:sz="12" w:space="0" w:color="auto"/>
            </w:tcBorders>
          </w:tcPr>
          <w:p w14:paraId="61E84467" w14:textId="77777777" w:rsidR="00F72273" w:rsidRPr="00D96142" w:rsidRDefault="00F72273" w:rsidP="00AB71D7">
            <w:pPr>
              <w:numPr>
                <w:ilvl w:val="0"/>
                <w:numId w:val="171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26951563" w14:textId="77777777" w:rsidR="00F72273" w:rsidRPr="00D96142" w:rsidRDefault="00F72273" w:rsidP="00CC22A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Пакер извлекаемый</w:t>
            </w:r>
          </w:p>
        </w:tc>
        <w:tc>
          <w:tcPr>
            <w:tcW w:w="3544" w:type="dxa"/>
            <w:gridSpan w:val="4"/>
            <w:tcBorders>
              <w:right w:val="single" w:sz="12" w:space="0" w:color="auto"/>
            </w:tcBorders>
          </w:tcPr>
          <w:p w14:paraId="40623501" w14:textId="77777777" w:rsidR="00F72273" w:rsidRPr="00D96142" w:rsidRDefault="00F72273" w:rsidP="00CC22A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F72273" w:rsidRPr="00D96142" w14:paraId="798BF54B" w14:textId="77777777" w:rsidTr="00012B2C">
        <w:tc>
          <w:tcPr>
            <w:tcW w:w="568" w:type="dxa"/>
            <w:tcBorders>
              <w:left w:val="single" w:sz="12" w:space="0" w:color="auto"/>
            </w:tcBorders>
          </w:tcPr>
          <w:p w14:paraId="78549F2D" w14:textId="77777777" w:rsidR="00F72273" w:rsidRPr="00D96142" w:rsidRDefault="00F72273" w:rsidP="00AB71D7">
            <w:pPr>
              <w:numPr>
                <w:ilvl w:val="0"/>
                <w:numId w:val="171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616B8465" w14:textId="77777777" w:rsidR="00F72273" w:rsidRPr="00D96142" w:rsidRDefault="00F72273" w:rsidP="00CC22A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Функция, исключающая самопроизвольную посадку и разъединение при СПО ремонтного пакера</w:t>
            </w:r>
          </w:p>
        </w:tc>
        <w:tc>
          <w:tcPr>
            <w:tcW w:w="3544" w:type="dxa"/>
            <w:gridSpan w:val="4"/>
            <w:tcBorders>
              <w:right w:val="single" w:sz="12" w:space="0" w:color="auto"/>
            </w:tcBorders>
          </w:tcPr>
          <w:p w14:paraId="74C30B0D" w14:textId="77777777" w:rsidR="00F72273" w:rsidRPr="00D96142" w:rsidRDefault="00F72273" w:rsidP="00CC22A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F72273" w:rsidRPr="00D96142" w14:paraId="2E9771AF" w14:textId="77777777" w:rsidTr="00012B2C">
        <w:tc>
          <w:tcPr>
            <w:tcW w:w="568" w:type="dxa"/>
            <w:tcBorders>
              <w:left w:val="single" w:sz="12" w:space="0" w:color="auto"/>
            </w:tcBorders>
          </w:tcPr>
          <w:p w14:paraId="094E3CF4" w14:textId="77777777" w:rsidR="00F72273" w:rsidRPr="00D96142" w:rsidRDefault="00F72273" w:rsidP="00AB71D7">
            <w:pPr>
              <w:numPr>
                <w:ilvl w:val="0"/>
                <w:numId w:val="171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1985161D" w14:textId="77777777" w:rsidR="00F72273" w:rsidRPr="00D96142" w:rsidRDefault="00F72273" w:rsidP="00CC22A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разъединения установочного инструмента</w:t>
            </w:r>
          </w:p>
        </w:tc>
        <w:tc>
          <w:tcPr>
            <w:tcW w:w="3544" w:type="dxa"/>
            <w:gridSpan w:val="4"/>
            <w:tcBorders>
              <w:right w:val="single" w:sz="12" w:space="0" w:color="auto"/>
            </w:tcBorders>
          </w:tcPr>
          <w:p w14:paraId="21AE163A" w14:textId="77777777" w:rsidR="00F72273" w:rsidRPr="00D96142" w:rsidRDefault="00F72273" w:rsidP="00CC22A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Гидравлический / натяжением</w:t>
            </w:r>
          </w:p>
        </w:tc>
      </w:tr>
      <w:tr w:rsidR="00F72273" w:rsidRPr="00D96142" w14:paraId="04FC1E9D" w14:textId="77777777" w:rsidTr="00012B2C">
        <w:tc>
          <w:tcPr>
            <w:tcW w:w="568" w:type="dxa"/>
            <w:tcBorders>
              <w:left w:val="single" w:sz="12" w:space="0" w:color="auto"/>
            </w:tcBorders>
          </w:tcPr>
          <w:p w14:paraId="02F10C69" w14:textId="77777777" w:rsidR="00F72273" w:rsidRPr="00D96142" w:rsidRDefault="00F72273" w:rsidP="00AB71D7">
            <w:pPr>
              <w:numPr>
                <w:ilvl w:val="0"/>
                <w:numId w:val="171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14:paraId="7475D6B5" w14:textId="77777777" w:rsidR="00F72273" w:rsidRPr="00D96142" w:rsidRDefault="00F72273" w:rsidP="00CC2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</w:rPr>
              <w:t>Давление разъединения (для гидравлического способа), МПа</w:t>
            </w:r>
          </w:p>
        </w:tc>
        <w:tc>
          <w:tcPr>
            <w:tcW w:w="3544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14:paraId="67BAD14B" w14:textId="77777777" w:rsidR="00F72273" w:rsidRPr="00D96142" w:rsidRDefault="00F72273" w:rsidP="00CC22A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</w:rPr>
              <w:t>20÷25</w:t>
            </w:r>
          </w:p>
        </w:tc>
      </w:tr>
      <w:tr w:rsidR="00F72273" w:rsidRPr="00D96142" w14:paraId="5FE24F48" w14:textId="77777777" w:rsidTr="00012B2C">
        <w:tc>
          <w:tcPr>
            <w:tcW w:w="568" w:type="dxa"/>
            <w:tcBorders>
              <w:left w:val="single" w:sz="12" w:space="0" w:color="auto"/>
            </w:tcBorders>
          </w:tcPr>
          <w:p w14:paraId="572F23E2" w14:textId="77777777" w:rsidR="00F72273" w:rsidRPr="00D96142" w:rsidRDefault="00F72273" w:rsidP="00AB71D7">
            <w:pPr>
              <w:numPr>
                <w:ilvl w:val="0"/>
                <w:numId w:val="171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14:paraId="46806D71" w14:textId="77777777" w:rsidR="00F72273" w:rsidRPr="00D96142" w:rsidRDefault="00F72273" w:rsidP="00CC2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</w:rPr>
              <w:t>Осевое усилие наверх для разъединения (для способа, натяжением), не более, тс</w:t>
            </w:r>
          </w:p>
        </w:tc>
        <w:tc>
          <w:tcPr>
            <w:tcW w:w="3544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14:paraId="47F367CF" w14:textId="77777777" w:rsidR="00F72273" w:rsidRPr="00D96142" w:rsidRDefault="00094208" w:rsidP="00CC22A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</w:tr>
      <w:tr w:rsidR="00F72273" w:rsidRPr="00D96142" w14:paraId="7A17AAB0" w14:textId="77777777" w:rsidTr="00012B2C">
        <w:tc>
          <w:tcPr>
            <w:tcW w:w="568" w:type="dxa"/>
            <w:tcBorders>
              <w:left w:val="single" w:sz="12" w:space="0" w:color="auto"/>
            </w:tcBorders>
          </w:tcPr>
          <w:p w14:paraId="08086A41" w14:textId="77777777" w:rsidR="00F72273" w:rsidRPr="00D96142" w:rsidRDefault="00F72273" w:rsidP="00AB71D7">
            <w:pPr>
              <w:numPr>
                <w:ilvl w:val="0"/>
                <w:numId w:val="171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45E10512" w14:textId="77777777" w:rsidR="00F72273" w:rsidRPr="00D96142" w:rsidRDefault="00F72273" w:rsidP="00CC22A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Удерживающее усилие якорей от движения вверх и вниз при ГВЗ, не менее, тс</w:t>
            </w:r>
          </w:p>
        </w:tc>
        <w:tc>
          <w:tcPr>
            <w:tcW w:w="3544" w:type="dxa"/>
            <w:gridSpan w:val="4"/>
            <w:tcBorders>
              <w:right w:val="single" w:sz="12" w:space="0" w:color="auto"/>
            </w:tcBorders>
          </w:tcPr>
          <w:p w14:paraId="648C6BFD" w14:textId="77777777" w:rsidR="00F72273" w:rsidRPr="00D96142" w:rsidRDefault="00094208" w:rsidP="00CC22A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F72273" w:rsidRPr="00D96142" w14:paraId="46B77A82" w14:textId="77777777" w:rsidTr="00012B2C">
        <w:tc>
          <w:tcPr>
            <w:tcW w:w="568" w:type="dxa"/>
            <w:tcBorders>
              <w:left w:val="single" w:sz="12" w:space="0" w:color="auto"/>
            </w:tcBorders>
          </w:tcPr>
          <w:p w14:paraId="78FC23B6" w14:textId="77777777" w:rsidR="00F72273" w:rsidRPr="00D96142" w:rsidRDefault="00F72273" w:rsidP="00AB71D7">
            <w:pPr>
              <w:numPr>
                <w:ilvl w:val="0"/>
                <w:numId w:val="171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7BF2EE08" w14:textId="77777777" w:rsidR="00F72273" w:rsidRPr="00D96142" w:rsidRDefault="00F72273" w:rsidP="00CC22A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обеспечения герметизации со стингером</w:t>
            </w:r>
          </w:p>
        </w:tc>
        <w:tc>
          <w:tcPr>
            <w:tcW w:w="3544" w:type="dxa"/>
            <w:gridSpan w:val="4"/>
            <w:tcBorders>
              <w:right w:val="single" w:sz="12" w:space="0" w:color="auto"/>
            </w:tcBorders>
          </w:tcPr>
          <w:p w14:paraId="31A29EEB" w14:textId="77777777" w:rsidR="00F72273" w:rsidRPr="00D96142" w:rsidRDefault="00F72273" w:rsidP="00CC22A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Полированная воронка</w:t>
            </w:r>
          </w:p>
        </w:tc>
      </w:tr>
      <w:tr w:rsidR="00F72273" w:rsidRPr="00D96142" w14:paraId="62786005" w14:textId="77777777" w:rsidTr="00012B2C">
        <w:tc>
          <w:tcPr>
            <w:tcW w:w="568" w:type="dxa"/>
            <w:tcBorders>
              <w:left w:val="single" w:sz="12" w:space="0" w:color="auto"/>
            </w:tcBorders>
          </w:tcPr>
          <w:p w14:paraId="07E39E9A" w14:textId="77777777" w:rsidR="00F72273" w:rsidRPr="00D96142" w:rsidRDefault="00F72273" w:rsidP="00AB71D7">
            <w:pPr>
              <w:numPr>
                <w:ilvl w:val="0"/>
                <w:numId w:val="171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42483776" w14:textId="77777777" w:rsidR="00F72273" w:rsidRPr="00D96142" w:rsidRDefault="00F72273" w:rsidP="00CC22A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Способ обеспечения герметизации с пакер-подвеской/полированной воронкой нижнего пакера</w:t>
            </w:r>
          </w:p>
        </w:tc>
        <w:tc>
          <w:tcPr>
            <w:tcW w:w="3544" w:type="dxa"/>
            <w:gridSpan w:val="4"/>
            <w:tcBorders>
              <w:right w:val="single" w:sz="12" w:space="0" w:color="auto"/>
            </w:tcBorders>
          </w:tcPr>
          <w:p w14:paraId="67848893" w14:textId="77777777" w:rsidR="00F72273" w:rsidRPr="00D96142" w:rsidRDefault="00F72273" w:rsidP="00CC22A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Стингер</w:t>
            </w:r>
          </w:p>
        </w:tc>
      </w:tr>
      <w:tr w:rsidR="00F72273" w:rsidRPr="00D96142" w14:paraId="5C14BF09" w14:textId="77777777" w:rsidTr="00012B2C">
        <w:tc>
          <w:tcPr>
            <w:tcW w:w="568" w:type="dxa"/>
            <w:vMerge w:val="restart"/>
            <w:tcBorders>
              <w:left w:val="single" w:sz="12" w:space="0" w:color="auto"/>
            </w:tcBorders>
          </w:tcPr>
          <w:p w14:paraId="3F0879E1" w14:textId="77777777" w:rsidR="00F72273" w:rsidRPr="00D96142" w:rsidRDefault="00F72273" w:rsidP="00AB71D7">
            <w:pPr>
              <w:numPr>
                <w:ilvl w:val="0"/>
                <w:numId w:val="171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43389351" w14:textId="77777777" w:rsidR="00F72273" w:rsidRPr="00D96142" w:rsidRDefault="00F72273" w:rsidP="00CC2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хвостовика, мм</w:t>
            </w:r>
          </w:p>
        </w:tc>
        <w:tc>
          <w:tcPr>
            <w:tcW w:w="1589" w:type="dxa"/>
            <w:gridSpan w:val="2"/>
          </w:tcPr>
          <w:p w14:paraId="6C785773" w14:textId="77777777" w:rsidR="00F72273" w:rsidRPr="00D96142" w:rsidRDefault="00F72273" w:rsidP="00CC2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955" w:type="dxa"/>
            <w:gridSpan w:val="2"/>
            <w:tcBorders>
              <w:right w:val="single" w:sz="12" w:space="0" w:color="auto"/>
            </w:tcBorders>
          </w:tcPr>
          <w:p w14:paraId="5FBFCC7D" w14:textId="77777777" w:rsidR="00F72273" w:rsidRPr="00D96142" w:rsidRDefault="00F72273" w:rsidP="00CC2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101,6</w:t>
            </w:r>
          </w:p>
        </w:tc>
      </w:tr>
      <w:tr w:rsidR="00F72273" w:rsidRPr="00D96142" w14:paraId="11AF240B" w14:textId="77777777" w:rsidTr="00012B2C">
        <w:tc>
          <w:tcPr>
            <w:tcW w:w="568" w:type="dxa"/>
            <w:vMerge/>
            <w:tcBorders>
              <w:left w:val="single" w:sz="12" w:space="0" w:color="auto"/>
            </w:tcBorders>
          </w:tcPr>
          <w:p w14:paraId="22F19E21" w14:textId="77777777" w:rsidR="00F72273" w:rsidRPr="00D96142" w:rsidRDefault="00F72273" w:rsidP="00AB71D7">
            <w:pPr>
              <w:numPr>
                <w:ilvl w:val="0"/>
                <w:numId w:val="171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2A4C1402" w14:textId="77777777" w:rsidR="00F72273" w:rsidRPr="00D96142" w:rsidRDefault="00F72273" w:rsidP="00CC2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Внутренний проходной диаметр без установочного инструмента, не менее, мм</w:t>
            </w:r>
          </w:p>
        </w:tc>
        <w:tc>
          <w:tcPr>
            <w:tcW w:w="1589" w:type="dxa"/>
            <w:gridSpan w:val="2"/>
          </w:tcPr>
          <w:p w14:paraId="43A85729" w14:textId="77777777" w:rsidR="00F72273" w:rsidRPr="00D96142" w:rsidRDefault="00F72273" w:rsidP="00CC2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955" w:type="dxa"/>
            <w:gridSpan w:val="2"/>
            <w:tcBorders>
              <w:right w:val="single" w:sz="12" w:space="0" w:color="auto"/>
            </w:tcBorders>
          </w:tcPr>
          <w:p w14:paraId="2C248FD8" w14:textId="77777777" w:rsidR="00F72273" w:rsidRPr="00D96142" w:rsidRDefault="00F72273" w:rsidP="00CC2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</w:tr>
      <w:tr w:rsidR="00F72273" w:rsidRPr="00D96142" w14:paraId="0A4CA3FC" w14:textId="77777777" w:rsidTr="00012B2C">
        <w:tc>
          <w:tcPr>
            <w:tcW w:w="568" w:type="dxa"/>
            <w:tcBorders>
              <w:left w:val="single" w:sz="12" w:space="0" w:color="auto"/>
            </w:tcBorders>
          </w:tcPr>
          <w:p w14:paraId="070673EB" w14:textId="77777777" w:rsidR="00F72273" w:rsidRPr="00D96142" w:rsidRDefault="00F72273" w:rsidP="00AB71D7">
            <w:pPr>
              <w:numPr>
                <w:ilvl w:val="0"/>
                <w:numId w:val="171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1D99C182" w14:textId="77777777" w:rsidR="00F72273" w:rsidRPr="00D96142" w:rsidRDefault="00F72273" w:rsidP="00CC22A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Диаметр ЭК, мм</w:t>
            </w:r>
          </w:p>
        </w:tc>
        <w:tc>
          <w:tcPr>
            <w:tcW w:w="1041" w:type="dxa"/>
          </w:tcPr>
          <w:p w14:paraId="2EA1687A" w14:textId="77777777" w:rsidR="00F72273" w:rsidRPr="00D96142" w:rsidRDefault="00F72273" w:rsidP="00CC22A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181" w:type="dxa"/>
            <w:gridSpan w:val="2"/>
          </w:tcPr>
          <w:p w14:paraId="0131D868" w14:textId="77777777" w:rsidR="00F72273" w:rsidRPr="00D96142" w:rsidRDefault="00F72273" w:rsidP="00CC22A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322" w:type="dxa"/>
            <w:tcBorders>
              <w:right w:val="single" w:sz="12" w:space="0" w:color="auto"/>
            </w:tcBorders>
          </w:tcPr>
          <w:p w14:paraId="7047B737" w14:textId="77777777" w:rsidR="00F72273" w:rsidRPr="00D96142" w:rsidRDefault="00F72273" w:rsidP="00CC22A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146</w:t>
            </w:r>
          </w:p>
        </w:tc>
      </w:tr>
      <w:tr w:rsidR="00F72273" w:rsidRPr="00D96142" w14:paraId="2AC62D38" w14:textId="77777777" w:rsidTr="00012B2C">
        <w:tc>
          <w:tcPr>
            <w:tcW w:w="568" w:type="dxa"/>
            <w:tcBorders>
              <w:left w:val="single" w:sz="12" w:space="0" w:color="auto"/>
              <w:bottom w:val="single" w:sz="12" w:space="0" w:color="auto"/>
            </w:tcBorders>
          </w:tcPr>
          <w:p w14:paraId="393BA1E3" w14:textId="77777777" w:rsidR="00F72273" w:rsidRPr="00D96142" w:rsidRDefault="00F72273" w:rsidP="00AB71D7">
            <w:pPr>
              <w:numPr>
                <w:ilvl w:val="0"/>
                <w:numId w:val="171"/>
              </w:numPr>
              <w:spacing w:after="0" w:line="240" w:lineRule="auto"/>
              <w:ind w:left="284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bottom w:val="single" w:sz="12" w:space="0" w:color="auto"/>
            </w:tcBorders>
          </w:tcPr>
          <w:p w14:paraId="3FBE42CD" w14:textId="77777777" w:rsidR="00F72273" w:rsidRPr="00D96142" w:rsidRDefault="00F72273" w:rsidP="00CC2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наружный диаметр устройства по телу, (по центраторам), не более, мм</w:t>
            </w:r>
          </w:p>
        </w:tc>
        <w:tc>
          <w:tcPr>
            <w:tcW w:w="1041" w:type="dxa"/>
            <w:tcBorders>
              <w:bottom w:val="single" w:sz="12" w:space="0" w:color="auto"/>
            </w:tcBorders>
          </w:tcPr>
          <w:p w14:paraId="01159B4D" w14:textId="77777777" w:rsidR="00F72273" w:rsidRPr="00D96142" w:rsidRDefault="00F72273" w:rsidP="00CC22A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150 (152)</w:t>
            </w:r>
          </w:p>
        </w:tc>
        <w:tc>
          <w:tcPr>
            <w:tcW w:w="1181" w:type="dxa"/>
            <w:gridSpan w:val="2"/>
            <w:tcBorders>
              <w:bottom w:val="single" w:sz="12" w:space="0" w:color="auto"/>
            </w:tcBorders>
          </w:tcPr>
          <w:p w14:paraId="34F390DF" w14:textId="77777777" w:rsidR="00F72273" w:rsidRPr="00D96142" w:rsidRDefault="00F72273" w:rsidP="00CC22A6">
            <w:pPr>
              <w:tabs>
                <w:tab w:val="left" w:pos="53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142 (144)</w:t>
            </w:r>
          </w:p>
        </w:tc>
        <w:tc>
          <w:tcPr>
            <w:tcW w:w="1322" w:type="dxa"/>
            <w:tcBorders>
              <w:bottom w:val="single" w:sz="12" w:space="0" w:color="auto"/>
              <w:right w:val="single" w:sz="12" w:space="0" w:color="auto"/>
            </w:tcBorders>
          </w:tcPr>
          <w:p w14:paraId="7F0981D1" w14:textId="557E6D9A" w:rsidR="00F72273" w:rsidRPr="00A218E1" w:rsidRDefault="00F72273" w:rsidP="00A218E1">
            <w:pPr>
              <w:pStyle w:val="afff5"/>
              <w:numPr>
                <w:ilvl w:val="2"/>
                <w:numId w:val="20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8E1">
              <w:rPr>
                <w:rFonts w:ascii="Times New Roman" w:hAnsi="Times New Roman"/>
                <w:sz w:val="24"/>
                <w:szCs w:val="24"/>
              </w:rPr>
              <w:t>24)</w:t>
            </w:r>
          </w:p>
        </w:tc>
      </w:tr>
    </w:tbl>
    <w:p w14:paraId="0FC18A00" w14:textId="77777777" w:rsidR="00F72273" w:rsidRPr="00D96142" w:rsidRDefault="00F72273" w:rsidP="00C90E6B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0ED7CE83" w14:textId="77777777" w:rsidR="00347015" w:rsidRPr="00D96142" w:rsidRDefault="00347015" w:rsidP="000C67D7">
      <w:pPr>
        <w:pStyle w:val="S5"/>
        <w:rPr>
          <w:rFonts w:ascii="Arial" w:hAnsi="Arial"/>
          <w:b/>
          <w:sz w:val="20"/>
        </w:rPr>
        <w:sectPr w:rsidR="00347015" w:rsidRPr="00D96142" w:rsidSect="00F540F2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81A2706" w14:textId="2B5C3D10" w:rsidR="00520224" w:rsidRPr="00D96142" w:rsidRDefault="003B64EB" w:rsidP="0049552C">
      <w:pPr>
        <w:pStyle w:val="S13"/>
        <w:numPr>
          <w:ilvl w:val="0"/>
          <w:numId w:val="187"/>
        </w:numPr>
        <w:tabs>
          <w:tab w:val="left" w:pos="567"/>
        </w:tabs>
        <w:spacing w:after="240"/>
        <w:ind w:left="0" w:firstLine="0"/>
      </w:pPr>
      <w:bookmarkStart w:id="2642" w:name="_Toc41080437"/>
      <w:bookmarkStart w:id="2643" w:name="_Toc46416525"/>
      <w:bookmarkStart w:id="2644" w:name="_Toc80197879"/>
      <w:bookmarkStart w:id="2645" w:name="_Toc82593390"/>
      <w:bookmarkStart w:id="2646" w:name="_Toc82593595"/>
      <w:bookmarkStart w:id="2647" w:name="_Toc89859192"/>
      <w:bookmarkStart w:id="2648" w:name="_Toc89864722"/>
      <w:r w:rsidRPr="00D96142">
        <w:rPr>
          <w:caps w:val="0"/>
        </w:rPr>
        <w:lastRenderedPageBreak/>
        <w:t>ТРЕБОВАНИЯ К ПАСПОРТАМ НА ОБОРУДОВАНИЕ</w:t>
      </w:r>
      <w:bookmarkEnd w:id="2642"/>
      <w:bookmarkEnd w:id="2643"/>
      <w:bookmarkEnd w:id="2644"/>
      <w:bookmarkEnd w:id="2645"/>
      <w:bookmarkEnd w:id="2646"/>
      <w:bookmarkEnd w:id="2647"/>
      <w:bookmarkEnd w:id="2648"/>
    </w:p>
    <w:p w14:paraId="6E57C3D4" w14:textId="28E36658" w:rsidR="00D5237E" w:rsidRPr="000C37DB" w:rsidRDefault="00D5237E" w:rsidP="00885B55">
      <w:pPr>
        <w:pStyle w:val="afff5"/>
        <w:numPr>
          <w:ilvl w:val="1"/>
          <w:numId w:val="232"/>
        </w:numPr>
        <w:tabs>
          <w:tab w:val="left" w:pos="567"/>
        </w:tabs>
        <w:spacing w:before="120" w:after="0" w:line="240" w:lineRule="auto"/>
        <w:ind w:left="0" w:firstLine="0"/>
        <w:rPr>
          <w:rFonts w:ascii="Times New Roman" w:hAnsi="Times New Roman"/>
          <w:sz w:val="24"/>
        </w:rPr>
      </w:pPr>
      <w:r w:rsidRPr="000C37DB">
        <w:rPr>
          <w:rFonts w:ascii="Times New Roman" w:hAnsi="Times New Roman"/>
          <w:sz w:val="24"/>
          <w:szCs w:val="24"/>
        </w:rPr>
        <w:t xml:space="preserve">Требования к паспортам на оборудование заканчивания составлены в соответствии с национальным стандартом РФ ГОСТ Р 2.610-2019. </w:t>
      </w:r>
      <w:r w:rsidRPr="000C37DB">
        <w:rPr>
          <w:rFonts w:ascii="Times New Roman" w:hAnsi="Times New Roman"/>
          <w:sz w:val="24"/>
        </w:rPr>
        <w:t xml:space="preserve">Требования к содержанию паспорта для каждого изделия </w:t>
      </w:r>
      <w:r w:rsidR="003F1ADB" w:rsidRPr="000C37DB">
        <w:rPr>
          <w:rFonts w:ascii="Times New Roman" w:hAnsi="Times New Roman"/>
          <w:sz w:val="24"/>
        </w:rPr>
        <w:t xml:space="preserve">изложены </w:t>
      </w:r>
      <w:r w:rsidRPr="000C37DB">
        <w:rPr>
          <w:rFonts w:ascii="Times New Roman" w:hAnsi="Times New Roman"/>
          <w:sz w:val="24"/>
        </w:rPr>
        <w:t xml:space="preserve">в Таблице </w:t>
      </w:r>
      <w:r w:rsidR="005A4B3C" w:rsidRPr="000C37DB">
        <w:rPr>
          <w:rFonts w:ascii="Times New Roman" w:hAnsi="Times New Roman"/>
          <w:sz w:val="24"/>
        </w:rPr>
        <w:t>130</w:t>
      </w:r>
      <w:r w:rsidRPr="000C37DB">
        <w:rPr>
          <w:rFonts w:ascii="Times New Roman" w:hAnsi="Times New Roman"/>
          <w:sz w:val="24"/>
        </w:rPr>
        <w:t>.</w:t>
      </w:r>
    </w:p>
    <w:p w14:paraId="38009420" w14:textId="77777777" w:rsidR="009A0A9D" w:rsidRPr="00D96142" w:rsidRDefault="005A4B3C" w:rsidP="001F43E8">
      <w:pPr>
        <w:pStyle w:val="ac"/>
        <w:keepNext/>
        <w:spacing w:before="120" w:beforeAutospacing="0" w:after="60" w:afterAutospacing="0"/>
        <w:jc w:val="right"/>
      </w:pPr>
      <w:r w:rsidRPr="00D96142">
        <w:rPr>
          <w:rFonts w:ascii="Arial" w:hAnsi="Arial" w:cs="Arial"/>
          <w:b/>
          <w:sz w:val="20"/>
        </w:rPr>
        <w:t xml:space="preserve">Таблица </w:t>
      </w:r>
      <w:r w:rsidRPr="00D96142">
        <w:rPr>
          <w:rFonts w:ascii="Arial" w:hAnsi="Arial" w:cs="Arial"/>
          <w:b/>
          <w:sz w:val="20"/>
        </w:rPr>
        <w:fldChar w:fldCharType="begin"/>
      </w:r>
      <w:r w:rsidRPr="00D96142">
        <w:rPr>
          <w:rFonts w:ascii="Arial" w:hAnsi="Arial" w:cs="Arial"/>
          <w:b/>
          <w:sz w:val="20"/>
        </w:rPr>
        <w:instrText xml:space="preserve"> SEQ Таблица \* ARABIC </w:instrText>
      </w:r>
      <w:r w:rsidRPr="00D96142">
        <w:rPr>
          <w:rFonts w:ascii="Arial" w:hAnsi="Arial" w:cs="Arial"/>
          <w:b/>
          <w:sz w:val="20"/>
        </w:rPr>
        <w:fldChar w:fldCharType="separate"/>
      </w:r>
      <w:r w:rsidR="00FF660E">
        <w:rPr>
          <w:rFonts w:ascii="Arial" w:hAnsi="Arial" w:cs="Arial"/>
          <w:b/>
          <w:noProof/>
          <w:sz w:val="20"/>
        </w:rPr>
        <w:t>130</w:t>
      </w:r>
      <w:r w:rsidRPr="00D96142">
        <w:rPr>
          <w:rFonts w:ascii="Arial" w:hAnsi="Arial" w:cs="Arial"/>
          <w:b/>
          <w:sz w:val="20"/>
        </w:rPr>
        <w:fldChar w:fldCharType="end"/>
      </w:r>
    </w:p>
    <w:tbl>
      <w:tblPr>
        <w:tblW w:w="4963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7"/>
        <w:gridCol w:w="2595"/>
        <w:gridCol w:w="6489"/>
      </w:tblGrid>
      <w:tr w:rsidR="00520224" w:rsidRPr="00D96142" w14:paraId="0A325253" w14:textId="77777777" w:rsidTr="00CC22A6">
        <w:trPr>
          <w:tblHeader/>
        </w:trPr>
        <w:tc>
          <w:tcPr>
            <w:tcW w:w="6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93F7010" w14:textId="77777777" w:rsidR="00520224" w:rsidRPr="00D96142" w:rsidRDefault="00E35C53" w:rsidP="00CC22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№</w:t>
            </w:r>
          </w:p>
          <w:p w14:paraId="61BAC085" w14:textId="77777777" w:rsidR="00520224" w:rsidRPr="00D96142" w:rsidRDefault="00E35C53" w:rsidP="00CC22A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П/П</w:t>
            </w:r>
          </w:p>
        </w:tc>
        <w:tc>
          <w:tcPr>
            <w:tcW w:w="25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4789CAF" w14:textId="77777777" w:rsidR="00520224" w:rsidRPr="00D96142" w:rsidRDefault="00E35C53" w:rsidP="0052022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НАИМЕНОВАНИЕ</w:t>
            </w:r>
          </w:p>
        </w:tc>
        <w:tc>
          <w:tcPr>
            <w:tcW w:w="64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21FD4C5" w14:textId="77777777" w:rsidR="00520224" w:rsidRPr="00D96142" w:rsidRDefault="00E35C53" w:rsidP="0052022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ЗНАЧЕНИЕ (ОПИСАНИЕ, ВЕЛИЧИНА)</w:t>
            </w:r>
          </w:p>
        </w:tc>
      </w:tr>
      <w:tr w:rsidR="009A0A9D" w:rsidRPr="00D96142" w14:paraId="33367E79" w14:textId="77777777" w:rsidTr="00CC22A6">
        <w:trPr>
          <w:tblHeader/>
        </w:trPr>
        <w:tc>
          <w:tcPr>
            <w:tcW w:w="6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78CFBF0" w14:textId="77777777" w:rsidR="009A0A9D" w:rsidRPr="00D96142" w:rsidRDefault="00E35C53" w:rsidP="009A0A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1</w:t>
            </w:r>
          </w:p>
        </w:tc>
        <w:tc>
          <w:tcPr>
            <w:tcW w:w="25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6AA1276" w14:textId="77777777" w:rsidR="009A0A9D" w:rsidRPr="00D96142" w:rsidRDefault="00E35C53" w:rsidP="009A0A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2</w:t>
            </w:r>
          </w:p>
        </w:tc>
        <w:tc>
          <w:tcPr>
            <w:tcW w:w="64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592FE67" w14:textId="77777777" w:rsidR="009A0A9D" w:rsidRPr="00D96142" w:rsidRDefault="00E35C53" w:rsidP="009A0A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0"/>
              </w:rPr>
              <w:t>3</w:t>
            </w:r>
          </w:p>
        </w:tc>
      </w:tr>
      <w:tr w:rsidR="00520224" w:rsidRPr="00D96142" w14:paraId="1B67A878" w14:textId="77777777" w:rsidTr="00CC22A6">
        <w:trPr>
          <w:trHeight w:val="1924"/>
        </w:trPr>
        <w:tc>
          <w:tcPr>
            <w:tcW w:w="697" w:type="dxa"/>
            <w:tcBorders>
              <w:top w:val="single" w:sz="12" w:space="0" w:color="auto"/>
            </w:tcBorders>
          </w:tcPr>
          <w:p w14:paraId="4C9EC59E" w14:textId="77777777" w:rsidR="00520224" w:rsidRPr="00D96142" w:rsidRDefault="00520224" w:rsidP="00CC22A6">
            <w:pPr>
              <w:numPr>
                <w:ilvl w:val="0"/>
                <w:numId w:val="20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12" w:space="0" w:color="auto"/>
            </w:tcBorders>
          </w:tcPr>
          <w:p w14:paraId="02101A31" w14:textId="77777777" w:rsidR="00520224" w:rsidRPr="00D96142" w:rsidRDefault="00520224" w:rsidP="00AB71D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Общие требования к паспортам на оборудование заканчивания</w:t>
            </w:r>
          </w:p>
        </w:tc>
        <w:tc>
          <w:tcPr>
            <w:tcW w:w="6489" w:type="dxa"/>
            <w:tcBorders>
              <w:top w:val="single" w:sz="12" w:space="0" w:color="auto"/>
            </w:tcBorders>
          </w:tcPr>
          <w:p w14:paraId="3EC96A78" w14:textId="638EC2E2" w:rsidR="00D5237E" w:rsidRPr="00D96142" w:rsidRDefault="0049552C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аспорт</w:t>
            </w:r>
            <w:r w:rsidR="008648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 произвольной форме)</w:t>
            </w: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5237E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должен быть предоставлен на каждый отдельный узел/элемен</w:t>
            </w:r>
            <w:r w:rsidR="008648FD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="00D5237E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, вхо</w:t>
            </w:r>
            <w:r w:rsidR="00A41930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дящий в компоновку заканчивания;</w:t>
            </w:r>
          </w:p>
          <w:p w14:paraId="50065EED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паспо</w:t>
            </w:r>
            <w:r w:rsidR="00A41930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рт должен быть на русском языке;</w:t>
            </w:r>
          </w:p>
          <w:p w14:paraId="1F749912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паспорт должен быть заверен печатью завода изготовителя и содержать подпись от</w:t>
            </w:r>
            <w:r w:rsidR="00A41930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ветственного за выпуск изделия;</w:t>
            </w:r>
          </w:p>
          <w:p w14:paraId="5720FB63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паспорт </w:t>
            </w:r>
            <w:r w:rsidR="00A41930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должен быть понятным и читаемым;</w:t>
            </w:r>
          </w:p>
          <w:p w14:paraId="2758F97B" w14:textId="0E5A1E34" w:rsidR="00520224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паспорт должен содержать спецификации оборудования заканчивания и материалов на русском языке</w:t>
            </w:r>
          </w:p>
        </w:tc>
      </w:tr>
      <w:tr w:rsidR="00520224" w:rsidRPr="00D96142" w14:paraId="2DD37D22" w14:textId="77777777" w:rsidTr="00CC22A6">
        <w:trPr>
          <w:trHeight w:val="240"/>
        </w:trPr>
        <w:tc>
          <w:tcPr>
            <w:tcW w:w="697" w:type="dxa"/>
          </w:tcPr>
          <w:p w14:paraId="72B6D3B0" w14:textId="77777777" w:rsidR="00520224" w:rsidRPr="00D96142" w:rsidRDefault="00520224" w:rsidP="00CC22A6">
            <w:pPr>
              <w:numPr>
                <w:ilvl w:val="0"/>
                <w:numId w:val="20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5" w:type="dxa"/>
          </w:tcPr>
          <w:p w14:paraId="6AE40DCE" w14:textId="77777777" w:rsidR="00520224" w:rsidRPr="00D96142" w:rsidRDefault="00520224" w:rsidP="00AB71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Разделы паспорта</w:t>
            </w:r>
          </w:p>
        </w:tc>
        <w:tc>
          <w:tcPr>
            <w:tcW w:w="6489" w:type="dxa"/>
          </w:tcPr>
          <w:p w14:paraId="49F2963D" w14:textId="76D74CD6" w:rsidR="00D5237E" w:rsidRPr="00D96142" w:rsidRDefault="0049552C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сновные </w:t>
            </w:r>
            <w:r w:rsidR="00D5237E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об изделии; </w:t>
            </w:r>
          </w:p>
          <w:p w14:paraId="7A7A8C7B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основные технические данные;</w:t>
            </w:r>
          </w:p>
          <w:p w14:paraId="4A6C4138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комплектность;</w:t>
            </w:r>
          </w:p>
          <w:p w14:paraId="360EE8F8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описание и работа;</w:t>
            </w:r>
          </w:p>
          <w:p w14:paraId="750C53F2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по назначению;</w:t>
            </w:r>
          </w:p>
          <w:p w14:paraId="74FD73A8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ресурсы, сроки службы и хранения, и гарантии изготовителя (поставщика);</w:t>
            </w:r>
          </w:p>
          <w:p w14:paraId="3A4AE0E7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консервация;</w:t>
            </w:r>
          </w:p>
          <w:p w14:paraId="65A2D4E8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свидетельство об упаковывании;</w:t>
            </w:r>
          </w:p>
          <w:p w14:paraId="32CEC410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свидетельство о приемке;</w:t>
            </w:r>
          </w:p>
          <w:p w14:paraId="41447659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движение изделия в эксплуатации (при необходимости);</w:t>
            </w:r>
          </w:p>
          <w:p w14:paraId="7A7D1AAE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хранение;</w:t>
            </w:r>
          </w:p>
          <w:p w14:paraId="2C758A0F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транспортирование;</w:t>
            </w:r>
          </w:p>
          <w:p w14:paraId="343E3D3D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об утилизации;</w:t>
            </w:r>
          </w:p>
          <w:p w14:paraId="52C01431" w14:textId="3CABADCC" w:rsidR="00520224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особые отметки</w:t>
            </w:r>
          </w:p>
        </w:tc>
      </w:tr>
      <w:tr w:rsidR="00520224" w:rsidRPr="00D96142" w14:paraId="2A7C83ED" w14:textId="77777777" w:rsidTr="00CC22A6">
        <w:trPr>
          <w:trHeight w:val="240"/>
        </w:trPr>
        <w:tc>
          <w:tcPr>
            <w:tcW w:w="697" w:type="dxa"/>
          </w:tcPr>
          <w:p w14:paraId="25745952" w14:textId="77777777" w:rsidR="00520224" w:rsidRPr="00D96142" w:rsidRDefault="00520224" w:rsidP="00CC22A6">
            <w:pPr>
              <w:numPr>
                <w:ilvl w:val="0"/>
                <w:numId w:val="20"/>
              </w:numPr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5" w:type="dxa"/>
          </w:tcPr>
          <w:p w14:paraId="7B935BB4" w14:textId="77777777" w:rsidR="00520224" w:rsidRPr="00D96142" w:rsidRDefault="00520224" w:rsidP="00AB71D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Список минимальной информации, которая должна быть отражена в разделе «Основные технические данные»</w:t>
            </w:r>
          </w:p>
        </w:tc>
        <w:tc>
          <w:tcPr>
            <w:tcW w:w="6489" w:type="dxa"/>
          </w:tcPr>
          <w:p w14:paraId="5F31FC14" w14:textId="21372EEC" w:rsidR="00D5237E" w:rsidRPr="00D96142" w:rsidRDefault="0049552C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лина</w:t>
            </w:r>
            <w:r w:rsidR="00D5237E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, м</w:t>
            </w:r>
            <w:r w:rsidR="00A41930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1BA0767E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внешний диаметр изделия, мм</w:t>
            </w:r>
            <w:r w:rsidR="00A41930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75EE7079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внутренний диаметр изделия, мм</w:t>
            </w:r>
            <w:r w:rsidR="00A41930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575DD4B5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проходной диаметр, в т.ч. после разбуривания, мм</w:t>
            </w:r>
            <w:r w:rsidR="00A41930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45B5FC3F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диаметр активационного шара и/или пробки, мм</w:t>
            </w:r>
            <w:r w:rsidR="00A41930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719AC437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диапазон диаметров колонны/ствола для которых (ого) предназначается изделие, мм</w:t>
            </w:r>
            <w:r w:rsidR="00A41930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59666F2F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максимальное дифференциальное давление, выдерживаемое изделием, М</w:t>
            </w:r>
            <w:r w:rsidR="00A41930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A41930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49C44BFE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тип верхнего резьбового соединения</w:t>
            </w:r>
            <w:r w:rsidR="00A41930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0AA43B06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тип нижнего резьбового соединения, если применимо</w:t>
            </w:r>
            <w:r w:rsidR="00A41930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5979104C" w14:textId="77777777" w:rsidR="00D5237E" w:rsidRPr="00D96142" w:rsidRDefault="00A41930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момент свинчивания, кН*м;</w:t>
            </w:r>
          </w:p>
          <w:p w14:paraId="14731984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 крутящий момент, кН*м</w:t>
            </w:r>
            <w:r w:rsidR="00A41930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1EA691A1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максимальная растягивающая нагрузка, кН и тонны</w:t>
            </w:r>
            <w:r w:rsidR="00A41930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772D9B8F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максимальная сжимающая нагрузка, кН и тонны</w:t>
            </w:r>
            <w:r w:rsidR="00A41930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2BB5C77E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материал изделия</w:t>
            </w:r>
            <w:r w:rsidR="00A41930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77B30111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 предел текучести, МПа и тонны</w:t>
            </w:r>
            <w:r w:rsidR="00A41930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14:paraId="293CD047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давление на разрыв, М</w:t>
            </w:r>
            <w:r w:rsidR="00A41930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A41930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1D0F0B3D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давление на смятие, М</w:t>
            </w:r>
            <w:r w:rsidR="00A41930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A41930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652ED5A9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рабочая температура, градус Цельсия</w:t>
            </w:r>
            <w:r w:rsidR="00A41930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50C79E91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штифтов, установленных в изделии, шт.</w:t>
            </w:r>
            <w:r w:rsidR="00A41930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151B0947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давление активации с указанием погрешности, М</w:t>
            </w:r>
            <w:r w:rsidR="00A41930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A41930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493FB226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давление среза одного штифта с указанием погрешности, М</w:t>
            </w:r>
            <w:r w:rsidR="00A41930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A41930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2BA22EFA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вес, кг</w:t>
            </w:r>
            <w:r w:rsidR="00A41930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07F0F821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значения твердости металла по методу Роквелла, HR (допускается измерения по Бринелю, HB);</w:t>
            </w:r>
          </w:p>
          <w:p w14:paraId="426BAC28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значения твердости для РТИ входящих в состав компоновки по методу Шора, HS;</w:t>
            </w:r>
          </w:p>
          <w:p w14:paraId="37B84DC7" w14:textId="1A0E204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указание маркировки применяемых РТИ по </w:t>
            </w:r>
            <w:r w:rsidR="00961235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ГОСТ</w:t>
            </w:r>
            <w:r w:rsidR="000C1C1C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28860-90 (ИСО 1629-87) и/или международному стандарту ASTM D1418.</w:t>
            </w:r>
          </w:p>
          <w:p w14:paraId="348C9D91" w14:textId="5D0FD5F8" w:rsidR="00D5237E" w:rsidRPr="00885B55" w:rsidRDefault="00D5237E" w:rsidP="008A347D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D9614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Дополнительно к параметрам выше</w:t>
            </w:r>
            <w:r w:rsidR="006B234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14:paraId="11858817" w14:textId="77777777" w:rsidR="00D5237E" w:rsidRPr="00D96142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D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для</w:t>
            </w:r>
            <w:r w:rsidRPr="00D961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установочного инструмента</w:t>
            </w: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14:paraId="4AC2879D" w14:textId="77777777" w:rsidR="00D5237E" w:rsidRPr="000C37DB" w:rsidRDefault="00D5237E" w:rsidP="001F43E8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37DB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оборотов вправо для разъединения, об</w:t>
            </w:r>
            <w:r w:rsidR="008A347D" w:rsidRPr="000C37D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23D960C9" w14:textId="77777777" w:rsidR="00D5237E" w:rsidRPr="00D96142" w:rsidRDefault="00D5237E" w:rsidP="001F43E8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 момент, необходимый для разъединения установочного инструмента, кНхм</w:t>
            </w:r>
            <w:r w:rsidR="008A347D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6562D52F" w14:textId="32455AA0" w:rsidR="006F7DC8" w:rsidRPr="00D96142" w:rsidRDefault="006F7DC8" w:rsidP="001F43E8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наработка на отказ, количество СПО</w:t>
            </w:r>
            <w:r w:rsidR="006B2349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1B9967EF" w14:textId="77777777" w:rsidR="00D5237E" w:rsidRPr="001F43E8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для пакер-подвески</w:t>
            </w:r>
            <w:r w:rsidRPr="001F43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  <w:p w14:paraId="6734F8F7" w14:textId="77777777" w:rsidR="00D5237E" w:rsidRPr="00D96142" w:rsidRDefault="00D5237E" w:rsidP="001F43E8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оборотов вправо для разъединения, об</w:t>
            </w:r>
            <w:r w:rsidR="008A347D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763FFDF5" w14:textId="77777777" w:rsidR="00D5237E" w:rsidRPr="00D96142" w:rsidRDefault="00D5237E" w:rsidP="001F43E8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 момент, необходимый для разъединения установочного инструмента, кНхм</w:t>
            </w:r>
            <w:r w:rsidR="008A347D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0FFEA53B" w14:textId="29B28CA2" w:rsidR="00D5237E" w:rsidRPr="00D96142" w:rsidRDefault="00D5237E" w:rsidP="001F43E8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минимальное удерживающее усилие </w:t>
            </w:r>
            <w:r w:rsidR="00C31B83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якорей </w:t>
            </w: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пакер-подвески, тс</w:t>
            </w:r>
            <w:r w:rsidR="006B2349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37157A69" w14:textId="77777777" w:rsidR="00D5237E" w:rsidRPr="001F43E8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для полированной воронки</w:t>
            </w:r>
            <w:r w:rsidRPr="001F43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  <w:p w14:paraId="4E05EDE7" w14:textId="41C9FAE4" w:rsidR="00D5237E" w:rsidRPr="00D96142" w:rsidRDefault="00D5237E" w:rsidP="001F43E8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шероховатость поверхности внутренней части полированной воронки по ГОСТ 9378-93 (Ra), мкм</w:t>
            </w:r>
            <w:r w:rsidR="006B2349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54849600" w14:textId="77777777" w:rsidR="00D5237E" w:rsidRPr="001F43E8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для стингера</w:t>
            </w:r>
            <w:r w:rsidRPr="001F43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  <w:p w14:paraId="7D7B6B18" w14:textId="77777777" w:rsidR="00D5237E" w:rsidRPr="00D96142" w:rsidRDefault="00D5237E" w:rsidP="001F43E8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скорость спуска стингера перед посадкой</w:t>
            </w:r>
            <w:r w:rsidR="008A347D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02C8638B" w14:textId="77777777" w:rsidR="00D5237E" w:rsidRPr="00D96142" w:rsidRDefault="00D5237E" w:rsidP="001F43E8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осевое усилие установки и извлечения стингера</w:t>
            </w:r>
            <w:r w:rsidR="008A347D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5C9F8DA8" w14:textId="77777777" w:rsidR="00D5237E" w:rsidRPr="00D96142" w:rsidRDefault="008A347D" w:rsidP="001F43E8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объём прокачки проппанта;</w:t>
            </w:r>
          </w:p>
          <w:p w14:paraId="700A4EC8" w14:textId="77777777" w:rsidR="00D5237E" w:rsidRPr="00D96142" w:rsidRDefault="00D5237E" w:rsidP="001F43E8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ведение наработки и уч</w:t>
            </w:r>
            <w:r w:rsidR="00C31B83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ё</w:t>
            </w: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 </w:t>
            </w:r>
            <w:proofErr w:type="gramStart"/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объёма</w:t>
            </w:r>
            <w:proofErr w:type="gramEnd"/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прокаче</w:t>
            </w:r>
            <w:r w:rsidR="008A347D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нного проппанта, количеству СПО;</w:t>
            </w:r>
          </w:p>
          <w:p w14:paraId="567D3CF3" w14:textId="7CAAE713" w:rsidR="00D5237E" w:rsidRPr="00D96142" w:rsidRDefault="00D5237E" w:rsidP="001F43E8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ведение учета по проведенным ремонтам стингера, после каждой работы, с указанием проведенных операций в процессе ремонта стингера и замененных ЗИП</w:t>
            </w:r>
            <w:r w:rsidR="006B2349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1D981E81" w14:textId="77777777" w:rsidR="00D5237E" w:rsidRPr="001F43E8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для муфт ГРП</w:t>
            </w:r>
            <w:r w:rsidRPr="001F43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  <w:p w14:paraId="6FD707BD" w14:textId="77777777" w:rsidR="00D5237E" w:rsidRPr="00D96142" w:rsidRDefault="00D5237E" w:rsidP="001F43E8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открытая площадь циркуляционных отверстий, мм</w:t>
            </w:r>
            <w:r w:rsidRPr="000C37D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8A347D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2750C570" w14:textId="77777777" w:rsidR="00D5237E" w:rsidRPr="00D96142" w:rsidRDefault="00D5237E" w:rsidP="001F43E8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циркуляционных отверстий, шт.</w:t>
            </w:r>
            <w:r w:rsidR="008A347D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60B32331" w14:textId="77777777" w:rsidR="00D5237E" w:rsidRPr="00D96142" w:rsidRDefault="00D5237E" w:rsidP="001F43E8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модель фреза/долота для муфт ГРП активируемых шаром</w:t>
            </w:r>
            <w:r w:rsidR="007B6902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(многоразовых);</w:t>
            </w:r>
          </w:p>
          <w:p w14:paraId="5359EFE8" w14:textId="02758138" w:rsidR="00D5237E" w:rsidRPr="00D96142" w:rsidRDefault="007B6902" w:rsidP="001F43E8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для муфт ГРП активируемых шаром (многоразовых) </w:t>
            </w:r>
            <w:r w:rsidR="00D5237E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рекомендуемая модель, тип фреза/долота и режимы разбуривания/фрезерования (нагрузка (т), минимальный расход (л/с), количество оборотов (об/мин), момент (кНхм</w:t>
            </w:r>
            <w:r w:rsidR="006B2349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))</w:t>
            </w:r>
            <w:r w:rsidR="006B2349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3C5580B5" w14:textId="77777777" w:rsidR="00D5237E" w:rsidRPr="001F43E8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для пакеров</w:t>
            </w:r>
            <w:r w:rsidRPr="001F43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  <w:p w14:paraId="37376909" w14:textId="77777777" w:rsidR="006F7DC8" w:rsidRPr="00D96142" w:rsidRDefault="006F7DC8" w:rsidP="001F43E8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графики опрессовки трубного и затрубных пространств;</w:t>
            </w:r>
          </w:p>
          <w:p w14:paraId="63C54A78" w14:textId="77777777" w:rsidR="00D5237E" w:rsidRPr="00D96142" w:rsidRDefault="00D5237E" w:rsidP="001F43E8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удерживающее усилие стопорного кольца, тс (если применимо);</w:t>
            </w:r>
          </w:p>
          <w:p w14:paraId="22C6D362" w14:textId="77777777" w:rsidR="00D5237E" w:rsidRPr="001F43E8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для центратора и стопорного кольца</w:t>
            </w:r>
            <w:r w:rsidRPr="001F43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  <w:p w14:paraId="40A81EC2" w14:textId="77777777" w:rsidR="00D5237E" w:rsidRPr="00D96142" w:rsidRDefault="00D5237E" w:rsidP="001F43E8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тип центратора и стопорного кольца; </w:t>
            </w:r>
          </w:p>
          <w:p w14:paraId="0CB0CF3F" w14:textId="77777777" w:rsidR="00D5237E" w:rsidRPr="00D96142" w:rsidRDefault="00D5237E" w:rsidP="001F43E8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 наружный диаметр по противоположным рессорам (мм);</w:t>
            </w:r>
          </w:p>
          <w:p w14:paraId="760B6466" w14:textId="77777777" w:rsidR="00D5237E" w:rsidRPr="00D96142" w:rsidRDefault="00D5237E" w:rsidP="001F43E8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наружный диаметр центратора по кольцам (мм);</w:t>
            </w:r>
          </w:p>
          <w:p w14:paraId="2E1785F5" w14:textId="77777777" w:rsidR="00D5237E" w:rsidRPr="00D96142" w:rsidRDefault="00D5237E" w:rsidP="001F43E8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длина рессоры центратора (мм);</w:t>
            </w:r>
          </w:p>
          <w:p w14:paraId="577AC6DE" w14:textId="77777777" w:rsidR="00D5237E" w:rsidRPr="00D96142" w:rsidRDefault="00D5237E" w:rsidP="001F43E8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рессор (шт.); </w:t>
            </w:r>
          </w:p>
          <w:p w14:paraId="1C2C1BB3" w14:textId="77777777" w:rsidR="00D5237E" w:rsidRPr="00D96142" w:rsidRDefault="00D5237E" w:rsidP="001F43E8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пусковое усилие для диаметра центратора по долоту по </w:t>
            </w:r>
            <w:r w:rsidR="002C56FE" w:rsidRPr="0049552C">
              <w:rPr>
                <w:rFonts w:ascii="Times New Roman" w:hAnsi="Times New Roman"/>
                <w:color w:val="000000"/>
                <w:sz w:val="24"/>
                <w:szCs w:val="24"/>
              </w:rPr>
              <w:t>ISO</w:t>
            </w: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10427-1 (кгс);</w:t>
            </w:r>
          </w:p>
          <w:p w14:paraId="632F6ED4" w14:textId="69933D1A" w:rsidR="00D5237E" w:rsidRPr="00D96142" w:rsidRDefault="00D5237E" w:rsidP="001F43E8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величина восстанавливающего усилия при степени центрирования 67% согласно </w:t>
            </w:r>
            <w:r w:rsidR="002C56FE" w:rsidRPr="0049552C">
              <w:rPr>
                <w:rFonts w:ascii="Times New Roman" w:hAnsi="Times New Roman"/>
                <w:color w:val="000000"/>
                <w:sz w:val="24"/>
                <w:szCs w:val="24"/>
              </w:rPr>
              <w:t>ISO</w:t>
            </w:r>
            <w:r w:rsidR="002C56FE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10427-1</w:t>
            </w:r>
            <w:r w:rsidR="000F57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(рессора центратора прогнута на 1/3 между радиусом центратора и радиусом по долоту), (кгс);</w:t>
            </w:r>
          </w:p>
          <w:p w14:paraId="2DBB9BD3" w14:textId="77777777" w:rsidR="00D5237E" w:rsidRPr="00D96142" w:rsidRDefault="00D5237E" w:rsidP="001F43E8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ширина рессоры (мм);</w:t>
            </w:r>
          </w:p>
          <w:p w14:paraId="1155BB35" w14:textId="77777777" w:rsidR="00D5237E" w:rsidRPr="00D96142" w:rsidRDefault="00D5237E" w:rsidP="001F43E8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толщина стенки центратора и стопорного кольца(мм);</w:t>
            </w:r>
          </w:p>
          <w:p w14:paraId="20FB93A8" w14:textId="77777777" w:rsidR="00D5237E" w:rsidRPr="00D96142" w:rsidRDefault="00D5237E" w:rsidP="001F43E8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уменьшение внешнего диаметра после испытаний по противоположным рессорам по </w:t>
            </w:r>
            <w:r w:rsidR="002C56FE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ISO</w:t>
            </w: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10427-1, не </w:t>
            </w: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более (мм);</w:t>
            </w:r>
          </w:p>
          <w:p w14:paraId="6E5C5EBB" w14:textId="77777777" w:rsidR="00D5237E" w:rsidRPr="00D96142" w:rsidRDefault="00D5237E" w:rsidP="001F43E8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удерживающее усилие стопорного кольца, не менее (кН);</w:t>
            </w:r>
          </w:p>
          <w:p w14:paraId="68AB2FCE" w14:textId="77777777" w:rsidR="00D5237E" w:rsidRPr="00D96142" w:rsidRDefault="00D5237E" w:rsidP="00912F09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ширина кольца (мм);</w:t>
            </w:r>
          </w:p>
          <w:p w14:paraId="0A55E60E" w14:textId="77777777" w:rsidR="00D5237E" w:rsidRPr="00D96142" w:rsidRDefault="00D5237E" w:rsidP="00912F09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винтов в стопорном кольце (шт.);</w:t>
            </w:r>
          </w:p>
          <w:p w14:paraId="1C675000" w14:textId="77777777" w:rsidR="00D5237E" w:rsidRPr="00D96142" w:rsidRDefault="00D5237E" w:rsidP="00912F09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диаметр и резьба фиксирующего винта;</w:t>
            </w:r>
          </w:p>
          <w:p w14:paraId="4274CA38" w14:textId="77777777" w:rsidR="00D5237E" w:rsidRPr="00D96142" w:rsidRDefault="00D5237E" w:rsidP="00912F09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момент затяжки винтов (Нхм);</w:t>
            </w:r>
          </w:p>
          <w:p w14:paraId="157EA55B" w14:textId="70EB0500" w:rsidR="00D5237E" w:rsidRPr="00D96142" w:rsidRDefault="00D5237E" w:rsidP="00912F09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полных распрямлений рессоры до слома, не менее (раз)</w:t>
            </w:r>
            <w:r w:rsidR="006B2349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369A53D3" w14:textId="77777777" w:rsidR="00D5237E" w:rsidRPr="001F43E8" w:rsidRDefault="00D5237E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для клапана обратного</w:t>
            </w:r>
            <w:r w:rsidR="006F7DC8" w:rsidRPr="00D961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</w:t>
            </w:r>
            <w:r w:rsidR="006F7DC8" w:rsidRPr="001F43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6F7DC8" w:rsidRPr="00D961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муфты активационной, муфты циркуляционной, муфты посадочной</w:t>
            </w:r>
            <w:r w:rsidRPr="001F43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: </w:t>
            </w:r>
          </w:p>
          <w:p w14:paraId="598E8F3B" w14:textId="77777777" w:rsidR="00D5237E" w:rsidRPr="00D96142" w:rsidRDefault="00D5237E" w:rsidP="00912F09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общая площадь проходного сечения, мм</w:t>
            </w:r>
            <w:r w:rsidRPr="00912F09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8A347D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4D19B282" w14:textId="43253F38" w:rsidR="0055633F" w:rsidRPr="00D96142" w:rsidRDefault="00D5237E" w:rsidP="00912F09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время фрезерования/разбуривания внутренних деталей, не более, час</w:t>
            </w:r>
            <w:r w:rsidR="006F7DC8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(если применимо</w:t>
            </w:r>
            <w:r w:rsidR="006B2349" w:rsidRPr="00D96142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6B2349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6DE20A87" w14:textId="06F717AC" w:rsidR="0030087B" w:rsidRPr="001F43E8" w:rsidRDefault="006B2349" w:rsidP="001F43E8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F43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для </w:t>
            </w:r>
            <w:r w:rsidR="0030087B" w:rsidRPr="000C3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МСЦ</w:t>
            </w:r>
            <w:r w:rsidR="0030087B" w:rsidRPr="001F43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  <w:p w14:paraId="13BACD10" w14:textId="77777777" w:rsidR="0030087B" w:rsidRPr="0049552C" w:rsidRDefault="0030087B" w:rsidP="00912F09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552C">
              <w:rPr>
                <w:rFonts w:ascii="Times New Roman" w:hAnsi="Times New Roman"/>
                <w:color w:val="000000"/>
                <w:sz w:val="24"/>
                <w:szCs w:val="24"/>
              </w:rPr>
              <w:t>открытая площадь циркуляционных отверстий, мм</w:t>
            </w:r>
            <w:r w:rsidRPr="006B2349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8A347D" w:rsidRPr="0049552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0059A792" w14:textId="77777777" w:rsidR="0030087B" w:rsidRPr="0049552C" w:rsidRDefault="0030087B" w:rsidP="00912F09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552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циркуляционных отверстий, шт.</w:t>
            </w:r>
            <w:r w:rsidR="008A347D" w:rsidRPr="0049552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0A7E4DD4" w14:textId="5053E12C" w:rsidR="0030087B" w:rsidRPr="00D96142" w:rsidRDefault="0030087B" w:rsidP="00912F09">
            <w:pPr>
              <w:pStyle w:val="afff5"/>
              <w:numPr>
                <w:ilvl w:val="0"/>
                <w:numId w:val="233"/>
              </w:numPr>
              <w:spacing w:before="60" w:after="0" w:line="240" w:lineRule="auto"/>
              <w:ind w:left="964" w:hanging="39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49552C">
              <w:rPr>
                <w:rFonts w:ascii="Times New Roman" w:hAnsi="Times New Roman"/>
                <w:color w:val="000000"/>
                <w:sz w:val="24"/>
                <w:szCs w:val="24"/>
              </w:rPr>
              <w:t>рекомендуемая модель, тип фреза/долота и режимы разбуривания/фрезерования (нагрузка (т), ми</w:t>
            </w:r>
            <w:r w:rsidRPr="000C37DB">
              <w:rPr>
                <w:rFonts w:ascii="Times New Roman" w:hAnsi="Times New Roman"/>
                <w:color w:val="000000"/>
                <w:sz w:val="24"/>
                <w:szCs w:val="24"/>
              </w:rPr>
              <w:t>нимальный расход (л/с), количество оборотов (об/мин), момент (</w:t>
            </w:r>
            <w:r w:rsidRPr="00D96142">
              <w:rPr>
                <w:rFonts w:ascii="Times New Roman" w:hAnsi="Times New Roman"/>
                <w:sz w:val="24"/>
                <w:szCs w:val="24"/>
              </w:rPr>
              <w:t>кНхм))</w:t>
            </w:r>
          </w:p>
        </w:tc>
      </w:tr>
      <w:tr w:rsidR="00520224" w:rsidRPr="00D96142" w14:paraId="3208CF97" w14:textId="77777777" w:rsidTr="00CC22A6">
        <w:trPr>
          <w:trHeight w:val="240"/>
        </w:trPr>
        <w:tc>
          <w:tcPr>
            <w:tcW w:w="697" w:type="dxa"/>
          </w:tcPr>
          <w:p w14:paraId="05DDEF03" w14:textId="77777777" w:rsidR="00520224" w:rsidRPr="00D96142" w:rsidRDefault="00520224" w:rsidP="00AB71D7">
            <w:pPr>
              <w:numPr>
                <w:ilvl w:val="0"/>
                <w:numId w:val="20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5" w:type="dxa"/>
          </w:tcPr>
          <w:p w14:paraId="2E26FB1A" w14:textId="77777777" w:rsidR="00520224" w:rsidRPr="00D96142" w:rsidRDefault="00520224" w:rsidP="00AB71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Раздел «Устройство и работа»</w:t>
            </w:r>
          </w:p>
        </w:tc>
        <w:tc>
          <w:tcPr>
            <w:tcW w:w="6489" w:type="dxa"/>
          </w:tcPr>
          <w:p w14:paraId="287BEEB3" w14:textId="77777777" w:rsidR="00D5237E" w:rsidRPr="00D96142" w:rsidRDefault="00D5237E" w:rsidP="008A34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Обязательно наличие схемы изделия, дающей представление о виде изделия и принципе работы.</w:t>
            </w:r>
          </w:p>
          <w:p w14:paraId="3581077B" w14:textId="3CF23DF6" w:rsidR="00520224" w:rsidRPr="00D96142" w:rsidRDefault="00D5237E" w:rsidP="008A34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Указываются сведения о принципе действия, устройстве и режимах работы изделия в целом, взаимодействии составных частей изделия. Здесь же указывают особенности взаимодействия данного изделия с другими изделиями</w:t>
            </w:r>
          </w:p>
        </w:tc>
      </w:tr>
      <w:tr w:rsidR="00520224" w:rsidRPr="00D96142" w14:paraId="2A291D75" w14:textId="77777777" w:rsidTr="00CC22A6">
        <w:trPr>
          <w:trHeight w:val="240"/>
        </w:trPr>
        <w:tc>
          <w:tcPr>
            <w:tcW w:w="697" w:type="dxa"/>
          </w:tcPr>
          <w:p w14:paraId="1710A42E" w14:textId="77777777" w:rsidR="00520224" w:rsidRPr="00D96142" w:rsidRDefault="00520224" w:rsidP="00AB71D7">
            <w:pPr>
              <w:numPr>
                <w:ilvl w:val="0"/>
                <w:numId w:val="20"/>
              </w:numPr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5" w:type="dxa"/>
          </w:tcPr>
          <w:p w14:paraId="747747C2" w14:textId="77777777" w:rsidR="00520224" w:rsidRPr="00D96142" w:rsidRDefault="00520224" w:rsidP="00AB71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Раздел «Использование по назначению» состоит из разделов</w:t>
            </w:r>
          </w:p>
        </w:tc>
        <w:tc>
          <w:tcPr>
            <w:tcW w:w="6489" w:type="dxa"/>
          </w:tcPr>
          <w:p w14:paraId="1F08CF85" w14:textId="43907AD0" w:rsidR="00D5237E" w:rsidRPr="0049552C" w:rsidRDefault="00961235" w:rsidP="00912F09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</w:t>
            </w:r>
            <w:r w:rsidRPr="004955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ксплуатационные </w:t>
            </w:r>
            <w:r w:rsidR="00D5237E" w:rsidRPr="0049552C">
              <w:rPr>
                <w:rFonts w:ascii="Times New Roman" w:hAnsi="Times New Roman"/>
                <w:color w:val="000000"/>
                <w:sz w:val="24"/>
                <w:szCs w:val="24"/>
              </w:rPr>
              <w:t>ограничения;</w:t>
            </w:r>
          </w:p>
          <w:p w14:paraId="300DE67A" w14:textId="77777777" w:rsidR="00D5237E" w:rsidRPr="0049552C" w:rsidRDefault="00D5237E" w:rsidP="00912F09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552C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изделия к использованию;</w:t>
            </w:r>
          </w:p>
          <w:p w14:paraId="204FA2E6" w14:textId="2B0F0D72" w:rsidR="00520224" w:rsidRPr="00D96142" w:rsidRDefault="00D5237E" w:rsidP="00912F09">
            <w:pPr>
              <w:pStyle w:val="afff5"/>
              <w:numPr>
                <w:ilvl w:val="0"/>
                <w:numId w:val="220"/>
              </w:numPr>
              <w:spacing w:before="60" w:after="0" w:line="240" w:lineRule="auto"/>
              <w:ind w:left="567" w:hanging="39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49552C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</w:t>
            </w:r>
            <w:r w:rsidRPr="00D96142">
              <w:rPr>
                <w:rFonts w:ascii="Times New Roman" w:hAnsi="Times New Roman"/>
                <w:sz w:val="24"/>
                <w:szCs w:val="24"/>
              </w:rPr>
              <w:t xml:space="preserve"> изделия</w:t>
            </w:r>
          </w:p>
        </w:tc>
      </w:tr>
    </w:tbl>
    <w:p w14:paraId="065BEB6C" w14:textId="77777777" w:rsidR="00D5237E" w:rsidRPr="00D96142" w:rsidRDefault="00D5237E" w:rsidP="0034701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142">
        <w:rPr>
          <w:rFonts w:ascii="Times New Roman" w:hAnsi="Times New Roman" w:cs="Times New Roman"/>
          <w:sz w:val="24"/>
          <w:szCs w:val="24"/>
        </w:rPr>
        <w:t>В каждый ящик/упаковку для транспортировки оборудования заканчивания, в специальном непромокаемом герметично запечатанном материале, совместно с паспортом вкладывается руководство по эксплуатации и спецификация</w:t>
      </w:r>
      <w:r w:rsidR="00C31B83" w:rsidRPr="00D96142">
        <w:rPr>
          <w:rFonts w:ascii="Times New Roman" w:hAnsi="Times New Roman" w:cs="Times New Roman"/>
          <w:sz w:val="24"/>
          <w:szCs w:val="24"/>
        </w:rPr>
        <w:t>.</w:t>
      </w:r>
    </w:p>
    <w:p w14:paraId="0F634084" w14:textId="77777777" w:rsidR="00347015" w:rsidRPr="00D96142" w:rsidRDefault="00347015" w:rsidP="00D5237E">
      <w:pPr>
        <w:spacing w:line="240" w:lineRule="auto"/>
        <w:ind w:firstLine="709"/>
        <w:jc w:val="both"/>
        <w:rPr>
          <w:rFonts w:ascii="Times New Roman" w:hAnsi="Times New Roman" w:cs="Times New Roman"/>
          <w:szCs w:val="24"/>
        </w:rPr>
        <w:sectPr w:rsidR="00347015" w:rsidRPr="00D96142" w:rsidSect="00F540F2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DAEB6DB" w14:textId="1520F4B5" w:rsidR="00C31B83" w:rsidRPr="00D96142" w:rsidRDefault="003B64EB" w:rsidP="000C37DB">
      <w:pPr>
        <w:pStyle w:val="S13"/>
        <w:numPr>
          <w:ilvl w:val="0"/>
          <w:numId w:val="20"/>
        </w:numPr>
        <w:tabs>
          <w:tab w:val="left" w:pos="567"/>
        </w:tabs>
        <w:spacing w:after="240"/>
        <w:ind w:left="0" w:firstLine="0"/>
      </w:pPr>
      <w:bookmarkStart w:id="2649" w:name="_Toc80197880"/>
      <w:bookmarkStart w:id="2650" w:name="_Toc82593391"/>
      <w:bookmarkStart w:id="2651" w:name="_Toc82593596"/>
      <w:bookmarkStart w:id="2652" w:name="_Toc89859193"/>
      <w:bookmarkStart w:id="2653" w:name="_Toc89864723"/>
      <w:r w:rsidRPr="00D96142">
        <w:rPr>
          <w:caps w:val="0"/>
        </w:rPr>
        <w:lastRenderedPageBreak/>
        <w:t>ТРЕБОВАНИЯ К ПРОВЕДЕНИЮ ИСПЫТАНИЙ</w:t>
      </w:r>
      <w:bookmarkEnd w:id="2649"/>
      <w:bookmarkEnd w:id="2650"/>
      <w:bookmarkEnd w:id="2651"/>
      <w:bookmarkEnd w:id="2652"/>
      <w:bookmarkEnd w:id="2653"/>
    </w:p>
    <w:p w14:paraId="62A9E485" w14:textId="77777777" w:rsidR="00C31B83" w:rsidRPr="00D96142" w:rsidRDefault="00C31B83" w:rsidP="00A218E1">
      <w:pPr>
        <w:pStyle w:val="S23"/>
        <w:numPr>
          <w:ilvl w:val="1"/>
          <w:numId w:val="20"/>
        </w:numPr>
        <w:tabs>
          <w:tab w:val="left" w:pos="567"/>
        </w:tabs>
        <w:spacing w:before="240"/>
        <w:ind w:left="0" w:firstLine="0"/>
      </w:pPr>
      <w:bookmarkStart w:id="2654" w:name="_Toc80197881"/>
      <w:bookmarkStart w:id="2655" w:name="_Toc82593392"/>
      <w:bookmarkStart w:id="2656" w:name="_Toc82593597"/>
      <w:bookmarkStart w:id="2657" w:name="_Toc89859194"/>
      <w:bookmarkStart w:id="2658" w:name="_Toc89864724"/>
      <w:r w:rsidRPr="00D96142">
        <w:t>ОБЩИЕ ТРЕБОВАНИЯ К ИСПЫТАНИЯМ</w:t>
      </w:r>
      <w:bookmarkEnd w:id="2654"/>
      <w:bookmarkEnd w:id="2655"/>
      <w:bookmarkEnd w:id="2656"/>
      <w:bookmarkEnd w:id="2657"/>
      <w:bookmarkEnd w:id="2658"/>
    </w:p>
    <w:p w14:paraId="57829840" w14:textId="79FA26FC" w:rsidR="006D06D6" w:rsidRPr="000C37DB" w:rsidRDefault="00C31B83" w:rsidP="00885B55">
      <w:pPr>
        <w:pStyle w:val="afff5"/>
        <w:numPr>
          <w:ilvl w:val="2"/>
          <w:numId w:val="234"/>
        </w:numPr>
        <w:tabs>
          <w:tab w:val="left" w:pos="709"/>
        </w:tabs>
        <w:spacing w:before="120"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0C37DB">
        <w:rPr>
          <w:rFonts w:ascii="Times New Roman" w:hAnsi="Times New Roman"/>
          <w:sz w:val="24"/>
          <w:szCs w:val="24"/>
        </w:rPr>
        <w:t>Каждый узел</w:t>
      </w:r>
      <w:r w:rsidR="00711D2F" w:rsidRPr="000C37DB">
        <w:rPr>
          <w:rFonts w:ascii="Times New Roman" w:hAnsi="Times New Roman"/>
          <w:sz w:val="24"/>
          <w:szCs w:val="24"/>
        </w:rPr>
        <w:t>,</w:t>
      </w:r>
      <w:r w:rsidR="00BA48D7" w:rsidRPr="000C37DB">
        <w:rPr>
          <w:rFonts w:ascii="Times New Roman" w:hAnsi="Times New Roman"/>
          <w:sz w:val="24"/>
          <w:szCs w:val="24"/>
        </w:rPr>
        <w:t xml:space="preserve"> </w:t>
      </w:r>
      <w:r w:rsidRPr="000C37DB">
        <w:rPr>
          <w:rFonts w:ascii="Times New Roman" w:hAnsi="Times New Roman"/>
          <w:sz w:val="24"/>
          <w:szCs w:val="24"/>
        </w:rPr>
        <w:t xml:space="preserve">входящий в компоновку заканчивания </w:t>
      </w:r>
      <w:r w:rsidR="009A4373" w:rsidRPr="000C37DB">
        <w:rPr>
          <w:rFonts w:ascii="Times New Roman" w:hAnsi="Times New Roman"/>
          <w:sz w:val="24"/>
          <w:szCs w:val="24"/>
        </w:rPr>
        <w:t xml:space="preserve">должен </w:t>
      </w:r>
      <w:r w:rsidR="006D06D6" w:rsidRPr="000C37DB">
        <w:rPr>
          <w:rFonts w:ascii="Times New Roman" w:hAnsi="Times New Roman"/>
          <w:sz w:val="24"/>
          <w:szCs w:val="24"/>
        </w:rPr>
        <w:t>проходит</w:t>
      </w:r>
      <w:r w:rsidR="009A4373" w:rsidRPr="000C37DB">
        <w:rPr>
          <w:rFonts w:ascii="Times New Roman" w:hAnsi="Times New Roman"/>
          <w:sz w:val="24"/>
          <w:szCs w:val="24"/>
        </w:rPr>
        <w:t>ь</w:t>
      </w:r>
      <w:r w:rsidRPr="000C37DB">
        <w:rPr>
          <w:rFonts w:ascii="Times New Roman" w:hAnsi="Times New Roman"/>
          <w:sz w:val="24"/>
          <w:szCs w:val="24"/>
        </w:rPr>
        <w:t xml:space="preserve"> требуемый набор </w:t>
      </w:r>
      <w:r w:rsidR="006D06D6" w:rsidRPr="000C37DB">
        <w:rPr>
          <w:rFonts w:ascii="Times New Roman" w:hAnsi="Times New Roman"/>
          <w:sz w:val="24"/>
          <w:szCs w:val="24"/>
        </w:rPr>
        <w:t xml:space="preserve">стендовых </w:t>
      </w:r>
      <w:r w:rsidRPr="000C37DB">
        <w:rPr>
          <w:rFonts w:ascii="Times New Roman" w:hAnsi="Times New Roman"/>
          <w:sz w:val="24"/>
          <w:szCs w:val="24"/>
        </w:rPr>
        <w:t xml:space="preserve">испытаний на мощностях </w:t>
      </w:r>
      <w:r w:rsidR="006D06D6" w:rsidRPr="000C37DB">
        <w:rPr>
          <w:rFonts w:ascii="Times New Roman" w:hAnsi="Times New Roman"/>
          <w:sz w:val="24"/>
          <w:szCs w:val="24"/>
        </w:rPr>
        <w:t xml:space="preserve">завода </w:t>
      </w:r>
      <w:r w:rsidRPr="000C37DB">
        <w:rPr>
          <w:rFonts w:ascii="Times New Roman" w:hAnsi="Times New Roman"/>
          <w:sz w:val="24"/>
          <w:szCs w:val="24"/>
        </w:rPr>
        <w:t xml:space="preserve">и при помощи оборудования </w:t>
      </w:r>
      <w:r w:rsidR="007233E1" w:rsidRPr="000C37DB">
        <w:rPr>
          <w:rFonts w:ascii="Times New Roman" w:hAnsi="Times New Roman"/>
          <w:sz w:val="24"/>
          <w:szCs w:val="24"/>
        </w:rPr>
        <w:t>Подрядчика</w:t>
      </w:r>
      <w:r w:rsidR="006D06D6" w:rsidRPr="000C37DB">
        <w:rPr>
          <w:rFonts w:ascii="Times New Roman" w:hAnsi="Times New Roman"/>
          <w:sz w:val="24"/>
          <w:szCs w:val="24"/>
        </w:rPr>
        <w:t xml:space="preserve">. Стендовые испытания должны подтверждаться протоколом/актом, а также </w:t>
      </w:r>
      <w:r w:rsidR="009A4373" w:rsidRPr="000C37DB">
        <w:rPr>
          <w:rFonts w:ascii="Times New Roman" w:hAnsi="Times New Roman"/>
          <w:sz w:val="24"/>
          <w:szCs w:val="24"/>
        </w:rPr>
        <w:t xml:space="preserve">подтверждать работоспособность и </w:t>
      </w:r>
      <w:r w:rsidRPr="000C37DB">
        <w:rPr>
          <w:rFonts w:ascii="Times New Roman" w:hAnsi="Times New Roman"/>
          <w:sz w:val="24"/>
          <w:szCs w:val="24"/>
        </w:rPr>
        <w:t>характеристики</w:t>
      </w:r>
      <w:r w:rsidR="006D06D6" w:rsidRPr="000C37DB">
        <w:rPr>
          <w:rFonts w:ascii="Times New Roman" w:hAnsi="Times New Roman"/>
          <w:sz w:val="24"/>
          <w:szCs w:val="24"/>
        </w:rPr>
        <w:t xml:space="preserve"> </w:t>
      </w:r>
      <w:r w:rsidR="00865492" w:rsidRPr="000C37DB">
        <w:rPr>
          <w:rFonts w:ascii="Times New Roman" w:hAnsi="Times New Roman"/>
          <w:sz w:val="24"/>
          <w:szCs w:val="24"/>
        </w:rPr>
        <w:t xml:space="preserve">к </w:t>
      </w:r>
      <w:r w:rsidR="006D06D6" w:rsidRPr="000C37DB">
        <w:rPr>
          <w:rFonts w:ascii="Times New Roman" w:hAnsi="Times New Roman"/>
          <w:sz w:val="24"/>
          <w:szCs w:val="24"/>
        </w:rPr>
        <w:t>оборудовани</w:t>
      </w:r>
      <w:r w:rsidR="00865492" w:rsidRPr="000C37DB">
        <w:rPr>
          <w:rFonts w:ascii="Times New Roman" w:hAnsi="Times New Roman"/>
          <w:sz w:val="24"/>
          <w:szCs w:val="24"/>
        </w:rPr>
        <w:t>ю</w:t>
      </w:r>
      <w:r w:rsidR="006D06D6" w:rsidRPr="000C37DB">
        <w:rPr>
          <w:rFonts w:ascii="Times New Roman" w:hAnsi="Times New Roman"/>
          <w:sz w:val="24"/>
          <w:szCs w:val="24"/>
        </w:rPr>
        <w:t xml:space="preserve"> заканчивания</w:t>
      </w:r>
      <w:r w:rsidR="00A4336A" w:rsidRPr="000C37DB">
        <w:rPr>
          <w:rFonts w:ascii="Times New Roman" w:hAnsi="Times New Roman"/>
          <w:sz w:val="24"/>
          <w:szCs w:val="24"/>
        </w:rPr>
        <w:t>.</w:t>
      </w:r>
      <w:r w:rsidR="000568C0" w:rsidRPr="000C37DB">
        <w:rPr>
          <w:rFonts w:ascii="Times New Roman" w:hAnsi="Times New Roman"/>
          <w:sz w:val="24"/>
          <w:szCs w:val="24"/>
        </w:rPr>
        <w:t xml:space="preserve"> </w:t>
      </w:r>
      <w:r w:rsidR="007233E1" w:rsidRPr="000C37DB">
        <w:rPr>
          <w:rFonts w:ascii="Times New Roman" w:hAnsi="Times New Roman"/>
          <w:sz w:val="24"/>
          <w:szCs w:val="24"/>
        </w:rPr>
        <w:t>Подрядчик</w:t>
      </w:r>
      <w:r w:rsidRPr="000C37DB">
        <w:rPr>
          <w:rFonts w:ascii="Times New Roman" w:hAnsi="Times New Roman"/>
          <w:sz w:val="24"/>
          <w:szCs w:val="24"/>
        </w:rPr>
        <w:t xml:space="preserve"> обязан предоставить протоколы</w:t>
      </w:r>
      <w:r w:rsidR="006D06D6" w:rsidRPr="000C37DB">
        <w:rPr>
          <w:rFonts w:ascii="Times New Roman" w:hAnsi="Times New Roman"/>
          <w:sz w:val="24"/>
          <w:szCs w:val="24"/>
        </w:rPr>
        <w:t>/акты</w:t>
      </w:r>
      <w:r w:rsidRPr="000C37DB">
        <w:rPr>
          <w:rFonts w:ascii="Times New Roman" w:hAnsi="Times New Roman"/>
          <w:sz w:val="24"/>
          <w:szCs w:val="24"/>
        </w:rPr>
        <w:t xml:space="preserve"> таких испытаний. </w:t>
      </w:r>
      <w:r w:rsidR="00E03D12">
        <w:rPr>
          <w:rFonts w:ascii="Times New Roman" w:hAnsi="Times New Roman"/>
          <w:sz w:val="24"/>
          <w:szCs w:val="24"/>
        </w:rPr>
        <w:t>Функциональный з</w:t>
      </w:r>
      <w:r w:rsidR="000568C0" w:rsidRPr="000C37DB">
        <w:rPr>
          <w:rFonts w:ascii="Times New Roman" w:hAnsi="Times New Roman"/>
          <w:sz w:val="24"/>
          <w:szCs w:val="24"/>
        </w:rPr>
        <w:t xml:space="preserve">аказчик вправе </w:t>
      </w:r>
      <w:r w:rsidRPr="000C37DB">
        <w:rPr>
          <w:rFonts w:ascii="Times New Roman" w:hAnsi="Times New Roman"/>
          <w:sz w:val="24"/>
          <w:szCs w:val="24"/>
        </w:rPr>
        <w:t xml:space="preserve">потребовать проведения контрольных испытаний, как до момента заключения договора, так и после, для подтверждения </w:t>
      </w:r>
      <w:r w:rsidR="009A4373" w:rsidRPr="000C37DB">
        <w:rPr>
          <w:rFonts w:ascii="Times New Roman" w:hAnsi="Times New Roman"/>
          <w:sz w:val="24"/>
          <w:szCs w:val="24"/>
        </w:rPr>
        <w:t>раб</w:t>
      </w:r>
      <w:r w:rsidR="00385810" w:rsidRPr="000C37DB">
        <w:rPr>
          <w:rFonts w:ascii="Times New Roman" w:hAnsi="Times New Roman"/>
          <w:sz w:val="24"/>
          <w:szCs w:val="24"/>
        </w:rPr>
        <w:t>отоспособности</w:t>
      </w:r>
      <w:r w:rsidR="009A4373" w:rsidRPr="000C37DB">
        <w:rPr>
          <w:rFonts w:ascii="Times New Roman" w:hAnsi="Times New Roman"/>
          <w:sz w:val="24"/>
          <w:szCs w:val="24"/>
        </w:rPr>
        <w:t xml:space="preserve"> и </w:t>
      </w:r>
      <w:r w:rsidR="00385810" w:rsidRPr="000C37DB">
        <w:rPr>
          <w:rFonts w:ascii="Times New Roman" w:hAnsi="Times New Roman"/>
          <w:sz w:val="24"/>
          <w:szCs w:val="24"/>
        </w:rPr>
        <w:t>требуемых</w:t>
      </w:r>
      <w:r w:rsidR="00865492" w:rsidRPr="000C37DB">
        <w:rPr>
          <w:rFonts w:ascii="Times New Roman" w:hAnsi="Times New Roman"/>
          <w:sz w:val="24"/>
          <w:szCs w:val="24"/>
        </w:rPr>
        <w:t xml:space="preserve"> </w:t>
      </w:r>
      <w:r w:rsidRPr="000C37DB">
        <w:rPr>
          <w:rFonts w:ascii="Times New Roman" w:hAnsi="Times New Roman"/>
          <w:sz w:val="24"/>
          <w:szCs w:val="24"/>
        </w:rPr>
        <w:t>характеристик</w:t>
      </w:r>
      <w:r w:rsidR="00385810" w:rsidRPr="000C37DB">
        <w:rPr>
          <w:rFonts w:ascii="Times New Roman" w:hAnsi="Times New Roman"/>
          <w:sz w:val="24"/>
          <w:szCs w:val="24"/>
        </w:rPr>
        <w:t xml:space="preserve"> оборудования</w:t>
      </w:r>
      <w:r w:rsidRPr="000C37DB">
        <w:rPr>
          <w:rFonts w:ascii="Times New Roman" w:hAnsi="Times New Roman"/>
          <w:sz w:val="24"/>
          <w:szCs w:val="24"/>
        </w:rPr>
        <w:t xml:space="preserve">. </w:t>
      </w:r>
    </w:p>
    <w:p w14:paraId="4817ADE2" w14:textId="2C940B7A" w:rsidR="00C31B83" w:rsidRPr="00D96142" w:rsidRDefault="004C1797" w:rsidP="003635C2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142">
        <w:rPr>
          <w:rFonts w:ascii="Times New Roman" w:hAnsi="Times New Roman" w:cs="Times New Roman"/>
          <w:sz w:val="24"/>
          <w:szCs w:val="24"/>
        </w:rPr>
        <w:t>Контрольные и</w:t>
      </w:r>
      <w:r w:rsidR="00C31B83" w:rsidRPr="00D96142">
        <w:rPr>
          <w:rFonts w:ascii="Times New Roman" w:hAnsi="Times New Roman" w:cs="Times New Roman"/>
          <w:sz w:val="24"/>
          <w:szCs w:val="24"/>
        </w:rPr>
        <w:t xml:space="preserve">спытания производятся по согласованной </w:t>
      </w:r>
      <w:r w:rsidR="00D176DD">
        <w:rPr>
          <w:rFonts w:ascii="Times New Roman" w:hAnsi="Times New Roman" w:cs="Times New Roman"/>
          <w:sz w:val="24"/>
          <w:szCs w:val="24"/>
        </w:rPr>
        <w:t>ОГ</w:t>
      </w:r>
      <w:r w:rsidR="00C31B83" w:rsidRPr="00D96142">
        <w:rPr>
          <w:rFonts w:ascii="Times New Roman" w:hAnsi="Times New Roman" w:cs="Times New Roman"/>
          <w:sz w:val="24"/>
          <w:szCs w:val="24"/>
        </w:rPr>
        <w:t xml:space="preserve"> программе </w:t>
      </w:r>
      <w:r w:rsidR="009A4373" w:rsidRPr="00D96142">
        <w:rPr>
          <w:rFonts w:ascii="Times New Roman" w:hAnsi="Times New Roman" w:cs="Times New Roman"/>
          <w:sz w:val="24"/>
          <w:szCs w:val="24"/>
        </w:rPr>
        <w:t xml:space="preserve">стендовых </w:t>
      </w:r>
      <w:r w:rsidR="00C31B83" w:rsidRPr="00D96142">
        <w:rPr>
          <w:rFonts w:ascii="Times New Roman" w:hAnsi="Times New Roman" w:cs="Times New Roman"/>
          <w:sz w:val="24"/>
          <w:szCs w:val="24"/>
        </w:rPr>
        <w:t>испытаний</w:t>
      </w:r>
      <w:r w:rsidR="00416D43">
        <w:rPr>
          <w:rFonts w:ascii="Times New Roman" w:hAnsi="Times New Roman" w:cs="Times New Roman"/>
          <w:sz w:val="24"/>
          <w:szCs w:val="24"/>
        </w:rPr>
        <w:t xml:space="preserve"> (форма произвольная)</w:t>
      </w:r>
      <w:r w:rsidR="00C31B83" w:rsidRPr="00D96142">
        <w:rPr>
          <w:rFonts w:ascii="Times New Roman" w:hAnsi="Times New Roman" w:cs="Times New Roman"/>
          <w:sz w:val="24"/>
          <w:szCs w:val="24"/>
        </w:rPr>
        <w:t xml:space="preserve">. </w:t>
      </w:r>
      <w:r w:rsidR="00E03D12">
        <w:rPr>
          <w:rFonts w:ascii="Times New Roman" w:hAnsi="Times New Roman" w:cs="Times New Roman"/>
          <w:sz w:val="24"/>
          <w:szCs w:val="24"/>
        </w:rPr>
        <w:t>Функциональный за</w:t>
      </w:r>
      <w:r w:rsidR="00FD2C8C">
        <w:rPr>
          <w:rFonts w:ascii="Times New Roman" w:hAnsi="Times New Roman" w:cs="Times New Roman"/>
          <w:sz w:val="24"/>
          <w:szCs w:val="24"/>
        </w:rPr>
        <w:t>к</w:t>
      </w:r>
      <w:r w:rsidR="00E03D12">
        <w:rPr>
          <w:rFonts w:ascii="Times New Roman" w:hAnsi="Times New Roman" w:cs="Times New Roman"/>
          <w:sz w:val="24"/>
          <w:szCs w:val="24"/>
        </w:rPr>
        <w:t>азчик</w:t>
      </w:r>
      <w:r w:rsidR="00E03D12" w:rsidRPr="00D96142">
        <w:rPr>
          <w:rFonts w:ascii="Times New Roman" w:hAnsi="Times New Roman" w:cs="Times New Roman"/>
          <w:sz w:val="24"/>
          <w:szCs w:val="24"/>
        </w:rPr>
        <w:t xml:space="preserve"> </w:t>
      </w:r>
      <w:r w:rsidR="00C31B83" w:rsidRPr="00D96142">
        <w:rPr>
          <w:rFonts w:ascii="Times New Roman" w:hAnsi="Times New Roman" w:cs="Times New Roman"/>
          <w:sz w:val="24"/>
          <w:szCs w:val="24"/>
        </w:rPr>
        <w:t xml:space="preserve">оставляет за собой право потребовать от </w:t>
      </w:r>
      <w:r w:rsidR="007233E1" w:rsidRPr="00D96142">
        <w:rPr>
          <w:rFonts w:ascii="Times New Roman" w:hAnsi="Times New Roman" w:cs="Times New Roman"/>
          <w:sz w:val="24"/>
          <w:szCs w:val="24"/>
        </w:rPr>
        <w:t>Подрядчика</w:t>
      </w:r>
      <w:r w:rsidR="00C31B83" w:rsidRPr="00D96142">
        <w:rPr>
          <w:rFonts w:ascii="Times New Roman" w:hAnsi="Times New Roman" w:cs="Times New Roman"/>
          <w:sz w:val="24"/>
          <w:szCs w:val="24"/>
        </w:rPr>
        <w:t xml:space="preserve"> замены</w:t>
      </w:r>
      <w:r w:rsidRPr="00D96142">
        <w:rPr>
          <w:rFonts w:ascii="Times New Roman" w:hAnsi="Times New Roman" w:cs="Times New Roman"/>
          <w:sz w:val="24"/>
          <w:szCs w:val="24"/>
        </w:rPr>
        <w:t xml:space="preserve"> оборудования,</w:t>
      </w:r>
      <w:r w:rsidR="00C31B83" w:rsidRPr="00D96142">
        <w:rPr>
          <w:rFonts w:ascii="Times New Roman" w:hAnsi="Times New Roman" w:cs="Times New Roman"/>
          <w:sz w:val="24"/>
          <w:szCs w:val="24"/>
        </w:rPr>
        <w:t xml:space="preserve"> не соответствующего </w:t>
      </w:r>
      <w:r w:rsidR="00865492" w:rsidRPr="00D96142">
        <w:rPr>
          <w:rFonts w:ascii="Times New Roman" w:hAnsi="Times New Roman" w:cs="Times New Roman"/>
          <w:sz w:val="24"/>
          <w:szCs w:val="24"/>
        </w:rPr>
        <w:t>требуемым</w:t>
      </w:r>
      <w:r w:rsidRPr="00D96142">
        <w:rPr>
          <w:rFonts w:ascii="Times New Roman" w:hAnsi="Times New Roman" w:cs="Times New Roman"/>
          <w:sz w:val="24"/>
          <w:szCs w:val="24"/>
        </w:rPr>
        <w:t xml:space="preserve"> характеристикам</w:t>
      </w:r>
      <w:r w:rsidR="006D06D6" w:rsidRPr="00D96142">
        <w:rPr>
          <w:rFonts w:ascii="Times New Roman" w:hAnsi="Times New Roman" w:cs="Times New Roman"/>
          <w:sz w:val="24"/>
          <w:szCs w:val="24"/>
        </w:rPr>
        <w:t>, в т.ч. до устранения недостатков</w:t>
      </w:r>
      <w:r w:rsidR="009A4373" w:rsidRPr="00D96142">
        <w:rPr>
          <w:rFonts w:ascii="Times New Roman" w:hAnsi="Times New Roman" w:cs="Times New Roman"/>
          <w:sz w:val="24"/>
          <w:szCs w:val="24"/>
        </w:rPr>
        <w:t xml:space="preserve"> изделия </w:t>
      </w:r>
      <w:r w:rsidR="007233E1" w:rsidRPr="00D96142">
        <w:rPr>
          <w:rFonts w:ascii="Times New Roman" w:hAnsi="Times New Roman" w:cs="Times New Roman"/>
          <w:sz w:val="24"/>
          <w:szCs w:val="24"/>
        </w:rPr>
        <w:t>Подрядчиком</w:t>
      </w:r>
      <w:r w:rsidR="006D06D6" w:rsidRPr="00D96142">
        <w:rPr>
          <w:rFonts w:ascii="Times New Roman" w:hAnsi="Times New Roman" w:cs="Times New Roman"/>
          <w:sz w:val="24"/>
          <w:szCs w:val="24"/>
        </w:rPr>
        <w:t>.</w:t>
      </w:r>
    </w:p>
    <w:p w14:paraId="4F76A0C0" w14:textId="77777777" w:rsidR="00C31B83" w:rsidRPr="00D96142" w:rsidRDefault="006D06D6" w:rsidP="003635C2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142">
        <w:rPr>
          <w:rFonts w:ascii="Times New Roman" w:hAnsi="Times New Roman" w:cs="Times New Roman"/>
          <w:sz w:val="24"/>
          <w:szCs w:val="24"/>
        </w:rPr>
        <w:t>Стендовые испытания</w:t>
      </w:r>
      <w:r w:rsidR="00865492" w:rsidRPr="00D96142">
        <w:rPr>
          <w:rFonts w:ascii="Times New Roman" w:hAnsi="Times New Roman" w:cs="Times New Roman"/>
          <w:sz w:val="24"/>
          <w:szCs w:val="24"/>
        </w:rPr>
        <w:t>,</w:t>
      </w:r>
      <w:r w:rsidRPr="00D96142">
        <w:rPr>
          <w:rFonts w:ascii="Times New Roman" w:hAnsi="Times New Roman" w:cs="Times New Roman"/>
          <w:sz w:val="24"/>
          <w:szCs w:val="24"/>
        </w:rPr>
        <w:t xml:space="preserve"> в зависимости от входящих узлов в компоновку заканчивания</w:t>
      </w:r>
      <w:r w:rsidR="004C1797" w:rsidRPr="00D96142">
        <w:rPr>
          <w:rFonts w:ascii="Times New Roman" w:hAnsi="Times New Roman" w:cs="Times New Roman"/>
          <w:sz w:val="24"/>
          <w:szCs w:val="24"/>
        </w:rPr>
        <w:t>,</w:t>
      </w:r>
      <w:r w:rsidRPr="00D96142">
        <w:rPr>
          <w:rFonts w:ascii="Times New Roman" w:hAnsi="Times New Roman" w:cs="Times New Roman"/>
          <w:sz w:val="24"/>
          <w:szCs w:val="24"/>
        </w:rPr>
        <w:t xml:space="preserve"> должны включать следующие протоколы</w:t>
      </w:r>
      <w:r w:rsidR="00865492" w:rsidRPr="00D96142">
        <w:rPr>
          <w:rFonts w:ascii="Times New Roman" w:hAnsi="Times New Roman" w:cs="Times New Roman"/>
          <w:sz w:val="24"/>
          <w:szCs w:val="24"/>
        </w:rPr>
        <w:t>/акты</w:t>
      </w:r>
      <w:r w:rsidR="006F4DAD" w:rsidRPr="00D96142">
        <w:rPr>
          <w:rFonts w:ascii="Times New Roman" w:hAnsi="Times New Roman" w:cs="Times New Roman"/>
          <w:sz w:val="24"/>
          <w:szCs w:val="24"/>
        </w:rPr>
        <w:t xml:space="preserve"> для</w:t>
      </w:r>
      <w:r w:rsidRPr="00D96142">
        <w:rPr>
          <w:rFonts w:ascii="Times New Roman" w:hAnsi="Times New Roman" w:cs="Times New Roman"/>
          <w:sz w:val="24"/>
          <w:szCs w:val="24"/>
        </w:rPr>
        <w:t>:</w:t>
      </w:r>
    </w:p>
    <w:p w14:paraId="1501C3F0" w14:textId="77777777" w:rsidR="006F4DAD" w:rsidRPr="00D96142" w:rsidRDefault="006F4DAD" w:rsidP="003635C2">
      <w:pPr>
        <w:widowControl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b/>
          <w:sz w:val="24"/>
          <w:szCs w:val="24"/>
        </w:rPr>
        <w:t>Башмака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наличие протокола стендовых испытаний направляющей части башмака на осевое сжимающее усилие с сохранением работоспособности. Величина осевой сжимающей нагрузки выдерживаемой устройством представлена в таблице с </w:t>
      </w:r>
      <w:r w:rsidR="00865492" w:rsidRPr="00D96142">
        <w:rPr>
          <w:rFonts w:ascii="Times New Roman" w:eastAsia="Calibri" w:hAnsi="Times New Roman" w:cs="Times New Roman"/>
          <w:sz w:val="24"/>
          <w:szCs w:val="24"/>
        </w:rPr>
        <w:t xml:space="preserve">требуемыми 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характеристиками </w:t>
      </w:r>
      <w:r w:rsidR="00865492" w:rsidRPr="00D96142">
        <w:rPr>
          <w:rFonts w:ascii="Times New Roman" w:eastAsia="Calibri" w:hAnsi="Times New Roman" w:cs="Times New Roman"/>
          <w:sz w:val="24"/>
          <w:szCs w:val="24"/>
        </w:rPr>
        <w:t>на изделие</w:t>
      </w:r>
      <w:r w:rsidRPr="00D96142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FC68E06" w14:textId="77777777" w:rsidR="0067701A" w:rsidRPr="00D96142" w:rsidRDefault="006F4DAD" w:rsidP="003635C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="0067701A" w:rsidRPr="00D96142">
        <w:rPr>
          <w:rFonts w:ascii="Times New Roman" w:eastAsia="Calibri" w:hAnsi="Times New Roman" w:cs="Times New Roman"/>
          <w:b/>
          <w:sz w:val="24"/>
          <w:szCs w:val="24"/>
        </w:rPr>
        <w:t xml:space="preserve">СЦ, муфты активационной, </w:t>
      </w:r>
      <w:r w:rsidR="005D797F" w:rsidRPr="00D96142">
        <w:rPr>
          <w:rFonts w:ascii="Times New Roman" w:eastAsia="Calibri" w:hAnsi="Times New Roman" w:cs="Times New Roman"/>
          <w:b/>
          <w:sz w:val="24"/>
          <w:szCs w:val="24"/>
        </w:rPr>
        <w:t xml:space="preserve">муфты циркуляционной, </w:t>
      </w:r>
      <w:r w:rsidR="0067701A" w:rsidRPr="00D96142">
        <w:rPr>
          <w:rFonts w:ascii="Times New Roman" w:eastAsia="Calibri" w:hAnsi="Times New Roman" w:cs="Times New Roman"/>
          <w:b/>
          <w:sz w:val="24"/>
          <w:szCs w:val="24"/>
        </w:rPr>
        <w:t>муфты посадочной и клапана обратного</w:t>
      </w:r>
      <w:r w:rsidR="0067701A" w:rsidRPr="00D96142">
        <w:rPr>
          <w:rFonts w:ascii="Times New Roman" w:eastAsia="Calibri" w:hAnsi="Times New Roman" w:cs="Times New Roman"/>
          <w:sz w:val="24"/>
          <w:szCs w:val="24"/>
        </w:rPr>
        <w:t xml:space="preserve"> наличие протоколов проведения стендовых испытаний с графиками по промывке, активации устройства и проверке герметичности на основе международного стандарта </w:t>
      </w:r>
      <w:r w:rsidR="002C56FE" w:rsidRPr="00D96142">
        <w:rPr>
          <w:rFonts w:ascii="Times New Roman" w:eastAsia="Calibri" w:hAnsi="Times New Roman" w:cs="Times New Roman"/>
          <w:sz w:val="24"/>
          <w:szCs w:val="24"/>
        </w:rPr>
        <w:t>ISO</w:t>
      </w:r>
      <w:r w:rsidR="004E45E4" w:rsidRPr="00D96142">
        <w:rPr>
          <w:rFonts w:ascii="Times New Roman" w:eastAsia="Calibri" w:hAnsi="Times New Roman" w:cs="Times New Roman"/>
          <w:sz w:val="24"/>
          <w:szCs w:val="24"/>
        </w:rPr>
        <w:t> </w:t>
      </w:r>
      <w:r w:rsidR="0067701A" w:rsidRPr="00D96142">
        <w:rPr>
          <w:rFonts w:ascii="Times New Roman" w:eastAsia="Calibri" w:hAnsi="Times New Roman" w:cs="Times New Roman"/>
          <w:sz w:val="24"/>
          <w:szCs w:val="24"/>
        </w:rPr>
        <w:t>10427-3 (Категория испытаний III, A – тем</w:t>
      </w:r>
      <w:r w:rsidR="005D797F" w:rsidRPr="00D96142">
        <w:rPr>
          <w:rFonts w:ascii="Times New Roman" w:eastAsia="Calibri" w:hAnsi="Times New Roman" w:cs="Times New Roman"/>
          <w:sz w:val="24"/>
          <w:szCs w:val="24"/>
        </w:rPr>
        <w:t>пература и С - давление). М</w:t>
      </w:r>
      <w:r w:rsidR="0067701A" w:rsidRPr="00D96142">
        <w:rPr>
          <w:rFonts w:ascii="Times New Roman" w:eastAsia="Calibri" w:hAnsi="Times New Roman" w:cs="Times New Roman"/>
          <w:sz w:val="24"/>
          <w:szCs w:val="24"/>
        </w:rPr>
        <w:t>оделирование работоспособности изделия и конечная опрессовка давление</w:t>
      </w:r>
      <w:r w:rsidR="005D797F" w:rsidRPr="00D96142">
        <w:rPr>
          <w:rFonts w:ascii="Times New Roman" w:eastAsia="Calibri" w:hAnsi="Times New Roman" w:cs="Times New Roman"/>
          <w:sz w:val="24"/>
          <w:szCs w:val="24"/>
        </w:rPr>
        <w:t>м</w:t>
      </w:r>
      <w:r w:rsidR="0067701A" w:rsidRPr="00D96142">
        <w:rPr>
          <w:rFonts w:ascii="Times New Roman" w:eastAsia="Calibri" w:hAnsi="Times New Roman" w:cs="Times New Roman"/>
          <w:sz w:val="24"/>
          <w:szCs w:val="24"/>
        </w:rPr>
        <w:t xml:space="preserve"> при температуре после закрытия</w:t>
      </w:r>
      <w:r w:rsidR="005D797F" w:rsidRPr="00D96142">
        <w:rPr>
          <w:rFonts w:ascii="Times New Roman" w:eastAsia="Calibri" w:hAnsi="Times New Roman" w:cs="Times New Roman"/>
          <w:sz w:val="24"/>
          <w:szCs w:val="24"/>
        </w:rPr>
        <w:t xml:space="preserve"> и/или активации</w:t>
      </w:r>
      <w:r w:rsidR="00B74821" w:rsidRPr="00D96142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F437316" w14:textId="77777777" w:rsidR="00433BA8" w:rsidRPr="00D96142" w:rsidRDefault="006F4DAD" w:rsidP="003635C2">
      <w:pPr>
        <w:widowControl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="00433BA8" w:rsidRPr="00D96142">
        <w:rPr>
          <w:rFonts w:ascii="Times New Roman" w:eastAsia="Calibri" w:hAnsi="Times New Roman" w:cs="Times New Roman"/>
          <w:b/>
          <w:sz w:val="24"/>
          <w:szCs w:val="24"/>
        </w:rPr>
        <w:t>уфт ГРП</w:t>
      </w:r>
      <w:r w:rsidR="00433BA8" w:rsidRPr="00D961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7701A" w:rsidRPr="00D96142">
        <w:rPr>
          <w:rFonts w:ascii="Times New Roman" w:eastAsia="Calibri" w:hAnsi="Times New Roman" w:cs="Times New Roman"/>
          <w:b/>
          <w:sz w:val="24"/>
          <w:szCs w:val="24"/>
        </w:rPr>
        <w:t xml:space="preserve">и </w:t>
      </w:r>
      <w:r w:rsidR="0067701A" w:rsidRPr="00D96142">
        <w:rPr>
          <w:rFonts w:ascii="Times New Roman" w:hAnsi="Times New Roman"/>
          <w:b/>
          <w:sz w:val="24"/>
          <w:szCs w:val="24"/>
        </w:rPr>
        <w:t>муфт ГРП</w:t>
      </w:r>
      <w:r w:rsidR="0067701A" w:rsidRPr="00D96142">
        <w:rPr>
          <w:rFonts w:ascii="Times New Roman" w:hAnsi="Times New Roman"/>
          <w:sz w:val="24"/>
          <w:szCs w:val="24"/>
        </w:rPr>
        <w:t xml:space="preserve"> </w:t>
      </w:r>
      <w:r w:rsidR="0067701A" w:rsidRPr="00D96142">
        <w:rPr>
          <w:rFonts w:ascii="Times New Roman" w:hAnsi="Times New Roman"/>
          <w:b/>
          <w:sz w:val="24"/>
          <w:szCs w:val="24"/>
        </w:rPr>
        <w:t>с разрывными портами</w:t>
      </w:r>
      <w:r w:rsidR="0067701A" w:rsidRPr="00D96142">
        <w:rPr>
          <w:rFonts w:ascii="Times New Roman" w:hAnsi="Times New Roman"/>
          <w:sz w:val="24"/>
          <w:szCs w:val="24"/>
        </w:rPr>
        <w:t xml:space="preserve"> </w:t>
      </w:r>
      <w:r w:rsidR="00433BA8" w:rsidRPr="00D96142">
        <w:rPr>
          <w:rFonts w:ascii="Times New Roman" w:eastAsia="Calibri" w:hAnsi="Times New Roman" w:cs="Times New Roman"/>
          <w:sz w:val="24"/>
          <w:szCs w:val="24"/>
        </w:rPr>
        <w:t>наличие протокола проведения стендового испытания с графиками при температуре на активацию при максимальном давлении</w:t>
      </w:r>
      <w:r w:rsidR="0067701A" w:rsidRPr="00D96142">
        <w:rPr>
          <w:rFonts w:ascii="Times New Roman" w:eastAsia="Calibri" w:hAnsi="Times New Roman" w:cs="Times New Roman"/>
          <w:sz w:val="24"/>
          <w:szCs w:val="24"/>
        </w:rPr>
        <w:t xml:space="preserve">. В случае многоразовой, наличие </w:t>
      </w:r>
      <w:r w:rsidR="00433BA8" w:rsidRPr="00D96142">
        <w:rPr>
          <w:rFonts w:ascii="Times New Roman" w:eastAsia="Calibri" w:hAnsi="Times New Roman" w:cs="Times New Roman"/>
          <w:sz w:val="24"/>
          <w:szCs w:val="24"/>
        </w:rPr>
        <w:t>переключений (пятикратное открытие и закрытие) специальным инструментом с прямым измерением усилия и опрессовкой давлением 68,9МПа после закрытия</w:t>
      </w:r>
      <w:r w:rsidR="0067701A" w:rsidRPr="00D96142">
        <w:rPr>
          <w:rFonts w:ascii="Times New Roman" w:eastAsia="Calibri" w:hAnsi="Times New Roman" w:cs="Times New Roman"/>
          <w:sz w:val="24"/>
          <w:szCs w:val="24"/>
        </w:rPr>
        <w:t xml:space="preserve"> с температурой</w:t>
      </w:r>
      <w:r w:rsidR="00B74821" w:rsidRPr="00D96142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9A31D62" w14:textId="4D8EB5C7" w:rsidR="000C7975" w:rsidRPr="00D96142" w:rsidRDefault="000C7975" w:rsidP="003635C2">
      <w:pPr>
        <w:widowControl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b/>
          <w:sz w:val="24"/>
          <w:szCs w:val="24"/>
        </w:rPr>
        <w:t>Нефте-водонабухающего пакера</w:t>
      </w:r>
      <w:r w:rsidRPr="00D96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наличие протокола стендового испытания с графиками на основе ГОСТ ISO 14310-2014. Соответствие классу валидации V3 (за исключением испытаний осевой нагрузкой) и качественной оценке Q2. Для подтверждения заявленных характеристик, </w:t>
      </w:r>
      <w:r w:rsidR="007233E1" w:rsidRPr="00D96142">
        <w:rPr>
          <w:rFonts w:ascii="Times New Roman" w:eastAsia="Calibri" w:hAnsi="Times New Roman" w:cs="Times New Roman"/>
          <w:sz w:val="24"/>
          <w:szCs w:val="24"/>
        </w:rPr>
        <w:t>Подрядчик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предоставляет данные:</w:t>
      </w:r>
    </w:p>
    <w:p w14:paraId="61AB2552" w14:textId="77777777" w:rsidR="000C7975" w:rsidRPr="00D96142" w:rsidRDefault="000C7975" w:rsidP="00347015">
      <w:pPr>
        <w:pStyle w:val="afff5"/>
        <w:widowControl w:val="0"/>
        <w:numPr>
          <w:ilvl w:val="1"/>
          <w:numId w:val="18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 w:rsidRPr="00D96142">
        <w:rPr>
          <w:rFonts w:ascii="Times New Roman" w:hAnsi="Times New Roman"/>
          <w:sz w:val="24"/>
          <w:szCs w:val="24"/>
        </w:rPr>
        <w:t>график зависимости увеличения внешнего диаметра пакера (ось Y, мм) в рабочей среде от времени (ось X, сутки) при пластовых условиях. В случае если параметры рабочей среды (минерализация) и пластовых условий (температура) имеют границы из двух значений, на графике должно быть представлено четыре зависимости (комбинации минимальных и максимальных значений);</w:t>
      </w:r>
    </w:p>
    <w:p w14:paraId="7DC3AA21" w14:textId="77777777" w:rsidR="000C7975" w:rsidRPr="00D96142" w:rsidRDefault="000C7975" w:rsidP="00347015">
      <w:pPr>
        <w:pStyle w:val="afff5"/>
        <w:widowControl w:val="0"/>
        <w:numPr>
          <w:ilvl w:val="1"/>
          <w:numId w:val="18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 w:rsidRPr="00D96142">
        <w:rPr>
          <w:rFonts w:ascii="Times New Roman" w:hAnsi="Times New Roman"/>
          <w:sz w:val="24"/>
          <w:szCs w:val="24"/>
        </w:rPr>
        <w:t>график зависимости выдерживаемого дифференциального давления на пакер (ось Y, МПа) в требуемом максимальном диаметре открытого ствола скважины (мм) от времени (ось X, сутки) при пластовых условиях. В случае если параметры рабочей среды (минерализация) и пластовых условий (температура) имеют границы из двух значений, на графике должно быть представлено четыре зависимости (комбинации миним</w:t>
      </w:r>
      <w:r w:rsidR="003635C2" w:rsidRPr="00D96142">
        <w:rPr>
          <w:rFonts w:ascii="Times New Roman" w:hAnsi="Times New Roman"/>
          <w:sz w:val="24"/>
          <w:szCs w:val="24"/>
        </w:rPr>
        <w:t>альных и максимальных значений).</w:t>
      </w:r>
    </w:p>
    <w:p w14:paraId="5662B10B" w14:textId="77777777" w:rsidR="000C7975" w:rsidRPr="00D96142" w:rsidRDefault="000C7975" w:rsidP="003635C2">
      <w:pPr>
        <w:widowControl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На графиках должно быть обозначено время первого контакта со стенкой скважины и время </w:t>
      </w:r>
      <w:r w:rsidRPr="00D96142">
        <w:rPr>
          <w:rFonts w:ascii="Times New Roman" w:eastAsia="Calibri" w:hAnsi="Times New Roman" w:cs="Times New Roman"/>
          <w:sz w:val="24"/>
          <w:szCs w:val="24"/>
        </w:rPr>
        <w:lastRenderedPageBreak/>
        <w:t>до полной герметизации при максимальном дифференциальном давлении для требу</w:t>
      </w:r>
      <w:r w:rsidR="00B74821" w:rsidRPr="00D96142">
        <w:rPr>
          <w:rFonts w:ascii="Times New Roman" w:eastAsia="Calibri" w:hAnsi="Times New Roman" w:cs="Times New Roman"/>
          <w:sz w:val="24"/>
          <w:szCs w:val="24"/>
        </w:rPr>
        <w:t>емого диаметра открытого ствола;</w:t>
      </w:r>
    </w:p>
    <w:p w14:paraId="232ED2FB" w14:textId="77777777" w:rsidR="000C7975" w:rsidRPr="00D96142" w:rsidRDefault="000C7975" w:rsidP="003635C2">
      <w:pPr>
        <w:widowControl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b/>
          <w:sz w:val="24"/>
          <w:szCs w:val="24"/>
        </w:rPr>
        <w:t xml:space="preserve">Ограничительного стопорного кольца пакера разобщающего нефте-водонабухающего </w:t>
      </w:r>
      <w:r w:rsidRPr="00D96142">
        <w:rPr>
          <w:rFonts w:ascii="Times New Roman" w:eastAsia="Calibri" w:hAnsi="Times New Roman" w:cs="Times New Roman"/>
          <w:sz w:val="24"/>
          <w:szCs w:val="24"/>
        </w:rPr>
        <w:t>предоставление протокола и</w:t>
      </w:r>
      <w:r w:rsidRPr="00D9614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96142">
        <w:rPr>
          <w:rFonts w:ascii="Times New Roman" w:eastAsia="Calibri" w:hAnsi="Times New Roman" w:cs="Times New Roman"/>
          <w:sz w:val="24"/>
          <w:szCs w:val="24"/>
        </w:rPr>
        <w:t>графика по программе испытаний на основе международ</w:t>
      </w:r>
      <w:r w:rsidR="00B74821" w:rsidRPr="00D96142">
        <w:rPr>
          <w:rFonts w:ascii="Times New Roman" w:eastAsia="Calibri" w:hAnsi="Times New Roman" w:cs="Times New Roman"/>
          <w:sz w:val="24"/>
          <w:szCs w:val="24"/>
        </w:rPr>
        <w:t xml:space="preserve">ного стандарта </w:t>
      </w:r>
      <w:r w:rsidR="004E45E4" w:rsidRPr="00D96142">
        <w:rPr>
          <w:rFonts w:ascii="Times New Roman" w:eastAsia="Calibri" w:hAnsi="Times New Roman" w:cs="Times New Roman"/>
          <w:sz w:val="24"/>
          <w:szCs w:val="24"/>
        </w:rPr>
        <w:t xml:space="preserve">ISO </w:t>
      </w:r>
      <w:r w:rsidR="00B74821" w:rsidRPr="00D96142">
        <w:rPr>
          <w:rFonts w:ascii="Times New Roman" w:eastAsia="Calibri" w:hAnsi="Times New Roman" w:cs="Times New Roman"/>
          <w:sz w:val="24"/>
          <w:szCs w:val="24"/>
        </w:rPr>
        <w:t>10427-2:2004;</w:t>
      </w:r>
    </w:p>
    <w:p w14:paraId="5660B4CF" w14:textId="77777777" w:rsidR="000C7975" w:rsidRPr="00D96142" w:rsidRDefault="000C7975" w:rsidP="003635C2">
      <w:pPr>
        <w:widowControl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b/>
          <w:sz w:val="24"/>
          <w:szCs w:val="24"/>
        </w:rPr>
        <w:t xml:space="preserve">Пакеров </w:t>
      </w:r>
      <w:r w:rsidR="00865492" w:rsidRPr="00D96142">
        <w:rPr>
          <w:rFonts w:ascii="Times New Roman" w:eastAsia="Calibri" w:hAnsi="Times New Roman" w:cs="Times New Roman"/>
          <w:b/>
          <w:sz w:val="24"/>
          <w:szCs w:val="24"/>
        </w:rPr>
        <w:t xml:space="preserve">разобщающих, пакера манжетного цементирования </w:t>
      </w:r>
      <w:r w:rsidRPr="00D96142">
        <w:rPr>
          <w:rFonts w:ascii="Times New Roman" w:eastAsia="Calibri" w:hAnsi="Times New Roman" w:cs="Times New Roman"/>
          <w:b/>
          <w:sz w:val="24"/>
          <w:szCs w:val="24"/>
        </w:rPr>
        <w:t>и стингера с полированной воронкой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наличие протокола стендового испытания с графиками на основе ГОСТ ISO 14310-2014. Соответствие классу валидации V3 (за исключением испытаний осевой нагрузкой) и качественной оценке Q2;</w:t>
      </w:r>
    </w:p>
    <w:p w14:paraId="570549EE" w14:textId="77777777" w:rsidR="000C7975" w:rsidRPr="00D96142" w:rsidRDefault="000C7975" w:rsidP="003635C2">
      <w:pPr>
        <w:widowControl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b/>
          <w:sz w:val="24"/>
          <w:szCs w:val="24"/>
        </w:rPr>
        <w:t>Пакер</w:t>
      </w:r>
      <w:r w:rsidR="00865492" w:rsidRPr="00D96142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D96142">
        <w:rPr>
          <w:rFonts w:ascii="Times New Roman" w:eastAsia="Calibri" w:hAnsi="Times New Roman" w:cs="Times New Roman"/>
          <w:b/>
          <w:sz w:val="24"/>
          <w:szCs w:val="24"/>
        </w:rPr>
        <w:t>-подвески и ремонтного пакера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наличие протокола стендового испытания с графиками на основе ГОСТ ISO 14310-2014. Соответствие классу валидации V3 и качественной оценке Q2, включая значение на осевое удерживающее усилие якорей пакер-подвески, ремонтного пакера;</w:t>
      </w:r>
    </w:p>
    <w:p w14:paraId="00F21C69" w14:textId="77777777" w:rsidR="00433BA8" w:rsidRPr="00D96142" w:rsidRDefault="006F4DAD" w:rsidP="003635C2">
      <w:pPr>
        <w:widowControl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="00433BA8" w:rsidRPr="00D96142">
        <w:rPr>
          <w:rFonts w:ascii="Times New Roman" w:eastAsia="Calibri" w:hAnsi="Times New Roman" w:cs="Times New Roman"/>
          <w:b/>
          <w:sz w:val="24"/>
          <w:szCs w:val="24"/>
        </w:rPr>
        <w:t>ереводника и подгоночных патрубков</w:t>
      </w:r>
      <w:r w:rsidR="00433BA8" w:rsidRPr="00D96142">
        <w:rPr>
          <w:rFonts w:ascii="Times New Roman" w:eastAsia="Calibri" w:hAnsi="Times New Roman" w:cs="Times New Roman"/>
          <w:sz w:val="24"/>
          <w:szCs w:val="24"/>
        </w:rPr>
        <w:t xml:space="preserve"> наличие сертификата на обсадную трубу</w:t>
      </w:r>
      <w:r w:rsidR="00433BA8" w:rsidRPr="00D96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3BA8" w:rsidRPr="00D96142">
        <w:rPr>
          <w:rFonts w:ascii="Times New Roman" w:eastAsia="Calibri" w:hAnsi="Times New Roman" w:cs="Times New Roman"/>
          <w:sz w:val="24"/>
          <w:szCs w:val="24"/>
        </w:rPr>
        <w:t>на соответствие ГОСТ 31446-2017/ ГОСТ 632-80/ API SPEC 5CT, из которой изготовлено изделие и наличие протоколов опрессовки давлением 68,9МПа</w:t>
      </w:r>
      <w:r w:rsidR="00107A78" w:rsidRPr="00D96142">
        <w:rPr>
          <w:rFonts w:ascii="Times New Roman" w:eastAsia="Calibri" w:hAnsi="Times New Roman" w:cs="Times New Roman"/>
          <w:sz w:val="24"/>
          <w:szCs w:val="24"/>
        </w:rPr>
        <w:t xml:space="preserve"> при максимальной температуре</w:t>
      </w:r>
      <w:r w:rsidR="00B74821" w:rsidRPr="00D96142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3389FAA" w14:textId="77777777" w:rsidR="000C7975" w:rsidRPr="00D96142" w:rsidRDefault="000C7975" w:rsidP="003635C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b/>
          <w:sz w:val="24"/>
          <w:szCs w:val="24"/>
        </w:rPr>
        <w:t>Пробки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наличие протоколов стендовых испытаний:</w:t>
      </w:r>
    </w:p>
    <w:p w14:paraId="0E522D74" w14:textId="59B838A1" w:rsidR="000C7975" w:rsidRPr="00D96142" w:rsidRDefault="000C7975" w:rsidP="00347015">
      <w:pPr>
        <w:pStyle w:val="afff5"/>
        <w:numPr>
          <w:ilvl w:val="0"/>
          <w:numId w:val="180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 w:rsidRPr="00D96142">
        <w:rPr>
          <w:rFonts w:ascii="Times New Roman" w:hAnsi="Times New Roman"/>
          <w:sz w:val="24"/>
          <w:szCs w:val="24"/>
        </w:rPr>
        <w:t>на проверку обратного выталкивания и герметичности после посадки пробки в седло муфты ступенчатого цементирования на давление 25</w:t>
      </w:r>
      <w:r w:rsidR="00AD4056">
        <w:rPr>
          <w:rFonts w:ascii="Times New Roman" w:hAnsi="Times New Roman"/>
          <w:sz w:val="24"/>
          <w:szCs w:val="24"/>
        </w:rPr>
        <w:t xml:space="preserve"> </w:t>
      </w:r>
      <w:r w:rsidRPr="00D96142">
        <w:rPr>
          <w:rFonts w:ascii="Times New Roman" w:hAnsi="Times New Roman"/>
          <w:sz w:val="24"/>
          <w:szCs w:val="24"/>
        </w:rPr>
        <w:t>МПа;</w:t>
      </w:r>
    </w:p>
    <w:p w14:paraId="01A68147" w14:textId="0B616716" w:rsidR="000C7975" w:rsidRPr="00D96142" w:rsidRDefault="000C7975" w:rsidP="00347015">
      <w:pPr>
        <w:pStyle w:val="afff5"/>
        <w:numPr>
          <w:ilvl w:val="0"/>
          <w:numId w:val="180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 w:rsidRPr="00D96142">
        <w:rPr>
          <w:rFonts w:ascii="Times New Roman" w:hAnsi="Times New Roman"/>
          <w:sz w:val="24"/>
          <w:szCs w:val="24"/>
        </w:rPr>
        <w:t>на прокачку пробки в колонне протяженностью не менее 3500</w:t>
      </w:r>
      <w:r w:rsidR="00AD4056">
        <w:rPr>
          <w:rFonts w:ascii="Times New Roman" w:hAnsi="Times New Roman"/>
          <w:sz w:val="24"/>
          <w:szCs w:val="24"/>
        </w:rPr>
        <w:t xml:space="preserve"> </w:t>
      </w:r>
      <w:r w:rsidRPr="00D96142">
        <w:rPr>
          <w:rFonts w:ascii="Times New Roman" w:hAnsi="Times New Roman"/>
          <w:sz w:val="24"/>
          <w:szCs w:val="24"/>
        </w:rPr>
        <w:t>м с результатом на истирание РТИ;</w:t>
      </w:r>
    </w:p>
    <w:p w14:paraId="6BBA34DE" w14:textId="77777777" w:rsidR="000C7975" w:rsidRPr="00D96142" w:rsidRDefault="000C7975" w:rsidP="00347015">
      <w:pPr>
        <w:pStyle w:val="afff5"/>
        <w:numPr>
          <w:ilvl w:val="0"/>
          <w:numId w:val="180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 w:rsidRPr="00D96142">
        <w:rPr>
          <w:rFonts w:ascii="Times New Roman" w:hAnsi="Times New Roman"/>
          <w:sz w:val="24"/>
          <w:szCs w:val="24"/>
        </w:rPr>
        <w:t>на разбуривание с указанием рекомендованного производителем типа долота, фрез</w:t>
      </w:r>
      <w:r w:rsidR="00347015" w:rsidRPr="00D96142">
        <w:rPr>
          <w:rFonts w:ascii="Times New Roman" w:hAnsi="Times New Roman"/>
          <w:sz w:val="24"/>
          <w:szCs w:val="24"/>
        </w:rPr>
        <w:t>а и режима разбуривания.</w:t>
      </w:r>
    </w:p>
    <w:p w14:paraId="618B0BB4" w14:textId="7613E4B3" w:rsidR="000C7975" w:rsidRPr="00D96142" w:rsidRDefault="000C7975" w:rsidP="00347015">
      <w:pPr>
        <w:widowControl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6142">
        <w:rPr>
          <w:rFonts w:ascii="Times New Roman" w:hAnsi="Times New Roman"/>
          <w:b/>
          <w:sz w:val="24"/>
          <w:szCs w:val="24"/>
        </w:rPr>
        <w:t>Растворимых шаров</w:t>
      </w:r>
      <w:r w:rsidRPr="00D96142">
        <w:rPr>
          <w:rFonts w:ascii="Times New Roman" w:hAnsi="Times New Roman"/>
          <w:sz w:val="24"/>
          <w:szCs w:val="24"/>
        </w:rPr>
        <w:t xml:space="preserve"> предоставление отчета по лабораторным испытаниям растворения шара, в условиях идентичным скважинным. Обязательным требованием является включение в отчёт: </w:t>
      </w:r>
      <w:r w:rsidRPr="00D961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графика с коэффициентом растворимости, графика зависимости растворения шара от времени и способности выдерживать давление 68,9</w:t>
      </w:r>
      <w:r w:rsidR="000568C0" w:rsidRPr="00D961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D961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МПа в седле муфты ГРП, графика зависимости изменения массы от времени растворения/разложения шара, с указанием условий, при которых шар растворяется/разлагается, максимальное давление при котором шар разрушается. Методология </w:t>
      </w:r>
      <w:r w:rsidR="000568C0" w:rsidRPr="00D961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согласовывается с </w:t>
      </w:r>
      <w:r w:rsidR="00A4349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Функциональным з</w:t>
      </w:r>
      <w:r w:rsidR="000568C0" w:rsidRPr="00D961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аказчиком</w:t>
      </w:r>
      <w:r w:rsidRPr="00D96142">
        <w:rPr>
          <w:rFonts w:ascii="Times New Roman" w:hAnsi="Times New Roman"/>
          <w:color w:val="000000"/>
          <w:sz w:val="24"/>
          <w:szCs w:val="24"/>
        </w:rPr>
        <w:t>;</w:t>
      </w:r>
    </w:p>
    <w:p w14:paraId="2E4CE2B7" w14:textId="77777777" w:rsidR="000C7975" w:rsidRPr="00D96142" w:rsidRDefault="000C7975" w:rsidP="0034701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b/>
          <w:sz w:val="24"/>
          <w:szCs w:val="24"/>
        </w:rPr>
        <w:t>Тандема пробок</w:t>
      </w: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 наличие протоколов стендовых испытаний с графиками:</w:t>
      </w:r>
    </w:p>
    <w:p w14:paraId="56A256A7" w14:textId="3D9D61A8" w:rsidR="000C7975" w:rsidRPr="00D96142" w:rsidRDefault="000C7975" w:rsidP="00347015">
      <w:pPr>
        <w:pStyle w:val="afff5"/>
        <w:numPr>
          <w:ilvl w:val="0"/>
          <w:numId w:val="180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 w:rsidRPr="00D96142">
        <w:rPr>
          <w:rFonts w:ascii="Times New Roman" w:hAnsi="Times New Roman"/>
          <w:sz w:val="24"/>
          <w:szCs w:val="24"/>
        </w:rPr>
        <w:t>на проверку обратного выталкивания и герметичности после посадки пробок в муфту посадочную на давление 25</w:t>
      </w:r>
      <w:r w:rsidR="00AD4056">
        <w:rPr>
          <w:rFonts w:ascii="Times New Roman" w:hAnsi="Times New Roman"/>
          <w:sz w:val="24"/>
          <w:szCs w:val="24"/>
        </w:rPr>
        <w:t xml:space="preserve"> </w:t>
      </w:r>
      <w:r w:rsidRPr="00D96142">
        <w:rPr>
          <w:rFonts w:ascii="Times New Roman" w:hAnsi="Times New Roman"/>
          <w:sz w:val="24"/>
          <w:szCs w:val="24"/>
        </w:rPr>
        <w:t>МПа;</w:t>
      </w:r>
    </w:p>
    <w:p w14:paraId="2CE32C25" w14:textId="0427E56C" w:rsidR="000C7975" w:rsidRPr="00D96142" w:rsidRDefault="000C7975" w:rsidP="00347015">
      <w:pPr>
        <w:pStyle w:val="afff5"/>
        <w:numPr>
          <w:ilvl w:val="0"/>
          <w:numId w:val="180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 w:rsidRPr="00D96142">
        <w:rPr>
          <w:rFonts w:ascii="Times New Roman" w:hAnsi="Times New Roman"/>
          <w:sz w:val="24"/>
          <w:szCs w:val="24"/>
        </w:rPr>
        <w:t>на прокачку продавочной пробки в транспортной колонне протяженностью не менее 3500</w:t>
      </w:r>
      <w:r w:rsidR="00D176DD">
        <w:rPr>
          <w:rFonts w:ascii="Times New Roman" w:hAnsi="Times New Roman"/>
          <w:sz w:val="24"/>
          <w:szCs w:val="24"/>
        </w:rPr>
        <w:t> </w:t>
      </w:r>
      <w:r w:rsidRPr="00D96142">
        <w:rPr>
          <w:rFonts w:ascii="Times New Roman" w:hAnsi="Times New Roman"/>
          <w:sz w:val="24"/>
          <w:szCs w:val="24"/>
        </w:rPr>
        <w:t>м с результатом истирания РТИ;</w:t>
      </w:r>
    </w:p>
    <w:p w14:paraId="22215B5D" w14:textId="77777777" w:rsidR="000C7975" w:rsidRPr="00D96142" w:rsidRDefault="000C7975" w:rsidP="00347015">
      <w:pPr>
        <w:pStyle w:val="afff5"/>
        <w:numPr>
          <w:ilvl w:val="0"/>
          <w:numId w:val="180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 w:rsidRPr="00D96142">
        <w:rPr>
          <w:rFonts w:ascii="Times New Roman" w:hAnsi="Times New Roman"/>
          <w:sz w:val="24"/>
          <w:szCs w:val="24"/>
        </w:rPr>
        <w:t>опрессовка, активация в муфте посадочной при температуре;</w:t>
      </w:r>
    </w:p>
    <w:p w14:paraId="74BAC30B" w14:textId="77777777" w:rsidR="000C7975" w:rsidRPr="00D96142" w:rsidRDefault="000C7975" w:rsidP="00347015">
      <w:pPr>
        <w:pStyle w:val="afff5"/>
        <w:numPr>
          <w:ilvl w:val="0"/>
          <w:numId w:val="180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 w:rsidRPr="00D96142">
        <w:rPr>
          <w:rFonts w:ascii="Times New Roman" w:hAnsi="Times New Roman"/>
          <w:sz w:val="24"/>
          <w:szCs w:val="24"/>
        </w:rPr>
        <w:t>прохождение тандема пробок через сборку шаровых муфт ГРП и гидравлической муфт ГРП (имитация хвостовика) для подтверждения отсутствия риска заклинивания пробок и качественной очистки от цементного раствора.</w:t>
      </w:r>
    </w:p>
    <w:p w14:paraId="3BD9690B" w14:textId="77777777" w:rsidR="00433BA8" w:rsidRPr="00D96142" w:rsidRDefault="000C7975" w:rsidP="003635C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b/>
          <w:sz w:val="24"/>
          <w:szCs w:val="24"/>
        </w:rPr>
        <w:t>Ц</w:t>
      </w:r>
      <w:r w:rsidR="00433BA8" w:rsidRPr="00D96142">
        <w:rPr>
          <w:rFonts w:ascii="Times New Roman" w:eastAsia="Calibri" w:hAnsi="Times New Roman" w:cs="Times New Roman"/>
          <w:b/>
          <w:sz w:val="24"/>
          <w:szCs w:val="24"/>
        </w:rPr>
        <w:t xml:space="preserve">ентраторов со стопорными кольцами </w:t>
      </w:r>
      <w:r w:rsidR="00433BA8" w:rsidRPr="00D96142">
        <w:rPr>
          <w:rFonts w:ascii="Times New Roman" w:eastAsia="Calibri" w:hAnsi="Times New Roman" w:cs="Times New Roman"/>
          <w:sz w:val="24"/>
          <w:szCs w:val="24"/>
        </w:rPr>
        <w:t xml:space="preserve">наличие протокола выходных стендовых испытаний центраторов и стопорных колец с графиками по программе испытаний на основе международных стандартов </w:t>
      </w:r>
      <w:r w:rsidR="004E45E4" w:rsidRPr="00D96142">
        <w:rPr>
          <w:rFonts w:ascii="Times New Roman" w:eastAsia="Calibri" w:hAnsi="Times New Roman" w:cs="Times New Roman"/>
          <w:sz w:val="24"/>
          <w:szCs w:val="24"/>
        </w:rPr>
        <w:t xml:space="preserve">ISO </w:t>
      </w:r>
      <w:r w:rsidR="00433BA8" w:rsidRPr="00D96142">
        <w:rPr>
          <w:rFonts w:ascii="Times New Roman" w:eastAsia="Calibri" w:hAnsi="Times New Roman" w:cs="Times New Roman"/>
          <w:sz w:val="24"/>
          <w:szCs w:val="24"/>
        </w:rPr>
        <w:t xml:space="preserve">10427-1:2001 и </w:t>
      </w:r>
      <w:r w:rsidR="004E45E4" w:rsidRPr="00D96142">
        <w:rPr>
          <w:rFonts w:ascii="Times New Roman" w:eastAsia="Calibri" w:hAnsi="Times New Roman" w:cs="Times New Roman"/>
          <w:sz w:val="24"/>
          <w:szCs w:val="24"/>
        </w:rPr>
        <w:t xml:space="preserve">ISO </w:t>
      </w:r>
      <w:r w:rsidR="00433BA8" w:rsidRPr="00D96142">
        <w:rPr>
          <w:rFonts w:ascii="Times New Roman" w:eastAsia="Calibri" w:hAnsi="Times New Roman" w:cs="Times New Roman"/>
          <w:sz w:val="24"/>
          <w:szCs w:val="24"/>
        </w:rPr>
        <w:t>10427-2:2004</w:t>
      </w:r>
      <w:r w:rsidR="00B74821" w:rsidRPr="00D96142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E9FA224" w14:textId="598AD1BF" w:rsidR="000C7975" w:rsidRPr="00D96142" w:rsidRDefault="000C7975" w:rsidP="003635C2">
      <w:pPr>
        <w:widowControl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142">
        <w:rPr>
          <w:rFonts w:ascii="Times New Roman" w:hAnsi="Times New Roman"/>
          <w:b/>
          <w:sz w:val="24"/>
          <w:szCs w:val="24"/>
        </w:rPr>
        <w:t>Якоря стингера</w:t>
      </w:r>
      <w:r w:rsidRPr="00D96142">
        <w:rPr>
          <w:rFonts w:ascii="Times New Roman" w:hAnsi="Times New Roman"/>
          <w:sz w:val="24"/>
          <w:szCs w:val="24"/>
        </w:rPr>
        <w:t xml:space="preserve"> наличие протокола стендовых испытаний с графиками на герметичность при температуре, проверку удерживающего усилия с максимальным осевым перемещением </w:t>
      </w:r>
      <w:r w:rsidRPr="00D96142">
        <w:rPr>
          <w:rFonts w:ascii="Times New Roman" w:hAnsi="Times New Roman"/>
          <w:sz w:val="24"/>
          <w:szCs w:val="24"/>
        </w:rPr>
        <w:lastRenderedPageBreak/>
        <w:t>при ГВЗ на расстояние не более 100</w:t>
      </w:r>
      <w:r w:rsidR="00AD4056">
        <w:rPr>
          <w:rFonts w:ascii="Times New Roman" w:hAnsi="Times New Roman"/>
          <w:sz w:val="24"/>
          <w:szCs w:val="24"/>
        </w:rPr>
        <w:t xml:space="preserve"> </w:t>
      </w:r>
      <w:r w:rsidRPr="00D96142">
        <w:rPr>
          <w:rFonts w:ascii="Times New Roman" w:hAnsi="Times New Roman"/>
          <w:sz w:val="24"/>
          <w:szCs w:val="24"/>
        </w:rPr>
        <w:t>мм, давление в трубном пространстве при ГВЗ не менее 68,9</w:t>
      </w:r>
      <w:r w:rsidR="00D176DD">
        <w:rPr>
          <w:rFonts w:ascii="Times New Roman" w:hAnsi="Times New Roman"/>
          <w:sz w:val="24"/>
          <w:szCs w:val="24"/>
        </w:rPr>
        <w:t> </w:t>
      </w:r>
      <w:r w:rsidRPr="00D96142">
        <w:rPr>
          <w:rFonts w:ascii="Times New Roman" w:hAnsi="Times New Roman"/>
          <w:sz w:val="24"/>
          <w:szCs w:val="24"/>
        </w:rPr>
        <w:t>МПа. Испытание проводится на осевой сдвиг в эксплуатационной колонне. Количество ГВЗ давлением 68,9</w:t>
      </w:r>
      <w:r w:rsidR="00D176DD">
        <w:rPr>
          <w:rFonts w:ascii="Times New Roman" w:hAnsi="Times New Roman"/>
          <w:sz w:val="24"/>
          <w:szCs w:val="24"/>
        </w:rPr>
        <w:t> </w:t>
      </w:r>
      <w:r w:rsidRPr="00D96142">
        <w:rPr>
          <w:rFonts w:ascii="Times New Roman" w:hAnsi="Times New Roman"/>
          <w:sz w:val="24"/>
          <w:szCs w:val="24"/>
        </w:rPr>
        <w:t>МПа при стендовых испытаниях, не менее 20 шт.</w:t>
      </w:r>
    </w:p>
    <w:p w14:paraId="6D1BFC11" w14:textId="77777777" w:rsidR="001101E4" w:rsidRPr="00D96142" w:rsidRDefault="000C7975" w:rsidP="003635C2">
      <w:pPr>
        <w:widowControl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142">
        <w:rPr>
          <w:rFonts w:ascii="Times New Roman" w:hAnsi="Times New Roman"/>
          <w:sz w:val="24"/>
          <w:szCs w:val="24"/>
        </w:rPr>
        <w:t xml:space="preserve">Параметр давления для опрессовки </w:t>
      </w:r>
      <w:r w:rsidR="00B74821" w:rsidRPr="00D96142">
        <w:rPr>
          <w:rFonts w:ascii="Times New Roman" w:hAnsi="Times New Roman"/>
          <w:sz w:val="24"/>
          <w:szCs w:val="24"/>
        </w:rPr>
        <w:t xml:space="preserve">изделия </w:t>
      </w:r>
      <w:r w:rsidRPr="00D96142">
        <w:rPr>
          <w:rFonts w:ascii="Times New Roman" w:hAnsi="Times New Roman"/>
          <w:sz w:val="24"/>
          <w:szCs w:val="24"/>
        </w:rPr>
        <w:t xml:space="preserve">обозначен в </w:t>
      </w:r>
      <w:r w:rsidR="00B74821" w:rsidRPr="00D96142">
        <w:rPr>
          <w:rFonts w:ascii="Times New Roman" w:hAnsi="Times New Roman"/>
          <w:sz w:val="24"/>
          <w:szCs w:val="24"/>
        </w:rPr>
        <w:t xml:space="preserve">таблице с техническими характеристиками, при отсутствии параметра, для опрессовки следует руководствоваться </w:t>
      </w:r>
      <w:r w:rsidRPr="00D96142">
        <w:rPr>
          <w:rFonts w:ascii="Times New Roman" w:hAnsi="Times New Roman"/>
          <w:sz w:val="24"/>
          <w:szCs w:val="24"/>
        </w:rPr>
        <w:t>раздел</w:t>
      </w:r>
      <w:r w:rsidR="00B74821" w:rsidRPr="00D96142">
        <w:rPr>
          <w:rFonts w:ascii="Times New Roman" w:hAnsi="Times New Roman"/>
          <w:sz w:val="24"/>
          <w:szCs w:val="24"/>
        </w:rPr>
        <w:t xml:space="preserve">ом общие требования, предъявляемые ко всему оборудованию. </w:t>
      </w:r>
    </w:p>
    <w:p w14:paraId="65A212D5" w14:textId="77777777" w:rsidR="000C7975" w:rsidRPr="00D96142" w:rsidRDefault="00B74821" w:rsidP="003635C2">
      <w:pPr>
        <w:widowControl w:val="0"/>
        <w:spacing w:before="120"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D96142">
        <w:rPr>
          <w:rFonts w:ascii="Times New Roman" w:hAnsi="Times New Roman"/>
          <w:sz w:val="24"/>
          <w:szCs w:val="24"/>
        </w:rPr>
        <w:t>Параметр т</w:t>
      </w:r>
      <w:r w:rsidR="000C7975" w:rsidRPr="00D96142">
        <w:rPr>
          <w:rFonts w:ascii="Times New Roman" w:hAnsi="Times New Roman"/>
          <w:sz w:val="24"/>
          <w:szCs w:val="24"/>
        </w:rPr>
        <w:t>емператур</w:t>
      </w:r>
      <w:r w:rsidRPr="00D96142">
        <w:rPr>
          <w:rFonts w:ascii="Times New Roman" w:hAnsi="Times New Roman"/>
          <w:sz w:val="24"/>
          <w:szCs w:val="24"/>
        </w:rPr>
        <w:t xml:space="preserve">ы представлен в </w:t>
      </w:r>
      <w:r w:rsidR="000C7975" w:rsidRPr="00D96142">
        <w:rPr>
          <w:rFonts w:ascii="Times New Roman" w:hAnsi="Times New Roman"/>
          <w:sz w:val="24"/>
          <w:szCs w:val="24"/>
        </w:rPr>
        <w:t>сведения</w:t>
      </w:r>
      <w:r w:rsidRPr="00D96142">
        <w:rPr>
          <w:rFonts w:ascii="Times New Roman" w:hAnsi="Times New Roman"/>
          <w:sz w:val="24"/>
          <w:szCs w:val="24"/>
        </w:rPr>
        <w:t>х</w:t>
      </w:r>
      <w:r w:rsidR="000C7975" w:rsidRPr="00D96142">
        <w:rPr>
          <w:rFonts w:ascii="Times New Roman" w:hAnsi="Times New Roman"/>
          <w:sz w:val="24"/>
          <w:szCs w:val="24"/>
        </w:rPr>
        <w:t xml:space="preserve"> о продуктивных пластах</w:t>
      </w:r>
      <w:r w:rsidRPr="00D96142">
        <w:rPr>
          <w:rFonts w:ascii="Times New Roman" w:hAnsi="Times New Roman"/>
          <w:sz w:val="24"/>
          <w:szCs w:val="24"/>
        </w:rPr>
        <w:t>.</w:t>
      </w:r>
    </w:p>
    <w:p w14:paraId="15B95C8F" w14:textId="77777777" w:rsidR="00743986" w:rsidRPr="00D96142" w:rsidRDefault="00743986" w:rsidP="00B74821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0"/>
          <w:szCs w:val="20"/>
        </w:rPr>
        <w:sectPr w:rsidR="00743986" w:rsidRPr="00D96142" w:rsidSect="00F540F2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3209200" w14:textId="77777777" w:rsidR="009A0A9D" w:rsidRPr="00D96142" w:rsidRDefault="003B64EB" w:rsidP="00A218E1">
      <w:pPr>
        <w:pStyle w:val="S13"/>
        <w:numPr>
          <w:ilvl w:val="0"/>
          <w:numId w:val="20"/>
        </w:numPr>
        <w:tabs>
          <w:tab w:val="left" w:pos="567"/>
        </w:tabs>
        <w:spacing w:after="240"/>
        <w:ind w:left="0" w:firstLine="0"/>
      </w:pPr>
      <w:bookmarkStart w:id="2659" w:name="_Toc41080438"/>
      <w:bookmarkStart w:id="2660" w:name="_Toc46416526"/>
      <w:bookmarkStart w:id="2661" w:name="_Toc80197882"/>
      <w:bookmarkStart w:id="2662" w:name="_Toc82593393"/>
      <w:bookmarkStart w:id="2663" w:name="_Toc82593598"/>
      <w:bookmarkStart w:id="2664" w:name="_Toc89859195"/>
      <w:bookmarkStart w:id="2665" w:name="_Toc89864725"/>
      <w:r w:rsidRPr="00D96142">
        <w:rPr>
          <w:caps w:val="0"/>
        </w:rPr>
        <w:lastRenderedPageBreak/>
        <w:t>ТРЕБОВАНИЯ К МАРКИРОВКЕ И УПАКОВКЕ ОБОРУДОВАНИЯ</w:t>
      </w:r>
      <w:bookmarkEnd w:id="2659"/>
      <w:bookmarkEnd w:id="2660"/>
      <w:bookmarkEnd w:id="2661"/>
      <w:bookmarkEnd w:id="2662"/>
      <w:bookmarkEnd w:id="2663"/>
      <w:bookmarkEnd w:id="2664"/>
      <w:bookmarkEnd w:id="2665"/>
    </w:p>
    <w:p w14:paraId="138DB862" w14:textId="77777777" w:rsidR="009A0A9D" w:rsidRPr="00D96142" w:rsidRDefault="00482BF2" w:rsidP="008639D4">
      <w:pPr>
        <w:pStyle w:val="S23"/>
        <w:numPr>
          <w:ilvl w:val="1"/>
          <w:numId w:val="20"/>
        </w:numPr>
        <w:tabs>
          <w:tab w:val="left" w:pos="567"/>
        </w:tabs>
        <w:spacing w:before="240" w:after="120"/>
        <w:ind w:left="0" w:firstLine="0"/>
      </w:pPr>
      <w:bookmarkStart w:id="2666" w:name="_Toc41080439"/>
      <w:bookmarkStart w:id="2667" w:name="_Toc46416527"/>
      <w:bookmarkStart w:id="2668" w:name="_Toc80197883"/>
      <w:bookmarkStart w:id="2669" w:name="_Toc82593394"/>
      <w:bookmarkStart w:id="2670" w:name="_Toc82593599"/>
      <w:bookmarkStart w:id="2671" w:name="_Toc89859196"/>
      <w:bookmarkStart w:id="2672" w:name="_Toc89864726"/>
      <w:r w:rsidRPr="00D96142">
        <w:rPr>
          <w:caps w:val="0"/>
        </w:rPr>
        <w:t>ТРЕБОВАНИЯ К МАРКИРОВКЕ</w:t>
      </w:r>
      <w:bookmarkEnd w:id="2666"/>
      <w:bookmarkEnd w:id="2667"/>
      <w:bookmarkEnd w:id="2668"/>
      <w:bookmarkEnd w:id="2669"/>
      <w:bookmarkEnd w:id="2670"/>
      <w:bookmarkEnd w:id="2671"/>
      <w:bookmarkEnd w:id="2672"/>
    </w:p>
    <w:p w14:paraId="3EE74BCA" w14:textId="4FAD1EF2" w:rsidR="00D5237E" w:rsidRPr="000C37DB" w:rsidRDefault="00D5237E" w:rsidP="00885B55">
      <w:pPr>
        <w:pStyle w:val="afff5"/>
        <w:numPr>
          <w:ilvl w:val="2"/>
          <w:numId w:val="235"/>
        </w:numPr>
        <w:spacing w:before="120"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0C37DB">
        <w:rPr>
          <w:rFonts w:ascii="Times New Roman" w:hAnsi="Times New Roman"/>
          <w:sz w:val="24"/>
          <w:szCs w:val="24"/>
        </w:rPr>
        <w:t xml:space="preserve">Каждый элемент и/или отдельный узел входящий в комплект оборудования заканчивания, должны иметь маркировку в соответствии с документальными спецификациями </w:t>
      </w:r>
      <w:r w:rsidR="007233E1" w:rsidRPr="000C37DB">
        <w:rPr>
          <w:rFonts w:ascii="Times New Roman" w:hAnsi="Times New Roman"/>
          <w:sz w:val="24"/>
          <w:szCs w:val="24"/>
        </w:rPr>
        <w:t>Подрядчика</w:t>
      </w:r>
      <w:r w:rsidRPr="000C37DB">
        <w:rPr>
          <w:rFonts w:ascii="Times New Roman" w:hAnsi="Times New Roman"/>
          <w:sz w:val="24"/>
          <w:szCs w:val="24"/>
        </w:rPr>
        <w:t xml:space="preserve"> (поставщика/изготовителя). Документальные спецификации поставщика/изготовителя должны содержать определение типа, способа применения, а также расположение маркировки. </w:t>
      </w:r>
    </w:p>
    <w:p w14:paraId="4A535A1A" w14:textId="77777777" w:rsidR="00D5237E" w:rsidRPr="00D96142" w:rsidRDefault="00D5237E" w:rsidP="003635C2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142">
        <w:rPr>
          <w:rFonts w:ascii="Times New Roman" w:hAnsi="Times New Roman" w:cs="Times New Roman"/>
          <w:sz w:val="24"/>
          <w:szCs w:val="24"/>
        </w:rPr>
        <w:t>Маркировка должна включать следующую информацию:</w:t>
      </w:r>
    </w:p>
    <w:p w14:paraId="7AB4697D" w14:textId="17C25D76" w:rsidR="00D5237E" w:rsidRPr="00D96142" w:rsidRDefault="00D904DC" w:rsidP="003635C2">
      <w:pPr>
        <w:pStyle w:val="afff5"/>
        <w:numPr>
          <w:ilvl w:val="0"/>
          <w:numId w:val="196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D96142">
        <w:rPr>
          <w:rFonts w:ascii="Times New Roman" w:hAnsi="Times New Roman"/>
          <w:sz w:val="24"/>
          <w:szCs w:val="24"/>
        </w:rPr>
        <w:t xml:space="preserve">аименование </w:t>
      </w:r>
      <w:r w:rsidR="00D5237E" w:rsidRPr="00D96142">
        <w:rPr>
          <w:rFonts w:ascii="Times New Roman" w:hAnsi="Times New Roman"/>
          <w:sz w:val="24"/>
          <w:szCs w:val="24"/>
        </w:rPr>
        <w:t>поставщика/изготовителя. Возможно присвоение идентификационного номера поставщика/изготовителя</w:t>
      </w:r>
      <w:r>
        <w:rPr>
          <w:rFonts w:ascii="Times New Roman" w:hAnsi="Times New Roman"/>
          <w:sz w:val="24"/>
          <w:szCs w:val="24"/>
        </w:rPr>
        <w:t>;</w:t>
      </w:r>
    </w:p>
    <w:p w14:paraId="763FDCA3" w14:textId="0232B24A" w:rsidR="00D5237E" w:rsidRPr="00D96142" w:rsidRDefault="00D904DC" w:rsidP="003635C2">
      <w:pPr>
        <w:pStyle w:val="afff5"/>
        <w:numPr>
          <w:ilvl w:val="0"/>
          <w:numId w:val="196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D96142">
        <w:rPr>
          <w:rFonts w:ascii="Times New Roman" w:hAnsi="Times New Roman"/>
          <w:sz w:val="24"/>
          <w:szCs w:val="24"/>
        </w:rPr>
        <w:t xml:space="preserve">ата </w:t>
      </w:r>
      <w:r w:rsidR="00D5237E" w:rsidRPr="00D96142">
        <w:rPr>
          <w:rFonts w:ascii="Times New Roman" w:hAnsi="Times New Roman"/>
          <w:sz w:val="24"/>
          <w:szCs w:val="24"/>
        </w:rPr>
        <w:t>производства</w:t>
      </w:r>
      <w:r>
        <w:rPr>
          <w:rFonts w:ascii="Times New Roman" w:hAnsi="Times New Roman"/>
          <w:sz w:val="24"/>
          <w:szCs w:val="24"/>
        </w:rPr>
        <w:t>;</w:t>
      </w:r>
    </w:p>
    <w:p w14:paraId="0B005FB7" w14:textId="70519AD3" w:rsidR="00D5237E" w:rsidRPr="00D96142" w:rsidRDefault="00D904DC" w:rsidP="003635C2">
      <w:pPr>
        <w:pStyle w:val="afff5"/>
        <w:numPr>
          <w:ilvl w:val="0"/>
          <w:numId w:val="196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D96142">
        <w:rPr>
          <w:rFonts w:ascii="Times New Roman" w:hAnsi="Times New Roman"/>
          <w:sz w:val="24"/>
          <w:szCs w:val="24"/>
        </w:rPr>
        <w:t xml:space="preserve">омер </w:t>
      </w:r>
      <w:r w:rsidR="00D5237E" w:rsidRPr="00D96142">
        <w:rPr>
          <w:rFonts w:ascii="Times New Roman" w:hAnsi="Times New Roman"/>
          <w:sz w:val="24"/>
          <w:szCs w:val="24"/>
        </w:rPr>
        <w:t>детали и/или сборки. Идентификационный номер, прослеживаемый до протоколов контроля качества</w:t>
      </w:r>
      <w:r>
        <w:rPr>
          <w:rFonts w:ascii="Times New Roman" w:hAnsi="Times New Roman"/>
          <w:sz w:val="24"/>
          <w:szCs w:val="24"/>
        </w:rPr>
        <w:t>;</w:t>
      </w:r>
    </w:p>
    <w:p w14:paraId="2864A4C2" w14:textId="4381F14A" w:rsidR="00D5237E" w:rsidRPr="00D96142" w:rsidRDefault="00D904DC" w:rsidP="003635C2">
      <w:pPr>
        <w:pStyle w:val="afff5"/>
        <w:numPr>
          <w:ilvl w:val="0"/>
          <w:numId w:val="196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D96142">
        <w:rPr>
          <w:rFonts w:ascii="Times New Roman" w:hAnsi="Times New Roman"/>
          <w:sz w:val="24"/>
          <w:szCs w:val="24"/>
        </w:rPr>
        <w:t xml:space="preserve">езьбовое </w:t>
      </w:r>
      <w:r w:rsidR="00D5237E" w:rsidRPr="00D96142">
        <w:rPr>
          <w:rFonts w:ascii="Times New Roman" w:hAnsi="Times New Roman"/>
          <w:sz w:val="24"/>
          <w:szCs w:val="24"/>
        </w:rPr>
        <w:t>соединение с указанием диаметра обсадной трубы, к которому планируется монтаж</w:t>
      </w:r>
      <w:r>
        <w:rPr>
          <w:rFonts w:ascii="Times New Roman" w:hAnsi="Times New Roman"/>
          <w:sz w:val="24"/>
          <w:szCs w:val="24"/>
        </w:rPr>
        <w:t>;</w:t>
      </w:r>
    </w:p>
    <w:p w14:paraId="38115F93" w14:textId="3E4E80D0" w:rsidR="00D5237E" w:rsidRPr="00D96142" w:rsidRDefault="00D904DC" w:rsidP="003635C2">
      <w:pPr>
        <w:pStyle w:val="afff5"/>
        <w:numPr>
          <w:ilvl w:val="0"/>
          <w:numId w:val="196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D96142">
        <w:rPr>
          <w:rFonts w:ascii="Times New Roman" w:hAnsi="Times New Roman"/>
          <w:sz w:val="24"/>
          <w:szCs w:val="24"/>
        </w:rPr>
        <w:t xml:space="preserve">лина </w:t>
      </w:r>
      <w:r w:rsidR="00D5237E" w:rsidRPr="00D96142">
        <w:rPr>
          <w:rFonts w:ascii="Times New Roman" w:hAnsi="Times New Roman"/>
          <w:sz w:val="24"/>
          <w:szCs w:val="24"/>
        </w:rPr>
        <w:t>изделия без учета резьбы со стороны ниппеля (мм)</w:t>
      </w:r>
      <w:r>
        <w:rPr>
          <w:rFonts w:ascii="Times New Roman" w:hAnsi="Times New Roman"/>
          <w:sz w:val="24"/>
          <w:szCs w:val="24"/>
        </w:rPr>
        <w:t>;</w:t>
      </w:r>
    </w:p>
    <w:p w14:paraId="0D8C4D9E" w14:textId="6173A3AD" w:rsidR="00D5237E" w:rsidRPr="00D96142" w:rsidRDefault="00D904DC" w:rsidP="003635C2">
      <w:pPr>
        <w:pStyle w:val="afff5"/>
        <w:numPr>
          <w:ilvl w:val="0"/>
          <w:numId w:val="196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D96142">
        <w:rPr>
          <w:rFonts w:ascii="Times New Roman" w:hAnsi="Times New Roman"/>
          <w:sz w:val="24"/>
          <w:szCs w:val="24"/>
        </w:rPr>
        <w:t xml:space="preserve">аксимальный </w:t>
      </w:r>
      <w:r w:rsidR="00D5237E" w:rsidRPr="00D96142">
        <w:rPr>
          <w:rFonts w:ascii="Times New Roman" w:hAnsi="Times New Roman"/>
          <w:sz w:val="24"/>
          <w:szCs w:val="24"/>
        </w:rPr>
        <w:t>наружный диаметр изделия (мм)</w:t>
      </w:r>
      <w:r>
        <w:rPr>
          <w:rFonts w:ascii="Times New Roman" w:hAnsi="Times New Roman"/>
          <w:sz w:val="24"/>
          <w:szCs w:val="24"/>
        </w:rPr>
        <w:t>;</w:t>
      </w:r>
    </w:p>
    <w:p w14:paraId="5A8A5740" w14:textId="5D0B3E9A" w:rsidR="00D5237E" w:rsidRPr="00D96142" w:rsidRDefault="00D904DC" w:rsidP="003635C2">
      <w:pPr>
        <w:pStyle w:val="afff5"/>
        <w:numPr>
          <w:ilvl w:val="0"/>
          <w:numId w:val="196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D96142">
        <w:rPr>
          <w:rFonts w:ascii="Times New Roman" w:hAnsi="Times New Roman"/>
          <w:sz w:val="24"/>
          <w:szCs w:val="24"/>
        </w:rPr>
        <w:t xml:space="preserve">оминальный </w:t>
      </w:r>
      <w:r w:rsidR="00D5237E" w:rsidRPr="00D96142">
        <w:rPr>
          <w:rFonts w:ascii="Times New Roman" w:hAnsi="Times New Roman"/>
          <w:sz w:val="24"/>
          <w:szCs w:val="24"/>
        </w:rPr>
        <w:t>размер обсадной трубы/открытого ствола, для которого изделие предназначено (мм</w:t>
      </w:r>
      <w:r w:rsidRPr="00D9614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14:paraId="08421C94" w14:textId="136D8E16" w:rsidR="00D5237E" w:rsidRPr="00D96142" w:rsidRDefault="00D904DC" w:rsidP="003635C2">
      <w:pPr>
        <w:pStyle w:val="afff5"/>
        <w:numPr>
          <w:ilvl w:val="0"/>
          <w:numId w:val="196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D96142">
        <w:rPr>
          <w:rFonts w:ascii="Times New Roman" w:hAnsi="Times New Roman"/>
          <w:sz w:val="24"/>
          <w:szCs w:val="24"/>
        </w:rPr>
        <w:t xml:space="preserve">аксимальное </w:t>
      </w:r>
      <w:r w:rsidR="00D5237E" w:rsidRPr="00D96142">
        <w:rPr>
          <w:rFonts w:ascii="Times New Roman" w:hAnsi="Times New Roman"/>
          <w:sz w:val="24"/>
          <w:szCs w:val="24"/>
        </w:rPr>
        <w:t>дифференциальное давление, выдерживаемое изделием/корпусом (МПа)</w:t>
      </w:r>
      <w:r w:rsidR="00957ACA" w:rsidRPr="00D96142">
        <w:rPr>
          <w:rFonts w:ascii="Times New Roman" w:hAnsi="Times New Roman"/>
          <w:sz w:val="24"/>
          <w:szCs w:val="24"/>
        </w:rPr>
        <w:t>.</w:t>
      </w:r>
    </w:p>
    <w:p w14:paraId="6B4F0393" w14:textId="67C20A50" w:rsidR="00D5237E" w:rsidRPr="00D96142" w:rsidRDefault="00D904DC" w:rsidP="003635C2">
      <w:pPr>
        <w:pStyle w:val="afff5"/>
        <w:numPr>
          <w:ilvl w:val="0"/>
          <w:numId w:val="196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D96142">
        <w:rPr>
          <w:rFonts w:ascii="Times New Roman" w:hAnsi="Times New Roman"/>
          <w:sz w:val="24"/>
          <w:szCs w:val="24"/>
        </w:rPr>
        <w:t>еталл</w:t>
      </w:r>
      <w:r w:rsidR="00D5237E" w:rsidRPr="00D96142">
        <w:rPr>
          <w:rFonts w:ascii="Times New Roman" w:hAnsi="Times New Roman"/>
          <w:sz w:val="24"/>
          <w:szCs w:val="24"/>
        </w:rPr>
        <w:t>, из которого изготовлен корпус изделия</w:t>
      </w:r>
      <w:r>
        <w:rPr>
          <w:rFonts w:ascii="Times New Roman" w:hAnsi="Times New Roman"/>
          <w:sz w:val="24"/>
          <w:szCs w:val="24"/>
        </w:rPr>
        <w:t>;</w:t>
      </w:r>
    </w:p>
    <w:p w14:paraId="514905E1" w14:textId="526CFF50" w:rsidR="00D5237E" w:rsidRPr="00D96142" w:rsidRDefault="00D904DC" w:rsidP="003635C2">
      <w:pPr>
        <w:pStyle w:val="afff5"/>
        <w:numPr>
          <w:ilvl w:val="0"/>
          <w:numId w:val="196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D96142">
        <w:rPr>
          <w:rFonts w:ascii="Times New Roman" w:hAnsi="Times New Roman"/>
          <w:sz w:val="24"/>
          <w:szCs w:val="24"/>
        </w:rPr>
        <w:t>авление</w:t>
      </w:r>
      <w:r w:rsidR="00D5237E" w:rsidRPr="00D96142">
        <w:rPr>
          <w:rFonts w:ascii="Times New Roman" w:hAnsi="Times New Roman"/>
          <w:sz w:val="24"/>
          <w:szCs w:val="24"/>
        </w:rPr>
        <w:t>, на которое запиновано изделие, если применимо (МПа)</w:t>
      </w:r>
      <w:r>
        <w:rPr>
          <w:rFonts w:ascii="Times New Roman" w:hAnsi="Times New Roman"/>
          <w:sz w:val="24"/>
          <w:szCs w:val="24"/>
        </w:rPr>
        <w:t>;</w:t>
      </w:r>
    </w:p>
    <w:p w14:paraId="79735CBB" w14:textId="14771D18" w:rsidR="00D5237E" w:rsidRPr="00D96142" w:rsidRDefault="00D904DC" w:rsidP="003635C2">
      <w:pPr>
        <w:pStyle w:val="afff5"/>
        <w:numPr>
          <w:ilvl w:val="0"/>
          <w:numId w:val="196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D96142">
        <w:rPr>
          <w:rFonts w:ascii="Times New Roman" w:hAnsi="Times New Roman"/>
          <w:sz w:val="24"/>
          <w:szCs w:val="24"/>
        </w:rPr>
        <w:t xml:space="preserve">ип </w:t>
      </w:r>
      <w:r w:rsidR="00D5237E" w:rsidRPr="00D96142">
        <w:rPr>
          <w:rFonts w:ascii="Times New Roman" w:hAnsi="Times New Roman"/>
          <w:sz w:val="24"/>
          <w:szCs w:val="24"/>
        </w:rPr>
        <w:t>РТИ, применяемых в изделии, если применимо</w:t>
      </w:r>
      <w:r>
        <w:rPr>
          <w:rFonts w:ascii="Times New Roman" w:hAnsi="Times New Roman"/>
          <w:sz w:val="24"/>
          <w:szCs w:val="24"/>
        </w:rPr>
        <w:t>;</w:t>
      </w:r>
    </w:p>
    <w:p w14:paraId="59B96386" w14:textId="7ED240DE" w:rsidR="00D5237E" w:rsidRPr="00D96142" w:rsidRDefault="00D904DC" w:rsidP="003635C2">
      <w:pPr>
        <w:pStyle w:val="afff5"/>
        <w:numPr>
          <w:ilvl w:val="0"/>
          <w:numId w:val="196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D96142">
        <w:rPr>
          <w:rFonts w:ascii="Times New Roman" w:hAnsi="Times New Roman"/>
          <w:sz w:val="24"/>
          <w:szCs w:val="24"/>
        </w:rPr>
        <w:t xml:space="preserve">аксимальная </w:t>
      </w:r>
      <w:r w:rsidR="00D5237E" w:rsidRPr="00D96142">
        <w:rPr>
          <w:rFonts w:ascii="Times New Roman" w:hAnsi="Times New Roman"/>
          <w:sz w:val="24"/>
          <w:szCs w:val="24"/>
        </w:rPr>
        <w:t>температура, для которой изделие предназначено (градусов Цельсия)</w:t>
      </w:r>
      <w:r>
        <w:rPr>
          <w:rFonts w:ascii="Times New Roman" w:hAnsi="Times New Roman"/>
          <w:sz w:val="24"/>
          <w:szCs w:val="24"/>
        </w:rPr>
        <w:t>;</w:t>
      </w:r>
    </w:p>
    <w:p w14:paraId="382BF39B" w14:textId="672E9C82" w:rsidR="00D5237E" w:rsidRPr="00D96142" w:rsidRDefault="00D904DC" w:rsidP="003635C2">
      <w:pPr>
        <w:pStyle w:val="afff5"/>
        <w:numPr>
          <w:ilvl w:val="0"/>
          <w:numId w:val="196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D96142">
        <w:rPr>
          <w:rFonts w:ascii="Times New Roman" w:hAnsi="Times New Roman"/>
          <w:sz w:val="24"/>
          <w:szCs w:val="24"/>
        </w:rPr>
        <w:t xml:space="preserve">тойкость </w:t>
      </w:r>
      <w:r w:rsidR="00D5237E" w:rsidRPr="00D96142">
        <w:rPr>
          <w:rFonts w:ascii="Times New Roman" w:hAnsi="Times New Roman"/>
          <w:sz w:val="24"/>
          <w:szCs w:val="24"/>
        </w:rPr>
        <w:t>к воздействию кислотных составов, если применимо</w:t>
      </w:r>
      <w:r>
        <w:rPr>
          <w:rFonts w:ascii="Times New Roman" w:hAnsi="Times New Roman"/>
          <w:sz w:val="24"/>
          <w:szCs w:val="24"/>
        </w:rPr>
        <w:t>;</w:t>
      </w:r>
    </w:p>
    <w:p w14:paraId="092D58AE" w14:textId="5144B72E" w:rsidR="00D5237E" w:rsidRPr="00D96142" w:rsidRDefault="00D904DC" w:rsidP="003635C2">
      <w:pPr>
        <w:pStyle w:val="afff5"/>
        <w:numPr>
          <w:ilvl w:val="0"/>
          <w:numId w:val="196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D96142">
        <w:rPr>
          <w:rFonts w:ascii="Times New Roman" w:hAnsi="Times New Roman"/>
          <w:sz w:val="24"/>
          <w:szCs w:val="24"/>
        </w:rPr>
        <w:t xml:space="preserve">ровень </w:t>
      </w:r>
      <w:r w:rsidR="00D5237E" w:rsidRPr="00D96142">
        <w:rPr>
          <w:rFonts w:ascii="Times New Roman" w:hAnsi="Times New Roman"/>
          <w:sz w:val="24"/>
          <w:szCs w:val="24"/>
        </w:rPr>
        <w:t>исполнения по ГОСТ, если применимо (V1/V2/V3 и т.д.)</w:t>
      </w:r>
      <w:r>
        <w:rPr>
          <w:rFonts w:ascii="Times New Roman" w:hAnsi="Times New Roman"/>
          <w:sz w:val="24"/>
          <w:szCs w:val="24"/>
        </w:rPr>
        <w:t>;</w:t>
      </w:r>
    </w:p>
    <w:p w14:paraId="2BAFB6BF" w14:textId="74317524" w:rsidR="00D5237E" w:rsidRPr="00D96142" w:rsidRDefault="00D904DC" w:rsidP="003635C2">
      <w:pPr>
        <w:pStyle w:val="afff5"/>
        <w:numPr>
          <w:ilvl w:val="0"/>
          <w:numId w:val="196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D96142">
        <w:rPr>
          <w:rFonts w:ascii="Times New Roman" w:hAnsi="Times New Roman"/>
          <w:sz w:val="24"/>
          <w:szCs w:val="24"/>
        </w:rPr>
        <w:t xml:space="preserve">ровень </w:t>
      </w:r>
      <w:r w:rsidR="00D5237E" w:rsidRPr="00D96142">
        <w:rPr>
          <w:rFonts w:ascii="Times New Roman" w:hAnsi="Times New Roman"/>
          <w:sz w:val="24"/>
          <w:szCs w:val="24"/>
        </w:rPr>
        <w:t>качества по ГОСТ, если применимо (Q1/Q2/Q3)</w:t>
      </w:r>
      <w:r>
        <w:rPr>
          <w:rFonts w:ascii="Times New Roman" w:hAnsi="Times New Roman"/>
          <w:sz w:val="24"/>
          <w:szCs w:val="24"/>
        </w:rPr>
        <w:t>;</w:t>
      </w:r>
    </w:p>
    <w:p w14:paraId="0F028552" w14:textId="2867CFBB" w:rsidR="00D5237E" w:rsidRPr="00D96142" w:rsidRDefault="00D904DC" w:rsidP="003635C2">
      <w:pPr>
        <w:pStyle w:val="afff5"/>
        <w:numPr>
          <w:ilvl w:val="0"/>
          <w:numId w:val="196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D96142">
        <w:rPr>
          <w:rFonts w:ascii="Times New Roman" w:hAnsi="Times New Roman"/>
          <w:sz w:val="24"/>
          <w:szCs w:val="24"/>
        </w:rPr>
        <w:t>зготовитель</w:t>
      </w:r>
      <w:r w:rsidR="00D5237E" w:rsidRPr="00D96142">
        <w:rPr>
          <w:rFonts w:ascii="Times New Roman" w:hAnsi="Times New Roman"/>
          <w:sz w:val="24"/>
          <w:szCs w:val="24"/>
        </w:rPr>
        <w:t>, завод может применять в маркировке сокращения для оптимизации.</w:t>
      </w:r>
    </w:p>
    <w:p w14:paraId="6EC15CA6" w14:textId="77777777" w:rsidR="00D5237E" w:rsidRPr="00D96142" w:rsidRDefault="00D5237E" w:rsidP="0074398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142">
        <w:rPr>
          <w:rFonts w:ascii="Times New Roman" w:hAnsi="Times New Roman" w:cs="Times New Roman"/>
          <w:sz w:val="24"/>
          <w:szCs w:val="24"/>
        </w:rPr>
        <w:t>Маркировка должна проводиться по ГОСТ 14192-96 и располагаться на видном месте, быть до</w:t>
      </w:r>
      <w:r w:rsidR="00957ACA" w:rsidRPr="00D96142">
        <w:rPr>
          <w:rFonts w:ascii="Times New Roman" w:hAnsi="Times New Roman" w:cs="Times New Roman"/>
          <w:sz w:val="24"/>
          <w:szCs w:val="24"/>
        </w:rPr>
        <w:t>ступной для обзора и прочтения.</w:t>
      </w:r>
    </w:p>
    <w:p w14:paraId="0B0C3F8C" w14:textId="77777777" w:rsidR="00D5237E" w:rsidRPr="00D96142" w:rsidRDefault="00D5237E" w:rsidP="0074398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142">
        <w:rPr>
          <w:rFonts w:ascii="Times New Roman" w:hAnsi="Times New Roman" w:cs="Times New Roman"/>
          <w:sz w:val="24"/>
          <w:szCs w:val="24"/>
        </w:rPr>
        <w:t>Маркировка и её фон не должны изменять цвет, четкость контуров, подвергаться коррозионному воздействию и стираться от действия внешних факторов в течение всего срока хранения изделия. Маркировка может наноситься методом лазерной или ударно-механической маркировкой, или гравировкой. После нанесения маркировки не должны быть нарушены прочностные свойства изделия.</w:t>
      </w:r>
    </w:p>
    <w:p w14:paraId="6FEE9F6B" w14:textId="77777777" w:rsidR="009A0A9D" w:rsidRPr="00D96142" w:rsidRDefault="009A0A9D" w:rsidP="00A218E1">
      <w:pPr>
        <w:pStyle w:val="S23"/>
        <w:numPr>
          <w:ilvl w:val="1"/>
          <w:numId w:val="20"/>
        </w:numPr>
        <w:tabs>
          <w:tab w:val="left" w:pos="567"/>
        </w:tabs>
        <w:spacing w:before="240"/>
        <w:ind w:left="0" w:firstLine="0"/>
      </w:pPr>
      <w:bookmarkStart w:id="2673" w:name="_Toc41080440"/>
      <w:bookmarkStart w:id="2674" w:name="_Toc46416528"/>
      <w:bookmarkStart w:id="2675" w:name="_Toc80197884"/>
      <w:bookmarkStart w:id="2676" w:name="_Toc82593395"/>
      <w:bookmarkStart w:id="2677" w:name="_Toc82593600"/>
      <w:bookmarkStart w:id="2678" w:name="_Toc89859197"/>
      <w:bookmarkStart w:id="2679" w:name="_Toc89864727"/>
      <w:r w:rsidRPr="00D96142">
        <w:rPr>
          <w:caps w:val="0"/>
        </w:rPr>
        <w:t>Т</w:t>
      </w:r>
      <w:r w:rsidR="004622A6" w:rsidRPr="00D96142">
        <w:rPr>
          <w:caps w:val="0"/>
        </w:rPr>
        <w:t>РЕБОВАНИЯ</w:t>
      </w:r>
      <w:r w:rsidR="004622A6" w:rsidRPr="00D96142">
        <w:t xml:space="preserve"> </w:t>
      </w:r>
      <w:r w:rsidRPr="00D96142">
        <w:t>К УПАКОВКЕ</w:t>
      </w:r>
      <w:bookmarkEnd w:id="2673"/>
      <w:bookmarkEnd w:id="2674"/>
      <w:bookmarkEnd w:id="2675"/>
      <w:bookmarkEnd w:id="2676"/>
      <w:bookmarkEnd w:id="2677"/>
      <w:bookmarkEnd w:id="2678"/>
      <w:bookmarkEnd w:id="2679"/>
    </w:p>
    <w:p w14:paraId="3066C99A" w14:textId="77777777" w:rsidR="00D5237E" w:rsidRPr="000C37DB" w:rsidRDefault="00D5237E" w:rsidP="00885B55">
      <w:pPr>
        <w:pStyle w:val="afff5"/>
        <w:numPr>
          <w:ilvl w:val="2"/>
          <w:numId w:val="236"/>
        </w:numPr>
        <w:spacing w:before="120"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0C37DB">
        <w:rPr>
          <w:rFonts w:ascii="Times New Roman" w:hAnsi="Times New Roman"/>
          <w:sz w:val="24"/>
          <w:szCs w:val="24"/>
        </w:rPr>
        <w:t>Каждый элемент и/или отдельный узел входящий в комплект оборудования заканчивания, должны быть упакованы в соответствии ГОСТ 23170-78. Оборудование в упаковке должно быть ограничено от перемещения внутри при использовании общей упаковки. Также оборудование должно быть надёжно защищено от коррозии в течение всего периода транспортировки и хранения, в т.ч. на кустов</w:t>
      </w:r>
      <w:r w:rsidR="00957ACA" w:rsidRPr="000C37DB">
        <w:rPr>
          <w:rFonts w:ascii="Times New Roman" w:hAnsi="Times New Roman"/>
          <w:sz w:val="24"/>
          <w:szCs w:val="24"/>
        </w:rPr>
        <w:t>ой площадке в ожидании монтажа.</w:t>
      </w:r>
    </w:p>
    <w:p w14:paraId="7250EAFD" w14:textId="77777777" w:rsidR="00D5237E" w:rsidRPr="00D96142" w:rsidRDefault="00D5237E" w:rsidP="003635C2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142">
        <w:rPr>
          <w:rFonts w:ascii="Times New Roman" w:hAnsi="Times New Roman" w:cs="Times New Roman"/>
          <w:sz w:val="24"/>
          <w:szCs w:val="24"/>
        </w:rPr>
        <w:lastRenderedPageBreak/>
        <w:t>Резьбы оборудования должны иметь защитные колпаки и иметь густую смазку. В случае применения индивидуальной упаковки для каждого узла изделия или изделия в сборке защитные колпачки не требуются.</w:t>
      </w:r>
    </w:p>
    <w:p w14:paraId="2553E825" w14:textId="77777777" w:rsidR="00D5237E" w:rsidRPr="00D96142" w:rsidRDefault="00D5237E" w:rsidP="003635C2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142">
        <w:rPr>
          <w:rFonts w:ascii="Times New Roman" w:hAnsi="Times New Roman" w:cs="Times New Roman"/>
          <w:sz w:val="24"/>
          <w:szCs w:val="24"/>
        </w:rPr>
        <w:t>Упаковка оборудования должна гарантировать сохранность поставляемого оборудования и инструмента от механических повреждений в течение хранения, транспортировки и подходить для перемещен</w:t>
      </w:r>
      <w:r w:rsidR="00957ACA" w:rsidRPr="00D96142">
        <w:rPr>
          <w:rFonts w:ascii="Times New Roman" w:hAnsi="Times New Roman" w:cs="Times New Roman"/>
          <w:sz w:val="24"/>
          <w:szCs w:val="24"/>
        </w:rPr>
        <w:t>ия при помощи подъемного крана.</w:t>
      </w:r>
    </w:p>
    <w:p w14:paraId="1EFD8D37" w14:textId="77777777" w:rsidR="00D5237E" w:rsidRPr="00D96142" w:rsidRDefault="00D5237E" w:rsidP="003635C2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142">
        <w:rPr>
          <w:rFonts w:ascii="Times New Roman" w:hAnsi="Times New Roman" w:cs="Times New Roman"/>
          <w:sz w:val="24"/>
          <w:szCs w:val="24"/>
        </w:rPr>
        <w:t>Упаковка должна быть промаркирована по ГОСТ 14192-96 и иметь указатели наличия верха со специальными указателями мест для безопасной погрузки/разгрузки подъемным краном.</w:t>
      </w:r>
    </w:p>
    <w:p w14:paraId="001F2C2F" w14:textId="77777777" w:rsidR="00D5237E" w:rsidRPr="00D96142" w:rsidRDefault="00D5237E" w:rsidP="003635C2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142">
        <w:rPr>
          <w:rFonts w:ascii="Times New Roman" w:hAnsi="Times New Roman" w:cs="Times New Roman"/>
          <w:sz w:val="24"/>
          <w:szCs w:val="24"/>
        </w:rPr>
        <w:t>Каждый ящик/упаковка должна иметь наклейку со следующей информацией:</w:t>
      </w:r>
    </w:p>
    <w:p w14:paraId="46EEB933" w14:textId="523F3AF2" w:rsidR="00D5237E" w:rsidRPr="00D96142" w:rsidRDefault="00D9619D" w:rsidP="00347015">
      <w:pPr>
        <w:pStyle w:val="afff5"/>
        <w:numPr>
          <w:ilvl w:val="0"/>
          <w:numId w:val="196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D96142">
        <w:rPr>
          <w:rFonts w:ascii="Times New Roman" w:hAnsi="Times New Roman"/>
          <w:sz w:val="24"/>
          <w:szCs w:val="24"/>
        </w:rPr>
        <w:t xml:space="preserve">аименование </w:t>
      </w:r>
      <w:r w:rsidR="00C10A58" w:rsidRPr="00D96142">
        <w:rPr>
          <w:rFonts w:ascii="Times New Roman" w:hAnsi="Times New Roman"/>
          <w:sz w:val="24"/>
          <w:szCs w:val="24"/>
        </w:rPr>
        <w:t>производителя</w:t>
      </w:r>
      <w:r>
        <w:rPr>
          <w:rFonts w:ascii="Times New Roman" w:hAnsi="Times New Roman"/>
          <w:sz w:val="24"/>
          <w:szCs w:val="24"/>
        </w:rPr>
        <w:t>;</w:t>
      </w:r>
    </w:p>
    <w:p w14:paraId="4F43C739" w14:textId="5055334C" w:rsidR="00D5237E" w:rsidRPr="00D96142" w:rsidRDefault="00D9619D" w:rsidP="00347015">
      <w:pPr>
        <w:pStyle w:val="afff5"/>
        <w:numPr>
          <w:ilvl w:val="0"/>
          <w:numId w:val="196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D96142">
        <w:rPr>
          <w:rFonts w:ascii="Times New Roman" w:hAnsi="Times New Roman"/>
          <w:sz w:val="24"/>
          <w:szCs w:val="24"/>
        </w:rPr>
        <w:t>аименование</w:t>
      </w:r>
      <w:r w:rsidR="00C10A58" w:rsidRPr="00D96142">
        <w:rPr>
          <w:rFonts w:ascii="Times New Roman" w:hAnsi="Times New Roman"/>
          <w:sz w:val="24"/>
          <w:szCs w:val="24"/>
        </w:rPr>
        <w:t>/шифр изделия</w:t>
      </w:r>
      <w:r>
        <w:rPr>
          <w:rFonts w:ascii="Times New Roman" w:hAnsi="Times New Roman"/>
          <w:sz w:val="24"/>
          <w:szCs w:val="24"/>
        </w:rPr>
        <w:t>;</w:t>
      </w:r>
    </w:p>
    <w:p w14:paraId="763EBAEF" w14:textId="1560609A" w:rsidR="00D5237E" w:rsidRPr="00D96142" w:rsidRDefault="00D9619D" w:rsidP="00347015">
      <w:pPr>
        <w:pStyle w:val="afff5"/>
        <w:numPr>
          <w:ilvl w:val="0"/>
          <w:numId w:val="196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D96142">
        <w:rPr>
          <w:rFonts w:ascii="Times New Roman" w:hAnsi="Times New Roman"/>
          <w:sz w:val="24"/>
          <w:szCs w:val="24"/>
        </w:rPr>
        <w:t xml:space="preserve">омер </w:t>
      </w:r>
      <w:r w:rsidR="00C10A58" w:rsidRPr="00D96142">
        <w:rPr>
          <w:rFonts w:ascii="Times New Roman" w:hAnsi="Times New Roman"/>
          <w:sz w:val="24"/>
          <w:szCs w:val="24"/>
        </w:rPr>
        <w:t>партии</w:t>
      </w:r>
      <w:r>
        <w:rPr>
          <w:rFonts w:ascii="Times New Roman" w:hAnsi="Times New Roman"/>
          <w:sz w:val="24"/>
          <w:szCs w:val="24"/>
        </w:rPr>
        <w:t>;</w:t>
      </w:r>
    </w:p>
    <w:p w14:paraId="5F964BDF" w14:textId="5A3C7D59" w:rsidR="00D5237E" w:rsidRPr="00D96142" w:rsidRDefault="00D9619D" w:rsidP="00347015">
      <w:pPr>
        <w:pStyle w:val="afff5"/>
        <w:numPr>
          <w:ilvl w:val="0"/>
          <w:numId w:val="196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D96142">
        <w:rPr>
          <w:rFonts w:ascii="Times New Roman" w:hAnsi="Times New Roman"/>
          <w:sz w:val="24"/>
          <w:szCs w:val="24"/>
        </w:rPr>
        <w:t xml:space="preserve">нформация </w:t>
      </w:r>
      <w:r w:rsidR="00C10A58" w:rsidRPr="00D96142">
        <w:rPr>
          <w:rFonts w:ascii="Times New Roman" w:hAnsi="Times New Roman"/>
          <w:sz w:val="24"/>
          <w:szCs w:val="24"/>
        </w:rPr>
        <w:t>о комплектации</w:t>
      </w:r>
      <w:r>
        <w:rPr>
          <w:rFonts w:ascii="Times New Roman" w:hAnsi="Times New Roman"/>
          <w:sz w:val="24"/>
          <w:szCs w:val="24"/>
        </w:rPr>
        <w:t>;</w:t>
      </w:r>
    </w:p>
    <w:p w14:paraId="23E99D54" w14:textId="1D4FA9B5" w:rsidR="00D5237E" w:rsidRPr="00D96142" w:rsidRDefault="00D9619D" w:rsidP="00347015">
      <w:pPr>
        <w:pStyle w:val="afff5"/>
        <w:numPr>
          <w:ilvl w:val="0"/>
          <w:numId w:val="196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D96142">
        <w:rPr>
          <w:rFonts w:ascii="Times New Roman" w:hAnsi="Times New Roman"/>
          <w:sz w:val="24"/>
          <w:szCs w:val="24"/>
        </w:rPr>
        <w:t xml:space="preserve">ата </w:t>
      </w:r>
      <w:r w:rsidR="00C10A58" w:rsidRPr="00D96142">
        <w:rPr>
          <w:rFonts w:ascii="Times New Roman" w:hAnsi="Times New Roman"/>
          <w:sz w:val="24"/>
          <w:szCs w:val="24"/>
        </w:rPr>
        <w:t>упаковки и отправки</w:t>
      </w:r>
      <w:r>
        <w:rPr>
          <w:rFonts w:ascii="Times New Roman" w:hAnsi="Times New Roman"/>
          <w:sz w:val="24"/>
          <w:szCs w:val="24"/>
        </w:rPr>
        <w:t>;</w:t>
      </w:r>
    </w:p>
    <w:p w14:paraId="544567E5" w14:textId="142E4EB6" w:rsidR="00D5237E" w:rsidRPr="00D96142" w:rsidRDefault="00D9619D" w:rsidP="00347015">
      <w:pPr>
        <w:pStyle w:val="afff5"/>
        <w:numPr>
          <w:ilvl w:val="0"/>
          <w:numId w:val="196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D96142">
        <w:rPr>
          <w:rFonts w:ascii="Times New Roman" w:hAnsi="Times New Roman"/>
          <w:sz w:val="24"/>
          <w:szCs w:val="24"/>
        </w:rPr>
        <w:t xml:space="preserve">асса </w:t>
      </w:r>
      <w:r w:rsidR="00D5237E" w:rsidRPr="00D96142">
        <w:rPr>
          <w:rFonts w:ascii="Times New Roman" w:hAnsi="Times New Roman"/>
          <w:sz w:val="24"/>
          <w:szCs w:val="24"/>
        </w:rPr>
        <w:t>нетто (брутто).</w:t>
      </w:r>
    </w:p>
    <w:p w14:paraId="05AFA7DE" w14:textId="7439A9ED" w:rsidR="00B96972" w:rsidRPr="00D96142" w:rsidRDefault="00D5237E" w:rsidP="0034701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142">
        <w:rPr>
          <w:rFonts w:ascii="Times New Roman" w:hAnsi="Times New Roman" w:cs="Times New Roman"/>
          <w:sz w:val="24"/>
          <w:szCs w:val="24"/>
        </w:rPr>
        <w:t xml:space="preserve">С письменного </w:t>
      </w:r>
      <w:r w:rsidR="000568C0" w:rsidRPr="00D96142">
        <w:rPr>
          <w:rFonts w:ascii="Times New Roman" w:hAnsi="Times New Roman" w:cs="Times New Roman"/>
          <w:sz w:val="24"/>
          <w:szCs w:val="24"/>
        </w:rPr>
        <w:t>согласия З</w:t>
      </w:r>
      <w:r w:rsidR="00A43499">
        <w:rPr>
          <w:rFonts w:ascii="Times New Roman" w:hAnsi="Times New Roman" w:cs="Times New Roman"/>
          <w:sz w:val="24"/>
          <w:szCs w:val="24"/>
        </w:rPr>
        <w:t>Функционального з</w:t>
      </w:r>
      <w:r w:rsidR="000568C0" w:rsidRPr="00D96142">
        <w:rPr>
          <w:rFonts w:ascii="Times New Roman" w:hAnsi="Times New Roman" w:cs="Times New Roman"/>
          <w:sz w:val="24"/>
          <w:szCs w:val="24"/>
        </w:rPr>
        <w:t>казчика</w:t>
      </w:r>
      <w:r w:rsidRPr="00D96142">
        <w:rPr>
          <w:rFonts w:ascii="Times New Roman" w:hAnsi="Times New Roman" w:cs="Times New Roman"/>
          <w:sz w:val="24"/>
          <w:szCs w:val="24"/>
        </w:rPr>
        <w:t xml:space="preserve"> допускается применение иной упаковки, не ухудшающей свойства элемента и/или отдельного узла, входящего в комплект оборудования заканчивания</w:t>
      </w:r>
      <w:r w:rsidR="00B96972" w:rsidRPr="00D96142">
        <w:rPr>
          <w:rFonts w:ascii="Times New Roman" w:hAnsi="Times New Roman" w:cs="Times New Roman"/>
          <w:sz w:val="24"/>
          <w:szCs w:val="24"/>
        </w:rPr>
        <w:t>.</w:t>
      </w:r>
    </w:p>
    <w:p w14:paraId="3EC7A3CD" w14:textId="77777777" w:rsidR="00347015" w:rsidRPr="00D96142" w:rsidRDefault="00347015" w:rsidP="0055633F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</w:rPr>
        <w:sectPr w:rsidR="00347015" w:rsidRPr="00D96142" w:rsidSect="00F540F2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BE3B323" w14:textId="2963FE5C" w:rsidR="004622A6" w:rsidRPr="00D96142" w:rsidRDefault="003844BA" w:rsidP="000C37DB">
      <w:pPr>
        <w:pStyle w:val="S13"/>
        <w:numPr>
          <w:ilvl w:val="0"/>
          <w:numId w:val="20"/>
        </w:numPr>
        <w:tabs>
          <w:tab w:val="left" w:pos="567"/>
        </w:tabs>
        <w:spacing w:after="240"/>
        <w:ind w:left="0" w:firstLine="0"/>
      </w:pPr>
      <w:bookmarkStart w:id="2680" w:name="_Toc41080441"/>
      <w:bookmarkStart w:id="2681" w:name="_Toc46416529"/>
      <w:bookmarkStart w:id="2682" w:name="_Toc80197885"/>
      <w:bookmarkStart w:id="2683" w:name="_Toc82593396"/>
      <w:bookmarkStart w:id="2684" w:name="_Toc82593601"/>
      <w:bookmarkStart w:id="2685" w:name="_Toc89859198"/>
      <w:bookmarkStart w:id="2686" w:name="_Toc89864728"/>
      <w:r w:rsidRPr="00D96142">
        <w:rPr>
          <w:caps w:val="0"/>
        </w:rPr>
        <w:lastRenderedPageBreak/>
        <w:t>ТРЕБОВАНИЯ К ТРАНСПОРТИРОВКЕ И ХРАНЕНИЮ</w:t>
      </w:r>
      <w:bookmarkEnd w:id="2680"/>
      <w:bookmarkEnd w:id="2681"/>
      <w:bookmarkEnd w:id="2682"/>
      <w:bookmarkEnd w:id="2683"/>
      <w:bookmarkEnd w:id="2684"/>
      <w:bookmarkEnd w:id="2685"/>
      <w:bookmarkEnd w:id="2686"/>
    </w:p>
    <w:p w14:paraId="395BFA04" w14:textId="77777777" w:rsidR="001F1555" w:rsidRPr="000C37DB" w:rsidRDefault="008B3E93" w:rsidP="00885B55">
      <w:pPr>
        <w:pStyle w:val="afff5"/>
        <w:numPr>
          <w:ilvl w:val="1"/>
          <w:numId w:val="237"/>
        </w:numPr>
        <w:tabs>
          <w:tab w:val="left" w:pos="567"/>
        </w:tabs>
        <w:spacing w:before="120"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0C37DB">
        <w:rPr>
          <w:rFonts w:ascii="Times New Roman" w:hAnsi="Times New Roman"/>
          <w:sz w:val="24"/>
          <w:szCs w:val="24"/>
        </w:rPr>
        <w:t xml:space="preserve">Резьбы </w:t>
      </w:r>
      <w:r w:rsidR="001F1555" w:rsidRPr="000C37DB">
        <w:rPr>
          <w:rFonts w:ascii="Times New Roman" w:hAnsi="Times New Roman"/>
          <w:sz w:val="24"/>
          <w:szCs w:val="24"/>
        </w:rPr>
        <w:t>изделий должны быть защищены от механических повреждений, а внутренние полости от загрязнения.</w:t>
      </w:r>
    </w:p>
    <w:p w14:paraId="18933D0E" w14:textId="77777777" w:rsidR="001F1555" w:rsidRPr="00D96142" w:rsidRDefault="001F1555" w:rsidP="0074398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142">
        <w:rPr>
          <w:rFonts w:ascii="Times New Roman" w:hAnsi="Times New Roman" w:cs="Times New Roman"/>
          <w:sz w:val="24"/>
          <w:szCs w:val="24"/>
        </w:rPr>
        <w:t>Запасные и сменные части, принадлежности (при наличии) и эксплуатационная документация, уложенная в пакет из влагонепроницаемого материала, должны быть упакованы в ящик с изделием.</w:t>
      </w:r>
    </w:p>
    <w:p w14:paraId="6399EE24" w14:textId="77777777" w:rsidR="001F1555" w:rsidRPr="00D96142" w:rsidRDefault="001F1555" w:rsidP="0074398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142">
        <w:rPr>
          <w:rFonts w:ascii="Times New Roman" w:hAnsi="Times New Roman" w:cs="Times New Roman"/>
          <w:sz w:val="24"/>
          <w:szCs w:val="24"/>
        </w:rPr>
        <w:t>Изделие, упакованное в тару, должно быть закреплено в ней для предохранения от повреждений при транспортировании.</w:t>
      </w:r>
    </w:p>
    <w:p w14:paraId="2351D3CA" w14:textId="77777777" w:rsidR="001F1555" w:rsidRPr="00D96142" w:rsidRDefault="001F1555" w:rsidP="0074398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142">
        <w:rPr>
          <w:rFonts w:ascii="Times New Roman" w:hAnsi="Times New Roman" w:cs="Times New Roman"/>
          <w:sz w:val="24"/>
          <w:szCs w:val="24"/>
        </w:rPr>
        <w:t>Изделие должно транспортироваться в собранном виде. Допустимость разборки при транспортировке должна оговариваться в нормативно-техническом документе (паспорте) на изделие.</w:t>
      </w:r>
    </w:p>
    <w:p w14:paraId="1536B7C3" w14:textId="77777777" w:rsidR="001F1555" w:rsidRPr="00D96142" w:rsidRDefault="001F1555" w:rsidP="0074398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142">
        <w:rPr>
          <w:rFonts w:ascii="Times New Roman" w:hAnsi="Times New Roman" w:cs="Times New Roman"/>
          <w:sz w:val="24"/>
          <w:szCs w:val="24"/>
        </w:rPr>
        <w:t>Хранение изделия должно производиться в соответствии с указанными в паспорте на изделие критериями. Допускается кратковременное (не более 3-х месяцев) хранение на стеллажах/поддонах, открытых площадках.</w:t>
      </w:r>
    </w:p>
    <w:p w14:paraId="6F348356" w14:textId="77777777" w:rsidR="001F1555" w:rsidRPr="00D96142" w:rsidRDefault="001F1555" w:rsidP="0074398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142">
        <w:rPr>
          <w:rFonts w:ascii="Times New Roman" w:hAnsi="Times New Roman" w:cs="Times New Roman"/>
          <w:sz w:val="24"/>
          <w:szCs w:val="24"/>
        </w:rPr>
        <w:t xml:space="preserve">Допускается транспортирование любым видом транспорта в соответствии с действующими на этих видах транспорта правилами перевозки грузов. Транспортирование волоком, сбрасывание при погрузке и разгрузке не допускается. </w:t>
      </w:r>
    </w:p>
    <w:p w14:paraId="4C9F6FBB" w14:textId="4F8E5A4F" w:rsidR="001F1555" w:rsidRPr="00D96142" w:rsidRDefault="001F1555" w:rsidP="0074398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142">
        <w:rPr>
          <w:rFonts w:ascii="Times New Roman" w:hAnsi="Times New Roman" w:cs="Times New Roman"/>
          <w:sz w:val="24"/>
          <w:szCs w:val="24"/>
        </w:rPr>
        <w:t xml:space="preserve">После 18 месяцев с момента изготовления или после воздействия агрессивных сред, оборудование должно быть проинспектировано перед использованием для того, чтобы удостовериться, что эластомеры не хрупкие, без трещин и не отслаиваются, убедиться в отсутствии коррозии в таких областях как резьбы или зоны уплотнения. </w:t>
      </w:r>
    </w:p>
    <w:p w14:paraId="1B8E2B95" w14:textId="77777777" w:rsidR="00924FB1" w:rsidRPr="00D96142" w:rsidRDefault="001F1555" w:rsidP="0074398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142">
        <w:rPr>
          <w:rFonts w:ascii="Times New Roman" w:hAnsi="Times New Roman" w:cs="Times New Roman"/>
          <w:sz w:val="24"/>
          <w:szCs w:val="24"/>
        </w:rPr>
        <w:t>Складирование при хранении в ящиках не более 2-х ярусов</w:t>
      </w:r>
      <w:r w:rsidR="00924FB1" w:rsidRPr="00D96142">
        <w:rPr>
          <w:rFonts w:ascii="Times New Roman" w:hAnsi="Times New Roman" w:cs="Times New Roman"/>
          <w:sz w:val="24"/>
          <w:szCs w:val="24"/>
        </w:rPr>
        <w:t>.</w:t>
      </w:r>
    </w:p>
    <w:p w14:paraId="382AB405" w14:textId="77777777" w:rsidR="00ED3092" w:rsidRPr="00D96142" w:rsidRDefault="00ED3092" w:rsidP="00B346E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4"/>
        </w:rPr>
      </w:pPr>
    </w:p>
    <w:p w14:paraId="5948E2D4" w14:textId="77777777" w:rsidR="00347015" w:rsidRPr="00D96142" w:rsidRDefault="00347015" w:rsidP="00B346E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  <w:sectPr w:rsidR="00347015" w:rsidRPr="00D96142" w:rsidSect="00F540F2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C32D600" w14:textId="77777777" w:rsidR="00FF0A69" w:rsidRPr="00D96142" w:rsidRDefault="003B64EB" w:rsidP="00A218E1">
      <w:pPr>
        <w:pStyle w:val="S13"/>
        <w:numPr>
          <w:ilvl w:val="0"/>
          <w:numId w:val="20"/>
        </w:numPr>
        <w:tabs>
          <w:tab w:val="left" w:pos="567"/>
        </w:tabs>
        <w:spacing w:after="240"/>
        <w:ind w:left="0" w:firstLine="0"/>
      </w:pPr>
      <w:bookmarkStart w:id="2687" w:name="_Toc41080442"/>
      <w:bookmarkStart w:id="2688" w:name="_Toc46416530"/>
      <w:bookmarkStart w:id="2689" w:name="_Toc80197886"/>
      <w:bookmarkStart w:id="2690" w:name="_Toc82593397"/>
      <w:bookmarkStart w:id="2691" w:name="_Toc82593602"/>
      <w:bookmarkStart w:id="2692" w:name="_Toc89859199"/>
      <w:bookmarkStart w:id="2693" w:name="_Toc89864729"/>
      <w:r w:rsidRPr="00D96142">
        <w:rPr>
          <w:caps w:val="0"/>
        </w:rPr>
        <w:lastRenderedPageBreak/>
        <w:t>ПОРЯДОК ВЫПОЛНЕНИЯ РАБОТ</w:t>
      </w:r>
      <w:bookmarkEnd w:id="2687"/>
      <w:bookmarkEnd w:id="2688"/>
      <w:bookmarkEnd w:id="2689"/>
      <w:bookmarkEnd w:id="2690"/>
      <w:bookmarkEnd w:id="2691"/>
      <w:bookmarkEnd w:id="2692"/>
      <w:bookmarkEnd w:id="2693"/>
      <w:r w:rsidRPr="00D96142">
        <w:rPr>
          <w:caps w:val="0"/>
        </w:rPr>
        <w:t xml:space="preserve"> </w:t>
      </w:r>
    </w:p>
    <w:p w14:paraId="2548A8ED" w14:textId="77777777" w:rsidR="001F1555" w:rsidRPr="000C37DB" w:rsidRDefault="00FF0A69" w:rsidP="00885B55">
      <w:pPr>
        <w:pStyle w:val="afff5"/>
        <w:numPr>
          <w:ilvl w:val="1"/>
          <w:numId w:val="238"/>
        </w:numPr>
        <w:tabs>
          <w:tab w:val="left" w:pos="567"/>
        </w:tabs>
        <w:spacing w:after="12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0C37DB">
        <w:rPr>
          <w:rFonts w:ascii="Times New Roman" w:hAnsi="Times New Roman"/>
          <w:sz w:val="24"/>
          <w:szCs w:val="24"/>
        </w:rPr>
        <w:t xml:space="preserve">Ориентировочный </w:t>
      </w:r>
      <w:r w:rsidR="001F1555" w:rsidRPr="000C37DB">
        <w:rPr>
          <w:rFonts w:ascii="Times New Roman" w:hAnsi="Times New Roman"/>
          <w:sz w:val="24"/>
          <w:szCs w:val="24"/>
        </w:rPr>
        <w:t xml:space="preserve">порядок оказания услуг по технологическому сопровождению крепления </w:t>
      </w:r>
      <w:r w:rsidR="00ED4C97" w:rsidRPr="000C37DB">
        <w:rPr>
          <w:rFonts w:ascii="Times New Roman" w:hAnsi="Times New Roman"/>
          <w:sz w:val="24"/>
          <w:szCs w:val="24"/>
        </w:rPr>
        <w:t>наклонно-направленных с</w:t>
      </w:r>
      <w:r w:rsidR="00107A78" w:rsidRPr="000C37DB">
        <w:rPr>
          <w:rFonts w:ascii="Times New Roman" w:hAnsi="Times New Roman"/>
          <w:sz w:val="24"/>
          <w:szCs w:val="24"/>
        </w:rPr>
        <w:t xml:space="preserve">кважин с горизонтальным </w:t>
      </w:r>
      <w:r w:rsidR="00047B4C" w:rsidRPr="000C37DB">
        <w:rPr>
          <w:rFonts w:ascii="Times New Roman" w:hAnsi="Times New Roman"/>
          <w:sz w:val="24"/>
          <w:szCs w:val="24"/>
        </w:rPr>
        <w:t>окончанием</w:t>
      </w:r>
      <w:r w:rsidR="00107A78" w:rsidRPr="000C37DB">
        <w:rPr>
          <w:rFonts w:ascii="Times New Roman" w:hAnsi="Times New Roman"/>
          <w:sz w:val="24"/>
          <w:szCs w:val="24"/>
        </w:rPr>
        <w:t xml:space="preserve">, </w:t>
      </w:r>
      <w:r w:rsidR="006F5EEA" w:rsidRPr="000C37DB">
        <w:rPr>
          <w:rFonts w:ascii="Times New Roman" w:hAnsi="Times New Roman"/>
          <w:sz w:val="24"/>
          <w:szCs w:val="24"/>
        </w:rPr>
        <w:t>не цементируемыми / цементируемыми хвостовиками</w:t>
      </w:r>
      <w:r w:rsidR="001F1555" w:rsidRPr="000C37DB">
        <w:rPr>
          <w:rFonts w:ascii="Times New Roman" w:hAnsi="Times New Roman"/>
          <w:sz w:val="24"/>
          <w:szCs w:val="24"/>
        </w:rPr>
        <w:t xml:space="preserve"> </w:t>
      </w:r>
      <w:r w:rsidR="00ED4C97" w:rsidRPr="000C37DB">
        <w:rPr>
          <w:rFonts w:ascii="Times New Roman" w:hAnsi="Times New Roman"/>
          <w:sz w:val="24"/>
          <w:szCs w:val="24"/>
        </w:rPr>
        <w:t xml:space="preserve">по </w:t>
      </w:r>
      <w:r w:rsidR="006F5EEA" w:rsidRPr="000C37DB">
        <w:rPr>
          <w:rFonts w:ascii="Times New Roman" w:hAnsi="Times New Roman"/>
          <w:sz w:val="24"/>
          <w:szCs w:val="24"/>
        </w:rPr>
        <w:t xml:space="preserve">различным </w:t>
      </w:r>
      <w:r w:rsidR="00ED4C97" w:rsidRPr="000C37DB">
        <w:rPr>
          <w:rFonts w:ascii="Times New Roman" w:hAnsi="Times New Roman"/>
          <w:sz w:val="24"/>
          <w:szCs w:val="24"/>
        </w:rPr>
        <w:t>технологиям заканчивания скважин с МГРП</w:t>
      </w:r>
      <w:r w:rsidR="001F1555" w:rsidRPr="000C37DB">
        <w:rPr>
          <w:rFonts w:ascii="Times New Roman" w:hAnsi="Times New Roman"/>
          <w:sz w:val="24"/>
          <w:szCs w:val="24"/>
        </w:rPr>
        <w:t>:</w:t>
      </w:r>
    </w:p>
    <w:p w14:paraId="6F85474A" w14:textId="7AAEBED2" w:rsidR="001F1555" w:rsidRPr="00D96142" w:rsidRDefault="00C43A7B" w:rsidP="00347015">
      <w:pPr>
        <w:pStyle w:val="afff5"/>
        <w:numPr>
          <w:ilvl w:val="0"/>
          <w:numId w:val="20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D96142">
        <w:rPr>
          <w:rFonts w:ascii="Times New Roman" w:hAnsi="Times New Roman"/>
          <w:sz w:val="24"/>
          <w:szCs w:val="24"/>
        </w:rPr>
        <w:t xml:space="preserve">зготовление </w:t>
      </w:r>
      <w:r w:rsidR="001F1555" w:rsidRPr="00D96142">
        <w:rPr>
          <w:rFonts w:ascii="Times New Roman" w:hAnsi="Times New Roman"/>
          <w:sz w:val="24"/>
          <w:szCs w:val="24"/>
        </w:rPr>
        <w:t>и испытание о</w:t>
      </w:r>
      <w:r w:rsidR="008A347D" w:rsidRPr="00D96142">
        <w:rPr>
          <w:rFonts w:ascii="Times New Roman" w:hAnsi="Times New Roman"/>
          <w:sz w:val="24"/>
          <w:szCs w:val="24"/>
        </w:rPr>
        <w:t>борудования согласно данного ТЗ</w:t>
      </w:r>
      <w:r>
        <w:rPr>
          <w:rFonts w:ascii="Times New Roman" w:hAnsi="Times New Roman"/>
          <w:sz w:val="24"/>
          <w:szCs w:val="24"/>
        </w:rPr>
        <w:t>;</w:t>
      </w:r>
    </w:p>
    <w:p w14:paraId="670CCEC0" w14:textId="2BB8B7B6" w:rsidR="001F1555" w:rsidRPr="00D96142" w:rsidRDefault="00C43A7B" w:rsidP="00347015">
      <w:pPr>
        <w:pStyle w:val="afff5"/>
        <w:numPr>
          <w:ilvl w:val="0"/>
          <w:numId w:val="20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D96142">
        <w:rPr>
          <w:rFonts w:ascii="Times New Roman" w:hAnsi="Times New Roman"/>
          <w:sz w:val="24"/>
          <w:szCs w:val="24"/>
        </w:rPr>
        <w:t xml:space="preserve">оставка </w:t>
      </w:r>
      <w:r w:rsidR="001F1555" w:rsidRPr="00D96142">
        <w:rPr>
          <w:rFonts w:ascii="Times New Roman" w:hAnsi="Times New Roman"/>
          <w:sz w:val="24"/>
          <w:szCs w:val="24"/>
        </w:rPr>
        <w:t>оборудования, материалов и инженеров на объект выполнения работ и обратно, включая повто</w:t>
      </w:r>
      <w:r w:rsidR="008A347D" w:rsidRPr="00D96142">
        <w:rPr>
          <w:rFonts w:ascii="Times New Roman" w:hAnsi="Times New Roman"/>
          <w:sz w:val="24"/>
          <w:szCs w:val="24"/>
        </w:rPr>
        <w:t xml:space="preserve">рные работы по вине </w:t>
      </w:r>
      <w:r w:rsidR="007233E1" w:rsidRPr="00D96142">
        <w:rPr>
          <w:rFonts w:ascii="Times New Roman" w:hAnsi="Times New Roman"/>
          <w:sz w:val="24"/>
          <w:szCs w:val="24"/>
        </w:rPr>
        <w:t>Подрядчика</w:t>
      </w:r>
      <w:r>
        <w:rPr>
          <w:rFonts w:ascii="Times New Roman" w:hAnsi="Times New Roman"/>
          <w:sz w:val="24"/>
          <w:szCs w:val="24"/>
        </w:rPr>
        <w:t>;</w:t>
      </w:r>
    </w:p>
    <w:p w14:paraId="7164991A" w14:textId="2795F0CB" w:rsidR="001F1555" w:rsidRPr="00D96142" w:rsidRDefault="00C43A7B" w:rsidP="00347015">
      <w:pPr>
        <w:pStyle w:val="afff5"/>
        <w:numPr>
          <w:ilvl w:val="0"/>
          <w:numId w:val="20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96142">
        <w:rPr>
          <w:rFonts w:ascii="Times New Roman" w:hAnsi="Times New Roman"/>
          <w:sz w:val="24"/>
          <w:szCs w:val="24"/>
        </w:rPr>
        <w:t xml:space="preserve">оддержание </w:t>
      </w:r>
      <w:r w:rsidR="001F1555" w:rsidRPr="00D96142">
        <w:rPr>
          <w:rFonts w:ascii="Times New Roman" w:hAnsi="Times New Roman"/>
          <w:sz w:val="24"/>
          <w:szCs w:val="24"/>
        </w:rPr>
        <w:t>необходимого количества об</w:t>
      </w:r>
      <w:r w:rsidR="008A347D" w:rsidRPr="00D96142">
        <w:rPr>
          <w:rFonts w:ascii="Times New Roman" w:hAnsi="Times New Roman"/>
          <w:sz w:val="24"/>
          <w:szCs w:val="24"/>
        </w:rPr>
        <w:t>орудования на региональной базе</w:t>
      </w:r>
      <w:r>
        <w:rPr>
          <w:rFonts w:ascii="Times New Roman" w:hAnsi="Times New Roman"/>
          <w:sz w:val="24"/>
          <w:szCs w:val="24"/>
        </w:rPr>
        <w:t>;</w:t>
      </w:r>
    </w:p>
    <w:p w14:paraId="3B52763A" w14:textId="3E435CEF" w:rsidR="001F1555" w:rsidRPr="00D96142" w:rsidRDefault="00C43A7B" w:rsidP="00347015">
      <w:pPr>
        <w:pStyle w:val="afff5"/>
        <w:numPr>
          <w:ilvl w:val="0"/>
          <w:numId w:val="20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D96142">
        <w:rPr>
          <w:rFonts w:ascii="Times New Roman" w:hAnsi="Times New Roman"/>
          <w:sz w:val="24"/>
          <w:szCs w:val="24"/>
        </w:rPr>
        <w:t xml:space="preserve">нженерные </w:t>
      </w:r>
      <w:r w:rsidR="001F1555" w:rsidRPr="00D96142">
        <w:rPr>
          <w:rFonts w:ascii="Times New Roman" w:hAnsi="Times New Roman"/>
          <w:sz w:val="24"/>
          <w:szCs w:val="24"/>
        </w:rPr>
        <w:t xml:space="preserve">расчеты, по каждой скважине и каждой СПО, в специализированном ПО: </w:t>
      </w:r>
    </w:p>
    <w:p w14:paraId="658E6B9B" w14:textId="628D5DCE" w:rsidR="001F1555" w:rsidRPr="00D96142" w:rsidRDefault="00C43A7B" w:rsidP="00347015">
      <w:pPr>
        <w:pStyle w:val="afff5"/>
        <w:numPr>
          <w:ilvl w:val="0"/>
          <w:numId w:val="204"/>
        </w:numPr>
        <w:spacing w:before="60" w:after="0" w:line="240" w:lineRule="auto"/>
        <w:ind w:left="964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D96142">
        <w:rPr>
          <w:rFonts w:ascii="Times New Roman" w:hAnsi="Times New Roman"/>
          <w:sz w:val="24"/>
          <w:szCs w:val="24"/>
        </w:rPr>
        <w:t xml:space="preserve">асчёт </w:t>
      </w:r>
      <w:r w:rsidR="001F1555" w:rsidRPr="00D96142">
        <w:rPr>
          <w:rFonts w:ascii="Times New Roman" w:hAnsi="Times New Roman"/>
          <w:sz w:val="24"/>
          <w:szCs w:val="24"/>
        </w:rPr>
        <w:t>и подготовка «Карты спуска» компоновки заканчивания (расчёт веса на крюке</w:t>
      </w:r>
      <w:r w:rsidR="008A347D" w:rsidRPr="00D96142">
        <w:rPr>
          <w:rFonts w:ascii="Times New Roman" w:hAnsi="Times New Roman"/>
          <w:sz w:val="24"/>
          <w:szCs w:val="24"/>
        </w:rPr>
        <w:t xml:space="preserve"> с различными</w:t>
      </w:r>
      <w:r w:rsidR="00210408">
        <w:rPr>
          <w:rFonts w:ascii="Times New Roman" w:hAnsi="Times New Roman"/>
          <w:sz w:val="24"/>
          <w:szCs w:val="24"/>
        </w:rPr>
        <w:t xml:space="preserve"> коэффициентами сопротивления</w:t>
      </w:r>
      <w:r w:rsidR="008A347D" w:rsidRPr="00D96142">
        <w:rPr>
          <w:rFonts w:ascii="Times New Roman" w:hAnsi="Times New Roman"/>
          <w:sz w:val="24"/>
          <w:szCs w:val="24"/>
        </w:rPr>
        <w:t xml:space="preserve"> КС от 0,1 до 0,6)</w:t>
      </w:r>
      <w:r>
        <w:rPr>
          <w:rFonts w:ascii="Times New Roman" w:hAnsi="Times New Roman"/>
          <w:sz w:val="24"/>
          <w:szCs w:val="24"/>
        </w:rPr>
        <w:t>;</w:t>
      </w:r>
    </w:p>
    <w:p w14:paraId="23C2FFAA" w14:textId="22C1DFD6" w:rsidR="001F1555" w:rsidRPr="00D96142" w:rsidRDefault="00C43A7B" w:rsidP="00347015">
      <w:pPr>
        <w:pStyle w:val="afff5"/>
        <w:numPr>
          <w:ilvl w:val="0"/>
          <w:numId w:val="204"/>
        </w:numPr>
        <w:spacing w:before="60" w:after="0" w:line="240" w:lineRule="auto"/>
        <w:ind w:left="964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D96142">
        <w:rPr>
          <w:rFonts w:ascii="Times New Roman" w:hAnsi="Times New Roman"/>
          <w:sz w:val="24"/>
          <w:szCs w:val="24"/>
        </w:rPr>
        <w:t xml:space="preserve">асчёт </w:t>
      </w:r>
      <w:r w:rsidR="001F1555" w:rsidRPr="00D96142">
        <w:rPr>
          <w:rFonts w:ascii="Times New Roman" w:hAnsi="Times New Roman"/>
          <w:sz w:val="24"/>
          <w:szCs w:val="24"/>
        </w:rPr>
        <w:t>степени центри</w:t>
      </w:r>
      <w:r w:rsidR="008A347D" w:rsidRPr="00D96142">
        <w:rPr>
          <w:rFonts w:ascii="Times New Roman" w:hAnsi="Times New Roman"/>
          <w:sz w:val="24"/>
          <w:szCs w:val="24"/>
        </w:rPr>
        <w:t>рования компоновки заканчивания</w:t>
      </w:r>
      <w:r>
        <w:rPr>
          <w:rFonts w:ascii="Times New Roman" w:hAnsi="Times New Roman"/>
          <w:sz w:val="24"/>
          <w:szCs w:val="24"/>
        </w:rPr>
        <w:t>;</w:t>
      </w:r>
    </w:p>
    <w:p w14:paraId="0AD6D4E2" w14:textId="6F7FBAD6" w:rsidR="001F1555" w:rsidRPr="00D96142" w:rsidRDefault="00C43A7B" w:rsidP="00347015">
      <w:pPr>
        <w:pStyle w:val="afff5"/>
        <w:numPr>
          <w:ilvl w:val="0"/>
          <w:numId w:val="204"/>
        </w:numPr>
        <w:spacing w:before="60" w:after="0" w:line="240" w:lineRule="auto"/>
        <w:ind w:left="964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D96142">
        <w:rPr>
          <w:rFonts w:ascii="Times New Roman" w:hAnsi="Times New Roman"/>
          <w:sz w:val="24"/>
          <w:szCs w:val="24"/>
        </w:rPr>
        <w:t xml:space="preserve">асчёт </w:t>
      </w:r>
      <w:r w:rsidR="001F1555" w:rsidRPr="00D96142">
        <w:rPr>
          <w:rFonts w:ascii="Times New Roman" w:hAnsi="Times New Roman"/>
          <w:sz w:val="24"/>
          <w:szCs w:val="24"/>
        </w:rPr>
        <w:t>гидравлических потерь при СПО компоновки заканчив</w:t>
      </w:r>
      <w:r w:rsidR="008A347D" w:rsidRPr="00D96142">
        <w:rPr>
          <w:rFonts w:ascii="Times New Roman" w:hAnsi="Times New Roman"/>
          <w:sz w:val="24"/>
          <w:szCs w:val="24"/>
        </w:rPr>
        <w:t>ания на промывках до её монтажа</w:t>
      </w:r>
      <w:r>
        <w:rPr>
          <w:rFonts w:ascii="Times New Roman" w:hAnsi="Times New Roman"/>
          <w:sz w:val="24"/>
          <w:szCs w:val="24"/>
        </w:rPr>
        <w:t>;</w:t>
      </w:r>
    </w:p>
    <w:p w14:paraId="6EB19773" w14:textId="475E32D9" w:rsidR="001F1555" w:rsidRPr="00D96142" w:rsidRDefault="00C43A7B" w:rsidP="00347015">
      <w:pPr>
        <w:pStyle w:val="afff5"/>
        <w:numPr>
          <w:ilvl w:val="0"/>
          <w:numId w:val="204"/>
        </w:numPr>
        <w:spacing w:before="60" w:after="0" w:line="240" w:lineRule="auto"/>
        <w:ind w:left="964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D96142">
        <w:rPr>
          <w:rFonts w:ascii="Times New Roman" w:hAnsi="Times New Roman"/>
          <w:sz w:val="24"/>
          <w:szCs w:val="24"/>
        </w:rPr>
        <w:t xml:space="preserve">асчёт </w:t>
      </w:r>
      <w:r w:rsidR="001F1555" w:rsidRPr="00D96142">
        <w:rPr>
          <w:rFonts w:ascii="Times New Roman" w:hAnsi="Times New Roman"/>
          <w:sz w:val="24"/>
          <w:szCs w:val="24"/>
        </w:rPr>
        <w:t>цементирования для компоновки сплошног</w:t>
      </w:r>
      <w:r w:rsidR="008A347D" w:rsidRPr="00D96142">
        <w:rPr>
          <w:rFonts w:ascii="Times New Roman" w:hAnsi="Times New Roman"/>
          <w:sz w:val="24"/>
          <w:szCs w:val="24"/>
        </w:rPr>
        <w:t>о или манжетного цементирования</w:t>
      </w:r>
      <w:r>
        <w:rPr>
          <w:rFonts w:ascii="Times New Roman" w:hAnsi="Times New Roman"/>
          <w:sz w:val="24"/>
          <w:szCs w:val="24"/>
        </w:rPr>
        <w:t>;</w:t>
      </w:r>
    </w:p>
    <w:p w14:paraId="2E0BFD35" w14:textId="1AEA83D6" w:rsidR="001F1555" w:rsidRPr="00D96142" w:rsidRDefault="00C43A7B" w:rsidP="00347015">
      <w:pPr>
        <w:pStyle w:val="afff5"/>
        <w:numPr>
          <w:ilvl w:val="0"/>
          <w:numId w:val="204"/>
        </w:numPr>
        <w:spacing w:before="60" w:after="0" w:line="240" w:lineRule="auto"/>
        <w:ind w:left="964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D96142">
        <w:rPr>
          <w:rFonts w:ascii="Times New Roman" w:hAnsi="Times New Roman"/>
          <w:sz w:val="24"/>
          <w:szCs w:val="24"/>
        </w:rPr>
        <w:t xml:space="preserve">асчёт </w:t>
      </w:r>
      <w:r w:rsidR="001F1555" w:rsidRPr="00D96142">
        <w:rPr>
          <w:rFonts w:ascii="Times New Roman" w:hAnsi="Times New Roman"/>
          <w:sz w:val="24"/>
          <w:szCs w:val="24"/>
        </w:rPr>
        <w:t>момента, обо</w:t>
      </w:r>
      <w:r w:rsidR="008A347D" w:rsidRPr="00D96142">
        <w:rPr>
          <w:rFonts w:ascii="Times New Roman" w:hAnsi="Times New Roman"/>
          <w:sz w:val="24"/>
          <w:szCs w:val="24"/>
        </w:rPr>
        <w:t>ротов при механическом отвороте</w:t>
      </w:r>
      <w:r>
        <w:rPr>
          <w:rFonts w:ascii="Times New Roman" w:hAnsi="Times New Roman"/>
          <w:sz w:val="24"/>
          <w:szCs w:val="24"/>
        </w:rPr>
        <w:t>;</w:t>
      </w:r>
    </w:p>
    <w:p w14:paraId="1CFD996C" w14:textId="2417E35E" w:rsidR="001F1555" w:rsidRPr="00D96142" w:rsidRDefault="00C43A7B" w:rsidP="00347015">
      <w:pPr>
        <w:pStyle w:val="afff5"/>
        <w:numPr>
          <w:ilvl w:val="0"/>
          <w:numId w:val="204"/>
        </w:numPr>
        <w:spacing w:before="60" w:after="0" w:line="240" w:lineRule="auto"/>
        <w:ind w:left="964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D96142">
        <w:rPr>
          <w:rFonts w:ascii="Times New Roman" w:hAnsi="Times New Roman"/>
          <w:sz w:val="24"/>
          <w:szCs w:val="24"/>
        </w:rPr>
        <w:t xml:space="preserve">асчет </w:t>
      </w:r>
      <w:r w:rsidR="001F1555" w:rsidRPr="00D96142">
        <w:rPr>
          <w:rFonts w:ascii="Times New Roman" w:hAnsi="Times New Roman"/>
          <w:sz w:val="24"/>
          <w:szCs w:val="24"/>
        </w:rPr>
        <w:t xml:space="preserve">доведения нагрузки для </w:t>
      </w:r>
      <w:r w:rsidR="008A347D" w:rsidRPr="00D96142">
        <w:rPr>
          <w:rFonts w:ascii="Times New Roman" w:hAnsi="Times New Roman"/>
          <w:sz w:val="24"/>
          <w:szCs w:val="24"/>
        </w:rPr>
        <w:t>активации пакера пакер-подвески</w:t>
      </w:r>
      <w:r>
        <w:rPr>
          <w:rFonts w:ascii="Times New Roman" w:hAnsi="Times New Roman"/>
          <w:sz w:val="24"/>
          <w:szCs w:val="24"/>
        </w:rPr>
        <w:t>;</w:t>
      </w:r>
    </w:p>
    <w:p w14:paraId="47F37C6E" w14:textId="471908C0" w:rsidR="001F1555" w:rsidRPr="00D96142" w:rsidRDefault="00C43A7B" w:rsidP="00347015">
      <w:pPr>
        <w:pStyle w:val="afff5"/>
        <w:numPr>
          <w:ilvl w:val="0"/>
          <w:numId w:val="204"/>
        </w:numPr>
        <w:spacing w:before="60" w:after="0" w:line="240" w:lineRule="auto"/>
        <w:ind w:left="964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D96142">
        <w:rPr>
          <w:rFonts w:ascii="Times New Roman" w:hAnsi="Times New Roman"/>
          <w:sz w:val="24"/>
          <w:szCs w:val="24"/>
        </w:rPr>
        <w:t xml:space="preserve">асчёт </w:t>
      </w:r>
      <w:r w:rsidR="001F1555" w:rsidRPr="00D96142">
        <w:rPr>
          <w:rFonts w:ascii="Times New Roman" w:hAnsi="Times New Roman"/>
          <w:sz w:val="24"/>
          <w:szCs w:val="24"/>
        </w:rPr>
        <w:t>момента, оборотов и давлений при спуске и цементировании для компоновки заканчиван</w:t>
      </w:r>
      <w:r w:rsidR="008A347D" w:rsidRPr="00D96142">
        <w:rPr>
          <w:rFonts w:ascii="Times New Roman" w:hAnsi="Times New Roman"/>
          <w:sz w:val="24"/>
          <w:szCs w:val="24"/>
        </w:rPr>
        <w:t>ия с вращением</w:t>
      </w:r>
      <w:r>
        <w:rPr>
          <w:rFonts w:ascii="Times New Roman" w:hAnsi="Times New Roman"/>
          <w:sz w:val="24"/>
          <w:szCs w:val="24"/>
        </w:rPr>
        <w:t>;</w:t>
      </w:r>
    </w:p>
    <w:p w14:paraId="62F96AA4" w14:textId="6BB665AC" w:rsidR="001F1555" w:rsidRPr="00D96142" w:rsidRDefault="00C43A7B" w:rsidP="00347015">
      <w:pPr>
        <w:pStyle w:val="afff5"/>
        <w:numPr>
          <w:ilvl w:val="0"/>
          <w:numId w:val="204"/>
        </w:numPr>
        <w:spacing w:before="60" w:after="0" w:line="240" w:lineRule="auto"/>
        <w:ind w:left="964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D96142">
        <w:rPr>
          <w:rFonts w:ascii="Times New Roman" w:hAnsi="Times New Roman"/>
          <w:sz w:val="24"/>
          <w:szCs w:val="24"/>
        </w:rPr>
        <w:t xml:space="preserve">асчёт </w:t>
      </w:r>
      <w:r w:rsidR="001F1555" w:rsidRPr="00D96142">
        <w:rPr>
          <w:rFonts w:ascii="Times New Roman" w:hAnsi="Times New Roman"/>
          <w:sz w:val="24"/>
          <w:szCs w:val="24"/>
        </w:rPr>
        <w:t>доведения нагрузки на стингер для компенсации выталкивающей силы без нарушени</w:t>
      </w:r>
      <w:r w:rsidR="008A347D" w:rsidRPr="00D96142">
        <w:rPr>
          <w:rFonts w:ascii="Times New Roman" w:hAnsi="Times New Roman"/>
          <w:sz w:val="24"/>
          <w:szCs w:val="24"/>
        </w:rPr>
        <w:t>я герметичности при ГВЗ 68,9</w:t>
      </w:r>
      <w:r w:rsidR="00F24525">
        <w:rPr>
          <w:rFonts w:ascii="Times New Roman" w:hAnsi="Times New Roman"/>
          <w:sz w:val="24"/>
          <w:szCs w:val="24"/>
        </w:rPr>
        <w:t> </w:t>
      </w:r>
      <w:r w:rsidR="008A347D" w:rsidRPr="00D96142">
        <w:rPr>
          <w:rFonts w:ascii="Times New Roman" w:hAnsi="Times New Roman"/>
          <w:sz w:val="24"/>
          <w:szCs w:val="24"/>
        </w:rPr>
        <w:t>Мпа</w:t>
      </w:r>
      <w:r>
        <w:rPr>
          <w:rFonts w:ascii="Times New Roman" w:hAnsi="Times New Roman"/>
          <w:sz w:val="24"/>
          <w:szCs w:val="24"/>
        </w:rPr>
        <w:t>;</w:t>
      </w:r>
    </w:p>
    <w:p w14:paraId="157CF7E3" w14:textId="4F676E52" w:rsidR="00ED4C97" w:rsidRPr="00D96142" w:rsidRDefault="00C43A7B" w:rsidP="00347015">
      <w:pPr>
        <w:pStyle w:val="afff5"/>
        <w:numPr>
          <w:ilvl w:val="0"/>
          <w:numId w:val="204"/>
        </w:numPr>
        <w:spacing w:before="60" w:after="0" w:line="240" w:lineRule="auto"/>
        <w:ind w:left="964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D96142">
        <w:rPr>
          <w:rFonts w:ascii="Times New Roman" w:hAnsi="Times New Roman"/>
          <w:sz w:val="24"/>
          <w:szCs w:val="24"/>
        </w:rPr>
        <w:t xml:space="preserve">асчёт </w:t>
      </w:r>
      <w:r w:rsidR="001F1555" w:rsidRPr="00D96142">
        <w:rPr>
          <w:rFonts w:ascii="Times New Roman" w:hAnsi="Times New Roman"/>
          <w:sz w:val="24"/>
          <w:szCs w:val="24"/>
        </w:rPr>
        <w:t>нагрузок, давлений, оборотов и моментов при разбуривании/фрезеровании элементов компоновки.</w:t>
      </w:r>
    </w:p>
    <w:p w14:paraId="763E7EED" w14:textId="4E001CED" w:rsidR="001F1555" w:rsidRPr="00D96142" w:rsidRDefault="001F1555" w:rsidP="00AB0FD4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142">
        <w:rPr>
          <w:rFonts w:ascii="Times New Roman" w:hAnsi="Times New Roman"/>
          <w:sz w:val="24"/>
          <w:szCs w:val="24"/>
        </w:rPr>
        <w:t>В каждый расчёт должны быть включены выводы и рекомендации по оптимальному выполнению работ</w:t>
      </w:r>
      <w:r w:rsidR="004D21D7">
        <w:rPr>
          <w:rFonts w:ascii="Times New Roman" w:hAnsi="Times New Roman"/>
          <w:sz w:val="24"/>
          <w:szCs w:val="24"/>
        </w:rPr>
        <w:t>:</w:t>
      </w:r>
    </w:p>
    <w:p w14:paraId="56984488" w14:textId="157E2D36" w:rsidR="001F1555" w:rsidRPr="00D96142" w:rsidRDefault="004D21D7" w:rsidP="00347015">
      <w:pPr>
        <w:pStyle w:val="afff5"/>
        <w:numPr>
          <w:ilvl w:val="0"/>
          <w:numId w:val="20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96142">
        <w:rPr>
          <w:rFonts w:ascii="Times New Roman" w:hAnsi="Times New Roman"/>
          <w:sz w:val="24"/>
          <w:szCs w:val="24"/>
        </w:rPr>
        <w:t xml:space="preserve">одготовка </w:t>
      </w:r>
      <w:r w:rsidR="001F1555" w:rsidRPr="00D96142">
        <w:rPr>
          <w:rFonts w:ascii="Times New Roman" w:hAnsi="Times New Roman"/>
          <w:sz w:val="24"/>
          <w:szCs w:val="24"/>
        </w:rPr>
        <w:t xml:space="preserve">и согласование плана работ на спуск хвостовика, </w:t>
      </w:r>
      <w:r w:rsidR="000568C0" w:rsidRPr="00D96142">
        <w:rPr>
          <w:rFonts w:ascii="Times New Roman" w:hAnsi="Times New Roman"/>
          <w:sz w:val="24"/>
          <w:szCs w:val="24"/>
        </w:rPr>
        <w:t xml:space="preserve">с </w:t>
      </w:r>
      <w:r w:rsidR="00A43499">
        <w:rPr>
          <w:rFonts w:ascii="Times New Roman" w:hAnsi="Times New Roman"/>
          <w:sz w:val="24"/>
          <w:szCs w:val="24"/>
        </w:rPr>
        <w:t>Функциональным з</w:t>
      </w:r>
      <w:r w:rsidR="00A43499" w:rsidRPr="00D96142">
        <w:rPr>
          <w:rFonts w:ascii="Times New Roman" w:hAnsi="Times New Roman"/>
          <w:sz w:val="24"/>
          <w:szCs w:val="24"/>
        </w:rPr>
        <w:t xml:space="preserve">аказчиком </w:t>
      </w:r>
      <w:r w:rsidR="008A347D" w:rsidRPr="00D96142">
        <w:rPr>
          <w:rFonts w:ascii="Times New Roman" w:hAnsi="Times New Roman"/>
          <w:sz w:val="24"/>
          <w:szCs w:val="24"/>
        </w:rPr>
        <w:t xml:space="preserve">и </w:t>
      </w:r>
      <w:r w:rsidR="007233E1" w:rsidRPr="00D96142">
        <w:rPr>
          <w:rFonts w:ascii="Times New Roman" w:hAnsi="Times New Roman"/>
          <w:sz w:val="24"/>
          <w:szCs w:val="24"/>
        </w:rPr>
        <w:t>Подрядчиком</w:t>
      </w:r>
      <w:r w:rsidR="008A347D" w:rsidRPr="00D96142">
        <w:rPr>
          <w:rFonts w:ascii="Times New Roman" w:hAnsi="Times New Roman"/>
          <w:sz w:val="24"/>
          <w:szCs w:val="24"/>
        </w:rPr>
        <w:t xml:space="preserve"> по бурению</w:t>
      </w:r>
      <w:r>
        <w:rPr>
          <w:rFonts w:ascii="Times New Roman" w:hAnsi="Times New Roman"/>
          <w:sz w:val="24"/>
          <w:szCs w:val="24"/>
        </w:rPr>
        <w:t>;</w:t>
      </w:r>
    </w:p>
    <w:p w14:paraId="2A89E7C1" w14:textId="1900E640" w:rsidR="001F1555" w:rsidRPr="00D96142" w:rsidRDefault="004D21D7" w:rsidP="00347015">
      <w:pPr>
        <w:pStyle w:val="afff5"/>
        <w:numPr>
          <w:ilvl w:val="0"/>
          <w:numId w:val="20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96142">
        <w:rPr>
          <w:rFonts w:ascii="Times New Roman" w:hAnsi="Times New Roman"/>
          <w:sz w:val="24"/>
          <w:szCs w:val="24"/>
        </w:rPr>
        <w:t xml:space="preserve">роведение </w:t>
      </w:r>
      <w:r w:rsidR="001F1555" w:rsidRPr="00D96142">
        <w:rPr>
          <w:rFonts w:ascii="Times New Roman" w:hAnsi="Times New Roman"/>
          <w:sz w:val="24"/>
          <w:szCs w:val="24"/>
        </w:rPr>
        <w:t>полевым инженером осмотра оборудования перед спуском: на соответствие комплектности оборудования, на отсутствие повреждений после транспортировки, на отсутствие посторонних</w:t>
      </w:r>
      <w:r w:rsidR="008A347D" w:rsidRPr="00D96142">
        <w:rPr>
          <w:rFonts w:ascii="Times New Roman" w:hAnsi="Times New Roman"/>
          <w:sz w:val="24"/>
          <w:szCs w:val="24"/>
        </w:rPr>
        <w:t xml:space="preserve"> предметов внутри оборудования</w:t>
      </w:r>
      <w:r>
        <w:rPr>
          <w:rFonts w:ascii="Times New Roman" w:hAnsi="Times New Roman"/>
          <w:sz w:val="24"/>
          <w:szCs w:val="24"/>
        </w:rPr>
        <w:t>;</w:t>
      </w:r>
    </w:p>
    <w:p w14:paraId="078CA27F" w14:textId="4EAD8699" w:rsidR="001F1555" w:rsidRPr="00D96142" w:rsidRDefault="004D21D7" w:rsidP="00347015">
      <w:pPr>
        <w:pStyle w:val="afff5"/>
        <w:numPr>
          <w:ilvl w:val="0"/>
          <w:numId w:val="20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96142">
        <w:rPr>
          <w:rFonts w:ascii="Times New Roman" w:hAnsi="Times New Roman"/>
          <w:sz w:val="24"/>
          <w:szCs w:val="24"/>
        </w:rPr>
        <w:t xml:space="preserve">еред </w:t>
      </w:r>
      <w:r w:rsidR="001F1555" w:rsidRPr="00D96142">
        <w:rPr>
          <w:rFonts w:ascii="Times New Roman" w:hAnsi="Times New Roman"/>
          <w:sz w:val="24"/>
          <w:szCs w:val="24"/>
        </w:rPr>
        <w:t xml:space="preserve">каждым спуском составить проверочный лист совместно с </w:t>
      </w:r>
      <w:r w:rsidR="00F24525">
        <w:rPr>
          <w:rFonts w:ascii="Times New Roman" w:hAnsi="Times New Roman"/>
          <w:sz w:val="24"/>
          <w:szCs w:val="24"/>
        </w:rPr>
        <w:t>С</w:t>
      </w:r>
      <w:r w:rsidR="00F24525" w:rsidRPr="00D96142">
        <w:rPr>
          <w:rFonts w:ascii="Times New Roman" w:hAnsi="Times New Roman"/>
          <w:sz w:val="24"/>
          <w:szCs w:val="24"/>
        </w:rPr>
        <w:t xml:space="preserve">упервайзером </w:t>
      </w:r>
      <w:r w:rsidR="006E11DE" w:rsidRPr="00D96142">
        <w:rPr>
          <w:rFonts w:ascii="Times New Roman" w:hAnsi="Times New Roman"/>
          <w:sz w:val="24"/>
          <w:szCs w:val="24"/>
        </w:rPr>
        <w:t>ОГ</w:t>
      </w:r>
      <w:r w:rsidR="001F1555" w:rsidRPr="00D96142">
        <w:rPr>
          <w:rFonts w:ascii="Times New Roman" w:hAnsi="Times New Roman"/>
          <w:sz w:val="24"/>
          <w:szCs w:val="24"/>
        </w:rPr>
        <w:t xml:space="preserve"> (содер</w:t>
      </w:r>
      <w:r w:rsidR="008A347D" w:rsidRPr="00D96142">
        <w:rPr>
          <w:rFonts w:ascii="Times New Roman" w:hAnsi="Times New Roman"/>
          <w:sz w:val="24"/>
          <w:szCs w:val="24"/>
        </w:rPr>
        <w:t xml:space="preserve">жание согласовать </w:t>
      </w:r>
      <w:r w:rsidR="000568C0" w:rsidRPr="00D96142">
        <w:rPr>
          <w:rFonts w:ascii="Times New Roman" w:hAnsi="Times New Roman"/>
          <w:sz w:val="24"/>
          <w:szCs w:val="24"/>
        </w:rPr>
        <w:t>с Заказчиком</w:t>
      </w:r>
      <w:r w:rsidR="008A347D" w:rsidRPr="00D9614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14:paraId="39428B46" w14:textId="28FEA459" w:rsidR="001F1555" w:rsidRPr="00D96142" w:rsidRDefault="004D21D7" w:rsidP="00347015">
      <w:pPr>
        <w:pStyle w:val="afff5"/>
        <w:numPr>
          <w:ilvl w:val="0"/>
          <w:numId w:val="20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D96142">
        <w:rPr>
          <w:rFonts w:ascii="Times New Roman" w:hAnsi="Times New Roman"/>
          <w:sz w:val="24"/>
          <w:szCs w:val="24"/>
        </w:rPr>
        <w:t xml:space="preserve">оставление </w:t>
      </w:r>
      <w:r w:rsidR="001F1555" w:rsidRPr="00D96142">
        <w:rPr>
          <w:rFonts w:ascii="Times New Roman" w:hAnsi="Times New Roman"/>
          <w:sz w:val="24"/>
          <w:szCs w:val="24"/>
        </w:rPr>
        <w:t xml:space="preserve">схемы и меры компоновки заканчивания согласно </w:t>
      </w:r>
      <w:hyperlink w:anchor="_ПРИЛОЖЕНИЕ_1._СХЕМА" w:history="1">
        <w:r w:rsidR="000E434A" w:rsidRPr="00D96142">
          <w:rPr>
            <w:rStyle w:val="ae"/>
            <w:rFonts w:ascii="Times New Roman" w:hAnsi="Times New Roman"/>
            <w:sz w:val="24"/>
            <w:szCs w:val="24"/>
          </w:rPr>
          <w:t>Приложени</w:t>
        </w:r>
        <w:r w:rsidR="000E434A">
          <w:rPr>
            <w:rStyle w:val="ae"/>
            <w:rFonts w:ascii="Times New Roman" w:hAnsi="Times New Roman"/>
            <w:sz w:val="24"/>
            <w:szCs w:val="24"/>
          </w:rPr>
          <w:t>ю</w:t>
        </w:r>
        <w:r w:rsidR="000E434A" w:rsidRPr="00D96142">
          <w:rPr>
            <w:rStyle w:val="ae"/>
            <w:rFonts w:ascii="Times New Roman" w:hAnsi="Times New Roman"/>
            <w:sz w:val="24"/>
            <w:szCs w:val="24"/>
          </w:rPr>
          <w:t xml:space="preserve"> 1</w:t>
        </w:r>
      </w:hyperlink>
      <w:r w:rsidR="000E41BF" w:rsidRPr="000E41BF">
        <w:rPr>
          <w:rStyle w:val="ae"/>
          <w:rFonts w:ascii="Times New Roman" w:hAnsi="Times New Roman"/>
          <w:sz w:val="24"/>
          <w:szCs w:val="24"/>
        </w:rPr>
        <w:t xml:space="preserve"> </w:t>
      </w:r>
      <w:r w:rsidR="001F1555" w:rsidRPr="00D96142">
        <w:rPr>
          <w:rFonts w:ascii="Times New Roman" w:hAnsi="Times New Roman"/>
          <w:sz w:val="24"/>
          <w:szCs w:val="24"/>
        </w:rPr>
        <w:t>и</w:t>
      </w:r>
      <w:r w:rsidR="000E41BF">
        <w:rPr>
          <w:rFonts w:ascii="Times New Roman" w:hAnsi="Times New Roman"/>
          <w:sz w:val="24"/>
          <w:szCs w:val="24"/>
        </w:rPr>
        <w:t xml:space="preserve"> </w:t>
      </w:r>
      <w:hyperlink w:anchor="_ПРИЛОЖЕНИЕ_2._ФОРМА" w:history="1">
        <w:r w:rsidR="000E434A" w:rsidRPr="00432172">
          <w:rPr>
            <w:rStyle w:val="ae"/>
            <w:rFonts w:ascii="Times New Roman" w:hAnsi="Times New Roman"/>
            <w:sz w:val="24"/>
            <w:szCs w:val="24"/>
          </w:rPr>
          <w:t xml:space="preserve">Приложению </w:t>
        </w:r>
        <w:r w:rsidR="001F1555" w:rsidRPr="00432172">
          <w:rPr>
            <w:rStyle w:val="ae"/>
            <w:rFonts w:ascii="Times New Roman" w:hAnsi="Times New Roman"/>
            <w:sz w:val="24"/>
            <w:szCs w:val="24"/>
          </w:rPr>
          <w:t>2</w:t>
        </w:r>
      </w:hyperlink>
      <w:r w:rsidR="008A347D" w:rsidRPr="000E41BF">
        <w:rPr>
          <w:rFonts w:ascii="Times New Roman" w:hAnsi="Times New Roman"/>
          <w:sz w:val="24"/>
          <w:szCs w:val="24"/>
        </w:rPr>
        <w:t>.</w:t>
      </w:r>
      <w:r w:rsidR="00D50740">
        <w:rPr>
          <w:rFonts w:ascii="Times New Roman" w:hAnsi="Times New Roman"/>
          <w:sz w:val="24"/>
          <w:szCs w:val="24"/>
        </w:rPr>
        <w:t xml:space="preserve"> Перечень Приложений приведён в Таблице 131</w:t>
      </w:r>
      <w:r>
        <w:rPr>
          <w:rFonts w:ascii="Times New Roman" w:hAnsi="Times New Roman"/>
          <w:sz w:val="24"/>
          <w:szCs w:val="24"/>
        </w:rPr>
        <w:t>;</w:t>
      </w:r>
    </w:p>
    <w:p w14:paraId="48E5CB8E" w14:textId="4C322A40" w:rsidR="001F1555" w:rsidRPr="00D96142" w:rsidRDefault="004D21D7" w:rsidP="00347015">
      <w:pPr>
        <w:pStyle w:val="afff5"/>
        <w:numPr>
          <w:ilvl w:val="0"/>
          <w:numId w:val="20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D96142">
        <w:rPr>
          <w:rFonts w:ascii="Times New Roman" w:hAnsi="Times New Roman"/>
          <w:sz w:val="24"/>
          <w:szCs w:val="24"/>
        </w:rPr>
        <w:t>нженерно</w:t>
      </w:r>
      <w:r w:rsidR="001F1555" w:rsidRPr="00D96142">
        <w:rPr>
          <w:rFonts w:ascii="Times New Roman" w:hAnsi="Times New Roman"/>
          <w:sz w:val="24"/>
          <w:szCs w:val="24"/>
        </w:rPr>
        <w:t xml:space="preserve">-технологическое сопровождение сборки, спуска и активации оборудования компоновки </w:t>
      </w:r>
      <w:r w:rsidR="006265D0" w:rsidRPr="00D96142">
        <w:rPr>
          <w:rFonts w:ascii="Times New Roman" w:hAnsi="Times New Roman"/>
          <w:sz w:val="24"/>
          <w:szCs w:val="24"/>
        </w:rPr>
        <w:t>заканчивания</w:t>
      </w:r>
      <w:r w:rsidR="001F1555" w:rsidRPr="00D96142">
        <w:rPr>
          <w:rFonts w:ascii="Times New Roman" w:hAnsi="Times New Roman"/>
          <w:sz w:val="24"/>
          <w:szCs w:val="24"/>
        </w:rPr>
        <w:t>, разъединения бурильной колонны от пакер-подвески хвостовика, выдача рекомендаций по технологичес</w:t>
      </w:r>
      <w:r w:rsidR="008A347D" w:rsidRPr="00D96142">
        <w:rPr>
          <w:rFonts w:ascii="Times New Roman" w:hAnsi="Times New Roman"/>
          <w:sz w:val="24"/>
          <w:szCs w:val="24"/>
        </w:rPr>
        <w:t>ким режимам выполнения операций</w:t>
      </w:r>
      <w:r>
        <w:rPr>
          <w:rFonts w:ascii="Times New Roman" w:hAnsi="Times New Roman"/>
          <w:sz w:val="24"/>
          <w:szCs w:val="24"/>
        </w:rPr>
        <w:t>;</w:t>
      </w:r>
    </w:p>
    <w:p w14:paraId="32BED93C" w14:textId="7734A41D" w:rsidR="001F1555" w:rsidRPr="00D96142" w:rsidRDefault="004D21D7" w:rsidP="00347015">
      <w:pPr>
        <w:pStyle w:val="afff5"/>
        <w:numPr>
          <w:ilvl w:val="0"/>
          <w:numId w:val="20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D96142">
        <w:rPr>
          <w:rFonts w:ascii="Times New Roman" w:hAnsi="Times New Roman"/>
          <w:sz w:val="24"/>
          <w:szCs w:val="24"/>
        </w:rPr>
        <w:t xml:space="preserve">нженерное </w:t>
      </w:r>
      <w:r w:rsidR="001F1555" w:rsidRPr="00D96142">
        <w:rPr>
          <w:rFonts w:ascii="Times New Roman" w:hAnsi="Times New Roman"/>
          <w:sz w:val="24"/>
          <w:szCs w:val="24"/>
        </w:rPr>
        <w:t>сопровождение монтажа, спуска, активации оборудования заканчивания, разъединения установочного инструмента от пакер-подвески, вывоз установочного инструмента с кустовой площадки (включает в себя затраты на транспортировку инженера на ме</w:t>
      </w:r>
      <w:r w:rsidR="008A347D" w:rsidRPr="00D96142">
        <w:rPr>
          <w:rFonts w:ascii="Times New Roman" w:hAnsi="Times New Roman"/>
          <w:sz w:val="24"/>
          <w:szCs w:val="24"/>
        </w:rPr>
        <w:t>сто проведение работ и обратно)</w:t>
      </w:r>
      <w:r>
        <w:rPr>
          <w:rFonts w:ascii="Times New Roman" w:hAnsi="Times New Roman"/>
          <w:sz w:val="24"/>
          <w:szCs w:val="24"/>
        </w:rPr>
        <w:t>;</w:t>
      </w:r>
    </w:p>
    <w:p w14:paraId="5EA093AF" w14:textId="53F1EBC9" w:rsidR="001F1555" w:rsidRPr="00D96142" w:rsidRDefault="004D21D7" w:rsidP="00347015">
      <w:pPr>
        <w:pStyle w:val="afff5"/>
        <w:numPr>
          <w:ilvl w:val="0"/>
          <w:numId w:val="20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D96142">
        <w:rPr>
          <w:rFonts w:ascii="Times New Roman" w:hAnsi="Times New Roman"/>
          <w:sz w:val="24"/>
          <w:szCs w:val="24"/>
        </w:rPr>
        <w:t xml:space="preserve">нженерное </w:t>
      </w:r>
      <w:r w:rsidR="001F1555" w:rsidRPr="00D96142">
        <w:rPr>
          <w:rFonts w:ascii="Times New Roman" w:hAnsi="Times New Roman"/>
          <w:sz w:val="24"/>
          <w:szCs w:val="24"/>
        </w:rPr>
        <w:t xml:space="preserve">сопровождение монтажа, установки и опрессовки, срыва и демонтажа стингера, предоставление, вывоз отработанного стингера с кустовой площадки </w:t>
      </w:r>
      <w:r w:rsidR="001F1555" w:rsidRPr="00D96142">
        <w:rPr>
          <w:rFonts w:ascii="Times New Roman" w:hAnsi="Times New Roman"/>
          <w:sz w:val="24"/>
          <w:szCs w:val="24"/>
        </w:rPr>
        <w:lastRenderedPageBreak/>
        <w:t>(включает в себя затраты на транспортировку инженера на ме</w:t>
      </w:r>
      <w:r w:rsidR="008A347D" w:rsidRPr="00D96142">
        <w:rPr>
          <w:rFonts w:ascii="Times New Roman" w:hAnsi="Times New Roman"/>
          <w:sz w:val="24"/>
          <w:szCs w:val="24"/>
        </w:rPr>
        <w:t>сто проведение работ и обратно)</w:t>
      </w:r>
      <w:r>
        <w:rPr>
          <w:rFonts w:ascii="Times New Roman" w:hAnsi="Times New Roman"/>
          <w:sz w:val="24"/>
          <w:szCs w:val="24"/>
        </w:rPr>
        <w:t>;</w:t>
      </w:r>
    </w:p>
    <w:p w14:paraId="514E85F4" w14:textId="369F5B57" w:rsidR="001F1555" w:rsidRPr="00D96142" w:rsidRDefault="004D21D7" w:rsidP="00347015">
      <w:pPr>
        <w:pStyle w:val="afff5"/>
        <w:numPr>
          <w:ilvl w:val="0"/>
          <w:numId w:val="20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D96142">
        <w:rPr>
          <w:rFonts w:ascii="Times New Roman" w:hAnsi="Times New Roman"/>
          <w:sz w:val="24"/>
          <w:szCs w:val="24"/>
        </w:rPr>
        <w:t xml:space="preserve">нженерное </w:t>
      </w:r>
      <w:r w:rsidR="001F1555" w:rsidRPr="00D96142">
        <w:rPr>
          <w:rFonts w:ascii="Times New Roman" w:hAnsi="Times New Roman"/>
          <w:sz w:val="24"/>
          <w:szCs w:val="24"/>
        </w:rPr>
        <w:t xml:space="preserve">сопровождение монтажа, активации, опрессовки и разъединения бурильной колонны от ремонтного пакера (не оплачивается, в случае ликвидации брака по вине </w:t>
      </w:r>
      <w:r w:rsidR="007233E1" w:rsidRPr="00D96142">
        <w:rPr>
          <w:rFonts w:ascii="Times New Roman" w:hAnsi="Times New Roman"/>
          <w:sz w:val="24"/>
          <w:szCs w:val="24"/>
        </w:rPr>
        <w:t>Подрядчика</w:t>
      </w:r>
      <w:r w:rsidR="001F1555" w:rsidRPr="00D96142">
        <w:rPr>
          <w:rFonts w:ascii="Times New Roman" w:hAnsi="Times New Roman"/>
          <w:sz w:val="24"/>
          <w:szCs w:val="24"/>
        </w:rPr>
        <w:t>, включает в себя затраты на транспортировку инженера, на место проведение работ и обратно, затраты на пр</w:t>
      </w:r>
      <w:r w:rsidR="008A347D" w:rsidRPr="00D96142">
        <w:rPr>
          <w:rFonts w:ascii="Times New Roman" w:hAnsi="Times New Roman"/>
          <w:sz w:val="24"/>
          <w:szCs w:val="24"/>
        </w:rPr>
        <w:t>едоставление ремонтного пакера)</w:t>
      </w:r>
      <w:r>
        <w:rPr>
          <w:rFonts w:ascii="Times New Roman" w:hAnsi="Times New Roman"/>
          <w:sz w:val="24"/>
          <w:szCs w:val="24"/>
        </w:rPr>
        <w:t>;</w:t>
      </w:r>
    </w:p>
    <w:p w14:paraId="4C75B243" w14:textId="37E9DA95" w:rsidR="006265D0" w:rsidRPr="00D96142" w:rsidRDefault="004D21D7" w:rsidP="00347015">
      <w:pPr>
        <w:pStyle w:val="afff5"/>
        <w:numPr>
          <w:ilvl w:val="0"/>
          <w:numId w:val="20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D96142">
        <w:rPr>
          <w:rFonts w:ascii="Times New Roman" w:hAnsi="Times New Roman"/>
          <w:sz w:val="24"/>
          <w:szCs w:val="24"/>
        </w:rPr>
        <w:t xml:space="preserve">нженерное </w:t>
      </w:r>
      <w:r w:rsidR="006265D0" w:rsidRPr="00D96142">
        <w:rPr>
          <w:rFonts w:ascii="Times New Roman" w:hAnsi="Times New Roman"/>
          <w:sz w:val="24"/>
          <w:szCs w:val="24"/>
        </w:rPr>
        <w:t>сопровождение работ по разбуриванию оснастки комбинированной колонны (МСЦ и шламоулавливающее устройство), (включает в себя затраты на транспортировку инженера на ме</w:t>
      </w:r>
      <w:r w:rsidR="008A347D" w:rsidRPr="00D96142">
        <w:rPr>
          <w:rFonts w:ascii="Times New Roman" w:hAnsi="Times New Roman"/>
          <w:sz w:val="24"/>
          <w:szCs w:val="24"/>
        </w:rPr>
        <w:t>сто проведение работ и обратно)</w:t>
      </w:r>
      <w:r>
        <w:rPr>
          <w:rFonts w:ascii="Times New Roman" w:hAnsi="Times New Roman"/>
          <w:sz w:val="24"/>
          <w:szCs w:val="24"/>
        </w:rPr>
        <w:t>;</w:t>
      </w:r>
    </w:p>
    <w:p w14:paraId="5A449F43" w14:textId="62DC3743" w:rsidR="006265D0" w:rsidRPr="00D96142" w:rsidRDefault="004D21D7" w:rsidP="00347015">
      <w:pPr>
        <w:pStyle w:val="afff5"/>
        <w:numPr>
          <w:ilvl w:val="0"/>
          <w:numId w:val="20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96142">
        <w:rPr>
          <w:rFonts w:ascii="Times New Roman" w:hAnsi="Times New Roman"/>
          <w:sz w:val="24"/>
          <w:szCs w:val="24"/>
        </w:rPr>
        <w:t xml:space="preserve">одготовка </w:t>
      </w:r>
      <w:r w:rsidR="006265D0" w:rsidRPr="00D96142">
        <w:rPr>
          <w:rFonts w:ascii="Times New Roman" w:hAnsi="Times New Roman"/>
          <w:sz w:val="24"/>
          <w:szCs w:val="24"/>
        </w:rPr>
        <w:t>и согласование плана работ на разбуривание оснастки комбинированной колонны (МСЦ и шламоулавливающе</w:t>
      </w:r>
      <w:r w:rsidR="008A347D" w:rsidRPr="00D96142">
        <w:rPr>
          <w:rFonts w:ascii="Times New Roman" w:hAnsi="Times New Roman"/>
          <w:sz w:val="24"/>
          <w:szCs w:val="24"/>
        </w:rPr>
        <w:t>е устройство)</w:t>
      </w:r>
      <w:r>
        <w:rPr>
          <w:rFonts w:ascii="Times New Roman" w:hAnsi="Times New Roman"/>
          <w:sz w:val="24"/>
          <w:szCs w:val="24"/>
        </w:rPr>
        <w:t>;</w:t>
      </w:r>
    </w:p>
    <w:p w14:paraId="159EAEE6" w14:textId="55448597" w:rsidR="006265D0" w:rsidRPr="00D96142" w:rsidRDefault="004D21D7" w:rsidP="00347015">
      <w:pPr>
        <w:pStyle w:val="afff5"/>
        <w:numPr>
          <w:ilvl w:val="0"/>
          <w:numId w:val="20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D96142">
        <w:rPr>
          <w:rFonts w:ascii="Times New Roman" w:hAnsi="Times New Roman"/>
          <w:sz w:val="24"/>
          <w:szCs w:val="24"/>
        </w:rPr>
        <w:t xml:space="preserve">онтроль </w:t>
      </w:r>
      <w:r w:rsidR="006265D0" w:rsidRPr="00D96142">
        <w:rPr>
          <w:rFonts w:ascii="Times New Roman" w:hAnsi="Times New Roman"/>
          <w:sz w:val="24"/>
          <w:szCs w:val="24"/>
        </w:rPr>
        <w:t>за сборкой</w:t>
      </w:r>
      <w:r w:rsidR="00DE448B" w:rsidRPr="00D96142">
        <w:rPr>
          <w:rFonts w:ascii="Times New Roman" w:hAnsi="Times New Roman"/>
          <w:sz w:val="24"/>
          <w:szCs w:val="24"/>
        </w:rPr>
        <w:t xml:space="preserve"> </w:t>
      </w:r>
      <w:r w:rsidR="000568C0" w:rsidRPr="00D96142">
        <w:rPr>
          <w:rFonts w:ascii="Times New Roman" w:hAnsi="Times New Roman"/>
          <w:sz w:val="24"/>
          <w:szCs w:val="24"/>
        </w:rPr>
        <w:t xml:space="preserve">компоновки низа </w:t>
      </w:r>
      <w:r w:rsidR="00156A97" w:rsidRPr="00D96142">
        <w:rPr>
          <w:rFonts w:ascii="Times New Roman" w:hAnsi="Times New Roman"/>
          <w:sz w:val="24"/>
          <w:szCs w:val="24"/>
        </w:rPr>
        <w:t>бур</w:t>
      </w:r>
      <w:r w:rsidR="00156A97">
        <w:rPr>
          <w:rFonts w:ascii="Times New Roman" w:hAnsi="Times New Roman"/>
          <w:sz w:val="24"/>
          <w:szCs w:val="24"/>
        </w:rPr>
        <w:t>ильн</w:t>
      </w:r>
      <w:r w:rsidR="00156A97" w:rsidRPr="00D96142">
        <w:rPr>
          <w:rFonts w:ascii="Times New Roman" w:hAnsi="Times New Roman"/>
          <w:sz w:val="24"/>
          <w:szCs w:val="24"/>
        </w:rPr>
        <w:t xml:space="preserve">ой </w:t>
      </w:r>
      <w:r w:rsidR="000568C0" w:rsidRPr="00D96142">
        <w:rPr>
          <w:rFonts w:ascii="Times New Roman" w:hAnsi="Times New Roman"/>
          <w:sz w:val="24"/>
          <w:szCs w:val="24"/>
        </w:rPr>
        <w:t>колонны</w:t>
      </w:r>
      <w:r w:rsidR="006265D0" w:rsidRPr="00D96142">
        <w:rPr>
          <w:rFonts w:ascii="Times New Roman" w:hAnsi="Times New Roman"/>
          <w:sz w:val="24"/>
          <w:szCs w:val="24"/>
        </w:rPr>
        <w:t xml:space="preserve"> для разбуривания о</w:t>
      </w:r>
      <w:r w:rsidR="008A347D" w:rsidRPr="00D96142">
        <w:rPr>
          <w:rFonts w:ascii="Times New Roman" w:hAnsi="Times New Roman"/>
          <w:sz w:val="24"/>
          <w:szCs w:val="24"/>
        </w:rPr>
        <w:t>снастки комбинированной колонны</w:t>
      </w:r>
      <w:r>
        <w:rPr>
          <w:rFonts w:ascii="Times New Roman" w:hAnsi="Times New Roman"/>
          <w:sz w:val="24"/>
          <w:szCs w:val="24"/>
        </w:rPr>
        <w:t>;</w:t>
      </w:r>
    </w:p>
    <w:p w14:paraId="03A87411" w14:textId="16933B92" w:rsidR="006265D0" w:rsidRPr="00D96142" w:rsidRDefault="004D21D7" w:rsidP="00347015">
      <w:pPr>
        <w:pStyle w:val="afff5"/>
        <w:numPr>
          <w:ilvl w:val="0"/>
          <w:numId w:val="20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D96142">
        <w:rPr>
          <w:rFonts w:ascii="Times New Roman" w:hAnsi="Times New Roman"/>
          <w:sz w:val="24"/>
          <w:szCs w:val="24"/>
        </w:rPr>
        <w:t xml:space="preserve">онтроль </w:t>
      </w:r>
      <w:r w:rsidR="006265D0" w:rsidRPr="00D96142">
        <w:rPr>
          <w:rFonts w:ascii="Times New Roman" w:hAnsi="Times New Roman"/>
          <w:sz w:val="24"/>
          <w:szCs w:val="24"/>
        </w:rPr>
        <w:t>за соответствием режимов в</w:t>
      </w:r>
      <w:r w:rsidR="008A347D" w:rsidRPr="00D96142">
        <w:rPr>
          <w:rFonts w:ascii="Times New Roman" w:hAnsi="Times New Roman"/>
          <w:sz w:val="24"/>
          <w:szCs w:val="24"/>
        </w:rPr>
        <w:t>ыполнения работ с составлением «</w:t>
      </w:r>
      <w:r w:rsidR="006265D0" w:rsidRPr="00D96142">
        <w:rPr>
          <w:rFonts w:ascii="Times New Roman" w:hAnsi="Times New Roman"/>
          <w:sz w:val="24"/>
          <w:szCs w:val="24"/>
        </w:rPr>
        <w:t>Отчета о завершении работ по разбуриванию технологической оснастки</w:t>
      </w:r>
      <w:r w:rsidR="008A347D" w:rsidRPr="00D96142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;</w:t>
      </w:r>
    </w:p>
    <w:p w14:paraId="707960BA" w14:textId="0C9C706D" w:rsidR="001F1555" w:rsidRPr="00D96142" w:rsidRDefault="004D21D7" w:rsidP="00347015">
      <w:pPr>
        <w:pStyle w:val="afff5"/>
        <w:numPr>
          <w:ilvl w:val="0"/>
          <w:numId w:val="20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D96142">
        <w:rPr>
          <w:rFonts w:ascii="Times New Roman" w:hAnsi="Times New Roman"/>
          <w:sz w:val="24"/>
          <w:szCs w:val="24"/>
        </w:rPr>
        <w:t xml:space="preserve">оординация </w:t>
      </w:r>
      <w:r w:rsidR="001F1555" w:rsidRPr="00D96142">
        <w:rPr>
          <w:rFonts w:ascii="Times New Roman" w:hAnsi="Times New Roman"/>
          <w:sz w:val="24"/>
          <w:szCs w:val="24"/>
        </w:rPr>
        <w:t>по обеспечению те</w:t>
      </w:r>
      <w:r w:rsidR="008A347D" w:rsidRPr="00D96142">
        <w:rPr>
          <w:rFonts w:ascii="Times New Roman" w:hAnsi="Times New Roman"/>
          <w:sz w:val="24"/>
          <w:szCs w:val="24"/>
        </w:rPr>
        <w:t>кущего объема выполняемых работ</w:t>
      </w:r>
      <w:r>
        <w:rPr>
          <w:rFonts w:ascii="Times New Roman" w:hAnsi="Times New Roman"/>
          <w:sz w:val="24"/>
          <w:szCs w:val="24"/>
        </w:rPr>
        <w:t>;</w:t>
      </w:r>
    </w:p>
    <w:p w14:paraId="7B80B461" w14:textId="3AD76FAB" w:rsidR="001F1555" w:rsidRPr="00D96142" w:rsidRDefault="004D21D7" w:rsidP="00347015">
      <w:pPr>
        <w:pStyle w:val="afff5"/>
        <w:numPr>
          <w:ilvl w:val="0"/>
          <w:numId w:val="20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D96142">
        <w:rPr>
          <w:rFonts w:ascii="Times New Roman" w:hAnsi="Times New Roman"/>
          <w:sz w:val="24"/>
          <w:szCs w:val="24"/>
        </w:rPr>
        <w:t xml:space="preserve">ыдача </w:t>
      </w:r>
      <w:r w:rsidR="001F1555" w:rsidRPr="00D96142">
        <w:rPr>
          <w:rFonts w:ascii="Times New Roman" w:hAnsi="Times New Roman"/>
          <w:sz w:val="24"/>
          <w:szCs w:val="24"/>
        </w:rPr>
        <w:t>рекомендаций по режимам проработки/подготовки ство</w:t>
      </w:r>
      <w:r w:rsidR="008A347D" w:rsidRPr="00D96142">
        <w:rPr>
          <w:rFonts w:ascii="Times New Roman" w:hAnsi="Times New Roman"/>
          <w:sz w:val="24"/>
          <w:szCs w:val="24"/>
        </w:rPr>
        <w:t>ла скважины к спуску хвостовика</w:t>
      </w:r>
      <w:r>
        <w:rPr>
          <w:rFonts w:ascii="Times New Roman" w:hAnsi="Times New Roman"/>
          <w:sz w:val="24"/>
          <w:szCs w:val="24"/>
        </w:rPr>
        <w:t>;</w:t>
      </w:r>
    </w:p>
    <w:p w14:paraId="1394F456" w14:textId="3DF039E9" w:rsidR="001F1555" w:rsidRPr="00D96142" w:rsidRDefault="004D21D7" w:rsidP="00347015">
      <w:pPr>
        <w:pStyle w:val="afff5"/>
        <w:numPr>
          <w:ilvl w:val="0"/>
          <w:numId w:val="20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D96142">
        <w:rPr>
          <w:rFonts w:ascii="Times New Roman" w:hAnsi="Times New Roman"/>
          <w:sz w:val="24"/>
          <w:szCs w:val="24"/>
        </w:rPr>
        <w:t xml:space="preserve">ыдача </w:t>
      </w:r>
      <w:r w:rsidR="001F1555" w:rsidRPr="00D96142">
        <w:rPr>
          <w:rFonts w:ascii="Times New Roman" w:hAnsi="Times New Roman"/>
          <w:sz w:val="24"/>
          <w:szCs w:val="24"/>
        </w:rPr>
        <w:t xml:space="preserve">рекомендаций при выборе типа </w:t>
      </w:r>
      <w:proofErr w:type="gramStart"/>
      <w:r w:rsidR="001F1555" w:rsidRPr="00D96142">
        <w:rPr>
          <w:rFonts w:ascii="Times New Roman" w:hAnsi="Times New Roman"/>
          <w:sz w:val="24"/>
          <w:szCs w:val="24"/>
        </w:rPr>
        <w:t>башмака</w:t>
      </w:r>
      <w:proofErr w:type="gramEnd"/>
      <w:r w:rsidR="001F1555" w:rsidRPr="00D96142">
        <w:rPr>
          <w:rFonts w:ascii="Times New Roman" w:hAnsi="Times New Roman"/>
          <w:sz w:val="24"/>
          <w:szCs w:val="24"/>
        </w:rPr>
        <w:t xml:space="preserve"> вращающегося и технологическим режимам прор</w:t>
      </w:r>
      <w:r w:rsidR="008A347D" w:rsidRPr="00D96142">
        <w:rPr>
          <w:rFonts w:ascii="Times New Roman" w:hAnsi="Times New Roman"/>
          <w:sz w:val="24"/>
          <w:szCs w:val="24"/>
        </w:rPr>
        <w:t>аботки/промывка ствола скважины</w:t>
      </w:r>
      <w:r>
        <w:rPr>
          <w:rFonts w:ascii="Times New Roman" w:hAnsi="Times New Roman"/>
          <w:sz w:val="24"/>
          <w:szCs w:val="24"/>
        </w:rPr>
        <w:t>;</w:t>
      </w:r>
    </w:p>
    <w:p w14:paraId="546E4DE6" w14:textId="173D44F6" w:rsidR="001F1555" w:rsidRPr="00D96142" w:rsidRDefault="004D21D7" w:rsidP="00347015">
      <w:pPr>
        <w:pStyle w:val="afff5"/>
        <w:numPr>
          <w:ilvl w:val="0"/>
          <w:numId w:val="20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D96142">
        <w:rPr>
          <w:rFonts w:ascii="Times New Roman" w:hAnsi="Times New Roman"/>
          <w:sz w:val="24"/>
          <w:szCs w:val="24"/>
        </w:rPr>
        <w:t xml:space="preserve">едение </w:t>
      </w:r>
      <w:r w:rsidR="001F1555" w:rsidRPr="00D96142">
        <w:rPr>
          <w:rFonts w:ascii="Times New Roman" w:hAnsi="Times New Roman"/>
          <w:sz w:val="24"/>
          <w:szCs w:val="24"/>
        </w:rPr>
        <w:t>листов по наработке спускового устан</w:t>
      </w:r>
      <w:r w:rsidR="008A347D" w:rsidRPr="00D96142">
        <w:rPr>
          <w:rFonts w:ascii="Times New Roman" w:hAnsi="Times New Roman"/>
          <w:sz w:val="24"/>
          <w:szCs w:val="24"/>
        </w:rPr>
        <w:t>овочного инструмента и стингера</w:t>
      </w:r>
      <w:r>
        <w:rPr>
          <w:rFonts w:ascii="Times New Roman" w:hAnsi="Times New Roman"/>
          <w:sz w:val="24"/>
          <w:szCs w:val="24"/>
        </w:rPr>
        <w:t>;</w:t>
      </w:r>
    </w:p>
    <w:p w14:paraId="26AF5569" w14:textId="0E559EB6" w:rsidR="001F1555" w:rsidRPr="00D96142" w:rsidRDefault="004D21D7" w:rsidP="00347015">
      <w:pPr>
        <w:pStyle w:val="afff5"/>
        <w:numPr>
          <w:ilvl w:val="0"/>
          <w:numId w:val="20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96142">
        <w:rPr>
          <w:rFonts w:ascii="Times New Roman" w:hAnsi="Times New Roman"/>
          <w:sz w:val="24"/>
          <w:szCs w:val="24"/>
        </w:rPr>
        <w:t xml:space="preserve">редоставление </w:t>
      </w:r>
      <w:r w:rsidR="001F1555" w:rsidRPr="00D96142">
        <w:rPr>
          <w:rFonts w:ascii="Times New Roman" w:hAnsi="Times New Roman"/>
          <w:sz w:val="24"/>
          <w:szCs w:val="24"/>
        </w:rPr>
        <w:t>переводников в случае несоответствия типа присоединительной резьбы и применяемых труб для соединения стингера (ремонтной надстав</w:t>
      </w:r>
      <w:r w:rsidR="008A347D" w:rsidRPr="00D96142">
        <w:rPr>
          <w:rFonts w:ascii="Times New Roman" w:hAnsi="Times New Roman"/>
          <w:sz w:val="24"/>
          <w:szCs w:val="24"/>
        </w:rPr>
        <w:t>ки, полировочного фреза и т.д.)</w:t>
      </w:r>
      <w:r>
        <w:rPr>
          <w:rFonts w:ascii="Times New Roman" w:hAnsi="Times New Roman"/>
          <w:sz w:val="24"/>
          <w:szCs w:val="24"/>
        </w:rPr>
        <w:t>;</w:t>
      </w:r>
    </w:p>
    <w:p w14:paraId="2F6C635B" w14:textId="7B6940D3" w:rsidR="001F1555" w:rsidRPr="00D96142" w:rsidRDefault="007233E1" w:rsidP="00347015">
      <w:pPr>
        <w:pStyle w:val="afff5"/>
        <w:numPr>
          <w:ilvl w:val="0"/>
          <w:numId w:val="20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 w:rsidRPr="00D96142">
        <w:rPr>
          <w:rFonts w:ascii="Times New Roman" w:hAnsi="Times New Roman"/>
          <w:sz w:val="24"/>
          <w:szCs w:val="24"/>
        </w:rPr>
        <w:t>Подрядчик</w:t>
      </w:r>
      <w:r w:rsidR="001F1555" w:rsidRPr="00D96142">
        <w:rPr>
          <w:rFonts w:ascii="Times New Roman" w:hAnsi="Times New Roman"/>
          <w:sz w:val="24"/>
          <w:szCs w:val="24"/>
        </w:rPr>
        <w:t xml:space="preserve"> составляет трехсторонние акты (</w:t>
      </w:r>
      <w:r w:rsidRPr="00D96142">
        <w:rPr>
          <w:rFonts w:ascii="Times New Roman" w:hAnsi="Times New Roman"/>
          <w:sz w:val="24"/>
          <w:szCs w:val="24"/>
        </w:rPr>
        <w:t>Подрядчик</w:t>
      </w:r>
      <w:r w:rsidR="001F1555" w:rsidRPr="00D96142">
        <w:rPr>
          <w:rFonts w:ascii="Times New Roman" w:hAnsi="Times New Roman"/>
          <w:sz w:val="24"/>
          <w:szCs w:val="24"/>
        </w:rPr>
        <w:t xml:space="preserve">, Буровой </w:t>
      </w:r>
      <w:r w:rsidR="00F24525">
        <w:rPr>
          <w:rFonts w:ascii="Times New Roman" w:hAnsi="Times New Roman"/>
          <w:sz w:val="24"/>
          <w:szCs w:val="24"/>
        </w:rPr>
        <w:t>п</w:t>
      </w:r>
      <w:r w:rsidR="00F24525" w:rsidRPr="00D96142">
        <w:rPr>
          <w:rFonts w:ascii="Times New Roman" w:hAnsi="Times New Roman"/>
          <w:sz w:val="24"/>
          <w:szCs w:val="24"/>
        </w:rPr>
        <w:t xml:space="preserve">одрядчик </w:t>
      </w:r>
      <w:r w:rsidR="00A83162">
        <w:rPr>
          <w:rFonts w:ascii="Times New Roman" w:hAnsi="Times New Roman"/>
          <w:sz w:val="24"/>
          <w:szCs w:val="24"/>
        </w:rPr>
        <w:t>(</w:t>
      </w:r>
      <w:r w:rsidRPr="00D96142">
        <w:rPr>
          <w:rFonts w:ascii="Times New Roman" w:hAnsi="Times New Roman"/>
          <w:sz w:val="24"/>
          <w:szCs w:val="24"/>
        </w:rPr>
        <w:t>Подрядчик</w:t>
      </w:r>
      <w:r w:rsidR="001F1555" w:rsidRPr="00D96142">
        <w:rPr>
          <w:rFonts w:ascii="Times New Roman" w:hAnsi="Times New Roman"/>
          <w:sz w:val="24"/>
          <w:szCs w:val="24"/>
        </w:rPr>
        <w:t xml:space="preserve"> по </w:t>
      </w:r>
      <w:r w:rsidR="00DE448B" w:rsidRPr="00D96142">
        <w:rPr>
          <w:rFonts w:ascii="Times New Roman" w:hAnsi="Times New Roman"/>
          <w:sz w:val="24"/>
          <w:szCs w:val="24"/>
        </w:rPr>
        <w:t xml:space="preserve">капитальному ремонту </w:t>
      </w:r>
      <w:r w:rsidR="000568C0" w:rsidRPr="00D96142">
        <w:rPr>
          <w:rFonts w:ascii="Times New Roman" w:hAnsi="Times New Roman"/>
          <w:sz w:val="24"/>
          <w:szCs w:val="24"/>
        </w:rPr>
        <w:t>с</w:t>
      </w:r>
      <w:r w:rsidR="00DE448B" w:rsidRPr="00D96142">
        <w:rPr>
          <w:rFonts w:ascii="Times New Roman" w:hAnsi="Times New Roman"/>
          <w:sz w:val="24"/>
          <w:szCs w:val="24"/>
        </w:rPr>
        <w:t>кважин</w:t>
      </w:r>
      <w:r w:rsidR="00A83162">
        <w:rPr>
          <w:rFonts w:ascii="Times New Roman" w:hAnsi="Times New Roman"/>
          <w:sz w:val="24"/>
          <w:szCs w:val="24"/>
        </w:rPr>
        <w:t>, при необходимости)</w:t>
      </w:r>
      <w:r w:rsidR="001F1555" w:rsidRPr="00D96142">
        <w:rPr>
          <w:rFonts w:ascii="Times New Roman" w:hAnsi="Times New Roman"/>
          <w:sz w:val="24"/>
          <w:szCs w:val="24"/>
        </w:rPr>
        <w:t xml:space="preserve">, Супервайзер </w:t>
      </w:r>
      <w:r w:rsidR="006E11DE" w:rsidRPr="00D96142">
        <w:rPr>
          <w:rFonts w:ascii="Times New Roman" w:hAnsi="Times New Roman"/>
          <w:sz w:val="24"/>
          <w:szCs w:val="24"/>
        </w:rPr>
        <w:t>ОГ</w:t>
      </w:r>
      <w:r w:rsidR="001F1555" w:rsidRPr="00D96142">
        <w:rPr>
          <w:rFonts w:ascii="Times New Roman" w:hAnsi="Times New Roman"/>
          <w:sz w:val="24"/>
          <w:szCs w:val="24"/>
        </w:rPr>
        <w:t xml:space="preserve">) с описанием всех выполненных им операций и </w:t>
      </w:r>
      <w:r w:rsidR="008A347D" w:rsidRPr="00D96142">
        <w:rPr>
          <w:rFonts w:ascii="Times New Roman" w:hAnsi="Times New Roman"/>
          <w:sz w:val="24"/>
          <w:szCs w:val="24"/>
        </w:rPr>
        <w:t>временем начала/окончания работ</w:t>
      </w:r>
      <w:r w:rsidR="004D21D7">
        <w:rPr>
          <w:rFonts w:ascii="Times New Roman" w:hAnsi="Times New Roman"/>
          <w:sz w:val="24"/>
          <w:szCs w:val="24"/>
        </w:rPr>
        <w:t>;</w:t>
      </w:r>
    </w:p>
    <w:p w14:paraId="6C2C551A" w14:textId="7C704B0A" w:rsidR="001F1555" w:rsidRPr="00D96142" w:rsidRDefault="004D21D7" w:rsidP="00347015">
      <w:pPr>
        <w:pStyle w:val="afff5"/>
        <w:numPr>
          <w:ilvl w:val="0"/>
          <w:numId w:val="20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D96142">
        <w:rPr>
          <w:rFonts w:ascii="Times New Roman" w:hAnsi="Times New Roman"/>
          <w:sz w:val="24"/>
          <w:szCs w:val="24"/>
        </w:rPr>
        <w:t xml:space="preserve"> </w:t>
      </w:r>
      <w:r w:rsidR="001F1555" w:rsidRPr="00D96142">
        <w:rPr>
          <w:rFonts w:ascii="Times New Roman" w:hAnsi="Times New Roman"/>
          <w:sz w:val="24"/>
          <w:szCs w:val="24"/>
        </w:rPr>
        <w:t xml:space="preserve">случаях невозможности открытия муфт ГРП штатным методом, </w:t>
      </w:r>
      <w:r w:rsidR="007233E1" w:rsidRPr="00D96142">
        <w:rPr>
          <w:rFonts w:ascii="Times New Roman" w:hAnsi="Times New Roman"/>
          <w:sz w:val="24"/>
          <w:szCs w:val="24"/>
        </w:rPr>
        <w:t>Подрядчик</w:t>
      </w:r>
      <w:r w:rsidR="001F1555" w:rsidRPr="00D96142">
        <w:rPr>
          <w:rFonts w:ascii="Times New Roman" w:hAnsi="Times New Roman"/>
          <w:sz w:val="24"/>
          <w:szCs w:val="24"/>
        </w:rPr>
        <w:t xml:space="preserve"> предоставляет насадки, имитирующие шар соответствующего диаметра для активации портов при использовании ГНКТ и/или спец</w:t>
      </w:r>
      <w:r w:rsidR="008A347D" w:rsidRPr="00D96142">
        <w:rPr>
          <w:rFonts w:ascii="Times New Roman" w:hAnsi="Times New Roman"/>
          <w:sz w:val="24"/>
          <w:szCs w:val="24"/>
        </w:rPr>
        <w:t>иальный инструмент для открытия</w:t>
      </w:r>
      <w:r>
        <w:rPr>
          <w:rFonts w:ascii="Times New Roman" w:hAnsi="Times New Roman"/>
          <w:sz w:val="24"/>
          <w:szCs w:val="24"/>
        </w:rPr>
        <w:t>;</w:t>
      </w:r>
    </w:p>
    <w:p w14:paraId="7BC9A560" w14:textId="77881F71" w:rsidR="001F1555" w:rsidRPr="00D96142" w:rsidRDefault="004D21D7" w:rsidP="00347015">
      <w:pPr>
        <w:pStyle w:val="afff5"/>
        <w:numPr>
          <w:ilvl w:val="0"/>
          <w:numId w:val="20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96142">
        <w:rPr>
          <w:rFonts w:ascii="Times New Roman" w:hAnsi="Times New Roman"/>
          <w:sz w:val="24"/>
          <w:szCs w:val="24"/>
        </w:rPr>
        <w:t xml:space="preserve">редоставление </w:t>
      </w:r>
      <w:r w:rsidR="000568C0" w:rsidRPr="00D96142">
        <w:rPr>
          <w:rFonts w:ascii="Times New Roman" w:hAnsi="Times New Roman"/>
          <w:sz w:val="24"/>
          <w:szCs w:val="24"/>
        </w:rPr>
        <w:t xml:space="preserve">отчета </w:t>
      </w:r>
      <w:r w:rsidR="003D53FA">
        <w:rPr>
          <w:rFonts w:ascii="Times New Roman" w:hAnsi="Times New Roman"/>
          <w:sz w:val="24"/>
          <w:szCs w:val="24"/>
        </w:rPr>
        <w:t>Функционального з</w:t>
      </w:r>
      <w:r w:rsidR="000568C0" w:rsidRPr="00D96142">
        <w:rPr>
          <w:rFonts w:ascii="Times New Roman" w:hAnsi="Times New Roman"/>
          <w:sz w:val="24"/>
          <w:szCs w:val="24"/>
        </w:rPr>
        <w:t>аказчика</w:t>
      </w:r>
      <w:r w:rsidR="001F1555" w:rsidRPr="00D96142">
        <w:rPr>
          <w:rFonts w:ascii="Times New Roman" w:hAnsi="Times New Roman"/>
          <w:sz w:val="24"/>
          <w:szCs w:val="24"/>
        </w:rPr>
        <w:t xml:space="preserve"> о результатах проведенных работ (сроки и формат </w:t>
      </w:r>
      <w:r w:rsidR="000568C0" w:rsidRPr="00D96142">
        <w:rPr>
          <w:rFonts w:ascii="Times New Roman" w:hAnsi="Times New Roman"/>
          <w:sz w:val="24"/>
          <w:szCs w:val="24"/>
        </w:rPr>
        <w:t xml:space="preserve">согласовывается с </w:t>
      </w:r>
      <w:r w:rsidR="00A43499">
        <w:rPr>
          <w:rFonts w:ascii="Times New Roman" w:hAnsi="Times New Roman"/>
          <w:sz w:val="24"/>
          <w:szCs w:val="24"/>
        </w:rPr>
        <w:t>Функциональным заказчиком</w:t>
      </w:r>
      <w:r w:rsidR="008A347D" w:rsidRPr="00D9614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14:paraId="01DA597A" w14:textId="59148085" w:rsidR="001F1555" w:rsidRPr="00D96142" w:rsidRDefault="007233E1" w:rsidP="00347015">
      <w:pPr>
        <w:pStyle w:val="afff5"/>
        <w:numPr>
          <w:ilvl w:val="0"/>
          <w:numId w:val="203"/>
        </w:numPr>
        <w:spacing w:before="60" w:after="0" w:line="240" w:lineRule="auto"/>
        <w:ind w:left="567" w:hanging="397"/>
        <w:contextualSpacing w:val="0"/>
        <w:rPr>
          <w:rFonts w:ascii="Times New Roman" w:hAnsi="Times New Roman"/>
          <w:sz w:val="24"/>
          <w:szCs w:val="24"/>
        </w:rPr>
      </w:pPr>
      <w:r w:rsidRPr="00D96142">
        <w:rPr>
          <w:rFonts w:ascii="Times New Roman" w:hAnsi="Times New Roman"/>
          <w:sz w:val="24"/>
          <w:szCs w:val="24"/>
        </w:rPr>
        <w:t>Подрядчик</w:t>
      </w:r>
      <w:r w:rsidR="001F1555" w:rsidRPr="00D96142">
        <w:rPr>
          <w:rFonts w:ascii="Times New Roman" w:hAnsi="Times New Roman"/>
          <w:sz w:val="24"/>
          <w:szCs w:val="24"/>
        </w:rPr>
        <w:t xml:space="preserve"> обязан, по заявке </w:t>
      </w:r>
      <w:r w:rsidR="000568C0" w:rsidRPr="00D96142">
        <w:rPr>
          <w:rFonts w:ascii="Times New Roman" w:hAnsi="Times New Roman"/>
          <w:sz w:val="24"/>
          <w:szCs w:val="24"/>
        </w:rPr>
        <w:t xml:space="preserve">от </w:t>
      </w:r>
      <w:r w:rsidR="002A5D7B">
        <w:rPr>
          <w:rFonts w:ascii="Times New Roman" w:hAnsi="Times New Roman"/>
          <w:sz w:val="24"/>
          <w:szCs w:val="24"/>
        </w:rPr>
        <w:t>Функционального</w:t>
      </w:r>
      <w:r w:rsidR="002A5D7B" w:rsidRPr="00D96142">
        <w:rPr>
          <w:rFonts w:ascii="Times New Roman" w:hAnsi="Times New Roman"/>
          <w:sz w:val="24"/>
          <w:szCs w:val="24"/>
        </w:rPr>
        <w:t xml:space="preserve"> </w:t>
      </w:r>
      <w:r w:rsidR="002A5D7B">
        <w:rPr>
          <w:rFonts w:ascii="Times New Roman" w:hAnsi="Times New Roman"/>
          <w:sz w:val="24"/>
          <w:szCs w:val="24"/>
        </w:rPr>
        <w:t>з</w:t>
      </w:r>
      <w:r w:rsidR="000568C0" w:rsidRPr="00D96142">
        <w:rPr>
          <w:rFonts w:ascii="Times New Roman" w:hAnsi="Times New Roman"/>
          <w:sz w:val="24"/>
          <w:szCs w:val="24"/>
        </w:rPr>
        <w:t>аказчика</w:t>
      </w:r>
      <w:r w:rsidR="001F1555" w:rsidRPr="00D96142">
        <w:rPr>
          <w:rFonts w:ascii="Times New Roman" w:hAnsi="Times New Roman"/>
          <w:sz w:val="24"/>
          <w:szCs w:val="24"/>
        </w:rPr>
        <w:t xml:space="preserve"> обеспечить присутствие компетентного представителя для участия в совещаниях.</w:t>
      </w:r>
    </w:p>
    <w:p w14:paraId="30A74BB4" w14:textId="51D7AC98" w:rsidR="00FF0A69" w:rsidRPr="00D96142" w:rsidRDefault="001F1555" w:rsidP="0034701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142">
        <w:rPr>
          <w:rFonts w:ascii="Times New Roman" w:eastAsia="Calibri" w:hAnsi="Times New Roman" w:cs="Times New Roman"/>
          <w:sz w:val="24"/>
          <w:szCs w:val="24"/>
        </w:rPr>
        <w:t xml:space="preserve">Любые конструктивные изменения того или иного элемента оснастки хвостовика, а также изменения производителя оборудования, относительно предоставленного в тендерном предложении – в обязательном порядке </w:t>
      </w:r>
      <w:r w:rsidR="000568C0" w:rsidRPr="00D96142">
        <w:rPr>
          <w:rFonts w:ascii="Times New Roman" w:eastAsia="Calibri" w:hAnsi="Times New Roman" w:cs="Times New Roman"/>
          <w:sz w:val="24"/>
          <w:szCs w:val="24"/>
        </w:rPr>
        <w:t xml:space="preserve">согласовываются с </w:t>
      </w:r>
      <w:r w:rsidR="002A5D7B">
        <w:rPr>
          <w:rFonts w:ascii="Times New Roman" w:hAnsi="Times New Roman"/>
          <w:sz w:val="24"/>
          <w:szCs w:val="24"/>
        </w:rPr>
        <w:t>Функциональным</w:t>
      </w:r>
      <w:r w:rsidR="002A5D7B" w:rsidRPr="00D961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5D7B">
        <w:rPr>
          <w:rFonts w:ascii="Times New Roman" w:eastAsia="Calibri" w:hAnsi="Times New Roman" w:cs="Times New Roman"/>
          <w:sz w:val="24"/>
          <w:szCs w:val="24"/>
        </w:rPr>
        <w:t>з</w:t>
      </w:r>
      <w:r w:rsidR="000568C0" w:rsidRPr="00D96142">
        <w:rPr>
          <w:rFonts w:ascii="Times New Roman" w:eastAsia="Calibri" w:hAnsi="Times New Roman" w:cs="Times New Roman"/>
          <w:sz w:val="24"/>
          <w:szCs w:val="24"/>
        </w:rPr>
        <w:t>аказчиком</w:t>
      </w:r>
      <w:r w:rsidR="00F245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96142">
        <w:rPr>
          <w:rFonts w:ascii="Times New Roman" w:eastAsia="Calibri" w:hAnsi="Times New Roman" w:cs="Times New Roman"/>
          <w:sz w:val="24"/>
          <w:szCs w:val="24"/>
        </w:rPr>
        <w:t>в письменном виде</w:t>
      </w:r>
      <w:r w:rsidR="00FF0A69" w:rsidRPr="00D9614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D0FFC95" w14:textId="77777777" w:rsidR="00FF0A69" w:rsidRPr="00D96142" w:rsidRDefault="00FF0A69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598F7D" w14:textId="77777777" w:rsidR="00FF0A69" w:rsidRPr="00D96142" w:rsidRDefault="00FF0A69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E25A18" w14:textId="77777777" w:rsidR="00FF0A69" w:rsidRPr="00D96142" w:rsidRDefault="00FF0A69">
      <w:pPr>
        <w:spacing w:line="240" w:lineRule="auto"/>
        <w:ind w:left="567"/>
        <w:jc w:val="both"/>
        <w:rPr>
          <w:rFonts w:ascii="Times New Roman" w:eastAsia="Calibri" w:hAnsi="Times New Roman" w:cs="Times New Roman"/>
          <w:sz w:val="20"/>
        </w:rPr>
      </w:pPr>
    </w:p>
    <w:p w14:paraId="45A72096" w14:textId="77777777" w:rsidR="00BC05EE" w:rsidRPr="00D96142" w:rsidRDefault="00BC05EE" w:rsidP="0046529C">
      <w:pPr>
        <w:spacing w:line="240" w:lineRule="auto"/>
        <w:ind w:left="567"/>
        <w:jc w:val="both"/>
        <w:sectPr w:rsidR="00BC05EE" w:rsidRPr="00D96142" w:rsidSect="00F540F2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799FA7A" w14:textId="3913A878" w:rsidR="008C4FC4" w:rsidRPr="00D96142" w:rsidRDefault="008E782D" w:rsidP="000C37DB">
      <w:pPr>
        <w:pStyle w:val="S13"/>
        <w:numPr>
          <w:ilvl w:val="0"/>
          <w:numId w:val="20"/>
        </w:numPr>
        <w:tabs>
          <w:tab w:val="left" w:pos="709"/>
        </w:tabs>
        <w:spacing w:after="240"/>
        <w:ind w:left="0" w:firstLine="0"/>
      </w:pPr>
      <w:bookmarkStart w:id="2694" w:name="_Toc41080443"/>
      <w:bookmarkStart w:id="2695" w:name="_Toc46416531"/>
      <w:bookmarkStart w:id="2696" w:name="_Toc80197887"/>
      <w:bookmarkStart w:id="2697" w:name="_Toc82593398"/>
      <w:bookmarkStart w:id="2698" w:name="_Toc82593603"/>
      <w:bookmarkStart w:id="2699" w:name="_Toc89859200"/>
      <w:bookmarkStart w:id="2700" w:name="_Toc89864730"/>
      <w:r w:rsidRPr="00D96142">
        <w:lastRenderedPageBreak/>
        <w:t>ССЫЛКИ</w:t>
      </w:r>
      <w:bookmarkEnd w:id="2694"/>
      <w:bookmarkEnd w:id="2695"/>
      <w:bookmarkEnd w:id="2696"/>
      <w:bookmarkEnd w:id="2697"/>
      <w:bookmarkEnd w:id="2698"/>
      <w:bookmarkEnd w:id="2699"/>
      <w:bookmarkEnd w:id="2700"/>
    </w:p>
    <w:p w14:paraId="292AE7F3" w14:textId="668F9391" w:rsidR="00606FB3" w:rsidRPr="00D96142" w:rsidRDefault="00606FB3" w:rsidP="00F24525">
      <w:pPr>
        <w:pStyle w:val="S5"/>
        <w:numPr>
          <w:ilvl w:val="0"/>
          <w:numId w:val="17"/>
        </w:numPr>
        <w:tabs>
          <w:tab w:val="clear" w:pos="1690"/>
          <w:tab w:val="left" w:pos="567"/>
        </w:tabs>
        <w:spacing w:before="120"/>
        <w:ind w:left="567" w:hanging="567"/>
      </w:pPr>
      <w:r w:rsidRPr="00D96142">
        <w:rPr>
          <w:rFonts w:eastAsiaTheme="minorHAnsi"/>
          <w:lang w:eastAsia="en-US"/>
        </w:rPr>
        <w:t>API SPEC 5CT Обсадные и насосно-компрессорные трубы. Технические условия.</w:t>
      </w:r>
    </w:p>
    <w:p w14:paraId="1756166C" w14:textId="77777777" w:rsidR="00AB1682" w:rsidRPr="00D96142" w:rsidRDefault="00AB1682" w:rsidP="00AB1682">
      <w:pPr>
        <w:pStyle w:val="S5"/>
        <w:numPr>
          <w:ilvl w:val="0"/>
          <w:numId w:val="17"/>
        </w:numPr>
        <w:tabs>
          <w:tab w:val="clear" w:pos="1690"/>
          <w:tab w:val="left" w:pos="567"/>
        </w:tabs>
        <w:spacing w:before="120"/>
        <w:ind w:left="567" w:hanging="567"/>
      </w:pPr>
      <w:r w:rsidRPr="00F572EC">
        <w:rPr>
          <w:lang w:val="en-US"/>
        </w:rPr>
        <w:t>ASTM</w:t>
      </w:r>
      <w:r w:rsidRPr="00D96142">
        <w:t xml:space="preserve"> </w:t>
      </w:r>
      <w:r w:rsidRPr="00F572EC">
        <w:rPr>
          <w:lang w:val="en-US"/>
        </w:rPr>
        <w:t>D</w:t>
      </w:r>
      <w:r>
        <w:t xml:space="preserve"> </w:t>
      </w:r>
      <w:r w:rsidRPr="00D96142">
        <w:t>1418 Каучуки и латексы.</w:t>
      </w:r>
    </w:p>
    <w:p w14:paraId="6E110FA5" w14:textId="77777777" w:rsidR="00606FB3" w:rsidRPr="00D96142" w:rsidRDefault="00606FB3" w:rsidP="00F24525">
      <w:pPr>
        <w:pStyle w:val="S5"/>
        <w:numPr>
          <w:ilvl w:val="0"/>
          <w:numId w:val="17"/>
        </w:numPr>
        <w:tabs>
          <w:tab w:val="clear" w:pos="1690"/>
          <w:tab w:val="left" w:pos="567"/>
        </w:tabs>
        <w:spacing w:before="120"/>
        <w:ind w:left="567" w:hanging="567"/>
        <w:rPr>
          <w:color w:val="000000" w:themeColor="text1"/>
        </w:rPr>
      </w:pPr>
      <w:r w:rsidRPr="00D96142">
        <w:rPr>
          <w:lang w:val="en-US"/>
        </w:rPr>
        <w:t>ISO</w:t>
      </w:r>
      <w:r w:rsidRPr="00D96142">
        <w:t xml:space="preserve"> 10427-1:</w:t>
      </w:r>
      <w:r w:rsidRPr="00D96142">
        <w:rPr>
          <w:color w:val="000000" w:themeColor="text1"/>
        </w:rPr>
        <w:t>2001 Нефтяная и газовая промышленность. Оборудование для цементирования скважин. Часть 1. Центраторы</w:t>
      </w:r>
      <w:r w:rsidRPr="00D96142">
        <w:rPr>
          <w:color w:val="000000" w:themeColor="text1"/>
          <w:lang w:val="en-US"/>
        </w:rPr>
        <w:t xml:space="preserve"> </w:t>
      </w:r>
      <w:r w:rsidRPr="00D96142">
        <w:rPr>
          <w:color w:val="000000" w:themeColor="text1"/>
        </w:rPr>
        <w:t>пружинные</w:t>
      </w:r>
      <w:r w:rsidRPr="00D96142">
        <w:rPr>
          <w:color w:val="000000" w:themeColor="text1"/>
          <w:lang w:val="en-US"/>
        </w:rPr>
        <w:t xml:space="preserve"> </w:t>
      </w:r>
      <w:r w:rsidRPr="00D96142">
        <w:rPr>
          <w:color w:val="000000" w:themeColor="text1"/>
        </w:rPr>
        <w:t>обсадных</w:t>
      </w:r>
      <w:r w:rsidRPr="00D96142">
        <w:rPr>
          <w:color w:val="000000" w:themeColor="text1"/>
          <w:lang w:val="en-US"/>
        </w:rPr>
        <w:t xml:space="preserve"> </w:t>
      </w:r>
      <w:r w:rsidRPr="00D96142">
        <w:rPr>
          <w:color w:val="000000" w:themeColor="text1"/>
        </w:rPr>
        <w:t>колонн.</w:t>
      </w:r>
    </w:p>
    <w:p w14:paraId="1F9219E4" w14:textId="77777777" w:rsidR="00606FB3" w:rsidRPr="00D96142" w:rsidRDefault="00606FB3" w:rsidP="00F24525">
      <w:pPr>
        <w:pStyle w:val="S5"/>
        <w:numPr>
          <w:ilvl w:val="0"/>
          <w:numId w:val="17"/>
        </w:numPr>
        <w:tabs>
          <w:tab w:val="clear" w:pos="1690"/>
          <w:tab w:val="left" w:pos="567"/>
        </w:tabs>
        <w:spacing w:before="120"/>
        <w:ind w:left="567" w:hanging="567"/>
        <w:rPr>
          <w:color w:val="000000" w:themeColor="text1"/>
          <w:lang w:val="en-US"/>
        </w:rPr>
      </w:pPr>
      <w:r w:rsidRPr="00D96142">
        <w:rPr>
          <w:color w:val="000000" w:themeColor="text1"/>
          <w:lang w:val="en-US"/>
        </w:rPr>
        <w:t>ISO</w:t>
      </w:r>
      <w:r w:rsidRPr="00D96142">
        <w:rPr>
          <w:color w:val="000000" w:themeColor="text1"/>
        </w:rPr>
        <w:t xml:space="preserve"> 10427-2:2004 Нефтяная и газовая промышленность. Оборудование для цементирования скважин. Часть 2. Размещение центратора и опробование стопорного кольца.</w:t>
      </w:r>
    </w:p>
    <w:p w14:paraId="42F7F780" w14:textId="77777777" w:rsidR="00606FB3" w:rsidRPr="00D96142" w:rsidRDefault="00606FB3" w:rsidP="00F24525">
      <w:pPr>
        <w:pStyle w:val="S5"/>
        <w:numPr>
          <w:ilvl w:val="0"/>
          <w:numId w:val="17"/>
        </w:numPr>
        <w:tabs>
          <w:tab w:val="clear" w:pos="1690"/>
          <w:tab w:val="left" w:pos="567"/>
        </w:tabs>
        <w:spacing w:before="120"/>
        <w:ind w:left="567" w:hanging="567"/>
        <w:rPr>
          <w:color w:val="000000" w:themeColor="text1"/>
        </w:rPr>
      </w:pPr>
      <w:r w:rsidRPr="00D96142">
        <w:rPr>
          <w:color w:val="000000" w:themeColor="text1"/>
          <w:lang w:val="en-US"/>
        </w:rPr>
        <w:t>ISO</w:t>
      </w:r>
      <w:r w:rsidRPr="00D96142">
        <w:rPr>
          <w:color w:val="000000" w:themeColor="text1"/>
        </w:rPr>
        <w:t xml:space="preserve"> 10427-3:2003 Нефтяная и газовая промышленность. Оборудование для цементирования скважин. Часть 3. Эксплуатационные испытания цементировочного поплавкового оборудования.</w:t>
      </w:r>
    </w:p>
    <w:p w14:paraId="3DDEC1C4" w14:textId="77777777" w:rsidR="0046529C" w:rsidRPr="00D96142" w:rsidRDefault="0046529C" w:rsidP="00F24525">
      <w:pPr>
        <w:pStyle w:val="S5"/>
        <w:numPr>
          <w:ilvl w:val="0"/>
          <w:numId w:val="17"/>
        </w:numPr>
        <w:tabs>
          <w:tab w:val="clear" w:pos="1690"/>
          <w:tab w:val="left" w:pos="567"/>
        </w:tabs>
        <w:spacing w:before="120"/>
        <w:ind w:left="567" w:hanging="567"/>
      </w:pPr>
      <w:r w:rsidRPr="00D96142">
        <w:t>ГОСТ ISO 14310-2014 Нефтяная и газовая промышленность. Оборудование скважинное. Пакеры и мостовые пробки. Общие технические требования.</w:t>
      </w:r>
    </w:p>
    <w:p w14:paraId="4515777A" w14:textId="77777777" w:rsidR="006D49C3" w:rsidRPr="00D96142" w:rsidRDefault="006D49C3" w:rsidP="00F24525">
      <w:pPr>
        <w:pStyle w:val="S5"/>
        <w:numPr>
          <w:ilvl w:val="0"/>
          <w:numId w:val="17"/>
        </w:numPr>
        <w:tabs>
          <w:tab w:val="clear" w:pos="1690"/>
          <w:tab w:val="left" w:pos="567"/>
        </w:tabs>
        <w:spacing w:before="120"/>
        <w:ind w:left="567" w:hanging="567"/>
      </w:pPr>
      <w:r w:rsidRPr="00D96142">
        <w:t>ГОСТ 14192-96 Маркировка грузов.</w:t>
      </w:r>
    </w:p>
    <w:p w14:paraId="6395700A" w14:textId="77777777" w:rsidR="006D49C3" w:rsidRPr="00D96142" w:rsidRDefault="006D49C3" w:rsidP="00F24525">
      <w:pPr>
        <w:pStyle w:val="S5"/>
        <w:numPr>
          <w:ilvl w:val="0"/>
          <w:numId w:val="17"/>
        </w:numPr>
        <w:tabs>
          <w:tab w:val="clear" w:pos="1690"/>
          <w:tab w:val="left" w:pos="567"/>
        </w:tabs>
        <w:spacing w:before="120"/>
        <w:ind w:left="567" w:hanging="567"/>
      </w:pPr>
      <w:r w:rsidRPr="00D96142">
        <w:t>ГОСТ 9378-</w:t>
      </w:r>
      <w:r w:rsidR="00A73F56" w:rsidRPr="00D96142">
        <w:t>93 (ИСО 2632-1-85, ИСО 2632-2-85) Образцы шероховатости поверхности (сравнения). Общие технические условия.</w:t>
      </w:r>
    </w:p>
    <w:p w14:paraId="76F81EF9" w14:textId="77777777" w:rsidR="00B96972" w:rsidRPr="00D96142" w:rsidRDefault="00B96972" w:rsidP="00F24525">
      <w:pPr>
        <w:pStyle w:val="S5"/>
        <w:numPr>
          <w:ilvl w:val="0"/>
          <w:numId w:val="17"/>
        </w:numPr>
        <w:tabs>
          <w:tab w:val="clear" w:pos="1690"/>
          <w:tab w:val="left" w:pos="567"/>
        </w:tabs>
        <w:spacing w:before="120"/>
        <w:ind w:left="567" w:hanging="567"/>
      </w:pPr>
      <w:r w:rsidRPr="00D96142">
        <w:t>ГОСТ 23170-78 Упаковка для изделий машиностроения. Общие требования.</w:t>
      </w:r>
    </w:p>
    <w:p w14:paraId="27C93384" w14:textId="0FBD88A4" w:rsidR="0043768E" w:rsidRPr="00D96142" w:rsidRDefault="0043768E" w:rsidP="00F24525">
      <w:pPr>
        <w:pStyle w:val="S5"/>
        <w:numPr>
          <w:ilvl w:val="0"/>
          <w:numId w:val="17"/>
        </w:numPr>
        <w:tabs>
          <w:tab w:val="clear" w:pos="1690"/>
          <w:tab w:val="left" w:pos="567"/>
        </w:tabs>
        <w:spacing w:before="120"/>
        <w:ind w:left="567" w:hanging="567"/>
      </w:pPr>
      <w:r w:rsidRPr="00D96142">
        <w:rPr>
          <w:rFonts w:eastAsiaTheme="minorHAnsi"/>
          <w:lang w:eastAsia="en-US"/>
        </w:rPr>
        <w:t>ГОСТ 31446-2017</w:t>
      </w:r>
      <w:r w:rsidR="00580888" w:rsidRPr="00D96142">
        <w:rPr>
          <w:rFonts w:eastAsiaTheme="minorHAnsi"/>
          <w:lang w:eastAsia="en-US"/>
        </w:rPr>
        <w:t xml:space="preserve"> (</w:t>
      </w:r>
      <w:r w:rsidR="00580888" w:rsidRPr="00D96142">
        <w:rPr>
          <w:rFonts w:eastAsiaTheme="minorHAnsi"/>
          <w:lang w:val="en-US" w:eastAsia="en-US"/>
        </w:rPr>
        <w:t>ISO</w:t>
      </w:r>
      <w:r w:rsidR="000C2F36">
        <w:rPr>
          <w:rFonts w:eastAsiaTheme="minorHAnsi"/>
          <w:lang w:eastAsia="en-US"/>
        </w:rPr>
        <w:t xml:space="preserve"> </w:t>
      </w:r>
      <w:r w:rsidR="00580888" w:rsidRPr="00D96142">
        <w:rPr>
          <w:rFonts w:eastAsiaTheme="minorHAnsi"/>
          <w:lang w:eastAsia="en-US"/>
        </w:rPr>
        <w:t>11960:2014) Трубы стальные обсадные и насосно-компрессорные для нефтяной и газовой промышленности. Общие технические условия.</w:t>
      </w:r>
    </w:p>
    <w:p w14:paraId="6CCA0892" w14:textId="77777777" w:rsidR="00580888" w:rsidRPr="00D96142" w:rsidRDefault="00580888" w:rsidP="00F24525">
      <w:pPr>
        <w:pStyle w:val="S5"/>
        <w:numPr>
          <w:ilvl w:val="0"/>
          <w:numId w:val="17"/>
        </w:numPr>
        <w:tabs>
          <w:tab w:val="clear" w:pos="1690"/>
          <w:tab w:val="left" w:pos="567"/>
        </w:tabs>
        <w:spacing w:before="120"/>
        <w:ind w:left="567" w:hanging="567"/>
      </w:pPr>
      <w:r w:rsidRPr="00D96142">
        <w:t>ГОСТ 632-80 Трубы обсадные и муфты к ним. Технические условия</w:t>
      </w:r>
      <w:r w:rsidR="006D768C" w:rsidRPr="00D96142">
        <w:t>.</w:t>
      </w:r>
    </w:p>
    <w:p w14:paraId="6CAF9500" w14:textId="0EE5EBDC" w:rsidR="002E42D6" w:rsidRDefault="00D627D4" w:rsidP="00F24525">
      <w:pPr>
        <w:pStyle w:val="S5"/>
        <w:numPr>
          <w:ilvl w:val="0"/>
          <w:numId w:val="17"/>
        </w:numPr>
        <w:tabs>
          <w:tab w:val="clear" w:pos="1690"/>
          <w:tab w:val="left" w:pos="567"/>
        </w:tabs>
        <w:spacing w:before="120"/>
        <w:ind w:left="567" w:hanging="567"/>
      </w:pPr>
      <w:r w:rsidRPr="00D96142">
        <w:t xml:space="preserve">ГОСТ 28860-90 (ИСО 1629-87) </w:t>
      </w:r>
      <w:r w:rsidR="002E42D6">
        <w:t>Каучуки и латексы. Номенклатура.</w:t>
      </w:r>
    </w:p>
    <w:p w14:paraId="537D691A" w14:textId="77777777" w:rsidR="00F572EC" w:rsidRPr="00F572EC" w:rsidRDefault="006F5EEA" w:rsidP="00F572EC">
      <w:pPr>
        <w:pStyle w:val="S5"/>
        <w:numPr>
          <w:ilvl w:val="0"/>
          <w:numId w:val="17"/>
        </w:numPr>
        <w:tabs>
          <w:tab w:val="clear" w:pos="1690"/>
          <w:tab w:val="left" w:pos="567"/>
        </w:tabs>
        <w:spacing w:before="120"/>
        <w:ind w:left="567" w:hanging="567"/>
      </w:pPr>
      <w:r w:rsidRPr="00D96142">
        <w:t>ГОСТ Р 2.610-2019 Единая система конструкторской документации</w:t>
      </w:r>
      <w:r w:rsidR="001C7D3F" w:rsidRPr="00D96142">
        <w:t>.</w:t>
      </w:r>
      <w:r w:rsidRPr="00D96142">
        <w:t xml:space="preserve"> Правила выполнения эксплуатационных документов</w:t>
      </w:r>
      <w:r w:rsidR="001C7D3F" w:rsidRPr="00D96142">
        <w:t>.</w:t>
      </w:r>
    </w:p>
    <w:p w14:paraId="7F20E85F" w14:textId="77777777" w:rsidR="008F6517" w:rsidRPr="00D96142" w:rsidRDefault="008F6517" w:rsidP="00F24525">
      <w:pPr>
        <w:pStyle w:val="S5"/>
        <w:numPr>
          <w:ilvl w:val="0"/>
          <w:numId w:val="17"/>
        </w:numPr>
        <w:tabs>
          <w:tab w:val="clear" w:pos="1690"/>
          <w:tab w:val="left" w:pos="567"/>
        </w:tabs>
        <w:spacing w:before="120"/>
        <w:ind w:left="567" w:hanging="567"/>
        <w:rPr>
          <w:color w:val="000000" w:themeColor="text1"/>
        </w:rPr>
      </w:pPr>
      <w:r w:rsidRPr="00D96142">
        <w:rPr>
          <w:color w:val="000000" w:themeColor="text1"/>
        </w:rPr>
        <w:t>Стандарт Компании № П3-12.02 С-0001 «Нормативное регулирование».</w:t>
      </w:r>
    </w:p>
    <w:p w14:paraId="2C752AE4" w14:textId="77777777" w:rsidR="00EE555B" w:rsidRPr="00D96142" w:rsidRDefault="00EE555B" w:rsidP="0046529C">
      <w:pPr>
        <w:pStyle w:val="S5"/>
        <w:ind w:left="426" w:hanging="426"/>
      </w:pPr>
    </w:p>
    <w:p w14:paraId="25FB391B" w14:textId="77777777" w:rsidR="00347015" w:rsidRPr="00D96142" w:rsidRDefault="00347015" w:rsidP="0046529C">
      <w:pPr>
        <w:pStyle w:val="S5"/>
        <w:ind w:left="426" w:hanging="426"/>
        <w:sectPr w:rsidR="00347015" w:rsidRPr="00D96142" w:rsidSect="00F540F2">
          <w:headerReference w:type="even" r:id="rId29"/>
          <w:headerReference w:type="first" r:id="rId3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1CA9734" w14:textId="77777777" w:rsidR="00EE555B" w:rsidRPr="00D96142" w:rsidRDefault="003B64EB" w:rsidP="003B64EB">
      <w:pPr>
        <w:pStyle w:val="13"/>
        <w:keepNext w:val="0"/>
        <w:spacing w:before="0" w:after="240"/>
        <w:rPr>
          <w:kern w:val="0"/>
        </w:rPr>
      </w:pPr>
      <w:bookmarkStart w:id="2701" w:name="_Toc41080444"/>
      <w:bookmarkStart w:id="2702" w:name="_Toc46416532"/>
      <w:bookmarkStart w:id="2703" w:name="_Toc80197888"/>
      <w:bookmarkStart w:id="2704" w:name="_Toc82593399"/>
      <w:bookmarkStart w:id="2705" w:name="_Toc82593604"/>
      <w:bookmarkStart w:id="2706" w:name="_Toc89859201"/>
      <w:bookmarkStart w:id="2707" w:name="_Toc89864731"/>
      <w:r w:rsidRPr="00D96142">
        <w:rPr>
          <w:kern w:val="0"/>
        </w:rPr>
        <w:lastRenderedPageBreak/>
        <w:t>ПРИЛОЖЕНИЯ</w:t>
      </w:r>
      <w:bookmarkEnd w:id="2701"/>
      <w:bookmarkEnd w:id="2702"/>
      <w:bookmarkEnd w:id="2703"/>
      <w:bookmarkEnd w:id="2704"/>
      <w:bookmarkEnd w:id="2705"/>
      <w:bookmarkEnd w:id="2706"/>
      <w:bookmarkEnd w:id="2707"/>
    </w:p>
    <w:p w14:paraId="441769ED" w14:textId="77777777" w:rsidR="00466CE5" w:rsidRPr="00D96142" w:rsidRDefault="00C17704" w:rsidP="002F0CD4">
      <w:pPr>
        <w:pStyle w:val="ac"/>
        <w:spacing w:before="120" w:beforeAutospacing="0" w:after="0" w:afterAutospacing="0"/>
        <w:jc w:val="right"/>
        <w:rPr>
          <w:rFonts w:ascii="Arial" w:eastAsia="Calibri" w:hAnsi="Arial" w:cs="Arial"/>
          <w:b/>
          <w:sz w:val="20"/>
          <w:lang w:eastAsia="en-US"/>
        </w:rPr>
      </w:pPr>
      <w:r w:rsidRPr="00D96142">
        <w:rPr>
          <w:rFonts w:ascii="Arial" w:eastAsia="Calibri" w:hAnsi="Arial" w:cs="Arial"/>
          <w:b/>
          <w:sz w:val="20"/>
          <w:lang w:eastAsia="en-US"/>
        </w:rPr>
        <w:t xml:space="preserve">Таблица </w:t>
      </w:r>
      <w:r w:rsidRPr="00D96142">
        <w:rPr>
          <w:rFonts w:ascii="Arial" w:eastAsia="Calibri" w:hAnsi="Arial" w:cs="Arial"/>
          <w:b/>
          <w:sz w:val="20"/>
          <w:lang w:eastAsia="en-US"/>
        </w:rPr>
        <w:fldChar w:fldCharType="begin"/>
      </w:r>
      <w:r w:rsidRPr="00D96142">
        <w:rPr>
          <w:rFonts w:ascii="Arial" w:eastAsia="Calibri" w:hAnsi="Arial" w:cs="Arial"/>
          <w:b/>
          <w:sz w:val="20"/>
          <w:lang w:eastAsia="en-US"/>
        </w:rPr>
        <w:instrText xml:space="preserve"> SEQ Таблица \* ARABIC </w:instrText>
      </w:r>
      <w:r w:rsidRPr="00D96142">
        <w:rPr>
          <w:rFonts w:ascii="Arial" w:eastAsia="Calibri" w:hAnsi="Arial" w:cs="Arial"/>
          <w:b/>
          <w:sz w:val="20"/>
          <w:lang w:eastAsia="en-US"/>
        </w:rPr>
        <w:fldChar w:fldCharType="separate"/>
      </w:r>
      <w:r w:rsidR="00FF660E">
        <w:rPr>
          <w:rFonts w:ascii="Arial" w:eastAsia="Calibri" w:hAnsi="Arial" w:cs="Arial"/>
          <w:b/>
          <w:noProof/>
          <w:sz w:val="20"/>
          <w:lang w:eastAsia="en-US"/>
        </w:rPr>
        <w:t>131</w:t>
      </w:r>
      <w:r w:rsidRPr="00D96142">
        <w:rPr>
          <w:rFonts w:ascii="Arial" w:eastAsia="Calibri" w:hAnsi="Arial" w:cs="Arial"/>
          <w:b/>
          <w:sz w:val="20"/>
          <w:lang w:eastAsia="en-US"/>
        </w:rPr>
        <w:fldChar w:fldCharType="end"/>
      </w:r>
    </w:p>
    <w:p w14:paraId="5147803D" w14:textId="7E6BC70D" w:rsidR="00466CE5" w:rsidRPr="00D96142" w:rsidRDefault="00466CE5" w:rsidP="00466CE5">
      <w:pPr>
        <w:spacing w:after="60" w:line="240" w:lineRule="auto"/>
        <w:jc w:val="right"/>
        <w:rPr>
          <w:rFonts w:ascii="Arial" w:eastAsia="Calibri" w:hAnsi="Arial" w:cs="Arial"/>
          <w:b/>
          <w:i/>
          <w:sz w:val="20"/>
          <w:szCs w:val="24"/>
        </w:rPr>
      </w:pPr>
      <w:r w:rsidRPr="00D96142">
        <w:rPr>
          <w:rFonts w:ascii="Arial" w:eastAsia="Calibri" w:hAnsi="Arial" w:cs="Arial"/>
          <w:b/>
          <w:sz w:val="20"/>
          <w:szCs w:val="24"/>
        </w:rPr>
        <w:t xml:space="preserve">Перечень Приложений к </w:t>
      </w:r>
      <w:r w:rsidR="00F24525">
        <w:rPr>
          <w:rFonts w:ascii="Arial" w:eastAsia="Calibri" w:hAnsi="Arial" w:cs="Arial"/>
          <w:b/>
          <w:sz w:val="20"/>
          <w:szCs w:val="24"/>
        </w:rPr>
        <w:t>Типовым</w:t>
      </w:r>
      <w:r w:rsidR="00F24525" w:rsidRPr="00D96142">
        <w:rPr>
          <w:rFonts w:ascii="Arial" w:eastAsia="Calibri" w:hAnsi="Arial" w:cs="Arial"/>
          <w:b/>
          <w:sz w:val="20"/>
          <w:szCs w:val="24"/>
        </w:rPr>
        <w:t xml:space="preserve"> </w:t>
      </w:r>
      <w:r w:rsidRPr="00D96142">
        <w:rPr>
          <w:rFonts w:ascii="Arial" w:eastAsia="Calibri" w:hAnsi="Arial" w:cs="Arial"/>
          <w:b/>
          <w:sz w:val="20"/>
          <w:szCs w:val="24"/>
        </w:rPr>
        <w:t>требованиям Компании</w:t>
      </w: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526"/>
        <w:gridCol w:w="6379"/>
        <w:gridCol w:w="1984"/>
      </w:tblGrid>
      <w:tr w:rsidR="00466CE5" w:rsidRPr="00D96142" w14:paraId="28C67B5A" w14:textId="77777777" w:rsidTr="00C17704">
        <w:trPr>
          <w:trHeight w:val="20"/>
        </w:trPr>
        <w:tc>
          <w:tcPr>
            <w:tcW w:w="15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F0F8784" w14:textId="77777777" w:rsidR="00466CE5" w:rsidRPr="00D96142" w:rsidRDefault="00466CE5" w:rsidP="00466CE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4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4"/>
              </w:rPr>
              <w:t>НОМЕР ПРИЛОЖЕНИЯ</w:t>
            </w:r>
          </w:p>
        </w:tc>
        <w:tc>
          <w:tcPr>
            <w:tcW w:w="63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1CEA73F" w14:textId="77777777" w:rsidR="00466CE5" w:rsidRPr="00D96142" w:rsidRDefault="00466CE5" w:rsidP="00466CE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4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4"/>
              </w:rPr>
              <w:t>НАИМЕНОВАНИЕ ПРИЛОЖЕНИЯ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FF302FC" w14:textId="77777777" w:rsidR="00466CE5" w:rsidRPr="00D96142" w:rsidRDefault="00466CE5" w:rsidP="00466CE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4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4"/>
              </w:rPr>
              <w:t>ПРИМЕЧАНИЕ</w:t>
            </w:r>
          </w:p>
        </w:tc>
      </w:tr>
      <w:tr w:rsidR="00466CE5" w:rsidRPr="00D96142" w14:paraId="0E2A9CD9" w14:textId="77777777" w:rsidTr="00D14C8C">
        <w:trPr>
          <w:trHeight w:val="20"/>
        </w:trPr>
        <w:tc>
          <w:tcPr>
            <w:tcW w:w="15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17704A2" w14:textId="77777777" w:rsidR="00466CE5" w:rsidRPr="00D96142" w:rsidRDefault="00466CE5" w:rsidP="00466CE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4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DF9ABFF" w14:textId="77777777" w:rsidR="00466CE5" w:rsidRPr="00D96142" w:rsidRDefault="00466CE5" w:rsidP="00466CE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4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E4813C0" w14:textId="77777777" w:rsidR="00466CE5" w:rsidRPr="00D96142" w:rsidRDefault="00466CE5" w:rsidP="00466CE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4"/>
              </w:rPr>
            </w:pPr>
            <w:r w:rsidRPr="00D96142">
              <w:rPr>
                <w:rFonts w:ascii="Arial" w:eastAsia="Calibri" w:hAnsi="Arial" w:cs="Arial"/>
                <w:b/>
                <w:sz w:val="16"/>
                <w:szCs w:val="24"/>
              </w:rPr>
              <w:t>3</w:t>
            </w:r>
          </w:p>
        </w:tc>
      </w:tr>
      <w:tr w:rsidR="00466CE5" w:rsidRPr="00D96142" w14:paraId="442CCD91" w14:textId="77777777" w:rsidTr="00C17704">
        <w:trPr>
          <w:trHeight w:val="20"/>
        </w:trPr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3CFDA1F" w14:textId="77777777" w:rsidR="00466CE5" w:rsidRPr="00D96142" w:rsidRDefault="00C17704" w:rsidP="00C177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7EF8DF6" w14:textId="07C02859" w:rsidR="00466CE5" w:rsidRPr="00D96142" w:rsidRDefault="00AF1812" w:rsidP="00466C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Форма с</w:t>
            </w:r>
            <w:r w:rsidR="00C17704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хема компоновки заканчивания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C25E0C6" w14:textId="77777777" w:rsidR="00466CE5" w:rsidRPr="00D96142" w:rsidRDefault="00C17704" w:rsidP="00466C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Включено в настоящий файл</w:t>
            </w:r>
          </w:p>
        </w:tc>
      </w:tr>
      <w:tr w:rsidR="00C17704" w:rsidRPr="00D96142" w14:paraId="0F9E6B59" w14:textId="77777777" w:rsidTr="00C17704">
        <w:trPr>
          <w:trHeight w:val="20"/>
        </w:trPr>
        <w:tc>
          <w:tcPr>
            <w:tcW w:w="15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5D71204" w14:textId="77777777" w:rsidR="00C17704" w:rsidRPr="00D96142" w:rsidRDefault="00C17704" w:rsidP="00466C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6DACADE" w14:textId="71D8A416" w:rsidR="00C17704" w:rsidRPr="00D96142" w:rsidRDefault="00AF1812" w:rsidP="00466C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Форма м</w:t>
            </w:r>
            <w:r w:rsidR="00C17704"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ера компоновки заканчивания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A56EF5" w14:textId="77777777" w:rsidR="00C17704" w:rsidRPr="00D96142" w:rsidRDefault="00C17704" w:rsidP="00466C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96142">
              <w:rPr>
                <w:rFonts w:ascii="Times New Roman" w:eastAsia="Calibri" w:hAnsi="Times New Roman" w:cs="Times New Roman"/>
                <w:sz w:val="24"/>
                <w:szCs w:val="24"/>
              </w:rPr>
              <w:t>Включено в настоящий файл</w:t>
            </w:r>
          </w:p>
        </w:tc>
      </w:tr>
    </w:tbl>
    <w:p w14:paraId="4B88ED9A" w14:textId="77777777" w:rsidR="00466CE5" w:rsidRPr="00D96142" w:rsidRDefault="00466CE5" w:rsidP="00C17704"/>
    <w:p w14:paraId="5F101698" w14:textId="77777777" w:rsidR="00466CE5" w:rsidRPr="00D96142" w:rsidRDefault="00466CE5" w:rsidP="00466CE5">
      <w:pPr>
        <w:keepNext/>
        <w:spacing w:after="240" w:line="240" w:lineRule="auto"/>
        <w:jc w:val="both"/>
        <w:outlineLvl w:val="1"/>
        <w:rPr>
          <w:rFonts w:ascii="Arial" w:eastAsia="Calibri" w:hAnsi="Arial" w:cs="Arial"/>
          <w:b/>
          <w:bCs/>
          <w:iCs/>
          <w:sz w:val="24"/>
          <w:szCs w:val="24"/>
        </w:rPr>
        <w:sectPr w:rsidR="00466CE5" w:rsidRPr="00D96142" w:rsidSect="00F540F2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2708" w:name="_Toc75872009"/>
      <w:bookmarkStart w:id="2709" w:name="_Toc76024705"/>
      <w:bookmarkStart w:id="2710" w:name="_Toc80197889"/>
      <w:bookmarkStart w:id="2711" w:name="_Toc82537098"/>
      <w:bookmarkStart w:id="2712" w:name="_Toc76722946"/>
      <w:bookmarkStart w:id="2713" w:name="_Toc77926831"/>
      <w:bookmarkStart w:id="2714" w:name="_Toc77933234"/>
      <w:bookmarkStart w:id="2715" w:name="_Toc82782297"/>
      <w:bookmarkStart w:id="2716" w:name="_Toc41080445"/>
      <w:bookmarkStart w:id="2717" w:name="_Toc46416533"/>
      <w:bookmarkStart w:id="2718" w:name="_Toc80197890"/>
      <w:bookmarkEnd w:id="2708"/>
      <w:bookmarkEnd w:id="2709"/>
      <w:bookmarkEnd w:id="2710"/>
      <w:bookmarkEnd w:id="2711"/>
    </w:p>
    <w:p w14:paraId="073FA368" w14:textId="31AA01CA" w:rsidR="00C17704" w:rsidRPr="00D96142" w:rsidRDefault="00C17704" w:rsidP="00C17704">
      <w:pPr>
        <w:pStyle w:val="23"/>
        <w:spacing w:before="0" w:after="240"/>
        <w:rPr>
          <w:i w:val="0"/>
          <w:sz w:val="24"/>
          <w:szCs w:val="24"/>
        </w:rPr>
      </w:pPr>
      <w:bookmarkStart w:id="2719" w:name="_ПРИЛОЖЕНИЕ_1._СХЕМА"/>
      <w:bookmarkStart w:id="2720" w:name="_Toc89859202"/>
      <w:bookmarkStart w:id="2721" w:name="_Toc89864732"/>
      <w:bookmarkEnd w:id="2719"/>
      <w:r w:rsidRPr="00D96142">
        <w:rPr>
          <w:i w:val="0"/>
          <w:sz w:val="24"/>
          <w:szCs w:val="24"/>
        </w:rPr>
        <w:lastRenderedPageBreak/>
        <w:t xml:space="preserve">ПРИЛОЖЕНИЕ </w:t>
      </w:r>
      <w:bookmarkStart w:id="2722" w:name="Приложение01"/>
      <w:bookmarkEnd w:id="2722"/>
      <w:r w:rsidRPr="00D96142">
        <w:rPr>
          <w:i w:val="0"/>
          <w:sz w:val="24"/>
          <w:szCs w:val="24"/>
        </w:rPr>
        <w:t xml:space="preserve">1. </w:t>
      </w:r>
      <w:bookmarkEnd w:id="2712"/>
      <w:bookmarkEnd w:id="2713"/>
      <w:bookmarkEnd w:id="2714"/>
      <w:bookmarkEnd w:id="2715"/>
      <w:r w:rsidR="00F24525" w:rsidRPr="00D96142">
        <w:rPr>
          <w:i w:val="0"/>
          <w:sz w:val="24"/>
          <w:szCs w:val="24"/>
        </w:rPr>
        <w:t xml:space="preserve">ФОРМА </w:t>
      </w:r>
      <w:r w:rsidR="00ED7A9A" w:rsidRPr="00D96142">
        <w:rPr>
          <w:i w:val="0"/>
          <w:sz w:val="24"/>
          <w:szCs w:val="24"/>
        </w:rPr>
        <w:t>СХЕМ</w:t>
      </w:r>
      <w:r w:rsidR="000F2F91" w:rsidRPr="00D96142">
        <w:rPr>
          <w:i w:val="0"/>
          <w:sz w:val="24"/>
          <w:szCs w:val="24"/>
        </w:rPr>
        <w:t>А</w:t>
      </w:r>
      <w:r w:rsidR="00ED7A9A" w:rsidRPr="00D96142">
        <w:rPr>
          <w:i w:val="0"/>
          <w:sz w:val="24"/>
          <w:szCs w:val="24"/>
        </w:rPr>
        <w:t xml:space="preserve"> </w:t>
      </w:r>
      <w:r w:rsidRPr="00D96142">
        <w:rPr>
          <w:i w:val="0"/>
          <w:sz w:val="24"/>
          <w:szCs w:val="24"/>
        </w:rPr>
        <w:t>КОМПОНОВКИ ЗАКАНЧИВАНИЯ</w:t>
      </w:r>
      <w:bookmarkEnd w:id="2720"/>
      <w:bookmarkEnd w:id="2721"/>
    </w:p>
    <w:bookmarkEnd w:id="2716"/>
    <w:bookmarkEnd w:id="2717"/>
    <w:bookmarkEnd w:id="2718"/>
    <w:p w14:paraId="2F6C8C9F" w14:textId="77777777" w:rsidR="00581071" w:rsidRPr="00D96142" w:rsidRDefault="00581071" w:rsidP="00C10A58">
      <w:pPr>
        <w:pStyle w:val="S5"/>
      </w:pPr>
      <w:r w:rsidRPr="00D96142">
        <w:t>Оборудование и отдельные элементы в схему компоновки заканчивания должны вноситься поэлементно. Объединение элементов запрещено.</w:t>
      </w:r>
    </w:p>
    <w:p w14:paraId="725B804F" w14:textId="77777777" w:rsidR="001F5121" w:rsidRPr="00D96142" w:rsidRDefault="001F5121" w:rsidP="0046529C">
      <w:pPr>
        <w:pStyle w:val="S5"/>
        <w:ind w:left="426" w:hanging="426"/>
      </w:pPr>
    </w:p>
    <w:p w14:paraId="3B563AA7" w14:textId="77777777" w:rsidR="00EE555B" w:rsidRPr="00D96142" w:rsidRDefault="00581071" w:rsidP="0046529C">
      <w:pPr>
        <w:pStyle w:val="S5"/>
        <w:ind w:left="426" w:hanging="426"/>
      </w:pPr>
      <w:r w:rsidRPr="00D96142">
        <w:rPr>
          <w:noProof/>
        </w:rPr>
        <w:drawing>
          <wp:inline distT="0" distB="0" distL="0" distR="0" wp14:anchorId="18084551" wp14:editId="658AAA1B">
            <wp:extent cx="6119517" cy="51816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182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14FE7E" w14:textId="77777777" w:rsidR="001F5121" w:rsidRPr="00D96142" w:rsidRDefault="001F5121" w:rsidP="0046529C">
      <w:pPr>
        <w:pStyle w:val="S5"/>
        <w:ind w:left="426" w:hanging="426"/>
      </w:pPr>
    </w:p>
    <w:p w14:paraId="1E742235" w14:textId="77777777" w:rsidR="001F5121" w:rsidRPr="00D96142" w:rsidRDefault="001F5121" w:rsidP="0046529C">
      <w:pPr>
        <w:pStyle w:val="S5"/>
        <w:ind w:left="426" w:hanging="426"/>
      </w:pPr>
    </w:p>
    <w:p w14:paraId="68511D99" w14:textId="77777777" w:rsidR="001F5121" w:rsidRPr="00D96142" w:rsidRDefault="001F5121" w:rsidP="0046529C">
      <w:pPr>
        <w:pStyle w:val="S5"/>
        <w:ind w:left="426" w:hanging="426"/>
      </w:pPr>
    </w:p>
    <w:p w14:paraId="0AE96854" w14:textId="77777777" w:rsidR="00C17704" w:rsidRPr="00D96142" w:rsidRDefault="00C17704" w:rsidP="0046529C">
      <w:pPr>
        <w:pStyle w:val="S5"/>
        <w:ind w:left="426" w:hanging="426"/>
        <w:sectPr w:rsidR="00C17704" w:rsidRPr="00D96142" w:rsidSect="00F540F2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75407A7" w14:textId="6996FA92" w:rsidR="001F5121" w:rsidRPr="00D96142" w:rsidRDefault="00C17704" w:rsidP="00C17704">
      <w:pPr>
        <w:pStyle w:val="23"/>
        <w:spacing w:before="0" w:after="240"/>
        <w:rPr>
          <w:i w:val="0"/>
          <w:sz w:val="24"/>
          <w:szCs w:val="24"/>
        </w:rPr>
      </w:pPr>
      <w:bookmarkStart w:id="2723" w:name="_ПРИЛОЖЕНИЕ_2._МЕРА"/>
      <w:bookmarkStart w:id="2724" w:name="_ПРИЛОЖЕНИЕ_2._ФОРМА"/>
      <w:bookmarkStart w:id="2725" w:name="_Toc41080446"/>
      <w:bookmarkStart w:id="2726" w:name="_Toc46416534"/>
      <w:bookmarkStart w:id="2727" w:name="_Toc80197891"/>
      <w:bookmarkStart w:id="2728" w:name="_Toc89859203"/>
      <w:bookmarkStart w:id="2729" w:name="_Toc89864733"/>
      <w:bookmarkEnd w:id="2723"/>
      <w:bookmarkEnd w:id="2724"/>
      <w:r w:rsidRPr="00D96142">
        <w:rPr>
          <w:i w:val="0"/>
          <w:sz w:val="24"/>
          <w:szCs w:val="24"/>
        </w:rPr>
        <w:lastRenderedPageBreak/>
        <w:t xml:space="preserve">ПРИЛОЖЕНИЕ 2. </w:t>
      </w:r>
      <w:r w:rsidR="00F24525" w:rsidRPr="00D96142">
        <w:rPr>
          <w:i w:val="0"/>
          <w:sz w:val="24"/>
          <w:szCs w:val="24"/>
        </w:rPr>
        <w:t xml:space="preserve">ФОРМА </w:t>
      </w:r>
      <w:r w:rsidR="00ED7A9A" w:rsidRPr="00D96142">
        <w:rPr>
          <w:i w:val="0"/>
          <w:sz w:val="24"/>
          <w:szCs w:val="24"/>
        </w:rPr>
        <w:t>МЕР</w:t>
      </w:r>
      <w:r w:rsidR="000F2F91" w:rsidRPr="00D96142">
        <w:rPr>
          <w:i w:val="0"/>
          <w:sz w:val="24"/>
          <w:szCs w:val="24"/>
        </w:rPr>
        <w:t>А</w:t>
      </w:r>
      <w:r w:rsidR="00ED7A9A" w:rsidRPr="00D96142">
        <w:rPr>
          <w:i w:val="0"/>
          <w:sz w:val="24"/>
          <w:szCs w:val="24"/>
        </w:rPr>
        <w:t xml:space="preserve"> </w:t>
      </w:r>
      <w:r w:rsidRPr="00D96142">
        <w:rPr>
          <w:i w:val="0"/>
          <w:sz w:val="24"/>
          <w:szCs w:val="24"/>
        </w:rPr>
        <w:t>КОМПОНОВКИ ЗАКАНЧИВАНИЯ</w:t>
      </w:r>
      <w:bookmarkEnd w:id="2725"/>
      <w:bookmarkEnd w:id="2726"/>
      <w:bookmarkEnd w:id="2727"/>
      <w:bookmarkEnd w:id="2728"/>
      <w:bookmarkEnd w:id="2729"/>
    </w:p>
    <w:p w14:paraId="2DB660CB" w14:textId="77777777" w:rsidR="001F5121" w:rsidRDefault="00581071" w:rsidP="0046529C">
      <w:pPr>
        <w:pStyle w:val="S5"/>
        <w:ind w:left="426" w:hanging="426"/>
      </w:pPr>
      <w:r w:rsidRPr="00D96142">
        <w:rPr>
          <w:noProof/>
        </w:rPr>
        <w:drawing>
          <wp:inline distT="0" distB="0" distL="0" distR="0" wp14:anchorId="198A8205" wp14:editId="71AAC378">
            <wp:extent cx="6120130" cy="5888312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888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AC1E64" w14:textId="77777777" w:rsidR="008E782D" w:rsidRDefault="008E782D" w:rsidP="0046529C">
      <w:pPr>
        <w:pStyle w:val="S5"/>
        <w:ind w:left="426" w:hanging="426"/>
      </w:pPr>
    </w:p>
    <w:p w14:paraId="0E16C995" w14:textId="77777777" w:rsidR="008E782D" w:rsidRDefault="008E782D" w:rsidP="0046529C">
      <w:pPr>
        <w:pStyle w:val="S5"/>
        <w:ind w:left="426" w:hanging="426"/>
      </w:pPr>
    </w:p>
    <w:p w14:paraId="1B401825" w14:textId="77777777" w:rsidR="008E782D" w:rsidRPr="00D93896" w:rsidRDefault="008E782D" w:rsidP="00DE40BE">
      <w:pPr>
        <w:pStyle w:val="S5"/>
        <w:widowControl/>
        <w:tabs>
          <w:tab w:val="clear" w:pos="1690"/>
          <w:tab w:val="left" w:pos="567"/>
        </w:tabs>
      </w:pPr>
      <w:bookmarkStart w:id="2730" w:name="_Toc76024709"/>
      <w:bookmarkStart w:id="2731" w:name="_Toc80197893"/>
      <w:bookmarkStart w:id="2732" w:name="_Toc82537102"/>
      <w:bookmarkEnd w:id="2730"/>
      <w:bookmarkEnd w:id="2731"/>
      <w:bookmarkEnd w:id="2732"/>
    </w:p>
    <w:sectPr w:rsidR="008E782D" w:rsidRPr="00D93896" w:rsidSect="00F540F2"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307436" w14:textId="77777777" w:rsidR="009B6EB7" w:rsidRDefault="009B6EB7">
      <w:pPr>
        <w:spacing w:after="0" w:line="240" w:lineRule="auto"/>
      </w:pPr>
      <w:r>
        <w:separator/>
      </w:r>
    </w:p>
  </w:endnote>
  <w:endnote w:type="continuationSeparator" w:id="0">
    <w:p w14:paraId="7BD7B9FE" w14:textId="77777777" w:rsidR="009B6EB7" w:rsidRDefault="009B6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Ext">
    <w:altName w:val="Gabriola"/>
    <w:charset w:val="CC"/>
    <w:family w:val="auto"/>
    <w:pitch w:val="variable"/>
    <w:sig w:usb0="00000203" w:usb1="00000000" w:usb2="00000000" w:usb3="00000000" w:csb0="00000005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203" w:usb1="0000004A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CF3DD9" w14:textId="77777777" w:rsidR="003D53FA" w:rsidRPr="00933EA4" w:rsidRDefault="003D53FA" w:rsidP="00127871">
    <w:pPr>
      <w:rPr>
        <w:rFonts w:ascii="Arial" w:hAnsi="Arial" w:cs="Arial"/>
        <w:sz w:val="16"/>
        <w:szCs w:val="16"/>
      </w:rPr>
    </w:pPr>
    <w:r w:rsidRPr="00933EA4">
      <w:rPr>
        <w:rFonts w:ascii="Arial" w:hAnsi="Arial" w:cs="Arial"/>
        <w:sz w:val="16"/>
        <w:szCs w:val="16"/>
      </w:rPr>
      <w:t xml:space="preserve">Права на настоящий ЛНД принадлежат </w:t>
    </w:r>
    <w:r>
      <w:rPr>
        <w:rFonts w:ascii="Arial" w:hAnsi="Arial" w:cs="Arial"/>
        <w:sz w:val="16"/>
        <w:szCs w:val="16"/>
      </w:rPr>
      <w:t>ПАО «НК «Роснефть»</w:t>
    </w:r>
    <w:r w:rsidRPr="00933EA4">
      <w:rPr>
        <w:rFonts w:ascii="Arial" w:hAnsi="Arial" w:cs="Arial"/>
        <w:sz w:val="16"/>
        <w:szCs w:val="16"/>
      </w:rPr>
      <w:t xml:space="preserve">. ЛНД не может быть полностью или частично воспроизведён, тиражирован и распространён без разрешения </w:t>
    </w:r>
    <w:r>
      <w:rPr>
        <w:rFonts w:ascii="Arial" w:hAnsi="Arial" w:cs="Arial"/>
        <w:sz w:val="16"/>
        <w:szCs w:val="16"/>
      </w:rPr>
      <w:t>ПАО «НК «Роснефть»</w:t>
    </w:r>
    <w:r w:rsidRPr="00933EA4">
      <w:rPr>
        <w:rFonts w:ascii="Arial" w:hAnsi="Arial" w:cs="Arial"/>
        <w:sz w:val="16"/>
        <w:szCs w:val="16"/>
      </w:rPr>
      <w:t>.</w:t>
    </w:r>
  </w:p>
  <w:p w14:paraId="51847949" w14:textId="77777777" w:rsidR="003D53FA" w:rsidRPr="00933EA4" w:rsidRDefault="003D53FA" w:rsidP="00127871">
    <w:pPr>
      <w:rPr>
        <w:rFonts w:ascii="Arial" w:hAnsi="Arial" w:cs="Arial"/>
        <w:sz w:val="16"/>
        <w:szCs w:val="16"/>
      </w:rPr>
    </w:pPr>
  </w:p>
  <w:p w14:paraId="622DBBFC" w14:textId="77777777" w:rsidR="003D53FA" w:rsidRPr="002957C8" w:rsidRDefault="003D53FA" w:rsidP="00127871">
    <w:pPr>
      <w:pStyle w:val="a8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 «НК «Роснефть», 2014</w:t>
    </w:r>
  </w:p>
  <w:tbl>
    <w:tblPr>
      <w:tblW w:w="5000" w:type="pct"/>
      <w:tblLook w:val="01E0" w:firstRow="1" w:lastRow="1" w:firstColumn="1" w:lastColumn="1" w:noHBand="0" w:noVBand="0"/>
    </w:tblPr>
    <w:tblGrid>
      <w:gridCol w:w="8047"/>
      <w:gridCol w:w="1133"/>
      <w:gridCol w:w="674"/>
    </w:tblGrid>
    <w:tr w:rsidR="003D53FA" w14:paraId="72FBBF45" w14:textId="77777777" w:rsidTr="00127871">
      <w:tc>
        <w:tcPr>
          <w:tcW w:w="4658" w:type="pct"/>
          <w:gridSpan w:val="2"/>
          <w:tcBorders>
            <w:top w:val="single" w:sz="12" w:space="0" w:color="FFD200"/>
          </w:tcBorders>
          <w:vAlign w:val="center"/>
        </w:tcPr>
        <w:p w14:paraId="0F91A3EB" w14:textId="77777777" w:rsidR="003D53FA" w:rsidRPr="00933EA4" w:rsidRDefault="003D53FA" w:rsidP="002F34ED">
          <w:pPr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ТЕХНИЧЕСКИЕ ТРЕБОВАНИЯ</w:t>
          </w:r>
          <w:r w:rsidRPr="00933EA4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296E70">
            <w:rPr>
              <w:rFonts w:ascii="Arial" w:hAnsi="Arial" w:cs="Arial"/>
              <w:b/>
              <w:spacing w:val="-4"/>
              <w:sz w:val="10"/>
              <w:szCs w:val="10"/>
            </w:rPr>
            <w:t>К КОМПОНОВКЕ ВНУТРИСКВАЖИННОГО ОБОРУДОВАНИЯ ДЛЯ МНОГОСТАДИЙНОГО ГИДРАВЛИЧЕСКОГО РАЗРЫВА ПЛАСТОВ ПРИ БУРЕНИИ И РЕКОНСТРУКЦИИ</w:t>
          </w:r>
          <w:r w:rsidRPr="00EC3A3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342" w:type="pct"/>
          <w:tcBorders>
            <w:top w:val="single" w:sz="12" w:space="0" w:color="FFD200"/>
          </w:tcBorders>
        </w:tcPr>
        <w:p w14:paraId="614A1B07" w14:textId="77777777" w:rsidR="003D53FA" w:rsidRPr="00E3539A" w:rsidRDefault="003D53FA" w:rsidP="00127871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D53FA" w14:paraId="05F17106" w14:textId="77777777" w:rsidTr="00127871">
      <w:tc>
        <w:tcPr>
          <w:tcW w:w="4083" w:type="pct"/>
          <w:vAlign w:val="center"/>
        </w:tcPr>
        <w:p w14:paraId="3EE5B134" w14:textId="77777777" w:rsidR="003D53FA" w:rsidRPr="00AA422C" w:rsidRDefault="003D53FA" w:rsidP="00127871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 __________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2.00</w:t>
          </w:r>
        </w:p>
      </w:tc>
      <w:tc>
        <w:tcPr>
          <w:tcW w:w="917" w:type="pct"/>
          <w:gridSpan w:val="2"/>
        </w:tcPr>
        <w:p w14:paraId="0CCBEA8A" w14:textId="77777777" w:rsidR="003D53FA" w:rsidRPr="00AA422C" w:rsidRDefault="003D53FA" w:rsidP="00127871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1A89B232" w14:textId="77777777" w:rsidR="003D53FA" w:rsidRPr="00E02DDF" w:rsidRDefault="003D53FA" w:rsidP="00127871">
    <w:pPr>
      <w:pStyle w:val="S5"/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73D2754" wp14:editId="4DC9FA85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7" name="Поле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CC92D8" w14:textId="77777777" w:rsidR="003D53FA" w:rsidRPr="004511AD" w:rsidRDefault="003D53FA" w:rsidP="00127871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F660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F660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130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3D2754" id="_x0000_t202" coordsize="21600,21600" o:spt="202" path="m,l,21600r21600,l21600,xe">
              <v:stroke joinstyle="miter"/>
              <v:path gradientshapeok="t" o:connecttype="rect"/>
            </v:shapetype>
            <v:shape id="Поле 7" o:spid="_x0000_s1026" type="#_x0000_t202" style="position:absolute;left:0;text-align:left;margin-left:397.15pt;margin-top:15.55pt;width:79.5pt;height:26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" filled="f" stroked="f" strokeweight="1.3pt">
              <v:textbox>
                <w:txbxContent>
                  <w:p w14:paraId="04CC92D8" w14:textId="77777777" w:rsidR="003D53FA" w:rsidRPr="004511AD" w:rsidRDefault="003D53FA" w:rsidP="00127871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F660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F660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130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33A537" w14:textId="77777777" w:rsidR="003D53FA" w:rsidRPr="00AE3458" w:rsidRDefault="003D53FA" w:rsidP="00AE3458">
    <w:pPr>
      <w:spacing w:after="0" w:line="240" w:lineRule="auto"/>
      <w:jc w:val="both"/>
      <w:rPr>
        <w:rFonts w:ascii="Arial" w:eastAsia="Calibri" w:hAnsi="Arial" w:cs="Arial"/>
        <w:sz w:val="16"/>
        <w:szCs w:val="16"/>
      </w:rPr>
    </w:pPr>
    <w:r w:rsidRPr="00AE3458">
      <w:rPr>
        <w:rFonts w:ascii="Arial" w:eastAsia="Calibri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14:paraId="73560974" w14:textId="77777777" w:rsidR="003D53FA" w:rsidRPr="00AE3458" w:rsidRDefault="003D53FA" w:rsidP="00AE3458">
    <w:pPr>
      <w:spacing w:after="0" w:line="240" w:lineRule="auto"/>
      <w:jc w:val="both"/>
      <w:rPr>
        <w:rFonts w:ascii="Arial" w:eastAsia="Calibri" w:hAnsi="Arial" w:cs="Arial"/>
        <w:sz w:val="16"/>
        <w:szCs w:val="16"/>
      </w:rPr>
    </w:pPr>
  </w:p>
  <w:p w14:paraId="46B5A0D3" w14:textId="58ACF5B2" w:rsidR="003D53FA" w:rsidRPr="00AE3458" w:rsidRDefault="003D53FA" w:rsidP="00AE3458">
    <w:pPr>
      <w:tabs>
        <w:tab w:val="center" w:pos="4677"/>
        <w:tab w:val="right" w:pos="9180"/>
        <w:tab w:val="left" w:pos="9899"/>
      </w:tabs>
      <w:spacing w:after="0" w:line="240" w:lineRule="auto"/>
      <w:ind w:right="-1" w:firstLine="180"/>
      <w:jc w:val="right"/>
      <w:rPr>
        <w:rFonts w:ascii="Times New Roman" w:eastAsia="Calibri" w:hAnsi="Times New Roman" w:cs="Times New Roman"/>
        <w:sz w:val="16"/>
        <w:szCs w:val="16"/>
        <w:lang w:val="en-US"/>
      </w:rPr>
    </w:pPr>
    <w:r>
      <w:rPr>
        <w:rFonts w:ascii="Arial" w:eastAsia="Calibri" w:hAnsi="Arial" w:cs="Arial"/>
        <w:sz w:val="16"/>
        <w:szCs w:val="16"/>
      </w:rPr>
      <w:t>© ® ПАО «НК «Роснефть», 202</w:t>
    </w:r>
    <w:r w:rsidR="005C5238">
      <w:rPr>
        <w:rFonts w:ascii="Arial" w:eastAsia="Calibri" w:hAnsi="Arial" w:cs="Arial"/>
        <w:sz w:val="16"/>
        <w:szCs w:val="16"/>
      </w:rPr>
      <w:t>2</w:t>
    </w:r>
  </w:p>
  <w:tbl>
    <w:tblPr>
      <w:tblW w:w="9889" w:type="dxa"/>
      <w:tblLook w:val="01E0" w:firstRow="1" w:lastRow="1" w:firstColumn="1" w:lastColumn="1" w:noHBand="0" w:noVBand="0"/>
    </w:tblPr>
    <w:tblGrid>
      <w:gridCol w:w="9180"/>
      <w:gridCol w:w="709"/>
    </w:tblGrid>
    <w:tr w:rsidR="003D53FA" w14:paraId="110EFEAE" w14:textId="77777777" w:rsidTr="007246A6">
      <w:tc>
        <w:tcPr>
          <w:tcW w:w="9180" w:type="dxa"/>
          <w:tcBorders>
            <w:top w:val="single" w:sz="12" w:space="0" w:color="FFD200"/>
            <w:left w:val="nil"/>
            <w:bottom w:val="nil"/>
            <w:right w:val="nil"/>
          </w:tcBorders>
          <w:vAlign w:val="center"/>
        </w:tcPr>
        <w:p w14:paraId="40E797E4" w14:textId="77777777" w:rsidR="003D53FA" w:rsidRPr="00140322" w:rsidRDefault="003D53FA" w:rsidP="009C3C18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709" w:type="dxa"/>
          <w:tcBorders>
            <w:top w:val="single" w:sz="12" w:space="0" w:color="FFD200"/>
            <w:left w:val="nil"/>
            <w:bottom w:val="nil"/>
            <w:right w:val="nil"/>
          </w:tcBorders>
        </w:tcPr>
        <w:p w14:paraId="0FBAEC7C" w14:textId="77777777" w:rsidR="003D53FA" w:rsidRDefault="003D53FA" w:rsidP="009C3C18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D53FA" w14:paraId="68329266" w14:textId="77777777" w:rsidTr="007246A6">
      <w:tc>
        <w:tcPr>
          <w:tcW w:w="9180" w:type="dxa"/>
          <w:vAlign w:val="center"/>
        </w:tcPr>
        <w:p w14:paraId="074D2471" w14:textId="77777777" w:rsidR="003D53FA" w:rsidRPr="00140322" w:rsidRDefault="003D53FA" w:rsidP="009C3C18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709" w:type="dxa"/>
        </w:tcPr>
        <w:p w14:paraId="357BC49D" w14:textId="77777777" w:rsidR="003D53FA" w:rsidRDefault="003D53FA" w:rsidP="009C3C18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77274B50" w14:textId="794C3085" w:rsidR="003D53FA" w:rsidRPr="00FF660E" w:rsidRDefault="00FF660E" w:rsidP="007246A6">
    <w:pPr>
      <w:pStyle w:val="a6"/>
      <w:tabs>
        <w:tab w:val="clear" w:pos="4677"/>
        <w:tab w:val="clear" w:pos="9355"/>
        <w:tab w:val="left" w:pos="1970"/>
      </w:tabs>
      <w:ind w:hanging="180"/>
      <w:rPr>
        <w:rFonts w:ascii="Arial" w:hAnsi="Arial" w:cs="Arial"/>
        <w:b/>
        <w:color w:val="666666"/>
        <w:sz w:val="12"/>
        <w:szCs w:val="12"/>
        <w:lang w:eastAsia="ru-RU"/>
      </w:rPr>
    </w:pPr>
    <w:r w:rsidRPr="00FF660E">
      <w:rPr>
        <w:rFonts w:ascii="Arial" w:hAnsi="Arial" w:cs="Arial"/>
        <w:b/>
        <w:color w:val="666666"/>
        <w:sz w:val="12"/>
        <w:szCs w:val="12"/>
        <w:lang w:eastAsia="ru-RU"/>
      </w:rPr>
      <w:t>СПРАВОЧНО. ВЫГРУЖЕНО в</w:t>
    </w:r>
    <w:r>
      <w:rPr>
        <w:rFonts w:ascii="Arial" w:hAnsi="Arial" w:cs="Arial"/>
        <w:b/>
        <w:color w:val="666666"/>
        <w:sz w:val="12"/>
        <w:szCs w:val="12"/>
        <w:lang w:eastAsia="ru-RU"/>
      </w:rPr>
      <w:t xml:space="preserve"> ИСС "НР" АО "ВОСТСИБНЕФТЕГАЗ" 17.03.2022 10:42</w:t>
    </w:r>
    <w:r w:rsidR="003D53FA" w:rsidRPr="00FF660E">
      <w:rPr>
        <w:rFonts w:ascii="Arial" w:hAnsi="Arial" w:cs="Arial"/>
        <w:b/>
        <w:noProof/>
        <w:color w:val="666666"/>
        <w:sz w:val="12"/>
        <w:szCs w:val="12"/>
        <w:lang w:eastAsia="ru-R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6D26EB8" wp14:editId="589C9E20">
              <wp:simplePos x="0" y="0"/>
              <wp:positionH relativeFrom="column">
                <wp:posOffset>5264619</wp:posOffset>
              </wp:positionH>
              <wp:positionV relativeFrom="paragraph">
                <wp:posOffset>45720</wp:posOffset>
              </wp:positionV>
              <wp:extent cx="937844" cy="333375"/>
              <wp:effectExtent l="0" t="0" r="0" b="9525"/>
              <wp:wrapNone/>
              <wp:docPr id="5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7844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6A99FB" w14:textId="52EE9B15" w:rsidR="003D53FA" w:rsidRPr="004511AD" w:rsidRDefault="003D53FA" w:rsidP="00743986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F660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F660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129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D26EB8"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7" type="#_x0000_t202" style="position:absolute;left:0;text-align:left;margin-left:414.55pt;margin-top:3.6pt;width:73.85pt;height:2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" filled="f" stroked="f" strokeweight="1.3pt">
              <v:textbox>
                <w:txbxContent>
                  <w:p w14:paraId="666A99FB" w14:textId="52EE9B15" w:rsidR="003D53FA" w:rsidRPr="004511AD" w:rsidRDefault="003D53FA" w:rsidP="00743986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F660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F660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129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Look w:val="01E0" w:firstRow="1" w:lastRow="1" w:firstColumn="1" w:lastColumn="1" w:noHBand="0" w:noVBand="0"/>
    </w:tblPr>
    <w:tblGrid>
      <w:gridCol w:w="9180"/>
      <w:gridCol w:w="709"/>
    </w:tblGrid>
    <w:tr w:rsidR="003D53FA" w14:paraId="65838A3B" w14:textId="77777777" w:rsidTr="007246A6">
      <w:tc>
        <w:tcPr>
          <w:tcW w:w="9180" w:type="dxa"/>
          <w:tcBorders>
            <w:top w:val="single" w:sz="12" w:space="0" w:color="FFD200"/>
            <w:left w:val="nil"/>
            <w:bottom w:val="nil"/>
            <w:right w:val="nil"/>
          </w:tcBorders>
          <w:vAlign w:val="center"/>
        </w:tcPr>
        <w:p w14:paraId="25023952" w14:textId="77777777" w:rsidR="003D53FA" w:rsidRPr="00140322" w:rsidRDefault="003D53FA" w:rsidP="009C3C18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709" w:type="dxa"/>
          <w:tcBorders>
            <w:top w:val="single" w:sz="12" w:space="0" w:color="FFD200"/>
            <w:left w:val="nil"/>
            <w:bottom w:val="nil"/>
            <w:right w:val="nil"/>
          </w:tcBorders>
        </w:tcPr>
        <w:p w14:paraId="615DC60B" w14:textId="77777777" w:rsidR="003D53FA" w:rsidRDefault="003D53FA" w:rsidP="009C3C18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D53FA" w14:paraId="70EA4DA1" w14:textId="77777777" w:rsidTr="007246A6">
      <w:tc>
        <w:tcPr>
          <w:tcW w:w="9180" w:type="dxa"/>
          <w:vAlign w:val="center"/>
        </w:tcPr>
        <w:p w14:paraId="025AEB67" w14:textId="77777777" w:rsidR="003D53FA" w:rsidRPr="00140322" w:rsidRDefault="003D53FA" w:rsidP="009C3C18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709" w:type="dxa"/>
        </w:tcPr>
        <w:p w14:paraId="75058C75" w14:textId="77777777" w:rsidR="003D53FA" w:rsidRDefault="003D53FA" w:rsidP="009C3C18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67B10442" w14:textId="0510E0A3" w:rsidR="003D53FA" w:rsidRPr="00743986" w:rsidRDefault="00FF660E" w:rsidP="00743986">
    <w:pPr>
      <w:pStyle w:val="a6"/>
      <w:tabs>
        <w:tab w:val="clear" w:pos="4677"/>
        <w:tab w:val="clear" w:pos="9355"/>
        <w:tab w:val="left" w:pos="1970"/>
      </w:tabs>
      <w:ind w:hanging="180"/>
      <w:rPr>
        <w:szCs w:val="12"/>
      </w:rPr>
    </w:pPr>
    <w:r w:rsidRPr="00FF660E">
      <w:rPr>
        <w:rFonts w:ascii="Arial" w:hAnsi="Arial" w:cs="Arial"/>
        <w:b/>
        <w:color w:val="666666"/>
        <w:sz w:val="12"/>
        <w:szCs w:val="12"/>
        <w:lang w:eastAsia="ru-RU"/>
      </w:rPr>
      <w:t>СПРАВОЧНО. ВЫГРУЖЕНО в</w:t>
    </w:r>
    <w:r>
      <w:rPr>
        <w:rFonts w:ascii="Arial" w:hAnsi="Arial" w:cs="Arial"/>
        <w:b/>
        <w:color w:val="666666"/>
        <w:sz w:val="12"/>
        <w:szCs w:val="12"/>
        <w:lang w:eastAsia="ru-RU"/>
      </w:rPr>
      <w:t xml:space="preserve"> ИСС "НР" АО "ВОСТСИБНЕФТЕГАЗ" 17.03.2022 10:42</w:t>
    </w:r>
    <w:r w:rsidR="003D53FA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7BBBB25" wp14:editId="7E267CF7">
              <wp:simplePos x="0" y="0"/>
              <wp:positionH relativeFrom="column">
                <wp:posOffset>5020448</wp:posOffset>
              </wp:positionH>
              <wp:positionV relativeFrom="paragraph">
                <wp:posOffset>44450</wp:posOffset>
              </wp:positionV>
              <wp:extent cx="1176932" cy="333375"/>
              <wp:effectExtent l="0" t="0" r="0" b="9525"/>
              <wp:wrapNone/>
              <wp:docPr id="6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6932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BC87F4" w14:textId="1B1FFBB8" w:rsidR="003D53FA" w:rsidRPr="004511AD" w:rsidRDefault="003D53FA" w:rsidP="00743986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F660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F660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129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BBBB2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95.3pt;margin-top:3.5pt;width:92.6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" filled="f" stroked="f" strokeweight="1.3pt">
              <v:textbox>
                <w:txbxContent>
                  <w:p w14:paraId="3EBC87F4" w14:textId="1B1FFBB8" w:rsidR="003D53FA" w:rsidRPr="004511AD" w:rsidRDefault="003D53FA" w:rsidP="00743986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F660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F660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129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669484" w14:textId="77777777" w:rsidR="009B6EB7" w:rsidRDefault="009B6EB7">
      <w:pPr>
        <w:spacing w:after="0" w:line="240" w:lineRule="auto"/>
      </w:pPr>
      <w:r>
        <w:separator/>
      </w:r>
    </w:p>
  </w:footnote>
  <w:footnote w:type="continuationSeparator" w:id="0">
    <w:p w14:paraId="4FEDAC17" w14:textId="77777777" w:rsidR="009B6EB7" w:rsidRDefault="009B6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D53FA" w14:paraId="74B45235" w14:textId="77777777" w:rsidTr="0012787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2FBCAFE3" w14:textId="14DFFEB6" w:rsidR="003D53FA" w:rsidRPr="00117C75" w:rsidRDefault="003D53FA" w:rsidP="00127871">
          <w:pPr>
            <w:pStyle w:val="Sa"/>
            <w:spacing w:before="0"/>
          </w:pPr>
          <w:r>
            <w:t>РЕГИСТРАЦИЯ ИЗМЕНЕНИЙ ЛОКАЛЬНОГО НОРМАТИВНОГО ДОКУМЕНТА</w:t>
          </w:r>
        </w:p>
      </w:tc>
    </w:tr>
  </w:tbl>
  <w:p w14:paraId="44C2A4AE" w14:textId="77777777" w:rsidR="003D53FA" w:rsidRPr="007F23FC" w:rsidRDefault="003D53FA" w:rsidP="00127871">
    <w:pPr>
      <w:pStyle w:val="a6"/>
      <w:rPr>
        <w:szCs w:val="24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53D79E" w14:textId="77777777" w:rsidR="003D53FA" w:rsidRDefault="003D53FA">
    <w:pPr>
      <w:pStyle w:val="a6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DA885" w14:textId="77777777" w:rsidR="003D53FA" w:rsidRDefault="003D53FA">
    <w:pPr>
      <w:pStyle w:val="a6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54C70" w14:textId="77777777" w:rsidR="003D53FA" w:rsidRDefault="003D53F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A621F1" w14:textId="77777777" w:rsidR="003D53FA" w:rsidRDefault="003D53F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19"/>
      <w:gridCol w:w="1835"/>
    </w:tblGrid>
    <w:tr w:rsidR="003D53FA" w:rsidRPr="00660D57" w14:paraId="1A706671" w14:textId="77777777" w:rsidTr="007246A6">
      <w:trPr>
        <w:trHeight w:val="108"/>
      </w:trPr>
      <w:tc>
        <w:tcPr>
          <w:tcW w:w="4069" w:type="pct"/>
          <w:vAlign w:val="center"/>
        </w:tcPr>
        <w:p w14:paraId="128484AF" w14:textId="0C12C8E0" w:rsidR="003D53FA" w:rsidRPr="00660D57" w:rsidRDefault="003D53FA" w:rsidP="00743986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hAnsi="Arial" w:cs="Arial"/>
              <w:b/>
              <w:sz w:val="10"/>
              <w:szCs w:val="10"/>
            </w:rPr>
          </w:pPr>
          <w:r w:rsidRPr="00D93F5D">
            <w:rPr>
              <w:rFonts w:ascii="Arial" w:hAnsi="Arial" w:cs="Arial"/>
              <w:b/>
              <w:sz w:val="10"/>
              <w:szCs w:val="10"/>
            </w:rPr>
            <w:t xml:space="preserve">ТИПОВЫЕ ТРЕБОВАНИЯ </w:t>
          </w:r>
          <w:r w:rsidRPr="00DB32FB">
            <w:rPr>
              <w:rFonts w:ascii="Arial" w:hAnsi="Arial" w:cs="Arial"/>
              <w:b/>
              <w:sz w:val="10"/>
              <w:szCs w:val="10"/>
            </w:rPr>
            <w:t>КОМПАНИИ</w:t>
          </w:r>
          <w:r>
            <w:t xml:space="preserve"> </w:t>
          </w:r>
          <w:r w:rsidRPr="003E758D">
            <w:rPr>
              <w:rFonts w:ascii="Arial" w:hAnsi="Arial" w:cs="Arial"/>
              <w:b/>
              <w:sz w:val="10"/>
              <w:szCs w:val="10"/>
            </w:rPr>
            <w:t>№</w:t>
          </w:r>
          <w:r>
            <w:t xml:space="preserve"> </w:t>
          </w:r>
          <w:r w:rsidRPr="001569D7">
            <w:rPr>
              <w:rFonts w:ascii="Arial" w:hAnsi="Arial" w:cs="Arial"/>
              <w:b/>
              <w:sz w:val="10"/>
              <w:szCs w:val="10"/>
            </w:rPr>
            <w:t>П2-05.01 ТТР-1213</w:t>
          </w:r>
        </w:p>
      </w:tc>
      <w:tc>
        <w:tcPr>
          <w:tcW w:w="931" w:type="pct"/>
          <w:vAlign w:val="center"/>
        </w:tcPr>
        <w:p w14:paraId="00E2DE22" w14:textId="77777777" w:rsidR="003D53FA" w:rsidRPr="00660D57" w:rsidRDefault="003D53FA" w:rsidP="00743986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</w:p>
      </w:tc>
    </w:tr>
    <w:tr w:rsidR="003D53FA" w:rsidRPr="00560A14" w14:paraId="0172B21C" w14:textId="77777777" w:rsidTr="00590DAA">
      <w:trPr>
        <w:trHeight w:val="175"/>
      </w:trPr>
      <w:tc>
        <w:tcPr>
          <w:tcW w:w="4069" w:type="pct"/>
          <w:vAlign w:val="center"/>
        </w:tcPr>
        <w:p w14:paraId="6516B758" w14:textId="77777777" w:rsidR="003D53FA" w:rsidRPr="00560A14" w:rsidRDefault="003D53FA" w:rsidP="00743986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КОМПОНОВКИ</w:t>
          </w:r>
          <w:r w:rsidRPr="00DB32FB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ВНУТРИСКВАЖИННОГО ОБОРУДОВАНИЯ ДЛЯ МНОГОСТАДИЙНОГО ГИДРАВЛИЧЕСКОГО РАЗРЫВА ПЛАС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ТОВ ПРИ БУРЕНИИ И РЕКОНСТРУКЦИИ</w:t>
          </w:r>
          <w:r>
            <w:t xml:space="preserve"> </w:t>
          </w:r>
          <w:r w:rsidRPr="001A54F1">
            <w:rPr>
              <w:rFonts w:ascii="Arial" w:hAnsi="Arial" w:cs="Arial"/>
              <w:b/>
              <w:spacing w:val="-4"/>
              <w:sz w:val="10"/>
              <w:szCs w:val="10"/>
            </w:rPr>
            <w:t>СКВАЖИН</w:t>
          </w:r>
        </w:p>
      </w:tc>
      <w:tc>
        <w:tcPr>
          <w:tcW w:w="931" w:type="pct"/>
        </w:tcPr>
        <w:p w14:paraId="33849C73" w14:textId="77777777" w:rsidR="003D53FA" w:rsidRPr="00560A14" w:rsidRDefault="003D53FA" w:rsidP="00590DAA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560A14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282796D8" w14:textId="77777777" w:rsidR="003D53FA" w:rsidRDefault="003D53FA" w:rsidP="00743986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42CD49" w14:textId="77777777" w:rsidR="003D53FA" w:rsidRDefault="003D53FA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5A878" w14:textId="77777777" w:rsidR="003D53FA" w:rsidRDefault="003D53FA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40F8FC" w14:textId="77777777" w:rsidR="003D53FA" w:rsidRDefault="003D53FA">
    <w:pPr>
      <w:pStyle w:val="a6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C33F2" w14:textId="77777777" w:rsidR="003D53FA" w:rsidRDefault="003D53FA">
    <w:pPr>
      <w:pStyle w:val="a6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43B06" w14:textId="77777777" w:rsidR="003D53FA" w:rsidRDefault="003D53FA">
    <w:pPr>
      <w:pStyle w:val="a6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C1ECD" w14:textId="77777777" w:rsidR="003D53FA" w:rsidRDefault="003D53F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877722"/>
    <w:multiLevelType w:val="hybridMultilevel"/>
    <w:tmpl w:val="ABC09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34EB3"/>
    <w:multiLevelType w:val="hybridMultilevel"/>
    <w:tmpl w:val="634A9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1F1656"/>
    <w:multiLevelType w:val="hybridMultilevel"/>
    <w:tmpl w:val="1276865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9121E4"/>
    <w:multiLevelType w:val="multilevel"/>
    <w:tmpl w:val="890E47E2"/>
    <w:lvl w:ilvl="0">
      <w:start w:val="1"/>
      <w:numFmt w:val="upperLetter"/>
      <w:pStyle w:val="Warning"/>
      <w:lvlText w:val="%1."/>
      <w:lvlJc w:val="left"/>
      <w:pPr>
        <w:tabs>
          <w:tab w:val="num" w:pos="1701"/>
        </w:tabs>
        <w:ind w:left="1701" w:hanging="567"/>
      </w:pPr>
    </w:lvl>
    <w:lvl w:ilvl="1">
      <w:start w:val="1"/>
      <w:numFmt w:val="lowerLetter"/>
      <w:pStyle w:val="Action"/>
      <w:lvlText w:val="%2."/>
      <w:lvlJc w:val="left"/>
      <w:pPr>
        <w:tabs>
          <w:tab w:val="num" w:pos="2268"/>
        </w:tabs>
        <w:ind w:left="2268" w:hanging="567"/>
      </w:pPr>
    </w:lvl>
    <w:lvl w:ilvl="2">
      <w:start w:val="1"/>
      <w:numFmt w:val="ordinal"/>
      <w:pStyle w:val="ParagraphN"/>
      <w:lvlText w:val="%3."/>
      <w:lvlJc w:val="left"/>
      <w:pPr>
        <w:tabs>
          <w:tab w:val="num" w:pos="3348"/>
        </w:tabs>
        <w:ind w:left="2835" w:hanging="567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5" w15:restartNumberingAfterBreak="0">
    <w:nsid w:val="03627180"/>
    <w:multiLevelType w:val="hybridMultilevel"/>
    <w:tmpl w:val="375E65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7963B6"/>
    <w:multiLevelType w:val="hybridMultilevel"/>
    <w:tmpl w:val="09E603AE"/>
    <w:lvl w:ilvl="0" w:tplc="633A1E4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381A2D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04706739"/>
    <w:multiLevelType w:val="hybridMultilevel"/>
    <w:tmpl w:val="9300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7235D8"/>
    <w:multiLevelType w:val="hybridMultilevel"/>
    <w:tmpl w:val="C2667A3C"/>
    <w:lvl w:ilvl="0" w:tplc="04190005">
      <w:start w:val="1"/>
      <w:numFmt w:val="bullet"/>
      <w:lvlText w:val=""/>
      <w:lvlJc w:val="left"/>
      <w:pPr>
        <w:ind w:left="53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0" w15:restartNumberingAfterBreak="0">
    <w:nsid w:val="04BC4F98"/>
    <w:multiLevelType w:val="multilevel"/>
    <w:tmpl w:val="2088618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04ED2960"/>
    <w:multiLevelType w:val="hybridMultilevel"/>
    <w:tmpl w:val="1A4AE1F0"/>
    <w:lvl w:ilvl="0" w:tplc="84A2CB5C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5095AAB"/>
    <w:multiLevelType w:val="hybridMultilevel"/>
    <w:tmpl w:val="38EC3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2341A2"/>
    <w:multiLevelType w:val="multilevel"/>
    <w:tmpl w:val="FC28145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05B361E2"/>
    <w:multiLevelType w:val="multilevel"/>
    <w:tmpl w:val="BA8C199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06120F0A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064E1B09"/>
    <w:multiLevelType w:val="hybridMultilevel"/>
    <w:tmpl w:val="B0C4EA4C"/>
    <w:lvl w:ilvl="0" w:tplc="20C2F722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076A1E5C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07C24572"/>
    <w:multiLevelType w:val="multilevel"/>
    <w:tmpl w:val="9120FA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07E20818"/>
    <w:multiLevelType w:val="hybridMultilevel"/>
    <w:tmpl w:val="D3BA1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99523F"/>
    <w:multiLevelType w:val="hybridMultilevel"/>
    <w:tmpl w:val="A4806842"/>
    <w:lvl w:ilvl="0" w:tplc="203A93C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016009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0C9010E6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0CC760A1"/>
    <w:multiLevelType w:val="hybridMultilevel"/>
    <w:tmpl w:val="8CC86D9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D1B645A"/>
    <w:multiLevelType w:val="hybridMultilevel"/>
    <w:tmpl w:val="9A0C4CF4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 w15:restartNumberingAfterBreak="0">
    <w:nsid w:val="0D896C11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0E353BE0"/>
    <w:multiLevelType w:val="hybridMultilevel"/>
    <w:tmpl w:val="942014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0E7E260A"/>
    <w:multiLevelType w:val="hybridMultilevel"/>
    <w:tmpl w:val="F14EC7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ED40D2B"/>
    <w:multiLevelType w:val="hybridMultilevel"/>
    <w:tmpl w:val="CB2A84B2"/>
    <w:lvl w:ilvl="0" w:tplc="977A8C8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0EDF42FB"/>
    <w:multiLevelType w:val="hybridMultilevel"/>
    <w:tmpl w:val="987680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F001DF5"/>
    <w:multiLevelType w:val="multilevel"/>
    <w:tmpl w:val="EC7E2B1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0F567C70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0F776AEE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10B10B30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11965EFF"/>
    <w:multiLevelType w:val="hybridMultilevel"/>
    <w:tmpl w:val="746CB6FA"/>
    <w:lvl w:ilvl="0" w:tplc="03E6C78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1D07FEA"/>
    <w:multiLevelType w:val="multilevel"/>
    <w:tmpl w:val="2DBA82DC"/>
    <w:styleLink w:val="1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7" w15:restartNumberingAfterBreak="0">
    <w:nsid w:val="11EA60E4"/>
    <w:multiLevelType w:val="hybridMultilevel"/>
    <w:tmpl w:val="B11E6892"/>
    <w:lvl w:ilvl="0" w:tplc="977A8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2A866A3"/>
    <w:multiLevelType w:val="hybridMultilevel"/>
    <w:tmpl w:val="6C0C9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2DA56B5"/>
    <w:multiLevelType w:val="hybridMultilevel"/>
    <w:tmpl w:val="FD6CAE4C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5A3286B6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2FC776B"/>
    <w:multiLevelType w:val="hybridMultilevel"/>
    <w:tmpl w:val="F614DD42"/>
    <w:lvl w:ilvl="0" w:tplc="DCF40BFA">
      <w:start w:val="1"/>
      <w:numFmt w:val="bullet"/>
      <w:pStyle w:val="3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CE3C8846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8AA69B34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C7942A72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C8C818CA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4E47394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8828E5F6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D2A207FC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CE8EA192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134C067A"/>
    <w:multiLevelType w:val="multilevel"/>
    <w:tmpl w:val="217A91A6"/>
    <w:lvl w:ilvl="0">
      <w:start w:val="1"/>
      <w:numFmt w:val="decimal"/>
      <w:pStyle w:val="List3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13A43DA5"/>
    <w:multiLevelType w:val="hybridMultilevel"/>
    <w:tmpl w:val="ABC0913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4A37302"/>
    <w:multiLevelType w:val="hybridMultilevel"/>
    <w:tmpl w:val="D0EA47F8"/>
    <w:lvl w:ilvl="0" w:tplc="977A8C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14B9208A"/>
    <w:multiLevelType w:val="hybridMultilevel"/>
    <w:tmpl w:val="C20A90A4"/>
    <w:lvl w:ilvl="0" w:tplc="04190005">
      <w:start w:val="1"/>
      <w:numFmt w:val="bullet"/>
      <w:lvlText w:val=""/>
      <w:lvlJc w:val="left"/>
      <w:pPr>
        <w:ind w:left="53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610" w:hanging="720"/>
      </w:pPr>
      <w:rPr>
        <w:rFonts w:ascii="Wingdings" w:hAnsi="Wingdings" w:hint="default"/>
      </w:rPr>
    </w:lvl>
    <w:lvl w:ilvl="2" w:tplc="71809896">
      <w:start w:val="122"/>
      <w:numFmt w:val="decimal"/>
      <w:lvlText w:val="%3"/>
      <w:lvlJc w:val="left"/>
      <w:pPr>
        <w:ind w:left="215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5" w15:restartNumberingAfterBreak="0">
    <w:nsid w:val="14FE77BA"/>
    <w:multiLevelType w:val="hybridMultilevel"/>
    <w:tmpl w:val="F6F22CBA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5E35591"/>
    <w:multiLevelType w:val="hybridMultilevel"/>
    <w:tmpl w:val="FC366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6F430D9"/>
    <w:multiLevelType w:val="hybridMultilevel"/>
    <w:tmpl w:val="74A08C8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7AC6697"/>
    <w:multiLevelType w:val="hybridMultilevel"/>
    <w:tmpl w:val="CBA87D96"/>
    <w:lvl w:ilvl="0" w:tplc="6616B958">
      <w:start w:val="1"/>
      <w:numFmt w:val="bullet"/>
      <w:pStyle w:val="a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D2E5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8EEBD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90B9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18EC9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714C1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C4D9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50D1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2F2B3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85A7B2A"/>
    <w:multiLevelType w:val="multilevel"/>
    <w:tmpl w:val="CC6A7612"/>
    <w:lvl w:ilvl="0">
      <w:start w:val="1"/>
      <w:numFmt w:val="decimal"/>
      <w:pStyle w:val="10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>
      <w:start w:val="1"/>
      <w:numFmt w:val="decimal"/>
      <w:pStyle w:val="2"/>
      <w:isLgl/>
      <w:lvlText w:val="%1.%2."/>
      <w:lvlJc w:val="left"/>
      <w:pPr>
        <w:ind w:left="7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0" w15:restartNumberingAfterBreak="0">
    <w:nsid w:val="18C32986"/>
    <w:multiLevelType w:val="hybridMultilevel"/>
    <w:tmpl w:val="7422B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A142857"/>
    <w:multiLevelType w:val="hybridMultilevel"/>
    <w:tmpl w:val="A12E11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C5B13FB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3" w15:restartNumberingAfterBreak="0">
    <w:nsid w:val="1E845567"/>
    <w:multiLevelType w:val="hybridMultilevel"/>
    <w:tmpl w:val="21005A6C"/>
    <w:lvl w:ilvl="0" w:tplc="20C2F722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54" w15:restartNumberingAfterBreak="0">
    <w:nsid w:val="1F4A0F31"/>
    <w:multiLevelType w:val="multilevel"/>
    <w:tmpl w:val="1402F5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5" w15:restartNumberingAfterBreak="0">
    <w:nsid w:val="1FC9111C"/>
    <w:multiLevelType w:val="hybridMultilevel"/>
    <w:tmpl w:val="22BE4998"/>
    <w:lvl w:ilvl="0" w:tplc="203A93C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0661313"/>
    <w:multiLevelType w:val="multilevel"/>
    <w:tmpl w:val="BF883856"/>
    <w:lvl w:ilvl="0">
      <w:start w:val="1"/>
      <w:numFmt w:val="decimal"/>
      <w:lvlText w:val="%1."/>
      <w:lvlJc w:val="left"/>
      <w:pPr>
        <w:ind w:left="61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20A51F07"/>
    <w:multiLevelType w:val="hybridMultilevel"/>
    <w:tmpl w:val="A2A896F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8" w15:restartNumberingAfterBreak="0">
    <w:nsid w:val="20D54C19"/>
    <w:multiLevelType w:val="hybridMultilevel"/>
    <w:tmpl w:val="EBAA7DAE"/>
    <w:lvl w:ilvl="0" w:tplc="14A440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28E4B3B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0" w15:restartNumberingAfterBreak="0">
    <w:nsid w:val="23774E2A"/>
    <w:multiLevelType w:val="multilevel"/>
    <w:tmpl w:val="88CEEF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1" w15:restartNumberingAfterBreak="0">
    <w:nsid w:val="24841528"/>
    <w:multiLevelType w:val="hybridMultilevel"/>
    <w:tmpl w:val="74A08C8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6293277"/>
    <w:multiLevelType w:val="hybridMultilevel"/>
    <w:tmpl w:val="5F3A961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633A1E4C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7E63EC"/>
    <w:multiLevelType w:val="hybridMultilevel"/>
    <w:tmpl w:val="7740711E"/>
    <w:lvl w:ilvl="0" w:tplc="04190005">
      <w:start w:val="1"/>
      <w:numFmt w:val="bullet"/>
      <w:lvlText w:val=""/>
      <w:lvlJc w:val="left"/>
      <w:pPr>
        <w:ind w:left="53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4" w15:restartNumberingAfterBreak="0">
    <w:nsid w:val="27367CEE"/>
    <w:multiLevelType w:val="hybridMultilevel"/>
    <w:tmpl w:val="A4806842"/>
    <w:lvl w:ilvl="0" w:tplc="203A93C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8796037"/>
    <w:multiLevelType w:val="hybridMultilevel"/>
    <w:tmpl w:val="CD8CF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8DD5AA7"/>
    <w:multiLevelType w:val="hybridMultilevel"/>
    <w:tmpl w:val="C41E3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93105D0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8" w15:restartNumberingAfterBreak="0">
    <w:nsid w:val="29A5496E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9" w15:restartNumberingAfterBreak="0">
    <w:nsid w:val="2A373962"/>
    <w:multiLevelType w:val="hybridMultilevel"/>
    <w:tmpl w:val="D3BA1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1" w15:restartNumberingAfterBreak="0">
    <w:nsid w:val="2B662EA9"/>
    <w:multiLevelType w:val="hybridMultilevel"/>
    <w:tmpl w:val="A4806842"/>
    <w:lvl w:ilvl="0" w:tplc="203A93CE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2C90517F"/>
    <w:multiLevelType w:val="multilevel"/>
    <w:tmpl w:val="D186BDFC"/>
    <w:styleLink w:val="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ind w:left="898" w:hanging="360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04" w:hanging="1800"/>
      </w:pPr>
      <w:rPr>
        <w:rFonts w:hint="default"/>
      </w:rPr>
    </w:lvl>
  </w:abstractNum>
  <w:abstractNum w:abstractNumId="73" w15:restartNumberingAfterBreak="0">
    <w:nsid w:val="2CF74027"/>
    <w:multiLevelType w:val="multilevel"/>
    <w:tmpl w:val="C1A0D0BC"/>
    <w:lvl w:ilvl="0">
      <w:start w:val="3"/>
      <w:numFmt w:val="decimal"/>
      <w:lvlText w:val="%1.0"/>
      <w:legacy w:legacy="1" w:legacySpace="120" w:legacyIndent="720"/>
      <w:lvlJc w:val="left"/>
      <w:pPr>
        <w:ind w:left="720" w:hanging="720"/>
      </w:pPr>
      <w:rPr>
        <w:b/>
      </w:rPr>
    </w:lvl>
    <w:lvl w:ilvl="1">
      <w:start w:val="1"/>
      <w:numFmt w:val="decimal"/>
      <w:pStyle w:val="T-L1-bull"/>
      <w:lvlText w:val=".%2"/>
      <w:legacy w:legacy="1" w:legacySpace="0" w:legacyIndent="0"/>
      <w:lvlJc w:val="left"/>
      <w:pPr>
        <w:ind w:left="720" w:firstLine="0"/>
      </w:pPr>
      <w:rPr>
        <w:b/>
      </w:rPr>
    </w:lvl>
    <w:lvl w:ilvl="2">
      <w:start w:val="1"/>
      <w:numFmt w:val="decimal"/>
      <w:lvlText w:val=".%2.%3"/>
      <w:legacy w:legacy="1" w:legacySpace="120" w:legacyIndent="720"/>
      <w:lvlJc w:val="left"/>
      <w:pPr>
        <w:ind w:left="1440" w:hanging="720"/>
      </w:pPr>
    </w:lvl>
    <w:lvl w:ilvl="3">
      <w:start w:val="1"/>
      <w:numFmt w:val="lowerLetter"/>
      <w:lvlText w:val="(%4)"/>
      <w:legacy w:legacy="1" w:legacySpace="120" w:legacyIndent="584"/>
      <w:lvlJc w:val="left"/>
      <w:pPr>
        <w:ind w:left="2024" w:hanging="584"/>
      </w:pPr>
    </w:lvl>
    <w:lvl w:ilvl="4">
      <w:start w:val="1"/>
      <w:numFmt w:val="lowerRoman"/>
      <w:lvlText w:val="(%5) "/>
      <w:legacy w:legacy="1" w:legacySpace="120" w:legacyIndent="454"/>
      <w:lvlJc w:val="left"/>
      <w:pPr>
        <w:ind w:left="2478" w:hanging="454"/>
      </w:pPr>
    </w:lvl>
    <w:lvl w:ilvl="5">
      <w:start w:val="1"/>
      <w:numFmt w:val="none"/>
      <w:lvlText w:val=""/>
      <w:legacy w:legacy="1" w:legacySpace="120" w:legacyIndent="397"/>
      <w:lvlJc w:val="left"/>
      <w:pPr>
        <w:ind w:left="2875" w:hanging="397"/>
      </w:pPr>
      <w:rPr>
        <w:rFonts w:ascii="Symbol" w:hAnsi="Symbol" w:hint="default"/>
      </w:rPr>
    </w:lvl>
    <w:lvl w:ilvl="6">
      <w:start w:val="1"/>
      <w:numFmt w:val="decimal"/>
      <w:lvlText w:val=".%7"/>
      <w:legacy w:legacy="1" w:legacySpace="120" w:legacyIndent="1440"/>
      <w:lvlJc w:val="left"/>
      <w:pPr>
        <w:ind w:left="4315" w:hanging="1440"/>
      </w:pPr>
    </w:lvl>
    <w:lvl w:ilvl="7">
      <w:start w:val="1"/>
      <w:numFmt w:val="decimal"/>
      <w:lvlText w:val=".%7.%8"/>
      <w:legacy w:legacy="1" w:legacySpace="120" w:legacyIndent="1440"/>
      <w:lvlJc w:val="left"/>
      <w:pPr>
        <w:ind w:left="5755" w:hanging="1440"/>
      </w:pPr>
    </w:lvl>
    <w:lvl w:ilvl="8">
      <w:start w:val="1"/>
      <w:numFmt w:val="decimal"/>
      <w:lvlText w:val=".%7.%8.%9"/>
      <w:legacy w:legacy="1" w:legacySpace="120" w:legacyIndent="1800"/>
      <w:lvlJc w:val="left"/>
      <w:pPr>
        <w:ind w:left="7555" w:hanging="1800"/>
      </w:pPr>
    </w:lvl>
  </w:abstractNum>
  <w:abstractNum w:abstractNumId="74" w15:restartNumberingAfterBreak="0">
    <w:nsid w:val="2D05518E"/>
    <w:multiLevelType w:val="hybridMultilevel"/>
    <w:tmpl w:val="7422B32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EC74D28"/>
    <w:multiLevelType w:val="multilevel"/>
    <w:tmpl w:val="05A8719E"/>
    <w:lvl w:ilvl="0">
      <w:start w:val="1"/>
      <w:numFmt w:val="none"/>
      <w:pStyle w:val="ListNumbered"/>
      <w:lvlText w:val="&lt;&gt;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caps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567" w:hanging="567"/>
      </w:pPr>
      <w:rPr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567" w:hanging="567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567" w:hanging="567"/>
      </w:pPr>
      <w:rPr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567" w:hanging="567"/>
      </w:pPr>
      <w:rPr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567" w:hanging="567"/>
      </w:pPr>
      <w:rPr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567" w:hanging="567"/>
      </w:pPr>
      <w:rPr>
        <w:sz w:val="20"/>
      </w:rPr>
    </w:lvl>
  </w:abstractNum>
  <w:abstractNum w:abstractNumId="76" w15:restartNumberingAfterBreak="0">
    <w:nsid w:val="2F157D79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F4933B2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2FB9164C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30987D2F"/>
    <w:multiLevelType w:val="hybridMultilevel"/>
    <w:tmpl w:val="A4806842"/>
    <w:lvl w:ilvl="0" w:tplc="203A93C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26C208D"/>
    <w:multiLevelType w:val="hybridMultilevel"/>
    <w:tmpl w:val="D76838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27620D5"/>
    <w:multiLevelType w:val="hybridMultilevel"/>
    <w:tmpl w:val="0C382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30460EE"/>
    <w:multiLevelType w:val="hybridMultilevel"/>
    <w:tmpl w:val="634A9DB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3" w15:restartNumberingAfterBreak="0">
    <w:nsid w:val="3309280B"/>
    <w:multiLevelType w:val="hybridMultilevel"/>
    <w:tmpl w:val="4CC0BA36"/>
    <w:lvl w:ilvl="0" w:tplc="04190005">
      <w:start w:val="1"/>
      <w:numFmt w:val="bullet"/>
      <w:lvlText w:val=""/>
      <w:lvlJc w:val="left"/>
      <w:pPr>
        <w:ind w:left="1729" w:hanging="102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4" w15:restartNumberingAfterBreak="0">
    <w:nsid w:val="330D48BF"/>
    <w:multiLevelType w:val="multilevel"/>
    <w:tmpl w:val="F774CD1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5" w15:restartNumberingAfterBreak="0">
    <w:nsid w:val="341C592C"/>
    <w:multiLevelType w:val="multilevel"/>
    <w:tmpl w:val="FC28145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3451327F"/>
    <w:multiLevelType w:val="hybridMultilevel"/>
    <w:tmpl w:val="A2A89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49922A6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8" w15:restartNumberingAfterBreak="0">
    <w:nsid w:val="352D4ECE"/>
    <w:multiLevelType w:val="hybridMultilevel"/>
    <w:tmpl w:val="A4806842"/>
    <w:lvl w:ilvl="0" w:tplc="203A93C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593183E"/>
    <w:multiLevelType w:val="multilevel"/>
    <w:tmpl w:val="88CEEF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0" w15:restartNumberingAfterBreak="0">
    <w:nsid w:val="360F2BD4"/>
    <w:multiLevelType w:val="multilevel"/>
    <w:tmpl w:val="E868937E"/>
    <w:lvl w:ilvl="0">
      <w:start w:val="1"/>
      <w:numFmt w:val="bullet"/>
      <w:lvlText w:val="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2574"/>
        </w:tabs>
        <w:ind w:left="2574" w:hanging="360"/>
      </w:pPr>
      <w:rPr>
        <w:rFonts w:ascii="Wingdings" w:hAnsi="Wingdings" w:hint="default"/>
      </w:rPr>
    </w:lvl>
    <w:lvl w:ilvl="2">
      <w:start w:val="1"/>
      <w:numFmt w:val="bullet"/>
      <w:pStyle w:val="ListPar"/>
      <w:lvlText w:val=""/>
      <w:lvlJc w:val="left"/>
      <w:pPr>
        <w:tabs>
          <w:tab w:val="num" w:pos="3294"/>
        </w:tabs>
        <w:ind w:left="3294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91" w15:restartNumberingAfterBreak="0">
    <w:nsid w:val="3674448C"/>
    <w:multiLevelType w:val="multilevel"/>
    <w:tmpl w:val="BF88385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92" w15:restartNumberingAfterBreak="0">
    <w:nsid w:val="367C5F49"/>
    <w:multiLevelType w:val="hybridMultilevel"/>
    <w:tmpl w:val="969A3B34"/>
    <w:lvl w:ilvl="0" w:tplc="20C2F722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93" w15:restartNumberingAfterBreak="0">
    <w:nsid w:val="37207E79"/>
    <w:multiLevelType w:val="multilevel"/>
    <w:tmpl w:val="6F6CF5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4" w15:restartNumberingAfterBreak="0">
    <w:nsid w:val="375A3C5A"/>
    <w:multiLevelType w:val="hybridMultilevel"/>
    <w:tmpl w:val="EBF6C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386A03B8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6" w15:restartNumberingAfterBreak="0">
    <w:nsid w:val="38D7557E"/>
    <w:multiLevelType w:val="hybridMultilevel"/>
    <w:tmpl w:val="A4806842"/>
    <w:lvl w:ilvl="0" w:tplc="203A93C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9750CE0"/>
    <w:multiLevelType w:val="hybridMultilevel"/>
    <w:tmpl w:val="C80E49A8"/>
    <w:lvl w:ilvl="0" w:tplc="2F9E28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AA046A7"/>
    <w:multiLevelType w:val="hybridMultilevel"/>
    <w:tmpl w:val="A0044F5A"/>
    <w:lvl w:ilvl="0" w:tplc="F7F0368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AA471EF"/>
    <w:multiLevelType w:val="hybridMultilevel"/>
    <w:tmpl w:val="36441C7C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B3B0FD2"/>
    <w:multiLevelType w:val="hybridMultilevel"/>
    <w:tmpl w:val="E4B0B408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5A3286B6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B5D2228"/>
    <w:multiLevelType w:val="multilevel"/>
    <w:tmpl w:val="352C411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5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2" w15:restartNumberingAfterBreak="0">
    <w:nsid w:val="3B7B2E3D"/>
    <w:multiLevelType w:val="hybridMultilevel"/>
    <w:tmpl w:val="E1C4ACF6"/>
    <w:lvl w:ilvl="0" w:tplc="B1C0A470">
      <w:start w:val="1"/>
      <w:numFmt w:val="bullet"/>
      <w:pStyle w:val="21"/>
      <w:lvlText w:val=""/>
      <w:lvlJc w:val="left"/>
      <w:pPr>
        <w:ind w:left="1258" w:hanging="360"/>
      </w:pPr>
      <w:rPr>
        <w:rFonts w:ascii="Wingdings 2" w:hAnsi="Wingdings 2" w:hint="default"/>
        <w:sz w:val="20"/>
        <w:szCs w:val="20"/>
      </w:rPr>
    </w:lvl>
    <w:lvl w:ilvl="1" w:tplc="FB941266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49E2E6A4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CAB87E22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4AFAC78C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C81C7A94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7F6BCFC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95A0A3C4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352C5150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03" w15:restartNumberingAfterBreak="0">
    <w:nsid w:val="3BAA1C1B"/>
    <w:multiLevelType w:val="multilevel"/>
    <w:tmpl w:val="615EC220"/>
    <w:lvl w:ilvl="0">
      <w:start w:val="1"/>
      <w:numFmt w:val="decimal"/>
      <w:pStyle w:val="T-L2-bull"/>
      <w:lvlText w:val="WARNING: %1."/>
      <w:lvlJc w:val="left"/>
      <w:pPr>
        <w:tabs>
          <w:tab w:val="num" w:pos="144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4" w15:restartNumberingAfterBreak="0">
    <w:nsid w:val="3CBC481F"/>
    <w:multiLevelType w:val="hybridMultilevel"/>
    <w:tmpl w:val="389412F4"/>
    <w:lvl w:ilvl="0" w:tplc="681A3D1E">
      <w:start w:val="1"/>
      <w:numFmt w:val="bullet"/>
      <w:lvlText w:val=""/>
      <w:lvlJc w:val="left"/>
      <w:pPr>
        <w:ind w:left="1429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000000"/>
        <w:sz w:val="12"/>
        <w:szCs w:val="24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 w15:restartNumberingAfterBreak="0">
    <w:nsid w:val="3CBE765B"/>
    <w:multiLevelType w:val="multilevel"/>
    <w:tmpl w:val="25C8D452"/>
    <w:lvl w:ilvl="0">
      <w:start w:val="1"/>
      <w:numFmt w:val="bullet"/>
      <w:pStyle w:val="ListL2"/>
      <w:lvlText w:val=""/>
      <w:lvlJc w:val="left"/>
      <w:pPr>
        <w:tabs>
          <w:tab w:val="num" w:pos="-126"/>
        </w:tabs>
        <w:ind w:left="-126" w:hanging="360"/>
      </w:pPr>
      <w:rPr>
        <w:rFonts w:ascii="Wingdings" w:hAnsi="Wingdings" w:hint="default"/>
      </w:rPr>
    </w:lvl>
    <w:lvl w:ilvl="1">
      <w:start w:val="1"/>
      <w:numFmt w:val="bullet"/>
      <w:pStyle w:val="ListL3"/>
      <w:lvlText w:val=""/>
      <w:lvlJc w:val="left"/>
      <w:pPr>
        <w:tabs>
          <w:tab w:val="num" w:pos="594"/>
        </w:tabs>
        <w:ind w:left="594" w:hanging="360"/>
      </w:pPr>
      <w:rPr>
        <w:rFonts w:ascii="Wingdings" w:hAnsi="Wingdings" w:hint="default"/>
      </w:rPr>
    </w:lvl>
    <w:lvl w:ilvl="2">
      <w:start w:val="1"/>
      <w:numFmt w:val="bullet"/>
      <w:lvlText w:val="o"/>
      <w:lvlJc w:val="left"/>
      <w:pPr>
        <w:tabs>
          <w:tab w:val="num" w:pos="1314"/>
        </w:tabs>
        <w:ind w:left="1314" w:hanging="360"/>
      </w:pPr>
      <w:rPr>
        <w:rFonts w:ascii="Courier New" w:hAnsi="Courier New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034"/>
        </w:tabs>
        <w:ind w:left="20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754"/>
        </w:tabs>
        <w:ind w:left="2754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474"/>
        </w:tabs>
        <w:ind w:left="34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194"/>
        </w:tabs>
        <w:ind w:left="41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914"/>
        </w:tabs>
        <w:ind w:left="4914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5634"/>
        </w:tabs>
        <w:ind w:left="5634" w:hanging="360"/>
      </w:pPr>
      <w:rPr>
        <w:rFonts w:ascii="Wingdings" w:hAnsi="Wingdings" w:hint="default"/>
      </w:rPr>
    </w:lvl>
  </w:abstractNum>
  <w:abstractNum w:abstractNumId="106" w15:restartNumberingAfterBreak="0">
    <w:nsid w:val="3D005BC5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7" w15:restartNumberingAfterBreak="0">
    <w:nsid w:val="3D010548"/>
    <w:multiLevelType w:val="hybridMultilevel"/>
    <w:tmpl w:val="78C4921E"/>
    <w:lvl w:ilvl="0" w:tplc="B474367E">
      <w:start w:val="1"/>
      <w:numFmt w:val="bullet"/>
      <w:lvlText w:val=""/>
      <w:lvlJc w:val="left"/>
      <w:pPr>
        <w:ind w:left="1080" w:hanging="360"/>
      </w:pPr>
      <w:rPr>
        <w:rFonts w:ascii="Wingdings" w:hAnsi="Wingdings" w:hint="default"/>
        <w:b w:val="0"/>
        <w:i w:val="0"/>
        <w:caps/>
        <w:smallCaps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8" w15:restartNumberingAfterBreak="0">
    <w:nsid w:val="3D616587"/>
    <w:multiLevelType w:val="hybridMultilevel"/>
    <w:tmpl w:val="6AE8AA70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5A3286B6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DEE1ABE"/>
    <w:multiLevelType w:val="multilevel"/>
    <w:tmpl w:val="01ACA1B0"/>
    <w:lvl w:ilvl="0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110" w15:restartNumberingAfterBreak="0">
    <w:nsid w:val="3F2D5FCF"/>
    <w:multiLevelType w:val="singleLevel"/>
    <w:tmpl w:val="002848CC"/>
    <w:lvl w:ilvl="0">
      <w:start w:val="1"/>
      <w:numFmt w:val="upperLetter"/>
      <w:pStyle w:val="T-L3-bull"/>
      <w:lvlText w:val="Action: %1."/>
      <w:lvlJc w:val="left"/>
      <w:pPr>
        <w:tabs>
          <w:tab w:val="num" w:pos="1440"/>
        </w:tabs>
        <w:ind w:left="360" w:hanging="360"/>
      </w:pPr>
      <w:rPr>
        <w:sz w:val="24"/>
      </w:rPr>
    </w:lvl>
  </w:abstractNum>
  <w:abstractNum w:abstractNumId="111" w15:restartNumberingAfterBreak="0">
    <w:nsid w:val="3FE75389"/>
    <w:multiLevelType w:val="hybridMultilevel"/>
    <w:tmpl w:val="018E1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006737B"/>
    <w:multiLevelType w:val="hybridMultilevel"/>
    <w:tmpl w:val="1062C8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02873BF"/>
    <w:multiLevelType w:val="hybridMultilevel"/>
    <w:tmpl w:val="7F3A381C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4" w15:restartNumberingAfterBreak="0">
    <w:nsid w:val="40B9289D"/>
    <w:multiLevelType w:val="hybridMultilevel"/>
    <w:tmpl w:val="8092C3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0EB2D09"/>
    <w:multiLevelType w:val="multilevel"/>
    <w:tmpl w:val="FD7AB3B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16" w15:restartNumberingAfterBreak="0">
    <w:nsid w:val="413B398E"/>
    <w:multiLevelType w:val="hybridMultilevel"/>
    <w:tmpl w:val="94FE6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15802EC"/>
    <w:multiLevelType w:val="hybridMultilevel"/>
    <w:tmpl w:val="10281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A62E0C"/>
    <w:multiLevelType w:val="hybridMultilevel"/>
    <w:tmpl w:val="1DDA812A"/>
    <w:lvl w:ilvl="0" w:tplc="C4302216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E10331"/>
    <w:multiLevelType w:val="hybridMultilevel"/>
    <w:tmpl w:val="25C44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43097665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1" w15:restartNumberingAfterBreak="0">
    <w:nsid w:val="442449F2"/>
    <w:multiLevelType w:val="hybridMultilevel"/>
    <w:tmpl w:val="CFCEC18A"/>
    <w:lvl w:ilvl="0" w:tplc="D814F93A">
      <w:start w:val="1"/>
      <w:numFmt w:val="decimal"/>
      <w:pStyle w:val="1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D610D338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9A1467CE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CC5EEF32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E0A2322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B4CA2A94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E42287BA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52B0891C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82F44DB0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2" w15:restartNumberingAfterBreak="0">
    <w:nsid w:val="4508766F"/>
    <w:multiLevelType w:val="hybridMultilevel"/>
    <w:tmpl w:val="A2A89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56615EF"/>
    <w:multiLevelType w:val="hybridMultilevel"/>
    <w:tmpl w:val="60EA86CA"/>
    <w:lvl w:ilvl="0" w:tplc="B474367E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b w:val="0"/>
        <w:i w:val="0"/>
        <w:caps/>
        <w:smallCaps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64A51A9"/>
    <w:multiLevelType w:val="hybridMultilevel"/>
    <w:tmpl w:val="74A08C8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5" w15:restartNumberingAfterBreak="0">
    <w:nsid w:val="46754405"/>
    <w:multiLevelType w:val="hybridMultilevel"/>
    <w:tmpl w:val="77B4D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6BD1422"/>
    <w:multiLevelType w:val="hybridMultilevel"/>
    <w:tmpl w:val="1734A328"/>
    <w:lvl w:ilvl="0" w:tplc="FFFFFFFF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7" w15:restartNumberingAfterBreak="0">
    <w:nsid w:val="46F85787"/>
    <w:multiLevelType w:val="hybridMultilevel"/>
    <w:tmpl w:val="46520F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7210F95"/>
    <w:multiLevelType w:val="multilevel"/>
    <w:tmpl w:val="DCD68A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9" w15:restartNumberingAfterBreak="0">
    <w:nsid w:val="47AE21A9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0" w15:restartNumberingAfterBreak="0">
    <w:nsid w:val="4806568C"/>
    <w:multiLevelType w:val="multilevel"/>
    <w:tmpl w:val="8254527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1" w15:restartNumberingAfterBreak="0">
    <w:nsid w:val="49406983"/>
    <w:multiLevelType w:val="multilevel"/>
    <w:tmpl w:val="3162F3C0"/>
    <w:lvl w:ilvl="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132" w15:restartNumberingAfterBreak="0">
    <w:nsid w:val="49870A15"/>
    <w:multiLevelType w:val="multilevel"/>
    <w:tmpl w:val="2416A37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3" w15:restartNumberingAfterBreak="0">
    <w:nsid w:val="4A097246"/>
    <w:multiLevelType w:val="hybridMultilevel"/>
    <w:tmpl w:val="71C61A92"/>
    <w:lvl w:ilvl="0" w:tplc="F6547E8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A4161F8"/>
    <w:multiLevelType w:val="multilevel"/>
    <w:tmpl w:val="7918E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5" w15:restartNumberingAfterBreak="0">
    <w:nsid w:val="4A84657F"/>
    <w:multiLevelType w:val="multilevel"/>
    <w:tmpl w:val="6F6CF5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6" w15:restartNumberingAfterBreak="0">
    <w:nsid w:val="4AFD7F79"/>
    <w:multiLevelType w:val="hybridMultilevel"/>
    <w:tmpl w:val="B78E4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4B8567A5"/>
    <w:multiLevelType w:val="multilevel"/>
    <w:tmpl w:val="CE4012C6"/>
    <w:lvl w:ilvl="0">
      <w:start w:val="1"/>
      <w:numFmt w:val="decimal"/>
      <w:pStyle w:val="S"/>
      <w:lvlText w:val="%1."/>
      <w:lvlJc w:val="left"/>
      <w:pPr>
        <w:tabs>
          <w:tab w:val="num" w:pos="0"/>
        </w:tabs>
        <w:ind w:left="510" w:hanging="32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4" w:hanging="62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71" w:hanging="73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5" w:hanging="62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89"/>
        </w:tabs>
        <w:ind w:left="1189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333"/>
        </w:tabs>
        <w:ind w:left="1333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77"/>
        </w:tabs>
        <w:ind w:left="1477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21"/>
        </w:tabs>
        <w:ind w:left="16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65"/>
        </w:tabs>
        <w:ind w:left="1765" w:hanging="1584"/>
      </w:pPr>
      <w:rPr>
        <w:rFonts w:cs="Times New Roman" w:hint="default"/>
      </w:rPr>
    </w:lvl>
  </w:abstractNum>
  <w:abstractNum w:abstractNumId="138" w15:restartNumberingAfterBreak="0">
    <w:nsid w:val="4BE14C24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9" w15:restartNumberingAfterBreak="0">
    <w:nsid w:val="4CC31FB8"/>
    <w:multiLevelType w:val="singleLevel"/>
    <w:tmpl w:val="A67EC736"/>
    <w:lvl w:ilvl="0">
      <w:start w:val="1"/>
      <w:numFmt w:val="bullet"/>
      <w:pStyle w:val="ParagraphNumbered"/>
      <w:lvlText w:val="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  <w:b w:val="0"/>
        <w:i w:val="0"/>
        <w:strike w:val="0"/>
        <w:dstrike w:val="0"/>
        <w:color w:val="auto"/>
        <w:sz w:val="24"/>
        <w:u w:val="none"/>
        <w:effect w:val="none"/>
      </w:rPr>
    </w:lvl>
  </w:abstractNum>
  <w:abstractNum w:abstractNumId="140" w15:restartNumberingAfterBreak="0">
    <w:nsid w:val="4CEB186E"/>
    <w:multiLevelType w:val="multilevel"/>
    <w:tmpl w:val="68BEC290"/>
    <w:styleLink w:val="1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1" w15:restartNumberingAfterBreak="0">
    <w:nsid w:val="4D5B7141"/>
    <w:multiLevelType w:val="hybridMultilevel"/>
    <w:tmpl w:val="4E42A7D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4D865085"/>
    <w:multiLevelType w:val="hybridMultilevel"/>
    <w:tmpl w:val="95706526"/>
    <w:lvl w:ilvl="0" w:tplc="04190005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43" w15:restartNumberingAfterBreak="0">
    <w:nsid w:val="4F552BDE"/>
    <w:multiLevelType w:val="hybridMultilevel"/>
    <w:tmpl w:val="634A9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4FB16FFE"/>
    <w:multiLevelType w:val="hybridMultilevel"/>
    <w:tmpl w:val="440CEF22"/>
    <w:lvl w:ilvl="0" w:tplc="977A8C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5" w15:restartNumberingAfterBreak="0">
    <w:nsid w:val="511C6D31"/>
    <w:multiLevelType w:val="hybridMultilevel"/>
    <w:tmpl w:val="689241FC"/>
    <w:lvl w:ilvl="0" w:tplc="D604DB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 w15:restartNumberingAfterBreak="0">
    <w:nsid w:val="51B00D31"/>
    <w:multiLevelType w:val="hybridMultilevel"/>
    <w:tmpl w:val="11C05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2AD0FFF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52AE28C2"/>
    <w:multiLevelType w:val="hybridMultilevel"/>
    <w:tmpl w:val="14C63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3C31C55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0" w15:restartNumberingAfterBreak="0">
    <w:nsid w:val="5402179F"/>
    <w:multiLevelType w:val="multilevel"/>
    <w:tmpl w:val="FD7AB3B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51" w15:restartNumberingAfterBreak="0">
    <w:nsid w:val="54CA0B90"/>
    <w:multiLevelType w:val="hybridMultilevel"/>
    <w:tmpl w:val="738EA8BC"/>
    <w:lvl w:ilvl="0" w:tplc="0419000F">
      <w:start w:val="1"/>
      <w:numFmt w:val="decimal"/>
      <w:lvlText w:val="%1."/>
      <w:lvlJc w:val="left"/>
      <w:pPr>
        <w:ind w:left="1039" w:hanging="360"/>
      </w:p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152" w15:restartNumberingAfterBreak="0">
    <w:nsid w:val="54E05D0C"/>
    <w:multiLevelType w:val="hybridMultilevel"/>
    <w:tmpl w:val="C9E288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5321FBE"/>
    <w:multiLevelType w:val="hybridMultilevel"/>
    <w:tmpl w:val="C2B084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55FD21FC"/>
    <w:multiLevelType w:val="multilevel"/>
    <w:tmpl w:val="6F6CF5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56634FAD"/>
    <w:multiLevelType w:val="multilevel"/>
    <w:tmpl w:val="A72CE8B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57947FAE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7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8" w15:restartNumberingAfterBreak="0">
    <w:nsid w:val="5884784E"/>
    <w:multiLevelType w:val="multilevel"/>
    <w:tmpl w:val="FC28145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9" w15:restartNumberingAfterBreak="0">
    <w:nsid w:val="58A030C0"/>
    <w:multiLevelType w:val="hybridMultilevel"/>
    <w:tmpl w:val="E9366E6C"/>
    <w:lvl w:ilvl="0" w:tplc="977A8C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0" w15:restartNumberingAfterBreak="0">
    <w:nsid w:val="58C261AD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1" w15:restartNumberingAfterBreak="0">
    <w:nsid w:val="593A4D47"/>
    <w:multiLevelType w:val="hybridMultilevel"/>
    <w:tmpl w:val="74A08C8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A0653E2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3" w15:restartNumberingAfterBreak="0">
    <w:nsid w:val="5B2E4420"/>
    <w:multiLevelType w:val="hybridMultilevel"/>
    <w:tmpl w:val="F530E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B505917"/>
    <w:multiLevelType w:val="singleLevel"/>
    <w:tmpl w:val="52B07A62"/>
    <w:lvl w:ilvl="0">
      <w:start w:val="1"/>
      <w:numFmt w:val="decimal"/>
      <w:pStyle w:val="ListActivities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5" w15:restartNumberingAfterBreak="0">
    <w:nsid w:val="5BB27C24"/>
    <w:multiLevelType w:val="singleLevel"/>
    <w:tmpl w:val="C5EA3658"/>
    <w:lvl w:ilvl="0">
      <w:start w:val="1"/>
      <w:numFmt w:val="bullet"/>
      <w:pStyle w:val="ListLitteral"/>
      <w:lvlText w:val=""/>
      <w:lvlJc w:val="left"/>
      <w:pPr>
        <w:tabs>
          <w:tab w:val="num" w:pos="1009"/>
        </w:tabs>
        <w:ind w:left="1009" w:hanging="442"/>
      </w:pPr>
      <w:rPr>
        <w:rFonts w:ascii="Symbol" w:hAnsi="Symbol" w:hint="default"/>
        <w:b w:val="0"/>
        <w:i w:val="0"/>
        <w:strike w:val="0"/>
        <w:dstrike w:val="0"/>
        <w:color w:val="auto"/>
        <w:sz w:val="22"/>
        <w:u w:val="none"/>
        <w:effect w:val="none"/>
      </w:rPr>
    </w:lvl>
  </w:abstractNum>
  <w:abstractNum w:abstractNumId="166" w15:restartNumberingAfterBreak="0">
    <w:nsid w:val="5C7F455F"/>
    <w:multiLevelType w:val="multilevel"/>
    <w:tmpl w:val="65A6F45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7" w15:restartNumberingAfterBreak="0">
    <w:nsid w:val="5D8C07D5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8" w15:restartNumberingAfterBreak="0">
    <w:nsid w:val="5D93182B"/>
    <w:multiLevelType w:val="multilevel"/>
    <w:tmpl w:val="FD7AB3B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69" w15:restartNumberingAfterBreak="0">
    <w:nsid w:val="5DDD41BB"/>
    <w:multiLevelType w:val="multilevel"/>
    <w:tmpl w:val="CCF0B1D8"/>
    <w:lvl w:ilvl="0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170" w15:restartNumberingAfterBreak="0">
    <w:nsid w:val="5E662A08"/>
    <w:multiLevelType w:val="singleLevel"/>
    <w:tmpl w:val="813430BA"/>
    <w:lvl w:ilvl="0">
      <w:start w:val="1"/>
      <w:numFmt w:val="lowerLetter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</w:rPr>
    </w:lvl>
  </w:abstractNum>
  <w:abstractNum w:abstractNumId="171" w15:restartNumberingAfterBreak="0">
    <w:nsid w:val="5E664347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2" w15:restartNumberingAfterBreak="0">
    <w:nsid w:val="5E75738C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5EAA6068"/>
    <w:multiLevelType w:val="hybridMultilevel"/>
    <w:tmpl w:val="D3BA1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5FC437CB"/>
    <w:multiLevelType w:val="hybridMultilevel"/>
    <w:tmpl w:val="63DE9CD2"/>
    <w:lvl w:ilvl="0" w:tplc="9EE6596E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0323944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554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6" w15:restartNumberingAfterBreak="0">
    <w:nsid w:val="60AA221D"/>
    <w:multiLevelType w:val="multilevel"/>
    <w:tmpl w:val="6F6CF5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7" w15:restartNumberingAfterBreak="0">
    <w:nsid w:val="61511A65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61A534F5"/>
    <w:multiLevelType w:val="hybridMultilevel"/>
    <w:tmpl w:val="2692190E"/>
    <w:lvl w:ilvl="0" w:tplc="04190005">
      <w:start w:val="1"/>
      <w:numFmt w:val="bullet"/>
      <w:lvlText w:val=""/>
      <w:lvlJc w:val="left"/>
      <w:pPr>
        <w:ind w:left="53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79" w15:restartNumberingAfterBreak="0">
    <w:nsid w:val="621D4406"/>
    <w:multiLevelType w:val="multilevel"/>
    <w:tmpl w:val="B54E0D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0" w15:restartNumberingAfterBreak="0">
    <w:nsid w:val="62A75FC0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1" w15:restartNumberingAfterBreak="0">
    <w:nsid w:val="6387766E"/>
    <w:multiLevelType w:val="multilevel"/>
    <w:tmpl w:val="FD7AB3B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82" w15:restartNumberingAfterBreak="0">
    <w:nsid w:val="63D81535"/>
    <w:multiLevelType w:val="multilevel"/>
    <w:tmpl w:val="786AF2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200" w:hanging="840"/>
      </w:pPr>
      <w:rPr>
        <w:rFonts w:hint="default"/>
      </w:rPr>
    </w:lvl>
    <w:lvl w:ilvl="2">
      <w:start w:val="39"/>
      <w:numFmt w:val="decimal"/>
      <w:isLgl/>
      <w:lvlText w:val="%1.%2.%3."/>
      <w:lvlJc w:val="left"/>
      <w:pPr>
        <w:ind w:left="1200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63E05283"/>
    <w:multiLevelType w:val="hybridMultilevel"/>
    <w:tmpl w:val="D3BA1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63E3358C"/>
    <w:multiLevelType w:val="hybridMultilevel"/>
    <w:tmpl w:val="634A9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65082D5D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6" w15:restartNumberingAfterBreak="0">
    <w:nsid w:val="65997440"/>
    <w:multiLevelType w:val="multilevel"/>
    <w:tmpl w:val="D38AD76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52" w:hanging="2160"/>
      </w:pPr>
      <w:rPr>
        <w:rFonts w:hint="default"/>
      </w:rPr>
    </w:lvl>
  </w:abstractNum>
  <w:abstractNum w:abstractNumId="187" w15:restartNumberingAfterBreak="0">
    <w:nsid w:val="65E42816"/>
    <w:multiLevelType w:val="multilevel"/>
    <w:tmpl w:val="14E4EB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8" w15:restartNumberingAfterBreak="0">
    <w:nsid w:val="667E3450"/>
    <w:multiLevelType w:val="multilevel"/>
    <w:tmpl w:val="4D343E7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9" w15:restartNumberingAfterBreak="0">
    <w:nsid w:val="66D00089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0" w15:restartNumberingAfterBreak="0">
    <w:nsid w:val="66D54909"/>
    <w:multiLevelType w:val="multilevel"/>
    <w:tmpl w:val="6914B0AC"/>
    <w:lvl w:ilvl="0">
      <w:start w:val="1"/>
      <w:numFmt w:val="bullet"/>
      <w:pStyle w:val="S0"/>
      <w:lvlText w:val=""/>
      <w:lvlJc w:val="left"/>
      <w:pPr>
        <w:tabs>
          <w:tab w:val="num" w:pos="541"/>
        </w:tabs>
        <w:ind w:left="539" w:hanging="358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261"/>
        </w:tabs>
        <w:ind w:left="12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981"/>
        </w:tabs>
        <w:ind w:left="198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</w:abstractNum>
  <w:abstractNum w:abstractNumId="191" w15:restartNumberingAfterBreak="0">
    <w:nsid w:val="66E05AC4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2" w15:restartNumberingAfterBreak="0">
    <w:nsid w:val="679A4900"/>
    <w:multiLevelType w:val="multilevel"/>
    <w:tmpl w:val="6F6CF59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3" w15:restartNumberingAfterBreak="0">
    <w:nsid w:val="68444615"/>
    <w:multiLevelType w:val="hybridMultilevel"/>
    <w:tmpl w:val="14C63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687E6893"/>
    <w:multiLevelType w:val="multilevel"/>
    <w:tmpl w:val="EDD6B7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5" w15:restartNumberingAfterBreak="0">
    <w:nsid w:val="697A4801"/>
    <w:multiLevelType w:val="multilevel"/>
    <w:tmpl w:val="88CEEF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6" w15:restartNumberingAfterBreak="0">
    <w:nsid w:val="6A0D4B04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7" w15:restartNumberingAfterBreak="0">
    <w:nsid w:val="6A2B400B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8" w15:restartNumberingAfterBreak="0">
    <w:nsid w:val="6A6F01F1"/>
    <w:multiLevelType w:val="hybridMultilevel"/>
    <w:tmpl w:val="A4806842"/>
    <w:lvl w:ilvl="0" w:tplc="203A93C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6C0A0BED"/>
    <w:multiLevelType w:val="multilevel"/>
    <w:tmpl w:val="BF88385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0" w15:restartNumberingAfterBreak="0">
    <w:nsid w:val="6C1D564D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1" w15:restartNumberingAfterBreak="0">
    <w:nsid w:val="6C9C63AC"/>
    <w:multiLevelType w:val="hybridMultilevel"/>
    <w:tmpl w:val="EF5C35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2" w15:restartNumberingAfterBreak="0">
    <w:nsid w:val="6CFD798D"/>
    <w:multiLevelType w:val="hybridMultilevel"/>
    <w:tmpl w:val="D6A63E6A"/>
    <w:lvl w:ilvl="0" w:tplc="FFFFFFFF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3" w15:restartNumberingAfterBreak="0">
    <w:nsid w:val="6D1622D6"/>
    <w:multiLevelType w:val="hybridMultilevel"/>
    <w:tmpl w:val="2D4079A6"/>
    <w:styleLink w:val="115"/>
    <w:lvl w:ilvl="0" w:tplc="8D463958">
      <w:start w:val="1"/>
      <w:numFmt w:val="bullet"/>
      <w:pStyle w:val="2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04AE5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73084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1805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F600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53CE2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7C5B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BAA7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FA6A1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6E3F3492"/>
    <w:multiLevelType w:val="multilevel"/>
    <w:tmpl w:val="7918E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5" w15:restartNumberingAfterBreak="0">
    <w:nsid w:val="6E422702"/>
    <w:multiLevelType w:val="multilevel"/>
    <w:tmpl w:val="BF883856"/>
    <w:lvl w:ilvl="0">
      <w:start w:val="1"/>
      <w:numFmt w:val="decimal"/>
      <w:lvlText w:val="%1."/>
      <w:lvlJc w:val="left"/>
      <w:pPr>
        <w:ind w:left="61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6" w15:restartNumberingAfterBreak="0">
    <w:nsid w:val="6E521FBA"/>
    <w:multiLevelType w:val="hybridMultilevel"/>
    <w:tmpl w:val="A3B0421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6F003051"/>
    <w:multiLevelType w:val="hybridMultilevel"/>
    <w:tmpl w:val="10281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6F3F073D"/>
    <w:multiLevelType w:val="hybridMultilevel"/>
    <w:tmpl w:val="8E40943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9" w15:restartNumberingAfterBreak="0">
    <w:nsid w:val="704E3BE1"/>
    <w:multiLevelType w:val="multilevel"/>
    <w:tmpl w:val="7918E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0" w15:restartNumberingAfterBreak="0">
    <w:nsid w:val="70D01D85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1" w15:restartNumberingAfterBreak="0">
    <w:nsid w:val="71A9358D"/>
    <w:multiLevelType w:val="hybridMultilevel"/>
    <w:tmpl w:val="1EC4B514"/>
    <w:lvl w:ilvl="0" w:tplc="F7A4E5C4">
      <w:start w:val="1"/>
      <w:numFmt w:val="bullet"/>
      <w:pStyle w:val="1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A6280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DA047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224A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C00C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0B465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9EE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0271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1F0C7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723A6654"/>
    <w:multiLevelType w:val="hybridMultilevel"/>
    <w:tmpl w:val="D40C887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3" w15:restartNumberingAfterBreak="0">
    <w:nsid w:val="726A2CB1"/>
    <w:multiLevelType w:val="multilevel"/>
    <w:tmpl w:val="88CEEFC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4" w15:restartNumberingAfterBreak="0">
    <w:nsid w:val="72D932C2"/>
    <w:multiLevelType w:val="multilevel"/>
    <w:tmpl w:val="FD7AB3B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15" w15:restartNumberingAfterBreak="0">
    <w:nsid w:val="753261BE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6" w15:restartNumberingAfterBreak="0">
    <w:nsid w:val="758C47E8"/>
    <w:multiLevelType w:val="hybridMultilevel"/>
    <w:tmpl w:val="8FF40FAC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7" w15:restartNumberingAfterBreak="0">
    <w:nsid w:val="75A75411"/>
    <w:multiLevelType w:val="hybridMultilevel"/>
    <w:tmpl w:val="018E1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75BA2015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9" w15:restartNumberingAfterBreak="0">
    <w:nsid w:val="75D53E2D"/>
    <w:multiLevelType w:val="hybridMultilevel"/>
    <w:tmpl w:val="FC2E0936"/>
    <w:lvl w:ilvl="0" w:tplc="977A8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75D7191C"/>
    <w:multiLevelType w:val="multilevel"/>
    <w:tmpl w:val="FD7AB3B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21" w15:restartNumberingAfterBreak="0">
    <w:nsid w:val="76765A0B"/>
    <w:multiLevelType w:val="hybridMultilevel"/>
    <w:tmpl w:val="634A9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76E16DAC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3" w15:restartNumberingAfterBreak="0">
    <w:nsid w:val="779F71BE"/>
    <w:multiLevelType w:val="hybridMultilevel"/>
    <w:tmpl w:val="B8AAE8DA"/>
    <w:lvl w:ilvl="0" w:tplc="633A1E4C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4" w15:restartNumberingAfterBreak="0">
    <w:nsid w:val="77ED217B"/>
    <w:multiLevelType w:val="multilevel"/>
    <w:tmpl w:val="FC2814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5" w15:restartNumberingAfterBreak="0">
    <w:nsid w:val="78C44C20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6" w15:restartNumberingAfterBreak="0">
    <w:nsid w:val="7AE86789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7" w15:restartNumberingAfterBreak="0">
    <w:nsid w:val="7B745D7B"/>
    <w:multiLevelType w:val="hybridMultilevel"/>
    <w:tmpl w:val="DDAEF104"/>
    <w:lvl w:ilvl="0" w:tplc="8376C332">
      <w:start w:val="1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7BCB003E"/>
    <w:multiLevelType w:val="hybridMultilevel"/>
    <w:tmpl w:val="22BE4998"/>
    <w:lvl w:ilvl="0" w:tplc="203A93C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7C004E50"/>
    <w:multiLevelType w:val="multilevel"/>
    <w:tmpl w:val="14601FC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30" w15:restartNumberingAfterBreak="0">
    <w:nsid w:val="7C1763F0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1" w15:restartNumberingAfterBreak="0">
    <w:nsid w:val="7CF92388"/>
    <w:multiLevelType w:val="hybridMultilevel"/>
    <w:tmpl w:val="D3BA1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7E486784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3" w15:restartNumberingAfterBreak="0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4" w15:restartNumberingAfterBreak="0">
    <w:nsid w:val="7E8A4C63"/>
    <w:multiLevelType w:val="hybridMultilevel"/>
    <w:tmpl w:val="DCDED4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5" w15:restartNumberingAfterBreak="0">
    <w:nsid w:val="7F146F3C"/>
    <w:multiLevelType w:val="hybridMultilevel"/>
    <w:tmpl w:val="295C33B0"/>
    <w:lvl w:ilvl="0" w:tplc="977A8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7F2C0238"/>
    <w:multiLevelType w:val="hybridMultilevel"/>
    <w:tmpl w:val="B60469A8"/>
    <w:lvl w:ilvl="0" w:tplc="C508417E">
      <w:start w:val="1"/>
      <w:numFmt w:val="decimal"/>
      <w:lvlText w:val="%1."/>
      <w:lvlJc w:val="left"/>
      <w:pPr>
        <w:ind w:left="12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7" w15:restartNumberingAfterBreak="0">
    <w:nsid w:val="7F483E81"/>
    <w:multiLevelType w:val="singleLevel"/>
    <w:tmpl w:val="4F98DCCC"/>
    <w:lvl w:ilvl="0">
      <w:start w:val="1"/>
      <w:numFmt w:val="bullet"/>
      <w:pStyle w:val="Paragraph"/>
      <w:lvlText w:val=""/>
      <w:lvlJc w:val="left"/>
      <w:pPr>
        <w:tabs>
          <w:tab w:val="num" w:pos="1009"/>
        </w:tabs>
        <w:ind w:left="1009" w:hanging="442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238" w15:restartNumberingAfterBreak="0">
    <w:nsid w:val="7FAE0229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03"/>
  </w:num>
  <w:num w:numId="3">
    <w:abstractNumId w:val="49"/>
  </w:num>
  <w:num w:numId="4">
    <w:abstractNumId w:val="211"/>
  </w:num>
  <w:num w:numId="5">
    <w:abstractNumId w:val="102"/>
  </w:num>
  <w:num w:numId="6">
    <w:abstractNumId w:val="40"/>
  </w:num>
  <w:num w:numId="7">
    <w:abstractNumId w:val="121"/>
  </w:num>
  <w:num w:numId="8">
    <w:abstractNumId w:val="72"/>
  </w:num>
  <w:num w:numId="9">
    <w:abstractNumId w:val="233"/>
  </w:num>
  <w:num w:numId="10">
    <w:abstractNumId w:val="157"/>
  </w:num>
  <w:num w:numId="11">
    <w:abstractNumId w:val="11"/>
  </w:num>
  <w:num w:numId="12">
    <w:abstractNumId w:val="70"/>
  </w:num>
  <w:num w:numId="13">
    <w:abstractNumId w:val="190"/>
  </w:num>
  <w:num w:numId="14">
    <w:abstractNumId w:val="137"/>
  </w:num>
  <w:num w:numId="15">
    <w:abstractNumId w:val="48"/>
  </w:num>
  <w:num w:numId="16">
    <w:abstractNumId w:val="124"/>
  </w:num>
  <w:num w:numId="17">
    <w:abstractNumId w:val="174"/>
  </w:num>
  <w:num w:numId="18">
    <w:abstractNumId w:val="118"/>
  </w:num>
  <w:num w:numId="19">
    <w:abstractNumId w:val="13"/>
  </w:num>
  <w:num w:numId="20">
    <w:abstractNumId w:val="222"/>
  </w:num>
  <w:num w:numId="21">
    <w:abstractNumId w:val="37"/>
  </w:num>
  <w:num w:numId="22">
    <w:abstractNumId w:val="140"/>
  </w:num>
  <w:num w:numId="23">
    <w:abstractNumId w:val="36"/>
  </w:num>
  <w:num w:numId="24">
    <w:abstractNumId w:val="110"/>
  </w:num>
  <w:num w:numId="25">
    <w:abstractNumId w:val="237"/>
  </w:num>
  <w:num w:numId="26">
    <w:abstractNumId w:val="170"/>
  </w:num>
  <w:num w:numId="27">
    <w:abstractNumId w:val="41"/>
  </w:num>
  <w:num w:numId="28">
    <w:abstractNumId w:val="105"/>
  </w:num>
  <w:num w:numId="29">
    <w:abstractNumId w:val="4"/>
  </w:num>
  <w:num w:numId="30">
    <w:abstractNumId w:val="90"/>
  </w:num>
  <w:num w:numId="31">
    <w:abstractNumId w:val="73"/>
  </w:num>
  <w:num w:numId="32">
    <w:abstractNumId w:val="103"/>
  </w:num>
  <w:num w:numId="33">
    <w:abstractNumId w:val="75"/>
  </w:num>
  <w:num w:numId="34">
    <w:abstractNumId w:val="165"/>
  </w:num>
  <w:num w:numId="35">
    <w:abstractNumId w:val="164"/>
  </w:num>
  <w:num w:numId="36">
    <w:abstractNumId w:val="139"/>
  </w:num>
  <w:num w:numId="37">
    <w:abstractNumId w:val="96"/>
  </w:num>
  <w:num w:numId="38">
    <w:abstractNumId w:val="69"/>
  </w:num>
  <w:num w:numId="39">
    <w:abstractNumId w:val="175"/>
  </w:num>
  <w:num w:numId="40">
    <w:abstractNumId w:val="150"/>
  </w:num>
  <w:num w:numId="41">
    <w:abstractNumId w:val="226"/>
  </w:num>
  <w:num w:numId="42">
    <w:abstractNumId w:val="87"/>
  </w:num>
  <w:num w:numId="43">
    <w:abstractNumId w:val="10"/>
  </w:num>
  <w:num w:numId="44">
    <w:abstractNumId w:val="176"/>
  </w:num>
  <w:num w:numId="45">
    <w:abstractNumId w:val="185"/>
  </w:num>
  <w:num w:numId="46">
    <w:abstractNumId w:val="160"/>
  </w:num>
  <w:num w:numId="47">
    <w:abstractNumId w:val="162"/>
  </w:num>
  <w:num w:numId="48">
    <w:abstractNumId w:val="238"/>
  </w:num>
  <w:num w:numId="49">
    <w:abstractNumId w:val="138"/>
  </w:num>
  <w:num w:numId="50">
    <w:abstractNumId w:val="26"/>
  </w:num>
  <w:num w:numId="51">
    <w:abstractNumId w:val="116"/>
  </w:num>
  <w:num w:numId="52">
    <w:abstractNumId w:val="156"/>
  </w:num>
  <w:num w:numId="53">
    <w:abstractNumId w:val="112"/>
  </w:num>
  <w:num w:numId="54">
    <w:abstractNumId w:val="206"/>
  </w:num>
  <w:num w:numId="55">
    <w:abstractNumId w:val="179"/>
  </w:num>
  <w:num w:numId="56">
    <w:abstractNumId w:val="101"/>
  </w:num>
  <w:num w:numId="57">
    <w:abstractNumId w:val="97"/>
  </w:num>
  <w:num w:numId="58">
    <w:abstractNumId w:val="221"/>
  </w:num>
  <w:num w:numId="59">
    <w:abstractNumId w:val="29"/>
  </w:num>
  <w:num w:numId="60">
    <w:abstractNumId w:val="224"/>
  </w:num>
  <w:num w:numId="61">
    <w:abstractNumId w:val="89"/>
  </w:num>
  <w:num w:numId="62">
    <w:abstractNumId w:val="109"/>
  </w:num>
  <w:num w:numId="63">
    <w:abstractNumId w:val="136"/>
  </w:num>
  <w:num w:numId="64">
    <w:abstractNumId w:val="151"/>
  </w:num>
  <w:num w:numId="65">
    <w:abstractNumId w:val="114"/>
  </w:num>
  <w:num w:numId="66">
    <w:abstractNumId w:val="66"/>
  </w:num>
  <w:num w:numId="67">
    <w:abstractNumId w:val="163"/>
  </w:num>
  <w:num w:numId="68">
    <w:abstractNumId w:val="38"/>
  </w:num>
  <w:num w:numId="69">
    <w:abstractNumId w:val="74"/>
  </w:num>
  <w:num w:numId="70">
    <w:abstractNumId w:val="50"/>
  </w:num>
  <w:num w:numId="71">
    <w:abstractNumId w:val="8"/>
  </w:num>
  <w:num w:numId="72">
    <w:abstractNumId w:val="146"/>
  </w:num>
  <w:num w:numId="73">
    <w:abstractNumId w:val="207"/>
  </w:num>
  <w:num w:numId="74">
    <w:abstractNumId w:val="117"/>
  </w:num>
  <w:num w:numId="75">
    <w:abstractNumId w:val="195"/>
  </w:num>
  <w:num w:numId="76">
    <w:abstractNumId w:val="213"/>
  </w:num>
  <w:num w:numId="77">
    <w:abstractNumId w:val="60"/>
  </w:num>
  <w:num w:numId="78">
    <w:abstractNumId w:val="230"/>
  </w:num>
  <w:num w:numId="79">
    <w:abstractNumId w:val="194"/>
  </w:num>
  <w:num w:numId="80">
    <w:abstractNumId w:val="58"/>
  </w:num>
  <w:num w:numId="81">
    <w:abstractNumId w:val="82"/>
  </w:num>
  <w:num w:numId="82">
    <w:abstractNumId w:val="199"/>
  </w:num>
  <w:num w:numId="83">
    <w:abstractNumId w:val="91"/>
  </w:num>
  <w:num w:numId="84">
    <w:abstractNumId w:val="214"/>
  </w:num>
  <w:num w:numId="85">
    <w:abstractNumId w:val="231"/>
  </w:num>
  <w:num w:numId="86">
    <w:abstractNumId w:val="108"/>
  </w:num>
  <w:num w:numId="87">
    <w:abstractNumId w:val="93"/>
  </w:num>
  <w:num w:numId="88">
    <w:abstractNumId w:val="33"/>
  </w:num>
  <w:num w:numId="89">
    <w:abstractNumId w:val="46"/>
  </w:num>
  <w:num w:numId="90">
    <w:abstractNumId w:val="55"/>
  </w:num>
  <w:num w:numId="91">
    <w:abstractNumId w:val="111"/>
  </w:num>
  <w:num w:numId="92">
    <w:abstractNumId w:val="180"/>
  </w:num>
  <w:num w:numId="93">
    <w:abstractNumId w:val="25"/>
  </w:num>
  <w:num w:numId="94">
    <w:abstractNumId w:val="235"/>
  </w:num>
  <w:num w:numId="95">
    <w:abstractNumId w:val="167"/>
  </w:num>
  <w:num w:numId="96">
    <w:abstractNumId w:val="76"/>
  </w:num>
  <w:num w:numId="97">
    <w:abstractNumId w:val="198"/>
  </w:num>
  <w:num w:numId="98">
    <w:abstractNumId w:val="225"/>
  </w:num>
  <w:num w:numId="99">
    <w:abstractNumId w:val="106"/>
  </w:num>
  <w:num w:numId="100">
    <w:abstractNumId w:val="192"/>
  </w:num>
  <w:num w:numId="101">
    <w:abstractNumId w:val="129"/>
  </w:num>
  <w:num w:numId="102">
    <w:abstractNumId w:val="22"/>
  </w:num>
  <w:num w:numId="103">
    <w:abstractNumId w:val="220"/>
  </w:num>
  <w:num w:numId="104">
    <w:abstractNumId w:val="215"/>
  </w:num>
  <w:num w:numId="105">
    <w:abstractNumId w:val="42"/>
  </w:num>
  <w:num w:numId="106">
    <w:abstractNumId w:val="67"/>
  </w:num>
  <w:num w:numId="107">
    <w:abstractNumId w:val="134"/>
  </w:num>
  <w:num w:numId="108">
    <w:abstractNumId w:val="78"/>
  </w:num>
  <w:num w:numId="109">
    <w:abstractNumId w:val="34"/>
  </w:num>
  <w:num w:numId="110">
    <w:abstractNumId w:val="43"/>
  </w:num>
  <w:num w:numId="111">
    <w:abstractNumId w:val="65"/>
  </w:num>
  <w:num w:numId="112">
    <w:abstractNumId w:val="158"/>
  </w:num>
  <w:num w:numId="113">
    <w:abstractNumId w:val="21"/>
  </w:num>
  <w:num w:numId="114">
    <w:abstractNumId w:val="18"/>
  </w:num>
  <w:num w:numId="115">
    <w:abstractNumId w:val="154"/>
  </w:num>
  <w:num w:numId="116">
    <w:abstractNumId w:val="210"/>
  </w:num>
  <w:num w:numId="117">
    <w:abstractNumId w:val="68"/>
  </w:num>
  <w:num w:numId="118">
    <w:abstractNumId w:val="115"/>
  </w:num>
  <w:num w:numId="119">
    <w:abstractNumId w:val="228"/>
  </w:num>
  <w:num w:numId="120">
    <w:abstractNumId w:val="16"/>
  </w:num>
  <w:num w:numId="121">
    <w:abstractNumId w:val="217"/>
  </w:num>
  <w:num w:numId="122">
    <w:abstractNumId w:val="177"/>
  </w:num>
  <w:num w:numId="123">
    <w:abstractNumId w:val="183"/>
  </w:num>
  <w:num w:numId="124">
    <w:abstractNumId w:val="120"/>
  </w:num>
  <w:num w:numId="125">
    <w:abstractNumId w:val="57"/>
  </w:num>
  <w:num w:numId="126">
    <w:abstractNumId w:val="52"/>
  </w:num>
  <w:num w:numId="127">
    <w:abstractNumId w:val="200"/>
  </w:num>
  <w:num w:numId="128">
    <w:abstractNumId w:val="208"/>
  </w:num>
  <w:num w:numId="129">
    <w:abstractNumId w:val="86"/>
  </w:num>
  <w:num w:numId="130">
    <w:abstractNumId w:val="81"/>
  </w:num>
  <w:num w:numId="131">
    <w:abstractNumId w:val="64"/>
  </w:num>
  <w:num w:numId="132">
    <w:abstractNumId w:val="143"/>
  </w:num>
  <w:num w:numId="133">
    <w:abstractNumId w:val="218"/>
  </w:num>
  <w:num w:numId="134">
    <w:abstractNumId w:val="14"/>
  </w:num>
  <w:num w:numId="135">
    <w:abstractNumId w:val="219"/>
  </w:num>
  <w:num w:numId="136">
    <w:abstractNumId w:val="59"/>
  </w:num>
  <w:num w:numId="137">
    <w:abstractNumId w:val="189"/>
  </w:num>
  <w:num w:numId="138">
    <w:abstractNumId w:val="71"/>
  </w:num>
  <w:num w:numId="139">
    <w:abstractNumId w:val="135"/>
  </w:num>
  <w:num w:numId="140">
    <w:abstractNumId w:val="205"/>
  </w:num>
  <w:num w:numId="141">
    <w:abstractNumId w:val="56"/>
  </w:num>
  <w:num w:numId="142">
    <w:abstractNumId w:val="196"/>
  </w:num>
  <w:num w:numId="143">
    <w:abstractNumId w:val="32"/>
  </w:num>
  <w:num w:numId="144">
    <w:abstractNumId w:val="95"/>
  </w:num>
  <w:num w:numId="145">
    <w:abstractNumId w:val="168"/>
  </w:num>
  <w:num w:numId="146">
    <w:abstractNumId w:val="209"/>
  </w:num>
  <w:num w:numId="147">
    <w:abstractNumId w:val="149"/>
  </w:num>
  <w:num w:numId="148">
    <w:abstractNumId w:val="54"/>
  </w:num>
  <w:num w:numId="149">
    <w:abstractNumId w:val="2"/>
  </w:num>
  <w:num w:numId="150">
    <w:abstractNumId w:val="184"/>
  </w:num>
  <w:num w:numId="151">
    <w:abstractNumId w:val="20"/>
  </w:num>
  <w:num w:numId="152">
    <w:abstractNumId w:val="172"/>
  </w:num>
  <w:num w:numId="153">
    <w:abstractNumId w:val="23"/>
  </w:num>
  <w:num w:numId="154">
    <w:abstractNumId w:val="197"/>
  </w:num>
  <w:num w:numId="155">
    <w:abstractNumId w:val="79"/>
  </w:num>
  <w:num w:numId="156">
    <w:abstractNumId w:val="88"/>
  </w:num>
  <w:num w:numId="157">
    <w:abstractNumId w:val="232"/>
  </w:num>
  <w:num w:numId="158">
    <w:abstractNumId w:val="122"/>
  </w:num>
  <w:num w:numId="159">
    <w:abstractNumId w:val="171"/>
  </w:num>
  <w:num w:numId="160">
    <w:abstractNumId w:val="77"/>
  </w:num>
  <w:num w:numId="161">
    <w:abstractNumId w:val="191"/>
  </w:num>
  <w:num w:numId="162">
    <w:abstractNumId w:val="147"/>
  </w:num>
  <w:num w:numId="163">
    <w:abstractNumId w:val="181"/>
  </w:num>
  <w:num w:numId="164">
    <w:abstractNumId w:val="85"/>
  </w:num>
  <w:num w:numId="165">
    <w:abstractNumId w:val="204"/>
  </w:num>
  <w:num w:numId="166">
    <w:abstractNumId w:val="7"/>
  </w:num>
  <w:num w:numId="167">
    <w:abstractNumId w:val="182"/>
  </w:num>
  <w:num w:numId="168">
    <w:abstractNumId w:val="145"/>
  </w:num>
  <w:num w:numId="169">
    <w:abstractNumId w:val="148"/>
  </w:num>
  <w:num w:numId="170">
    <w:abstractNumId w:val="193"/>
  </w:num>
  <w:num w:numId="171">
    <w:abstractNumId w:val="173"/>
  </w:num>
  <w:num w:numId="172">
    <w:abstractNumId w:val="27"/>
  </w:num>
  <w:num w:numId="173">
    <w:abstractNumId w:val="125"/>
  </w:num>
  <w:num w:numId="174">
    <w:abstractNumId w:val="201"/>
  </w:num>
  <w:num w:numId="175">
    <w:abstractNumId w:val="144"/>
  </w:num>
  <w:num w:numId="176">
    <w:abstractNumId w:val="159"/>
  </w:num>
  <w:num w:numId="177">
    <w:abstractNumId w:val="1"/>
  </w:num>
  <w:num w:numId="178">
    <w:abstractNumId w:val="223"/>
  </w:num>
  <w:num w:numId="179">
    <w:abstractNumId w:val="6"/>
  </w:num>
  <w:num w:numId="180">
    <w:abstractNumId w:val="51"/>
  </w:num>
  <w:num w:numId="181">
    <w:abstractNumId w:val="113"/>
  </w:num>
  <w:num w:numId="182">
    <w:abstractNumId w:val="142"/>
  </w:num>
  <w:num w:numId="183">
    <w:abstractNumId w:val="62"/>
  </w:num>
  <w:num w:numId="184">
    <w:abstractNumId w:val="47"/>
  </w:num>
  <w:num w:numId="185">
    <w:abstractNumId w:val="61"/>
  </w:num>
  <w:num w:numId="186">
    <w:abstractNumId w:val="161"/>
  </w:num>
  <w:num w:numId="187">
    <w:abstractNumId w:val="186"/>
  </w:num>
  <w:num w:numId="188">
    <w:abstractNumId w:val="3"/>
  </w:num>
  <w:num w:numId="189">
    <w:abstractNumId w:val="24"/>
  </w:num>
  <w:num w:numId="190">
    <w:abstractNumId w:val="100"/>
  </w:num>
  <w:num w:numId="191">
    <w:abstractNumId w:val="39"/>
  </w:num>
  <w:num w:numId="192">
    <w:abstractNumId w:val="131"/>
  </w:num>
  <w:num w:numId="193">
    <w:abstractNumId w:val="35"/>
  </w:num>
  <w:num w:numId="194">
    <w:abstractNumId w:val="169"/>
  </w:num>
  <w:num w:numId="195">
    <w:abstractNumId w:val="133"/>
  </w:num>
  <w:num w:numId="196">
    <w:abstractNumId w:val="212"/>
  </w:num>
  <w:num w:numId="197">
    <w:abstractNumId w:val="187"/>
  </w:num>
  <w:num w:numId="198">
    <w:abstractNumId w:val="229"/>
  </w:num>
  <w:num w:numId="199">
    <w:abstractNumId w:val="45"/>
  </w:num>
  <w:num w:numId="200">
    <w:abstractNumId w:val="155"/>
  </w:num>
  <w:num w:numId="201">
    <w:abstractNumId w:val="202"/>
  </w:num>
  <w:num w:numId="202">
    <w:abstractNumId w:val="99"/>
  </w:num>
  <w:num w:numId="203">
    <w:abstractNumId w:val="126"/>
  </w:num>
  <w:num w:numId="204">
    <w:abstractNumId w:val="104"/>
  </w:num>
  <w:num w:numId="205">
    <w:abstractNumId w:val="80"/>
  </w:num>
  <w:num w:numId="206">
    <w:abstractNumId w:val="178"/>
  </w:num>
  <w:num w:numId="207">
    <w:abstractNumId w:val="92"/>
  </w:num>
  <w:num w:numId="208">
    <w:abstractNumId w:val="44"/>
  </w:num>
  <w:num w:numId="209">
    <w:abstractNumId w:val="53"/>
  </w:num>
  <w:num w:numId="210">
    <w:abstractNumId w:val="9"/>
  </w:num>
  <w:num w:numId="211">
    <w:abstractNumId w:val="216"/>
  </w:num>
  <w:num w:numId="212">
    <w:abstractNumId w:val="17"/>
  </w:num>
  <w:num w:numId="213">
    <w:abstractNumId w:val="63"/>
  </w:num>
  <w:num w:numId="214">
    <w:abstractNumId w:val="236"/>
  </w:num>
  <w:num w:numId="215">
    <w:abstractNumId w:val="83"/>
  </w:num>
  <w:num w:numId="216">
    <w:abstractNumId w:val="157"/>
    <w:lvlOverride w:ilvl="0">
      <w:startOverride w:val="1"/>
    </w:lvlOverride>
  </w:num>
  <w:num w:numId="217">
    <w:abstractNumId w:val="157"/>
  </w:num>
  <w:num w:numId="218">
    <w:abstractNumId w:val="157"/>
  </w:num>
  <w:num w:numId="219">
    <w:abstractNumId w:val="157"/>
  </w:num>
  <w:num w:numId="220">
    <w:abstractNumId w:val="153"/>
  </w:num>
  <w:num w:numId="221">
    <w:abstractNumId w:val="5"/>
  </w:num>
  <w:num w:numId="222">
    <w:abstractNumId w:val="119"/>
  </w:num>
  <w:num w:numId="223">
    <w:abstractNumId w:val="28"/>
  </w:num>
  <w:num w:numId="224">
    <w:abstractNumId w:val="234"/>
  </w:num>
  <w:num w:numId="225">
    <w:abstractNumId w:val="127"/>
  </w:num>
  <w:num w:numId="226">
    <w:abstractNumId w:val="152"/>
  </w:num>
  <w:num w:numId="227">
    <w:abstractNumId w:val="31"/>
  </w:num>
  <w:num w:numId="228">
    <w:abstractNumId w:val="98"/>
  </w:num>
  <w:num w:numId="229">
    <w:abstractNumId w:val="12"/>
  </w:num>
  <w:num w:numId="230">
    <w:abstractNumId w:val="227"/>
  </w:num>
  <w:num w:numId="231">
    <w:abstractNumId w:val="19"/>
  </w:num>
  <w:num w:numId="232">
    <w:abstractNumId w:val="188"/>
  </w:num>
  <w:num w:numId="233">
    <w:abstractNumId w:val="107"/>
  </w:num>
  <w:num w:numId="234">
    <w:abstractNumId w:val="84"/>
  </w:num>
  <w:num w:numId="235">
    <w:abstractNumId w:val="130"/>
  </w:num>
  <w:num w:numId="236">
    <w:abstractNumId w:val="15"/>
  </w:num>
  <w:num w:numId="237">
    <w:abstractNumId w:val="132"/>
  </w:num>
  <w:num w:numId="238">
    <w:abstractNumId w:val="166"/>
  </w:num>
  <w:num w:numId="239">
    <w:abstractNumId w:val="141"/>
  </w:num>
  <w:num w:numId="240">
    <w:abstractNumId w:val="123"/>
  </w:num>
  <w:num w:numId="241">
    <w:abstractNumId w:val="30"/>
  </w:num>
  <w:num w:numId="242">
    <w:abstractNumId w:val="94"/>
  </w:num>
  <w:num w:numId="243">
    <w:abstractNumId w:val="128"/>
  </w:num>
  <w:numIdMacAtCleanup w:val="2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316"/>
    <w:rsid w:val="0000268D"/>
    <w:rsid w:val="00002F5D"/>
    <w:rsid w:val="00003A97"/>
    <w:rsid w:val="00005C30"/>
    <w:rsid w:val="00006136"/>
    <w:rsid w:val="000109C1"/>
    <w:rsid w:val="00010BAD"/>
    <w:rsid w:val="0001204C"/>
    <w:rsid w:val="00012B2C"/>
    <w:rsid w:val="00012F1F"/>
    <w:rsid w:val="00013911"/>
    <w:rsid w:val="00013E92"/>
    <w:rsid w:val="000151B7"/>
    <w:rsid w:val="0001525F"/>
    <w:rsid w:val="00015660"/>
    <w:rsid w:val="000162A0"/>
    <w:rsid w:val="00020427"/>
    <w:rsid w:val="00021663"/>
    <w:rsid w:val="000219AD"/>
    <w:rsid w:val="00022094"/>
    <w:rsid w:val="0002216B"/>
    <w:rsid w:val="000226F8"/>
    <w:rsid w:val="00022B0B"/>
    <w:rsid w:val="00023D13"/>
    <w:rsid w:val="00023F22"/>
    <w:rsid w:val="00026F4F"/>
    <w:rsid w:val="00027415"/>
    <w:rsid w:val="00030096"/>
    <w:rsid w:val="00030EA9"/>
    <w:rsid w:val="00031511"/>
    <w:rsid w:val="00031B9C"/>
    <w:rsid w:val="00031F8A"/>
    <w:rsid w:val="000329C5"/>
    <w:rsid w:val="00032F6A"/>
    <w:rsid w:val="00036A48"/>
    <w:rsid w:val="00041004"/>
    <w:rsid w:val="0004329A"/>
    <w:rsid w:val="00043951"/>
    <w:rsid w:val="0004420E"/>
    <w:rsid w:val="0004598A"/>
    <w:rsid w:val="00047B4C"/>
    <w:rsid w:val="00047D0B"/>
    <w:rsid w:val="000500C6"/>
    <w:rsid w:val="000501AC"/>
    <w:rsid w:val="00050233"/>
    <w:rsid w:val="00050267"/>
    <w:rsid w:val="000502A8"/>
    <w:rsid w:val="00050E6F"/>
    <w:rsid w:val="00050F71"/>
    <w:rsid w:val="00051318"/>
    <w:rsid w:val="00052CF5"/>
    <w:rsid w:val="000531E2"/>
    <w:rsid w:val="00053AC3"/>
    <w:rsid w:val="000554AB"/>
    <w:rsid w:val="000565B2"/>
    <w:rsid w:val="000568C0"/>
    <w:rsid w:val="00056946"/>
    <w:rsid w:val="00056E84"/>
    <w:rsid w:val="00057187"/>
    <w:rsid w:val="000603A8"/>
    <w:rsid w:val="00061115"/>
    <w:rsid w:val="0006137A"/>
    <w:rsid w:val="00061972"/>
    <w:rsid w:val="00061F6D"/>
    <w:rsid w:val="00063DB5"/>
    <w:rsid w:val="00064648"/>
    <w:rsid w:val="00065242"/>
    <w:rsid w:val="00066AF0"/>
    <w:rsid w:val="000675D6"/>
    <w:rsid w:val="000709DA"/>
    <w:rsid w:val="00072072"/>
    <w:rsid w:val="000728EA"/>
    <w:rsid w:val="00072BDE"/>
    <w:rsid w:val="00073811"/>
    <w:rsid w:val="00074F48"/>
    <w:rsid w:val="00077060"/>
    <w:rsid w:val="000803BD"/>
    <w:rsid w:val="00080510"/>
    <w:rsid w:val="00080642"/>
    <w:rsid w:val="00080B28"/>
    <w:rsid w:val="00080BE1"/>
    <w:rsid w:val="00080C68"/>
    <w:rsid w:val="00080D0C"/>
    <w:rsid w:val="00082CEC"/>
    <w:rsid w:val="0008372B"/>
    <w:rsid w:val="00084A38"/>
    <w:rsid w:val="00084EBA"/>
    <w:rsid w:val="00085DE6"/>
    <w:rsid w:val="000878DC"/>
    <w:rsid w:val="00090819"/>
    <w:rsid w:val="000919E3"/>
    <w:rsid w:val="00092A0F"/>
    <w:rsid w:val="00092D35"/>
    <w:rsid w:val="00092FB1"/>
    <w:rsid w:val="00093F62"/>
    <w:rsid w:val="0009405C"/>
    <w:rsid w:val="00094208"/>
    <w:rsid w:val="000943CD"/>
    <w:rsid w:val="00095A72"/>
    <w:rsid w:val="00095F34"/>
    <w:rsid w:val="000A15A9"/>
    <w:rsid w:val="000A1BB3"/>
    <w:rsid w:val="000A214B"/>
    <w:rsid w:val="000A310E"/>
    <w:rsid w:val="000A3BA7"/>
    <w:rsid w:val="000A43F7"/>
    <w:rsid w:val="000A51A5"/>
    <w:rsid w:val="000A53FE"/>
    <w:rsid w:val="000A5B53"/>
    <w:rsid w:val="000A5C07"/>
    <w:rsid w:val="000B0316"/>
    <w:rsid w:val="000B03AE"/>
    <w:rsid w:val="000B03BA"/>
    <w:rsid w:val="000B25E7"/>
    <w:rsid w:val="000B2893"/>
    <w:rsid w:val="000B510D"/>
    <w:rsid w:val="000B537C"/>
    <w:rsid w:val="000B5DED"/>
    <w:rsid w:val="000B61B1"/>
    <w:rsid w:val="000B7186"/>
    <w:rsid w:val="000B7B5F"/>
    <w:rsid w:val="000B7F30"/>
    <w:rsid w:val="000C078B"/>
    <w:rsid w:val="000C1C1C"/>
    <w:rsid w:val="000C2307"/>
    <w:rsid w:val="000C2674"/>
    <w:rsid w:val="000C2F36"/>
    <w:rsid w:val="000C37DB"/>
    <w:rsid w:val="000C3E88"/>
    <w:rsid w:val="000C4D2D"/>
    <w:rsid w:val="000C521D"/>
    <w:rsid w:val="000C63AC"/>
    <w:rsid w:val="000C67D7"/>
    <w:rsid w:val="000C759F"/>
    <w:rsid w:val="000C774E"/>
    <w:rsid w:val="000C7975"/>
    <w:rsid w:val="000D0903"/>
    <w:rsid w:val="000D3BD3"/>
    <w:rsid w:val="000D483F"/>
    <w:rsid w:val="000E2C6D"/>
    <w:rsid w:val="000E32C2"/>
    <w:rsid w:val="000E41BF"/>
    <w:rsid w:val="000E434A"/>
    <w:rsid w:val="000E4A1F"/>
    <w:rsid w:val="000E4EF6"/>
    <w:rsid w:val="000E6C88"/>
    <w:rsid w:val="000E7A11"/>
    <w:rsid w:val="000F1AAE"/>
    <w:rsid w:val="000F2F91"/>
    <w:rsid w:val="000F3747"/>
    <w:rsid w:val="000F46E9"/>
    <w:rsid w:val="000F5648"/>
    <w:rsid w:val="000F5751"/>
    <w:rsid w:val="000F5BAC"/>
    <w:rsid w:val="000F68FD"/>
    <w:rsid w:val="000F744C"/>
    <w:rsid w:val="00100F79"/>
    <w:rsid w:val="00102F8C"/>
    <w:rsid w:val="00103A7F"/>
    <w:rsid w:val="00103E2A"/>
    <w:rsid w:val="0010528E"/>
    <w:rsid w:val="001072C1"/>
    <w:rsid w:val="00107A5F"/>
    <w:rsid w:val="00107A78"/>
    <w:rsid w:val="001101E4"/>
    <w:rsid w:val="001117BA"/>
    <w:rsid w:val="00111ABE"/>
    <w:rsid w:val="0011399D"/>
    <w:rsid w:val="00113F28"/>
    <w:rsid w:val="0011409C"/>
    <w:rsid w:val="0011557A"/>
    <w:rsid w:val="00117C7D"/>
    <w:rsid w:val="00120455"/>
    <w:rsid w:val="0012208E"/>
    <w:rsid w:val="001226F0"/>
    <w:rsid w:val="0012326E"/>
    <w:rsid w:val="00123C97"/>
    <w:rsid w:val="00123EAA"/>
    <w:rsid w:val="001249A3"/>
    <w:rsid w:val="00125055"/>
    <w:rsid w:val="001277A7"/>
    <w:rsid w:val="00127871"/>
    <w:rsid w:val="0013023B"/>
    <w:rsid w:val="00130D30"/>
    <w:rsid w:val="00130D94"/>
    <w:rsid w:val="00131ACA"/>
    <w:rsid w:val="00132384"/>
    <w:rsid w:val="00133DC9"/>
    <w:rsid w:val="00134365"/>
    <w:rsid w:val="00136146"/>
    <w:rsid w:val="00137DFD"/>
    <w:rsid w:val="00141724"/>
    <w:rsid w:val="001417BD"/>
    <w:rsid w:val="00142BF0"/>
    <w:rsid w:val="00143000"/>
    <w:rsid w:val="00143073"/>
    <w:rsid w:val="00143BEC"/>
    <w:rsid w:val="00144739"/>
    <w:rsid w:val="00144EE3"/>
    <w:rsid w:val="00144FF2"/>
    <w:rsid w:val="001519F1"/>
    <w:rsid w:val="00151A29"/>
    <w:rsid w:val="00152360"/>
    <w:rsid w:val="0015485A"/>
    <w:rsid w:val="001569D7"/>
    <w:rsid w:val="00156A97"/>
    <w:rsid w:val="001578B2"/>
    <w:rsid w:val="00157DC3"/>
    <w:rsid w:val="00160B07"/>
    <w:rsid w:val="00160E6E"/>
    <w:rsid w:val="00162C35"/>
    <w:rsid w:val="001638AD"/>
    <w:rsid w:val="00164128"/>
    <w:rsid w:val="00165091"/>
    <w:rsid w:val="001666CF"/>
    <w:rsid w:val="0016688B"/>
    <w:rsid w:val="00166EC5"/>
    <w:rsid w:val="00172787"/>
    <w:rsid w:val="00173638"/>
    <w:rsid w:val="00174067"/>
    <w:rsid w:val="0017464A"/>
    <w:rsid w:val="00175913"/>
    <w:rsid w:val="001764F9"/>
    <w:rsid w:val="00176C04"/>
    <w:rsid w:val="00176E37"/>
    <w:rsid w:val="00177284"/>
    <w:rsid w:val="0017785A"/>
    <w:rsid w:val="00177FD1"/>
    <w:rsid w:val="001809CA"/>
    <w:rsid w:val="00181E75"/>
    <w:rsid w:val="00183248"/>
    <w:rsid w:val="0018337C"/>
    <w:rsid w:val="001843AF"/>
    <w:rsid w:val="00186CD6"/>
    <w:rsid w:val="00186D9B"/>
    <w:rsid w:val="00187C8D"/>
    <w:rsid w:val="00190214"/>
    <w:rsid w:val="00191095"/>
    <w:rsid w:val="001912BC"/>
    <w:rsid w:val="0019239D"/>
    <w:rsid w:val="00193045"/>
    <w:rsid w:val="00193F8A"/>
    <w:rsid w:val="0019407D"/>
    <w:rsid w:val="0019441A"/>
    <w:rsid w:val="0019499F"/>
    <w:rsid w:val="00194C00"/>
    <w:rsid w:val="001963B8"/>
    <w:rsid w:val="0019655C"/>
    <w:rsid w:val="00196DDD"/>
    <w:rsid w:val="00196E05"/>
    <w:rsid w:val="001A0110"/>
    <w:rsid w:val="001A0FEE"/>
    <w:rsid w:val="001A17A3"/>
    <w:rsid w:val="001A1AD5"/>
    <w:rsid w:val="001A2887"/>
    <w:rsid w:val="001A3184"/>
    <w:rsid w:val="001A31CA"/>
    <w:rsid w:val="001A54F1"/>
    <w:rsid w:val="001A5524"/>
    <w:rsid w:val="001A6C53"/>
    <w:rsid w:val="001A7631"/>
    <w:rsid w:val="001B0901"/>
    <w:rsid w:val="001B27FC"/>
    <w:rsid w:val="001B2F13"/>
    <w:rsid w:val="001B303C"/>
    <w:rsid w:val="001B3FF2"/>
    <w:rsid w:val="001B4BC4"/>
    <w:rsid w:val="001B5698"/>
    <w:rsid w:val="001B7F17"/>
    <w:rsid w:val="001C0C67"/>
    <w:rsid w:val="001C17CF"/>
    <w:rsid w:val="001C3479"/>
    <w:rsid w:val="001C399B"/>
    <w:rsid w:val="001C3EED"/>
    <w:rsid w:val="001C4257"/>
    <w:rsid w:val="001C4F45"/>
    <w:rsid w:val="001C62CA"/>
    <w:rsid w:val="001C7B69"/>
    <w:rsid w:val="001C7BB2"/>
    <w:rsid w:val="001C7D3F"/>
    <w:rsid w:val="001D084F"/>
    <w:rsid w:val="001D27A2"/>
    <w:rsid w:val="001D3515"/>
    <w:rsid w:val="001D3535"/>
    <w:rsid w:val="001D3D38"/>
    <w:rsid w:val="001D550F"/>
    <w:rsid w:val="001D61B8"/>
    <w:rsid w:val="001D6348"/>
    <w:rsid w:val="001D6B81"/>
    <w:rsid w:val="001E0605"/>
    <w:rsid w:val="001E1367"/>
    <w:rsid w:val="001E1758"/>
    <w:rsid w:val="001E1B4E"/>
    <w:rsid w:val="001E2462"/>
    <w:rsid w:val="001E2C01"/>
    <w:rsid w:val="001E31DE"/>
    <w:rsid w:val="001E45E9"/>
    <w:rsid w:val="001E468D"/>
    <w:rsid w:val="001E5CAA"/>
    <w:rsid w:val="001E672D"/>
    <w:rsid w:val="001F053F"/>
    <w:rsid w:val="001F09ED"/>
    <w:rsid w:val="001F1555"/>
    <w:rsid w:val="001F1DEC"/>
    <w:rsid w:val="001F2FEC"/>
    <w:rsid w:val="001F408B"/>
    <w:rsid w:val="001F43B5"/>
    <w:rsid w:val="001F43E8"/>
    <w:rsid w:val="001F48B6"/>
    <w:rsid w:val="001F5121"/>
    <w:rsid w:val="001F52F2"/>
    <w:rsid w:val="001F558E"/>
    <w:rsid w:val="001F59E1"/>
    <w:rsid w:val="001F5BD8"/>
    <w:rsid w:val="001F7005"/>
    <w:rsid w:val="001F7AF8"/>
    <w:rsid w:val="0020003D"/>
    <w:rsid w:val="00200F63"/>
    <w:rsid w:val="00201344"/>
    <w:rsid w:val="00201998"/>
    <w:rsid w:val="0020445A"/>
    <w:rsid w:val="0020535E"/>
    <w:rsid w:val="00206EAA"/>
    <w:rsid w:val="00207208"/>
    <w:rsid w:val="00210408"/>
    <w:rsid w:val="00210D1B"/>
    <w:rsid w:val="00210F6F"/>
    <w:rsid w:val="00211081"/>
    <w:rsid w:val="002114D0"/>
    <w:rsid w:val="00211E1A"/>
    <w:rsid w:val="00212116"/>
    <w:rsid w:val="002133ED"/>
    <w:rsid w:val="0021365A"/>
    <w:rsid w:val="00213A98"/>
    <w:rsid w:val="00214246"/>
    <w:rsid w:val="002151CF"/>
    <w:rsid w:val="00216742"/>
    <w:rsid w:val="00216E99"/>
    <w:rsid w:val="00217A96"/>
    <w:rsid w:val="00217BE0"/>
    <w:rsid w:val="002205DE"/>
    <w:rsid w:val="002207AF"/>
    <w:rsid w:val="002216D4"/>
    <w:rsid w:val="0022274B"/>
    <w:rsid w:val="00223445"/>
    <w:rsid w:val="00225450"/>
    <w:rsid w:val="00225545"/>
    <w:rsid w:val="00225D6F"/>
    <w:rsid w:val="00225FFC"/>
    <w:rsid w:val="00226D4F"/>
    <w:rsid w:val="00230ABE"/>
    <w:rsid w:val="00232564"/>
    <w:rsid w:val="00232A08"/>
    <w:rsid w:val="00233059"/>
    <w:rsid w:val="002334E9"/>
    <w:rsid w:val="002344B8"/>
    <w:rsid w:val="002355E1"/>
    <w:rsid w:val="00236520"/>
    <w:rsid w:val="002379BA"/>
    <w:rsid w:val="002403F7"/>
    <w:rsid w:val="00240BC1"/>
    <w:rsid w:val="00242A78"/>
    <w:rsid w:val="0024438D"/>
    <w:rsid w:val="0024543D"/>
    <w:rsid w:val="00245652"/>
    <w:rsid w:val="0024768B"/>
    <w:rsid w:val="00250B0C"/>
    <w:rsid w:val="00251D38"/>
    <w:rsid w:val="0025275E"/>
    <w:rsid w:val="00252CAF"/>
    <w:rsid w:val="00252EC4"/>
    <w:rsid w:val="002537AA"/>
    <w:rsid w:val="00253AE1"/>
    <w:rsid w:val="0025463E"/>
    <w:rsid w:val="00255B63"/>
    <w:rsid w:val="0025652B"/>
    <w:rsid w:val="00256AF7"/>
    <w:rsid w:val="002604AB"/>
    <w:rsid w:val="00260FC9"/>
    <w:rsid w:val="00260FF4"/>
    <w:rsid w:val="002613E3"/>
    <w:rsid w:val="00261935"/>
    <w:rsid w:val="00261FFC"/>
    <w:rsid w:val="002620DF"/>
    <w:rsid w:val="0026394A"/>
    <w:rsid w:val="0026517E"/>
    <w:rsid w:val="00266C1C"/>
    <w:rsid w:val="00266CD4"/>
    <w:rsid w:val="00267695"/>
    <w:rsid w:val="00270A9C"/>
    <w:rsid w:val="00270F94"/>
    <w:rsid w:val="0027139F"/>
    <w:rsid w:val="00271DB6"/>
    <w:rsid w:val="002732E1"/>
    <w:rsid w:val="0027330F"/>
    <w:rsid w:val="00273877"/>
    <w:rsid w:val="00274513"/>
    <w:rsid w:val="002747CF"/>
    <w:rsid w:val="00274843"/>
    <w:rsid w:val="00274F1E"/>
    <w:rsid w:val="00277CBD"/>
    <w:rsid w:val="002832FC"/>
    <w:rsid w:val="00283577"/>
    <w:rsid w:val="00283A98"/>
    <w:rsid w:val="002848DD"/>
    <w:rsid w:val="002856A2"/>
    <w:rsid w:val="002856FF"/>
    <w:rsid w:val="00285780"/>
    <w:rsid w:val="002860EE"/>
    <w:rsid w:val="002876BD"/>
    <w:rsid w:val="00290FB0"/>
    <w:rsid w:val="00291F5E"/>
    <w:rsid w:val="0029204B"/>
    <w:rsid w:val="0029219B"/>
    <w:rsid w:val="002927E4"/>
    <w:rsid w:val="002935F9"/>
    <w:rsid w:val="002948FB"/>
    <w:rsid w:val="00294B7C"/>
    <w:rsid w:val="00294C66"/>
    <w:rsid w:val="00295191"/>
    <w:rsid w:val="002963F0"/>
    <w:rsid w:val="0029699E"/>
    <w:rsid w:val="00296AE5"/>
    <w:rsid w:val="00296E70"/>
    <w:rsid w:val="002975C5"/>
    <w:rsid w:val="00297759"/>
    <w:rsid w:val="002A06CC"/>
    <w:rsid w:val="002A1447"/>
    <w:rsid w:val="002A295F"/>
    <w:rsid w:val="002A3946"/>
    <w:rsid w:val="002A4386"/>
    <w:rsid w:val="002A45CD"/>
    <w:rsid w:val="002A5797"/>
    <w:rsid w:val="002A5B50"/>
    <w:rsid w:val="002A5D7B"/>
    <w:rsid w:val="002A6892"/>
    <w:rsid w:val="002A70DC"/>
    <w:rsid w:val="002B0A56"/>
    <w:rsid w:val="002B0E21"/>
    <w:rsid w:val="002B13D0"/>
    <w:rsid w:val="002B20A3"/>
    <w:rsid w:val="002B3DCC"/>
    <w:rsid w:val="002B627D"/>
    <w:rsid w:val="002B6E6E"/>
    <w:rsid w:val="002B7904"/>
    <w:rsid w:val="002C0087"/>
    <w:rsid w:val="002C00D4"/>
    <w:rsid w:val="002C1A43"/>
    <w:rsid w:val="002C1AC1"/>
    <w:rsid w:val="002C1CC7"/>
    <w:rsid w:val="002C33D2"/>
    <w:rsid w:val="002C3B20"/>
    <w:rsid w:val="002C3BDC"/>
    <w:rsid w:val="002C3CE0"/>
    <w:rsid w:val="002C4305"/>
    <w:rsid w:val="002C459F"/>
    <w:rsid w:val="002C4F3F"/>
    <w:rsid w:val="002C56FE"/>
    <w:rsid w:val="002C615F"/>
    <w:rsid w:val="002C62B5"/>
    <w:rsid w:val="002C65D5"/>
    <w:rsid w:val="002C6630"/>
    <w:rsid w:val="002C67A1"/>
    <w:rsid w:val="002C70C1"/>
    <w:rsid w:val="002C7DF1"/>
    <w:rsid w:val="002D02E6"/>
    <w:rsid w:val="002D1AFD"/>
    <w:rsid w:val="002D28B8"/>
    <w:rsid w:val="002D2FA4"/>
    <w:rsid w:val="002D46BE"/>
    <w:rsid w:val="002D57C5"/>
    <w:rsid w:val="002D5BAD"/>
    <w:rsid w:val="002D6E3C"/>
    <w:rsid w:val="002D7A4C"/>
    <w:rsid w:val="002E0D26"/>
    <w:rsid w:val="002E0E7E"/>
    <w:rsid w:val="002E2C0F"/>
    <w:rsid w:val="002E2DEE"/>
    <w:rsid w:val="002E35D1"/>
    <w:rsid w:val="002E42CB"/>
    <w:rsid w:val="002E42D6"/>
    <w:rsid w:val="002E4701"/>
    <w:rsid w:val="002E4F52"/>
    <w:rsid w:val="002E55A1"/>
    <w:rsid w:val="002E5BFC"/>
    <w:rsid w:val="002E5C5A"/>
    <w:rsid w:val="002F09F1"/>
    <w:rsid w:val="002F0CD4"/>
    <w:rsid w:val="002F1A5C"/>
    <w:rsid w:val="002F206B"/>
    <w:rsid w:val="002F21E1"/>
    <w:rsid w:val="002F2AD5"/>
    <w:rsid w:val="002F2B60"/>
    <w:rsid w:val="002F334B"/>
    <w:rsid w:val="002F34ED"/>
    <w:rsid w:val="002F392E"/>
    <w:rsid w:val="002F3DAD"/>
    <w:rsid w:val="002F5734"/>
    <w:rsid w:val="002F5815"/>
    <w:rsid w:val="002F701F"/>
    <w:rsid w:val="002F790C"/>
    <w:rsid w:val="002F7C95"/>
    <w:rsid w:val="0030021B"/>
    <w:rsid w:val="0030087B"/>
    <w:rsid w:val="00300986"/>
    <w:rsid w:val="00300EC9"/>
    <w:rsid w:val="003022B0"/>
    <w:rsid w:val="00303EF0"/>
    <w:rsid w:val="0030410C"/>
    <w:rsid w:val="00304726"/>
    <w:rsid w:val="00304C96"/>
    <w:rsid w:val="00306836"/>
    <w:rsid w:val="00307AD3"/>
    <w:rsid w:val="00310597"/>
    <w:rsid w:val="003108E5"/>
    <w:rsid w:val="00311945"/>
    <w:rsid w:val="00312042"/>
    <w:rsid w:val="003123BB"/>
    <w:rsid w:val="00312477"/>
    <w:rsid w:val="0031591A"/>
    <w:rsid w:val="00316800"/>
    <w:rsid w:val="00316918"/>
    <w:rsid w:val="00316B6D"/>
    <w:rsid w:val="0031711B"/>
    <w:rsid w:val="00321447"/>
    <w:rsid w:val="00321CEF"/>
    <w:rsid w:val="003223FF"/>
    <w:rsid w:val="00322810"/>
    <w:rsid w:val="00322BD9"/>
    <w:rsid w:val="0032383A"/>
    <w:rsid w:val="00323B46"/>
    <w:rsid w:val="0032455E"/>
    <w:rsid w:val="00325BBA"/>
    <w:rsid w:val="00325FE1"/>
    <w:rsid w:val="00326041"/>
    <w:rsid w:val="00327914"/>
    <w:rsid w:val="00330DA0"/>
    <w:rsid w:val="00333C72"/>
    <w:rsid w:val="0033408D"/>
    <w:rsid w:val="003360F0"/>
    <w:rsid w:val="003361AE"/>
    <w:rsid w:val="0033699A"/>
    <w:rsid w:val="003369EB"/>
    <w:rsid w:val="00340F0C"/>
    <w:rsid w:val="0034141B"/>
    <w:rsid w:val="00341907"/>
    <w:rsid w:val="00341B92"/>
    <w:rsid w:val="003420C0"/>
    <w:rsid w:val="00342E6F"/>
    <w:rsid w:val="00343A7B"/>
    <w:rsid w:val="003443DD"/>
    <w:rsid w:val="003449F1"/>
    <w:rsid w:val="003450F8"/>
    <w:rsid w:val="00345212"/>
    <w:rsid w:val="003456EB"/>
    <w:rsid w:val="0034589A"/>
    <w:rsid w:val="00345FA1"/>
    <w:rsid w:val="0034683A"/>
    <w:rsid w:val="00346DB0"/>
    <w:rsid w:val="00347015"/>
    <w:rsid w:val="003472C6"/>
    <w:rsid w:val="003477EB"/>
    <w:rsid w:val="0035098C"/>
    <w:rsid w:val="00351656"/>
    <w:rsid w:val="00351B34"/>
    <w:rsid w:val="003522D8"/>
    <w:rsid w:val="003526B3"/>
    <w:rsid w:val="00353776"/>
    <w:rsid w:val="003557CC"/>
    <w:rsid w:val="003558E8"/>
    <w:rsid w:val="00355EF5"/>
    <w:rsid w:val="0035633A"/>
    <w:rsid w:val="003567F6"/>
    <w:rsid w:val="003572A7"/>
    <w:rsid w:val="00357439"/>
    <w:rsid w:val="003579D4"/>
    <w:rsid w:val="00361D68"/>
    <w:rsid w:val="00361FD8"/>
    <w:rsid w:val="003624BF"/>
    <w:rsid w:val="00362C77"/>
    <w:rsid w:val="003632F8"/>
    <w:rsid w:val="003635C2"/>
    <w:rsid w:val="00365C6E"/>
    <w:rsid w:val="00366D26"/>
    <w:rsid w:val="00366E44"/>
    <w:rsid w:val="00367429"/>
    <w:rsid w:val="00367BE5"/>
    <w:rsid w:val="00371D73"/>
    <w:rsid w:val="00372EF4"/>
    <w:rsid w:val="00372FC4"/>
    <w:rsid w:val="00373423"/>
    <w:rsid w:val="00374BB2"/>
    <w:rsid w:val="00374CFB"/>
    <w:rsid w:val="0037530C"/>
    <w:rsid w:val="003756CF"/>
    <w:rsid w:val="0037583A"/>
    <w:rsid w:val="00375DBE"/>
    <w:rsid w:val="00376640"/>
    <w:rsid w:val="003766D1"/>
    <w:rsid w:val="003768EA"/>
    <w:rsid w:val="00376DA3"/>
    <w:rsid w:val="003779C2"/>
    <w:rsid w:val="003822C4"/>
    <w:rsid w:val="0038298D"/>
    <w:rsid w:val="003831FE"/>
    <w:rsid w:val="00383831"/>
    <w:rsid w:val="00383D31"/>
    <w:rsid w:val="003844BA"/>
    <w:rsid w:val="00384C29"/>
    <w:rsid w:val="00385810"/>
    <w:rsid w:val="00385965"/>
    <w:rsid w:val="00385F0A"/>
    <w:rsid w:val="00386029"/>
    <w:rsid w:val="00390452"/>
    <w:rsid w:val="00390710"/>
    <w:rsid w:val="00390BC5"/>
    <w:rsid w:val="0039141E"/>
    <w:rsid w:val="00393692"/>
    <w:rsid w:val="00393BBF"/>
    <w:rsid w:val="00393C86"/>
    <w:rsid w:val="003944CB"/>
    <w:rsid w:val="00396284"/>
    <w:rsid w:val="00397D6F"/>
    <w:rsid w:val="003A148F"/>
    <w:rsid w:val="003A1571"/>
    <w:rsid w:val="003A15D2"/>
    <w:rsid w:val="003A31B3"/>
    <w:rsid w:val="003A44F1"/>
    <w:rsid w:val="003A5442"/>
    <w:rsid w:val="003A5A83"/>
    <w:rsid w:val="003A61B3"/>
    <w:rsid w:val="003A6565"/>
    <w:rsid w:val="003A6C70"/>
    <w:rsid w:val="003A6CD2"/>
    <w:rsid w:val="003B01D0"/>
    <w:rsid w:val="003B02B7"/>
    <w:rsid w:val="003B07C7"/>
    <w:rsid w:val="003B0B22"/>
    <w:rsid w:val="003B0B51"/>
    <w:rsid w:val="003B1359"/>
    <w:rsid w:val="003B24BE"/>
    <w:rsid w:val="003B3B35"/>
    <w:rsid w:val="003B5558"/>
    <w:rsid w:val="003B64EB"/>
    <w:rsid w:val="003C0866"/>
    <w:rsid w:val="003C1067"/>
    <w:rsid w:val="003C1827"/>
    <w:rsid w:val="003C390E"/>
    <w:rsid w:val="003C39AC"/>
    <w:rsid w:val="003C39CC"/>
    <w:rsid w:val="003C4075"/>
    <w:rsid w:val="003C5ABA"/>
    <w:rsid w:val="003C5B88"/>
    <w:rsid w:val="003C6A73"/>
    <w:rsid w:val="003C6A78"/>
    <w:rsid w:val="003C7097"/>
    <w:rsid w:val="003C7761"/>
    <w:rsid w:val="003D1034"/>
    <w:rsid w:val="003D2A49"/>
    <w:rsid w:val="003D2D24"/>
    <w:rsid w:val="003D2DE4"/>
    <w:rsid w:val="003D2FE9"/>
    <w:rsid w:val="003D3E8F"/>
    <w:rsid w:val="003D4192"/>
    <w:rsid w:val="003D4D35"/>
    <w:rsid w:val="003D53FA"/>
    <w:rsid w:val="003D5778"/>
    <w:rsid w:val="003D58ED"/>
    <w:rsid w:val="003D63E0"/>
    <w:rsid w:val="003D6D4A"/>
    <w:rsid w:val="003D7049"/>
    <w:rsid w:val="003D749F"/>
    <w:rsid w:val="003E1A6D"/>
    <w:rsid w:val="003E25DB"/>
    <w:rsid w:val="003E38B6"/>
    <w:rsid w:val="003E4330"/>
    <w:rsid w:val="003E5993"/>
    <w:rsid w:val="003E61B5"/>
    <w:rsid w:val="003E67F6"/>
    <w:rsid w:val="003E6A5F"/>
    <w:rsid w:val="003E6BEF"/>
    <w:rsid w:val="003E758D"/>
    <w:rsid w:val="003F039B"/>
    <w:rsid w:val="003F0626"/>
    <w:rsid w:val="003F0820"/>
    <w:rsid w:val="003F0B0A"/>
    <w:rsid w:val="003F1ADB"/>
    <w:rsid w:val="003F505E"/>
    <w:rsid w:val="003F58C2"/>
    <w:rsid w:val="003F5F50"/>
    <w:rsid w:val="003F65EE"/>
    <w:rsid w:val="003F7582"/>
    <w:rsid w:val="003F7E5A"/>
    <w:rsid w:val="00400D4D"/>
    <w:rsid w:val="0040125A"/>
    <w:rsid w:val="0040180F"/>
    <w:rsid w:val="0040274B"/>
    <w:rsid w:val="00402A62"/>
    <w:rsid w:val="0040429B"/>
    <w:rsid w:val="0040449B"/>
    <w:rsid w:val="00404B9D"/>
    <w:rsid w:val="00406643"/>
    <w:rsid w:val="0040692D"/>
    <w:rsid w:val="004072FF"/>
    <w:rsid w:val="00407A51"/>
    <w:rsid w:val="004100AA"/>
    <w:rsid w:val="00411578"/>
    <w:rsid w:val="00411910"/>
    <w:rsid w:val="0041352F"/>
    <w:rsid w:val="00413F27"/>
    <w:rsid w:val="004145D9"/>
    <w:rsid w:val="0041612C"/>
    <w:rsid w:val="00416920"/>
    <w:rsid w:val="00416D43"/>
    <w:rsid w:val="00417EE5"/>
    <w:rsid w:val="004206D2"/>
    <w:rsid w:val="00421BE7"/>
    <w:rsid w:val="00423484"/>
    <w:rsid w:val="00423EAA"/>
    <w:rsid w:val="004245AD"/>
    <w:rsid w:val="0042567D"/>
    <w:rsid w:val="0042586C"/>
    <w:rsid w:val="004258CC"/>
    <w:rsid w:val="00426BC7"/>
    <w:rsid w:val="0042739E"/>
    <w:rsid w:val="00427426"/>
    <w:rsid w:val="0042742B"/>
    <w:rsid w:val="00427775"/>
    <w:rsid w:val="00427D57"/>
    <w:rsid w:val="00431384"/>
    <w:rsid w:val="0043154A"/>
    <w:rsid w:val="00432172"/>
    <w:rsid w:val="00433013"/>
    <w:rsid w:val="004332A1"/>
    <w:rsid w:val="00433703"/>
    <w:rsid w:val="00433BA8"/>
    <w:rsid w:val="00434605"/>
    <w:rsid w:val="004354BF"/>
    <w:rsid w:val="0043748A"/>
    <w:rsid w:val="0043768E"/>
    <w:rsid w:val="0043790C"/>
    <w:rsid w:val="00440A7A"/>
    <w:rsid w:val="00440B19"/>
    <w:rsid w:val="00441B26"/>
    <w:rsid w:val="00441C98"/>
    <w:rsid w:val="00442A21"/>
    <w:rsid w:val="00442B6F"/>
    <w:rsid w:val="0044444A"/>
    <w:rsid w:val="00445E74"/>
    <w:rsid w:val="00446510"/>
    <w:rsid w:val="00446D21"/>
    <w:rsid w:val="0044723A"/>
    <w:rsid w:val="004507A0"/>
    <w:rsid w:val="0045145B"/>
    <w:rsid w:val="00451468"/>
    <w:rsid w:val="0045269E"/>
    <w:rsid w:val="00452B38"/>
    <w:rsid w:val="00453289"/>
    <w:rsid w:val="00453376"/>
    <w:rsid w:val="004546F4"/>
    <w:rsid w:val="00454AF3"/>
    <w:rsid w:val="00454B53"/>
    <w:rsid w:val="0045502F"/>
    <w:rsid w:val="004556F0"/>
    <w:rsid w:val="004558A4"/>
    <w:rsid w:val="0045634A"/>
    <w:rsid w:val="00457404"/>
    <w:rsid w:val="00461F7A"/>
    <w:rsid w:val="004622A6"/>
    <w:rsid w:val="00462F8E"/>
    <w:rsid w:val="0046319A"/>
    <w:rsid w:val="00463757"/>
    <w:rsid w:val="004648AC"/>
    <w:rsid w:val="004649A7"/>
    <w:rsid w:val="0046529C"/>
    <w:rsid w:val="004658F4"/>
    <w:rsid w:val="00465CB3"/>
    <w:rsid w:val="00465FB3"/>
    <w:rsid w:val="00466BC1"/>
    <w:rsid w:val="00466CE5"/>
    <w:rsid w:val="00470C34"/>
    <w:rsid w:val="00471AE5"/>
    <w:rsid w:val="004721C0"/>
    <w:rsid w:val="004723CD"/>
    <w:rsid w:val="0047347E"/>
    <w:rsid w:val="00474CF9"/>
    <w:rsid w:val="00476468"/>
    <w:rsid w:val="004765DC"/>
    <w:rsid w:val="0048024A"/>
    <w:rsid w:val="00481463"/>
    <w:rsid w:val="00482BF2"/>
    <w:rsid w:val="0048309B"/>
    <w:rsid w:val="00483EF0"/>
    <w:rsid w:val="0048654F"/>
    <w:rsid w:val="004870E8"/>
    <w:rsid w:val="00487456"/>
    <w:rsid w:val="004874D7"/>
    <w:rsid w:val="00487E76"/>
    <w:rsid w:val="00490D91"/>
    <w:rsid w:val="004929F7"/>
    <w:rsid w:val="004939AE"/>
    <w:rsid w:val="00493F30"/>
    <w:rsid w:val="00494E4E"/>
    <w:rsid w:val="0049552C"/>
    <w:rsid w:val="00496255"/>
    <w:rsid w:val="0049671C"/>
    <w:rsid w:val="00496F3A"/>
    <w:rsid w:val="00497136"/>
    <w:rsid w:val="00497340"/>
    <w:rsid w:val="00497BBF"/>
    <w:rsid w:val="004A056A"/>
    <w:rsid w:val="004A11A6"/>
    <w:rsid w:val="004A1357"/>
    <w:rsid w:val="004A1E31"/>
    <w:rsid w:val="004A2992"/>
    <w:rsid w:val="004A3062"/>
    <w:rsid w:val="004A3290"/>
    <w:rsid w:val="004A39E7"/>
    <w:rsid w:val="004A48C3"/>
    <w:rsid w:val="004A5D47"/>
    <w:rsid w:val="004A6731"/>
    <w:rsid w:val="004B0EA9"/>
    <w:rsid w:val="004B25BD"/>
    <w:rsid w:val="004B2ACE"/>
    <w:rsid w:val="004B2CD7"/>
    <w:rsid w:val="004B32EC"/>
    <w:rsid w:val="004B36EC"/>
    <w:rsid w:val="004B391D"/>
    <w:rsid w:val="004B39B4"/>
    <w:rsid w:val="004B4473"/>
    <w:rsid w:val="004B61A7"/>
    <w:rsid w:val="004B61EC"/>
    <w:rsid w:val="004B72BE"/>
    <w:rsid w:val="004B76E5"/>
    <w:rsid w:val="004C02B9"/>
    <w:rsid w:val="004C10B2"/>
    <w:rsid w:val="004C1440"/>
    <w:rsid w:val="004C1797"/>
    <w:rsid w:val="004C2048"/>
    <w:rsid w:val="004C31D7"/>
    <w:rsid w:val="004C42E9"/>
    <w:rsid w:val="004C48BD"/>
    <w:rsid w:val="004C4A6B"/>
    <w:rsid w:val="004C5ACA"/>
    <w:rsid w:val="004C5DD5"/>
    <w:rsid w:val="004C740F"/>
    <w:rsid w:val="004D0C63"/>
    <w:rsid w:val="004D1921"/>
    <w:rsid w:val="004D21D7"/>
    <w:rsid w:val="004D44B0"/>
    <w:rsid w:val="004D4E60"/>
    <w:rsid w:val="004D52C1"/>
    <w:rsid w:val="004D5DB4"/>
    <w:rsid w:val="004D60CE"/>
    <w:rsid w:val="004D6677"/>
    <w:rsid w:val="004D7339"/>
    <w:rsid w:val="004D7CE8"/>
    <w:rsid w:val="004D7E53"/>
    <w:rsid w:val="004E021B"/>
    <w:rsid w:val="004E08D5"/>
    <w:rsid w:val="004E0BA2"/>
    <w:rsid w:val="004E0C01"/>
    <w:rsid w:val="004E18FA"/>
    <w:rsid w:val="004E1FE7"/>
    <w:rsid w:val="004E45E4"/>
    <w:rsid w:val="004E4D9A"/>
    <w:rsid w:val="004E52CB"/>
    <w:rsid w:val="004E57D2"/>
    <w:rsid w:val="004E6ACA"/>
    <w:rsid w:val="004E6C9B"/>
    <w:rsid w:val="004E7562"/>
    <w:rsid w:val="004F09AA"/>
    <w:rsid w:val="004F14D7"/>
    <w:rsid w:val="004F1FA5"/>
    <w:rsid w:val="004F2972"/>
    <w:rsid w:val="004F2990"/>
    <w:rsid w:val="004F3A1D"/>
    <w:rsid w:val="004F42CB"/>
    <w:rsid w:val="004F4338"/>
    <w:rsid w:val="004F4519"/>
    <w:rsid w:val="004F4864"/>
    <w:rsid w:val="004F4F5B"/>
    <w:rsid w:val="004F53DA"/>
    <w:rsid w:val="004F60B1"/>
    <w:rsid w:val="004F619B"/>
    <w:rsid w:val="004F6766"/>
    <w:rsid w:val="004F7525"/>
    <w:rsid w:val="004F798E"/>
    <w:rsid w:val="00500080"/>
    <w:rsid w:val="00500A90"/>
    <w:rsid w:val="00500FD2"/>
    <w:rsid w:val="0050113E"/>
    <w:rsid w:val="00502221"/>
    <w:rsid w:val="00502328"/>
    <w:rsid w:val="00502E38"/>
    <w:rsid w:val="00503216"/>
    <w:rsid w:val="00504368"/>
    <w:rsid w:val="00504EAC"/>
    <w:rsid w:val="00506750"/>
    <w:rsid w:val="00507493"/>
    <w:rsid w:val="00510891"/>
    <w:rsid w:val="0051157C"/>
    <w:rsid w:val="005118DE"/>
    <w:rsid w:val="005128F7"/>
    <w:rsid w:val="0051416D"/>
    <w:rsid w:val="00514460"/>
    <w:rsid w:val="00514AED"/>
    <w:rsid w:val="00514D0F"/>
    <w:rsid w:val="00514D8C"/>
    <w:rsid w:val="00515DA6"/>
    <w:rsid w:val="00515FB8"/>
    <w:rsid w:val="00516E27"/>
    <w:rsid w:val="00516E8B"/>
    <w:rsid w:val="00517260"/>
    <w:rsid w:val="005178F7"/>
    <w:rsid w:val="00520224"/>
    <w:rsid w:val="00520A36"/>
    <w:rsid w:val="0052107C"/>
    <w:rsid w:val="005234CD"/>
    <w:rsid w:val="0052398D"/>
    <w:rsid w:val="00523FEF"/>
    <w:rsid w:val="00524FB3"/>
    <w:rsid w:val="005262E7"/>
    <w:rsid w:val="00526FD0"/>
    <w:rsid w:val="005279BF"/>
    <w:rsid w:val="00527E25"/>
    <w:rsid w:val="0053082B"/>
    <w:rsid w:val="0053264B"/>
    <w:rsid w:val="00532EAC"/>
    <w:rsid w:val="00534373"/>
    <w:rsid w:val="005417F5"/>
    <w:rsid w:val="0054206F"/>
    <w:rsid w:val="00542403"/>
    <w:rsid w:val="0054272F"/>
    <w:rsid w:val="0054339D"/>
    <w:rsid w:val="00543872"/>
    <w:rsid w:val="00543C92"/>
    <w:rsid w:val="005442CE"/>
    <w:rsid w:val="005444A9"/>
    <w:rsid w:val="00544D1A"/>
    <w:rsid w:val="005455BB"/>
    <w:rsid w:val="00545C75"/>
    <w:rsid w:val="00546363"/>
    <w:rsid w:val="00546F2D"/>
    <w:rsid w:val="0054755D"/>
    <w:rsid w:val="00547DEB"/>
    <w:rsid w:val="00550395"/>
    <w:rsid w:val="005509CF"/>
    <w:rsid w:val="00551381"/>
    <w:rsid w:val="005526B9"/>
    <w:rsid w:val="00555A8F"/>
    <w:rsid w:val="0055633F"/>
    <w:rsid w:val="00556758"/>
    <w:rsid w:val="00557169"/>
    <w:rsid w:val="00557B4A"/>
    <w:rsid w:val="00560933"/>
    <w:rsid w:val="00560D30"/>
    <w:rsid w:val="00562136"/>
    <w:rsid w:val="00562405"/>
    <w:rsid w:val="00563A36"/>
    <w:rsid w:val="0056428F"/>
    <w:rsid w:val="005645F9"/>
    <w:rsid w:val="005648D6"/>
    <w:rsid w:val="005648DD"/>
    <w:rsid w:val="00564F9E"/>
    <w:rsid w:val="00565140"/>
    <w:rsid w:val="005651FD"/>
    <w:rsid w:val="00565228"/>
    <w:rsid w:val="00565ED4"/>
    <w:rsid w:val="00566A73"/>
    <w:rsid w:val="00566AD9"/>
    <w:rsid w:val="00567946"/>
    <w:rsid w:val="0057039A"/>
    <w:rsid w:val="00570400"/>
    <w:rsid w:val="00571C8D"/>
    <w:rsid w:val="0057251A"/>
    <w:rsid w:val="00572883"/>
    <w:rsid w:val="0057490F"/>
    <w:rsid w:val="005778B6"/>
    <w:rsid w:val="00580888"/>
    <w:rsid w:val="00581071"/>
    <w:rsid w:val="00581B6B"/>
    <w:rsid w:val="0058406C"/>
    <w:rsid w:val="00584273"/>
    <w:rsid w:val="00590DAA"/>
    <w:rsid w:val="00590E34"/>
    <w:rsid w:val="00591356"/>
    <w:rsid w:val="00591567"/>
    <w:rsid w:val="00591B1A"/>
    <w:rsid w:val="00592F20"/>
    <w:rsid w:val="00593CBC"/>
    <w:rsid w:val="00594CD1"/>
    <w:rsid w:val="00594D16"/>
    <w:rsid w:val="00596C77"/>
    <w:rsid w:val="00597B08"/>
    <w:rsid w:val="005A036E"/>
    <w:rsid w:val="005A05C1"/>
    <w:rsid w:val="005A105E"/>
    <w:rsid w:val="005A13A9"/>
    <w:rsid w:val="005A1D94"/>
    <w:rsid w:val="005A2A6D"/>
    <w:rsid w:val="005A2E5E"/>
    <w:rsid w:val="005A3964"/>
    <w:rsid w:val="005A4886"/>
    <w:rsid w:val="005A4B3C"/>
    <w:rsid w:val="005A602B"/>
    <w:rsid w:val="005A6E43"/>
    <w:rsid w:val="005A76F8"/>
    <w:rsid w:val="005A7FA9"/>
    <w:rsid w:val="005B0EEB"/>
    <w:rsid w:val="005B10E2"/>
    <w:rsid w:val="005B1635"/>
    <w:rsid w:val="005B224F"/>
    <w:rsid w:val="005B2A36"/>
    <w:rsid w:val="005B35F9"/>
    <w:rsid w:val="005B57AC"/>
    <w:rsid w:val="005B6259"/>
    <w:rsid w:val="005B686A"/>
    <w:rsid w:val="005C0638"/>
    <w:rsid w:val="005C08D3"/>
    <w:rsid w:val="005C0AC8"/>
    <w:rsid w:val="005C0E8D"/>
    <w:rsid w:val="005C17EB"/>
    <w:rsid w:val="005C1AC2"/>
    <w:rsid w:val="005C25A6"/>
    <w:rsid w:val="005C2B24"/>
    <w:rsid w:val="005C3DB5"/>
    <w:rsid w:val="005C5238"/>
    <w:rsid w:val="005C572C"/>
    <w:rsid w:val="005C799B"/>
    <w:rsid w:val="005C79E0"/>
    <w:rsid w:val="005D02EE"/>
    <w:rsid w:val="005D0EA4"/>
    <w:rsid w:val="005D2413"/>
    <w:rsid w:val="005D2D51"/>
    <w:rsid w:val="005D3980"/>
    <w:rsid w:val="005D3A17"/>
    <w:rsid w:val="005D797F"/>
    <w:rsid w:val="005D7C03"/>
    <w:rsid w:val="005E0550"/>
    <w:rsid w:val="005E121E"/>
    <w:rsid w:val="005E1376"/>
    <w:rsid w:val="005E210C"/>
    <w:rsid w:val="005E2A48"/>
    <w:rsid w:val="005E3B4A"/>
    <w:rsid w:val="005E3F3F"/>
    <w:rsid w:val="005E448E"/>
    <w:rsid w:val="005E4639"/>
    <w:rsid w:val="005E4CE5"/>
    <w:rsid w:val="005E6492"/>
    <w:rsid w:val="005E6A93"/>
    <w:rsid w:val="005E7F93"/>
    <w:rsid w:val="005F00C5"/>
    <w:rsid w:val="005F0112"/>
    <w:rsid w:val="005F04FF"/>
    <w:rsid w:val="005F0A51"/>
    <w:rsid w:val="005F0FFC"/>
    <w:rsid w:val="005F1C75"/>
    <w:rsid w:val="005F53B3"/>
    <w:rsid w:val="005F6C93"/>
    <w:rsid w:val="005F75F6"/>
    <w:rsid w:val="005F7DFE"/>
    <w:rsid w:val="00600D7B"/>
    <w:rsid w:val="006010BA"/>
    <w:rsid w:val="006011DB"/>
    <w:rsid w:val="00602696"/>
    <w:rsid w:val="0060323C"/>
    <w:rsid w:val="006037B7"/>
    <w:rsid w:val="00604028"/>
    <w:rsid w:val="006050AE"/>
    <w:rsid w:val="0060639F"/>
    <w:rsid w:val="0060691A"/>
    <w:rsid w:val="00606FB3"/>
    <w:rsid w:val="00607109"/>
    <w:rsid w:val="006073F3"/>
    <w:rsid w:val="00607506"/>
    <w:rsid w:val="00610BBE"/>
    <w:rsid w:val="00611194"/>
    <w:rsid w:val="00612756"/>
    <w:rsid w:val="00613021"/>
    <w:rsid w:val="00613685"/>
    <w:rsid w:val="006140E3"/>
    <w:rsid w:val="0061422D"/>
    <w:rsid w:val="00615286"/>
    <w:rsid w:val="00615A1B"/>
    <w:rsid w:val="0061611C"/>
    <w:rsid w:val="0061754C"/>
    <w:rsid w:val="00622564"/>
    <w:rsid w:val="00623219"/>
    <w:rsid w:val="006238CB"/>
    <w:rsid w:val="00623E53"/>
    <w:rsid w:val="006246E6"/>
    <w:rsid w:val="00624E02"/>
    <w:rsid w:val="006265D0"/>
    <w:rsid w:val="00626BE7"/>
    <w:rsid w:val="006275E1"/>
    <w:rsid w:val="00632721"/>
    <w:rsid w:val="00633D5F"/>
    <w:rsid w:val="00635147"/>
    <w:rsid w:val="00636A86"/>
    <w:rsid w:val="006377C1"/>
    <w:rsid w:val="00637FB7"/>
    <w:rsid w:val="00640431"/>
    <w:rsid w:val="00640571"/>
    <w:rsid w:val="00640CB2"/>
    <w:rsid w:val="006428A2"/>
    <w:rsid w:val="00643300"/>
    <w:rsid w:val="00643626"/>
    <w:rsid w:val="0064455B"/>
    <w:rsid w:val="00644A92"/>
    <w:rsid w:val="006450F1"/>
    <w:rsid w:val="006455EF"/>
    <w:rsid w:val="00645EE0"/>
    <w:rsid w:val="00650219"/>
    <w:rsid w:val="00650453"/>
    <w:rsid w:val="006505DA"/>
    <w:rsid w:val="00652F09"/>
    <w:rsid w:val="0065365E"/>
    <w:rsid w:val="00653830"/>
    <w:rsid w:val="0065386D"/>
    <w:rsid w:val="00653DD0"/>
    <w:rsid w:val="006552DA"/>
    <w:rsid w:val="006553C3"/>
    <w:rsid w:val="00656BB8"/>
    <w:rsid w:val="00656E27"/>
    <w:rsid w:val="00657075"/>
    <w:rsid w:val="00657F25"/>
    <w:rsid w:val="00661DC9"/>
    <w:rsid w:val="006622B3"/>
    <w:rsid w:val="0066293B"/>
    <w:rsid w:val="0066427B"/>
    <w:rsid w:val="00664708"/>
    <w:rsid w:val="006648ED"/>
    <w:rsid w:val="00664A09"/>
    <w:rsid w:val="006651A2"/>
    <w:rsid w:val="0066539C"/>
    <w:rsid w:val="0066541F"/>
    <w:rsid w:val="00665E0D"/>
    <w:rsid w:val="006678E4"/>
    <w:rsid w:val="00670AA3"/>
    <w:rsid w:val="00671435"/>
    <w:rsid w:val="00673A64"/>
    <w:rsid w:val="00673EFD"/>
    <w:rsid w:val="00674807"/>
    <w:rsid w:val="006748B2"/>
    <w:rsid w:val="00675066"/>
    <w:rsid w:val="00676907"/>
    <w:rsid w:val="00676DEB"/>
    <w:rsid w:val="00676E6F"/>
    <w:rsid w:val="0067701A"/>
    <w:rsid w:val="00677BD1"/>
    <w:rsid w:val="0068029A"/>
    <w:rsid w:val="00680DA1"/>
    <w:rsid w:val="0068233D"/>
    <w:rsid w:val="006824BB"/>
    <w:rsid w:val="00683A47"/>
    <w:rsid w:val="00684E96"/>
    <w:rsid w:val="00685929"/>
    <w:rsid w:val="006860B2"/>
    <w:rsid w:val="006872D0"/>
    <w:rsid w:val="00690656"/>
    <w:rsid w:val="00690C22"/>
    <w:rsid w:val="00690D83"/>
    <w:rsid w:val="006917AC"/>
    <w:rsid w:val="0069221C"/>
    <w:rsid w:val="00692403"/>
    <w:rsid w:val="00692E3B"/>
    <w:rsid w:val="0069304D"/>
    <w:rsid w:val="00693707"/>
    <w:rsid w:val="0069389C"/>
    <w:rsid w:val="006952F6"/>
    <w:rsid w:val="006974E1"/>
    <w:rsid w:val="00697DDA"/>
    <w:rsid w:val="006A011A"/>
    <w:rsid w:val="006A06F1"/>
    <w:rsid w:val="006A126E"/>
    <w:rsid w:val="006A1337"/>
    <w:rsid w:val="006A1C61"/>
    <w:rsid w:val="006A1EB9"/>
    <w:rsid w:val="006A251B"/>
    <w:rsid w:val="006A2C3A"/>
    <w:rsid w:val="006A2D47"/>
    <w:rsid w:val="006A4F47"/>
    <w:rsid w:val="006A5949"/>
    <w:rsid w:val="006A6180"/>
    <w:rsid w:val="006A66AC"/>
    <w:rsid w:val="006A70EA"/>
    <w:rsid w:val="006A7667"/>
    <w:rsid w:val="006B167E"/>
    <w:rsid w:val="006B172A"/>
    <w:rsid w:val="006B1CB7"/>
    <w:rsid w:val="006B2349"/>
    <w:rsid w:val="006B4250"/>
    <w:rsid w:val="006B4938"/>
    <w:rsid w:val="006B623D"/>
    <w:rsid w:val="006B69F7"/>
    <w:rsid w:val="006C14B0"/>
    <w:rsid w:val="006C2146"/>
    <w:rsid w:val="006C29CD"/>
    <w:rsid w:val="006C37ED"/>
    <w:rsid w:val="006C55FA"/>
    <w:rsid w:val="006C565E"/>
    <w:rsid w:val="006C7886"/>
    <w:rsid w:val="006D05E6"/>
    <w:rsid w:val="006D06D6"/>
    <w:rsid w:val="006D120C"/>
    <w:rsid w:val="006D16ED"/>
    <w:rsid w:val="006D18FD"/>
    <w:rsid w:val="006D1BF1"/>
    <w:rsid w:val="006D22FC"/>
    <w:rsid w:val="006D2968"/>
    <w:rsid w:val="006D3D83"/>
    <w:rsid w:val="006D4594"/>
    <w:rsid w:val="006D46CC"/>
    <w:rsid w:val="006D49C3"/>
    <w:rsid w:val="006D6A96"/>
    <w:rsid w:val="006D70E7"/>
    <w:rsid w:val="006D74AF"/>
    <w:rsid w:val="006D768C"/>
    <w:rsid w:val="006D77A8"/>
    <w:rsid w:val="006D78CB"/>
    <w:rsid w:val="006E11DE"/>
    <w:rsid w:val="006E11FF"/>
    <w:rsid w:val="006E1301"/>
    <w:rsid w:val="006E2D67"/>
    <w:rsid w:val="006E3A9B"/>
    <w:rsid w:val="006E4433"/>
    <w:rsid w:val="006E4908"/>
    <w:rsid w:val="006E5B58"/>
    <w:rsid w:val="006E6017"/>
    <w:rsid w:val="006E69C2"/>
    <w:rsid w:val="006E7B47"/>
    <w:rsid w:val="006F02ED"/>
    <w:rsid w:val="006F17A2"/>
    <w:rsid w:val="006F18BC"/>
    <w:rsid w:val="006F1AED"/>
    <w:rsid w:val="006F1D63"/>
    <w:rsid w:val="006F4948"/>
    <w:rsid w:val="006F4DAD"/>
    <w:rsid w:val="006F580D"/>
    <w:rsid w:val="006F5EEA"/>
    <w:rsid w:val="006F6444"/>
    <w:rsid w:val="006F66A9"/>
    <w:rsid w:val="006F66F9"/>
    <w:rsid w:val="006F6DC8"/>
    <w:rsid w:val="006F6F41"/>
    <w:rsid w:val="006F7373"/>
    <w:rsid w:val="006F7DC8"/>
    <w:rsid w:val="006F7FE7"/>
    <w:rsid w:val="007001E4"/>
    <w:rsid w:val="00700995"/>
    <w:rsid w:val="007014B8"/>
    <w:rsid w:val="00701B93"/>
    <w:rsid w:val="00701C82"/>
    <w:rsid w:val="00702C05"/>
    <w:rsid w:val="00703397"/>
    <w:rsid w:val="00703FC1"/>
    <w:rsid w:val="007056BA"/>
    <w:rsid w:val="00705727"/>
    <w:rsid w:val="00706154"/>
    <w:rsid w:val="00706CAF"/>
    <w:rsid w:val="007078AE"/>
    <w:rsid w:val="0071015B"/>
    <w:rsid w:val="007114F0"/>
    <w:rsid w:val="00711D2F"/>
    <w:rsid w:val="00713BE2"/>
    <w:rsid w:val="00713E49"/>
    <w:rsid w:val="00713F35"/>
    <w:rsid w:val="00713F75"/>
    <w:rsid w:val="007141B9"/>
    <w:rsid w:val="00715227"/>
    <w:rsid w:val="00715E60"/>
    <w:rsid w:val="00716DFC"/>
    <w:rsid w:val="00717936"/>
    <w:rsid w:val="00717C11"/>
    <w:rsid w:val="007215FD"/>
    <w:rsid w:val="007225F6"/>
    <w:rsid w:val="00722AD8"/>
    <w:rsid w:val="007233E1"/>
    <w:rsid w:val="007244DC"/>
    <w:rsid w:val="007246A6"/>
    <w:rsid w:val="00724B77"/>
    <w:rsid w:val="00724EDC"/>
    <w:rsid w:val="00725373"/>
    <w:rsid w:val="00725D23"/>
    <w:rsid w:val="007263BB"/>
    <w:rsid w:val="00730E70"/>
    <w:rsid w:val="00733BE2"/>
    <w:rsid w:val="00733E1A"/>
    <w:rsid w:val="00733FB7"/>
    <w:rsid w:val="0073439D"/>
    <w:rsid w:val="00734999"/>
    <w:rsid w:val="00735640"/>
    <w:rsid w:val="0073646E"/>
    <w:rsid w:val="00737478"/>
    <w:rsid w:val="00740ECD"/>
    <w:rsid w:val="00740F44"/>
    <w:rsid w:val="007422F1"/>
    <w:rsid w:val="00742E49"/>
    <w:rsid w:val="00742F84"/>
    <w:rsid w:val="007438BB"/>
    <w:rsid w:val="00743986"/>
    <w:rsid w:val="0074415C"/>
    <w:rsid w:val="007442AF"/>
    <w:rsid w:val="007442D9"/>
    <w:rsid w:val="00744577"/>
    <w:rsid w:val="00744A8D"/>
    <w:rsid w:val="00744CA9"/>
    <w:rsid w:val="00745C4A"/>
    <w:rsid w:val="007465A3"/>
    <w:rsid w:val="0074679C"/>
    <w:rsid w:val="00746E5F"/>
    <w:rsid w:val="00747ED4"/>
    <w:rsid w:val="007501EA"/>
    <w:rsid w:val="00750E3D"/>
    <w:rsid w:val="0075141D"/>
    <w:rsid w:val="007519D0"/>
    <w:rsid w:val="0075238E"/>
    <w:rsid w:val="007533C5"/>
    <w:rsid w:val="00754456"/>
    <w:rsid w:val="00755222"/>
    <w:rsid w:val="007567B0"/>
    <w:rsid w:val="00757303"/>
    <w:rsid w:val="0075790C"/>
    <w:rsid w:val="007601A2"/>
    <w:rsid w:val="007609E5"/>
    <w:rsid w:val="007618C9"/>
    <w:rsid w:val="0076295D"/>
    <w:rsid w:val="00762CF9"/>
    <w:rsid w:val="0076310C"/>
    <w:rsid w:val="007658CA"/>
    <w:rsid w:val="00765C3E"/>
    <w:rsid w:val="00765E68"/>
    <w:rsid w:val="0077021E"/>
    <w:rsid w:val="007714D7"/>
    <w:rsid w:val="00772440"/>
    <w:rsid w:val="00773A77"/>
    <w:rsid w:val="007749F9"/>
    <w:rsid w:val="00774BD0"/>
    <w:rsid w:val="00774F81"/>
    <w:rsid w:val="00774F98"/>
    <w:rsid w:val="0077572F"/>
    <w:rsid w:val="00776B57"/>
    <w:rsid w:val="007776FA"/>
    <w:rsid w:val="00777804"/>
    <w:rsid w:val="00777CD7"/>
    <w:rsid w:val="00777F60"/>
    <w:rsid w:val="0078076D"/>
    <w:rsid w:val="00780D1D"/>
    <w:rsid w:val="007812D6"/>
    <w:rsid w:val="00782D9E"/>
    <w:rsid w:val="00783098"/>
    <w:rsid w:val="00783CB6"/>
    <w:rsid w:val="007845B0"/>
    <w:rsid w:val="00784C23"/>
    <w:rsid w:val="00786737"/>
    <w:rsid w:val="007868F8"/>
    <w:rsid w:val="00786C8A"/>
    <w:rsid w:val="00787D6D"/>
    <w:rsid w:val="00790092"/>
    <w:rsid w:val="00790A85"/>
    <w:rsid w:val="00790F62"/>
    <w:rsid w:val="007910E6"/>
    <w:rsid w:val="00791F81"/>
    <w:rsid w:val="007935F4"/>
    <w:rsid w:val="00793D75"/>
    <w:rsid w:val="007947F2"/>
    <w:rsid w:val="00796197"/>
    <w:rsid w:val="00796BE7"/>
    <w:rsid w:val="00797751"/>
    <w:rsid w:val="00797E4E"/>
    <w:rsid w:val="00797EBD"/>
    <w:rsid w:val="007A01DC"/>
    <w:rsid w:val="007A187F"/>
    <w:rsid w:val="007A2296"/>
    <w:rsid w:val="007A296C"/>
    <w:rsid w:val="007A2A1E"/>
    <w:rsid w:val="007A40F8"/>
    <w:rsid w:val="007A428E"/>
    <w:rsid w:val="007A57E0"/>
    <w:rsid w:val="007A5A1A"/>
    <w:rsid w:val="007A6493"/>
    <w:rsid w:val="007A6902"/>
    <w:rsid w:val="007A7A12"/>
    <w:rsid w:val="007A7D7E"/>
    <w:rsid w:val="007B002C"/>
    <w:rsid w:val="007B02C2"/>
    <w:rsid w:val="007B0639"/>
    <w:rsid w:val="007B1536"/>
    <w:rsid w:val="007B203A"/>
    <w:rsid w:val="007B3DBE"/>
    <w:rsid w:val="007B400E"/>
    <w:rsid w:val="007B4186"/>
    <w:rsid w:val="007B490A"/>
    <w:rsid w:val="007B4B29"/>
    <w:rsid w:val="007B4BC3"/>
    <w:rsid w:val="007B56D2"/>
    <w:rsid w:val="007B588C"/>
    <w:rsid w:val="007B59F7"/>
    <w:rsid w:val="007B61DE"/>
    <w:rsid w:val="007B6218"/>
    <w:rsid w:val="007B6902"/>
    <w:rsid w:val="007B6AF4"/>
    <w:rsid w:val="007B6DB6"/>
    <w:rsid w:val="007B7375"/>
    <w:rsid w:val="007B7D85"/>
    <w:rsid w:val="007C0DFD"/>
    <w:rsid w:val="007C131A"/>
    <w:rsid w:val="007C3F15"/>
    <w:rsid w:val="007C4409"/>
    <w:rsid w:val="007C47F6"/>
    <w:rsid w:val="007C54BC"/>
    <w:rsid w:val="007C5F43"/>
    <w:rsid w:val="007C6ACE"/>
    <w:rsid w:val="007C7452"/>
    <w:rsid w:val="007C7BEE"/>
    <w:rsid w:val="007D10A6"/>
    <w:rsid w:val="007D2705"/>
    <w:rsid w:val="007D355A"/>
    <w:rsid w:val="007D36F6"/>
    <w:rsid w:val="007D3777"/>
    <w:rsid w:val="007D37AA"/>
    <w:rsid w:val="007D4B4E"/>
    <w:rsid w:val="007D5245"/>
    <w:rsid w:val="007D5A25"/>
    <w:rsid w:val="007D7C20"/>
    <w:rsid w:val="007E0880"/>
    <w:rsid w:val="007E0D03"/>
    <w:rsid w:val="007E10E9"/>
    <w:rsid w:val="007E18D5"/>
    <w:rsid w:val="007E1DAB"/>
    <w:rsid w:val="007E2B13"/>
    <w:rsid w:val="007E3D6C"/>
    <w:rsid w:val="007E45A0"/>
    <w:rsid w:val="007E4E74"/>
    <w:rsid w:val="007E526F"/>
    <w:rsid w:val="007E5A55"/>
    <w:rsid w:val="007E61B9"/>
    <w:rsid w:val="007E6788"/>
    <w:rsid w:val="007E7E93"/>
    <w:rsid w:val="007E7EB2"/>
    <w:rsid w:val="007E7F0E"/>
    <w:rsid w:val="007F0CC2"/>
    <w:rsid w:val="007F10AE"/>
    <w:rsid w:val="007F1958"/>
    <w:rsid w:val="007F35B1"/>
    <w:rsid w:val="007F35B7"/>
    <w:rsid w:val="007F37D4"/>
    <w:rsid w:val="007F4C8C"/>
    <w:rsid w:val="007F4F2A"/>
    <w:rsid w:val="007F5FED"/>
    <w:rsid w:val="007F754A"/>
    <w:rsid w:val="007F7D2A"/>
    <w:rsid w:val="007F7E52"/>
    <w:rsid w:val="008017D9"/>
    <w:rsid w:val="00802020"/>
    <w:rsid w:val="00802864"/>
    <w:rsid w:val="0080380B"/>
    <w:rsid w:val="00803907"/>
    <w:rsid w:val="00803A4D"/>
    <w:rsid w:val="0080476F"/>
    <w:rsid w:val="008049B0"/>
    <w:rsid w:val="0080568A"/>
    <w:rsid w:val="008058A1"/>
    <w:rsid w:val="00806E0C"/>
    <w:rsid w:val="0080743C"/>
    <w:rsid w:val="008077F1"/>
    <w:rsid w:val="00807D9D"/>
    <w:rsid w:val="00807E1D"/>
    <w:rsid w:val="008105E7"/>
    <w:rsid w:val="0081067C"/>
    <w:rsid w:val="008112CC"/>
    <w:rsid w:val="008113EE"/>
    <w:rsid w:val="008125C8"/>
    <w:rsid w:val="00813881"/>
    <w:rsid w:val="008139CB"/>
    <w:rsid w:val="00813C76"/>
    <w:rsid w:val="00814362"/>
    <w:rsid w:val="00815A2D"/>
    <w:rsid w:val="008160EB"/>
    <w:rsid w:val="00816BD4"/>
    <w:rsid w:val="00817A58"/>
    <w:rsid w:val="00817CD7"/>
    <w:rsid w:val="008203A9"/>
    <w:rsid w:val="00820528"/>
    <w:rsid w:val="00821033"/>
    <w:rsid w:val="00822ABF"/>
    <w:rsid w:val="008237C1"/>
    <w:rsid w:val="008255C3"/>
    <w:rsid w:val="008259A9"/>
    <w:rsid w:val="00826032"/>
    <w:rsid w:val="00826429"/>
    <w:rsid w:val="00827262"/>
    <w:rsid w:val="0082752D"/>
    <w:rsid w:val="00827B9E"/>
    <w:rsid w:val="00830EA2"/>
    <w:rsid w:val="00830F58"/>
    <w:rsid w:val="00831CBD"/>
    <w:rsid w:val="00832BE3"/>
    <w:rsid w:val="00832EAF"/>
    <w:rsid w:val="00832F1C"/>
    <w:rsid w:val="00833165"/>
    <w:rsid w:val="00833501"/>
    <w:rsid w:val="00834518"/>
    <w:rsid w:val="00835BAF"/>
    <w:rsid w:val="00835EEE"/>
    <w:rsid w:val="008365A8"/>
    <w:rsid w:val="00836900"/>
    <w:rsid w:val="008373FE"/>
    <w:rsid w:val="008378EA"/>
    <w:rsid w:val="0084183C"/>
    <w:rsid w:val="0084309A"/>
    <w:rsid w:val="00844244"/>
    <w:rsid w:val="00844294"/>
    <w:rsid w:val="00844F60"/>
    <w:rsid w:val="0084509C"/>
    <w:rsid w:val="008454D0"/>
    <w:rsid w:val="008459A3"/>
    <w:rsid w:val="00846C58"/>
    <w:rsid w:val="0084789B"/>
    <w:rsid w:val="00847938"/>
    <w:rsid w:val="00847D97"/>
    <w:rsid w:val="008507D2"/>
    <w:rsid w:val="00850AD4"/>
    <w:rsid w:val="00852A95"/>
    <w:rsid w:val="0085331C"/>
    <w:rsid w:val="008547E2"/>
    <w:rsid w:val="00855E67"/>
    <w:rsid w:val="00855F10"/>
    <w:rsid w:val="00855F2F"/>
    <w:rsid w:val="008564E3"/>
    <w:rsid w:val="00860737"/>
    <w:rsid w:val="00862D73"/>
    <w:rsid w:val="008639D4"/>
    <w:rsid w:val="008648FD"/>
    <w:rsid w:val="008650CF"/>
    <w:rsid w:val="00865492"/>
    <w:rsid w:val="00866551"/>
    <w:rsid w:val="00866657"/>
    <w:rsid w:val="008666AF"/>
    <w:rsid w:val="00866A49"/>
    <w:rsid w:val="008670E5"/>
    <w:rsid w:val="0087046E"/>
    <w:rsid w:val="008706F0"/>
    <w:rsid w:val="008710BF"/>
    <w:rsid w:val="00872711"/>
    <w:rsid w:val="00873586"/>
    <w:rsid w:val="00874340"/>
    <w:rsid w:val="00877488"/>
    <w:rsid w:val="00880405"/>
    <w:rsid w:val="008804EE"/>
    <w:rsid w:val="00881CAB"/>
    <w:rsid w:val="00881E53"/>
    <w:rsid w:val="00882EB3"/>
    <w:rsid w:val="00883CA4"/>
    <w:rsid w:val="008841ED"/>
    <w:rsid w:val="00884825"/>
    <w:rsid w:val="00885B55"/>
    <w:rsid w:val="00885E33"/>
    <w:rsid w:val="00886118"/>
    <w:rsid w:val="008863A8"/>
    <w:rsid w:val="008871EF"/>
    <w:rsid w:val="00890AA9"/>
    <w:rsid w:val="00890C7E"/>
    <w:rsid w:val="00893CCA"/>
    <w:rsid w:val="0089612C"/>
    <w:rsid w:val="008964DE"/>
    <w:rsid w:val="00896A84"/>
    <w:rsid w:val="00897397"/>
    <w:rsid w:val="008974B1"/>
    <w:rsid w:val="00897970"/>
    <w:rsid w:val="008A06AA"/>
    <w:rsid w:val="008A13EE"/>
    <w:rsid w:val="008A16FE"/>
    <w:rsid w:val="008A347D"/>
    <w:rsid w:val="008A3A9F"/>
    <w:rsid w:val="008A4048"/>
    <w:rsid w:val="008A46F3"/>
    <w:rsid w:val="008A4992"/>
    <w:rsid w:val="008A4DE2"/>
    <w:rsid w:val="008A5433"/>
    <w:rsid w:val="008A610D"/>
    <w:rsid w:val="008A62E5"/>
    <w:rsid w:val="008A6B12"/>
    <w:rsid w:val="008A6C03"/>
    <w:rsid w:val="008A70FF"/>
    <w:rsid w:val="008A7334"/>
    <w:rsid w:val="008A74F5"/>
    <w:rsid w:val="008A7928"/>
    <w:rsid w:val="008A7F8A"/>
    <w:rsid w:val="008B22FD"/>
    <w:rsid w:val="008B25C4"/>
    <w:rsid w:val="008B3B69"/>
    <w:rsid w:val="008B3E93"/>
    <w:rsid w:val="008B44CB"/>
    <w:rsid w:val="008B5485"/>
    <w:rsid w:val="008B56C7"/>
    <w:rsid w:val="008B593E"/>
    <w:rsid w:val="008B6424"/>
    <w:rsid w:val="008B69FA"/>
    <w:rsid w:val="008B6DFA"/>
    <w:rsid w:val="008B779A"/>
    <w:rsid w:val="008C015F"/>
    <w:rsid w:val="008C0691"/>
    <w:rsid w:val="008C073C"/>
    <w:rsid w:val="008C0FB8"/>
    <w:rsid w:val="008C21B5"/>
    <w:rsid w:val="008C25A0"/>
    <w:rsid w:val="008C2C00"/>
    <w:rsid w:val="008C3C38"/>
    <w:rsid w:val="008C43EE"/>
    <w:rsid w:val="008C4FC4"/>
    <w:rsid w:val="008C5511"/>
    <w:rsid w:val="008C5FC5"/>
    <w:rsid w:val="008C671B"/>
    <w:rsid w:val="008C727F"/>
    <w:rsid w:val="008C7D36"/>
    <w:rsid w:val="008D015F"/>
    <w:rsid w:val="008D01DF"/>
    <w:rsid w:val="008D0E24"/>
    <w:rsid w:val="008D23F7"/>
    <w:rsid w:val="008D258E"/>
    <w:rsid w:val="008D259A"/>
    <w:rsid w:val="008D2D15"/>
    <w:rsid w:val="008D33C9"/>
    <w:rsid w:val="008D3C7F"/>
    <w:rsid w:val="008D45DC"/>
    <w:rsid w:val="008D4BDE"/>
    <w:rsid w:val="008D5545"/>
    <w:rsid w:val="008D583F"/>
    <w:rsid w:val="008D6114"/>
    <w:rsid w:val="008D75A5"/>
    <w:rsid w:val="008D786E"/>
    <w:rsid w:val="008D7ABE"/>
    <w:rsid w:val="008E217A"/>
    <w:rsid w:val="008E3F0F"/>
    <w:rsid w:val="008E4137"/>
    <w:rsid w:val="008E4A40"/>
    <w:rsid w:val="008E4EC8"/>
    <w:rsid w:val="008E6110"/>
    <w:rsid w:val="008E6D24"/>
    <w:rsid w:val="008E782D"/>
    <w:rsid w:val="008E7AFB"/>
    <w:rsid w:val="008E7B3C"/>
    <w:rsid w:val="008F0D49"/>
    <w:rsid w:val="008F18A2"/>
    <w:rsid w:val="008F19FE"/>
    <w:rsid w:val="008F3491"/>
    <w:rsid w:val="008F40D0"/>
    <w:rsid w:val="008F422F"/>
    <w:rsid w:val="008F5C5D"/>
    <w:rsid w:val="008F5F18"/>
    <w:rsid w:val="008F6517"/>
    <w:rsid w:val="008F6A94"/>
    <w:rsid w:val="008F7705"/>
    <w:rsid w:val="0090034C"/>
    <w:rsid w:val="00900CFD"/>
    <w:rsid w:val="00901284"/>
    <w:rsid w:val="0090192E"/>
    <w:rsid w:val="00901A0F"/>
    <w:rsid w:val="009045DC"/>
    <w:rsid w:val="00904F79"/>
    <w:rsid w:val="00904F9D"/>
    <w:rsid w:val="00907702"/>
    <w:rsid w:val="009103C6"/>
    <w:rsid w:val="00912F09"/>
    <w:rsid w:val="009139F2"/>
    <w:rsid w:val="00913D37"/>
    <w:rsid w:val="009144CB"/>
    <w:rsid w:val="00914DFC"/>
    <w:rsid w:val="00915380"/>
    <w:rsid w:val="009177D0"/>
    <w:rsid w:val="00917802"/>
    <w:rsid w:val="00917F93"/>
    <w:rsid w:val="009210D1"/>
    <w:rsid w:val="0092383E"/>
    <w:rsid w:val="00923ECC"/>
    <w:rsid w:val="00924FB1"/>
    <w:rsid w:val="009276BE"/>
    <w:rsid w:val="009278B1"/>
    <w:rsid w:val="00927F86"/>
    <w:rsid w:val="00930FA4"/>
    <w:rsid w:val="009322FD"/>
    <w:rsid w:val="00932B1E"/>
    <w:rsid w:val="0093309A"/>
    <w:rsid w:val="009338C2"/>
    <w:rsid w:val="00933C88"/>
    <w:rsid w:val="00933CA5"/>
    <w:rsid w:val="00934320"/>
    <w:rsid w:val="009344EE"/>
    <w:rsid w:val="0093480C"/>
    <w:rsid w:val="009356BB"/>
    <w:rsid w:val="00935C00"/>
    <w:rsid w:val="00936178"/>
    <w:rsid w:val="00937346"/>
    <w:rsid w:val="009379FD"/>
    <w:rsid w:val="00940404"/>
    <w:rsid w:val="009410A8"/>
    <w:rsid w:val="009417ED"/>
    <w:rsid w:val="00941C5D"/>
    <w:rsid w:val="00942580"/>
    <w:rsid w:val="00942D8D"/>
    <w:rsid w:val="009430DC"/>
    <w:rsid w:val="009435D8"/>
    <w:rsid w:val="00943BE8"/>
    <w:rsid w:val="00943C08"/>
    <w:rsid w:val="00946A46"/>
    <w:rsid w:val="0095112B"/>
    <w:rsid w:val="009518B9"/>
    <w:rsid w:val="00951CA3"/>
    <w:rsid w:val="00952F4C"/>
    <w:rsid w:val="009541FB"/>
    <w:rsid w:val="00955667"/>
    <w:rsid w:val="00956401"/>
    <w:rsid w:val="00956930"/>
    <w:rsid w:val="00956FF9"/>
    <w:rsid w:val="00957ACA"/>
    <w:rsid w:val="00960049"/>
    <w:rsid w:val="0096093B"/>
    <w:rsid w:val="00961235"/>
    <w:rsid w:val="00962263"/>
    <w:rsid w:val="00962842"/>
    <w:rsid w:val="00962AC2"/>
    <w:rsid w:val="009643E7"/>
    <w:rsid w:val="00964B9F"/>
    <w:rsid w:val="00964E24"/>
    <w:rsid w:val="00965FEA"/>
    <w:rsid w:val="00966873"/>
    <w:rsid w:val="009679F0"/>
    <w:rsid w:val="00970328"/>
    <w:rsid w:val="00970D86"/>
    <w:rsid w:val="00971468"/>
    <w:rsid w:val="0097385A"/>
    <w:rsid w:val="00973D97"/>
    <w:rsid w:val="00973E54"/>
    <w:rsid w:val="00975820"/>
    <w:rsid w:val="009761DB"/>
    <w:rsid w:val="00977233"/>
    <w:rsid w:val="0097750D"/>
    <w:rsid w:val="00977A25"/>
    <w:rsid w:val="00981EA7"/>
    <w:rsid w:val="00981FF2"/>
    <w:rsid w:val="0098223E"/>
    <w:rsid w:val="0098288E"/>
    <w:rsid w:val="00982FE4"/>
    <w:rsid w:val="00985152"/>
    <w:rsid w:val="0098533B"/>
    <w:rsid w:val="0098663D"/>
    <w:rsid w:val="0098675A"/>
    <w:rsid w:val="0099085B"/>
    <w:rsid w:val="0099111F"/>
    <w:rsid w:val="00992AB0"/>
    <w:rsid w:val="009937DC"/>
    <w:rsid w:val="009948EA"/>
    <w:rsid w:val="009958DB"/>
    <w:rsid w:val="00995D3A"/>
    <w:rsid w:val="00997373"/>
    <w:rsid w:val="009A0A9D"/>
    <w:rsid w:val="009A172D"/>
    <w:rsid w:val="009A2A1E"/>
    <w:rsid w:val="009A2CE7"/>
    <w:rsid w:val="009A419A"/>
    <w:rsid w:val="009A4373"/>
    <w:rsid w:val="009A5722"/>
    <w:rsid w:val="009A5F77"/>
    <w:rsid w:val="009A61DE"/>
    <w:rsid w:val="009A6AE8"/>
    <w:rsid w:val="009A6CE9"/>
    <w:rsid w:val="009A73DE"/>
    <w:rsid w:val="009A7797"/>
    <w:rsid w:val="009B0496"/>
    <w:rsid w:val="009B0FFB"/>
    <w:rsid w:val="009B1675"/>
    <w:rsid w:val="009B185E"/>
    <w:rsid w:val="009B24BF"/>
    <w:rsid w:val="009B24D0"/>
    <w:rsid w:val="009B26EF"/>
    <w:rsid w:val="009B2916"/>
    <w:rsid w:val="009B368D"/>
    <w:rsid w:val="009B3707"/>
    <w:rsid w:val="009B383F"/>
    <w:rsid w:val="009B4836"/>
    <w:rsid w:val="009B4C29"/>
    <w:rsid w:val="009B5823"/>
    <w:rsid w:val="009B6EB7"/>
    <w:rsid w:val="009B75A6"/>
    <w:rsid w:val="009B75F0"/>
    <w:rsid w:val="009B7B46"/>
    <w:rsid w:val="009C0D90"/>
    <w:rsid w:val="009C11FB"/>
    <w:rsid w:val="009C1767"/>
    <w:rsid w:val="009C1A37"/>
    <w:rsid w:val="009C1CC0"/>
    <w:rsid w:val="009C23CB"/>
    <w:rsid w:val="009C36A9"/>
    <w:rsid w:val="009C3C18"/>
    <w:rsid w:val="009C3C5B"/>
    <w:rsid w:val="009C4402"/>
    <w:rsid w:val="009C453F"/>
    <w:rsid w:val="009C52E4"/>
    <w:rsid w:val="009C56D7"/>
    <w:rsid w:val="009C5727"/>
    <w:rsid w:val="009C5C21"/>
    <w:rsid w:val="009C6A27"/>
    <w:rsid w:val="009C7132"/>
    <w:rsid w:val="009C76B3"/>
    <w:rsid w:val="009D073D"/>
    <w:rsid w:val="009D14F4"/>
    <w:rsid w:val="009D1D98"/>
    <w:rsid w:val="009D2140"/>
    <w:rsid w:val="009D2929"/>
    <w:rsid w:val="009D2A76"/>
    <w:rsid w:val="009D3241"/>
    <w:rsid w:val="009D3C24"/>
    <w:rsid w:val="009D4312"/>
    <w:rsid w:val="009D490D"/>
    <w:rsid w:val="009D5268"/>
    <w:rsid w:val="009D602D"/>
    <w:rsid w:val="009D7B76"/>
    <w:rsid w:val="009E0847"/>
    <w:rsid w:val="009E3113"/>
    <w:rsid w:val="009E5122"/>
    <w:rsid w:val="009E54CF"/>
    <w:rsid w:val="009E6F6D"/>
    <w:rsid w:val="009E7364"/>
    <w:rsid w:val="009E765A"/>
    <w:rsid w:val="009E76C5"/>
    <w:rsid w:val="009E7AF7"/>
    <w:rsid w:val="009E7B67"/>
    <w:rsid w:val="009E7D60"/>
    <w:rsid w:val="009F026C"/>
    <w:rsid w:val="009F0690"/>
    <w:rsid w:val="009F0B4D"/>
    <w:rsid w:val="009F2202"/>
    <w:rsid w:val="009F25F8"/>
    <w:rsid w:val="009F31B1"/>
    <w:rsid w:val="009F36C7"/>
    <w:rsid w:val="009F3995"/>
    <w:rsid w:val="009F489C"/>
    <w:rsid w:val="009F48B9"/>
    <w:rsid w:val="009F4913"/>
    <w:rsid w:val="009F6DD5"/>
    <w:rsid w:val="00A00314"/>
    <w:rsid w:val="00A009CA"/>
    <w:rsid w:val="00A009EE"/>
    <w:rsid w:val="00A00F66"/>
    <w:rsid w:val="00A01E6E"/>
    <w:rsid w:val="00A047D8"/>
    <w:rsid w:val="00A0527B"/>
    <w:rsid w:val="00A0619D"/>
    <w:rsid w:val="00A06282"/>
    <w:rsid w:val="00A06435"/>
    <w:rsid w:val="00A06EEF"/>
    <w:rsid w:val="00A11067"/>
    <w:rsid w:val="00A117C2"/>
    <w:rsid w:val="00A11D4C"/>
    <w:rsid w:val="00A11EFF"/>
    <w:rsid w:val="00A122F5"/>
    <w:rsid w:val="00A1284E"/>
    <w:rsid w:val="00A12AEE"/>
    <w:rsid w:val="00A13414"/>
    <w:rsid w:val="00A13B31"/>
    <w:rsid w:val="00A16394"/>
    <w:rsid w:val="00A16442"/>
    <w:rsid w:val="00A16F11"/>
    <w:rsid w:val="00A17120"/>
    <w:rsid w:val="00A17DF1"/>
    <w:rsid w:val="00A21688"/>
    <w:rsid w:val="00A218E1"/>
    <w:rsid w:val="00A21BE1"/>
    <w:rsid w:val="00A21EB1"/>
    <w:rsid w:val="00A22D5F"/>
    <w:rsid w:val="00A239B6"/>
    <w:rsid w:val="00A23E1B"/>
    <w:rsid w:val="00A251B3"/>
    <w:rsid w:val="00A25354"/>
    <w:rsid w:val="00A25855"/>
    <w:rsid w:val="00A2588D"/>
    <w:rsid w:val="00A258DA"/>
    <w:rsid w:val="00A26995"/>
    <w:rsid w:val="00A27460"/>
    <w:rsid w:val="00A27890"/>
    <w:rsid w:val="00A30162"/>
    <w:rsid w:val="00A304F9"/>
    <w:rsid w:val="00A30712"/>
    <w:rsid w:val="00A32AF0"/>
    <w:rsid w:val="00A32FCD"/>
    <w:rsid w:val="00A3473C"/>
    <w:rsid w:val="00A356B9"/>
    <w:rsid w:val="00A367B7"/>
    <w:rsid w:val="00A370AF"/>
    <w:rsid w:val="00A400E4"/>
    <w:rsid w:val="00A408EC"/>
    <w:rsid w:val="00A41930"/>
    <w:rsid w:val="00A41E7E"/>
    <w:rsid w:val="00A4223C"/>
    <w:rsid w:val="00A4297C"/>
    <w:rsid w:val="00A42CA4"/>
    <w:rsid w:val="00A42CC8"/>
    <w:rsid w:val="00A4321A"/>
    <w:rsid w:val="00A4336A"/>
    <w:rsid w:val="00A43499"/>
    <w:rsid w:val="00A43FED"/>
    <w:rsid w:val="00A43FF4"/>
    <w:rsid w:val="00A4467E"/>
    <w:rsid w:val="00A459DF"/>
    <w:rsid w:val="00A45CFC"/>
    <w:rsid w:val="00A46C03"/>
    <w:rsid w:val="00A46E19"/>
    <w:rsid w:val="00A5043F"/>
    <w:rsid w:val="00A50529"/>
    <w:rsid w:val="00A507F7"/>
    <w:rsid w:val="00A50D76"/>
    <w:rsid w:val="00A5119C"/>
    <w:rsid w:val="00A513C7"/>
    <w:rsid w:val="00A52FF7"/>
    <w:rsid w:val="00A53486"/>
    <w:rsid w:val="00A534E6"/>
    <w:rsid w:val="00A54ACC"/>
    <w:rsid w:val="00A568DF"/>
    <w:rsid w:val="00A56E82"/>
    <w:rsid w:val="00A570CE"/>
    <w:rsid w:val="00A572F7"/>
    <w:rsid w:val="00A578DF"/>
    <w:rsid w:val="00A61E3B"/>
    <w:rsid w:val="00A62838"/>
    <w:rsid w:val="00A62970"/>
    <w:rsid w:val="00A62E78"/>
    <w:rsid w:val="00A640C1"/>
    <w:rsid w:val="00A64119"/>
    <w:rsid w:val="00A6711B"/>
    <w:rsid w:val="00A67318"/>
    <w:rsid w:val="00A70275"/>
    <w:rsid w:val="00A70752"/>
    <w:rsid w:val="00A7100C"/>
    <w:rsid w:val="00A71021"/>
    <w:rsid w:val="00A718B8"/>
    <w:rsid w:val="00A73F56"/>
    <w:rsid w:val="00A74BA4"/>
    <w:rsid w:val="00A74EF4"/>
    <w:rsid w:val="00A75BB5"/>
    <w:rsid w:val="00A75F24"/>
    <w:rsid w:val="00A761FA"/>
    <w:rsid w:val="00A7678D"/>
    <w:rsid w:val="00A82407"/>
    <w:rsid w:val="00A82FBF"/>
    <w:rsid w:val="00A83162"/>
    <w:rsid w:val="00A83AF7"/>
    <w:rsid w:val="00A840D5"/>
    <w:rsid w:val="00A849D4"/>
    <w:rsid w:val="00A84D12"/>
    <w:rsid w:val="00A851B1"/>
    <w:rsid w:val="00A8532F"/>
    <w:rsid w:val="00A860B6"/>
    <w:rsid w:val="00A878E0"/>
    <w:rsid w:val="00A87A7B"/>
    <w:rsid w:val="00A87C3E"/>
    <w:rsid w:val="00A87C4B"/>
    <w:rsid w:val="00A904A7"/>
    <w:rsid w:val="00A90586"/>
    <w:rsid w:val="00A9072F"/>
    <w:rsid w:val="00A90FC5"/>
    <w:rsid w:val="00A91009"/>
    <w:rsid w:val="00A91D41"/>
    <w:rsid w:val="00A9267F"/>
    <w:rsid w:val="00A92FAB"/>
    <w:rsid w:val="00A93DE0"/>
    <w:rsid w:val="00A94924"/>
    <w:rsid w:val="00A94953"/>
    <w:rsid w:val="00A94D2B"/>
    <w:rsid w:val="00A95A29"/>
    <w:rsid w:val="00A96312"/>
    <w:rsid w:val="00A9655C"/>
    <w:rsid w:val="00A979FB"/>
    <w:rsid w:val="00AA0055"/>
    <w:rsid w:val="00AA162E"/>
    <w:rsid w:val="00AA23BC"/>
    <w:rsid w:val="00AA3BFC"/>
    <w:rsid w:val="00AA3C57"/>
    <w:rsid w:val="00AA418C"/>
    <w:rsid w:val="00AA4937"/>
    <w:rsid w:val="00AA573E"/>
    <w:rsid w:val="00AA66A0"/>
    <w:rsid w:val="00AA6B90"/>
    <w:rsid w:val="00AA6F7D"/>
    <w:rsid w:val="00AA7D7A"/>
    <w:rsid w:val="00AB03BC"/>
    <w:rsid w:val="00AB04FA"/>
    <w:rsid w:val="00AB0E09"/>
    <w:rsid w:val="00AB0FD4"/>
    <w:rsid w:val="00AB1682"/>
    <w:rsid w:val="00AB1849"/>
    <w:rsid w:val="00AB24B8"/>
    <w:rsid w:val="00AB491E"/>
    <w:rsid w:val="00AB4D9C"/>
    <w:rsid w:val="00AB561D"/>
    <w:rsid w:val="00AB6379"/>
    <w:rsid w:val="00AB6B8E"/>
    <w:rsid w:val="00AB7007"/>
    <w:rsid w:val="00AB71D7"/>
    <w:rsid w:val="00AC1E7D"/>
    <w:rsid w:val="00AC20AC"/>
    <w:rsid w:val="00AC4671"/>
    <w:rsid w:val="00AD0888"/>
    <w:rsid w:val="00AD0C84"/>
    <w:rsid w:val="00AD1A1E"/>
    <w:rsid w:val="00AD1DF0"/>
    <w:rsid w:val="00AD1E6E"/>
    <w:rsid w:val="00AD338C"/>
    <w:rsid w:val="00AD4056"/>
    <w:rsid w:val="00AD417D"/>
    <w:rsid w:val="00AD438D"/>
    <w:rsid w:val="00AD55C4"/>
    <w:rsid w:val="00AD5B38"/>
    <w:rsid w:val="00AD7D62"/>
    <w:rsid w:val="00AE1238"/>
    <w:rsid w:val="00AE13F7"/>
    <w:rsid w:val="00AE14B7"/>
    <w:rsid w:val="00AE2E5F"/>
    <w:rsid w:val="00AE2F1D"/>
    <w:rsid w:val="00AE3458"/>
    <w:rsid w:val="00AE4B32"/>
    <w:rsid w:val="00AE57CC"/>
    <w:rsid w:val="00AE632A"/>
    <w:rsid w:val="00AE6C9F"/>
    <w:rsid w:val="00AE70E3"/>
    <w:rsid w:val="00AE7E59"/>
    <w:rsid w:val="00AF0A12"/>
    <w:rsid w:val="00AF12C6"/>
    <w:rsid w:val="00AF1812"/>
    <w:rsid w:val="00AF1D1D"/>
    <w:rsid w:val="00AF25F8"/>
    <w:rsid w:val="00AF2D5F"/>
    <w:rsid w:val="00AF3407"/>
    <w:rsid w:val="00AF34DC"/>
    <w:rsid w:val="00AF38F6"/>
    <w:rsid w:val="00AF3D3F"/>
    <w:rsid w:val="00AF3FD3"/>
    <w:rsid w:val="00AF4AA2"/>
    <w:rsid w:val="00AF4C04"/>
    <w:rsid w:val="00AF65A7"/>
    <w:rsid w:val="00AF6A2D"/>
    <w:rsid w:val="00AF7361"/>
    <w:rsid w:val="00AF7D66"/>
    <w:rsid w:val="00B00AC3"/>
    <w:rsid w:val="00B00E84"/>
    <w:rsid w:val="00B0132C"/>
    <w:rsid w:val="00B03106"/>
    <w:rsid w:val="00B03226"/>
    <w:rsid w:val="00B0394F"/>
    <w:rsid w:val="00B04418"/>
    <w:rsid w:val="00B044B0"/>
    <w:rsid w:val="00B0692B"/>
    <w:rsid w:val="00B07248"/>
    <w:rsid w:val="00B101D0"/>
    <w:rsid w:val="00B10530"/>
    <w:rsid w:val="00B11B78"/>
    <w:rsid w:val="00B1264B"/>
    <w:rsid w:val="00B1298C"/>
    <w:rsid w:val="00B130E9"/>
    <w:rsid w:val="00B146B7"/>
    <w:rsid w:val="00B15ADE"/>
    <w:rsid w:val="00B16B99"/>
    <w:rsid w:val="00B17144"/>
    <w:rsid w:val="00B17A81"/>
    <w:rsid w:val="00B20595"/>
    <w:rsid w:val="00B20847"/>
    <w:rsid w:val="00B20854"/>
    <w:rsid w:val="00B22E7E"/>
    <w:rsid w:val="00B23CBE"/>
    <w:rsid w:val="00B2430C"/>
    <w:rsid w:val="00B257A5"/>
    <w:rsid w:val="00B25812"/>
    <w:rsid w:val="00B2670D"/>
    <w:rsid w:val="00B26F04"/>
    <w:rsid w:val="00B27798"/>
    <w:rsid w:val="00B27FDD"/>
    <w:rsid w:val="00B3036C"/>
    <w:rsid w:val="00B3145D"/>
    <w:rsid w:val="00B31DD8"/>
    <w:rsid w:val="00B33944"/>
    <w:rsid w:val="00B341FD"/>
    <w:rsid w:val="00B346E6"/>
    <w:rsid w:val="00B34A0D"/>
    <w:rsid w:val="00B35362"/>
    <w:rsid w:val="00B35D1A"/>
    <w:rsid w:val="00B3609F"/>
    <w:rsid w:val="00B4129C"/>
    <w:rsid w:val="00B412C3"/>
    <w:rsid w:val="00B4152D"/>
    <w:rsid w:val="00B41946"/>
    <w:rsid w:val="00B4281B"/>
    <w:rsid w:val="00B42A7D"/>
    <w:rsid w:val="00B42CC0"/>
    <w:rsid w:val="00B42F0C"/>
    <w:rsid w:val="00B42F43"/>
    <w:rsid w:val="00B4485C"/>
    <w:rsid w:val="00B45079"/>
    <w:rsid w:val="00B477CE"/>
    <w:rsid w:val="00B50881"/>
    <w:rsid w:val="00B52393"/>
    <w:rsid w:val="00B53095"/>
    <w:rsid w:val="00B5353C"/>
    <w:rsid w:val="00B540BC"/>
    <w:rsid w:val="00B55B85"/>
    <w:rsid w:val="00B56B55"/>
    <w:rsid w:val="00B56B85"/>
    <w:rsid w:val="00B56F8C"/>
    <w:rsid w:val="00B571B6"/>
    <w:rsid w:val="00B576C2"/>
    <w:rsid w:val="00B57B67"/>
    <w:rsid w:val="00B57D69"/>
    <w:rsid w:val="00B6095A"/>
    <w:rsid w:val="00B620DD"/>
    <w:rsid w:val="00B65137"/>
    <w:rsid w:val="00B6521D"/>
    <w:rsid w:val="00B65C3F"/>
    <w:rsid w:val="00B66F55"/>
    <w:rsid w:val="00B67304"/>
    <w:rsid w:val="00B67B17"/>
    <w:rsid w:val="00B70C48"/>
    <w:rsid w:val="00B70C57"/>
    <w:rsid w:val="00B719E0"/>
    <w:rsid w:val="00B72500"/>
    <w:rsid w:val="00B72E13"/>
    <w:rsid w:val="00B74821"/>
    <w:rsid w:val="00B74A8B"/>
    <w:rsid w:val="00B74D06"/>
    <w:rsid w:val="00B75869"/>
    <w:rsid w:val="00B760C8"/>
    <w:rsid w:val="00B8070E"/>
    <w:rsid w:val="00B80A2B"/>
    <w:rsid w:val="00B80ED5"/>
    <w:rsid w:val="00B83D57"/>
    <w:rsid w:val="00B840C3"/>
    <w:rsid w:val="00B84EE6"/>
    <w:rsid w:val="00B8568F"/>
    <w:rsid w:val="00B85C4E"/>
    <w:rsid w:val="00B866B5"/>
    <w:rsid w:val="00B8790F"/>
    <w:rsid w:val="00B87DB5"/>
    <w:rsid w:val="00B9273B"/>
    <w:rsid w:val="00B929BC"/>
    <w:rsid w:val="00B92C62"/>
    <w:rsid w:val="00B92FC4"/>
    <w:rsid w:val="00B93803"/>
    <w:rsid w:val="00B93B16"/>
    <w:rsid w:val="00B94B42"/>
    <w:rsid w:val="00B951DA"/>
    <w:rsid w:val="00B95CE4"/>
    <w:rsid w:val="00B96663"/>
    <w:rsid w:val="00B96972"/>
    <w:rsid w:val="00B97877"/>
    <w:rsid w:val="00BA014B"/>
    <w:rsid w:val="00BA02C8"/>
    <w:rsid w:val="00BA0FAA"/>
    <w:rsid w:val="00BA1209"/>
    <w:rsid w:val="00BA1753"/>
    <w:rsid w:val="00BA48D7"/>
    <w:rsid w:val="00BA51CA"/>
    <w:rsid w:val="00BA5375"/>
    <w:rsid w:val="00BA579F"/>
    <w:rsid w:val="00BA60CE"/>
    <w:rsid w:val="00BA61FA"/>
    <w:rsid w:val="00BA78D9"/>
    <w:rsid w:val="00BA7BE0"/>
    <w:rsid w:val="00BB0B4F"/>
    <w:rsid w:val="00BB2A0B"/>
    <w:rsid w:val="00BB5A59"/>
    <w:rsid w:val="00BB60F6"/>
    <w:rsid w:val="00BB6F9D"/>
    <w:rsid w:val="00BB70A4"/>
    <w:rsid w:val="00BB773A"/>
    <w:rsid w:val="00BB78ED"/>
    <w:rsid w:val="00BB7912"/>
    <w:rsid w:val="00BC05EE"/>
    <w:rsid w:val="00BC08DE"/>
    <w:rsid w:val="00BC0ED9"/>
    <w:rsid w:val="00BC1381"/>
    <w:rsid w:val="00BC1FA0"/>
    <w:rsid w:val="00BC20EE"/>
    <w:rsid w:val="00BC2F8A"/>
    <w:rsid w:val="00BC3AD4"/>
    <w:rsid w:val="00BC47E3"/>
    <w:rsid w:val="00BC4F97"/>
    <w:rsid w:val="00BC561B"/>
    <w:rsid w:val="00BC6EB0"/>
    <w:rsid w:val="00BD02E2"/>
    <w:rsid w:val="00BD0E11"/>
    <w:rsid w:val="00BD1679"/>
    <w:rsid w:val="00BD20BA"/>
    <w:rsid w:val="00BD261F"/>
    <w:rsid w:val="00BD2D46"/>
    <w:rsid w:val="00BD3826"/>
    <w:rsid w:val="00BD3E02"/>
    <w:rsid w:val="00BD502D"/>
    <w:rsid w:val="00BD5125"/>
    <w:rsid w:val="00BD5725"/>
    <w:rsid w:val="00BD7772"/>
    <w:rsid w:val="00BE038F"/>
    <w:rsid w:val="00BE03A8"/>
    <w:rsid w:val="00BE1381"/>
    <w:rsid w:val="00BE1771"/>
    <w:rsid w:val="00BE17FF"/>
    <w:rsid w:val="00BE180A"/>
    <w:rsid w:val="00BE21B1"/>
    <w:rsid w:val="00BE260E"/>
    <w:rsid w:val="00BE2682"/>
    <w:rsid w:val="00BE31EE"/>
    <w:rsid w:val="00BE4331"/>
    <w:rsid w:val="00BE4851"/>
    <w:rsid w:val="00BE4C5A"/>
    <w:rsid w:val="00BE5C13"/>
    <w:rsid w:val="00BE68A7"/>
    <w:rsid w:val="00BE6FB6"/>
    <w:rsid w:val="00BE7142"/>
    <w:rsid w:val="00BE7D9B"/>
    <w:rsid w:val="00BF003F"/>
    <w:rsid w:val="00BF303F"/>
    <w:rsid w:val="00BF3403"/>
    <w:rsid w:val="00BF36F0"/>
    <w:rsid w:val="00BF3D41"/>
    <w:rsid w:val="00BF3DD0"/>
    <w:rsid w:val="00BF667B"/>
    <w:rsid w:val="00BF6879"/>
    <w:rsid w:val="00BF6999"/>
    <w:rsid w:val="00BF779B"/>
    <w:rsid w:val="00BF7AF4"/>
    <w:rsid w:val="00C00758"/>
    <w:rsid w:val="00C01AF7"/>
    <w:rsid w:val="00C01CD2"/>
    <w:rsid w:val="00C02F9B"/>
    <w:rsid w:val="00C05000"/>
    <w:rsid w:val="00C06368"/>
    <w:rsid w:val="00C101B8"/>
    <w:rsid w:val="00C106F0"/>
    <w:rsid w:val="00C10A58"/>
    <w:rsid w:val="00C11373"/>
    <w:rsid w:val="00C116D1"/>
    <w:rsid w:val="00C11794"/>
    <w:rsid w:val="00C118B3"/>
    <w:rsid w:val="00C134E3"/>
    <w:rsid w:val="00C14FDF"/>
    <w:rsid w:val="00C15E9F"/>
    <w:rsid w:val="00C165F5"/>
    <w:rsid w:val="00C16A2F"/>
    <w:rsid w:val="00C16C7E"/>
    <w:rsid w:val="00C17704"/>
    <w:rsid w:val="00C17A6D"/>
    <w:rsid w:val="00C205C1"/>
    <w:rsid w:val="00C206A7"/>
    <w:rsid w:val="00C20757"/>
    <w:rsid w:val="00C20CF6"/>
    <w:rsid w:val="00C2109D"/>
    <w:rsid w:val="00C230FC"/>
    <w:rsid w:val="00C232A3"/>
    <w:rsid w:val="00C23699"/>
    <w:rsid w:val="00C23B55"/>
    <w:rsid w:val="00C23FA6"/>
    <w:rsid w:val="00C242CB"/>
    <w:rsid w:val="00C243BB"/>
    <w:rsid w:val="00C245CA"/>
    <w:rsid w:val="00C25843"/>
    <w:rsid w:val="00C273F4"/>
    <w:rsid w:val="00C31878"/>
    <w:rsid w:val="00C31B83"/>
    <w:rsid w:val="00C324D1"/>
    <w:rsid w:val="00C325B6"/>
    <w:rsid w:val="00C32741"/>
    <w:rsid w:val="00C338E2"/>
    <w:rsid w:val="00C34C1E"/>
    <w:rsid w:val="00C34C2F"/>
    <w:rsid w:val="00C40017"/>
    <w:rsid w:val="00C400CC"/>
    <w:rsid w:val="00C401A0"/>
    <w:rsid w:val="00C41A2C"/>
    <w:rsid w:val="00C42268"/>
    <w:rsid w:val="00C4340A"/>
    <w:rsid w:val="00C4341E"/>
    <w:rsid w:val="00C43A67"/>
    <w:rsid w:val="00C43A7B"/>
    <w:rsid w:val="00C43F9F"/>
    <w:rsid w:val="00C45308"/>
    <w:rsid w:val="00C45327"/>
    <w:rsid w:val="00C4628E"/>
    <w:rsid w:val="00C468B6"/>
    <w:rsid w:val="00C46C1A"/>
    <w:rsid w:val="00C4748A"/>
    <w:rsid w:val="00C47A23"/>
    <w:rsid w:val="00C52C61"/>
    <w:rsid w:val="00C52E02"/>
    <w:rsid w:val="00C55847"/>
    <w:rsid w:val="00C56D1A"/>
    <w:rsid w:val="00C6049B"/>
    <w:rsid w:val="00C62130"/>
    <w:rsid w:val="00C6269C"/>
    <w:rsid w:val="00C62B5E"/>
    <w:rsid w:val="00C633C7"/>
    <w:rsid w:val="00C63990"/>
    <w:rsid w:val="00C64A55"/>
    <w:rsid w:val="00C64CDD"/>
    <w:rsid w:val="00C64D67"/>
    <w:rsid w:val="00C64EA8"/>
    <w:rsid w:val="00C66E94"/>
    <w:rsid w:val="00C677DB"/>
    <w:rsid w:val="00C7140B"/>
    <w:rsid w:val="00C71B22"/>
    <w:rsid w:val="00C71C9A"/>
    <w:rsid w:val="00C732E6"/>
    <w:rsid w:val="00C74F6E"/>
    <w:rsid w:val="00C750BB"/>
    <w:rsid w:val="00C75BE7"/>
    <w:rsid w:val="00C75D63"/>
    <w:rsid w:val="00C7686F"/>
    <w:rsid w:val="00C7712B"/>
    <w:rsid w:val="00C7723A"/>
    <w:rsid w:val="00C7759B"/>
    <w:rsid w:val="00C81AC9"/>
    <w:rsid w:val="00C82339"/>
    <w:rsid w:val="00C8248F"/>
    <w:rsid w:val="00C82520"/>
    <w:rsid w:val="00C8565B"/>
    <w:rsid w:val="00C862C1"/>
    <w:rsid w:val="00C86B99"/>
    <w:rsid w:val="00C86CC5"/>
    <w:rsid w:val="00C87046"/>
    <w:rsid w:val="00C8725B"/>
    <w:rsid w:val="00C87305"/>
    <w:rsid w:val="00C90B6E"/>
    <w:rsid w:val="00C90E6B"/>
    <w:rsid w:val="00C92EBA"/>
    <w:rsid w:val="00C93F9C"/>
    <w:rsid w:val="00C9452C"/>
    <w:rsid w:val="00C946E2"/>
    <w:rsid w:val="00C94E8E"/>
    <w:rsid w:val="00C95139"/>
    <w:rsid w:val="00C951A8"/>
    <w:rsid w:val="00C956A5"/>
    <w:rsid w:val="00C95786"/>
    <w:rsid w:val="00C95A95"/>
    <w:rsid w:val="00C9734E"/>
    <w:rsid w:val="00C975C4"/>
    <w:rsid w:val="00C97699"/>
    <w:rsid w:val="00C97FE2"/>
    <w:rsid w:val="00CA019C"/>
    <w:rsid w:val="00CA01B3"/>
    <w:rsid w:val="00CA0364"/>
    <w:rsid w:val="00CA0986"/>
    <w:rsid w:val="00CA0CD0"/>
    <w:rsid w:val="00CA33CB"/>
    <w:rsid w:val="00CA3D7B"/>
    <w:rsid w:val="00CA3F5A"/>
    <w:rsid w:val="00CA550B"/>
    <w:rsid w:val="00CA648B"/>
    <w:rsid w:val="00CA64D9"/>
    <w:rsid w:val="00CA76B1"/>
    <w:rsid w:val="00CA7C3A"/>
    <w:rsid w:val="00CA7E79"/>
    <w:rsid w:val="00CB146A"/>
    <w:rsid w:val="00CB16C8"/>
    <w:rsid w:val="00CB1BD2"/>
    <w:rsid w:val="00CB2889"/>
    <w:rsid w:val="00CB2BFF"/>
    <w:rsid w:val="00CB3CE2"/>
    <w:rsid w:val="00CB45BE"/>
    <w:rsid w:val="00CB496A"/>
    <w:rsid w:val="00CB4BC3"/>
    <w:rsid w:val="00CB638C"/>
    <w:rsid w:val="00CB68EE"/>
    <w:rsid w:val="00CB74C4"/>
    <w:rsid w:val="00CB7995"/>
    <w:rsid w:val="00CB7A5D"/>
    <w:rsid w:val="00CC1807"/>
    <w:rsid w:val="00CC22A6"/>
    <w:rsid w:val="00CC4153"/>
    <w:rsid w:val="00CC4939"/>
    <w:rsid w:val="00CC4EB9"/>
    <w:rsid w:val="00CC7395"/>
    <w:rsid w:val="00CC75C9"/>
    <w:rsid w:val="00CC7991"/>
    <w:rsid w:val="00CC7ABE"/>
    <w:rsid w:val="00CD0542"/>
    <w:rsid w:val="00CD10E1"/>
    <w:rsid w:val="00CD16D3"/>
    <w:rsid w:val="00CD1E61"/>
    <w:rsid w:val="00CD37B5"/>
    <w:rsid w:val="00CD3E9F"/>
    <w:rsid w:val="00CD48FC"/>
    <w:rsid w:val="00CD493E"/>
    <w:rsid w:val="00CD4D5C"/>
    <w:rsid w:val="00CD6882"/>
    <w:rsid w:val="00CD7B6F"/>
    <w:rsid w:val="00CD7E89"/>
    <w:rsid w:val="00CE0840"/>
    <w:rsid w:val="00CE0A1E"/>
    <w:rsid w:val="00CE26B0"/>
    <w:rsid w:val="00CE26D8"/>
    <w:rsid w:val="00CE2861"/>
    <w:rsid w:val="00CE310D"/>
    <w:rsid w:val="00CE5CED"/>
    <w:rsid w:val="00CE672E"/>
    <w:rsid w:val="00CE6B1A"/>
    <w:rsid w:val="00CE7059"/>
    <w:rsid w:val="00CE778D"/>
    <w:rsid w:val="00CE78F6"/>
    <w:rsid w:val="00CE7F27"/>
    <w:rsid w:val="00CF0853"/>
    <w:rsid w:val="00CF0DC8"/>
    <w:rsid w:val="00CF1FBD"/>
    <w:rsid w:val="00CF2942"/>
    <w:rsid w:val="00CF2CCB"/>
    <w:rsid w:val="00CF305E"/>
    <w:rsid w:val="00CF4419"/>
    <w:rsid w:val="00CF4ECD"/>
    <w:rsid w:val="00CF5297"/>
    <w:rsid w:val="00CF5770"/>
    <w:rsid w:val="00CF6354"/>
    <w:rsid w:val="00CF64C5"/>
    <w:rsid w:val="00CF64D5"/>
    <w:rsid w:val="00CF788B"/>
    <w:rsid w:val="00CF78B3"/>
    <w:rsid w:val="00CF7A3B"/>
    <w:rsid w:val="00CF7B25"/>
    <w:rsid w:val="00D002E7"/>
    <w:rsid w:val="00D01B9B"/>
    <w:rsid w:val="00D02C1B"/>
    <w:rsid w:val="00D03602"/>
    <w:rsid w:val="00D03A68"/>
    <w:rsid w:val="00D04142"/>
    <w:rsid w:val="00D046B6"/>
    <w:rsid w:val="00D05C60"/>
    <w:rsid w:val="00D06C87"/>
    <w:rsid w:val="00D07726"/>
    <w:rsid w:val="00D077F5"/>
    <w:rsid w:val="00D11275"/>
    <w:rsid w:val="00D1300A"/>
    <w:rsid w:val="00D14C0D"/>
    <w:rsid w:val="00D14C8C"/>
    <w:rsid w:val="00D15A35"/>
    <w:rsid w:val="00D16771"/>
    <w:rsid w:val="00D17644"/>
    <w:rsid w:val="00D176DD"/>
    <w:rsid w:val="00D20E88"/>
    <w:rsid w:val="00D20F44"/>
    <w:rsid w:val="00D210E7"/>
    <w:rsid w:val="00D224AF"/>
    <w:rsid w:val="00D2282F"/>
    <w:rsid w:val="00D22C61"/>
    <w:rsid w:val="00D2314D"/>
    <w:rsid w:val="00D23B5F"/>
    <w:rsid w:val="00D26B57"/>
    <w:rsid w:val="00D26E5F"/>
    <w:rsid w:val="00D26F7C"/>
    <w:rsid w:val="00D27158"/>
    <w:rsid w:val="00D2781D"/>
    <w:rsid w:val="00D27D7D"/>
    <w:rsid w:val="00D30070"/>
    <w:rsid w:val="00D30C88"/>
    <w:rsid w:val="00D3129F"/>
    <w:rsid w:val="00D3151E"/>
    <w:rsid w:val="00D31CAD"/>
    <w:rsid w:val="00D32DBE"/>
    <w:rsid w:val="00D347C8"/>
    <w:rsid w:val="00D34A54"/>
    <w:rsid w:val="00D34A69"/>
    <w:rsid w:val="00D37967"/>
    <w:rsid w:val="00D408E4"/>
    <w:rsid w:val="00D423BE"/>
    <w:rsid w:val="00D42798"/>
    <w:rsid w:val="00D4307A"/>
    <w:rsid w:val="00D43277"/>
    <w:rsid w:val="00D43824"/>
    <w:rsid w:val="00D43B0F"/>
    <w:rsid w:val="00D47084"/>
    <w:rsid w:val="00D50740"/>
    <w:rsid w:val="00D51424"/>
    <w:rsid w:val="00D5237E"/>
    <w:rsid w:val="00D52468"/>
    <w:rsid w:val="00D53775"/>
    <w:rsid w:val="00D53A6C"/>
    <w:rsid w:val="00D54EBE"/>
    <w:rsid w:val="00D56FC5"/>
    <w:rsid w:val="00D57AD7"/>
    <w:rsid w:val="00D627D4"/>
    <w:rsid w:val="00D62AC8"/>
    <w:rsid w:val="00D635FF"/>
    <w:rsid w:val="00D64535"/>
    <w:rsid w:val="00D64D25"/>
    <w:rsid w:val="00D650EC"/>
    <w:rsid w:val="00D661EC"/>
    <w:rsid w:val="00D66B35"/>
    <w:rsid w:val="00D67560"/>
    <w:rsid w:val="00D67C86"/>
    <w:rsid w:val="00D67D54"/>
    <w:rsid w:val="00D7026E"/>
    <w:rsid w:val="00D7232B"/>
    <w:rsid w:val="00D7241D"/>
    <w:rsid w:val="00D72876"/>
    <w:rsid w:val="00D73BBF"/>
    <w:rsid w:val="00D75781"/>
    <w:rsid w:val="00D75F2D"/>
    <w:rsid w:val="00D763F7"/>
    <w:rsid w:val="00D76CCC"/>
    <w:rsid w:val="00D779D0"/>
    <w:rsid w:val="00D805A4"/>
    <w:rsid w:val="00D80696"/>
    <w:rsid w:val="00D81AEC"/>
    <w:rsid w:val="00D81B83"/>
    <w:rsid w:val="00D81E84"/>
    <w:rsid w:val="00D83EB1"/>
    <w:rsid w:val="00D845B9"/>
    <w:rsid w:val="00D85B1F"/>
    <w:rsid w:val="00D86D8B"/>
    <w:rsid w:val="00D87308"/>
    <w:rsid w:val="00D8754A"/>
    <w:rsid w:val="00D87E10"/>
    <w:rsid w:val="00D9024A"/>
    <w:rsid w:val="00D904DC"/>
    <w:rsid w:val="00D90B3D"/>
    <w:rsid w:val="00D91D56"/>
    <w:rsid w:val="00D92675"/>
    <w:rsid w:val="00D92812"/>
    <w:rsid w:val="00D93896"/>
    <w:rsid w:val="00D93F5D"/>
    <w:rsid w:val="00D9464C"/>
    <w:rsid w:val="00D94ADA"/>
    <w:rsid w:val="00D96142"/>
    <w:rsid w:val="00D9619D"/>
    <w:rsid w:val="00D96842"/>
    <w:rsid w:val="00D976AD"/>
    <w:rsid w:val="00D97A0D"/>
    <w:rsid w:val="00DA0788"/>
    <w:rsid w:val="00DA1077"/>
    <w:rsid w:val="00DA4DE9"/>
    <w:rsid w:val="00DA7651"/>
    <w:rsid w:val="00DB08C4"/>
    <w:rsid w:val="00DB08D3"/>
    <w:rsid w:val="00DB272A"/>
    <w:rsid w:val="00DB3862"/>
    <w:rsid w:val="00DB426E"/>
    <w:rsid w:val="00DB4357"/>
    <w:rsid w:val="00DB441C"/>
    <w:rsid w:val="00DB5166"/>
    <w:rsid w:val="00DB5190"/>
    <w:rsid w:val="00DB6028"/>
    <w:rsid w:val="00DB63B3"/>
    <w:rsid w:val="00DB64FD"/>
    <w:rsid w:val="00DB6A77"/>
    <w:rsid w:val="00DB7BD3"/>
    <w:rsid w:val="00DC0849"/>
    <w:rsid w:val="00DC12CA"/>
    <w:rsid w:val="00DC13BD"/>
    <w:rsid w:val="00DC14BE"/>
    <w:rsid w:val="00DC2643"/>
    <w:rsid w:val="00DC2947"/>
    <w:rsid w:val="00DC364C"/>
    <w:rsid w:val="00DC3661"/>
    <w:rsid w:val="00DC50DD"/>
    <w:rsid w:val="00DC5664"/>
    <w:rsid w:val="00DC5D08"/>
    <w:rsid w:val="00DC64B8"/>
    <w:rsid w:val="00DC7702"/>
    <w:rsid w:val="00DD0084"/>
    <w:rsid w:val="00DD0168"/>
    <w:rsid w:val="00DD09E5"/>
    <w:rsid w:val="00DD0A81"/>
    <w:rsid w:val="00DD0B55"/>
    <w:rsid w:val="00DD2B7F"/>
    <w:rsid w:val="00DD2DD5"/>
    <w:rsid w:val="00DD2E26"/>
    <w:rsid w:val="00DD427C"/>
    <w:rsid w:val="00DD5F9C"/>
    <w:rsid w:val="00DD7334"/>
    <w:rsid w:val="00DE0DEA"/>
    <w:rsid w:val="00DE17BB"/>
    <w:rsid w:val="00DE21C7"/>
    <w:rsid w:val="00DE2C8F"/>
    <w:rsid w:val="00DE40BE"/>
    <w:rsid w:val="00DE447A"/>
    <w:rsid w:val="00DE448B"/>
    <w:rsid w:val="00DE63AB"/>
    <w:rsid w:val="00DE6721"/>
    <w:rsid w:val="00DE6ED7"/>
    <w:rsid w:val="00DE7524"/>
    <w:rsid w:val="00DE76BE"/>
    <w:rsid w:val="00DE77AD"/>
    <w:rsid w:val="00DE7BE3"/>
    <w:rsid w:val="00DE7DEF"/>
    <w:rsid w:val="00DE7E68"/>
    <w:rsid w:val="00DF1D0C"/>
    <w:rsid w:val="00DF2939"/>
    <w:rsid w:val="00DF2D8E"/>
    <w:rsid w:val="00DF2FE0"/>
    <w:rsid w:val="00DF3328"/>
    <w:rsid w:val="00DF3785"/>
    <w:rsid w:val="00DF3EA5"/>
    <w:rsid w:val="00DF4B7A"/>
    <w:rsid w:val="00DF4E1E"/>
    <w:rsid w:val="00DF6C35"/>
    <w:rsid w:val="00DF6D7A"/>
    <w:rsid w:val="00E003D5"/>
    <w:rsid w:val="00E017AF"/>
    <w:rsid w:val="00E01D4C"/>
    <w:rsid w:val="00E020EB"/>
    <w:rsid w:val="00E03D12"/>
    <w:rsid w:val="00E04553"/>
    <w:rsid w:val="00E04B81"/>
    <w:rsid w:val="00E05FA0"/>
    <w:rsid w:val="00E076BF"/>
    <w:rsid w:val="00E07DD1"/>
    <w:rsid w:val="00E10C15"/>
    <w:rsid w:val="00E13ECB"/>
    <w:rsid w:val="00E141D5"/>
    <w:rsid w:val="00E14954"/>
    <w:rsid w:val="00E14C97"/>
    <w:rsid w:val="00E16A3C"/>
    <w:rsid w:val="00E17387"/>
    <w:rsid w:val="00E17DC2"/>
    <w:rsid w:val="00E21A8D"/>
    <w:rsid w:val="00E2240E"/>
    <w:rsid w:val="00E2269F"/>
    <w:rsid w:val="00E22755"/>
    <w:rsid w:val="00E22873"/>
    <w:rsid w:val="00E22906"/>
    <w:rsid w:val="00E23D4C"/>
    <w:rsid w:val="00E24A5F"/>
    <w:rsid w:val="00E25FAF"/>
    <w:rsid w:val="00E2616B"/>
    <w:rsid w:val="00E269F2"/>
    <w:rsid w:val="00E26DCC"/>
    <w:rsid w:val="00E27CEB"/>
    <w:rsid w:val="00E3089A"/>
    <w:rsid w:val="00E30CD7"/>
    <w:rsid w:val="00E30E9D"/>
    <w:rsid w:val="00E30F70"/>
    <w:rsid w:val="00E31294"/>
    <w:rsid w:val="00E312BC"/>
    <w:rsid w:val="00E348C2"/>
    <w:rsid w:val="00E35C53"/>
    <w:rsid w:val="00E37C66"/>
    <w:rsid w:val="00E420E6"/>
    <w:rsid w:val="00E430A4"/>
    <w:rsid w:val="00E4349D"/>
    <w:rsid w:val="00E43DAA"/>
    <w:rsid w:val="00E43E52"/>
    <w:rsid w:val="00E43E9C"/>
    <w:rsid w:val="00E43ED3"/>
    <w:rsid w:val="00E4501D"/>
    <w:rsid w:val="00E46236"/>
    <w:rsid w:val="00E4643A"/>
    <w:rsid w:val="00E47AC3"/>
    <w:rsid w:val="00E517C2"/>
    <w:rsid w:val="00E523B2"/>
    <w:rsid w:val="00E54CA0"/>
    <w:rsid w:val="00E559E9"/>
    <w:rsid w:val="00E56348"/>
    <w:rsid w:val="00E5728D"/>
    <w:rsid w:val="00E60B44"/>
    <w:rsid w:val="00E60FEA"/>
    <w:rsid w:val="00E61474"/>
    <w:rsid w:val="00E61BE3"/>
    <w:rsid w:val="00E6210B"/>
    <w:rsid w:val="00E624CB"/>
    <w:rsid w:val="00E633AE"/>
    <w:rsid w:val="00E640A1"/>
    <w:rsid w:val="00E6493F"/>
    <w:rsid w:val="00E657F6"/>
    <w:rsid w:val="00E65C8D"/>
    <w:rsid w:val="00E65DB1"/>
    <w:rsid w:val="00E6739A"/>
    <w:rsid w:val="00E708D2"/>
    <w:rsid w:val="00E71040"/>
    <w:rsid w:val="00E71FBA"/>
    <w:rsid w:val="00E73652"/>
    <w:rsid w:val="00E73CD0"/>
    <w:rsid w:val="00E73DC4"/>
    <w:rsid w:val="00E748A0"/>
    <w:rsid w:val="00E74A44"/>
    <w:rsid w:val="00E7501A"/>
    <w:rsid w:val="00E76FE9"/>
    <w:rsid w:val="00E83740"/>
    <w:rsid w:val="00E83AEF"/>
    <w:rsid w:val="00E84655"/>
    <w:rsid w:val="00E85A98"/>
    <w:rsid w:val="00E85D4A"/>
    <w:rsid w:val="00E85EE9"/>
    <w:rsid w:val="00E86A29"/>
    <w:rsid w:val="00E86CF8"/>
    <w:rsid w:val="00E87027"/>
    <w:rsid w:val="00E87D50"/>
    <w:rsid w:val="00E90A9E"/>
    <w:rsid w:val="00E91005"/>
    <w:rsid w:val="00E91480"/>
    <w:rsid w:val="00E920D2"/>
    <w:rsid w:val="00E93066"/>
    <w:rsid w:val="00E9314D"/>
    <w:rsid w:val="00E9389F"/>
    <w:rsid w:val="00E94488"/>
    <w:rsid w:val="00E94568"/>
    <w:rsid w:val="00E95B51"/>
    <w:rsid w:val="00E96268"/>
    <w:rsid w:val="00E964B4"/>
    <w:rsid w:val="00E96CFE"/>
    <w:rsid w:val="00E96D01"/>
    <w:rsid w:val="00E974EE"/>
    <w:rsid w:val="00EA0705"/>
    <w:rsid w:val="00EA08B8"/>
    <w:rsid w:val="00EA1E4C"/>
    <w:rsid w:val="00EA2084"/>
    <w:rsid w:val="00EA2D0E"/>
    <w:rsid w:val="00EA320C"/>
    <w:rsid w:val="00EA339A"/>
    <w:rsid w:val="00EA41A8"/>
    <w:rsid w:val="00EA46BA"/>
    <w:rsid w:val="00EA48B6"/>
    <w:rsid w:val="00EA50BD"/>
    <w:rsid w:val="00EA629E"/>
    <w:rsid w:val="00EA633E"/>
    <w:rsid w:val="00EA692A"/>
    <w:rsid w:val="00EA6B10"/>
    <w:rsid w:val="00EB02BE"/>
    <w:rsid w:val="00EB094B"/>
    <w:rsid w:val="00EB1C30"/>
    <w:rsid w:val="00EB2027"/>
    <w:rsid w:val="00EB3CAE"/>
    <w:rsid w:val="00EB4A83"/>
    <w:rsid w:val="00EB536B"/>
    <w:rsid w:val="00EB55C6"/>
    <w:rsid w:val="00EB57C1"/>
    <w:rsid w:val="00EB5B04"/>
    <w:rsid w:val="00EB60FB"/>
    <w:rsid w:val="00EB62E5"/>
    <w:rsid w:val="00EB67BF"/>
    <w:rsid w:val="00EB6934"/>
    <w:rsid w:val="00EB6F26"/>
    <w:rsid w:val="00EB7483"/>
    <w:rsid w:val="00EB75AB"/>
    <w:rsid w:val="00EB7819"/>
    <w:rsid w:val="00EC036C"/>
    <w:rsid w:val="00EC0685"/>
    <w:rsid w:val="00EC099E"/>
    <w:rsid w:val="00EC0AA6"/>
    <w:rsid w:val="00EC0C33"/>
    <w:rsid w:val="00EC0C3D"/>
    <w:rsid w:val="00EC1322"/>
    <w:rsid w:val="00EC45EA"/>
    <w:rsid w:val="00EC6A2B"/>
    <w:rsid w:val="00ED044E"/>
    <w:rsid w:val="00ED14B0"/>
    <w:rsid w:val="00ED2D8C"/>
    <w:rsid w:val="00ED3092"/>
    <w:rsid w:val="00ED3195"/>
    <w:rsid w:val="00ED38F5"/>
    <w:rsid w:val="00ED4B0B"/>
    <w:rsid w:val="00ED4C97"/>
    <w:rsid w:val="00ED5915"/>
    <w:rsid w:val="00ED5F16"/>
    <w:rsid w:val="00ED6C1C"/>
    <w:rsid w:val="00ED72A9"/>
    <w:rsid w:val="00ED7A9A"/>
    <w:rsid w:val="00EE01A9"/>
    <w:rsid w:val="00EE0270"/>
    <w:rsid w:val="00EE05D5"/>
    <w:rsid w:val="00EE0CE3"/>
    <w:rsid w:val="00EE0EE3"/>
    <w:rsid w:val="00EE10E8"/>
    <w:rsid w:val="00EE26D0"/>
    <w:rsid w:val="00EE2C61"/>
    <w:rsid w:val="00EE31AF"/>
    <w:rsid w:val="00EE31C1"/>
    <w:rsid w:val="00EE333D"/>
    <w:rsid w:val="00EE459B"/>
    <w:rsid w:val="00EE5203"/>
    <w:rsid w:val="00EE555B"/>
    <w:rsid w:val="00EE5988"/>
    <w:rsid w:val="00EE5CB3"/>
    <w:rsid w:val="00EE6B1E"/>
    <w:rsid w:val="00EE6B3C"/>
    <w:rsid w:val="00EE78A4"/>
    <w:rsid w:val="00EE7E07"/>
    <w:rsid w:val="00EF0553"/>
    <w:rsid w:val="00EF0833"/>
    <w:rsid w:val="00EF17AE"/>
    <w:rsid w:val="00EF18A3"/>
    <w:rsid w:val="00EF1A0A"/>
    <w:rsid w:val="00EF22D1"/>
    <w:rsid w:val="00EF288D"/>
    <w:rsid w:val="00EF2FCE"/>
    <w:rsid w:val="00EF3209"/>
    <w:rsid w:val="00EF440A"/>
    <w:rsid w:val="00EF4AFB"/>
    <w:rsid w:val="00EF6C2C"/>
    <w:rsid w:val="00EF7583"/>
    <w:rsid w:val="00F004D5"/>
    <w:rsid w:val="00F009A8"/>
    <w:rsid w:val="00F00CB2"/>
    <w:rsid w:val="00F00CDA"/>
    <w:rsid w:val="00F012ED"/>
    <w:rsid w:val="00F0131C"/>
    <w:rsid w:val="00F02153"/>
    <w:rsid w:val="00F02815"/>
    <w:rsid w:val="00F02A7A"/>
    <w:rsid w:val="00F03414"/>
    <w:rsid w:val="00F03B83"/>
    <w:rsid w:val="00F04239"/>
    <w:rsid w:val="00F052D1"/>
    <w:rsid w:val="00F05EBD"/>
    <w:rsid w:val="00F07DDC"/>
    <w:rsid w:val="00F10DB7"/>
    <w:rsid w:val="00F11A3F"/>
    <w:rsid w:val="00F121E1"/>
    <w:rsid w:val="00F14386"/>
    <w:rsid w:val="00F14AE2"/>
    <w:rsid w:val="00F169E9"/>
    <w:rsid w:val="00F16B15"/>
    <w:rsid w:val="00F2003C"/>
    <w:rsid w:val="00F20430"/>
    <w:rsid w:val="00F20436"/>
    <w:rsid w:val="00F214BF"/>
    <w:rsid w:val="00F219FA"/>
    <w:rsid w:val="00F22E38"/>
    <w:rsid w:val="00F23F20"/>
    <w:rsid w:val="00F24525"/>
    <w:rsid w:val="00F24E41"/>
    <w:rsid w:val="00F25F24"/>
    <w:rsid w:val="00F25FB3"/>
    <w:rsid w:val="00F26BF0"/>
    <w:rsid w:val="00F30516"/>
    <w:rsid w:val="00F3051E"/>
    <w:rsid w:val="00F32443"/>
    <w:rsid w:val="00F32470"/>
    <w:rsid w:val="00F32D72"/>
    <w:rsid w:val="00F33019"/>
    <w:rsid w:val="00F33216"/>
    <w:rsid w:val="00F359B0"/>
    <w:rsid w:val="00F35D19"/>
    <w:rsid w:val="00F370D5"/>
    <w:rsid w:val="00F370FF"/>
    <w:rsid w:val="00F371E7"/>
    <w:rsid w:val="00F37AD8"/>
    <w:rsid w:val="00F42191"/>
    <w:rsid w:val="00F432B4"/>
    <w:rsid w:val="00F44CB0"/>
    <w:rsid w:val="00F44EFC"/>
    <w:rsid w:val="00F45F2D"/>
    <w:rsid w:val="00F466B9"/>
    <w:rsid w:val="00F4694D"/>
    <w:rsid w:val="00F46B3C"/>
    <w:rsid w:val="00F52F44"/>
    <w:rsid w:val="00F5338A"/>
    <w:rsid w:val="00F53B8C"/>
    <w:rsid w:val="00F53F88"/>
    <w:rsid w:val="00F540D7"/>
    <w:rsid w:val="00F540F2"/>
    <w:rsid w:val="00F54B75"/>
    <w:rsid w:val="00F555B0"/>
    <w:rsid w:val="00F5615F"/>
    <w:rsid w:val="00F572EC"/>
    <w:rsid w:val="00F57F5D"/>
    <w:rsid w:val="00F613FF"/>
    <w:rsid w:val="00F61B6A"/>
    <w:rsid w:val="00F627B4"/>
    <w:rsid w:val="00F62FAE"/>
    <w:rsid w:val="00F636D0"/>
    <w:rsid w:val="00F63E1C"/>
    <w:rsid w:val="00F6612E"/>
    <w:rsid w:val="00F6703F"/>
    <w:rsid w:val="00F672D2"/>
    <w:rsid w:val="00F70D45"/>
    <w:rsid w:val="00F721A9"/>
    <w:rsid w:val="00F72273"/>
    <w:rsid w:val="00F72918"/>
    <w:rsid w:val="00F734ED"/>
    <w:rsid w:val="00F741D8"/>
    <w:rsid w:val="00F74534"/>
    <w:rsid w:val="00F754CB"/>
    <w:rsid w:val="00F767B3"/>
    <w:rsid w:val="00F77FA5"/>
    <w:rsid w:val="00F81DD2"/>
    <w:rsid w:val="00F8311B"/>
    <w:rsid w:val="00F83358"/>
    <w:rsid w:val="00F83B6B"/>
    <w:rsid w:val="00F8630D"/>
    <w:rsid w:val="00F8672F"/>
    <w:rsid w:val="00F87F50"/>
    <w:rsid w:val="00F87FF7"/>
    <w:rsid w:val="00F905C8"/>
    <w:rsid w:val="00F9124E"/>
    <w:rsid w:val="00F91C55"/>
    <w:rsid w:val="00F920CC"/>
    <w:rsid w:val="00F92B4C"/>
    <w:rsid w:val="00F92CD8"/>
    <w:rsid w:val="00F93280"/>
    <w:rsid w:val="00F94451"/>
    <w:rsid w:val="00F948FF"/>
    <w:rsid w:val="00F95FB4"/>
    <w:rsid w:val="00F96D1B"/>
    <w:rsid w:val="00F978E6"/>
    <w:rsid w:val="00F97F32"/>
    <w:rsid w:val="00FA078A"/>
    <w:rsid w:val="00FA10FB"/>
    <w:rsid w:val="00FA2238"/>
    <w:rsid w:val="00FA352F"/>
    <w:rsid w:val="00FA5472"/>
    <w:rsid w:val="00FA5EA0"/>
    <w:rsid w:val="00FB059D"/>
    <w:rsid w:val="00FB1CBE"/>
    <w:rsid w:val="00FB1F28"/>
    <w:rsid w:val="00FB1F41"/>
    <w:rsid w:val="00FB209F"/>
    <w:rsid w:val="00FB27CE"/>
    <w:rsid w:val="00FB3721"/>
    <w:rsid w:val="00FB5205"/>
    <w:rsid w:val="00FB6AA2"/>
    <w:rsid w:val="00FB7B4B"/>
    <w:rsid w:val="00FB7C20"/>
    <w:rsid w:val="00FC165D"/>
    <w:rsid w:val="00FC32A2"/>
    <w:rsid w:val="00FC4DE2"/>
    <w:rsid w:val="00FC5224"/>
    <w:rsid w:val="00FC6190"/>
    <w:rsid w:val="00FC6346"/>
    <w:rsid w:val="00FC66BF"/>
    <w:rsid w:val="00FC67B7"/>
    <w:rsid w:val="00FC7F25"/>
    <w:rsid w:val="00FD0A5E"/>
    <w:rsid w:val="00FD0D43"/>
    <w:rsid w:val="00FD1997"/>
    <w:rsid w:val="00FD2C8C"/>
    <w:rsid w:val="00FD3E93"/>
    <w:rsid w:val="00FD4E87"/>
    <w:rsid w:val="00FD5A50"/>
    <w:rsid w:val="00FD6AF7"/>
    <w:rsid w:val="00FD703A"/>
    <w:rsid w:val="00FD7225"/>
    <w:rsid w:val="00FD72D9"/>
    <w:rsid w:val="00FD7717"/>
    <w:rsid w:val="00FD7A6C"/>
    <w:rsid w:val="00FE0766"/>
    <w:rsid w:val="00FE129B"/>
    <w:rsid w:val="00FE20F7"/>
    <w:rsid w:val="00FE2470"/>
    <w:rsid w:val="00FE2A41"/>
    <w:rsid w:val="00FE4F89"/>
    <w:rsid w:val="00FE5163"/>
    <w:rsid w:val="00FE5DF6"/>
    <w:rsid w:val="00FE66F8"/>
    <w:rsid w:val="00FE6F90"/>
    <w:rsid w:val="00FE7B54"/>
    <w:rsid w:val="00FF0A69"/>
    <w:rsid w:val="00FF0D99"/>
    <w:rsid w:val="00FF10DA"/>
    <w:rsid w:val="00FF164F"/>
    <w:rsid w:val="00FF174E"/>
    <w:rsid w:val="00FF24FB"/>
    <w:rsid w:val="00FF2776"/>
    <w:rsid w:val="00FF3068"/>
    <w:rsid w:val="00FF3370"/>
    <w:rsid w:val="00FF3750"/>
    <w:rsid w:val="00FF54AF"/>
    <w:rsid w:val="00FF598B"/>
    <w:rsid w:val="00FF660E"/>
    <w:rsid w:val="00FF713B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4F696"/>
  <w15:docId w15:val="{58FF6633-A2DB-4FA2-B576-B87023CA1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5112B"/>
  </w:style>
  <w:style w:type="paragraph" w:styleId="13">
    <w:name w:val="heading 1"/>
    <w:aliases w:val="Modulo"/>
    <w:basedOn w:val="a2"/>
    <w:next w:val="a2"/>
    <w:link w:val="14"/>
    <w:qFormat/>
    <w:rsid w:val="00127871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3">
    <w:name w:val="heading 2"/>
    <w:aliases w:val="H2,Oggetto,Oggetto Carattere,Oggetto Carattere Carattere Carattere Carattere,Oggetto Carattere Carattere Carattere,Oggetto Carattere Carattere,Paragraaf,Oggetto Carattere Carattere Carattere Carattere Carattere Carattere,Знак2,Знак2 Знак"/>
    <w:basedOn w:val="a2"/>
    <w:next w:val="a2"/>
    <w:link w:val="24"/>
    <w:qFormat/>
    <w:rsid w:val="00127871"/>
    <w:pPr>
      <w:keepNext/>
      <w:spacing w:before="240" w:after="60" w:line="240" w:lineRule="auto"/>
      <w:jc w:val="both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1">
    <w:name w:val="heading 3"/>
    <w:aliases w:val="H3,Sotto-oggetto,Subparagraaf"/>
    <w:basedOn w:val="a2"/>
    <w:next w:val="a2"/>
    <w:link w:val="32"/>
    <w:unhideWhenUsed/>
    <w:qFormat/>
    <w:rsid w:val="00127871"/>
    <w:pPr>
      <w:keepNext/>
      <w:spacing w:before="240" w:after="6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0">
    <w:name w:val="heading 4"/>
    <w:basedOn w:val="a2"/>
    <w:next w:val="a2"/>
    <w:link w:val="41"/>
    <w:unhideWhenUsed/>
    <w:qFormat/>
    <w:rsid w:val="00127871"/>
    <w:pPr>
      <w:keepNext/>
      <w:keepLines/>
      <w:spacing w:before="200" w:after="0" w:line="240" w:lineRule="auto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</w:rPr>
  </w:style>
  <w:style w:type="paragraph" w:styleId="5">
    <w:name w:val="heading 5"/>
    <w:basedOn w:val="a2"/>
    <w:next w:val="a2"/>
    <w:link w:val="50"/>
    <w:unhideWhenUsed/>
    <w:qFormat/>
    <w:rsid w:val="00755222"/>
    <w:pPr>
      <w:keepNext/>
      <w:spacing w:after="0" w:line="240" w:lineRule="auto"/>
      <w:outlineLvl w:val="4"/>
    </w:pPr>
    <w:rPr>
      <w:rFonts w:eastAsia="Calibri"/>
      <w:b/>
      <w:szCs w:val="24"/>
    </w:rPr>
  </w:style>
  <w:style w:type="paragraph" w:styleId="6">
    <w:name w:val="heading 6"/>
    <w:basedOn w:val="a2"/>
    <w:next w:val="a2"/>
    <w:link w:val="60"/>
    <w:unhideWhenUsed/>
    <w:qFormat/>
    <w:rsid w:val="00755222"/>
    <w:pPr>
      <w:keepNext/>
      <w:outlineLvl w:val="5"/>
    </w:pPr>
    <w:rPr>
      <w:szCs w:val="24"/>
    </w:rPr>
  </w:style>
  <w:style w:type="paragraph" w:styleId="7">
    <w:name w:val="heading 7"/>
    <w:aliases w:val="a1"/>
    <w:basedOn w:val="a2"/>
    <w:next w:val="a2"/>
    <w:link w:val="70"/>
    <w:unhideWhenUsed/>
    <w:qFormat/>
    <w:rsid w:val="0016688B"/>
    <w:pPr>
      <w:keepNext/>
      <w:spacing w:after="0" w:line="240" w:lineRule="auto"/>
      <w:outlineLvl w:val="6"/>
    </w:pPr>
    <w:rPr>
      <w:rFonts w:ascii="Times New Roman" w:eastAsia="Calibri" w:hAnsi="Times New Roman" w:cs="Times New Roman"/>
      <w:i/>
      <w:sz w:val="24"/>
      <w:szCs w:val="24"/>
    </w:rPr>
  </w:style>
  <w:style w:type="paragraph" w:styleId="8">
    <w:name w:val="heading 8"/>
    <w:basedOn w:val="a2"/>
    <w:next w:val="a2"/>
    <w:link w:val="80"/>
    <w:unhideWhenUsed/>
    <w:qFormat/>
    <w:rsid w:val="00127871"/>
    <w:pPr>
      <w:keepNext/>
      <w:keepLines/>
      <w:spacing w:before="200" w:after="0" w:line="240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nhideWhenUsed/>
    <w:qFormat/>
    <w:rsid w:val="002C1CC7"/>
    <w:pPr>
      <w:keepNext/>
      <w:widowControl w:val="0"/>
      <w:tabs>
        <w:tab w:val="left" w:pos="1690"/>
      </w:tabs>
      <w:spacing w:after="0" w:line="240" w:lineRule="auto"/>
      <w:ind w:right="-1"/>
      <w:jc w:val="right"/>
      <w:outlineLvl w:val="8"/>
    </w:pPr>
    <w:rPr>
      <w:rFonts w:ascii="Arial" w:eastAsia="Times New Roman" w:hAnsi="Arial" w:cs="Times New Roman"/>
      <w:b/>
      <w:sz w:val="20"/>
      <w:szCs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4">
    <w:name w:val="Заголовок 1 Знак"/>
    <w:aliases w:val="Modulo Знак1"/>
    <w:basedOn w:val="a3"/>
    <w:link w:val="13"/>
    <w:uiPriority w:val="9"/>
    <w:rsid w:val="00127871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4">
    <w:name w:val="Заголовок 2 Знак"/>
    <w:aliases w:val="H2 Знак,Oggetto Знак1,Oggetto Carattere Знак1,Oggetto Carattere Carattere Carattere Carattere Знак1,Oggetto Carattere Carattere Carattere Знак1,Oggetto Carattere Carattere Знак1,Paragraaf Знак1,Знак2 Знак1,Знак2 Знак Знак"/>
    <w:basedOn w:val="a3"/>
    <w:link w:val="23"/>
    <w:rsid w:val="00127871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2">
    <w:name w:val="Заголовок 3 Знак"/>
    <w:aliases w:val="H3 Знак,Sotto-oggetto Знак1,Subparagraaf Знак1"/>
    <w:basedOn w:val="a3"/>
    <w:link w:val="31"/>
    <w:uiPriority w:val="9"/>
    <w:rsid w:val="0012787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">
    <w:name w:val="Заголовок 4 Знак"/>
    <w:basedOn w:val="a3"/>
    <w:link w:val="40"/>
    <w:rsid w:val="0012787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80">
    <w:name w:val="Заголовок 8 Знак"/>
    <w:basedOn w:val="a3"/>
    <w:link w:val="8"/>
    <w:uiPriority w:val="99"/>
    <w:rsid w:val="001278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numbering" w:customStyle="1" w:styleId="15">
    <w:name w:val="Нет списка1"/>
    <w:next w:val="a5"/>
    <w:uiPriority w:val="99"/>
    <w:semiHidden/>
    <w:unhideWhenUsed/>
    <w:rsid w:val="00127871"/>
  </w:style>
  <w:style w:type="paragraph" w:styleId="a6">
    <w:name w:val="header"/>
    <w:aliases w:val="TI Upper Header, Знак Знак,h,Знак Знак,Guideline,Знак"/>
    <w:basedOn w:val="a2"/>
    <w:link w:val="a7"/>
    <w:uiPriority w:val="99"/>
    <w:unhideWhenUsed/>
    <w:rsid w:val="00127871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7">
    <w:name w:val="Верхний колонтитул Знак"/>
    <w:aliases w:val="TI Upper Header Знак, Знак Знак Знак,h Знак,Знак Знак Знак,Guideline Знак,Знак Знак1"/>
    <w:basedOn w:val="a3"/>
    <w:link w:val="a6"/>
    <w:uiPriority w:val="99"/>
    <w:rsid w:val="00127871"/>
    <w:rPr>
      <w:rFonts w:ascii="Times New Roman" w:eastAsia="Calibri" w:hAnsi="Times New Roman" w:cs="Times New Roman"/>
      <w:sz w:val="24"/>
    </w:rPr>
  </w:style>
  <w:style w:type="paragraph" w:styleId="a8">
    <w:name w:val="footer"/>
    <w:aliases w:val="список"/>
    <w:basedOn w:val="a2"/>
    <w:link w:val="a9"/>
    <w:uiPriority w:val="99"/>
    <w:unhideWhenUsed/>
    <w:rsid w:val="00127871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9">
    <w:name w:val="Нижний колонтитул Знак"/>
    <w:aliases w:val="список Знак"/>
    <w:basedOn w:val="a3"/>
    <w:link w:val="a8"/>
    <w:uiPriority w:val="99"/>
    <w:rsid w:val="00127871"/>
    <w:rPr>
      <w:rFonts w:ascii="Times New Roman" w:eastAsia="Calibri" w:hAnsi="Times New Roman" w:cs="Times New Roman"/>
      <w:sz w:val="24"/>
    </w:rPr>
  </w:style>
  <w:style w:type="paragraph" w:styleId="aa">
    <w:name w:val="No Spacing"/>
    <w:link w:val="ab"/>
    <w:uiPriority w:val="1"/>
    <w:qFormat/>
    <w:rsid w:val="00127871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caption"/>
    <w:basedOn w:val="a2"/>
    <w:link w:val="ad"/>
    <w:uiPriority w:val="99"/>
    <w:qFormat/>
    <w:rsid w:val="0012787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7">
    <w:name w:val="toc 1"/>
    <w:basedOn w:val="a2"/>
    <w:next w:val="a2"/>
    <w:autoRedefine/>
    <w:uiPriority w:val="39"/>
    <w:qFormat/>
    <w:rsid w:val="00F24525"/>
    <w:pPr>
      <w:tabs>
        <w:tab w:val="right" w:leader="dot" w:pos="9639"/>
      </w:tabs>
      <w:spacing w:before="120" w:after="120" w:line="240" w:lineRule="auto"/>
      <w:ind w:left="425" w:hanging="425"/>
    </w:pPr>
    <w:rPr>
      <w:rFonts w:ascii="Arial" w:eastAsia="Calibri" w:hAnsi="Arial" w:cs="Arial"/>
      <w:b/>
      <w:bCs/>
      <w:caps/>
      <w:noProof/>
      <w:sz w:val="20"/>
      <w:szCs w:val="32"/>
    </w:rPr>
  </w:style>
  <w:style w:type="paragraph" w:styleId="25">
    <w:name w:val="toc 2"/>
    <w:basedOn w:val="a2"/>
    <w:next w:val="a2"/>
    <w:autoRedefine/>
    <w:uiPriority w:val="39"/>
    <w:qFormat/>
    <w:rsid w:val="00D14C0D"/>
    <w:pPr>
      <w:tabs>
        <w:tab w:val="left" w:pos="1276"/>
        <w:tab w:val="right" w:leader="dot" w:pos="9639"/>
      </w:tabs>
      <w:spacing w:before="120" w:after="0" w:line="240" w:lineRule="auto"/>
      <w:ind w:left="850" w:hanging="425"/>
    </w:pPr>
    <w:rPr>
      <w:rFonts w:ascii="Arial" w:eastAsiaTheme="minorEastAsia" w:hAnsi="Arial" w:cs="Arial"/>
      <w:b/>
      <w:noProof/>
      <w:sz w:val="18"/>
      <w:szCs w:val="18"/>
      <w:lang w:eastAsia="ru-RU"/>
    </w:rPr>
  </w:style>
  <w:style w:type="paragraph" w:styleId="33">
    <w:name w:val="toc 3"/>
    <w:basedOn w:val="a2"/>
    <w:next w:val="a2"/>
    <w:autoRedefine/>
    <w:uiPriority w:val="39"/>
    <w:qFormat/>
    <w:rsid w:val="001569D7"/>
    <w:pPr>
      <w:tabs>
        <w:tab w:val="right" w:leader="dot" w:pos="9639"/>
      </w:tabs>
      <w:spacing w:before="120" w:after="0" w:line="240" w:lineRule="auto"/>
      <w:ind w:left="1418" w:hanging="567"/>
      <w:jc w:val="both"/>
    </w:pPr>
    <w:rPr>
      <w:rFonts w:ascii="Arial" w:eastAsia="Calibri" w:hAnsi="Arial" w:cs="Arial"/>
      <w:i/>
      <w:noProof/>
      <w:sz w:val="16"/>
      <w:szCs w:val="16"/>
    </w:rPr>
  </w:style>
  <w:style w:type="paragraph" w:styleId="42">
    <w:name w:val="toc 4"/>
    <w:basedOn w:val="a2"/>
    <w:next w:val="a2"/>
    <w:autoRedefine/>
    <w:uiPriority w:val="39"/>
    <w:rsid w:val="00127871"/>
    <w:pPr>
      <w:spacing w:after="0" w:line="240" w:lineRule="auto"/>
      <w:ind w:left="48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51">
    <w:name w:val="toc 5"/>
    <w:basedOn w:val="a2"/>
    <w:next w:val="a2"/>
    <w:autoRedefine/>
    <w:uiPriority w:val="39"/>
    <w:rsid w:val="00127871"/>
    <w:pPr>
      <w:spacing w:after="0" w:line="240" w:lineRule="auto"/>
      <w:ind w:left="72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61">
    <w:name w:val="toc 6"/>
    <w:basedOn w:val="a2"/>
    <w:next w:val="a2"/>
    <w:autoRedefine/>
    <w:uiPriority w:val="39"/>
    <w:rsid w:val="00127871"/>
    <w:pPr>
      <w:spacing w:after="0" w:line="240" w:lineRule="auto"/>
      <w:ind w:left="96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71">
    <w:name w:val="toc 7"/>
    <w:basedOn w:val="a2"/>
    <w:next w:val="a2"/>
    <w:autoRedefine/>
    <w:uiPriority w:val="39"/>
    <w:rsid w:val="00127871"/>
    <w:pPr>
      <w:spacing w:after="0" w:line="240" w:lineRule="auto"/>
      <w:ind w:left="120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81">
    <w:name w:val="toc 8"/>
    <w:basedOn w:val="a2"/>
    <w:next w:val="a2"/>
    <w:autoRedefine/>
    <w:uiPriority w:val="39"/>
    <w:rsid w:val="00127871"/>
    <w:pPr>
      <w:spacing w:after="0" w:line="240" w:lineRule="auto"/>
      <w:ind w:left="144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91">
    <w:name w:val="toc 9"/>
    <w:basedOn w:val="a2"/>
    <w:next w:val="a2"/>
    <w:autoRedefine/>
    <w:uiPriority w:val="39"/>
    <w:rsid w:val="00127871"/>
    <w:pPr>
      <w:spacing w:after="0" w:line="240" w:lineRule="auto"/>
      <w:ind w:left="1680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styleId="ae">
    <w:name w:val="Hyperlink"/>
    <w:uiPriority w:val="99"/>
    <w:rsid w:val="00127871"/>
    <w:rPr>
      <w:color w:val="0000FF"/>
      <w:u w:val="single"/>
    </w:rPr>
  </w:style>
  <w:style w:type="character" w:styleId="af">
    <w:name w:val="annotation reference"/>
    <w:uiPriority w:val="99"/>
    <w:semiHidden/>
    <w:rsid w:val="00127871"/>
    <w:rPr>
      <w:sz w:val="16"/>
      <w:szCs w:val="16"/>
    </w:rPr>
  </w:style>
  <w:style w:type="paragraph" w:styleId="af0">
    <w:name w:val="annotation text"/>
    <w:aliases w:val="Char"/>
    <w:basedOn w:val="a2"/>
    <w:link w:val="af1"/>
    <w:qFormat/>
    <w:rsid w:val="00127871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1">
    <w:name w:val="Текст примечания Знак"/>
    <w:aliases w:val="Char Знак"/>
    <w:basedOn w:val="a3"/>
    <w:link w:val="af0"/>
    <w:rsid w:val="00127871"/>
    <w:rPr>
      <w:rFonts w:ascii="Times New Roman" w:eastAsia="Calibri" w:hAnsi="Times New Roman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rsid w:val="0012787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27871"/>
    <w:rPr>
      <w:rFonts w:ascii="Times New Roman" w:eastAsia="Calibri" w:hAnsi="Times New Roman" w:cs="Times New Roman"/>
      <w:b/>
      <w:bCs/>
      <w:sz w:val="20"/>
      <w:szCs w:val="20"/>
    </w:rPr>
  </w:style>
  <w:style w:type="paragraph" w:styleId="af4">
    <w:name w:val="Balloon Text"/>
    <w:basedOn w:val="a2"/>
    <w:link w:val="af5"/>
    <w:rsid w:val="00127871"/>
    <w:pPr>
      <w:spacing w:after="0" w:line="240" w:lineRule="auto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f5">
    <w:name w:val="Текст выноски Знак"/>
    <w:basedOn w:val="a3"/>
    <w:link w:val="af4"/>
    <w:rsid w:val="00127871"/>
    <w:rPr>
      <w:rFonts w:ascii="Tahoma" w:eastAsia="Calibri" w:hAnsi="Tahoma" w:cs="Tahoma"/>
      <w:sz w:val="16"/>
      <w:szCs w:val="16"/>
    </w:rPr>
  </w:style>
  <w:style w:type="paragraph" w:styleId="34">
    <w:name w:val="Body Text 3"/>
    <w:basedOn w:val="a2"/>
    <w:link w:val="35"/>
    <w:rsid w:val="00127871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5">
    <w:name w:val="Основной текст 3 Знак"/>
    <w:basedOn w:val="a3"/>
    <w:link w:val="34"/>
    <w:rsid w:val="001278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ФИО"/>
    <w:basedOn w:val="a2"/>
    <w:rsid w:val="00127871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7">
    <w:name w:val="footnote text"/>
    <w:basedOn w:val="a2"/>
    <w:link w:val="af8"/>
    <w:uiPriority w:val="99"/>
    <w:semiHidden/>
    <w:rsid w:val="0012787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3"/>
    <w:link w:val="af7"/>
    <w:uiPriority w:val="99"/>
    <w:semiHidden/>
    <w:rsid w:val="001278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Текст таблица"/>
    <w:basedOn w:val="a2"/>
    <w:rsid w:val="00127871"/>
    <w:pPr>
      <w:numPr>
        <w:ilvl w:val="12"/>
      </w:numPr>
      <w:spacing w:before="60" w:after="0" w:line="240" w:lineRule="auto"/>
      <w:jc w:val="both"/>
    </w:pPr>
    <w:rPr>
      <w:rFonts w:ascii="Times New Roman" w:eastAsia="Times New Roman" w:hAnsi="Times New Roman" w:cs="Times New Roman"/>
      <w:iCs/>
      <w:szCs w:val="20"/>
      <w:lang w:eastAsia="ru-RU"/>
    </w:rPr>
  </w:style>
  <w:style w:type="character" w:styleId="afa">
    <w:name w:val="footnote reference"/>
    <w:uiPriority w:val="99"/>
    <w:semiHidden/>
    <w:rsid w:val="00127871"/>
    <w:rPr>
      <w:vertAlign w:val="superscript"/>
    </w:rPr>
  </w:style>
  <w:style w:type="paragraph" w:styleId="22">
    <w:name w:val="List 2"/>
    <w:basedOn w:val="a2"/>
    <w:rsid w:val="00127871"/>
    <w:pPr>
      <w:widowControl w:val="0"/>
      <w:numPr>
        <w:numId w:val="2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b">
    <w:name w:val="Strong"/>
    <w:uiPriority w:val="22"/>
    <w:qFormat/>
    <w:rsid w:val="00127871"/>
    <w:rPr>
      <w:b/>
      <w:bCs/>
    </w:rPr>
  </w:style>
  <w:style w:type="paragraph" w:styleId="36">
    <w:name w:val="Body Text Indent 3"/>
    <w:basedOn w:val="a2"/>
    <w:link w:val="37"/>
    <w:rsid w:val="00127871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12787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4">
    <w:name w:val="S_Обозначение"/>
    <w:rsid w:val="00127871"/>
    <w:rPr>
      <w:rFonts w:ascii="Arial" w:hAnsi="Arial" w:cs="Times New Roman"/>
      <w:b/>
      <w:i/>
      <w:sz w:val="20"/>
      <w:szCs w:val="24"/>
      <w:vertAlign w:val="baseline"/>
      <w:lang w:val="ru-RU" w:eastAsia="ru-RU" w:bidi="ar-SA"/>
    </w:rPr>
  </w:style>
  <w:style w:type="paragraph" w:styleId="afc">
    <w:name w:val="Normal (Web)"/>
    <w:basedOn w:val="a2"/>
    <w:uiPriority w:val="99"/>
    <w:rsid w:val="0012787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rtxtemph">
    <w:name w:val="urtxtemph"/>
    <w:basedOn w:val="a3"/>
    <w:rsid w:val="00127871"/>
  </w:style>
  <w:style w:type="character" w:customStyle="1" w:styleId="38">
    <w:name w:val="Знак Знак3"/>
    <w:semiHidden/>
    <w:rsid w:val="00127871"/>
    <w:rPr>
      <w:sz w:val="24"/>
      <w:szCs w:val="24"/>
      <w:lang w:val="ru-RU" w:eastAsia="ru-RU" w:bidi="ar-SA"/>
    </w:rPr>
  </w:style>
  <w:style w:type="character" w:customStyle="1" w:styleId="26">
    <w:name w:val="Знак Знак2"/>
    <w:semiHidden/>
    <w:rsid w:val="00127871"/>
    <w:rPr>
      <w:sz w:val="24"/>
      <w:szCs w:val="24"/>
      <w:lang w:val="ru-RU" w:eastAsia="ru-RU" w:bidi="ar-SA"/>
    </w:rPr>
  </w:style>
  <w:style w:type="paragraph" w:styleId="afd">
    <w:name w:val="Body Text"/>
    <w:basedOn w:val="a2"/>
    <w:link w:val="afe"/>
    <w:qFormat/>
    <w:rsid w:val="00127871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сновной текст Знак"/>
    <w:basedOn w:val="a3"/>
    <w:link w:val="afd"/>
    <w:uiPriority w:val="99"/>
    <w:rsid w:val="001278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Обычный"/>
    <w:basedOn w:val="a2"/>
    <w:link w:val="S6"/>
    <w:rsid w:val="00127871"/>
    <w:pPr>
      <w:widowControl w:val="0"/>
      <w:tabs>
        <w:tab w:val="left" w:pos="169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_Обычный Знак"/>
    <w:link w:val="S5"/>
    <w:locked/>
    <w:rsid w:val="001278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0">
    <w:name w:val="S_СписокМ_Обычный"/>
    <w:basedOn w:val="a2"/>
    <w:link w:val="S7"/>
    <w:rsid w:val="00127871"/>
    <w:pPr>
      <w:numPr>
        <w:numId w:val="1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_СписокМ_Обычный Знак Знак"/>
    <w:link w:val="S0"/>
    <w:locked/>
    <w:rsid w:val="001278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Текст МУ"/>
    <w:basedOn w:val="a2"/>
    <w:rsid w:val="00127871"/>
    <w:pPr>
      <w:suppressAutoHyphens/>
      <w:spacing w:before="1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8">
    <w:name w:val="Список 1"/>
    <w:basedOn w:val="a"/>
    <w:link w:val="19"/>
    <w:rsid w:val="00127871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9">
    <w:name w:val="Список 1 Знак"/>
    <w:link w:val="18"/>
    <w:rsid w:val="0012787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2"/>
    <w:uiPriority w:val="99"/>
    <w:semiHidden/>
    <w:unhideWhenUsed/>
    <w:rsid w:val="00127871"/>
    <w:pPr>
      <w:numPr>
        <w:numId w:val="1"/>
      </w:numPr>
      <w:spacing w:after="0" w:line="240" w:lineRule="auto"/>
      <w:contextualSpacing/>
      <w:jc w:val="both"/>
    </w:pPr>
    <w:rPr>
      <w:rFonts w:ascii="Times New Roman" w:eastAsia="Calibri" w:hAnsi="Times New Roman" w:cs="Times New Roman"/>
      <w:sz w:val="24"/>
    </w:rPr>
  </w:style>
  <w:style w:type="paragraph" w:customStyle="1" w:styleId="1a">
    <w:name w:val="Название объекта1"/>
    <w:basedOn w:val="a2"/>
    <w:next w:val="a2"/>
    <w:rsid w:val="00127871"/>
    <w:pPr>
      <w:suppressAutoHyphens/>
      <w:spacing w:after="0" w:line="240" w:lineRule="auto"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0">
    <w:name w:val="Заголовок приложения"/>
    <w:basedOn w:val="a2"/>
    <w:next w:val="a2"/>
    <w:rsid w:val="00127871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7">
    <w:name w:val="Название объекта2"/>
    <w:basedOn w:val="a2"/>
    <w:next w:val="a2"/>
    <w:rsid w:val="0012787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b">
    <w:name w:val="index 1"/>
    <w:basedOn w:val="a2"/>
    <w:next w:val="a2"/>
    <w:autoRedefine/>
    <w:semiHidden/>
    <w:rsid w:val="001278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М_Заголовок 1 номер"/>
    <w:basedOn w:val="13"/>
    <w:qFormat/>
    <w:rsid w:val="00127871"/>
    <w:pPr>
      <w:keepNext w:val="0"/>
      <w:numPr>
        <w:numId w:val="3"/>
      </w:numPr>
      <w:tabs>
        <w:tab w:val="left" w:pos="426"/>
      </w:tabs>
      <w:spacing w:before="0" w:after="0"/>
    </w:pPr>
    <w:rPr>
      <w:caps/>
      <w:kern w:val="0"/>
    </w:rPr>
  </w:style>
  <w:style w:type="paragraph" w:customStyle="1" w:styleId="1c">
    <w:name w:val="М_Заголовок 1"/>
    <w:basedOn w:val="13"/>
    <w:uiPriority w:val="99"/>
    <w:qFormat/>
    <w:rsid w:val="00127871"/>
    <w:pPr>
      <w:keepNext w:val="0"/>
      <w:spacing w:before="0" w:after="0"/>
    </w:pPr>
    <w:rPr>
      <w:caps/>
      <w:kern w:val="0"/>
    </w:rPr>
  </w:style>
  <w:style w:type="paragraph" w:customStyle="1" w:styleId="28">
    <w:name w:val="М_Заголовок 2"/>
    <w:basedOn w:val="23"/>
    <w:qFormat/>
    <w:rsid w:val="00127871"/>
    <w:pPr>
      <w:keepNext w:val="0"/>
      <w:spacing w:before="0" w:after="0"/>
    </w:pPr>
    <w:rPr>
      <w:i w:val="0"/>
      <w:caps/>
      <w:sz w:val="24"/>
    </w:rPr>
  </w:style>
  <w:style w:type="paragraph" w:customStyle="1" w:styleId="2">
    <w:name w:val="М_Заголовок 2 номер"/>
    <w:basedOn w:val="23"/>
    <w:qFormat/>
    <w:rsid w:val="00127871"/>
    <w:pPr>
      <w:keepNext w:val="0"/>
      <w:numPr>
        <w:ilvl w:val="1"/>
        <w:numId w:val="3"/>
      </w:numPr>
      <w:tabs>
        <w:tab w:val="left" w:pos="567"/>
      </w:tabs>
      <w:spacing w:before="0" w:after="0"/>
    </w:pPr>
    <w:rPr>
      <w:i w:val="0"/>
      <w:iCs w:val="0"/>
      <w:caps/>
      <w:snapToGrid w:val="0"/>
      <w:sz w:val="24"/>
    </w:rPr>
  </w:style>
  <w:style w:type="paragraph" w:customStyle="1" w:styleId="39">
    <w:name w:val="М_Заголовок 3 номер"/>
    <w:basedOn w:val="31"/>
    <w:qFormat/>
    <w:rsid w:val="00E30F70"/>
    <w:pPr>
      <w:spacing w:before="0" w:after="0"/>
    </w:pPr>
    <w:rPr>
      <w:rFonts w:ascii="Times New Roman" w:eastAsia="Calibri" w:hAnsi="Times New Roman"/>
      <w:snapToGrid w:val="0"/>
      <w:sz w:val="20"/>
      <w:szCs w:val="20"/>
    </w:rPr>
  </w:style>
  <w:style w:type="paragraph" w:customStyle="1" w:styleId="4">
    <w:name w:val="М_Заголовок 4 номер"/>
    <w:basedOn w:val="40"/>
    <w:qFormat/>
    <w:rsid w:val="00127871"/>
    <w:pPr>
      <w:numPr>
        <w:ilvl w:val="3"/>
        <w:numId w:val="3"/>
      </w:numPr>
      <w:tabs>
        <w:tab w:val="left" w:pos="851"/>
      </w:tabs>
      <w:spacing w:before="0"/>
    </w:pPr>
    <w:rPr>
      <w:rFonts w:ascii="Arial" w:eastAsiaTheme="majorEastAsia" w:hAnsi="Arial" w:cs="Arial"/>
      <w:b w:val="0"/>
      <w:caps/>
      <w:color w:val="auto"/>
      <w:sz w:val="20"/>
      <w:szCs w:val="20"/>
    </w:rPr>
  </w:style>
  <w:style w:type="character" w:styleId="aff1">
    <w:name w:val="Emphasis"/>
    <w:uiPriority w:val="20"/>
    <w:qFormat/>
    <w:rsid w:val="00127871"/>
    <w:rPr>
      <w:i/>
      <w:iCs/>
    </w:rPr>
  </w:style>
  <w:style w:type="character" w:customStyle="1" w:styleId="aff2">
    <w:name w:val="М_Термин"/>
    <w:uiPriority w:val="1"/>
    <w:rsid w:val="00127871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aff3">
    <w:name w:val="М_Обычный"/>
    <w:basedOn w:val="a2"/>
    <w:uiPriority w:val="99"/>
    <w:qFormat/>
    <w:rsid w:val="0012787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12">
    <w:name w:val="М_СписокМарк_Уровень 1"/>
    <w:basedOn w:val="a2"/>
    <w:qFormat/>
    <w:rsid w:val="00127871"/>
    <w:pPr>
      <w:numPr>
        <w:numId w:val="4"/>
      </w:numPr>
      <w:tabs>
        <w:tab w:val="left" w:pos="540"/>
      </w:tabs>
      <w:spacing w:before="120" w:after="0" w:line="240" w:lineRule="auto"/>
      <w:jc w:val="both"/>
    </w:pPr>
    <w:rPr>
      <w:rFonts w:ascii="Times New Roman" w:eastAsia="Calibri" w:hAnsi="Times New Roman" w:cs="Times New Roman"/>
      <w:bCs/>
      <w:sz w:val="24"/>
    </w:rPr>
  </w:style>
  <w:style w:type="paragraph" w:customStyle="1" w:styleId="21">
    <w:name w:val="М_СписокМарк_Уровень 2"/>
    <w:basedOn w:val="12"/>
    <w:qFormat/>
    <w:rsid w:val="00127871"/>
    <w:pPr>
      <w:numPr>
        <w:numId w:val="5"/>
      </w:numPr>
    </w:pPr>
  </w:style>
  <w:style w:type="paragraph" w:customStyle="1" w:styleId="3">
    <w:name w:val="М_СписокМарк_Уровень 3"/>
    <w:basedOn w:val="21"/>
    <w:qFormat/>
    <w:rsid w:val="00127871"/>
    <w:pPr>
      <w:numPr>
        <w:numId w:val="6"/>
      </w:numPr>
    </w:pPr>
  </w:style>
  <w:style w:type="paragraph" w:customStyle="1" w:styleId="aff4">
    <w:name w:val="М_Таблица Название"/>
    <w:basedOn w:val="ac"/>
    <w:link w:val="aff5"/>
    <w:qFormat/>
    <w:rsid w:val="00127871"/>
    <w:pPr>
      <w:keepNext/>
      <w:spacing w:before="0" w:beforeAutospacing="0" w:after="60" w:afterAutospacing="0"/>
      <w:jc w:val="right"/>
    </w:pPr>
    <w:rPr>
      <w:rFonts w:ascii="Arial" w:hAnsi="Arial" w:cs="Arial"/>
      <w:b/>
    </w:rPr>
  </w:style>
  <w:style w:type="paragraph" w:customStyle="1" w:styleId="aff6">
    <w:name w:val="М_Таблица Шапка"/>
    <w:basedOn w:val="a2"/>
    <w:uiPriority w:val="99"/>
    <w:qFormat/>
    <w:rsid w:val="00127871"/>
    <w:pPr>
      <w:spacing w:after="0" w:line="240" w:lineRule="auto"/>
      <w:jc w:val="center"/>
    </w:pPr>
    <w:rPr>
      <w:rFonts w:ascii="Arial" w:eastAsia="Calibri" w:hAnsi="Arial" w:cs="Arial"/>
      <w:b/>
      <w:bCs/>
      <w:caps/>
      <w:sz w:val="16"/>
      <w:szCs w:val="20"/>
      <w:u w:color="000000"/>
    </w:rPr>
  </w:style>
  <w:style w:type="paragraph" w:customStyle="1" w:styleId="11">
    <w:name w:val="М_СписокНумерованУр1"/>
    <w:basedOn w:val="a2"/>
    <w:qFormat/>
    <w:rsid w:val="00127871"/>
    <w:pPr>
      <w:numPr>
        <w:numId w:val="7"/>
      </w:numPr>
      <w:spacing w:before="120"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ff7">
    <w:name w:val="М_РисунокНазвание"/>
    <w:basedOn w:val="ac"/>
    <w:qFormat/>
    <w:rsid w:val="00127871"/>
    <w:pPr>
      <w:spacing w:before="60" w:beforeAutospacing="0" w:after="0" w:afterAutospacing="0"/>
      <w:jc w:val="center"/>
    </w:pPr>
    <w:rPr>
      <w:rFonts w:ascii="Arial" w:hAnsi="Arial" w:cs="Arial"/>
      <w:b/>
      <w:sz w:val="20"/>
      <w:szCs w:val="20"/>
    </w:rPr>
  </w:style>
  <w:style w:type="paragraph" w:customStyle="1" w:styleId="aff8">
    <w:name w:val="М_КолонтитулВерх"/>
    <w:basedOn w:val="a2"/>
    <w:uiPriority w:val="99"/>
    <w:qFormat/>
    <w:rsid w:val="00127871"/>
    <w:pPr>
      <w:spacing w:before="120" w:after="0" w:line="240" w:lineRule="auto"/>
      <w:jc w:val="right"/>
    </w:pPr>
    <w:rPr>
      <w:rFonts w:ascii="Arial" w:eastAsia="Calibri" w:hAnsi="Arial" w:cs="Arial"/>
      <w:b/>
      <w:sz w:val="10"/>
      <w:szCs w:val="10"/>
    </w:rPr>
  </w:style>
  <w:style w:type="paragraph" w:customStyle="1" w:styleId="aff9">
    <w:name w:val="М_КолонтитулНижВид"/>
    <w:basedOn w:val="a2"/>
    <w:qFormat/>
    <w:rsid w:val="00127871"/>
    <w:pPr>
      <w:spacing w:before="120" w:after="0" w:line="240" w:lineRule="auto"/>
      <w:jc w:val="both"/>
    </w:pPr>
    <w:rPr>
      <w:rFonts w:ascii="Arial" w:eastAsia="Calibri" w:hAnsi="Arial" w:cs="Arial"/>
      <w:b/>
      <w:caps/>
      <w:sz w:val="10"/>
      <w:szCs w:val="10"/>
    </w:rPr>
  </w:style>
  <w:style w:type="paragraph" w:customStyle="1" w:styleId="affa">
    <w:name w:val="М_КолонтитулНижНомер"/>
    <w:basedOn w:val="a2"/>
    <w:qFormat/>
    <w:rsid w:val="00127871"/>
    <w:pPr>
      <w:spacing w:before="60" w:after="0" w:line="240" w:lineRule="auto"/>
      <w:jc w:val="both"/>
    </w:pPr>
    <w:rPr>
      <w:rFonts w:ascii="Arial" w:eastAsia="Calibri" w:hAnsi="Arial" w:cs="Arial"/>
      <w:b/>
      <w:caps/>
      <w:sz w:val="10"/>
      <w:szCs w:val="10"/>
    </w:rPr>
  </w:style>
  <w:style w:type="paragraph" w:customStyle="1" w:styleId="affb">
    <w:name w:val="М_КолонтитулНижПрава"/>
    <w:basedOn w:val="a2"/>
    <w:qFormat/>
    <w:rsid w:val="00127871"/>
    <w:pPr>
      <w:spacing w:after="0" w:line="240" w:lineRule="auto"/>
      <w:jc w:val="both"/>
    </w:pPr>
    <w:rPr>
      <w:rFonts w:ascii="Arial" w:eastAsia="Calibri" w:hAnsi="Arial" w:cs="Arial"/>
      <w:sz w:val="16"/>
      <w:szCs w:val="16"/>
    </w:rPr>
  </w:style>
  <w:style w:type="paragraph" w:customStyle="1" w:styleId="1d">
    <w:name w:val="М_ОглавлениеУровень1"/>
    <w:basedOn w:val="17"/>
    <w:qFormat/>
    <w:rsid w:val="00127871"/>
  </w:style>
  <w:style w:type="paragraph" w:customStyle="1" w:styleId="29">
    <w:name w:val="М_ОглавлениеУровень2"/>
    <w:basedOn w:val="25"/>
    <w:qFormat/>
    <w:rsid w:val="00127871"/>
    <w:rPr>
      <w:caps/>
    </w:rPr>
  </w:style>
  <w:style w:type="paragraph" w:customStyle="1" w:styleId="3a">
    <w:name w:val="М_ОглавлениеУровень3"/>
    <w:basedOn w:val="33"/>
    <w:qFormat/>
    <w:rsid w:val="00127871"/>
    <w:rPr>
      <w:caps/>
    </w:rPr>
  </w:style>
  <w:style w:type="paragraph" w:customStyle="1" w:styleId="affc">
    <w:name w:val="М_ТитулВид"/>
    <w:basedOn w:val="a2"/>
    <w:qFormat/>
    <w:rsid w:val="00127871"/>
    <w:pPr>
      <w:spacing w:before="120" w:after="0" w:line="240" w:lineRule="auto"/>
      <w:jc w:val="right"/>
    </w:pPr>
    <w:rPr>
      <w:rFonts w:ascii="Arial" w:eastAsia="Calibri" w:hAnsi="Arial" w:cs="Arial"/>
      <w:b/>
      <w:caps/>
      <w:spacing w:val="-4"/>
      <w:sz w:val="36"/>
      <w:szCs w:val="36"/>
      <w:lang w:val="en-US"/>
    </w:rPr>
  </w:style>
  <w:style w:type="paragraph" w:customStyle="1" w:styleId="affd">
    <w:name w:val="М_ТитулНаименование"/>
    <w:basedOn w:val="a2"/>
    <w:qFormat/>
    <w:rsid w:val="00127871"/>
    <w:pPr>
      <w:spacing w:before="240" w:after="0" w:line="240" w:lineRule="auto"/>
      <w:jc w:val="both"/>
    </w:pPr>
    <w:rPr>
      <w:rFonts w:ascii="Arial" w:eastAsia="Calibri" w:hAnsi="Arial" w:cs="Arial"/>
      <w:b/>
      <w:caps/>
      <w:spacing w:val="-4"/>
      <w:sz w:val="24"/>
      <w:szCs w:val="24"/>
    </w:rPr>
  </w:style>
  <w:style w:type="paragraph" w:customStyle="1" w:styleId="affe">
    <w:name w:val="М_ТитулНомер"/>
    <w:basedOn w:val="a2"/>
    <w:qFormat/>
    <w:rsid w:val="00127871"/>
    <w:pPr>
      <w:spacing w:after="0" w:line="240" w:lineRule="auto"/>
      <w:jc w:val="center"/>
    </w:pPr>
    <w:rPr>
      <w:rFonts w:ascii="Arial" w:eastAsia="Calibri" w:hAnsi="Arial" w:cs="Arial"/>
      <w:b/>
      <w:caps/>
      <w:snapToGrid w:val="0"/>
      <w:sz w:val="24"/>
    </w:rPr>
  </w:style>
  <w:style w:type="paragraph" w:customStyle="1" w:styleId="afff">
    <w:name w:val="М_ТитулВерсия"/>
    <w:basedOn w:val="a2"/>
    <w:qFormat/>
    <w:rsid w:val="00127871"/>
    <w:pPr>
      <w:spacing w:after="0" w:line="240" w:lineRule="auto"/>
      <w:jc w:val="center"/>
    </w:pPr>
    <w:rPr>
      <w:rFonts w:ascii="Arial" w:eastAsia="Calibri" w:hAnsi="Arial" w:cs="Arial"/>
      <w:b/>
      <w:caps/>
      <w:sz w:val="20"/>
      <w:szCs w:val="20"/>
    </w:rPr>
  </w:style>
  <w:style w:type="paragraph" w:customStyle="1" w:styleId="afff0">
    <w:name w:val="М_ТитулГород"/>
    <w:basedOn w:val="a2"/>
    <w:qFormat/>
    <w:rsid w:val="00127871"/>
    <w:pPr>
      <w:spacing w:after="0" w:line="240" w:lineRule="auto"/>
      <w:jc w:val="center"/>
    </w:pPr>
    <w:rPr>
      <w:rFonts w:ascii="Arial" w:eastAsia="Calibri" w:hAnsi="Arial" w:cs="Arial"/>
      <w:b/>
      <w:sz w:val="18"/>
      <w:szCs w:val="18"/>
    </w:rPr>
  </w:style>
  <w:style w:type="paragraph" w:customStyle="1" w:styleId="afff1">
    <w:name w:val="М_ТитулГод"/>
    <w:basedOn w:val="a2"/>
    <w:qFormat/>
    <w:rsid w:val="00127871"/>
    <w:pPr>
      <w:spacing w:after="0" w:line="240" w:lineRule="auto"/>
      <w:jc w:val="center"/>
    </w:pPr>
    <w:rPr>
      <w:rFonts w:ascii="Arial" w:eastAsia="Calibri" w:hAnsi="Arial" w:cs="Arial"/>
      <w:b/>
      <w:sz w:val="18"/>
      <w:szCs w:val="18"/>
    </w:rPr>
  </w:style>
  <w:style w:type="paragraph" w:customStyle="1" w:styleId="afff2">
    <w:name w:val="М_КолонтитулНижСтр"/>
    <w:basedOn w:val="a6"/>
    <w:qFormat/>
    <w:rsid w:val="00127871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character" w:styleId="afff3">
    <w:name w:val="Placeholder Text"/>
    <w:uiPriority w:val="99"/>
    <w:semiHidden/>
    <w:rsid w:val="00127871"/>
    <w:rPr>
      <w:color w:val="808080"/>
    </w:rPr>
  </w:style>
  <w:style w:type="paragraph" w:customStyle="1" w:styleId="20">
    <w:name w:val="М_СписокНумерованУр2"/>
    <w:basedOn w:val="11"/>
    <w:qFormat/>
    <w:rsid w:val="00127871"/>
    <w:pPr>
      <w:numPr>
        <w:ilvl w:val="1"/>
        <w:numId w:val="8"/>
      </w:numPr>
    </w:pPr>
  </w:style>
  <w:style w:type="paragraph" w:customStyle="1" w:styleId="30">
    <w:name w:val="М_СписокНумерованУр3"/>
    <w:basedOn w:val="11"/>
    <w:qFormat/>
    <w:rsid w:val="00127871"/>
    <w:pPr>
      <w:numPr>
        <w:ilvl w:val="2"/>
        <w:numId w:val="8"/>
      </w:numPr>
    </w:pPr>
  </w:style>
  <w:style w:type="paragraph" w:customStyle="1" w:styleId="afff4">
    <w:name w:val="М_Сноска"/>
    <w:basedOn w:val="af7"/>
    <w:qFormat/>
    <w:rsid w:val="00127871"/>
    <w:rPr>
      <w:rFonts w:ascii="Arial" w:hAnsi="Arial" w:cs="Arial"/>
      <w:sz w:val="16"/>
      <w:szCs w:val="16"/>
    </w:rPr>
  </w:style>
  <w:style w:type="character" w:customStyle="1" w:styleId="ad">
    <w:name w:val="Название объекта Знак"/>
    <w:link w:val="ac"/>
    <w:rsid w:val="001278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5">
    <w:name w:val="М_Таблица Название Знак"/>
    <w:link w:val="aff4"/>
    <w:rsid w:val="00127871"/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S8">
    <w:name w:val="S_Версия"/>
    <w:basedOn w:val="S5"/>
    <w:next w:val="S5"/>
    <w:link w:val="S9"/>
    <w:autoRedefine/>
    <w:uiPriority w:val="99"/>
    <w:rsid w:val="00127871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character" w:customStyle="1" w:styleId="S9">
    <w:name w:val="S_Версия Знак"/>
    <w:link w:val="S8"/>
    <w:rsid w:val="00127871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a">
    <w:name w:val="S_ВерхКолонтитулТекст"/>
    <w:basedOn w:val="S5"/>
    <w:next w:val="S5"/>
    <w:uiPriority w:val="99"/>
    <w:rsid w:val="00127871"/>
    <w:pPr>
      <w:spacing w:before="120"/>
      <w:ind w:left="1134"/>
      <w:jc w:val="right"/>
    </w:pPr>
    <w:rPr>
      <w:rFonts w:ascii="Arial" w:hAnsi="Arial"/>
      <w:b/>
      <w:caps/>
      <w:sz w:val="10"/>
      <w:szCs w:val="10"/>
    </w:rPr>
  </w:style>
  <w:style w:type="paragraph" w:customStyle="1" w:styleId="Sb">
    <w:name w:val="S_ВидДокумента"/>
    <w:basedOn w:val="afd"/>
    <w:next w:val="S5"/>
    <w:link w:val="Sc"/>
    <w:rsid w:val="00127871"/>
    <w:pPr>
      <w:spacing w:after="0"/>
      <w:ind w:firstLine="709"/>
      <w:jc w:val="right"/>
    </w:pPr>
    <w:rPr>
      <w:rFonts w:ascii="Arial" w:hAnsi="Arial" w:cs="Arial"/>
      <w:b/>
      <w:caps/>
      <w:sz w:val="36"/>
      <w:szCs w:val="36"/>
    </w:rPr>
  </w:style>
  <w:style w:type="paragraph" w:customStyle="1" w:styleId="Sd">
    <w:name w:val="S_Гиперссылка"/>
    <w:basedOn w:val="S5"/>
    <w:uiPriority w:val="99"/>
    <w:rsid w:val="00127871"/>
    <w:rPr>
      <w:color w:val="0000FF"/>
      <w:u w:val="single"/>
    </w:rPr>
  </w:style>
  <w:style w:type="paragraph" w:customStyle="1" w:styleId="Se">
    <w:name w:val="S_Гриф"/>
    <w:basedOn w:val="S5"/>
    <w:uiPriority w:val="99"/>
    <w:rsid w:val="00127871"/>
    <w:pPr>
      <w:spacing w:before="120" w:after="120"/>
      <w:ind w:left="5103"/>
      <w:jc w:val="lef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5"/>
    <w:uiPriority w:val="99"/>
    <w:rsid w:val="00127871"/>
    <w:pPr>
      <w:keepNext/>
      <w:spacing w:before="120" w:after="120"/>
      <w:jc w:val="center"/>
    </w:pPr>
    <w:rPr>
      <w:rFonts w:ascii="Arial" w:hAnsi="Arial"/>
      <w:b/>
      <w:caps/>
      <w:sz w:val="16"/>
      <w:szCs w:val="16"/>
    </w:rPr>
  </w:style>
  <w:style w:type="paragraph" w:customStyle="1" w:styleId="S21">
    <w:name w:val="S_ЗаголовкиТаблицы2"/>
    <w:basedOn w:val="S5"/>
    <w:rsid w:val="00127871"/>
    <w:pPr>
      <w:spacing w:before="120" w:after="120"/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2"/>
    <w:next w:val="S5"/>
    <w:uiPriority w:val="99"/>
    <w:rsid w:val="00127871"/>
    <w:pPr>
      <w:keepNext/>
      <w:pageBreakBefore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5"/>
    <w:next w:val="S5"/>
    <w:uiPriority w:val="99"/>
    <w:rsid w:val="00127871"/>
    <w:pPr>
      <w:keepNext/>
      <w:pageBreakBefore/>
      <w:widowControl/>
      <w:numPr>
        <w:numId w:val="9"/>
      </w:numPr>
      <w:tabs>
        <w:tab w:val="clear" w:pos="169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13">
    <w:name w:val="S_Заголовок1_СписокН"/>
    <w:basedOn w:val="S12"/>
    <w:next w:val="S5"/>
    <w:uiPriority w:val="99"/>
    <w:rsid w:val="000E32C2"/>
  </w:style>
  <w:style w:type="paragraph" w:customStyle="1" w:styleId="S22">
    <w:name w:val="S_Заголовок2"/>
    <w:basedOn w:val="a2"/>
    <w:next w:val="S5"/>
    <w:uiPriority w:val="99"/>
    <w:rsid w:val="00127871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20">
    <w:name w:val="S_Заголовок2_Прил_СписокН"/>
    <w:basedOn w:val="S5"/>
    <w:next w:val="S5"/>
    <w:uiPriority w:val="99"/>
    <w:rsid w:val="00127871"/>
    <w:pPr>
      <w:keepNext/>
      <w:keepLines/>
      <w:numPr>
        <w:ilvl w:val="2"/>
        <w:numId w:val="9"/>
      </w:numPr>
      <w:tabs>
        <w:tab w:val="clear" w:pos="1690"/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3">
    <w:name w:val="S_Заголовок2_СписокН"/>
    <w:basedOn w:val="S22"/>
    <w:next w:val="S5"/>
    <w:link w:val="S24"/>
    <w:rsid w:val="00127871"/>
  </w:style>
  <w:style w:type="paragraph" w:customStyle="1" w:styleId="S30">
    <w:name w:val="S_Заголовок3_СписокН"/>
    <w:basedOn w:val="a2"/>
    <w:next w:val="S5"/>
    <w:uiPriority w:val="99"/>
    <w:rsid w:val="00127871"/>
    <w:pPr>
      <w:keepNext/>
      <w:spacing w:after="0" w:line="240" w:lineRule="auto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customStyle="1" w:styleId="S14">
    <w:name w:val="S_Копирайт1"/>
    <w:basedOn w:val="a2"/>
    <w:rsid w:val="00127871"/>
    <w:pPr>
      <w:spacing w:after="0" w:line="240" w:lineRule="auto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S25">
    <w:name w:val="S_Копирайт2"/>
    <w:basedOn w:val="a2"/>
    <w:rsid w:val="00127871"/>
    <w:pPr>
      <w:spacing w:after="0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Sf">
    <w:name w:val="S_МестоГод"/>
    <w:basedOn w:val="S5"/>
    <w:uiPriority w:val="99"/>
    <w:rsid w:val="00127871"/>
    <w:pPr>
      <w:jc w:val="center"/>
    </w:pPr>
    <w:rPr>
      <w:rFonts w:ascii="Arial" w:hAnsi="Arial"/>
      <w:b/>
      <w:caps/>
      <w:sz w:val="18"/>
      <w:szCs w:val="18"/>
    </w:rPr>
  </w:style>
  <w:style w:type="paragraph" w:customStyle="1" w:styleId="Sf0">
    <w:name w:val="S_НазваниеРисунка"/>
    <w:basedOn w:val="a2"/>
    <w:next w:val="S5"/>
    <w:uiPriority w:val="99"/>
    <w:rsid w:val="00127871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20"/>
      <w:szCs w:val="24"/>
      <w:lang w:eastAsia="ru-RU"/>
    </w:rPr>
  </w:style>
  <w:style w:type="paragraph" w:customStyle="1" w:styleId="Sf1">
    <w:name w:val="S_НазваниеТаблицы"/>
    <w:basedOn w:val="S5"/>
    <w:next w:val="S5"/>
    <w:uiPriority w:val="99"/>
    <w:rsid w:val="00127871"/>
    <w:pPr>
      <w:keepNext/>
      <w:jc w:val="right"/>
    </w:pPr>
    <w:rPr>
      <w:rFonts w:ascii="Arial" w:hAnsi="Arial"/>
      <w:b/>
      <w:sz w:val="20"/>
    </w:rPr>
  </w:style>
  <w:style w:type="paragraph" w:customStyle="1" w:styleId="S00">
    <w:name w:val="S_НазваниеТаблицы0"/>
    <w:basedOn w:val="Sf1"/>
    <w:rsid w:val="00127871"/>
    <w:pPr>
      <w:spacing w:before="240"/>
    </w:pPr>
  </w:style>
  <w:style w:type="paragraph" w:customStyle="1" w:styleId="Sf2">
    <w:name w:val="S_НаименованиеДокумента"/>
    <w:basedOn w:val="S5"/>
    <w:next w:val="S5"/>
    <w:uiPriority w:val="99"/>
    <w:rsid w:val="00127871"/>
    <w:pPr>
      <w:jc w:val="left"/>
    </w:pPr>
    <w:rPr>
      <w:rFonts w:ascii="Arial" w:hAnsi="Arial"/>
      <w:b/>
      <w:caps/>
    </w:rPr>
  </w:style>
  <w:style w:type="paragraph" w:customStyle="1" w:styleId="Sf3">
    <w:name w:val="S_НижнКолонтЛев"/>
    <w:basedOn w:val="S5"/>
    <w:next w:val="S5"/>
    <w:uiPriority w:val="99"/>
    <w:rsid w:val="00127871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4">
    <w:name w:val="S_НижнКолонтПрав"/>
    <w:basedOn w:val="S5"/>
    <w:next w:val="S5"/>
    <w:uiPriority w:val="99"/>
    <w:rsid w:val="00127871"/>
    <w:pPr>
      <w:jc w:val="right"/>
    </w:pPr>
    <w:rPr>
      <w:rFonts w:ascii="Arial" w:hAnsi="Arial"/>
      <w:b/>
      <w:caps/>
      <w:sz w:val="12"/>
      <w:szCs w:val="12"/>
    </w:rPr>
  </w:style>
  <w:style w:type="paragraph" w:customStyle="1" w:styleId="Sf5">
    <w:name w:val="S_НомерДокумента"/>
    <w:basedOn w:val="S5"/>
    <w:next w:val="S5"/>
    <w:link w:val="Sf6"/>
    <w:uiPriority w:val="99"/>
    <w:rsid w:val="00127871"/>
    <w:pPr>
      <w:spacing w:before="120" w:after="120"/>
      <w:jc w:val="center"/>
    </w:pPr>
    <w:rPr>
      <w:rFonts w:ascii="Arial" w:hAnsi="Arial"/>
      <w:b/>
      <w:caps/>
    </w:rPr>
  </w:style>
  <w:style w:type="character" w:customStyle="1" w:styleId="Sf6">
    <w:name w:val="S_НомерДокумента Знак"/>
    <w:link w:val="Sf5"/>
    <w:rsid w:val="00127871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15">
    <w:name w:val="S_ТекстВТаблице1"/>
    <w:basedOn w:val="S5"/>
    <w:next w:val="S5"/>
    <w:uiPriority w:val="99"/>
    <w:rsid w:val="00127871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5"/>
    <w:next w:val="S5"/>
    <w:uiPriority w:val="99"/>
    <w:rsid w:val="00127871"/>
    <w:pPr>
      <w:numPr>
        <w:numId w:val="10"/>
      </w:numPr>
    </w:pPr>
  </w:style>
  <w:style w:type="paragraph" w:customStyle="1" w:styleId="S26">
    <w:name w:val="S_ТекстВТаблице2"/>
    <w:basedOn w:val="S5"/>
    <w:next w:val="S5"/>
    <w:uiPriority w:val="99"/>
    <w:rsid w:val="00127871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6"/>
    <w:next w:val="S5"/>
    <w:uiPriority w:val="99"/>
    <w:rsid w:val="00127871"/>
    <w:pPr>
      <w:numPr>
        <w:numId w:val="11"/>
      </w:numPr>
      <w:ind w:left="0" w:firstLine="0"/>
    </w:pPr>
  </w:style>
  <w:style w:type="paragraph" w:customStyle="1" w:styleId="S31">
    <w:name w:val="S_ТекстВТаблице3"/>
    <w:basedOn w:val="S5"/>
    <w:next w:val="S5"/>
    <w:uiPriority w:val="99"/>
    <w:rsid w:val="00127871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5"/>
    <w:uiPriority w:val="99"/>
    <w:rsid w:val="00127871"/>
    <w:pPr>
      <w:numPr>
        <w:numId w:val="12"/>
      </w:numPr>
      <w:tabs>
        <w:tab w:val="clear" w:pos="432"/>
        <w:tab w:val="num" w:pos="360"/>
      </w:tabs>
      <w:ind w:left="0" w:firstLine="0"/>
    </w:pPr>
  </w:style>
  <w:style w:type="paragraph" w:customStyle="1" w:styleId="Sf7">
    <w:name w:val="S_Примечание"/>
    <w:basedOn w:val="S5"/>
    <w:next w:val="S5"/>
    <w:uiPriority w:val="99"/>
    <w:rsid w:val="00127871"/>
    <w:pPr>
      <w:spacing w:before="120"/>
      <w:ind w:left="567"/>
    </w:pPr>
    <w:rPr>
      <w:i/>
      <w:u w:val="single"/>
    </w:rPr>
  </w:style>
  <w:style w:type="paragraph" w:customStyle="1" w:styleId="Sf8">
    <w:name w:val="S_ПримечаниеТекст"/>
    <w:basedOn w:val="S5"/>
    <w:next w:val="S5"/>
    <w:uiPriority w:val="99"/>
    <w:rsid w:val="00127871"/>
    <w:pPr>
      <w:spacing w:before="120"/>
      <w:ind w:left="567"/>
    </w:pPr>
    <w:rPr>
      <w:i/>
    </w:rPr>
  </w:style>
  <w:style w:type="paragraph" w:customStyle="1" w:styleId="Sf9">
    <w:name w:val="S_Рисунок"/>
    <w:basedOn w:val="S5"/>
    <w:rsid w:val="00127871"/>
    <w:pPr>
      <w:spacing w:before="120"/>
      <w:jc w:val="center"/>
    </w:pPr>
  </w:style>
  <w:style w:type="paragraph" w:customStyle="1" w:styleId="Sfa">
    <w:name w:val="S_Сноска"/>
    <w:basedOn w:val="S5"/>
    <w:next w:val="S5"/>
    <w:uiPriority w:val="99"/>
    <w:rsid w:val="00127871"/>
    <w:pPr>
      <w:spacing w:before="120"/>
    </w:pPr>
    <w:rPr>
      <w:rFonts w:ascii="Arial" w:hAnsi="Arial"/>
      <w:sz w:val="16"/>
    </w:rPr>
  </w:style>
  <w:style w:type="paragraph" w:customStyle="1" w:styleId="Sfb">
    <w:name w:val="S_Содержание"/>
    <w:basedOn w:val="S5"/>
    <w:next w:val="S5"/>
    <w:uiPriority w:val="99"/>
    <w:rsid w:val="00127871"/>
    <w:rPr>
      <w:rFonts w:ascii="Arial" w:hAnsi="Arial"/>
      <w:b/>
      <w:caps/>
      <w:sz w:val="32"/>
      <w:szCs w:val="32"/>
    </w:rPr>
  </w:style>
  <w:style w:type="paragraph" w:customStyle="1" w:styleId="S">
    <w:name w:val="S_СписокНум_Обычный"/>
    <w:basedOn w:val="S5"/>
    <w:rsid w:val="00127871"/>
    <w:pPr>
      <w:widowControl/>
      <w:numPr>
        <w:numId w:val="14"/>
      </w:numPr>
      <w:tabs>
        <w:tab w:val="clear" w:pos="0"/>
        <w:tab w:val="clear" w:pos="1690"/>
        <w:tab w:val="num" w:pos="360"/>
      </w:tabs>
      <w:spacing w:before="120"/>
      <w:ind w:left="0" w:firstLine="0"/>
    </w:pPr>
  </w:style>
  <w:style w:type="table" w:customStyle="1" w:styleId="Sfc">
    <w:name w:val="S_Таблица"/>
    <w:basedOn w:val="a4"/>
    <w:rsid w:val="001278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</w:tblPr>
    <w:tblStylePr w:type="firstRow">
      <w:rPr>
        <w:rFonts w:ascii="Arial" w:hAnsi="Arial"/>
        <w:b/>
        <w:sz w:val="16"/>
      </w:rPr>
      <w:tblPr/>
      <w:trPr>
        <w:tblHeader/>
      </w:trPr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cBorders>
        <w:shd w:val="clear" w:color="auto" w:fill="E7CF6E"/>
        <w:vAlign w:val="center"/>
      </w:tcPr>
    </w:tblStylePr>
  </w:style>
  <w:style w:type="paragraph" w:customStyle="1" w:styleId="Sfd">
    <w:name w:val="S_ТекстЛоготипа"/>
    <w:basedOn w:val="S5"/>
    <w:uiPriority w:val="99"/>
    <w:rsid w:val="00127871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Логотипа1"/>
    <w:basedOn w:val="S5"/>
    <w:next w:val="S5"/>
    <w:uiPriority w:val="99"/>
    <w:rsid w:val="00127871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7">
    <w:name w:val="S_ТекстЛоготипа2"/>
    <w:basedOn w:val="S5"/>
    <w:next w:val="S5"/>
    <w:uiPriority w:val="99"/>
    <w:rsid w:val="00127871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Содержания1"/>
    <w:basedOn w:val="S5"/>
    <w:next w:val="S5"/>
    <w:link w:val="S18"/>
    <w:rsid w:val="00127871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8">
    <w:name w:val="S_ТекстСодержания1 Знак"/>
    <w:link w:val="S17"/>
    <w:rsid w:val="00127871"/>
    <w:rPr>
      <w:rFonts w:ascii="Arial" w:eastAsia="Times New Roman" w:hAnsi="Arial" w:cs="Times New Roman"/>
      <w:b/>
      <w:caps/>
      <w:sz w:val="20"/>
      <w:szCs w:val="20"/>
      <w:lang w:eastAsia="ru-RU"/>
    </w:rPr>
  </w:style>
  <w:style w:type="character" w:customStyle="1" w:styleId="Sfe">
    <w:name w:val="S_Термин"/>
    <w:rsid w:val="00127871"/>
    <w:rPr>
      <w:rFonts w:ascii="Arial" w:hAnsi="Arial" w:cs="Arial"/>
      <w:b/>
      <w:i/>
      <w:caps/>
      <w:dstrike w:val="0"/>
      <w:sz w:val="20"/>
      <w:vertAlign w:val="baseline"/>
    </w:rPr>
  </w:style>
  <w:style w:type="character" w:customStyle="1" w:styleId="S01">
    <w:name w:val="S_Термин01"/>
    <w:rsid w:val="00127871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paragraph" w:styleId="afff5">
    <w:name w:val="List Paragraph"/>
    <w:aliases w:val="Bullet_IRAO,Мой Список,List Paragraph_0,List Paragraph"/>
    <w:basedOn w:val="a2"/>
    <w:link w:val="afff6"/>
    <w:uiPriority w:val="34"/>
    <w:qFormat/>
    <w:rsid w:val="00127871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a3"/>
    <w:rsid w:val="00127871"/>
  </w:style>
  <w:style w:type="paragraph" w:customStyle="1" w:styleId="a0">
    <w:name w:val="Обычный + Черный"/>
    <w:aliases w:val="Перед:  0 пт"/>
    <w:basedOn w:val="a2"/>
    <w:rsid w:val="00127871"/>
    <w:pPr>
      <w:widowControl w:val="0"/>
      <w:numPr>
        <w:numId w:val="15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Cs/>
      <w:color w:val="000000"/>
      <w:sz w:val="24"/>
      <w:szCs w:val="20"/>
      <w:lang w:eastAsia="ru-RU"/>
    </w:rPr>
  </w:style>
  <w:style w:type="paragraph" w:styleId="afff7">
    <w:name w:val="Body Text Indent"/>
    <w:basedOn w:val="a2"/>
    <w:link w:val="afff8"/>
    <w:unhideWhenUsed/>
    <w:rsid w:val="004874D7"/>
    <w:pPr>
      <w:widowControl w:val="0"/>
      <w:tabs>
        <w:tab w:val="left" w:pos="1690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8">
    <w:name w:val="Основной текст с отступом Знак"/>
    <w:basedOn w:val="a3"/>
    <w:link w:val="afff7"/>
    <w:rsid w:val="004874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3"/>
    <w:link w:val="5"/>
    <w:uiPriority w:val="9"/>
    <w:rsid w:val="00755222"/>
    <w:rPr>
      <w:rFonts w:eastAsia="Calibri"/>
      <w:b/>
      <w:szCs w:val="24"/>
    </w:rPr>
  </w:style>
  <w:style w:type="character" w:customStyle="1" w:styleId="60">
    <w:name w:val="Заголовок 6 Знак"/>
    <w:basedOn w:val="a3"/>
    <w:link w:val="6"/>
    <w:uiPriority w:val="99"/>
    <w:rsid w:val="00755222"/>
    <w:rPr>
      <w:szCs w:val="24"/>
    </w:rPr>
  </w:style>
  <w:style w:type="paragraph" w:styleId="2a">
    <w:name w:val="Body Text Indent 2"/>
    <w:basedOn w:val="a2"/>
    <w:link w:val="2b"/>
    <w:unhideWhenUsed/>
    <w:rsid w:val="009338C2"/>
    <w:pPr>
      <w:spacing w:after="0" w:line="240" w:lineRule="auto"/>
      <w:ind w:firstLine="284"/>
    </w:pPr>
    <w:rPr>
      <w:rFonts w:ascii="Times New Roman" w:eastAsia="Calibri" w:hAnsi="Times New Roman" w:cs="Times New Roman"/>
      <w:sz w:val="24"/>
    </w:rPr>
  </w:style>
  <w:style w:type="character" w:customStyle="1" w:styleId="2b">
    <w:name w:val="Основной текст с отступом 2 Знак"/>
    <w:basedOn w:val="a3"/>
    <w:link w:val="2a"/>
    <w:rsid w:val="009338C2"/>
    <w:rPr>
      <w:rFonts w:ascii="Times New Roman" w:eastAsia="Calibri" w:hAnsi="Times New Roman" w:cs="Times New Roman"/>
      <w:sz w:val="24"/>
    </w:rPr>
  </w:style>
  <w:style w:type="character" w:customStyle="1" w:styleId="70">
    <w:name w:val="Заголовок 7 Знак"/>
    <w:aliases w:val="a1 Знак"/>
    <w:basedOn w:val="a3"/>
    <w:link w:val="7"/>
    <w:uiPriority w:val="99"/>
    <w:rsid w:val="0016688B"/>
    <w:rPr>
      <w:rFonts w:ascii="Times New Roman" w:eastAsia="Calibri" w:hAnsi="Times New Roman" w:cs="Times New Roman"/>
      <w:i/>
      <w:sz w:val="24"/>
      <w:szCs w:val="24"/>
    </w:rPr>
  </w:style>
  <w:style w:type="paragraph" w:styleId="afff9">
    <w:name w:val="TOC Heading"/>
    <w:basedOn w:val="13"/>
    <w:next w:val="a2"/>
    <w:uiPriority w:val="39"/>
    <w:unhideWhenUsed/>
    <w:qFormat/>
    <w:rsid w:val="006D77A8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character" w:customStyle="1" w:styleId="90">
    <w:name w:val="Заголовок 9 Знак"/>
    <w:basedOn w:val="a3"/>
    <w:link w:val="9"/>
    <w:uiPriority w:val="99"/>
    <w:rsid w:val="002C1CC7"/>
    <w:rPr>
      <w:rFonts w:ascii="Arial" w:eastAsia="Times New Roman" w:hAnsi="Arial" w:cs="Times New Roman"/>
      <w:b/>
      <w:sz w:val="20"/>
      <w:szCs w:val="24"/>
      <w:lang w:eastAsia="ru-RU"/>
    </w:rPr>
  </w:style>
  <w:style w:type="paragraph" w:styleId="afffa">
    <w:name w:val="Revision"/>
    <w:hidden/>
    <w:uiPriority w:val="99"/>
    <w:semiHidden/>
    <w:rsid w:val="00DC364C"/>
    <w:pPr>
      <w:spacing w:after="0" w:line="240" w:lineRule="auto"/>
    </w:pPr>
  </w:style>
  <w:style w:type="numbering" w:customStyle="1" w:styleId="2c">
    <w:name w:val="Нет списка2"/>
    <w:next w:val="a5"/>
    <w:uiPriority w:val="99"/>
    <w:semiHidden/>
    <w:unhideWhenUsed/>
    <w:rsid w:val="00A87A7B"/>
  </w:style>
  <w:style w:type="table" w:styleId="afffb">
    <w:name w:val="Table Grid"/>
    <w:basedOn w:val="a4"/>
    <w:uiPriority w:val="59"/>
    <w:rsid w:val="00A87A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a2"/>
    <w:link w:val="TableBodyChar"/>
    <w:qFormat/>
    <w:rsid w:val="00A87A7B"/>
    <w:pPr>
      <w:keepNext/>
      <w:keepLines/>
      <w:spacing w:before="120" w:after="0" w:line="240" w:lineRule="auto"/>
      <w:jc w:val="both"/>
      <w:outlineLvl w:val="0"/>
    </w:pPr>
    <w:rPr>
      <w:rFonts w:ascii="Calibri" w:eastAsia="Calibri" w:hAnsi="Calibri" w:cs="Times New Roman"/>
      <w:bCs/>
      <w:color w:val="505050"/>
      <w:sz w:val="20"/>
      <w:szCs w:val="20"/>
    </w:rPr>
  </w:style>
  <w:style w:type="character" w:customStyle="1" w:styleId="TableBodyChar">
    <w:name w:val="Table Body Char"/>
    <w:link w:val="TableBody"/>
    <w:rsid w:val="00A87A7B"/>
    <w:rPr>
      <w:rFonts w:ascii="Calibri" w:eastAsia="Calibri" w:hAnsi="Calibri" w:cs="Times New Roman"/>
      <w:bCs/>
      <w:color w:val="505050"/>
      <w:sz w:val="20"/>
      <w:szCs w:val="20"/>
    </w:rPr>
  </w:style>
  <w:style w:type="paragraph" w:customStyle="1" w:styleId="150">
    <w:name w:val="Обычный 1.5"/>
    <w:basedOn w:val="a2"/>
    <w:uiPriority w:val="99"/>
    <w:rsid w:val="00A87A7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pple-converted-space">
    <w:name w:val="apple-converted-space"/>
    <w:basedOn w:val="a3"/>
    <w:rsid w:val="00A87A7B"/>
  </w:style>
  <w:style w:type="character" w:customStyle="1" w:styleId="Sc">
    <w:name w:val="S_ВидДокумента Знак"/>
    <w:link w:val="Sb"/>
    <w:rsid w:val="00A87A7B"/>
    <w:rPr>
      <w:rFonts w:ascii="Arial" w:eastAsia="Times New Roman" w:hAnsi="Arial" w:cs="Arial"/>
      <w:b/>
      <w:caps/>
      <w:sz w:val="36"/>
      <w:szCs w:val="36"/>
      <w:lang w:eastAsia="ru-RU"/>
    </w:rPr>
  </w:style>
  <w:style w:type="character" w:customStyle="1" w:styleId="Sff">
    <w:name w:val="S_СписокМ_Обычный Знак"/>
    <w:rsid w:val="00A87A7B"/>
    <w:rPr>
      <w:rFonts w:ascii="Times New Roman" w:eastAsia="Times New Roman" w:hAnsi="Times New Roman"/>
      <w:sz w:val="24"/>
      <w:szCs w:val="24"/>
    </w:rPr>
  </w:style>
  <w:style w:type="table" w:customStyle="1" w:styleId="S19">
    <w:name w:val="S_Таблица1"/>
    <w:basedOn w:val="a4"/>
    <w:rsid w:val="00A87A7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character" w:customStyle="1" w:styleId="Sff0">
    <w:name w:val="S_Термин Знак"/>
    <w:rsid w:val="00A87A7B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qfztst">
    <w:name w:val="qfztst"/>
    <w:basedOn w:val="a3"/>
    <w:rsid w:val="00A87A7B"/>
  </w:style>
  <w:style w:type="paragraph" w:customStyle="1" w:styleId="ttext">
    <w:name w:val="ttext"/>
    <w:basedOn w:val="a2"/>
    <w:uiPriority w:val="99"/>
    <w:rsid w:val="00A87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1">
    <w:name w:val="st1"/>
    <w:basedOn w:val="a3"/>
    <w:rsid w:val="00A87A7B"/>
  </w:style>
  <w:style w:type="paragraph" w:styleId="afffc">
    <w:name w:val="endnote text"/>
    <w:basedOn w:val="a2"/>
    <w:link w:val="afffd"/>
    <w:uiPriority w:val="99"/>
    <w:semiHidden/>
    <w:unhideWhenUsed/>
    <w:rsid w:val="00A87A7B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fd">
    <w:name w:val="Текст концевой сноски Знак"/>
    <w:basedOn w:val="a3"/>
    <w:link w:val="afffc"/>
    <w:uiPriority w:val="99"/>
    <w:semiHidden/>
    <w:rsid w:val="00A87A7B"/>
    <w:rPr>
      <w:rFonts w:ascii="Times New Roman" w:eastAsia="Calibri" w:hAnsi="Times New Roman" w:cs="Times New Roman"/>
      <w:sz w:val="20"/>
      <w:szCs w:val="20"/>
    </w:rPr>
  </w:style>
  <w:style w:type="character" w:styleId="afffe">
    <w:name w:val="endnote reference"/>
    <w:basedOn w:val="a3"/>
    <w:uiPriority w:val="99"/>
    <w:semiHidden/>
    <w:unhideWhenUsed/>
    <w:rsid w:val="00A87A7B"/>
    <w:rPr>
      <w:vertAlign w:val="superscript"/>
    </w:rPr>
  </w:style>
  <w:style w:type="paragraph" w:customStyle="1" w:styleId="FORMATTEXT">
    <w:name w:val=".FORMATTEXT"/>
    <w:uiPriority w:val="99"/>
    <w:rsid w:val="00A87A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uiPriority w:val="99"/>
    <w:rsid w:val="00A87A7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Default">
    <w:name w:val="Default"/>
    <w:uiPriority w:val="99"/>
    <w:rsid w:val="00A87A7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numbering" w:customStyle="1" w:styleId="1">
    <w:name w:val="Стиль1"/>
    <w:uiPriority w:val="99"/>
    <w:rsid w:val="00A87A7B"/>
    <w:pPr>
      <w:numPr>
        <w:numId w:val="23"/>
      </w:numPr>
    </w:pPr>
  </w:style>
  <w:style w:type="paragraph" w:customStyle="1" w:styleId="T-L3-bull">
    <w:name w:val="T-L3-bull"/>
    <w:rsid w:val="00A87A7B"/>
    <w:pPr>
      <w:numPr>
        <w:numId w:val="24"/>
      </w:numPr>
      <w:tabs>
        <w:tab w:val="clear" w:pos="1440"/>
        <w:tab w:val="num" w:pos="1009"/>
        <w:tab w:val="left" w:pos="2438"/>
      </w:tabs>
      <w:spacing w:line="288" w:lineRule="auto"/>
      <w:ind w:left="1009" w:hanging="442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TestoNormale">
    <w:name w:val="Testo Normale"/>
    <w:uiPriority w:val="99"/>
    <w:rsid w:val="00A87A7B"/>
    <w:pPr>
      <w:spacing w:after="80" w:line="240" w:lineRule="auto"/>
      <w:ind w:left="1361" w:right="227"/>
      <w:jc w:val="both"/>
    </w:pPr>
    <w:rPr>
      <w:rFonts w:ascii="Arial" w:eastAsia="Times New Roman" w:hAnsi="Arial" w:cs="Times New Roman"/>
      <w:noProof/>
      <w:szCs w:val="20"/>
      <w:lang w:val="en-US"/>
    </w:rPr>
  </w:style>
  <w:style w:type="paragraph" w:customStyle="1" w:styleId="Paragraph">
    <w:name w:val="Paragraph"/>
    <w:basedOn w:val="a2"/>
    <w:next w:val="a2"/>
    <w:rsid w:val="00A87A7B"/>
    <w:pPr>
      <w:widowControl w:val="0"/>
      <w:numPr>
        <w:numId w:val="25"/>
      </w:numPr>
      <w:tabs>
        <w:tab w:val="clear" w:pos="1009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b/>
      <w:smallCaps/>
      <w:sz w:val="20"/>
      <w:szCs w:val="20"/>
      <w:lang w:val="en-GB"/>
    </w:rPr>
  </w:style>
  <w:style w:type="paragraph" w:styleId="affff">
    <w:name w:val="Title"/>
    <w:basedOn w:val="a2"/>
    <w:link w:val="affff0"/>
    <w:qFormat/>
    <w:rsid w:val="00A87A7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ff0">
    <w:name w:val="Название Знак"/>
    <w:basedOn w:val="a3"/>
    <w:link w:val="affff"/>
    <w:uiPriority w:val="99"/>
    <w:rsid w:val="00A87A7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customStyle="1" w:styleId="1e">
    <w:name w:val="Сетка таблицы1"/>
    <w:basedOn w:val="a4"/>
    <w:next w:val="afffb"/>
    <w:uiPriority w:val="59"/>
    <w:rsid w:val="00A87A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4"/>
    <w:next w:val="afffb"/>
    <w:uiPriority w:val="59"/>
    <w:rsid w:val="00A87A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5"/>
    <w:uiPriority w:val="99"/>
    <w:semiHidden/>
    <w:unhideWhenUsed/>
    <w:rsid w:val="00A87A7B"/>
  </w:style>
  <w:style w:type="character" w:styleId="affff1">
    <w:name w:val="FollowedHyperlink"/>
    <w:unhideWhenUsed/>
    <w:rsid w:val="00A87A7B"/>
    <w:rPr>
      <w:color w:val="800080"/>
      <w:u w:val="single"/>
    </w:rPr>
  </w:style>
  <w:style w:type="character" w:customStyle="1" w:styleId="112">
    <w:name w:val="Заголовок 1 Знак1"/>
    <w:aliases w:val="Modulo Знак"/>
    <w:basedOn w:val="a3"/>
    <w:rsid w:val="00A87A7B"/>
    <w:rPr>
      <w:rFonts w:ascii="Cambria" w:eastAsia="Times New Roman" w:hAnsi="Cambria" w:cs="Times New Roman"/>
      <w:b/>
      <w:bCs/>
      <w:color w:val="365F91"/>
      <w:sz w:val="28"/>
      <w:szCs w:val="28"/>
      <w:lang w:val="en-GB" w:eastAsia="en-US"/>
    </w:rPr>
  </w:style>
  <w:style w:type="character" w:customStyle="1" w:styleId="210">
    <w:name w:val="Заголовок 2 Знак1"/>
    <w:aliases w:val="Oggetto Знак,Oggetto Carattere Знак,Oggetto Carattere Carattere Carattere Carattere Знак,Oggetto Carattere Carattere Carattere Знак,Oggetto Carattere Carattere Знак,Paragraaf Знак,H2 Знак1"/>
    <w:basedOn w:val="a3"/>
    <w:uiPriority w:val="9"/>
    <w:semiHidden/>
    <w:rsid w:val="00A87A7B"/>
    <w:rPr>
      <w:rFonts w:ascii="Cambria" w:eastAsia="Times New Roman" w:hAnsi="Cambria" w:cs="Times New Roman"/>
      <w:b/>
      <w:bCs/>
      <w:color w:val="4F81BD"/>
      <w:sz w:val="26"/>
      <w:szCs w:val="26"/>
      <w:lang w:val="en-GB" w:eastAsia="en-US"/>
    </w:rPr>
  </w:style>
  <w:style w:type="character" w:customStyle="1" w:styleId="310">
    <w:name w:val="Заголовок 3 Знак1"/>
    <w:aliases w:val="Sotto-oggetto Знак,Subparagraaf Знак,H3 Знак1"/>
    <w:basedOn w:val="a3"/>
    <w:uiPriority w:val="9"/>
    <w:semiHidden/>
    <w:rsid w:val="00A87A7B"/>
    <w:rPr>
      <w:rFonts w:ascii="Cambria" w:eastAsia="Times New Roman" w:hAnsi="Cambria" w:cs="Times New Roman"/>
      <w:b/>
      <w:bCs/>
      <w:color w:val="4F81BD"/>
      <w:lang w:val="en-GB" w:eastAsia="en-US"/>
    </w:rPr>
  </w:style>
  <w:style w:type="paragraph" w:styleId="2e">
    <w:name w:val="Body Text 2"/>
    <w:basedOn w:val="a2"/>
    <w:link w:val="2f"/>
    <w:unhideWhenUsed/>
    <w:rsid w:val="00A87A7B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2f">
    <w:name w:val="Основной текст 2 Знак"/>
    <w:basedOn w:val="a3"/>
    <w:link w:val="2e"/>
    <w:rsid w:val="00A87A7B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affff2">
    <w:name w:val="Block Text"/>
    <w:basedOn w:val="a2"/>
    <w:unhideWhenUsed/>
    <w:rsid w:val="00A87A7B"/>
    <w:pPr>
      <w:tabs>
        <w:tab w:val="left" w:pos="5025"/>
      </w:tabs>
      <w:spacing w:after="0" w:line="240" w:lineRule="auto"/>
      <w:ind w:left="567" w:right="850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1">
    <w:name w:val="a"/>
    <w:basedOn w:val="a2"/>
    <w:rsid w:val="00A87A7B"/>
    <w:pPr>
      <w:numPr>
        <w:numId w:val="26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QuickFormat1">
    <w:name w:val="QuickFormat1"/>
    <w:basedOn w:val="a2"/>
    <w:rsid w:val="00A87A7B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customStyle="1" w:styleId="table">
    <w:name w:val="table"/>
    <w:basedOn w:val="a2"/>
    <w:rsid w:val="00A87A7B"/>
    <w:pPr>
      <w:widowControl w:val="0"/>
      <w:tabs>
        <w:tab w:val="left" w:pos="9183"/>
        <w:tab w:val="left" w:pos="10314"/>
      </w:tabs>
      <w:snapToGrid w:val="0"/>
      <w:spacing w:after="0" w:line="240" w:lineRule="auto"/>
    </w:pPr>
    <w:rPr>
      <w:rFonts w:ascii="Times New Roman" w:eastAsia="Times New Roman" w:hAnsi="Times New Roman" w:cs="Times New Roman"/>
      <w:color w:val="000080"/>
      <w:sz w:val="16"/>
      <w:szCs w:val="20"/>
      <w:lang w:val="en-GB"/>
    </w:rPr>
  </w:style>
  <w:style w:type="paragraph" w:customStyle="1" w:styleId="ListTasks">
    <w:name w:val="ListTasks"/>
    <w:basedOn w:val="a2"/>
    <w:autoRedefine/>
    <w:rsid w:val="00A87A7B"/>
    <w:pPr>
      <w:widowControl w:val="0"/>
      <w:tabs>
        <w:tab w:val="num" w:pos="360"/>
        <w:tab w:val="left" w:pos="1103"/>
        <w:tab w:val="left" w:pos="1134"/>
        <w:tab w:val="left" w:pos="6065"/>
        <w:tab w:val="left" w:pos="7057"/>
        <w:tab w:val="left" w:pos="8049"/>
        <w:tab w:val="left" w:pos="9183"/>
        <w:tab w:val="left" w:pos="10314"/>
      </w:tabs>
      <w:snapToGrid w:val="0"/>
      <w:spacing w:after="0" w:line="240" w:lineRule="auto"/>
      <w:ind w:left="360" w:right="567" w:hanging="360"/>
    </w:pPr>
    <w:rPr>
      <w:rFonts w:ascii="Times New Roman" w:eastAsia="Times New Roman" w:hAnsi="Times New Roman" w:cs="Times New Roman"/>
      <w:color w:val="000080"/>
      <w:sz w:val="16"/>
      <w:szCs w:val="20"/>
      <w:lang w:val="en-GB"/>
    </w:rPr>
  </w:style>
  <w:style w:type="paragraph" w:customStyle="1" w:styleId="List1">
    <w:name w:val="List1"/>
    <w:basedOn w:val="a2"/>
    <w:rsid w:val="00A87A7B"/>
    <w:pPr>
      <w:tabs>
        <w:tab w:val="num" w:pos="1437"/>
        <w:tab w:val="num" w:pos="1701"/>
        <w:tab w:val="left" w:pos="9183"/>
        <w:tab w:val="left" w:pos="10314"/>
      </w:tabs>
      <w:snapToGrid w:val="0"/>
      <w:spacing w:after="0" w:line="240" w:lineRule="auto"/>
      <w:ind w:left="1701" w:hanging="567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List2">
    <w:name w:val="List2"/>
    <w:basedOn w:val="a2"/>
    <w:rsid w:val="00A87A7B"/>
    <w:pPr>
      <w:tabs>
        <w:tab w:val="num" w:pos="1797"/>
        <w:tab w:val="num" w:pos="2268"/>
        <w:tab w:val="left" w:pos="9183"/>
        <w:tab w:val="left" w:pos="10314"/>
      </w:tabs>
      <w:snapToGrid w:val="0"/>
      <w:spacing w:after="0" w:line="240" w:lineRule="auto"/>
      <w:ind w:left="2268" w:hanging="567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List3">
    <w:name w:val="List3"/>
    <w:basedOn w:val="a2"/>
    <w:rsid w:val="00A87A7B"/>
    <w:pPr>
      <w:numPr>
        <w:numId w:val="27"/>
      </w:numPr>
      <w:tabs>
        <w:tab w:val="clear" w:pos="360"/>
        <w:tab w:val="num" w:pos="2835"/>
        <w:tab w:val="left" w:pos="9183"/>
        <w:tab w:val="left" w:pos="10314"/>
      </w:tabs>
      <w:snapToGrid w:val="0"/>
      <w:spacing w:after="0" w:line="240" w:lineRule="auto"/>
      <w:ind w:left="2835" w:hanging="567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ListL1">
    <w:name w:val="ListL1"/>
    <w:basedOn w:val="a2"/>
    <w:rsid w:val="00A87A7B"/>
    <w:pPr>
      <w:tabs>
        <w:tab w:val="left" w:pos="9183"/>
        <w:tab w:val="left" w:pos="10314"/>
      </w:tabs>
      <w:snapToGrid w:val="0"/>
      <w:spacing w:after="0" w:line="240" w:lineRule="auto"/>
      <w:ind w:left="720" w:hanging="360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ListL2">
    <w:name w:val="ListL2"/>
    <w:basedOn w:val="a2"/>
    <w:rsid w:val="00A87A7B"/>
    <w:pPr>
      <w:numPr>
        <w:numId w:val="28"/>
      </w:numPr>
      <w:tabs>
        <w:tab w:val="clear" w:pos="-126"/>
        <w:tab w:val="num" w:pos="2268"/>
        <w:tab w:val="left" w:pos="9183"/>
        <w:tab w:val="left" w:pos="10314"/>
      </w:tabs>
      <w:snapToGrid w:val="0"/>
      <w:spacing w:after="0" w:line="240" w:lineRule="auto"/>
      <w:ind w:left="2268" w:hanging="567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ListL3">
    <w:name w:val="ListL3"/>
    <w:basedOn w:val="a2"/>
    <w:rsid w:val="00A87A7B"/>
    <w:pPr>
      <w:numPr>
        <w:ilvl w:val="1"/>
        <w:numId w:val="28"/>
      </w:numPr>
      <w:tabs>
        <w:tab w:val="clear" w:pos="594"/>
        <w:tab w:val="num" w:pos="3348"/>
        <w:tab w:val="left" w:pos="9183"/>
        <w:tab w:val="left" w:pos="10314"/>
      </w:tabs>
      <w:snapToGrid w:val="0"/>
      <w:spacing w:after="0" w:line="240" w:lineRule="auto"/>
      <w:ind w:left="2835" w:hanging="567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ListPar">
    <w:name w:val="ListPar"/>
    <w:basedOn w:val="List1"/>
    <w:rsid w:val="00A87A7B"/>
    <w:pPr>
      <w:widowControl w:val="0"/>
      <w:numPr>
        <w:ilvl w:val="2"/>
        <w:numId w:val="30"/>
      </w:numPr>
      <w:tabs>
        <w:tab w:val="clear" w:pos="9183"/>
        <w:tab w:val="clear" w:pos="10314"/>
        <w:tab w:val="num" w:pos="360"/>
      </w:tabs>
      <w:snapToGrid/>
      <w:spacing w:after="240"/>
      <w:ind w:left="360" w:right="567" w:hanging="720"/>
    </w:pPr>
    <w:rPr>
      <w:b/>
    </w:rPr>
  </w:style>
  <w:style w:type="paragraph" w:customStyle="1" w:styleId="Warning">
    <w:name w:val="Warning"/>
    <w:basedOn w:val="a2"/>
    <w:rsid w:val="00A87A7B"/>
    <w:pPr>
      <w:widowControl w:val="0"/>
      <w:numPr>
        <w:numId w:val="29"/>
      </w:numPr>
      <w:tabs>
        <w:tab w:val="clear" w:pos="1701"/>
        <w:tab w:val="num" w:pos="2694"/>
      </w:tabs>
      <w:snapToGrid w:val="0"/>
      <w:spacing w:after="0" w:line="240" w:lineRule="auto"/>
      <w:ind w:left="2694" w:hanging="1560"/>
    </w:pPr>
    <w:rPr>
      <w:rFonts w:ascii="Times New Roman" w:eastAsia="Times New Roman" w:hAnsi="Times New Roman" w:cs="Times New Roman"/>
      <w:b/>
      <w:i/>
      <w:color w:val="FF0000"/>
      <w:sz w:val="20"/>
      <w:szCs w:val="20"/>
      <w:lang w:val="en-GB"/>
    </w:rPr>
  </w:style>
  <w:style w:type="paragraph" w:customStyle="1" w:styleId="Action">
    <w:name w:val="Action"/>
    <w:basedOn w:val="a2"/>
    <w:rsid w:val="00A87A7B"/>
    <w:pPr>
      <w:widowControl w:val="0"/>
      <w:numPr>
        <w:ilvl w:val="1"/>
        <w:numId w:val="29"/>
      </w:numPr>
      <w:tabs>
        <w:tab w:val="clear" w:pos="2268"/>
        <w:tab w:val="num" w:pos="2694"/>
      </w:tabs>
      <w:snapToGrid w:val="0"/>
      <w:spacing w:after="0" w:line="240" w:lineRule="auto"/>
      <w:ind w:left="2694" w:hanging="1560"/>
    </w:pPr>
    <w:rPr>
      <w:rFonts w:ascii="Times New Roman" w:eastAsia="Times New Roman" w:hAnsi="Times New Roman" w:cs="Times New Roman"/>
      <w:b/>
      <w:color w:val="000080"/>
      <w:sz w:val="20"/>
      <w:szCs w:val="20"/>
      <w:lang w:val="en-GB"/>
    </w:rPr>
  </w:style>
  <w:style w:type="paragraph" w:customStyle="1" w:styleId="ParagraphN">
    <w:name w:val="ParagraphN"/>
    <w:basedOn w:val="a2"/>
    <w:next w:val="a2"/>
    <w:rsid w:val="00A87A7B"/>
    <w:pPr>
      <w:numPr>
        <w:ilvl w:val="2"/>
        <w:numId w:val="29"/>
      </w:numPr>
      <w:spacing w:after="0" w:line="240" w:lineRule="auto"/>
      <w:ind w:left="1134" w:hanging="283"/>
    </w:pPr>
    <w:rPr>
      <w:rFonts w:ascii="Times New Roman" w:eastAsia="Times New Roman" w:hAnsi="Times New Roman" w:cs="Times New Roman"/>
      <w:i/>
      <w:sz w:val="20"/>
      <w:szCs w:val="20"/>
      <w:lang w:val="en-GB"/>
    </w:rPr>
  </w:style>
  <w:style w:type="paragraph" w:customStyle="1" w:styleId="T-L1-bull">
    <w:name w:val="T-L1-bull"/>
    <w:rsid w:val="00A87A7B"/>
    <w:pPr>
      <w:numPr>
        <w:ilvl w:val="1"/>
        <w:numId w:val="31"/>
      </w:numPr>
      <w:tabs>
        <w:tab w:val="num" w:pos="1021"/>
      </w:tabs>
      <w:spacing w:line="288" w:lineRule="auto"/>
      <w:ind w:left="1021" w:hanging="454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T-L2-bull">
    <w:name w:val="T-L2-bull"/>
    <w:rsid w:val="00A87A7B"/>
    <w:pPr>
      <w:numPr>
        <w:numId w:val="32"/>
      </w:numPr>
      <w:tabs>
        <w:tab w:val="clear" w:pos="1440"/>
        <w:tab w:val="left" w:pos="1588"/>
      </w:tabs>
      <w:spacing w:line="288" w:lineRule="auto"/>
      <w:ind w:left="1588" w:hanging="454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ListNumbered">
    <w:name w:val="ListNumbered"/>
    <w:basedOn w:val="List1"/>
    <w:autoRedefine/>
    <w:rsid w:val="00A87A7B"/>
    <w:pPr>
      <w:widowControl w:val="0"/>
      <w:numPr>
        <w:numId w:val="33"/>
      </w:numPr>
      <w:tabs>
        <w:tab w:val="clear" w:pos="567"/>
        <w:tab w:val="num" w:pos="1021"/>
        <w:tab w:val="left" w:pos="1103"/>
        <w:tab w:val="left" w:pos="1134"/>
        <w:tab w:val="left" w:pos="6065"/>
        <w:tab w:val="left" w:pos="7057"/>
        <w:tab w:val="left" w:pos="8049"/>
      </w:tabs>
      <w:ind w:left="1134" w:right="567"/>
    </w:pPr>
  </w:style>
  <w:style w:type="paragraph" w:customStyle="1" w:styleId="ListLitteral">
    <w:name w:val="ListLitteral"/>
    <w:basedOn w:val="ListNumbered"/>
    <w:autoRedefine/>
    <w:rsid w:val="00A87A7B"/>
    <w:pPr>
      <w:numPr>
        <w:numId w:val="34"/>
      </w:numPr>
      <w:tabs>
        <w:tab w:val="clear" w:pos="1009"/>
        <w:tab w:val="num" w:pos="1134"/>
      </w:tabs>
      <w:ind w:left="1134" w:hanging="567"/>
    </w:pPr>
  </w:style>
  <w:style w:type="paragraph" w:customStyle="1" w:styleId="ListActivities">
    <w:name w:val="ListActivities"/>
    <w:basedOn w:val="ListNumbered"/>
    <w:next w:val="a2"/>
    <w:autoRedefine/>
    <w:rsid w:val="00A87A7B"/>
    <w:pPr>
      <w:numPr>
        <w:numId w:val="35"/>
      </w:numPr>
      <w:tabs>
        <w:tab w:val="clear" w:pos="360"/>
        <w:tab w:val="num" w:pos="720"/>
      </w:tabs>
      <w:ind w:left="1134" w:hanging="567"/>
    </w:pPr>
  </w:style>
  <w:style w:type="table" w:customStyle="1" w:styleId="3b">
    <w:name w:val="Сетка таблицы3"/>
    <w:basedOn w:val="a4"/>
    <w:next w:val="afffb"/>
    <w:rsid w:val="00A87A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Numbered">
    <w:name w:val="ParagraphNumbered"/>
    <w:basedOn w:val="Paragraph"/>
    <w:next w:val="a2"/>
    <w:autoRedefine/>
    <w:rsid w:val="00A87A7B"/>
    <w:pPr>
      <w:numPr>
        <w:numId w:val="36"/>
      </w:numPr>
      <w:tabs>
        <w:tab w:val="clear" w:pos="1021"/>
        <w:tab w:val="num" w:pos="567"/>
        <w:tab w:val="left" w:pos="1103"/>
        <w:tab w:val="left" w:pos="6065"/>
        <w:tab w:val="left" w:pos="7057"/>
        <w:tab w:val="left" w:pos="8049"/>
        <w:tab w:val="left" w:pos="9183"/>
        <w:tab w:val="left" w:pos="10314"/>
      </w:tabs>
      <w:snapToGrid w:val="0"/>
      <w:ind w:left="567" w:hanging="567"/>
    </w:pPr>
    <w:rPr>
      <w:i/>
      <w:sz w:val="22"/>
    </w:rPr>
  </w:style>
  <w:style w:type="numbering" w:customStyle="1" w:styleId="211">
    <w:name w:val="Нет списка21"/>
    <w:next w:val="a5"/>
    <w:uiPriority w:val="99"/>
    <w:semiHidden/>
    <w:unhideWhenUsed/>
    <w:rsid w:val="00A87A7B"/>
  </w:style>
  <w:style w:type="character" w:customStyle="1" w:styleId="710">
    <w:name w:val="Заголовок 7 Знак1"/>
    <w:aliases w:val="a1 Знак1"/>
    <w:basedOn w:val="a3"/>
    <w:uiPriority w:val="99"/>
    <w:semiHidden/>
    <w:rsid w:val="00A87A7B"/>
    <w:rPr>
      <w:rFonts w:ascii="Cambria" w:eastAsia="Times New Roman" w:hAnsi="Cambria" w:cs="Times New Roman"/>
      <w:i/>
      <w:iCs/>
      <w:color w:val="404040"/>
      <w:sz w:val="24"/>
      <w:szCs w:val="22"/>
      <w:lang w:eastAsia="en-US"/>
    </w:rPr>
  </w:style>
  <w:style w:type="table" w:customStyle="1" w:styleId="43">
    <w:name w:val="Сетка таблицы4"/>
    <w:basedOn w:val="a4"/>
    <w:next w:val="afffb"/>
    <w:uiPriority w:val="59"/>
    <w:rsid w:val="00A87A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110">
    <w:name w:val="S_Таблица11"/>
    <w:basedOn w:val="a4"/>
    <w:rsid w:val="00A87A7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 w:cs="Arial" w:hint="default"/>
        <w:b/>
        <w:sz w:val="16"/>
        <w:szCs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table" w:customStyle="1" w:styleId="113">
    <w:name w:val="Сетка таблицы11"/>
    <w:basedOn w:val="a4"/>
    <w:uiPriority w:val="59"/>
    <w:rsid w:val="00A87A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"/>
    <w:basedOn w:val="a4"/>
    <w:uiPriority w:val="59"/>
    <w:rsid w:val="00A87A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Стиль11"/>
    <w:uiPriority w:val="99"/>
    <w:rsid w:val="00A87A7B"/>
    <w:pPr>
      <w:numPr>
        <w:numId w:val="22"/>
      </w:numPr>
    </w:pPr>
  </w:style>
  <w:style w:type="numbering" w:customStyle="1" w:styleId="3c">
    <w:name w:val="Нет списка3"/>
    <w:next w:val="a5"/>
    <w:semiHidden/>
    <w:rsid w:val="00A87A7B"/>
  </w:style>
  <w:style w:type="character" w:styleId="affff3">
    <w:name w:val="page number"/>
    <w:basedOn w:val="a3"/>
    <w:rsid w:val="00A87A7B"/>
  </w:style>
  <w:style w:type="table" w:customStyle="1" w:styleId="52">
    <w:name w:val="Сетка таблицы5"/>
    <w:basedOn w:val="a4"/>
    <w:next w:val="afffb"/>
    <w:rsid w:val="00A87A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5"/>
    <w:uiPriority w:val="99"/>
    <w:semiHidden/>
    <w:unhideWhenUsed/>
    <w:rsid w:val="00404B9D"/>
  </w:style>
  <w:style w:type="table" w:customStyle="1" w:styleId="62">
    <w:name w:val="Сетка таблицы6"/>
    <w:basedOn w:val="a4"/>
    <w:next w:val="afffb"/>
    <w:uiPriority w:val="59"/>
    <w:rsid w:val="00404B9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28">
    <w:name w:val="S_Таблица2"/>
    <w:basedOn w:val="a4"/>
    <w:rsid w:val="00404B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numbering" w:customStyle="1" w:styleId="120">
    <w:name w:val="Стиль12"/>
    <w:uiPriority w:val="99"/>
    <w:rsid w:val="00404B9D"/>
  </w:style>
  <w:style w:type="table" w:customStyle="1" w:styleId="121">
    <w:name w:val="Сетка таблицы12"/>
    <w:basedOn w:val="a4"/>
    <w:next w:val="afffb"/>
    <w:uiPriority w:val="59"/>
    <w:rsid w:val="00404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next w:val="afffb"/>
    <w:uiPriority w:val="59"/>
    <w:rsid w:val="00404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"/>
    <w:next w:val="a5"/>
    <w:uiPriority w:val="99"/>
    <w:semiHidden/>
    <w:unhideWhenUsed/>
    <w:rsid w:val="00404B9D"/>
  </w:style>
  <w:style w:type="table" w:customStyle="1" w:styleId="311">
    <w:name w:val="Сетка таблицы31"/>
    <w:basedOn w:val="a4"/>
    <w:next w:val="afffb"/>
    <w:rsid w:val="00404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"/>
    <w:next w:val="a5"/>
    <w:uiPriority w:val="99"/>
    <w:semiHidden/>
    <w:unhideWhenUsed/>
    <w:rsid w:val="00404B9D"/>
  </w:style>
  <w:style w:type="table" w:customStyle="1" w:styleId="410">
    <w:name w:val="Сетка таблицы41"/>
    <w:basedOn w:val="a4"/>
    <w:next w:val="afffb"/>
    <w:uiPriority w:val="59"/>
    <w:rsid w:val="00404B9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120">
    <w:name w:val="S_Таблица12"/>
    <w:basedOn w:val="a4"/>
    <w:rsid w:val="00404B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 w:cs="Arial" w:hint="default"/>
        <w:b/>
        <w:sz w:val="16"/>
        <w:szCs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table" w:customStyle="1" w:styleId="1110">
    <w:name w:val="Сетка таблицы111"/>
    <w:basedOn w:val="a4"/>
    <w:uiPriority w:val="59"/>
    <w:rsid w:val="00404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4"/>
    <w:uiPriority w:val="59"/>
    <w:rsid w:val="00404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Стиль111"/>
    <w:uiPriority w:val="99"/>
    <w:rsid w:val="00404B9D"/>
  </w:style>
  <w:style w:type="numbering" w:customStyle="1" w:styleId="312">
    <w:name w:val="Нет списка31"/>
    <w:next w:val="a5"/>
    <w:semiHidden/>
    <w:rsid w:val="00404B9D"/>
  </w:style>
  <w:style w:type="table" w:customStyle="1" w:styleId="510">
    <w:name w:val="Сетка таблицы51"/>
    <w:basedOn w:val="a4"/>
    <w:next w:val="afffb"/>
    <w:rsid w:val="00404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4">
    <w:name w:val="Основной текст_"/>
    <w:basedOn w:val="a3"/>
    <w:link w:val="3d"/>
    <w:rsid w:val="00404B9D"/>
    <w:rPr>
      <w:spacing w:val="-5"/>
      <w:sz w:val="21"/>
      <w:szCs w:val="21"/>
      <w:shd w:val="clear" w:color="auto" w:fill="FFFFFF"/>
    </w:rPr>
  </w:style>
  <w:style w:type="paragraph" w:customStyle="1" w:styleId="3d">
    <w:name w:val="Основной текст3"/>
    <w:basedOn w:val="a2"/>
    <w:link w:val="affff4"/>
    <w:rsid w:val="00404B9D"/>
    <w:pPr>
      <w:widowControl w:val="0"/>
      <w:shd w:val="clear" w:color="auto" w:fill="FFFFFF"/>
      <w:spacing w:after="0" w:line="468" w:lineRule="exact"/>
      <w:ind w:hanging="360"/>
      <w:jc w:val="right"/>
    </w:pPr>
    <w:rPr>
      <w:spacing w:val="-5"/>
      <w:sz w:val="21"/>
      <w:szCs w:val="21"/>
    </w:rPr>
  </w:style>
  <w:style w:type="character" w:customStyle="1" w:styleId="ab">
    <w:name w:val="Без интервала Знак"/>
    <w:basedOn w:val="a3"/>
    <w:link w:val="aa"/>
    <w:uiPriority w:val="1"/>
    <w:rsid w:val="00404B9D"/>
    <w:rPr>
      <w:rFonts w:ascii="Calibri" w:eastAsia="Calibri" w:hAnsi="Calibri" w:cs="Times New Roman"/>
    </w:rPr>
  </w:style>
  <w:style w:type="table" w:customStyle="1" w:styleId="72">
    <w:name w:val="Сетка таблицы7"/>
    <w:basedOn w:val="a4"/>
    <w:next w:val="afffb"/>
    <w:uiPriority w:val="59"/>
    <w:rsid w:val="00404B9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5"/>
    <w:uiPriority w:val="99"/>
    <w:semiHidden/>
    <w:unhideWhenUsed/>
    <w:rsid w:val="00242A78"/>
  </w:style>
  <w:style w:type="table" w:customStyle="1" w:styleId="S32">
    <w:name w:val="S_Таблица3"/>
    <w:basedOn w:val="a4"/>
    <w:rsid w:val="00242A7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numbering" w:customStyle="1" w:styleId="130">
    <w:name w:val="Стиль13"/>
    <w:uiPriority w:val="99"/>
    <w:rsid w:val="00242A78"/>
  </w:style>
  <w:style w:type="numbering" w:customStyle="1" w:styleId="131">
    <w:name w:val="Нет списка13"/>
    <w:next w:val="a5"/>
    <w:uiPriority w:val="99"/>
    <w:semiHidden/>
    <w:unhideWhenUsed/>
    <w:rsid w:val="00242A78"/>
  </w:style>
  <w:style w:type="numbering" w:customStyle="1" w:styleId="230">
    <w:name w:val="Нет списка23"/>
    <w:next w:val="a5"/>
    <w:uiPriority w:val="99"/>
    <w:semiHidden/>
    <w:unhideWhenUsed/>
    <w:rsid w:val="00242A78"/>
  </w:style>
  <w:style w:type="table" w:customStyle="1" w:styleId="S130">
    <w:name w:val="S_Таблица13"/>
    <w:basedOn w:val="a4"/>
    <w:rsid w:val="00242A7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 w:cs="Arial" w:hint="default"/>
        <w:b/>
        <w:sz w:val="16"/>
        <w:szCs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numbering" w:customStyle="1" w:styleId="1120">
    <w:name w:val="Стиль112"/>
    <w:uiPriority w:val="99"/>
    <w:rsid w:val="00242A78"/>
  </w:style>
  <w:style w:type="numbering" w:customStyle="1" w:styleId="320">
    <w:name w:val="Нет списка32"/>
    <w:next w:val="a5"/>
    <w:semiHidden/>
    <w:rsid w:val="00242A78"/>
  </w:style>
  <w:style w:type="numbering" w:customStyle="1" w:styleId="63">
    <w:name w:val="Нет списка6"/>
    <w:next w:val="a5"/>
    <w:uiPriority w:val="99"/>
    <w:semiHidden/>
    <w:unhideWhenUsed/>
    <w:rsid w:val="00361D68"/>
  </w:style>
  <w:style w:type="table" w:customStyle="1" w:styleId="S40">
    <w:name w:val="S_Таблица4"/>
    <w:basedOn w:val="a4"/>
    <w:rsid w:val="00361D6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numbering" w:customStyle="1" w:styleId="140">
    <w:name w:val="Стиль14"/>
    <w:uiPriority w:val="99"/>
    <w:rsid w:val="00361D68"/>
  </w:style>
  <w:style w:type="numbering" w:customStyle="1" w:styleId="141">
    <w:name w:val="Нет списка14"/>
    <w:next w:val="a5"/>
    <w:uiPriority w:val="99"/>
    <w:semiHidden/>
    <w:unhideWhenUsed/>
    <w:rsid w:val="00361D68"/>
  </w:style>
  <w:style w:type="numbering" w:customStyle="1" w:styleId="240">
    <w:name w:val="Нет списка24"/>
    <w:next w:val="a5"/>
    <w:uiPriority w:val="99"/>
    <w:semiHidden/>
    <w:unhideWhenUsed/>
    <w:rsid w:val="00361D68"/>
  </w:style>
  <w:style w:type="table" w:customStyle="1" w:styleId="S140">
    <w:name w:val="S_Таблица14"/>
    <w:basedOn w:val="a4"/>
    <w:rsid w:val="00361D6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 w:cs="Arial" w:hint="default"/>
        <w:b/>
        <w:sz w:val="16"/>
        <w:szCs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numbering" w:customStyle="1" w:styleId="1130">
    <w:name w:val="Стиль113"/>
    <w:uiPriority w:val="99"/>
    <w:rsid w:val="00361D68"/>
  </w:style>
  <w:style w:type="numbering" w:customStyle="1" w:styleId="330">
    <w:name w:val="Нет списка33"/>
    <w:next w:val="a5"/>
    <w:semiHidden/>
    <w:rsid w:val="00361D68"/>
  </w:style>
  <w:style w:type="numbering" w:customStyle="1" w:styleId="73">
    <w:name w:val="Нет списка7"/>
    <w:next w:val="a5"/>
    <w:uiPriority w:val="99"/>
    <w:semiHidden/>
    <w:unhideWhenUsed/>
    <w:rsid w:val="000C078B"/>
  </w:style>
  <w:style w:type="table" w:customStyle="1" w:styleId="S50">
    <w:name w:val="S_Таблица5"/>
    <w:basedOn w:val="a4"/>
    <w:rsid w:val="000C078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numbering" w:customStyle="1" w:styleId="151">
    <w:name w:val="Стиль15"/>
    <w:uiPriority w:val="99"/>
    <w:rsid w:val="000C078B"/>
  </w:style>
  <w:style w:type="numbering" w:customStyle="1" w:styleId="152">
    <w:name w:val="Нет списка15"/>
    <w:next w:val="a5"/>
    <w:uiPriority w:val="99"/>
    <w:semiHidden/>
    <w:unhideWhenUsed/>
    <w:rsid w:val="000C078B"/>
  </w:style>
  <w:style w:type="numbering" w:customStyle="1" w:styleId="250">
    <w:name w:val="Нет списка25"/>
    <w:next w:val="a5"/>
    <w:uiPriority w:val="99"/>
    <w:semiHidden/>
    <w:unhideWhenUsed/>
    <w:rsid w:val="000C078B"/>
  </w:style>
  <w:style w:type="table" w:customStyle="1" w:styleId="S150">
    <w:name w:val="S_Таблица15"/>
    <w:basedOn w:val="a4"/>
    <w:rsid w:val="000C078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 w:cs="Arial" w:hint="default"/>
        <w:b/>
        <w:sz w:val="16"/>
        <w:szCs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numbering" w:customStyle="1" w:styleId="114">
    <w:name w:val="Стиль114"/>
    <w:uiPriority w:val="99"/>
    <w:rsid w:val="000C078B"/>
  </w:style>
  <w:style w:type="numbering" w:customStyle="1" w:styleId="340">
    <w:name w:val="Нет списка34"/>
    <w:next w:val="a5"/>
    <w:semiHidden/>
    <w:rsid w:val="000C078B"/>
  </w:style>
  <w:style w:type="numbering" w:customStyle="1" w:styleId="82">
    <w:name w:val="Нет списка8"/>
    <w:next w:val="a5"/>
    <w:uiPriority w:val="99"/>
    <w:semiHidden/>
    <w:unhideWhenUsed/>
    <w:rsid w:val="00F72273"/>
  </w:style>
  <w:style w:type="table" w:customStyle="1" w:styleId="S60">
    <w:name w:val="S_Таблица6"/>
    <w:basedOn w:val="a4"/>
    <w:rsid w:val="00F7227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numbering" w:customStyle="1" w:styleId="16">
    <w:name w:val="Стиль16"/>
    <w:uiPriority w:val="99"/>
    <w:rsid w:val="00F72273"/>
    <w:pPr>
      <w:numPr>
        <w:numId w:val="8"/>
      </w:numPr>
    </w:pPr>
  </w:style>
  <w:style w:type="numbering" w:customStyle="1" w:styleId="160">
    <w:name w:val="Нет списка16"/>
    <w:next w:val="a5"/>
    <w:uiPriority w:val="99"/>
    <w:semiHidden/>
    <w:unhideWhenUsed/>
    <w:rsid w:val="00F72273"/>
  </w:style>
  <w:style w:type="numbering" w:customStyle="1" w:styleId="260">
    <w:name w:val="Нет списка26"/>
    <w:next w:val="a5"/>
    <w:uiPriority w:val="99"/>
    <w:semiHidden/>
    <w:unhideWhenUsed/>
    <w:rsid w:val="00F72273"/>
  </w:style>
  <w:style w:type="table" w:customStyle="1" w:styleId="S160">
    <w:name w:val="S_Таблица16"/>
    <w:basedOn w:val="a4"/>
    <w:rsid w:val="00F7227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 w:cs="Arial" w:hint="default"/>
        <w:b/>
        <w:sz w:val="16"/>
        <w:szCs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numbering" w:customStyle="1" w:styleId="115">
    <w:name w:val="Стиль115"/>
    <w:uiPriority w:val="99"/>
    <w:rsid w:val="00F72273"/>
    <w:pPr>
      <w:numPr>
        <w:numId w:val="2"/>
      </w:numPr>
    </w:pPr>
  </w:style>
  <w:style w:type="numbering" w:customStyle="1" w:styleId="350">
    <w:name w:val="Нет списка35"/>
    <w:next w:val="a5"/>
    <w:semiHidden/>
    <w:rsid w:val="00F72273"/>
  </w:style>
  <w:style w:type="character" w:customStyle="1" w:styleId="S24">
    <w:name w:val="S_Заголовок2_СписокН Знак"/>
    <w:link w:val="S23"/>
    <w:rsid w:val="00960049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afff6">
    <w:name w:val="Абзац списка Знак"/>
    <w:aliases w:val="Bullet_IRAO Знак,Мой Список Знак,List Paragraph_0 Знак,List Paragraph Знак"/>
    <w:link w:val="afff5"/>
    <w:uiPriority w:val="34"/>
    <w:rsid w:val="00402A6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6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eader" Target="header7.xml"/><Relationship Id="rId26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oleObject" Target="embeddings/oleObject3.bin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9.xm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oleObject" Target="embeddings/oleObject2.bin"/><Relationship Id="rId32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oleObject" Target="embeddings/oleObject1.bin"/><Relationship Id="rId28" Type="http://schemas.openxmlformats.org/officeDocument/2006/relationships/oleObject" Target="embeddings/oleObject6.bin"/><Relationship Id="rId10" Type="http://schemas.openxmlformats.org/officeDocument/2006/relationships/footer" Target="footer1.xml"/><Relationship Id="rId19" Type="http://schemas.openxmlformats.org/officeDocument/2006/relationships/header" Target="header8.xml"/><Relationship Id="rId31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image" Target="media/image2.png"/><Relationship Id="rId27" Type="http://schemas.openxmlformats.org/officeDocument/2006/relationships/oleObject" Target="embeddings/oleObject5.bin"/><Relationship Id="rId30" Type="http://schemas.openxmlformats.org/officeDocument/2006/relationships/header" Target="head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30FDB-B906-4519-A2DD-F20877B35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1869</TotalTime>
  <Pages>129</Pages>
  <Words>37414</Words>
  <Characters>213264</Characters>
  <Application>Microsoft Office Word</Application>
  <DocSecurity>0</DocSecurity>
  <Lines>1777</Lines>
  <Paragraphs>500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250178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Дыкуха Анна Игоревна</dc:creator>
  <cp:lastModifiedBy>Дыкуха Анна Игоревна</cp:lastModifiedBy>
  <cp:revision>332</cp:revision>
  <cp:lastPrinted>2022-03-17T03:40:00Z</cp:lastPrinted>
  <dcterms:created xsi:type="dcterms:W3CDTF">2021-12-08T08:06:00Z</dcterms:created>
  <dcterms:modified xsi:type="dcterms:W3CDTF">2022-03-17T03:43:00Z</dcterms:modified>
</cp:coreProperties>
</file>