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D857B" w14:textId="77777777" w:rsidR="001D5285" w:rsidRPr="007233DD" w:rsidRDefault="00EF4DE1" w:rsidP="006112BD">
      <w:pPr>
        <w:pStyle w:val="afd"/>
        <w:rPr>
          <w:rFonts w:ascii="Arial" w:hAnsi="Arial" w:cs="Arial"/>
          <w:sz w:val="20"/>
          <w:szCs w:val="28"/>
        </w:rPr>
      </w:pPr>
      <w:r>
        <w:rPr>
          <w:noProof/>
        </w:rPr>
        <w:drawing>
          <wp:inline distT="0" distB="0" distL="0" distR="0" wp14:anchorId="69F391B0" wp14:editId="40290A71">
            <wp:extent cx="1644015" cy="854710"/>
            <wp:effectExtent l="0" t="0" r="0" b="0"/>
            <wp:docPr id="5" name="Рисунок 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015" cy="854710"/>
                    </a:xfrm>
                    <a:prstGeom prst="rect">
                      <a:avLst/>
                    </a:prstGeom>
                    <a:noFill/>
                    <a:ln>
                      <a:noFill/>
                    </a:ln>
                  </pic:spPr>
                </pic:pic>
              </a:graphicData>
            </a:graphic>
          </wp:inline>
        </w:drawing>
      </w:r>
    </w:p>
    <w:p w14:paraId="071664DA" w14:textId="77777777" w:rsidR="0084209F" w:rsidRDefault="0084209F" w:rsidP="0084209F">
      <w:pPr>
        <w:pStyle w:val="a8"/>
        <w:spacing w:line="360" w:lineRule="auto"/>
        <w:ind w:left="5390"/>
        <w:rPr>
          <w:rFonts w:ascii="Arial" w:hAnsi="Arial" w:cs="Arial"/>
          <w:b/>
          <w:sz w:val="20"/>
          <w:szCs w:val="20"/>
          <w:lang w:val="en-US"/>
        </w:rPr>
      </w:pPr>
    </w:p>
    <w:p w14:paraId="0127B646" w14:textId="77777777"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90A74">
        <w:rPr>
          <w:rFonts w:ascii="Arial" w:hAnsi="Arial" w:cs="Arial"/>
          <w:b/>
          <w:sz w:val="20"/>
          <w:szCs w:val="20"/>
        </w:rPr>
        <w:t>А</w:t>
      </w:r>
    </w:p>
    <w:p w14:paraId="6B883BF2" w14:textId="07B06258" w:rsidR="008E6936" w:rsidRDefault="004A60ED" w:rsidP="008E6936">
      <w:pPr>
        <w:pStyle w:val="a8"/>
        <w:spacing w:line="360" w:lineRule="auto"/>
        <w:ind w:left="5387"/>
        <w:rPr>
          <w:rFonts w:ascii="Arial" w:hAnsi="Arial" w:cs="Arial"/>
          <w:b/>
          <w:sz w:val="20"/>
          <w:szCs w:val="20"/>
        </w:rPr>
      </w:pPr>
      <w:r>
        <w:rPr>
          <w:rFonts w:ascii="Arial" w:hAnsi="Arial" w:cs="Arial"/>
          <w:b/>
          <w:sz w:val="20"/>
          <w:szCs w:val="20"/>
        </w:rPr>
        <w:t xml:space="preserve">Распоряжением </w:t>
      </w:r>
      <w:r w:rsidR="00D41B93">
        <w:rPr>
          <w:rFonts w:ascii="Arial" w:hAnsi="Arial" w:cs="Arial"/>
          <w:b/>
          <w:sz w:val="20"/>
          <w:szCs w:val="20"/>
        </w:rPr>
        <w:t>ПАО «НК «Роснефть»</w:t>
      </w:r>
    </w:p>
    <w:p w14:paraId="6470ACAC" w14:textId="129E33B8"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от «</w:t>
      </w:r>
      <w:r w:rsidR="00445CD3" w:rsidRPr="00C429D7">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 xml:space="preserve">марта </w:t>
      </w:r>
      <w:r w:rsidR="007C6E74">
        <w:rPr>
          <w:rFonts w:ascii="Arial" w:hAnsi="Arial" w:cs="Arial"/>
          <w:b/>
          <w:sz w:val="20"/>
          <w:szCs w:val="20"/>
        </w:rPr>
        <w:t>20</w:t>
      </w:r>
      <w:r w:rsidR="000D25BB">
        <w:rPr>
          <w:rFonts w:ascii="Arial" w:hAnsi="Arial" w:cs="Arial"/>
          <w:b/>
          <w:sz w:val="20"/>
          <w:szCs w:val="20"/>
        </w:rPr>
        <w:t>20</w:t>
      </w:r>
      <w:r>
        <w:rPr>
          <w:rFonts w:ascii="Arial" w:hAnsi="Arial" w:cs="Arial"/>
          <w:b/>
          <w:sz w:val="20"/>
          <w:szCs w:val="20"/>
        </w:rPr>
        <w:t xml:space="preserve"> </w:t>
      </w:r>
      <w:r w:rsidRPr="005467A1">
        <w:rPr>
          <w:rFonts w:ascii="Arial" w:hAnsi="Arial" w:cs="Arial"/>
          <w:b/>
          <w:sz w:val="20"/>
          <w:szCs w:val="20"/>
        </w:rPr>
        <w:t xml:space="preserve">г. № </w:t>
      </w:r>
      <w:r w:rsidR="00445CD3">
        <w:rPr>
          <w:rFonts w:ascii="Arial" w:hAnsi="Arial" w:cs="Arial"/>
          <w:b/>
          <w:sz w:val="20"/>
          <w:szCs w:val="20"/>
        </w:rPr>
        <w:t>32</w:t>
      </w:r>
    </w:p>
    <w:p w14:paraId="519D2E4E" w14:textId="3417EA60" w:rsidR="008E6936" w:rsidRPr="005467A1" w:rsidRDefault="008E6936" w:rsidP="008E6936">
      <w:pPr>
        <w:pStyle w:val="a8"/>
        <w:spacing w:line="360" w:lineRule="auto"/>
        <w:ind w:left="5387"/>
        <w:rPr>
          <w:rFonts w:ascii="Arial" w:hAnsi="Arial" w:cs="Arial"/>
          <w:b/>
          <w:sz w:val="20"/>
          <w:szCs w:val="20"/>
        </w:rPr>
      </w:pPr>
      <w:r w:rsidRPr="00B03F31">
        <w:rPr>
          <w:rFonts w:ascii="Arial" w:hAnsi="Arial" w:cs="Arial"/>
          <w:b/>
          <w:sz w:val="20"/>
          <w:szCs w:val="20"/>
        </w:rPr>
        <w:t>Введен</w:t>
      </w:r>
      <w:r w:rsidR="00990A74">
        <w:rPr>
          <w:rFonts w:ascii="Arial" w:hAnsi="Arial" w:cs="Arial"/>
          <w:b/>
          <w:sz w:val="20"/>
          <w:szCs w:val="20"/>
        </w:rPr>
        <w:t>а</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445CD3">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марта</w:t>
      </w:r>
      <w:r w:rsidR="00363CA7">
        <w:rPr>
          <w:rFonts w:ascii="Arial" w:hAnsi="Arial" w:cs="Arial"/>
          <w:b/>
          <w:sz w:val="20"/>
          <w:szCs w:val="20"/>
        </w:rPr>
        <w:t xml:space="preserve"> </w:t>
      </w:r>
      <w:r w:rsidR="007C6E74">
        <w:rPr>
          <w:rFonts w:ascii="Arial" w:hAnsi="Arial" w:cs="Arial"/>
          <w:b/>
          <w:sz w:val="20"/>
          <w:szCs w:val="20"/>
        </w:rPr>
        <w:t>20</w:t>
      </w:r>
      <w:r w:rsidR="000D25BB">
        <w:rPr>
          <w:rFonts w:ascii="Arial" w:hAnsi="Arial" w:cs="Arial"/>
          <w:b/>
          <w:sz w:val="20"/>
          <w:szCs w:val="20"/>
        </w:rPr>
        <w:t>20</w:t>
      </w:r>
      <w:r w:rsidR="00010785">
        <w:rPr>
          <w:rFonts w:ascii="Arial" w:hAnsi="Arial" w:cs="Arial"/>
          <w:b/>
          <w:sz w:val="20"/>
          <w:szCs w:val="20"/>
        </w:rPr>
        <w:t xml:space="preserve"> </w:t>
      </w:r>
      <w:r w:rsidRPr="005467A1">
        <w:rPr>
          <w:rFonts w:ascii="Arial" w:hAnsi="Arial" w:cs="Arial"/>
          <w:b/>
          <w:sz w:val="20"/>
          <w:szCs w:val="20"/>
        </w:rPr>
        <w:t>г.</w:t>
      </w:r>
    </w:p>
    <w:p w14:paraId="16064ECA" w14:textId="77777777" w:rsidR="008E6936" w:rsidRPr="007233DD" w:rsidRDefault="008E6936" w:rsidP="008E6936">
      <w:pPr>
        <w:rPr>
          <w:rFonts w:ascii="Arial" w:hAnsi="Arial" w:cs="Arial"/>
          <w:sz w:val="20"/>
          <w:szCs w:val="20"/>
          <w:u w:val="single"/>
        </w:rPr>
      </w:pPr>
    </w:p>
    <w:p w14:paraId="0B0956CE" w14:textId="77777777" w:rsidR="008E6936" w:rsidRPr="007233DD" w:rsidRDefault="008E6936" w:rsidP="008E6936">
      <w:pPr>
        <w:rPr>
          <w:rFonts w:ascii="Arial" w:hAnsi="Arial" w:cs="Arial"/>
          <w:sz w:val="20"/>
          <w:szCs w:val="20"/>
          <w:u w:val="single"/>
        </w:rPr>
      </w:pPr>
    </w:p>
    <w:p w14:paraId="2B66B737" w14:textId="77777777" w:rsidR="00357900" w:rsidRDefault="00357900" w:rsidP="00357900">
      <w:pPr>
        <w:pStyle w:val="a8"/>
        <w:spacing w:line="360" w:lineRule="auto"/>
        <w:ind w:left="5387"/>
        <w:rPr>
          <w:rFonts w:ascii="Arial" w:hAnsi="Arial" w:cs="Arial"/>
          <w:b/>
          <w:color w:val="FF0000"/>
          <w:sz w:val="20"/>
          <w:szCs w:val="20"/>
        </w:rPr>
      </w:pPr>
      <w:r>
        <w:rPr>
          <w:rFonts w:ascii="Arial" w:hAnsi="Arial" w:cs="Arial"/>
          <w:b/>
          <w:color w:val="FF0000"/>
          <w:sz w:val="20"/>
          <w:szCs w:val="20"/>
        </w:rPr>
        <w:t xml:space="preserve">ВВЕДЕНА В ДЕЙСТВИЕ </w:t>
      </w:r>
    </w:p>
    <w:p w14:paraId="1E8F712E" w14:textId="77777777" w:rsidR="00357900" w:rsidRDefault="00357900" w:rsidP="00357900">
      <w:pPr>
        <w:pStyle w:val="a8"/>
        <w:spacing w:line="360" w:lineRule="auto"/>
        <w:ind w:left="5387"/>
        <w:rPr>
          <w:rFonts w:ascii="Arial" w:hAnsi="Arial" w:cs="Arial"/>
          <w:b/>
          <w:color w:val="FF0000"/>
          <w:sz w:val="20"/>
          <w:szCs w:val="20"/>
        </w:rPr>
      </w:pPr>
      <w:r>
        <w:rPr>
          <w:rFonts w:ascii="Arial" w:hAnsi="Arial" w:cs="Arial"/>
          <w:b/>
          <w:color w:val="FF0000"/>
          <w:sz w:val="20"/>
          <w:szCs w:val="20"/>
        </w:rPr>
        <w:t>Приказом АО «Востсибнефтегаз»</w:t>
      </w:r>
    </w:p>
    <w:p w14:paraId="7FF5AE06" w14:textId="77777777" w:rsidR="00357900" w:rsidRDefault="00357900" w:rsidP="00357900">
      <w:pPr>
        <w:pStyle w:val="a8"/>
        <w:spacing w:line="360" w:lineRule="auto"/>
        <w:ind w:left="5387"/>
        <w:rPr>
          <w:rFonts w:ascii="Arial" w:hAnsi="Arial" w:cs="Arial"/>
          <w:b/>
          <w:color w:val="FF0000"/>
          <w:sz w:val="20"/>
          <w:szCs w:val="20"/>
        </w:rPr>
      </w:pPr>
      <w:r>
        <w:rPr>
          <w:rFonts w:ascii="Arial" w:hAnsi="Arial" w:cs="Arial"/>
          <w:b/>
          <w:color w:val="FF0000"/>
          <w:sz w:val="20"/>
          <w:szCs w:val="20"/>
        </w:rPr>
        <w:t>от «08» апреля 2020 г. №463</w:t>
      </w:r>
    </w:p>
    <w:p w14:paraId="0F2224DA" w14:textId="77777777" w:rsidR="00357900" w:rsidRDefault="00357900" w:rsidP="00357900">
      <w:pPr>
        <w:pStyle w:val="a8"/>
        <w:spacing w:line="360" w:lineRule="auto"/>
        <w:ind w:left="5387"/>
        <w:rPr>
          <w:rFonts w:ascii="Arial" w:hAnsi="Arial" w:cs="Arial"/>
          <w:b/>
          <w:color w:val="FF0000"/>
          <w:sz w:val="20"/>
          <w:szCs w:val="20"/>
        </w:rPr>
      </w:pPr>
      <w:r>
        <w:rPr>
          <w:rFonts w:ascii="Arial" w:hAnsi="Arial" w:cs="Arial"/>
          <w:b/>
          <w:color w:val="FF0000"/>
          <w:sz w:val="20"/>
          <w:szCs w:val="20"/>
        </w:rPr>
        <w:t>Вступила в силу «08» апреля 2020 г.</w:t>
      </w:r>
    </w:p>
    <w:p w14:paraId="0053D1E4" w14:textId="77777777" w:rsidR="008E6936" w:rsidRPr="007233DD" w:rsidRDefault="008E6936" w:rsidP="008E6936">
      <w:pPr>
        <w:rPr>
          <w:rFonts w:ascii="Arial" w:hAnsi="Arial" w:cs="Arial"/>
          <w:sz w:val="20"/>
          <w:szCs w:val="20"/>
          <w:u w:val="single"/>
        </w:rPr>
      </w:pPr>
    </w:p>
    <w:p w14:paraId="2AA7BC05" w14:textId="77777777" w:rsidR="008E6936" w:rsidRPr="007233DD" w:rsidRDefault="008E6936" w:rsidP="008E6936">
      <w:pPr>
        <w:rPr>
          <w:rFonts w:ascii="Arial" w:hAnsi="Arial" w:cs="Arial"/>
          <w:sz w:val="20"/>
          <w:szCs w:val="20"/>
          <w:u w:val="single"/>
        </w:rPr>
      </w:pPr>
    </w:p>
    <w:p w14:paraId="4709B420" w14:textId="77777777" w:rsidR="005D79A1" w:rsidRPr="007233DD" w:rsidRDefault="005D79A1" w:rsidP="008E6936">
      <w:pPr>
        <w:rPr>
          <w:rFonts w:ascii="Arial" w:hAnsi="Arial" w:cs="Arial"/>
          <w:sz w:val="20"/>
          <w:szCs w:val="20"/>
          <w:u w:val="single"/>
        </w:rPr>
      </w:pPr>
    </w:p>
    <w:p w14:paraId="5A4FFA67" w14:textId="77777777" w:rsidR="008E6936" w:rsidRPr="007233DD" w:rsidRDefault="008E6936" w:rsidP="008E6936">
      <w:pPr>
        <w:rPr>
          <w:rFonts w:ascii="Arial" w:hAnsi="Arial" w:cs="Arial"/>
          <w:sz w:val="20"/>
          <w:szCs w:val="20"/>
        </w:rPr>
      </w:pPr>
    </w:p>
    <w:p w14:paraId="494625E6" w14:textId="77777777" w:rsidR="008E6936" w:rsidRPr="007233DD" w:rsidRDefault="008E6936" w:rsidP="008E6936">
      <w:pPr>
        <w:rPr>
          <w:rFonts w:ascii="Arial" w:hAnsi="Arial" w:cs="Arial"/>
          <w:sz w:val="20"/>
          <w:szCs w:val="20"/>
        </w:rPr>
      </w:pPr>
    </w:p>
    <w:p w14:paraId="2328B249" w14:textId="77777777" w:rsidR="008E6936" w:rsidRPr="007233DD" w:rsidRDefault="008E6936" w:rsidP="008E6936">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E6936" w:rsidRPr="0084209F" w14:paraId="6D91D0AE" w14:textId="77777777" w:rsidTr="003616EC">
        <w:trPr>
          <w:trHeight w:val="356"/>
          <w:jc w:val="center"/>
        </w:trPr>
        <w:tc>
          <w:tcPr>
            <w:tcW w:w="5000" w:type="pct"/>
            <w:tcBorders>
              <w:bottom w:val="single" w:sz="12" w:space="0" w:color="FFD200"/>
            </w:tcBorders>
          </w:tcPr>
          <w:p w14:paraId="6B4C6A2A" w14:textId="00568AB8" w:rsidR="008E6936" w:rsidRPr="0084209F" w:rsidRDefault="005B0ED2" w:rsidP="003616EC">
            <w:pPr>
              <w:jc w:val="center"/>
              <w:rPr>
                <w:rFonts w:ascii="Arial" w:hAnsi="Arial" w:cs="Arial"/>
                <w:b/>
                <w:spacing w:val="-4"/>
                <w:sz w:val="36"/>
                <w:szCs w:val="36"/>
              </w:rPr>
            </w:pPr>
            <w:r>
              <w:rPr>
                <w:rFonts w:ascii="Arial" w:hAnsi="Arial" w:cs="Arial"/>
                <w:b/>
                <w:spacing w:val="-4"/>
                <w:sz w:val="36"/>
                <w:szCs w:val="36"/>
              </w:rPr>
              <w:t>ТИПОВЫЕ ТРЕБОВАНИЯ</w:t>
            </w:r>
            <w:r w:rsidR="00990A74" w:rsidRPr="007C6E74">
              <w:rPr>
                <w:rFonts w:ascii="Arial" w:hAnsi="Arial" w:cs="Arial"/>
                <w:b/>
                <w:spacing w:val="-4"/>
                <w:sz w:val="36"/>
                <w:szCs w:val="36"/>
              </w:rPr>
              <w:t xml:space="preserve"> КОМПАНИИ</w:t>
            </w:r>
          </w:p>
        </w:tc>
      </w:tr>
    </w:tbl>
    <w:p w14:paraId="0DFF9422" w14:textId="77777777" w:rsidR="008E6936" w:rsidRPr="0084209F" w:rsidRDefault="00010785" w:rsidP="00B002B5">
      <w:pPr>
        <w:spacing w:before="60"/>
        <w:jc w:val="center"/>
        <w:rPr>
          <w:rFonts w:ascii="Arial" w:hAnsi="Arial" w:cs="Arial"/>
          <w:b/>
          <w:spacing w:val="-4"/>
        </w:rPr>
      </w:pPr>
      <w:r w:rsidRPr="00010785">
        <w:rPr>
          <w:rFonts w:ascii="Arial" w:hAnsi="Arial" w:cs="Arial"/>
          <w:b/>
          <w:spacing w:val="-4"/>
          <w:szCs w:val="24"/>
        </w:rPr>
        <w:t>ВОССТАНОВЛЕНИЕ СКВАЖИН МЕТОДОМ БУРЕНИЯ БОКОВЫХ СТВОЛОВ</w:t>
      </w:r>
    </w:p>
    <w:p w14:paraId="20E285A4" w14:textId="77777777" w:rsidR="008E6936" w:rsidRPr="007233DD" w:rsidRDefault="008E6936" w:rsidP="007233DD">
      <w:pPr>
        <w:jc w:val="center"/>
        <w:rPr>
          <w:rFonts w:ascii="Arial" w:hAnsi="Arial" w:cs="Arial"/>
          <w:sz w:val="20"/>
          <w:szCs w:val="20"/>
          <w:u w:val="single"/>
        </w:rPr>
      </w:pPr>
    </w:p>
    <w:p w14:paraId="2D2D9B47" w14:textId="77777777" w:rsidR="008E6936" w:rsidRPr="007233DD" w:rsidRDefault="008E6936" w:rsidP="007233DD">
      <w:pPr>
        <w:jc w:val="center"/>
        <w:rPr>
          <w:rFonts w:ascii="Arial" w:hAnsi="Arial" w:cs="Arial"/>
          <w:sz w:val="20"/>
          <w:szCs w:val="20"/>
          <w:u w:val="single"/>
        </w:rPr>
      </w:pPr>
    </w:p>
    <w:p w14:paraId="49AABD32" w14:textId="77777777" w:rsidR="008E6936" w:rsidRPr="007233DD" w:rsidRDefault="008E6936" w:rsidP="007233DD">
      <w:pPr>
        <w:jc w:val="center"/>
        <w:rPr>
          <w:rFonts w:ascii="Arial" w:hAnsi="Arial" w:cs="Arial"/>
          <w:sz w:val="20"/>
          <w:szCs w:val="20"/>
          <w:u w:val="single"/>
        </w:rPr>
      </w:pPr>
    </w:p>
    <w:p w14:paraId="36290F2A" w14:textId="77777777" w:rsidR="008E6936" w:rsidRPr="007233DD" w:rsidRDefault="008E6936" w:rsidP="007233DD">
      <w:pPr>
        <w:jc w:val="center"/>
        <w:rPr>
          <w:rFonts w:ascii="Arial" w:hAnsi="Arial" w:cs="Arial"/>
          <w:sz w:val="20"/>
          <w:szCs w:val="20"/>
          <w:u w:val="single"/>
        </w:rPr>
      </w:pPr>
    </w:p>
    <w:p w14:paraId="60379C97" w14:textId="77777777" w:rsidR="008E6936" w:rsidRPr="007233DD" w:rsidRDefault="008E6936" w:rsidP="007233DD">
      <w:pPr>
        <w:jc w:val="center"/>
        <w:rPr>
          <w:rFonts w:ascii="Arial" w:hAnsi="Arial" w:cs="Arial"/>
          <w:sz w:val="20"/>
          <w:szCs w:val="20"/>
          <w:u w:val="single"/>
        </w:rPr>
      </w:pPr>
    </w:p>
    <w:p w14:paraId="507F40FE" w14:textId="77777777" w:rsidR="008E6936" w:rsidRPr="00620FC9" w:rsidRDefault="008E6936" w:rsidP="008E6936">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sidR="00363CA7">
        <w:rPr>
          <w:rFonts w:ascii="Arial" w:hAnsi="Arial" w:cs="Arial"/>
          <w:b/>
          <w:snapToGrid w:val="0"/>
        </w:rPr>
        <w:t xml:space="preserve"> </w:t>
      </w:r>
      <w:r w:rsidR="007233DD">
        <w:rPr>
          <w:rFonts w:ascii="Arial" w:hAnsi="Arial" w:cs="Arial"/>
          <w:b/>
          <w:snapToGrid w:val="0"/>
        </w:rPr>
        <w:t>П2-10 ТИ-0001</w:t>
      </w:r>
    </w:p>
    <w:p w14:paraId="3CED3EF1" w14:textId="77777777" w:rsidR="008E6936" w:rsidRDefault="008E6936" w:rsidP="008E6936">
      <w:pPr>
        <w:jc w:val="center"/>
        <w:rPr>
          <w:rFonts w:ascii="Arial" w:hAnsi="Arial" w:cs="Arial"/>
          <w:b/>
          <w:sz w:val="16"/>
          <w:szCs w:val="16"/>
        </w:rPr>
      </w:pPr>
    </w:p>
    <w:p w14:paraId="74948840" w14:textId="77777777" w:rsidR="00332C1F" w:rsidRPr="00620FC9" w:rsidRDefault="00332C1F" w:rsidP="008E6936">
      <w:pPr>
        <w:jc w:val="center"/>
        <w:rPr>
          <w:rFonts w:ascii="Arial" w:hAnsi="Arial" w:cs="Arial"/>
          <w:b/>
          <w:sz w:val="16"/>
          <w:szCs w:val="16"/>
        </w:rPr>
      </w:pPr>
    </w:p>
    <w:p w14:paraId="013C0440" w14:textId="77777777" w:rsidR="008E6936" w:rsidRDefault="008E6936" w:rsidP="008E6936">
      <w:pPr>
        <w:jc w:val="center"/>
        <w:rPr>
          <w:rFonts w:ascii="Arial" w:hAnsi="Arial" w:cs="Arial"/>
          <w:b/>
          <w:sz w:val="16"/>
          <w:szCs w:val="16"/>
        </w:rPr>
      </w:pPr>
    </w:p>
    <w:p w14:paraId="767BCE9C" w14:textId="77777777" w:rsidR="008E6936" w:rsidRPr="00332C1F" w:rsidRDefault="008E6936" w:rsidP="008E6936">
      <w:pPr>
        <w:jc w:val="center"/>
        <w:rPr>
          <w:rFonts w:ascii="Arial" w:hAnsi="Arial" w:cs="Arial"/>
          <w:b/>
          <w:sz w:val="16"/>
          <w:szCs w:val="16"/>
        </w:rPr>
      </w:pPr>
    </w:p>
    <w:p w14:paraId="06B21BD4" w14:textId="77777777" w:rsidR="008E6936" w:rsidRPr="00332C1F" w:rsidRDefault="007C6E74" w:rsidP="008E6936">
      <w:pPr>
        <w:jc w:val="center"/>
        <w:rPr>
          <w:rFonts w:ascii="Arial" w:hAnsi="Arial" w:cs="Arial"/>
          <w:sz w:val="20"/>
          <w:szCs w:val="20"/>
        </w:rPr>
      </w:pPr>
      <w:r>
        <w:rPr>
          <w:rFonts w:ascii="Arial" w:hAnsi="Arial" w:cs="Arial"/>
          <w:b/>
          <w:sz w:val="20"/>
          <w:szCs w:val="20"/>
        </w:rPr>
        <w:t>ВЕРСИЯ 3</w:t>
      </w:r>
      <w:r w:rsidR="00010785">
        <w:rPr>
          <w:rFonts w:ascii="Arial" w:hAnsi="Arial" w:cs="Arial"/>
          <w:b/>
          <w:sz w:val="20"/>
          <w:szCs w:val="20"/>
        </w:rPr>
        <w:t>.00</w:t>
      </w:r>
    </w:p>
    <w:p w14:paraId="79E25B45" w14:textId="77777777" w:rsidR="008E6936" w:rsidRPr="007233DD" w:rsidRDefault="008E6936" w:rsidP="008E6936">
      <w:pPr>
        <w:jc w:val="center"/>
        <w:rPr>
          <w:rFonts w:ascii="Arial" w:hAnsi="Arial" w:cs="Arial"/>
          <w:b/>
          <w:i/>
          <w:sz w:val="16"/>
          <w:szCs w:val="16"/>
        </w:rPr>
      </w:pPr>
    </w:p>
    <w:p w14:paraId="7BD45C4D" w14:textId="6A41155F" w:rsidR="008E6936" w:rsidRPr="00C429D7" w:rsidRDefault="00C429D7" w:rsidP="008E6936">
      <w:pPr>
        <w:jc w:val="center"/>
        <w:rPr>
          <w:szCs w:val="16"/>
        </w:rPr>
      </w:pPr>
      <w:r w:rsidRPr="00C429D7">
        <w:rPr>
          <w:szCs w:val="16"/>
        </w:rPr>
        <w:t>(с измен</w:t>
      </w:r>
      <w:r>
        <w:rPr>
          <w:szCs w:val="16"/>
        </w:rPr>
        <w:t>ениями, внесенными приказом ПАО «НК </w:t>
      </w:r>
      <w:r w:rsidRPr="00C429D7">
        <w:rPr>
          <w:szCs w:val="16"/>
        </w:rPr>
        <w:t xml:space="preserve">«Роснефть» от </w:t>
      </w:r>
      <w:r w:rsidR="0050432F">
        <w:rPr>
          <w:szCs w:val="16"/>
        </w:rPr>
        <w:t xml:space="preserve">28.03.2022 </w:t>
      </w:r>
      <w:r w:rsidRPr="00C429D7">
        <w:rPr>
          <w:szCs w:val="16"/>
        </w:rPr>
        <w:t xml:space="preserve">№ </w:t>
      </w:r>
      <w:r w:rsidR="0050432F">
        <w:rPr>
          <w:szCs w:val="16"/>
        </w:rPr>
        <w:t>164</w:t>
      </w:r>
      <w:r w:rsidR="00357900">
        <w:rPr>
          <w:szCs w:val="16"/>
        </w:rPr>
        <w:t xml:space="preserve">, </w:t>
      </w:r>
      <w:r w:rsidR="00357900" w:rsidRPr="00357900">
        <w:rPr>
          <w:szCs w:val="16"/>
        </w:rPr>
        <w:t>введенными в АО «Востсибнефтегаз» приказом от</w:t>
      </w:r>
      <w:r w:rsidR="007178B7">
        <w:rPr>
          <w:szCs w:val="16"/>
        </w:rPr>
        <w:t xml:space="preserve"> 11.04.2022 №541</w:t>
      </w:r>
      <w:r w:rsidRPr="00C429D7">
        <w:rPr>
          <w:szCs w:val="16"/>
        </w:rPr>
        <w:t>)</w:t>
      </w:r>
    </w:p>
    <w:p w14:paraId="1CE5E817" w14:textId="77777777" w:rsidR="008E6936" w:rsidRPr="007233DD" w:rsidRDefault="008E6936" w:rsidP="008E6936">
      <w:pPr>
        <w:jc w:val="center"/>
        <w:rPr>
          <w:rFonts w:ascii="Arial" w:hAnsi="Arial" w:cs="Arial"/>
          <w:b/>
          <w:i/>
          <w:sz w:val="16"/>
          <w:szCs w:val="16"/>
        </w:rPr>
      </w:pPr>
    </w:p>
    <w:p w14:paraId="3B058669" w14:textId="77777777" w:rsidR="008E6936" w:rsidRPr="007233DD" w:rsidRDefault="008E6936" w:rsidP="008E6936">
      <w:pPr>
        <w:jc w:val="center"/>
        <w:rPr>
          <w:rFonts w:ascii="Arial" w:hAnsi="Arial" w:cs="Arial"/>
          <w:b/>
          <w:i/>
          <w:sz w:val="16"/>
          <w:szCs w:val="16"/>
        </w:rPr>
      </w:pPr>
    </w:p>
    <w:p w14:paraId="5E022BA1" w14:textId="77777777" w:rsidR="008E6936" w:rsidRPr="007233DD" w:rsidRDefault="008E6936" w:rsidP="008E6936">
      <w:pPr>
        <w:jc w:val="center"/>
        <w:rPr>
          <w:rFonts w:ascii="Arial" w:hAnsi="Arial" w:cs="Arial"/>
          <w:b/>
          <w:i/>
          <w:sz w:val="16"/>
          <w:szCs w:val="16"/>
        </w:rPr>
      </w:pPr>
    </w:p>
    <w:p w14:paraId="1450B641" w14:textId="77777777" w:rsidR="008E6936" w:rsidRPr="007233DD" w:rsidRDefault="008E6936" w:rsidP="008E6936">
      <w:pPr>
        <w:jc w:val="center"/>
        <w:rPr>
          <w:rFonts w:ascii="Arial" w:hAnsi="Arial" w:cs="Arial"/>
          <w:b/>
          <w:i/>
          <w:sz w:val="16"/>
          <w:szCs w:val="16"/>
        </w:rPr>
      </w:pPr>
    </w:p>
    <w:p w14:paraId="776C8B44" w14:textId="77777777" w:rsidR="008E6936" w:rsidRPr="007233DD" w:rsidRDefault="008E6936" w:rsidP="008E6936">
      <w:pPr>
        <w:jc w:val="center"/>
        <w:rPr>
          <w:rFonts w:ascii="Arial" w:hAnsi="Arial" w:cs="Arial"/>
          <w:b/>
          <w:i/>
          <w:sz w:val="16"/>
          <w:szCs w:val="16"/>
        </w:rPr>
      </w:pPr>
    </w:p>
    <w:p w14:paraId="1A279DA0" w14:textId="77777777" w:rsidR="008E6936" w:rsidRPr="007233DD" w:rsidRDefault="008E6936" w:rsidP="008E6936">
      <w:pPr>
        <w:jc w:val="center"/>
        <w:rPr>
          <w:rFonts w:ascii="Arial" w:hAnsi="Arial" w:cs="Arial"/>
          <w:b/>
          <w:i/>
          <w:sz w:val="16"/>
          <w:szCs w:val="16"/>
        </w:rPr>
      </w:pPr>
    </w:p>
    <w:p w14:paraId="7CD6C895" w14:textId="77777777" w:rsidR="008E6936" w:rsidRPr="007233DD" w:rsidRDefault="008E6936" w:rsidP="008E6936">
      <w:pPr>
        <w:jc w:val="center"/>
        <w:rPr>
          <w:rFonts w:ascii="Arial" w:hAnsi="Arial" w:cs="Arial"/>
          <w:b/>
          <w:i/>
          <w:sz w:val="16"/>
          <w:szCs w:val="16"/>
        </w:rPr>
      </w:pPr>
    </w:p>
    <w:p w14:paraId="56D9E494" w14:textId="77777777" w:rsidR="008E6936" w:rsidRPr="007233DD" w:rsidRDefault="008E6936" w:rsidP="008E6936">
      <w:pPr>
        <w:jc w:val="center"/>
        <w:rPr>
          <w:rFonts w:ascii="Arial" w:hAnsi="Arial" w:cs="Arial"/>
          <w:b/>
          <w:i/>
          <w:sz w:val="16"/>
          <w:szCs w:val="16"/>
        </w:rPr>
      </w:pPr>
    </w:p>
    <w:p w14:paraId="0022E3B3" w14:textId="77777777" w:rsidR="008E6936" w:rsidRPr="007233DD" w:rsidRDefault="008E6936" w:rsidP="008E6936">
      <w:pPr>
        <w:jc w:val="center"/>
        <w:rPr>
          <w:rFonts w:ascii="Arial" w:hAnsi="Arial" w:cs="Arial"/>
          <w:b/>
          <w:i/>
          <w:sz w:val="16"/>
          <w:szCs w:val="16"/>
        </w:rPr>
      </w:pPr>
    </w:p>
    <w:p w14:paraId="55860D03" w14:textId="77777777" w:rsidR="008E6936" w:rsidRPr="007233DD" w:rsidRDefault="008E6936" w:rsidP="008E6936">
      <w:pPr>
        <w:jc w:val="center"/>
        <w:rPr>
          <w:rFonts w:ascii="Arial" w:hAnsi="Arial" w:cs="Arial"/>
          <w:b/>
          <w:i/>
          <w:sz w:val="16"/>
          <w:szCs w:val="16"/>
        </w:rPr>
      </w:pPr>
    </w:p>
    <w:p w14:paraId="12AE14C5" w14:textId="77777777" w:rsidR="008E6936" w:rsidRPr="007233DD" w:rsidRDefault="008E6936" w:rsidP="008E6936">
      <w:pPr>
        <w:jc w:val="center"/>
        <w:rPr>
          <w:rFonts w:ascii="Arial" w:hAnsi="Arial" w:cs="Arial"/>
          <w:b/>
          <w:i/>
          <w:sz w:val="16"/>
          <w:szCs w:val="16"/>
        </w:rPr>
      </w:pPr>
    </w:p>
    <w:p w14:paraId="3B5F81EA" w14:textId="77777777" w:rsidR="008E6936" w:rsidRPr="007233DD" w:rsidRDefault="008E6936" w:rsidP="008E6936">
      <w:pPr>
        <w:jc w:val="center"/>
        <w:rPr>
          <w:rFonts w:ascii="Arial" w:hAnsi="Arial" w:cs="Arial"/>
          <w:b/>
          <w:sz w:val="16"/>
          <w:szCs w:val="16"/>
        </w:rPr>
      </w:pPr>
    </w:p>
    <w:p w14:paraId="5A07B843" w14:textId="77777777" w:rsidR="00B002B5" w:rsidRPr="00110CF7" w:rsidRDefault="00B002B5" w:rsidP="008E6936">
      <w:pPr>
        <w:jc w:val="center"/>
        <w:rPr>
          <w:rFonts w:ascii="Arial" w:hAnsi="Arial" w:cs="Arial"/>
          <w:b/>
          <w:i/>
          <w:sz w:val="16"/>
          <w:szCs w:val="16"/>
        </w:rPr>
      </w:pPr>
    </w:p>
    <w:p w14:paraId="7534BC67" w14:textId="77777777" w:rsidR="005D79A1" w:rsidRDefault="005D79A1" w:rsidP="008E6936">
      <w:pPr>
        <w:jc w:val="center"/>
        <w:rPr>
          <w:rFonts w:ascii="Arial" w:hAnsi="Arial" w:cs="Arial"/>
          <w:b/>
          <w:sz w:val="16"/>
          <w:szCs w:val="16"/>
        </w:rPr>
      </w:pPr>
    </w:p>
    <w:p w14:paraId="032CA200" w14:textId="77777777" w:rsidR="00856FC7" w:rsidRDefault="00856FC7" w:rsidP="008E6936">
      <w:pPr>
        <w:jc w:val="center"/>
        <w:rPr>
          <w:rFonts w:ascii="Arial" w:hAnsi="Arial" w:cs="Arial"/>
          <w:b/>
          <w:sz w:val="16"/>
          <w:szCs w:val="16"/>
        </w:rPr>
      </w:pPr>
    </w:p>
    <w:p w14:paraId="624F80BC" w14:textId="77777777" w:rsidR="00856FC7" w:rsidRDefault="00856FC7" w:rsidP="008E6936">
      <w:pPr>
        <w:jc w:val="center"/>
        <w:rPr>
          <w:rFonts w:ascii="Arial" w:hAnsi="Arial" w:cs="Arial"/>
          <w:b/>
          <w:sz w:val="16"/>
          <w:szCs w:val="16"/>
        </w:rPr>
      </w:pPr>
    </w:p>
    <w:p w14:paraId="1F0AA8FB" w14:textId="77777777" w:rsidR="00221CC8" w:rsidRDefault="00221CC8" w:rsidP="008E6936">
      <w:pPr>
        <w:jc w:val="center"/>
        <w:rPr>
          <w:rFonts w:ascii="Arial" w:hAnsi="Arial" w:cs="Arial"/>
          <w:b/>
          <w:sz w:val="16"/>
          <w:szCs w:val="16"/>
        </w:rPr>
      </w:pPr>
    </w:p>
    <w:p w14:paraId="77017940" w14:textId="77777777" w:rsidR="00221CC8" w:rsidRDefault="00221CC8" w:rsidP="008E6936">
      <w:pPr>
        <w:jc w:val="center"/>
        <w:rPr>
          <w:rFonts w:ascii="Arial" w:hAnsi="Arial" w:cs="Arial"/>
          <w:b/>
          <w:sz w:val="16"/>
          <w:szCs w:val="16"/>
        </w:rPr>
      </w:pPr>
    </w:p>
    <w:p w14:paraId="0E9584D0" w14:textId="77777777" w:rsidR="00856FC7" w:rsidRDefault="00856FC7" w:rsidP="008E6936">
      <w:pPr>
        <w:jc w:val="center"/>
        <w:rPr>
          <w:rFonts w:ascii="Arial" w:hAnsi="Arial" w:cs="Arial"/>
          <w:b/>
          <w:sz w:val="16"/>
          <w:szCs w:val="16"/>
        </w:rPr>
      </w:pPr>
    </w:p>
    <w:p w14:paraId="1914DD15" w14:textId="77777777" w:rsidR="007233DD" w:rsidRDefault="007233DD" w:rsidP="008E6936">
      <w:pPr>
        <w:jc w:val="center"/>
        <w:rPr>
          <w:rFonts w:ascii="Arial" w:hAnsi="Arial" w:cs="Arial"/>
          <w:b/>
          <w:sz w:val="16"/>
          <w:szCs w:val="16"/>
        </w:rPr>
      </w:pPr>
    </w:p>
    <w:p w14:paraId="507226F9" w14:textId="77777777" w:rsidR="007233DD" w:rsidRDefault="007233DD" w:rsidP="008E6936">
      <w:pPr>
        <w:jc w:val="center"/>
        <w:rPr>
          <w:rFonts w:ascii="Arial" w:hAnsi="Arial" w:cs="Arial"/>
          <w:b/>
          <w:sz w:val="16"/>
          <w:szCs w:val="16"/>
        </w:rPr>
      </w:pPr>
    </w:p>
    <w:p w14:paraId="464E0F13" w14:textId="77777777" w:rsidR="007233DD" w:rsidRDefault="007233DD" w:rsidP="008E6936">
      <w:pPr>
        <w:jc w:val="center"/>
        <w:rPr>
          <w:rFonts w:ascii="Arial" w:hAnsi="Arial" w:cs="Arial"/>
          <w:b/>
          <w:sz w:val="16"/>
          <w:szCs w:val="16"/>
        </w:rPr>
      </w:pPr>
    </w:p>
    <w:p w14:paraId="3BA525F7" w14:textId="77777777" w:rsidR="008E6936" w:rsidRDefault="008E6936" w:rsidP="008E6936">
      <w:pPr>
        <w:jc w:val="center"/>
        <w:rPr>
          <w:rFonts w:ascii="Arial" w:hAnsi="Arial" w:cs="Arial"/>
          <w:b/>
          <w:sz w:val="16"/>
          <w:szCs w:val="16"/>
        </w:rPr>
      </w:pPr>
    </w:p>
    <w:p w14:paraId="49AE5B4F" w14:textId="77777777" w:rsidR="008E6936" w:rsidRDefault="008E6936" w:rsidP="008E6936">
      <w:pPr>
        <w:jc w:val="center"/>
        <w:rPr>
          <w:rFonts w:ascii="Arial" w:hAnsi="Arial" w:cs="Arial"/>
          <w:b/>
          <w:sz w:val="16"/>
          <w:szCs w:val="16"/>
        </w:rPr>
      </w:pPr>
    </w:p>
    <w:p w14:paraId="40F1B2BA" w14:textId="77777777" w:rsidR="008E6936" w:rsidRPr="009E7FEB" w:rsidRDefault="008E6936" w:rsidP="008E6936">
      <w:pPr>
        <w:jc w:val="center"/>
        <w:rPr>
          <w:rFonts w:ascii="Arial" w:hAnsi="Arial" w:cs="Arial"/>
          <w:b/>
          <w:sz w:val="16"/>
          <w:szCs w:val="16"/>
        </w:rPr>
      </w:pPr>
    </w:p>
    <w:p w14:paraId="136258EC" w14:textId="77777777" w:rsidR="008E6936" w:rsidRDefault="002353C1" w:rsidP="008E6936">
      <w:pPr>
        <w:jc w:val="center"/>
        <w:rPr>
          <w:rFonts w:ascii="Arial" w:hAnsi="Arial" w:cs="Arial"/>
          <w:b/>
          <w:sz w:val="18"/>
          <w:szCs w:val="18"/>
        </w:rPr>
      </w:pPr>
      <w:r>
        <w:rPr>
          <w:rFonts w:ascii="Arial" w:hAnsi="Arial" w:cs="Arial"/>
          <w:b/>
          <w:sz w:val="18"/>
          <w:szCs w:val="18"/>
        </w:rPr>
        <w:t>МОСКВА</w:t>
      </w:r>
    </w:p>
    <w:p w14:paraId="3EFA16EC" w14:textId="77777777" w:rsidR="0084209F" w:rsidRDefault="008E6936" w:rsidP="00010785">
      <w:pPr>
        <w:jc w:val="center"/>
        <w:sectPr w:rsidR="0084209F" w:rsidSect="00B434CC">
          <w:headerReference w:type="even" r:id="rId9"/>
          <w:headerReference w:type="default" r:id="rId10"/>
          <w:footerReference w:type="default" r:id="rId11"/>
          <w:pgSz w:w="11906" w:h="16838" w:code="9"/>
          <w:pgMar w:top="567" w:right="1021" w:bottom="227" w:left="1247" w:header="737" w:footer="680" w:gutter="0"/>
          <w:cols w:space="708"/>
          <w:titlePg/>
          <w:docGrid w:linePitch="360"/>
        </w:sectPr>
      </w:pPr>
      <w:r>
        <w:rPr>
          <w:rFonts w:ascii="Arial" w:hAnsi="Arial" w:cs="Arial"/>
          <w:b/>
          <w:sz w:val="18"/>
          <w:szCs w:val="18"/>
        </w:rPr>
        <w:t>20</w:t>
      </w:r>
      <w:r w:rsidR="000D25BB">
        <w:rPr>
          <w:rFonts w:ascii="Arial" w:hAnsi="Arial" w:cs="Arial"/>
          <w:b/>
          <w:sz w:val="18"/>
          <w:szCs w:val="18"/>
        </w:rPr>
        <w:t>20</w:t>
      </w:r>
    </w:p>
    <w:p w14:paraId="1B4E36A0" w14:textId="77777777" w:rsidR="00E87BB5" w:rsidRDefault="00063DE2" w:rsidP="00E87BB5">
      <w:pPr>
        <w:pStyle w:val="S13"/>
      </w:pPr>
      <w:bookmarkStart w:id="9" w:name="_Toc32317305"/>
      <w:bookmarkStart w:id="10" w:name="_Toc32317535"/>
      <w:bookmarkStart w:id="11" w:name="_Toc32330490"/>
      <w:r w:rsidRPr="001F3676">
        <w:lastRenderedPageBreak/>
        <w:t>СОДЕРЖАНИЕ</w:t>
      </w:r>
      <w:bookmarkEnd w:id="9"/>
      <w:bookmarkEnd w:id="10"/>
      <w:bookmarkEnd w:id="11"/>
    </w:p>
    <w:p w14:paraId="22925844" w14:textId="77777777" w:rsidR="007233DD" w:rsidRDefault="007233DD" w:rsidP="00E87BB5"/>
    <w:p w14:paraId="6350EEC2" w14:textId="77777777" w:rsidR="0072780B" w:rsidRDefault="0072780B" w:rsidP="00E87BB5"/>
    <w:p w14:paraId="32E48250" w14:textId="77777777" w:rsidR="00FD775C" w:rsidRPr="00FD775C" w:rsidRDefault="00110CF7" w:rsidP="00F45EEF">
      <w:pPr>
        <w:pStyle w:val="11"/>
        <w:tabs>
          <w:tab w:val="clear" w:pos="9720"/>
          <w:tab w:val="right" w:leader="dot" w:pos="9639"/>
        </w:tabs>
        <w:rPr>
          <w:rFonts w:eastAsiaTheme="minorEastAsia"/>
          <w:b w:val="0"/>
          <w:bCs w:val="0"/>
          <w:caps w:val="0"/>
          <w:sz w:val="22"/>
          <w:szCs w:val="22"/>
          <w:lang w:eastAsia="ru-RU"/>
        </w:rPr>
      </w:pPr>
      <w:r w:rsidRPr="00FD775C">
        <w:fldChar w:fldCharType="begin"/>
      </w:r>
      <w:r w:rsidRPr="00FD775C">
        <w:instrText xml:space="preserve"> TOC \o "1-3" \h \z \u </w:instrText>
      </w:r>
      <w:r w:rsidRPr="00FD775C">
        <w:fldChar w:fldCharType="separate"/>
      </w:r>
      <w:hyperlink w:anchor="_Toc32330491" w:history="1">
        <w:r w:rsidR="00FD775C" w:rsidRPr="00FD775C">
          <w:rPr>
            <w:rStyle w:val="aa"/>
          </w:rPr>
          <w:t>1.</w:t>
        </w:r>
        <w:r w:rsidR="00FD775C" w:rsidRPr="00FD775C">
          <w:rPr>
            <w:rFonts w:eastAsiaTheme="minorEastAsia"/>
            <w:b w:val="0"/>
            <w:bCs w:val="0"/>
            <w:caps w:val="0"/>
            <w:sz w:val="22"/>
            <w:szCs w:val="22"/>
            <w:lang w:eastAsia="ru-RU"/>
          </w:rPr>
          <w:tab/>
        </w:r>
        <w:r w:rsidR="00FD775C" w:rsidRPr="00FD775C">
          <w:rPr>
            <w:rStyle w:val="aa"/>
          </w:rPr>
          <w:t>ВВОДНЫЕ ПОЛОЖЕНИЯ</w:t>
        </w:r>
        <w:r w:rsidR="00FD775C" w:rsidRPr="00FD775C">
          <w:rPr>
            <w:webHidden/>
          </w:rPr>
          <w:tab/>
        </w:r>
        <w:r w:rsidR="00FD775C" w:rsidRPr="00FD775C">
          <w:rPr>
            <w:webHidden/>
          </w:rPr>
          <w:fldChar w:fldCharType="begin"/>
        </w:r>
        <w:r w:rsidR="00FD775C" w:rsidRPr="00FD775C">
          <w:rPr>
            <w:webHidden/>
          </w:rPr>
          <w:instrText xml:space="preserve"> PAGEREF _Toc32330491 \h </w:instrText>
        </w:r>
        <w:r w:rsidR="00FD775C" w:rsidRPr="00FD775C">
          <w:rPr>
            <w:webHidden/>
          </w:rPr>
        </w:r>
        <w:r w:rsidR="00FD775C" w:rsidRPr="00FD775C">
          <w:rPr>
            <w:webHidden/>
          </w:rPr>
          <w:fldChar w:fldCharType="separate"/>
        </w:r>
        <w:r w:rsidR="001A6FCC">
          <w:rPr>
            <w:webHidden/>
          </w:rPr>
          <w:t>4</w:t>
        </w:r>
        <w:r w:rsidR="00FD775C" w:rsidRPr="00FD775C">
          <w:rPr>
            <w:webHidden/>
          </w:rPr>
          <w:fldChar w:fldCharType="end"/>
        </w:r>
      </w:hyperlink>
    </w:p>
    <w:p w14:paraId="0367F7E1"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2" w:history="1">
        <w:r w:rsidR="00FD775C" w:rsidRPr="00EC0475">
          <w:rPr>
            <w:rStyle w:val="aa"/>
            <w:rFonts w:ascii="Arial" w:hAnsi="Arial" w:cs="Arial"/>
            <w:noProof/>
            <w:sz w:val="18"/>
            <w:szCs w:val="18"/>
          </w:rPr>
          <w:t>НАЗНАЧЕНИЕ</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469D2AC9"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3" w:history="1">
        <w:r w:rsidR="00FD775C" w:rsidRPr="00EC0475">
          <w:rPr>
            <w:rStyle w:val="aa"/>
            <w:rFonts w:ascii="Arial" w:hAnsi="Arial" w:cs="Arial"/>
            <w:noProof/>
            <w:sz w:val="18"/>
            <w:szCs w:val="18"/>
          </w:rPr>
          <w:t>ОБЛАСТЬ ДЕЙСТВИЯ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_Toc32330493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167F35C4"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4" w:history="1">
        <w:r w:rsidR="00FD775C" w:rsidRPr="00EC0475">
          <w:rPr>
            <w:rStyle w:val="aa"/>
            <w:rFonts w:ascii="Arial" w:hAnsi="Arial" w:cs="Arial"/>
            <w:noProof/>
            <w:sz w:val="18"/>
            <w:szCs w:val="18"/>
          </w:rPr>
          <w:t>ПЕРИОД ДЕЙСТВИЯ И ПОРЯДОК ВНЕСЕНИЯ ИЗМЕНЕНИЙ</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5</w:t>
        </w:r>
        <w:r w:rsidR="00FD775C" w:rsidRPr="00EC0475">
          <w:rPr>
            <w:rFonts w:ascii="Arial" w:hAnsi="Arial" w:cs="Arial"/>
            <w:noProof/>
            <w:webHidden/>
            <w:sz w:val="18"/>
            <w:szCs w:val="18"/>
          </w:rPr>
          <w:fldChar w:fldCharType="end"/>
        </w:r>
      </w:hyperlink>
    </w:p>
    <w:p w14:paraId="293E6464"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495" w:history="1">
        <w:r w:rsidR="00FD775C" w:rsidRPr="00FD775C">
          <w:rPr>
            <w:rStyle w:val="aa"/>
          </w:rPr>
          <w:t>2.</w:t>
        </w:r>
        <w:r w:rsidR="00FD775C" w:rsidRPr="00FD775C">
          <w:rPr>
            <w:rFonts w:eastAsiaTheme="minorEastAsia"/>
            <w:b w:val="0"/>
            <w:bCs w:val="0"/>
            <w:caps w:val="0"/>
            <w:sz w:val="22"/>
            <w:szCs w:val="22"/>
            <w:lang w:eastAsia="ru-RU"/>
          </w:rPr>
          <w:tab/>
        </w:r>
        <w:r w:rsidR="00FD775C" w:rsidRPr="00FD775C">
          <w:rPr>
            <w:rStyle w:val="aa"/>
          </w:rPr>
          <w:t>ГЛОССАРИЙ</w:t>
        </w:r>
        <w:r w:rsidR="00FD775C" w:rsidRPr="00FD775C">
          <w:rPr>
            <w:webHidden/>
          </w:rPr>
          <w:tab/>
        </w:r>
        <w:r w:rsidR="00FD775C" w:rsidRPr="00FD775C">
          <w:rPr>
            <w:webHidden/>
          </w:rPr>
          <w:fldChar w:fldCharType="begin"/>
        </w:r>
        <w:r w:rsidR="00FD775C" w:rsidRPr="00FD775C">
          <w:rPr>
            <w:webHidden/>
          </w:rPr>
          <w:instrText xml:space="preserve"> PAGEREF _Toc32330495 \h </w:instrText>
        </w:r>
        <w:r w:rsidR="00FD775C" w:rsidRPr="00FD775C">
          <w:rPr>
            <w:webHidden/>
          </w:rPr>
        </w:r>
        <w:r w:rsidR="00FD775C" w:rsidRPr="00FD775C">
          <w:rPr>
            <w:webHidden/>
          </w:rPr>
          <w:fldChar w:fldCharType="separate"/>
        </w:r>
        <w:r w:rsidR="001A6FCC">
          <w:rPr>
            <w:webHidden/>
          </w:rPr>
          <w:t>6</w:t>
        </w:r>
        <w:r w:rsidR="00FD775C" w:rsidRPr="00FD775C">
          <w:rPr>
            <w:webHidden/>
          </w:rPr>
          <w:fldChar w:fldCharType="end"/>
        </w:r>
      </w:hyperlink>
    </w:p>
    <w:p w14:paraId="599E0F0B"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6" w:history="1">
        <w:r w:rsidR="00FD775C" w:rsidRPr="00EC0475">
          <w:rPr>
            <w:rStyle w:val="aa"/>
            <w:rFonts w:ascii="Arial" w:eastAsia="Times New Roman" w:hAnsi="Arial" w:cs="Arial"/>
            <w:iCs/>
            <w:caps/>
            <w:noProof/>
            <w:sz w:val="18"/>
            <w:szCs w:val="18"/>
            <w:lang w:eastAsia="ru-RU"/>
          </w:rPr>
          <w:t>2.1.</w:t>
        </w:r>
        <w:r w:rsidR="00FD775C" w:rsidRPr="00EC0475">
          <w:rPr>
            <w:rFonts w:ascii="Arial" w:eastAsiaTheme="minorEastAsia" w:hAnsi="Arial" w:cs="Arial"/>
            <w:b w:val="0"/>
            <w:bCs w:val="0"/>
            <w:noProof/>
            <w:sz w:val="18"/>
            <w:szCs w:val="18"/>
            <w:lang w:eastAsia="ru-RU"/>
          </w:rPr>
          <w:tab/>
        </w:r>
        <w:r w:rsidR="00FD775C" w:rsidRPr="00EC0475">
          <w:rPr>
            <w:rStyle w:val="aa"/>
            <w:rFonts w:ascii="Arial" w:eastAsia="Times New Roman" w:hAnsi="Arial" w:cs="Arial"/>
            <w:iCs/>
            <w:caps/>
            <w:noProof/>
            <w:sz w:val="18"/>
            <w:szCs w:val="18"/>
            <w:lang w:eastAsia="ru-RU"/>
          </w:rPr>
          <w:t>ТЕРМИНЫ И ОБОЗНАЧЕНИЯ КОРПОРАТИВНОГО ГЛОССАРИЯ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_Toc32330496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6</w:t>
        </w:r>
        <w:r w:rsidR="00FD775C" w:rsidRPr="00EC0475">
          <w:rPr>
            <w:rFonts w:ascii="Arial" w:hAnsi="Arial" w:cs="Arial"/>
            <w:noProof/>
            <w:webHidden/>
            <w:sz w:val="18"/>
            <w:szCs w:val="18"/>
          </w:rPr>
          <w:fldChar w:fldCharType="end"/>
        </w:r>
      </w:hyperlink>
    </w:p>
    <w:p w14:paraId="1FB3F41C"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7" w:history="1">
        <w:r w:rsidR="00FD775C" w:rsidRPr="00EC0475">
          <w:rPr>
            <w:rStyle w:val="aa"/>
            <w:rFonts w:ascii="Arial" w:eastAsia="Times New Roman" w:hAnsi="Arial" w:cs="Arial"/>
            <w:iCs/>
            <w:caps/>
            <w:noProof/>
            <w:sz w:val="18"/>
            <w:szCs w:val="18"/>
            <w:lang w:eastAsia="ru-RU"/>
          </w:rPr>
          <w:t>2.2.</w:t>
        </w:r>
        <w:r w:rsidR="00FD775C" w:rsidRPr="00EC0475">
          <w:rPr>
            <w:rFonts w:ascii="Arial" w:eastAsiaTheme="minorEastAsia" w:hAnsi="Arial" w:cs="Arial"/>
            <w:b w:val="0"/>
            <w:bCs w:val="0"/>
            <w:noProof/>
            <w:sz w:val="18"/>
            <w:szCs w:val="18"/>
            <w:lang w:eastAsia="ru-RU"/>
          </w:rPr>
          <w:tab/>
        </w:r>
        <w:r w:rsidR="00FD775C" w:rsidRPr="00EC0475">
          <w:rPr>
            <w:rStyle w:val="aa"/>
            <w:rFonts w:ascii="Arial" w:eastAsia="Times New Roman" w:hAnsi="Arial" w:cs="Arial"/>
            <w:iCs/>
            <w:caps/>
            <w:noProof/>
            <w:sz w:val="18"/>
            <w:szCs w:val="18"/>
            <w:lang w:eastAsia="ru-RU"/>
          </w:rPr>
          <w:t>РОЛЬ</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_Toc32330497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8</w:t>
        </w:r>
        <w:r w:rsidR="00FD775C" w:rsidRPr="00EC0475">
          <w:rPr>
            <w:rFonts w:ascii="Arial" w:hAnsi="Arial" w:cs="Arial"/>
            <w:noProof/>
            <w:webHidden/>
            <w:sz w:val="18"/>
            <w:szCs w:val="18"/>
          </w:rPr>
          <w:fldChar w:fldCharType="end"/>
        </w:r>
      </w:hyperlink>
    </w:p>
    <w:p w14:paraId="55A8AB37"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8" w:history="1">
        <w:r w:rsidR="00FD775C" w:rsidRPr="00EC0475">
          <w:rPr>
            <w:rStyle w:val="aa"/>
            <w:rFonts w:ascii="Arial" w:eastAsia="Times New Roman" w:hAnsi="Arial" w:cs="Arial"/>
            <w:iCs/>
            <w:caps/>
            <w:noProof/>
            <w:sz w:val="18"/>
            <w:szCs w:val="18"/>
            <w:lang w:eastAsia="ru-RU"/>
          </w:rPr>
          <w:t>2.3.</w:t>
        </w:r>
        <w:r w:rsidR="00FD775C" w:rsidRPr="00EC0475">
          <w:rPr>
            <w:rFonts w:ascii="Arial" w:eastAsiaTheme="minorEastAsia" w:hAnsi="Arial" w:cs="Arial"/>
            <w:b w:val="0"/>
            <w:bCs w:val="0"/>
            <w:noProof/>
            <w:sz w:val="18"/>
            <w:szCs w:val="18"/>
            <w:lang w:eastAsia="ru-RU"/>
          </w:rPr>
          <w:tab/>
        </w:r>
        <w:r w:rsidR="00FD775C" w:rsidRPr="00EC0475">
          <w:rPr>
            <w:rStyle w:val="aa"/>
            <w:rFonts w:ascii="Arial" w:eastAsia="Times New Roman" w:hAnsi="Arial" w:cs="Arial"/>
            <w:iCs/>
            <w:caps/>
            <w:noProof/>
            <w:sz w:val="18"/>
            <w:szCs w:val="18"/>
            <w:lang w:eastAsia="ru-RU"/>
          </w:rPr>
          <w:t>ТЕРМИНЫ И ОБОЗНАЧЕНИЯ ДЛЯ ЦЕЛЕЙ НАСТОЯЩЕГО ДОКУМЕНТА</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_Toc32330498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9</w:t>
        </w:r>
        <w:r w:rsidR="00FD775C" w:rsidRPr="00EC0475">
          <w:rPr>
            <w:rFonts w:ascii="Arial" w:hAnsi="Arial" w:cs="Arial"/>
            <w:noProof/>
            <w:webHidden/>
            <w:sz w:val="18"/>
            <w:szCs w:val="18"/>
          </w:rPr>
          <w:fldChar w:fldCharType="end"/>
        </w:r>
      </w:hyperlink>
    </w:p>
    <w:p w14:paraId="42BD3D0A"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499" w:history="1">
        <w:r w:rsidR="00FD775C" w:rsidRPr="00EC0475">
          <w:rPr>
            <w:rStyle w:val="aa"/>
            <w:rFonts w:ascii="Arial" w:hAnsi="Arial" w:cs="Arial"/>
            <w:iCs/>
            <w:noProof/>
            <w:sz w:val="18"/>
            <w:szCs w:val="18"/>
          </w:rPr>
          <w:t>2.4.</w:t>
        </w:r>
        <w:r w:rsidR="00FD775C" w:rsidRPr="00EC0475">
          <w:rPr>
            <w:rFonts w:ascii="Arial" w:eastAsiaTheme="minorEastAsia" w:hAnsi="Arial" w:cs="Arial"/>
            <w:b w:val="0"/>
            <w:bCs w:val="0"/>
            <w:noProof/>
            <w:sz w:val="18"/>
            <w:szCs w:val="18"/>
            <w:lang w:eastAsia="ru-RU"/>
          </w:rPr>
          <w:tab/>
        </w:r>
        <w:r w:rsidR="00FD775C" w:rsidRPr="00EC0475">
          <w:rPr>
            <w:rStyle w:val="aa"/>
            <w:rFonts w:ascii="Arial" w:hAnsi="Arial" w:cs="Arial"/>
            <w:iCs/>
            <w:noProof/>
            <w:sz w:val="18"/>
            <w:szCs w:val="18"/>
          </w:rPr>
          <w:t>СОКРАЩЕНИЯ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_Toc32330499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10</w:t>
        </w:r>
        <w:r w:rsidR="00FD775C" w:rsidRPr="00EC0475">
          <w:rPr>
            <w:rFonts w:ascii="Arial" w:hAnsi="Arial" w:cs="Arial"/>
            <w:noProof/>
            <w:webHidden/>
            <w:sz w:val="18"/>
            <w:szCs w:val="18"/>
          </w:rPr>
          <w:fldChar w:fldCharType="end"/>
        </w:r>
      </w:hyperlink>
    </w:p>
    <w:p w14:paraId="70DB7D39"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00" w:history="1">
        <w:r w:rsidR="00FD775C" w:rsidRPr="00FD775C">
          <w:rPr>
            <w:rStyle w:val="aa"/>
          </w:rPr>
          <w:t>3.</w:t>
        </w:r>
        <w:r w:rsidR="00FD775C" w:rsidRPr="00FD775C">
          <w:rPr>
            <w:rFonts w:eastAsiaTheme="minorEastAsia"/>
            <w:b w:val="0"/>
            <w:bCs w:val="0"/>
            <w:caps w:val="0"/>
            <w:sz w:val="22"/>
            <w:szCs w:val="22"/>
            <w:lang w:eastAsia="ru-RU"/>
          </w:rPr>
          <w:tab/>
        </w:r>
        <w:r w:rsidR="00FD775C" w:rsidRPr="00FD775C">
          <w:rPr>
            <w:rStyle w:val="aa"/>
          </w:rPr>
          <w:t>ОБЩИЕ ПОЛОЖЕНИЯ</w:t>
        </w:r>
        <w:r w:rsidR="00FD775C" w:rsidRPr="00FD775C">
          <w:rPr>
            <w:webHidden/>
          </w:rPr>
          <w:tab/>
        </w:r>
        <w:r w:rsidR="00FD775C" w:rsidRPr="00FD775C">
          <w:rPr>
            <w:webHidden/>
          </w:rPr>
          <w:fldChar w:fldCharType="begin"/>
        </w:r>
        <w:r w:rsidR="00FD775C" w:rsidRPr="00FD775C">
          <w:rPr>
            <w:webHidden/>
          </w:rPr>
          <w:instrText xml:space="preserve"> PAGEREF _Toc32330500 \h </w:instrText>
        </w:r>
        <w:r w:rsidR="00FD775C" w:rsidRPr="00FD775C">
          <w:rPr>
            <w:webHidden/>
          </w:rPr>
        </w:r>
        <w:r w:rsidR="00FD775C" w:rsidRPr="00FD775C">
          <w:rPr>
            <w:webHidden/>
          </w:rPr>
          <w:fldChar w:fldCharType="separate"/>
        </w:r>
        <w:r w:rsidR="001A6FCC">
          <w:rPr>
            <w:webHidden/>
          </w:rPr>
          <w:t>14</w:t>
        </w:r>
        <w:r w:rsidR="00FD775C" w:rsidRPr="00FD775C">
          <w:rPr>
            <w:webHidden/>
          </w:rPr>
          <w:fldChar w:fldCharType="end"/>
        </w:r>
      </w:hyperlink>
    </w:p>
    <w:p w14:paraId="2F5FF6AF"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501" w:history="1">
        <w:r w:rsidR="00FD775C" w:rsidRPr="00EC0475">
          <w:rPr>
            <w:rStyle w:val="aa"/>
            <w:rFonts w:ascii="Arial" w:hAnsi="Arial" w:cs="Arial"/>
            <w:noProof/>
            <w:sz w:val="18"/>
            <w:szCs w:val="18"/>
          </w:rPr>
          <w:t>3.1.</w:t>
        </w:r>
        <w:r w:rsidR="00FD775C" w:rsidRPr="00EC0475">
          <w:rPr>
            <w:rFonts w:ascii="Arial" w:eastAsiaTheme="minorEastAsia" w:hAnsi="Arial" w:cs="Arial"/>
            <w:b w:val="0"/>
            <w:bCs w:val="0"/>
            <w:noProof/>
            <w:sz w:val="18"/>
            <w:szCs w:val="18"/>
            <w:lang w:eastAsia="ru-RU"/>
          </w:rPr>
          <w:tab/>
        </w:r>
        <w:r w:rsidR="00FD775C" w:rsidRPr="00EC0475">
          <w:rPr>
            <w:rStyle w:val="aa"/>
            <w:rFonts w:ascii="Arial" w:hAnsi="Arial" w:cs="Arial"/>
            <w:noProof/>
            <w:sz w:val="18"/>
            <w:szCs w:val="18"/>
          </w:rPr>
          <w:t>КЛАССИФИКАЦИЯ ВИДОВ ЗБС</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_Toc32330501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0F875E89" w14:textId="77777777" w:rsidR="00FD775C" w:rsidRPr="00EC0475" w:rsidRDefault="00EF6E79" w:rsidP="00F45EEF">
      <w:pPr>
        <w:pStyle w:val="22"/>
        <w:tabs>
          <w:tab w:val="right" w:leader="dot" w:pos="9639"/>
        </w:tabs>
        <w:rPr>
          <w:rFonts w:ascii="Arial" w:eastAsiaTheme="minorEastAsia" w:hAnsi="Arial" w:cs="Arial"/>
          <w:b w:val="0"/>
          <w:bCs w:val="0"/>
          <w:noProof/>
          <w:sz w:val="18"/>
          <w:szCs w:val="18"/>
          <w:lang w:eastAsia="ru-RU"/>
        </w:rPr>
      </w:pPr>
      <w:hyperlink w:anchor="_Toc32330502" w:history="1">
        <w:r w:rsidR="00FD775C" w:rsidRPr="00EC0475">
          <w:rPr>
            <w:rStyle w:val="aa"/>
            <w:rFonts w:ascii="Arial" w:hAnsi="Arial" w:cs="Arial"/>
            <w:caps/>
            <w:noProof/>
            <w:sz w:val="18"/>
            <w:szCs w:val="18"/>
          </w:rPr>
          <w:t>3.2.</w:t>
        </w:r>
        <w:r w:rsidR="00FD775C" w:rsidRPr="00EC0475">
          <w:rPr>
            <w:rFonts w:ascii="Arial" w:eastAsiaTheme="minorEastAsia" w:hAnsi="Arial" w:cs="Arial"/>
            <w:b w:val="0"/>
            <w:bCs w:val="0"/>
            <w:noProof/>
            <w:sz w:val="18"/>
            <w:szCs w:val="18"/>
            <w:lang w:eastAsia="ru-RU"/>
          </w:rPr>
          <w:tab/>
        </w:r>
        <w:r w:rsidR="00FD775C" w:rsidRPr="00EC0475">
          <w:rPr>
            <w:rStyle w:val="aa"/>
            <w:rFonts w:ascii="Arial" w:hAnsi="Arial" w:cs="Arial"/>
            <w:noProof/>
            <w:sz w:val="18"/>
            <w:szCs w:val="18"/>
          </w:rPr>
          <w:t>ЦИКЛ ЗАРЕЗКИ (БУРЕНИЯ) БОКОВЫХ СТВОЛОВ И ЭТАПЫ РАБОТ</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574261C5"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03" w:history="1">
        <w:r w:rsidR="00FD775C" w:rsidRPr="00FD775C">
          <w:rPr>
            <w:rStyle w:val="aa"/>
          </w:rPr>
          <w:t>4.</w:t>
        </w:r>
        <w:r w:rsidR="00FD775C" w:rsidRPr="00FD775C">
          <w:rPr>
            <w:rFonts w:eastAsiaTheme="minorEastAsia"/>
            <w:b w:val="0"/>
            <w:bCs w:val="0"/>
            <w:caps w:val="0"/>
            <w:sz w:val="22"/>
            <w:szCs w:val="22"/>
            <w:lang w:eastAsia="ru-RU"/>
          </w:rPr>
          <w:tab/>
        </w:r>
        <w:r w:rsidR="00FD775C" w:rsidRPr="00FD775C">
          <w:rPr>
            <w:rStyle w:val="aa"/>
          </w:rPr>
          <w:t>ТРЕБОВАНИЯ К ДОКУМЕНТАЦИИ, НЕОБХОДИМОЙ ДЛЯ ВОССТАНОВЛЕНИЯ СКВАЖИН МЕТОДОМ БУРЕНИЯ БОКОВЫХ СТВОЛОВ</w:t>
        </w:r>
        <w:r w:rsidR="00FD775C" w:rsidRPr="00FD775C">
          <w:rPr>
            <w:webHidden/>
          </w:rPr>
          <w:tab/>
        </w:r>
        <w:r w:rsidR="00FD775C" w:rsidRPr="00FD775C">
          <w:rPr>
            <w:webHidden/>
          </w:rPr>
          <w:fldChar w:fldCharType="begin"/>
        </w:r>
        <w:r w:rsidR="00FD775C" w:rsidRPr="00FD775C">
          <w:rPr>
            <w:webHidden/>
          </w:rPr>
          <w:instrText xml:space="preserve"> PAGEREF _Toc32330503 \h </w:instrText>
        </w:r>
        <w:r w:rsidR="00FD775C" w:rsidRPr="00FD775C">
          <w:rPr>
            <w:webHidden/>
          </w:rPr>
        </w:r>
        <w:r w:rsidR="00FD775C" w:rsidRPr="00FD775C">
          <w:rPr>
            <w:webHidden/>
          </w:rPr>
          <w:fldChar w:fldCharType="separate"/>
        </w:r>
        <w:r w:rsidR="001A6FCC">
          <w:rPr>
            <w:webHidden/>
          </w:rPr>
          <w:t>17</w:t>
        </w:r>
        <w:r w:rsidR="00FD775C" w:rsidRPr="00FD775C">
          <w:rPr>
            <w:webHidden/>
          </w:rPr>
          <w:fldChar w:fldCharType="end"/>
        </w:r>
      </w:hyperlink>
    </w:p>
    <w:p w14:paraId="28AD9EA8" w14:textId="77777777" w:rsidR="00FD775C" w:rsidRPr="00EC0475" w:rsidRDefault="00EF6E79"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4" w:history="1">
        <w:r w:rsidR="00FD775C" w:rsidRPr="00EC0475">
          <w:rPr>
            <w:rStyle w:val="aa"/>
            <w:rFonts w:ascii="Arial" w:hAnsi="Arial" w:cs="Arial"/>
            <w:noProof/>
            <w:sz w:val="18"/>
            <w:szCs w:val="18"/>
          </w:rPr>
          <w:t>4.1.</w:t>
        </w:r>
        <w:r w:rsidR="00FD775C" w:rsidRPr="00EC0475">
          <w:rPr>
            <w:rFonts w:ascii="Arial" w:eastAsiaTheme="minorEastAsia" w:hAnsi="Arial" w:cs="Arial"/>
            <w:b w:val="0"/>
            <w:bCs w:val="0"/>
            <w:noProof/>
            <w:sz w:val="18"/>
            <w:szCs w:val="18"/>
            <w:lang w:eastAsia="ru-RU"/>
          </w:rPr>
          <w:tab/>
        </w:r>
        <w:r w:rsidR="00FD775C" w:rsidRPr="00EC0475">
          <w:rPr>
            <w:rStyle w:val="aa"/>
            <w:rFonts w:ascii="Arial" w:hAnsi="Arial" w:cs="Arial"/>
            <w:noProof/>
            <w:sz w:val="18"/>
            <w:szCs w:val="18"/>
          </w:rPr>
          <w:t>ТРЕБОВАНИЯ К ДОКУМЕНТАЦИИ ПО ПЛАНИРОВАНИЮ РАБОТ ПО БУРЕНИЮ 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27AC4F93" w14:textId="3DDD4D92" w:rsidR="00FD775C" w:rsidRPr="00EC0475" w:rsidRDefault="00EF6E79"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5" w:history="1">
        <w:r w:rsidR="00FD775C" w:rsidRPr="00EC0475">
          <w:rPr>
            <w:rStyle w:val="aa"/>
            <w:rFonts w:ascii="Arial" w:hAnsi="Arial" w:cs="Arial"/>
            <w:noProof/>
            <w:sz w:val="18"/>
            <w:szCs w:val="18"/>
          </w:rPr>
          <w:t>4.2.</w:t>
        </w:r>
        <w:r w:rsidR="00FD775C" w:rsidRPr="00EC0475">
          <w:rPr>
            <w:rFonts w:ascii="Arial" w:eastAsiaTheme="minorEastAsia" w:hAnsi="Arial" w:cs="Arial"/>
            <w:b w:val="0"/>
            <w:bCs w:val="0"/>
            <w:noProof/>
            <w:sz w:val="18"/>
            <w:szCs w:val="18"/>
            <w:lang w:eastAsia="ru-RU"/>
          </w:rPr>
          <w:tab/>
        </w:r>
        <w:r w:rsidR="00FD775C" w:rsidRPr="00EC0475">
          <w:rPr>
            <w:rStyle w:val="aa"/>
            <w:rFonts w:ascii="Arial" w:hAnsi="Arial" w:cs="Arial"/>
            <w:noProof/>
            <w:sz w:val="18"/>
            <w:szCs w:val="18"/>
          </w:rPr>
          <w:t xml:space="preserve">ТРЕБОВАНИЯ К ДОКУМЕНТАЦИИ ДЛЯ ПРОЕКТИРОВАНИЯ РАБОТ ПО БУРЕНИЮ </w:t>
        </w:r>
        <w:r w:rsidR="00EC0475">
          <w:rPr>
            <w:rStyle w:val="aa"/>
            <w:rFonts w:ascii="Arial" w:hAnsi="Arial" w:cs="Arial"/>
            <w:noProof/>
            <w:sz w:val="18"/>
            <w:szCs w:val="18"/>
          </w:rPr>
          <w:br/>
        </w:r>
        <w:r w:rsidR="00FD775C" w:rsidRPr="00EC0475">
          <w:rPr>
            <w:rStyle w:val="aa"/>
            <w:rFonts w:ascii="Arial" w:hAnsi="Arial" w:cs="Arial"/>
            <w:noProof/>
            <w:sz w:val="18"/>
            <w:szCs w:val="18"/>
          </w:rPr>
          <w:t>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_Toc32330505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18758B41"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06" w:history="1">
        <w:r w:rsidR="00FD775C" w:rsidRPr="00FD775C">
          <w:rPr>
            <w:rStyle w:val="aa"/>
          </w:rPr>
          <w:t>5.</w:t>
        </w:r>
        <w:r w:rsidR="00FD775C" w:rsidRPr="00FD775C">
          <w:rPr>
            <w:rFonts w:eastAsiaTheme="minorEastAsia"/>
            <w:b w:val="0"/>
            <w:bCs w:val="0"/>
            <w:caps w:val="0"/>
            <w:sz w:val="22"/>
            <w:szCs w:val="22"/>
            <w:lang w:eastAsia="ru-RU"/>
          </w:rPr>
          <w:tab/>
        </w:r>
        <w:r w:rsidR="00FD775C" w:rsidRPr="00FD775C">
          <w:rPr>
            <w:rStyle w:val="aa"/>
          </w:rPr>
          <w:t xml:space="preserve">ВЫБОР ТЕХНОЛОГИЧЕСКОЙ СХЕМЫ ВОССТАНОВЛЕНИЯ СКВАЖИН МЕТОДОМ </w:t>
        </w:r>
        <w:r w:rsidR="00FD775C">
          <w:rPr>
            <w:rStyle w:val="aa"/>
          </w:rPr>
          <w:br/>
        </w:r>
        <w:r w:rsidR="00FD775C" w:rsidRPr="00FD775C">
          <w:rPr>
            <w:rStyle w:val="aa"/>
          </w:rPr>
          <w:t>БУРЕНИЯ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_Toc32330506 \h </w:instrText>
        </w:r>
        <w:r w:rsidR="00FD775C" w:rsidRPr="00FD775C">
          <w:rPr>
            <w:webHidden/>
          </w:rPr>
        </w:r>
        <w:r w:rsidR="00FD775C" w:rsidRPr="00FD775C">
          <w:rPr>
            <w:webHidden/>
          </w:rPr>
          <w:fldChar w:fldCharType="separate"/>
        </w:r>
        <w:r w:rsidR="001A6FCC">
          <w:rPr>
            <w:webHidden/>
          </w:rPr>
          <w:t>19</w:t>
        </w:r>
        <w:r w:rsidR="00FD775C" w:rsidRPr="00FD775C">
          <w:rPr>
            <w:webHidden/>
          </w:rPr>
          <w:fldChar w:fldCharType="end"/>
        </w:r>
      </w:hyperlink>
    </w:p>
    <w:p w14:paraId="706BEFB6"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07" w:history="1">
        <w:r w:rsidR="00FD775C" w:rsidRPr="00FD775C">
          <w:rPr>
            <w:rStyle w:val="aa"/>
            <w:rFonts w:ascii="Arial" w:hAnsi="Arial" w:cs="Arial"/>
            <w:noProof/>
            <w:sz w:val="18"/>
          </w:rPr>
          <w:t>5.1.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СПОСОБЫ ЗАКАНЧИВАНИЯ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20</w:t>
        </w:r>
        <w:r w:rsidR="00FD775C" w:rsidRPr="00FD775C">
          <w:rPr>
            <w:rFonts w:ascii="Arial" w:hAnsi="Arial" w:cs="Arial"/>
            <w:noProof/>
            <w:webHidden/>
            <w:sz w:val="18"/>
          </w:rPr>
          <w:fldChar w:fldCharType="end"/>
        </w:r>
      </w:hyperlink>
    </w:p>
    <w:p w14:paraId="77D814AC"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08" w:history="1">
        <w:r w:rsidR="00FD775C" w:rsidRPr="00FD775C">
          <w:rPr>
            <w:rStyle w:val="aa"/>
            <w:rFonts w:ascii="Arial" w:hAnsi="Arial" w:cs="Arial"/>
            <w:noProof/>
            <w:sz w:val="18"/>
          </w:rPr>
          <w:t>5.2.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СПОСОБЫ КРЕПЛЕНИЯ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_Toc32330508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22</w:t>
        </w:r>
        <w:r w:rsidR="00FD775C" w:rsidRPr="00FD775C">
          <w:rPr>
            <w:rFonts w:ascii="Arial" w:hAnsi="Arial" w:cs="Arial"/>
            <w:noProof/>
            <w:webHidden/>
            <w:sz w:val="18"/>
          </w:rPr>
          <w:fldChar w:fldCharType="end"/>
        </w:r>
      </w:hyperlink>
    </w:p>
    <w:p w14:paraId="379DF88E"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09" w:history="1">
        <w:r w:rsidR="00FD775C" w:rsidRPr="00FD775C">
          <w:rPr>
            <w:rStyle w:val="aa"/>
          </w:rPr>
          <w:t>6.</w:t>
        </w:r>
        <w:r w:rsidR="00FD775C" w:rsidRPr="00FD775C">
          <w:rPr>
            <w:rFonts w:eastAsiaTheme="minorEastAsia"/>
            <w:b w:val="0"/>
            <w:bCs w:val="0"/>
            <w:caps w:val="0"/>
            <w:sz w:val="22"/>
            <w:szCs w:val="22"/>
            <w:lang w:eastAsia="ru-RU"/>
          </w:rPr>
          <w:tab/>
        </w:r>
        <w:r w:rsidR="00FD775C" w:rsidRPr="00FD775C">
          <w:rPr>
            <w:rStyle w:val="aa"/>
          </w:rPr>
          <w:t>БУРОВЫЕ УСТАНОВКИ, ОБОРУДОВАНИЕ И ИНСТРУМЕНТ ДЛЯ БУРЕНИЯ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_Toc32330509 \h </w:instrText>
        </w:r>
        <w:r w:rsidR="00FD775C" w:rsidRPr="00FD775C">
          <w:rPr>
            <w:webHidden/>
          </w:rPr>
        </w:r>
        <w:r w:rsidR="00FD775C" w:rsidRPr="00FD775C">
          <w:rPr>
            <w:webHidden/>
          </w:rPr>
          <w:fldChar w:fldCharType="separate"/>
        </w:r>
        <w:r w:rsidR="001A6FCC">
          <w:rPr>
            <w:webHidden/>
          </w:rPr>
          <w:t>24</w:t>
        </w:r>
        <w:r w:rsidR="00FD775C" w:rsidRPr="00FD775C">
          <w:rPr>
            <w:webHidden/>
          </w:rPr>
          <w:fldChar w:fldCharType="end"/>
        </w:r>
      </w:hyperlink>
    </w:p>
    <w:p w14:paraId="425532FB"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10" w:history="1">
        <w:r w:rsidR="00FD775C" w:rsidRPr="00FD775C">
          <w:rPr>
            <w:rStyle w:val="aa"/>
          </w:rPr>
          <w:t>7.</w:t>
        </w:r>
        <w:r w:rsidR="00FD775C" w:rsidRPr="00FD775C">
          <w:rPr>
            <w:rFonts w:eastAsiaTheme="minorEastAsia"/>
            <w:b w:val="0"/>
            <w:bCs w:val="0"/>
            <w:caps w:val="0"/>
            <w:sz w:val="22"/>
            <w:szCs w:val="22"/>
            <w:lang w:eastAsia="ru-RU"/>
          </w:rPr>
          <w:tab/>
        </w:r>
        <w:r w:rsidR="00FD775C" w:rsidRPr="00FD775C">
          <w:rPr>
            <w:rStyle w:val="aa"/>
          </w:rPr>
          <w:t>ВЫБОР ПРОЕКТНОЙ ТРАЕКТОРИИ БОКОВОГО СТВОЛА СКВАЖИНЫ</w:t>
        </w:r>
        <w:r w:rsidR="00FD775C" w:rsidRPr="00FD775C">
          <w:rPr>
            <w:webHidden/>
          </w:rPr>
          <w:tab/>
        </w:r>
        <w:r w:rsidR="00FD775C" w:rsidRPr="00FD775C">
          <w:rPr>
            <w:webHidden/>
          </w:rPr>
          <w:fldChar w:fldCharType="begin"/>
        </w:r>
        <w:r w:rsidR="00FD775C" w:rsidRPr="00FD775C">
          <w:rPr>
            <w:webHidden/>
          </w:rPr>
          <w:instrText xml:space="preserve"> PAGEREF _Toc32330510 \h </w:instrText>
        </w:r>
        <w:r w:rsidR="00FD775C" w:rsidRPr="00FD775C">
          <w:rPr>
            <w:webHidden/>
          </w:rPr>
        </w:r>
        <w:r w:rsidR="00FD775C" w:rsidRPr="00FD775C">
          <w:rPr>
            <w:webHidden/>
          </w:rPr>
          <w:fldChar w:fldCharType="separate"/>
        </w:r>
        <w:r w:rsidR="001A6FCC">
          <w:rPr>
            <w:webHidden/>
          </w:rPr>
          <w:t>25</w:t>
        </w:r>
        <w:r w:rsidR="00FD775C" w:rsidRPr="00FD775C">
          <w:rPr>
            <w:webHidden/>
          </w:rPr>
          <w:fldChar w:fldCharType="end"/>
        </w:r>
      </w:hyperlink>
    </w:p>
    <w:p w14:paraId="5991A764"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11" w:history="1">
        <w:r w:rsidR="00FD775C" w:rsidRPr="00FD775C">
          <w:rPr>
            <w:rStyle w:val="aa"/>
          </w:rPr>
          <w:t>8.</w:t>
        </w:r>
        <w:r w:rsidR="00FD775C" w:rsidRPr="00FD775C">
          <w:rPr>
            <w:rFonts w:eastAsiaTheme="minorEastAsia"/>
            <w:b w:val="0"/>
            <w:bCs w:val="0"/>
            <w:caps w:val="0"/>
            <w:sz w:val="22"/>
            <w:szCs w:val="22"/>
            <w:lang w:eastAsia="ru-RU"/>
          </w:rPr>
          <w:tab/>
        </w:r>
        <w:r w:rsidR="00FD775C" w:rsidRPr="00FD775C">
          <w:rPr>
            <w:rStyle w:val="aa"/>
          </w:rPr>
          <w:t>ПОДГОТОВКА СКВАЖИН К БУРЕНИЮ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_Toc32330511 \h </w:instrText>
        </w:r>
        <w:r w:rsidR="00FD775C" w:rsidRPr="00FD775C">
          <w:rPr>
            <w:webHidden/>
          </w:rPr>
        </w:r>
        <w:r w:rsidR="00FD775C" w:rsidRPr="00FD775C">
          <w:rPr>
            <w:webHidden/>
          </w:rPr>
          <w:fldChar w:fldCharType="separate"/>
        </w:r>
        <w:r w:rsidR="001A6FCC">
          <w:rPr>
            <w:webHidden/>
          </w:rPr>
          <w:t>29</w:t>
        </w:r>
        <w:r w:rsidR="00FD775C" w:rsidRPr="00FD775C">
          <w:rPr>
            <w:webHidden/>
          </w:rPr>
          <w:fldChar w:fldCharType="end"/>
        </w:r>
      </w:hyperlink>
    </w:p>
    <w:p w14:paraId="43CF89DC" w14:textId="77777777" w:rsidR="00FD775C" w:rsidRPr="00FD775C" w:rsidRDefault="00EF6E79"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2" w:history="1">
        <w:r w:rsidR="00FD775C" w:rsidRPr="00FD775C">
          <w:rPr>
            <w:rStyle w:val="aa"/>
            <w:rFonts w:ascii="Arial" w:hAnsi="Arial" w:cs="Arial"/>
            <w:noProof/>
            <w:sz w:val="18"/>
          </w:rPr>
          <w:t>8.1.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 xml:space="preserve">СТАНДАРТНЫЙ МИНИМАЛЬНЫЙ ПЕРЕЧЕНЬ ОПЕРАЦИЙ, ВЫПОЛНЯЕМЫХ БРИГАДОЙ </w:t>
        </w:r>
        <w:r w:rsidR="00FD775C">
          <w:rPr>
            <w:rStyle w:val="aa"/>
            <w:rFonts w:ascii="Arial" w:hAnsi="Arial" w:cs="Arial"/>
            <w:noProof/>
            <w:sz w:val="18"/>
          </w:rPr>
          <w:br/>
        </w:r>
        <w:r w:rsidR="00FD775C" w:rsidRPr="00FD775C">
          <w:rPr>
            <w:rStyle w:val="aa"/>
            <w:rFonts w:ascii="Arial" w:hAnsi="Arial" w:cs="Arial"/>
            <w:noProof/>
            <w:sz w:val="18"/>
          </w:rPr>
          <w:t xml:space="preserve">КРС ПРИ ПОДГОТОВКЕ СКВАЖИНЫ ДЛЯ ЗБС ИЛИ УГЛУБЛЕНИЯ (С ЦЕЛЬЮ ДОРАЗВЕДКИ </w:t>
        </w:r>
        <w:r w:rsidR="00FD775C">
          <w:rPr>
            <w:rStyle w:val="aa"/>
            <w:rFonts w:ascii="Arial" w:hAnsi="Arial" w:cs="Arial"/>
            <w:noProof/>
            <w:sz w:val="18"/>
          </w:rPr>
          <w:br/>
        </w:r>
        <w:r w:rsidR="00FD775C" w:rsidRPr="00FD775C">
          <w:rPr>
            <w:rStyle w:val="aa"/>
            <w:rFonts w:ascii="Arial" w:hAnsi="Arial" w:cs="Arial"/>
            <w:noProof/>
            <w:sz w:val="18"/>
          </w:rPr>
          <w:t>ЗАПАСОВ) БЕЗ УСТАНОВКИ ОПОРНОГО ЦЕМЕНТНОГО МОСТА ПОД КЛИН-ОТКЛОНИТЕЛЬ</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30</w:t>
        </w:r>
        <w:r w:rsidR="00FD775C" w:rsidRPr="00FD775C">
          <w:rPr>
            <w:rFonts w:ascii="Arial" w:hAnsi="Arial" w:cs="Arial"/>
            <w:noProof/>
            <w:webHidden/>
            <w:sz w:val="18"/>
          </w:rPr>
          <w:fldChar w:fldCharType="end"/>
        </w:r>
      </w:hyperlink>
    </w:p>
    <w:p w14:paraId="0BE8914B" w14:textId="77777777" w:rsidR="00FD775C" w:rsidRPr="00FD775C" w:rsidRDefault="00EF6E79"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3" w:history="1">
        <w:r w:rsidR="00FD775C" w:rsidRPr="00FD775C">
          <w:rPr>
            <w:rStyle w:val="aa"/>
            <w:rFonts w:ascii="Arial" w:hAnsi="Arial" w:cs="Arial"/>
            <w:noProof/>
            <w:sz w:val="18"/>
          </w:rPr>
          <w:t>8.2.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СТАНДАРТНЫЙ МИНИМАЛЬНЫЙ ПЕРЕЧЕНЬ ОПЕРАЦИЙ ВЫПОЛНЯЕМЫХ БРИГАДОЙ</w:t>
        </w:r>
        <w:r w:rsidR="00FD775C">
          <w:rPr>
            <w:rStyle w:val="aa"/>
            <w:rFonts w:ascii="Arial" w:hAnsi="Arial" w:cs="Arial"/>
            <w:noProof/>
            <w:sz w:val="18"/>
          </w:rPr>
          <w:br/>
        </w:r>
        <w:r w:rsidR="00FD775C" w:rsidRPr="00FD775C">
          <w:rPr>
            <w:rStyle w:val="aa"/>
            <w:rFonts w:ascii="Arial" w:hAnsi="Arial" w:cs="Arial"/>
            <w:noProof/>
            <w:sz w:val="18"/>
          </w:rPr>
          <w:t>КРС ПРИ ПОДГОТОВКЕ СКВАЖИНЫ ДЛЯ УГЛУБЛЕНИЯ СКВАЖИНЫ ЧЕРЕЗ БАШМАК ЭКСПЛУАТАЦИОННОЙ КОЛОННЫ С ЦЕЛЬЮ ДОРАЗВЕДКИ ЗАПАСОВ</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34</w:t>
        </w:r>
        <w:r w:rsidR="00FD775C" w:rsidRPr="00FD775C">
          <w:rPr>
            <w:rFonts w:ascii="Arial" w:hAnsi="Arial" w:cs="Arial"/>
            <w:noProof/>
            <w:webHidden/>
            <w:sz w:val="18"/>
          </w:rPr>
          <w:fldChar w:fldCharType="end"/>
        </w:r>
      </w:hyperlink>
    </w:p>
    <w:p w14:paraId="741AB1F3"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14" w:history="1">
        <w:r w:rsidR="00FD775C" w:rsidRPr="00FD775C">
          <w:rPr>
            <w:rStyle w:val="aa"/>
          </w:rPr>
          <w:t>9.</w:t>
        </w:r>
        <w:r w:rsidR="00FD775C" w:rsidRPr="00FD775C">
          <w:rPr>
            <w:rFonts w:eastAsiaTheme="minorEastAsia"/>
            <w:b w:val="0"/>
            <w:bCs w:val="0"/>
            <w:caps w:val="0"/>
            <w:sz w:val="22"/>
            <w:szCs w:val="22"/>
            <w:lang w:eastAsia="ru-RU"/>
          </w:rPr>
          <w:tab/>
        </w:r>
        <w:r w:rsidR="00FD775C" w:rsidRPr="00FD775C">
          <w:rPr>
            <w:rStyle w:val="aa"/>
          </w:rPr>
          <w:t>ПОДГОТОВКА СКВАЖИНЫ К ВЫРЕЗАНИЮ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_Toc32330514 \h </w:instrText>
        </w:r>
        <w:r w:rsidR="00FD775C" w:rsidRPr="00FD775C">
          <w:rPr>
            <w:webHidden/>
          </w:rPr>
        </w:r>
        <w:r w:rsidR="00FD775C" w:rsidRPr="00FD775C">
          <w:rPr>
            <w:webHidden/>
          </w:rPr>
          <w:fldChar w:fldCharType="separate"/>
        </w:r>
        <w:r w:rsidR="001A6FCC">
          <w:rPr>
            <w:webHidden/>
          </w:rPr>
          <w:t>38</w:t>
        </w:r>
        <w:r w:rsidR="00FD775C" w:rsidRPr="00FD775C">
          <w:rPr>
            <w:webHidden/>
          </w:rPr>
          <w:fldChar w:fldCharType="end"/>
        </w:r>
      </w:hyperlink>
    </w:p>
    <w:p w14:paraId="3F29B0F6"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15" w:history="1">
        <w:r w:rsidR="00FD775C" w:rsidRPr="00FD775C">
          <w:rPr>
            <w:rStyle w:val="aa"/>
            <w:rFonts w:ascii="Arial" w:hAnsi="Arial" w:cs="Arial"/>
            <w:noProof/>
            <w:sz w:val="18"/>
          </w:rPr>
          <w:t>9.1.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МИНИМАЛЬНЫЕ ТРЕБОВАНИЯ К ОБОРУДОВАНИЮ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38</w:t>
        </w:r>
        <w:r w:rsidR="00FD775C" w:rsidRPr="00FD775C">
          <w:rPr>
            <w:rFonts w:ascii="Arial" w:hAnsi="Arial" w:cs="Arial"/>
            <w:noProof/>
            <w:webHidden/>
            <w:sz w:val="18"/>
          </w:rPr>
          <w:fldChar w:fldCharType="end"/>
        </w:r>
      </w:hyperlink>
    </w:p>
    <w:p w14:paraId="3D76A69B"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16" w:history="1">
        <w:r w:rsidR="00FD775C" w:rsidRPr="00FD775C">
          <w:rPr>
            <w:rStyle w:val="aa"/>
            <w:rFonts w:ascii="Arial" w:hAnsi="Arial" w:cs="Arial"/>
            <w:noProof/>
            <w:sz w:val="18"/>
          </w:rPr>
          <w:t>9.2.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МИНИМАЛЬНЫЕ ТРЕБОВАНИЯ К ГЕОФИЗИЧЕСКОМУ ОБОРУДОВАНИЮ:</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BE26EF7"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17" w:history="1">
        <w:r w:rsidR="00FD775C" w:rsidRPr="00FD775C">
          <w:rPr>
            <w:rStyle w:val="aa"/>
            <w:rFonts w:ascii="Arial" w:hAnsi="Arial" w:cs="Arial"/>
            <w:noProof/>
            <w:sz w:val="18"/>
          </w:rPr>
          <w:t>9.3.</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ТРЕБОВАНИЕ К ПРОГРАММЕ РАБОТ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8C7A75E"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18" w:history="1">
        <w:r w:rsidR="00FD775C" w:rsidRPr="00FD775C">
          <w:rPr>
            <w:rStyle w:val="aa"/>
          </w:rPr>
          <w:t>10.</w:t>
        </w:r>
        <w:r w:rsidR="00FD775C" w:rsidRPr="00FD775C">
          <w:rPr>
            <w:rFonts w:eastAsiaTheme="minorEastAsia"/>
            <w:b w:val="0"/>
            <w:bCs w:val="0"/>
            <w:caps w:val="0"/>
            <w:sz w:val="22"/>
            <w:szCs w:val="22"/>
            <w:lang w:eastAsia="ru-RU"/>
          </w:rPr>
          <w:tab/>
        </w:r>
        <w:r w:rsidR="00FD775C" w:rsidRPr="00FD775C">
          <w:rPr>
            <w:rStyle w:val="aa"/>
          </w:rPr>
          <w:t>ВЫРЕЗАНИЕ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_Toc32330518 \h </w:instrText>
        </w:r>
        <w:r w:rsidR="00FD775C" w:rsidRPr="00FD775C">
          <w:rPr>
            <w:webHidden/>
          </w:rPr>
        </w:r>
        <w:r w:rsidR="00FD775C" w:rsidRPr="00FD775C">
          <w:rPr>
            <w:webHidden/>
          </w:rPr>
          <w:fldChar w:fldCharType="separate"/>
        </w:r>
        <w:r w:rsidR="001A6FCC">
          <w:rPr>
            <w:webHidden/>
          </w:rPr>
          <w:t>41</w:t>
        </w:r>
        <w:r w:rsidR="00FD775C" w:rsidRPr="00FD775C">
          <w:rPr>
            <w:webHidden/>
          </w:rPr>
          <w:fldChar w:fldCharType="end"/>
        </w:r>
      </w:hyperlink>
    </w:p>
    <w:p w14:paraId="6E6C6603"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19" w:history="1">
        <w:r w:rsidR="00FD775C" w:rsidRPr="00FD775C">
          <w:rPr>
            <w:rStyle w:val="aa"/>
          </w:rPr>
          <w:t>11.</w:t>
        </w:r>
        <w:r w:rsidR="00FD775C" w:rsidRPr="00FD775C">
          <w:rPr>
            <w:rFonts w:eastAsiaTheme="minorEastAsia"/>
            <w:b w:val="0"/>
            <w:bCs w:val="0"/>
            <w:caps w:val="0"/>
            <w:sz w:val="22"/>
            <w:szCs w:val="22"/>
            <w:lang w:eastAsia="ru-RU"/>
          </w:rPr>
          <w:tab/>
        </w:r>
        <w:r w:rsidR="00FD775C" w:rsidRPr="00FD775C">
          <w:rPr>
            <w:rStyle w:val="aa"/>
          </w:rPr>
          <w:t>ВЫХОД ИЗ-ПОД БАШМАКА ОБСАДНОЙ КОЛОННЫ СКВАЖИНЫ</w:t>
        </w:r>
        <w:r w:rsidR="00FD775C" w:rsidRPr="00FD775C">
          <w:rPr>
            <w:webHidden/>
          </w:rPr>
          <w:tab/>
        </w:r>
        <w:r w:rsidR="00FD775C" w:rsidRPr="00FD775C">
          <w:rPr>
            <w:webHidden/>
          </w:rPr>
          <w:fldChar w:fldCharType="begin"/>
        </w:r>
        <w:r w:rsidR="00FD775C" w:rsidRPr="00FD775C">
          <w:rPr>
            <w:webHidden/>
          </w:rPr>
          <w:instrText xml:space="preserve"> PAGEREF _Toc32330519 \h </w:instrText>
        </w:r>
        <w:r w:rsidR="00FD775C" w:rsidRPr="00FD775C">
          <w:rPr>
            <w:webHidden/>
          </w:rPr>
        </w:r>
        <w:r w:rsidR="00FD775C" w:rsidRPr="00FD775C">
          <w:rPr>
            <w:webHidden/>
          </w:rPr>
          <w:fldChar w:fldCharType="separate"/>
        </w:r>
        <w:r w:rsidR="001A6FCC">
          <w:rPr>
            <w:webHidden/>
          </w:rPr>
          <w:t>45</w:t>
        </w:r>
        <w:r w:rsidR="00FD775C" w:rsidRPr="00FD775C">
          <w:rPr>
            <w:webHidden/>
          </w:rPr>
          <w:fldChar w:fldCharType="end"/>
        </w:r>
      </w:hyperlink>
    </w:p>
    <w:p w14:paraId="4F926904"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20" w:history="1">
        <w:r w:rsidR="00FD775C" w:rsidRPr="00FD775C">
          <w:rPr>
            <w:rStyle w:val="aa"/>
          </w:rPr>
          <w:t>12.</w:t>
        </w:r>
        <w:r w:rsidR="00FD775C" w:rsidRPr="00FD775C">
          <w:rPr>
            <w:rFonts w:eastAsiaTheme="minorEastAsia"/>
            <w:b w:val="0"/>
            <w:bCs w:val="0"/>
            <w:caps w:val="0"/>
            <w:sz w:val="22"/>
            <w:szCs w:val="22"/>
            <w:lang w:eastAsia="ru-RU"/>
          </w:rPr>
          <w:tab/>
        </w:r>
        <w:r w:rsidR="00FD775C" w:rsidRPr="00FD775C">
          <w:rPr>
            <w:rStyle w:val="aa"/>
          </w:rPr>
          <w:t>ТЕХНОЛОГИЯ ПРОВОДКИ ОРИЕНТИРОВАННЫХ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_Toc32330520 \h </w:instrText>
        </w:r>
        <w:r w:rsidR="00FD775C" w:rsidRPr="00FD775C">
          <w:rPr>
            <w:webHidden/>
          </w:rPr>
        </w:r>
        <w:r w:rsidR="00FD775C" w:rsidRPr="00FD775C">
          <w:rPr>
            <w:webHidden/>
          </w:rPr>
          <w:fldChar w:fldCharType="separate"/>
        </w:r>
        <w:r w:rsidR="001A6FCC">
          <w:rPr>
            <w:webHidden/>
          </w:rPr>
          <w:t>46</w:t>
        </w:r>
        <w:r w:rsidR="00FD775C" w:rsidRPr="00FD775C">
          <w:rPr>
            <w:webHidden/>
          </w:rPr>
          <w:fldChar w:fldCharType="end"/>
        </w:r>
      </w:hyperlink>
    </w:p>
    <w:p w14:paraId="3ED395E5"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21" w:history="1">
        <w:r w:rsidR="00FD775C" w:rsidRPr="00FD775C">
          <w:rPr>
            <w:rStyle w:val="aa"/>
            <w:rFonts w:ascii="Arial" w:hAnsi="Arial" w:cs="Arial"/>
            <w:noProof/>
            <w:sz w:val="18"/>
          </w:rPr>
          <w:t>12.1.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НАВИГАЦИОННЫЕ ЗАБОЙНЫЕ ТЕЛЕСИСТЕМЫ</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562A4B0E"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22" w:history="1">
        <w:r w:rsidR="00FD775C" w:rsidRPr="00FD775C">
          <w:rPr>
            <w:rStyle w:val="aa"/>
            <w:rFonts w:ascii="Arial" w:hAnsi="Arial" w:cs="Arial"/>
            <w:noProof/>
            <w:sz w:val="18"/>
          </w:rPr>
          <w:t>12.2.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БУРОВЫЕ РАСТВОРЫ И ПРОМЫВОЧНЫЕ ЖИДКОСТИ</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2F8E4243"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23" w:history="1">
        <w:r w:rsidR="00FD775C" w:rsidRPr="00FD775C">
          <w:rPr>
            <w:rStyle w:val="aa"/>
            <w:rFonts w:ascii="Arial" w:hAnsi="Arial" w:cs="Arial"/>
            <w:noProof/>
            <w:sz w:val="18"/>
          </w:rPr>
          <w:t>12.3.</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ЭЛЕМЕНТЫ КНБК</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48</w:t>
        </w:r>
        <w:r w:rsidR="00FD775C" w:rsidRPr="00FD775C">
          <w:rPr>
            <w:rFonts w:ascii="Arial" w:hAnsi="Arial" w:cs="Arial"/>
            <w:noProof/>
            <w:webHidden/>
            <w:sz w:val="18"/>
          </w:rPr>
          <w:fldChar w:fldCharType="end"/>
        </w:r>
      </w:hyperlink>
    </w:p>
    <w:p w14:paraId="7F90C693"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24" w:history="1">
        <w:r w:rsidR="00FD775C" w:rsidRPr="00FD775C">
          <w:rPr>
            <w:rStyle w:val="aa"/>
          </w:rPr>
          <w:t>13.</w:t>
        </w:r>
        <w:r w:rsidR="00FD775C" w:rsidRPr="00FD775C">
          <w:rPr>
            <w:rFonts w:eastAsiaTheme="minorEastAsia"/>
            <w:b w:val="0"/>
            <w:bCs w:val="0"/>
            <w:caps w:val="0"/>
            <w:sz w:val="22"/>
            <w:szCs w:val="22"/>
            <w:lang w:eastAsia="ru-RU"/>
          </w:rPr>
          <w:tab/>
        </w:r>
        <w:r w:rsidR="00FD775C" w:rsidRPr="00FD775C">
          <w:rPr>
            <w:rStyle w:val="aa"/>
          </w:rPr>
          <w:t>ПОДГОТОВКА БОКОВЫХ СТВОЛОВ СКВАЖИН К СПУСКУ ХВОСТОВИКА</w:t>
        </w:r>
        <w:r w:rsidR="00FD775C" w:rsidRPr="00FD775C">
          <w:rPr>
            <w:webHidden/>
          </w:rPr>
          <w:tab/>
        </w:r>
        <w:r w:rsidR="00FD775C" w:rsidRPr="00FD775C">
          <w:rPr>
            <w:webHidden/>
          </w:rPr>
          <w:fldChar w:fldCharType="begin"/>
        </w:r>
        <w:r w:rsidR="00FD775C" w:rsidRPr="00FD775C">
          <w:rPr>
            <w:webHidden/>
          </w:rPr>
          <w:instrText xml:space="preserve"> PAGEREF _Toc32330524 \h </w:instrText>
        </w:r>
        <w:r w:rsidR="00FD775C" w:rsidRPr="00FD775C">
          <w:rPr>
            <w:webHidden/>
          </w:rPr>
        </w:r>
        <w:r w:rsidR="00FD775C" w:rsidRPr="00FD775C">
          <w:rPr>
            <w:webHidden/>
          </w:rPr>
          <w:fldChar w:fldCharType="separate"/>
        </w:r>
        <w:r w:rsidR="001A6FCC">
          <w:rPr>
            <w:webHidden/>
          </w:rPr>
          <w:t>50</w:t>
        </w:r>
        <w:r w:rsidR="00FD775C" w:rsidRPr="00FD775C">
          <w:rPr>
            <w:webHidden/>
          </w:rPr>
          <w:fldChar w:fldCharType="end"/>
        </w:r>
      </w:hyperlink>
    </w:p>
    <w:p w14:paraId="701EE51E"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25" w:history="1">
        <w:r w:rsidR="00FD775C" w:rsidRPr="00FD775C">
          <w:rPr>
            <w:rStyle w:val="aa"/>
            <w:rFonts w:ascii="Arial" w:hAnsi="Arial" w:cs="Arial"/>
            <w:noProof/>
            <w:sz w:val="18"/>
          </w:rPr>
          <w:t>13.1.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СКВАЖИНЫ С ЦЕМЕНТИРУЕМЫМ ХВОСТОВИКОМ</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50</w:t>
        </w:r>
        <w:r w:rsidR="00FD775C" w:rsidRPr="00FD775C">
          <w:rPr>
            <w:rFonts w:ascii="Arial" w:hAnsi="Arial" w:cs="Arial"/>
            <w:noProof/>
            <w:webHidden/>
            <w:sz w:val="18"/>
          </w:rPr>
          <w:fldChar w:fldCharType="end"/>
        </w:r>
      </w:hyperlink>
    </w:p>
    <w:p w14:paraId="6C48A981"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26" w:history="1">
        <w:r w:rsidR="00FD775C" w:rsidRPr="00FD775C">
          <w:rPr>
            <w:rStyle w:val="aa"/>
            <w:rFonts w:ascii="Arial" w:hAnsi="Arial" w:cs="Arial"/>
            <w:noProof/>
            <w:sz w:val="18"/>
          </w:rPr>
          <w:t>13.2.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СКВАЖИНЫ С ЦЕМЕНТИРУЕМОЕЙ ВЕРХНЕЙ ЧАСТЬЮ ХВОСТОВИКА-ФИЛЬТРА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51</w:t>
        </w:r>
        <w:r w:rsidR="00FD775C" w:rsidRPr="00FD775C">
          <w:rPr>
            <w:rFonts w:ascii="Arial" w:hAnsi="Arial" w:cs="Arial"/>
            <w:noProof/>
            <w:webHidden/>
            <w:sz w:val="18"/>
          </w:rPr>
          <w:fldChar w:fldCharType="end"/>
        </w:r>
      </w:hyperlink>
    </w:p>
    <w:p w14:paraId="3A9BB293"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27" w:history="1">
        <w:r w:rsidR="00FD775C" w:rsidRPr="00FD775C">
          <w:rPr>
            <w:rStyle w:val="aa"/>
          </w:rPr>
          <w:t>14.</w:t>
        </w:r>
        <w:r w:rsidR="00FD775C" w:rsidRPr="00FD775C">
          <w:rPr>
            <w:rFonts w:eastAsiaTheme="minorEastAsia"/>
            <w:b w:val="0"/>
            <w:bCs w:val="0"/>
            <w:caps w:val="0"/>
            <w:sz w:val="22"/>
            <w:szCs w:val="22"/>
            <w:lang w:eastAsia="ru-RU"/>
          </w:rPr>
          <w:tab/>
        </w:r>
        <w:r w:rsidR="00FD775C" w:rsidRPr="00FD775C">
          <w:rPr>
            <w:rStyle w:val="aa"/>
          </w:rPr>
          <w:t>КРЕПЛЕНИЕ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_Toc32330527 \h </w:instrText>
        </w:r>
        <w:r w:rsidR="00FD775C" w:rsidRPr="00FD775C">
          <w:rPr>
            <w:webHidden/>
          </w:rPr>
        </w:r>
        <w:r w:rsidR="00FD775C" w:rsidRPr="00FD775C">
          <w:rPr>
            <w:webHidden/>
          </w:rPr>
          <w:fldChar w:fldCharType="separate"/>
        </w:r>
        <w:r w:rsidR="001A6FCC">
          <w:rPr>
            <w:webHidden/>
          </w:rPr>
          <w:t>53</w:t>
        </w:r>
        <w:r w:rsidR="00FD775C" w:rsidRPr="00FD775C">
          <w:rPr>
            <w:webHidden/>
          </w:rPr>
          <w:fldChar w:fldCharType="end"/>
        </w:r>
      </w:hyperlink>
    </w:p>
    <w:p w14:paraId="021E7CDC"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28" w:history="1">
        <w:r w:rsidR="00FD775C" w:rsidRPr="00FD775C">
          <w:rPr>
            <w:rStyle w:val="aa"/>
          </w:rPr>
          <w:t>15.</w:t>
        </w:r>
        <w:r w:rsidR="00FD775C" w:rsidRPr="00FD775C">
          <w:rPr>
            <w:rFonts w:eastAsiaTheme="minorEastAsia"/>
            <w:b w:val="0"/>
            <w:bCs w:val="0"/>
            <w:caps w:val="0"/>
            <w:sz w:val="22"/>
            <w:szCs w:val="22"/>
            <w:lang w:eastAsia="ru-RU"/>
          </w:rPr>
          <w:tab/>
        </w:r>
        <w:r w:rsidR="00FD775C" w:rsidRPr="00FD775C">
          <w:rPr>
            <w:rStyle w:val="aa"/>
          </w:rPr>
          <w:t>ЗАКЛЮЧИТЕЛЬНЫЕ РАБОТЫ ПОСЛЕ КРЕПЛЕНИЯ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_Toc32330528 \h </w:instrText>
        </w:r>
        <w:r w:rsidR="00FD775C" w:rsidRPr="00FD775C">
          <w:rPr>
            <w:webHidden/>
          </w:rPr>
        </w:r>
        <w:r w:rsidR="00FD775C" w:rsidRPr="00FD775C">
          <w:rPr>
            <w:webHidden/>
          </w:rPr>
          <w:fldChar w:fldCharType="separate"/>
        </w:r>
        <w:r w:rsidR="001A6FCC">
          <w:rPr>
            <w:webHidden/>
          </w:rPr>
          <w:t>57</w:t>
        </w:r>
        <w:r w:rsidR="00FD775C" w:rsidRPr="00FD775C">
          <w:rPr>
            <w:webHidden/>
          </w:rPr>
          <w:fldChar w:fldCharType="end"/>
        </w:r>
      </w:hyperlink>
    </w:p>
    <w:p w14:paraId="66A8B406"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29" w:history="1">
        <w:r w:rsidR="00FD775C" w:rsidRPr="00FD775C">
          <w:rPr>
            <w:rStyle w:val="aa"/>
          </w:rPr>
          <w:t>16.</w:t>
        </w:r>
        <w:r w:rsidR="00FD775C" w:rsidRPr="00FD775C">
          <w:rPr>
            <w:rFonts w:eastAsiaTheme="minorEastAsia"/>
            <w:b w:val="0"/>
            <w:bCs w:val="0"/>
            <w:caps w:val="0"/>
            <w:sz w:val="22"/>
            <w:szCs w:val="22"/>
            <w:lang w:eastAsia="ru-RU"/>
          </w:rPr>
          <w:tab/>
        </w:r>
        <w:r w:rsidR="00FD775C" w:rsidRPr="00FD775C">
          <w:rPr>
            <w:rStyle w:val="aa"/>
          </w:rPr>
          <w:t>ОСВОЕНИЕ (ИСПЫТАНИЕ) СКВАЖИНЫ ПОСЛЕ БУРЕНИЯ БОКОВОГО СТВОЛА ИЛИ УГЛУБЛЕНИЯ</w:t>
        </w:r>
        <w:r w:rsidR="00FD775C" w:rsidRPr="00FD775C">
          <w:rPr>
            <w:webHidden/>
          </w:rPr>
          <w:tab/>
        </w:r>
        <w:r w:rsidR="00FD775C" w:rsidRPr="00FD775C">
          <w:rPr>
            <w:webHidden/>
          </w:rPr>
          <w:fldChar w:fldCharType="begin"/>
        </w:r>
        <w:r w:rsidR="00FD775C" w:rsidRPr="00FD775C">
          <w:rPr>
            <w:webHidden/>
          </w:rPr>
          <w:instrText xml:space="preserve"> PAGEREF _Toc32330529 \h </w:instrText>
        </w:r>
        <w:r w:rsidR="00FD775C" w:rsidRPr="00FD775C">
          <w:rPr>
            <w:webHidden/>
          </w:rPr>
        </w:r>
        <w:r w:rsidR="00FD775C" w:rsidRPr="00FD775C">
          <w:rPr>
            <w:webHidden/>
          </w:rPr>
          <w:fldChar w:fldCharType="separate"/>
        </w:r>
        <w:r w:rsidR="001A6FCC">
          <w:rPr>
            <w:webHidden/>
          </w:rPr>
          <w:t>59</w:t>
        </w:r>
        <w:r w:rsidR="00FD775C" w:rsidRPr="00FD775C">
          <w:rPr>
            <w:webHidden/>
          </w:rPr>
          <w:fldChar w:fldCharType="end"/>
        </w:r>
      </w:hyperlink>
    </w:p>
    <w:p w14:paraId="710F3B8C"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30" w:history="1">
        <w:r w:rsidR="00FD775C" w:rsidRPr="00FD775C">
          <w:rPr>
            <w:rStyle w:val="aa"/>
          </w:rPr>
          <w:t>17.</w:t>
        </w:r>
        <w:r w:rsidR="00FD775C" w:rsidRPr="00FD775C">
          <w:rPr>
            <w:rFonts w:eastAsiaTheme="minorEastAsia"/>
            <w:b w:val="0"/>
            <w:bCs w:val="0"/>
            <w:caps w:val="0"/>
            <w:sz w:val="22"/>
            <w:szCs w:val="22"/>
            <w:lang w:eastAsia="ru-RU"/>
          </w:rPr>
          <w:tab/>
        </w:r>
        <w:r w:rsidR="00FD775C" w:rsidRPr="00FD775C">
          <w:rPr>
            <w:rStyle w:val="aa"/>
          </w:rPr>
          <w:t>СТРОИТЕЛЬСТВО МНОГОСТВОЛЬНЫХ И МНОГОЗАБОЙНЫХ СКВАЖИН</w:t>
        </w:r>
        <w:r w:rsidR="00FD775C" w:rsidRPr="00FD775C">
          <w:rPr>
            <w:webHidden/>
          </w:rPr>
          <w:tab/>
        </w:r>
        <w:r w:rsidR="00FD775C" w:rsidRPr="00FD775C">
          <w:rPr>
            <w:webHidden/>
          </w:rPr>
          <w:fldChar w:fldCharType="begin"/>
        </w:r>
        <w:r w:rsidR="00FD775C" w:rsidRPr="00FD775C">
          <w:rPr>
            <w:webHidden/>
          </w:rPr>
          <w:instrText xml:space="preserve"> PAGEREF _Toc32330530 \h </w:instrText>
        </w:r>
        <w:r w:rsidR="00FD775C" w:rsidRPr="00FD775C">
          <w:rPr>
            <w:webHidden/>
          </w:rPr>
        </w:r>
        <w:r w:rsidR="00FD775C" w:rsidRPr="00FD775C">
          <w:rPr>
            <w:webHidden/>
          </w:rPr>
          <w:fldChar w:fldCharType="separate"/>
        </w:r>
        <w:r w:rsidR="001A6FCC">
          <w:rPr>
            <w:webHidden/>
          </w:rPr>
          <w:t>61</w:t>
        </w:r>
        <w:r w:rsidR="00FD775C" w:rsidRPr="00FD775C">
          <w:rPr>
            <w:webHidden/>
          </w:rPr>
          <w:fldChar w:fldCharType="end"/>
        </w:r>
      </w:hyperlink>
    </w:p>
    <w:p w14:paraId="706C53E1"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31" w:history="1">
        <w:r w:rsidR="00FD775C" w:rsidRPr="00FD775C">
          <w:rPr>
            <w:rStyle w:val="aa"/>
            <w:rFonts w:ascii="Arial" w:hAnsi="Arial" w:cs="Arial"/>
            <w:noProof/>
            <w:sz w:val="18"/>
          </w:rPr>
          <w:t>17.1.</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КЛАССИФИКАЦИЯ МНОГОСТВОЛЬНЫХ И МНОГОЗАБОЙНЫХ СКВАЖИН</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61</w:t>
        </w:r>
        <w:r w:rsidR="00FD775C" w:rsidRPr="00FD775C">
          <w:rPr>
            <w:rFonts w:ascii="Arial" w:hAnsi="Arial" w:cs="Arial"/>
            <w:noProof/>
            <w:webHidden/>
            <w:sz w:val="18"/>
          </w:rPr>
          <w:fldChar w:fldCharType="end"/>
        </w:r>
      </w:hyperlink>
    </w:p>
    <w:p w14:paraId="06DADFD8" w14:textId="77777777" w:rsidR="00FD775C" w:rsidRPr="00FD775C" w:rsidRDefault="00EF6E79" w:rsidP="00F45EEF">
      <w:pPr>
        <w:pStyle w:val="22"/>
        <w:tabs>
          <w:tab w:val="right" w:leader="dot" w:pos="9639"/>
        </w:tabs>
        <w:rPr>
          <w:rFonts w:ascii="Arial" w:eastAsiaTheme="minorEastAsia" w:hAnsi="Arial" w:cs="Arial"/>
          <w:b w:val="0"/>
          <w:bCs w:val="0"/>
          <w:noProof/>
          <w:szCs w:val="22"/>
          <w:lang w:eastAsia="ru-RU"/>
        </w:rPr>
      </w:pPr>
      <w:hyperlink w:anchor="_Toc32330532" w:history="1">
        <w:r w:rsidR="00FD775C" w:rsidRPr="00FD775C">
          <w:rPr>
            <w:rStyle w:val="aa"/>
            <w:rFonts w:ascii="Arial" w:hAnsi="Arial" w:cs="Arial"/>
            <w:noProof/>
            <w:sz w:val="18"/>
          </w:rPr>
          <w:t>17.2.</w:t>
        </w:r>
        <w:r w:rsidR="00FD775C" w:rsidRPr="00FD775C">
          <w:rPr>
            <w:rFonts w:ascii="Arial" w:eastAsiaTheme="minorEastAsia" w:hAnsi="Arial" w:cs="Arial"/>
            <w:b w:val="0"/>
            <w:bCs w:val="0"/>
            <w:noProof/>
            <w:szCs w:val="22"/>
            <w:lang w:eastAsia="ru-RU"/>
          </w:rPr>
          <w:tab/>
        </w:r>
        <w:r w:rsidR="00FD775C" w:rsidRPr="00FD775C">
          <w:rPr>
            <w:rStyle w:val="aa"/>
            <w:rFonts w:ascii="Arial" w:hAnsi="Arial" w:cs="Arial"/>
            <w:noProof/>
            <w:sz w:val="18"/>
          </w:rPr>
          <w:t>ТЕХНИКО-ТЕХНОЛОГИЧЕСКИЕ МЕРОПРИЯТИЯ ПО ПРОВОДКЕ СТВОЛОВ И ОТВЕТВЛЕНИЙ</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65</w:t>
        </w:r>
        <w:r w:rsidR="00FD775C" w:rsidRPr="00FD775C">
          <w:rPr>
            <w:rFonts w:ascii="Arial" w:hAnsi="Arial" w:cs="Arial"/>
            <w:noProof/>
            <w:webHidden/>
            <w:sz w:val="18"/>
          </w:rPr>
          <w:fldChar w:fldCharType="end"/>
        </w:r>
      </w:hyperlink>
    </w:p>
    <w:p w14:paraId="15CA13C0"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33" w:history="1">
        <w:r w:rsidR="00FD775C" w:rsidRPr="00FD775C">
          <w:rPr>
            <w:rStyle w:val="aa"/>
          </w:rPr>
          <w:t>18.</w:t>
        </w:r>
        <w:r w:rsidR="00FD775C" w:rsidRPr="00FD775C">
          <w:rPr>
            <w:rFonts w:eastAsiaTheme="minorEastAsia"/>
            <w:b w:val="0"/>
            <w:bCs w:val="0"/>
            <w:caps w:val="0"/>
            <w:sz w:val="22"/>
            <w:szCs w:val="22"/>
            <w:lang w:eastAsia="ru-RU"/>
          </w:rPr>
          <w:tab/>
        </w:r>
        <w:r w:rsidR="00FD775C" w:rsidRPr="00FD775C">
          <w:rPr>
            <w:rStyle w:val="aa"/>
          </w:rPr>
          <w:t>ССЫЛКИ</w:t>
        </w:r>
        <w:r w:rsidR="00FD775C" w:rsidRPr="00FD775C">
          <w:rPr>
            <w:webHidden/>
          </w:rPr>
          <w:tab/>
        </w:r>
        <w:r w:rsidR="00FD775C" w:rsidRPr="00FD775C">
          <w:rPr>
            <w:webHidden/>
          </w:rPr>
          <w:fldChar w:fldCharType="begin"/>
        </w:r>
        <w:r w:rsidR="00FD775C" w:rsidRPr="00FD775C">
          <w:rPr>
            <w:webHidden/>
          </w:rPr>
          <w:instrText xml:space="preserve"> PAGEREF _Toc32330533 \h </w:instrText>
        </w:r>
        <w:r w:rsidR="00FD775C" w:rsidRPr="00FD775C">
          <w:rPr>
            <w:webHidden/>
          </w:rPr>
        </w:r>
        <w:r w:rsidR="00FD775C" w:rsidRPr="00FD775C">
          <w:rPr>
            <w:webHidden/>
          </w:rPr>
          <w:fldChar w:fldCharType="separate"/>
        </w:r>
        <w:r w:rsidR="001A6FCC">
          <w:rPr>
            <w:webHidden/>
          </w:rPr>
          <w:t>70</w:t>
        </w:r>
        <w:r w:rsidR="00FD775C" w:rsidRPr="00FD775C">
          <w:rPr>
            <w:webHidden/>
          </w:rPr>
          <w:fldChar w:fldCharType="end"/>
        </w:r>
      </w:hyperlink>
    </w:p>
    <w:p w14:paraId="04645BA9"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34" w:history="1">
        <w:r w:rsidR="00FD775C" w:rsidRPr="00FD775C">
          <w:rPr>
            <w:rStyle w:val="aa"/>
          </w:rPr>
          <w:t>19.</w:t>
        </w:r>
        <w:r w:rsidR="00FD775C" w:rsidRPr="00FD775C">
          <w:rPr>
            <w:rFonts w:eastAsiaTheme="minorEastAsia"/>
            <w:b w:val="0"/>
            <w:bCs w:val="0"/>
            <w:caps w:val="0"/>
            <w:sz w:val="22"/>
            <w:szCs w:val="22"/>
            <w:lang w:eastAsia="ru-RU"/>
          </w:rPr>
          <w:tab/>
        </w:r>
        <w:r w:rsidR="00FD775C" w:rsidRPr="00FD775C">
          <w:rPr>
            <w:rStyle w:val="aa"/>
          </w:rPr>
          <w:t>РЕГИСТРАЦИЯ ИЗМЕНЕНИЙ ЛОКАЛЬНОГО НОРМАТИВНОГО ДОКУМЕНТА</w:t>
        </w:r>
        <w:r w:rsidR="00FD775C" w:rsidRPr="00FD775C">
          <w:rPr>
            <w:webHidden/>
          </w:rPr>
          <w:tab/>
        </w:r>
        <w:r w:rsidR="00FD775C" w:rsidRPr="00FD775C">
          <w:rPr>
            <w:webHidden/>
          </w:rPr>
          <w:fldChar w:fldCharType="begin"/>
        </w:r>
        <w:r w:rsidR="00FD775C" w:rsidRPr="00FD775C">
          <w:rPr>
            <w:webHidden/>
          </w:rPr>
          <w:instrText xml:space="preserve"> PAGEREF _Toc32330534 \h </w:instrText>
        </w:r>
        <w:r w:rsidR="00FD775C" w:rsidRPr="00FD775C">
          <w:rPr>
            <w:webHidden/>
          </w:rPr>
        </w:r>
        <w:r w:rsidR="00FD775C" w:rsidRPr="00FD775C">
          <w:rPr>
            <w:webHidden/>
          </w:rPr>
          <w:fldChar w:fldCharType="separate"/>
        </w:r>
        <w:r w:rsidR="001A6FCC">
          <w:rPr>
            <w:webHidden/>
          </w:rPr>
          <w:t>71</w:t>
        </w:r>
        <w:r w:rsidR="00FD775C" w:rsidRPr="00FD775C">
          <w:rPr>
            <w:webHidden/>
          </w:rPr>
          <w:fldChar w:fldCharType="end"/>
        </w:r>
      </w:hyperlink>
    </w:p>
    <w:p w14:paraId="191D0AA2" w14:textId="77777777" w:rsidR="00FD775C" w:rsidRPr="00FD775C" w:rsidRDefault="00EF6E79" w:rsidP="00F45EEF">
      <w:pPr>
        <w:pStyle w:val="11"/>
        <w:tabs>
          <w:tab w:val="clear" w:pos="9720"/>
          <w:tab w:val="right" w:leader="dot" w:pos="9639"/>
        </w:tabs>
        <w:rPr>
          <w:rFonts w:eastAsiaTheme="minorEastAsia"/>
          <w:b w:val="0"/>
          <w:bCs w:val="0"/>
          <w:caps w:val="0"/>
          <w:sz w:val="22"/>
          <w:szCs w:val="22"/>
          <w:lang w:eastAsia="ru-RU"/>
        </w:rPr>
      </w:pPr>
      <w:hyperlink w:anchor="_Toc32330535" w:history="1">
        <w:r w:rsidR="00FD775C" w:rsidRPr="00FD775C">
          <w:rPr>
            <w:rStyle w:val="aa"/>
          </w:rPr>
          <w:t>ПРИЛОЖЕНИЯ</w:t>
        </w:r>
        <w:r w:rsidR="00FD775C" w:rsidRPr="00FD775C">
          <w:rPr>
            <w:webHidden/>
          </w:rPr>
          <w:tab/>
        </w:r>
        <w:r w:rsidR="00FD775C" w:rsidRPr="00FD775C">
          <w:rPr>
            <w:webHidden/>
          </w:rPr>
          <w:fldChar w:fldCharType="begin"/>
        </w:r>
        <w:r w:rsidR="00FD775C" w:rsidRPr="00FD775C">
          <w:rPr>
            <w:webHidden/>
          </w:rPr>
          <w:instrText xml:space="preserve"> PAGEREF _Toc32330535 \h </w:instrText>
        </w:r>
        <w:r w:rsidR="00FD775C" w:rsidRPr="00FD775C">
          <w:rPr>
            <w:webHidden/>
          </w:rPr>
        </w:r>
        <w:r w:rsidR="00FD775C" w:rsidRPr="00FD775C">
          <w:rPr>
            <w:webHidden/>
          </w:rPr>
          <w:fldChar w:fldCharType="separate"/>
        </w:r>
        <w:r w:rsidR="001A6FCC">
          <w:rPr>
            <w:webHidden/>
          </w:rPr>
          <w:t>72</w:t>
        </w:r>
        <w:r w:rsidR="00FD775C" w:rsidRPr="00FD775C">
          <w:rPr>
            <w:webHidden/>
          </w:rPr>
          <w:fldChar w:fldCharType="end"/>
        </w:r>
      </w:hyperlink>
    </w:p>
    <w:p w14:paraId="0A2DB116" w14:textId="77777777" w:rsidR="00110CF7" w:rsidRPr="002C75A6" w:rsidRDefault="00110CF7" w:rsidP="00FD775C">
      <w:pPr>
        <w:tabs>
          <w:tab w:val="right" w:leader="dot" w:pos="9639"/>
        </w:tabs>
        <w:spacing w:before="240"/>
        <w:rPr>
          <w:rFonts w:ascii="Arial" w:hAnsi="Arial" w:cs="Arial"/>
          <w:sz w:val="20"/>
          <w:szCs w:val="20"/>
        </w:rPr>
        <w:sectPr w:rsidR="00110CF7" w:rsidRPr="002C75A6" w:rsidSect="00B434CC">
          <w:headerReference w:type="even" r:id="rId12"/>
          <w:headerReference w:type="default" r:id="rId13"/>
          <w:footerReference w:type="default" r:id="rId14"/>
          <w:headerReference w:type="first" r:id="rId15"/>
          <w:pgSz w:w="11906" w:h="16838" w:code="9"/>
          <w:pgMar w:top="510" w:right="1021" w:bottom="567" w:left="1247" w:header="737" w:footer="680" w:gutter="0"/>
          <w:cols w:space="708"/>
          <w:docGrid w:linePitch="360"/>
        </w:sectPr>
      </w:pPr>
      <w:r w:rsidRPr="00FD775C">
        <w:rPr>
          <w:rFonts w:ascii="Arial" w:hAnsi="Arial" w:cs="Arial"/>
          <w:b/>
          <w:bCs/>
          <w:sz w:val="20"/>
          <w:szCs w:val="20"/>
        </w:rPr>
        <w:fldChar w:fldCharType="end"/>
      </w:r>
    </w:p>
    <w:p w14:paraId="15EF505E" w14:textId="77777777" w:rsidR="004256A3" w:rsidRPr="0037492C" w:rsidRDefault="00063DE2" w:rsidP="00520C4A">
      <w:pPr>
        <w:pStyle w:val="S13"/>
        <w:pageBreakBefore w:val="0"/>
        <w:numPr>
          <w:ilvl w:val="0"/>
          <w:numId w:val="60"/>
        </w:numPr>
        <w:tabs>
          <w:tab w:val="left" w:pos="567"/>
        </w:tabs>
        <w:ind w:left="0" w:firstLine="0"/>
      </w:pPr>
      <w:bookmarkStart w:id="12" w:name="_Toc326669173"/>
      <w:bookmarkStart w:id="13" w:name="_Toc15476349"/>
      <w:bookmarkStart w:id="14" w:name="_Toc15476427"/>
      <w:bookmarkStart w:id="15" w:name="_Toc32330491"/>
      <w:r w:rsidRPr="0037492C">
        <w:lastRenderedPageBreak/>
        <w:t>ВВОДНЫЕ ПОЛОЖЕНИЯ</w:t>
      </w:r>
      <w:bookmarkEnd w:id="12"/>
      <w:bookmarkEnd w:id="13"/>
      <w:bookmarkEnd w:id="14"/>
      <w:bookmarkEnd w:id="15"/>
    </w:p>
    <w:p w14:paraId="18EAE28B" w14:textId="77777777" w:rsidR="004256A3" w:rsidRDefault="004256A3" w:rsidP="00B95748"/>
    <w:p w14:paraId="0601B169" w14:textId="77777777" w:rsidR="007C3CD3" w:rsidRPr="004256A3" w:rsidRDefault="007C3CD3" w:rsidP="00B95748"/>
    <w:p w14:paraId="09FFC47E" w14:textId="77777777" w:rsidR="001542C7" w:rsidRPr="00146FCD" w:rsidRDefault="006264A1" w:rsidP="00E87BB5">
      <w:pPr>
        <w:pStyle w:val="S23"/>
      </w:pPr>
      <w:bookmarkStart w:id="16" w:name="_Toc326669174"/>
      <w:bookmarkStart w:id="17" w:name="_Toc15476350"/>
      <w:bookmarkStart w:id="18" w:name="_Toc15476428"/>
      <w:bookmarkStart w:id="19" w:name="_Toc32330492"/>
      <w:r>
        <w:t>НАЗНАЧЕНИЕ</w:t>
      </w:r>
      <w:bookmarkEnd w:id="16"/>
      <w:bookmarkEnd w:id="17"/>
      <w:bookmarkEnd w:id="18"/>
      <w:bookmarkEnd w:id="19"/>
    </w:p>
    <w:p w14:paraId="3421C3DB" w14:textId="77777777" w:rsidR="00146FCD" w:rsidRDefault="00146FCD" w:rsidP="00332C1F">
      <w:pPr>
        <w:jc w:val="both"/>
      </w:pPr>
    </w:p>
    <w:p w14:paraId="0E63773D" w14:textId="7EC7E385" w:rsidR="00170FFB" w:rsidRDefault="00170FFB" w:rsidP="00170FFB">
      <w:pPr>
        <w:jc w:val="both"/>
      </w:pPr>
      <w:r>
        <w:t>Настоящ</w:t>
      </w:r>
      <w:r w:rsidR="005B0ED2">
        <w:t>ие</w:t>
      </w:r>
      <w:r>
        <w:t xml:space="preserve"> </w:t>
      </w:r>
      <w:r w:rsidR="005B0ED2">
        <w:t>Типовые требования</w:t>
      </w:r>
      <w:r>
        <w:t xml:space="preserve"> устанавлива</w:t>
      </w:r>
      <w:r w:rsidR="005B0ED2">
        <w:t>ю</w:t>
      </w:r>
      <w:r>
        <w:t>т единые требования к планированию</w:t>
      </w:r>
      <w:r w:rsidR="00FA1AC9">
        <w:t>, организации, выполнению и контролю</w:t>
      </w:r>
      <w:r>
        <w:t xml:space="preserve"> </w:t>
      </w:r>
      <w:r w:rsidR="009154EA">
        <w:t xml:space="preserve">производства </w:t>
      </w:r>
      <w:r>
        <w:t>работ по восстановлению скважин методом бурения боковых стволов</w:t>
      </w:r>
      <w:r w:rsidR="00FA1AC9">
        <w:t xml:space="preserve"> скважин </w:t>
      </w:r>
      <w:r w:rsidR="00076642">
        <w:t xml:space="preserve">на суше </w:t>
      </w:r>
      <w:r w:rsidR="00FA1AC9">
        <w:t>в Компании</w:t>
      </w:r>
      <w:r w:rsidR="00076642">
        <w:t>, вне зависимости от способа организации работ (раздельный сервис, генеральный подряд).</w:t>
      </w:r>
    </w:p>
    <w:p w14:paraId="18E20800" w14:textId="77777777" w:rsidR="00170FFB" w:rsidRDefault="00170FFB" w:rsidP="00170FFB">
      <w:pPr>
        <w:jc w:val="both"/>
      </w:pPr>
    </w:p>
    <w:p w14:paraId="32599B41" w14:textId="3CF0B126" w:rsidR="00170FFB" w:rsidRDefault="00170FFB" w:rsidP="00170FFB">
      <w:pPr>
        <w:jc w:val="both"/>
      </w:pPr>
      <w:r>
        <w:t>Настоящ</w:t>
      </w:r>
      <w:r w:rsidR="005B0ED2">
        <w:t>ие</w:t>
      </w:r>
      <w:r>
        <w:t xml:space="preserve"> </w:t>
      </w:r>
      <w:r w:rsidR="005B0ED2">
        <w:t>Типовые требования</w:t>
      </w:r>
      <w:r>
        <w:t xml:space="preserve"> направлен</w:t>
      </w:r>
      <w:r w:rsidR="005B0ED2">
        <w:t>ы</w:t>
      </w:r>
      <w:r>
        <w:t xml:space="preserve"> для обеспечения единства требований к:</w:t>
      </w:r>
    </w:p>
    <w:p w14:paraId="32A5C962" w14:textId="77777777" w:rsidR="00780666" w:rsidRDefault="00170FFB" w:rsidP="00DE66AA">
      <w:pPr>
        <w:numPr>
          <w:ilvl w:val="0"/>
          <w:numId w:val="44"/>
        </w:numPr>
        <w:tabs>
          <w:tab w:val="left" w:pos="539"/>
        </w:tabs>
        <w:spacing w:before="120"/>
        <w:ind w:left="538" w:hanging="396"/>
        <w:jc w:val="both"/>
      </w:pPr>
      <w:r>
        <w:t>выбору скважин-кандидатов для бурения боковых стволов;</w:t>
      </w:r>
    </w:p>
    <w:p w14:paraId="1D2B73FE" w14:textId="68F1537B" w:rsidR="00780666" w:rsidRDefault="00780666" w:rsidP="002B0F03">
      <w:pPr>
        <w:numPr>
          <w:ilvl w:val="0"/>
          <w:numId w:val="44"/>
        </w:numPr>
        <w:tabs>
          <w:tab w:val="left" w:pos="539"/>
        </w:tabs>
        <w:spacing w:before="120"/>
        <w:jc w:val="both"/>
      </w:pPr>
      <w:r w:rsidRPr="00780666">
        <w:t>выбору бурового оборудования</w:t>
      </w:r>
      <w:r w:rsidR="002B0F03">
        <w:t xml:space="preserve"> и составлению </w:t>
      </w:r>
      <w:r w:rsidR="002E795A">
        <w:t>Технического требования (спецификации</w:t>
      </w:r>
      <w:r w:rsidR="002B0F03" w:rsidRPr="002B0F03">
        <w:t xml:space="preserve">) </w:t>
      </w:r>
      <w:r w:rsidR="002E795A">
        <w:t>для мобильной буровой установки</w:t>
      </w:r>
      <w:r w:rsidR="002B0F03">
        <w:t>;</w:t>
      </w:r>
    </w:p>
    <w:p w14:paraId="270DA460" w14:textId="77777777" w:rsidR="00170FFB" w:rsidRDefault="00170FFB" w:rsidP="003410C3">
      <w:pPr>
        <w:numPr>
          <w:ilvl w:val="0"/>
          <w:numId w:val="44"/>
        </w:numPr>
        <w:tabs>
          <w:tab w:val="left" w:pos="539"/>
        </w:tabs>
        <w:spacing w:before="120"/>
        <w:ind w:left="538" w:hanging="357"/>
        <w:jc w:val="both"/>
      </w:pPr>
      <w:r>
        <w:t>необходимой документации, оборудованию и инструменту при выполнении работ по бурению боковых стволов;</w:t>
      </w:r>
    </w:p>
    <w:p w14:paraId="5167CD31" w14:textId="77777777" w:rsidR="00170FFB" w:rsidRDefault="00170FFB" w:rsidP="003410C3">
      <w:pPr>
        <w:numPr>
          <w:ilvl w:val="0"/>
          <w:numId w:val="44"/>
        </w:numPr>
        <w:tabs>
          <w:tab w:val="left" w:pos="539"/>
        </w:tabs>
        <w:spacing w:before="120"/>
        <w:ind w:left="538" w:hanging="357"/>
        <w:jc w:val="both"/>
      </w:pPr>
      <w:r>
        <w:t>планированию работ по бурению боковых стволов;</w:t>
      </w:r>
    </w:p>
    <w:p w14:paraId="1637B43C" w14:textId="77777777" w:rsidR="00170FFB" w:rsidRDefault="00170FFB" w:rsidP="003410C3">
      <w:pPr>
        <w:numPr>
          <w:ilvl w:val="0"/>
          <w:numId w:val="44"/>
        </w:numPr>
        <w:tabs>
          <w:tab w:val="left" w:pos="539"/>
        </w:tabs>
        <w:spacing w:before="120"/>
        <w:ind w:left="538" w:hanging="357"/>
        <w:jc w:val="both"/>
      </w:pPr>
      <w:r>
        <w:t>последовательности выполнения операций и технологии при восстановлении скважин методом бурения боковых стволов.</w:t>
      </w:r>
    </w:p>
    <w:p w14:paraId="720A16B2" w14:textId="77777777" w:rsidR="00170FFB" w:rsidRDefault="00170FFB" w:rsidP="00170FFB">
      <w:pPr>
        <w:jc w:val="both"/>
      </w:pPr>
    </w:p>
    <w:p w14:paraId="08158DA6" w14:textId="2CFBC155" w:rsidR="00170FFB" w:rsidRDefault="00170FFB" w:rsidP="001438A5">
      <w:pPr>
        <w:jc w:val="both"/>
      </w:pPr>
      <w:r>
        <w:t>Настоящ</w:t>
      </w:r>
      <w:r w:rsidR="005B0ED2">
        <w:t>ие</w:t>
      </w:r>
      <w:r>
        <w:t xml:space="preserve"> </w:t>
      </w:r>
      <w:r w:rsidR="005B0ED2">
        <w:t>Типовые требования</w:t>
      </w:r>
      <w:r>
        <w:t xml:space="preserve"> разработан</w:t>
      </w:r>
      <w:r w:rsidR="005B0ED2">
        <w:t>ы</w:t>
      </w:r>
      <w:r>
        <w:t xml:space="preserve"> в соответствии с </w:t>
      </w:r>
      <w:r w:rsidR="004961FC" w:rsidRPr="004961FC">
        <w:t xml:space="preserve">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w:t>
      </w:r>
      <w:r w:rsidR="004961FC">
        <w:br/>
      </w:r>
      <w:r w:rsidR="004961FC" w:rsidRPr="004961FC">
        <w:t>от 15.12.2020 № 534</w:t>
      </w:r>
      <w:r>
        <w:t xml:space="preserve"> и РД 08-625-03.</w:t>
      </w:r>
    </w:p>
    <w:p w14:paraId="3DE7CAD5" w14:textId="77777777" w:rsidR="00146FCD" w:rsidRDefault="00146FCD" w:rsidP="00332C1F">
      <w:pPr>
        <w:jc w:val="both"/>
      </w:pPr>
    </w:p>
    <w:p w14:paraId="005D29B2" w14:textId="77777777" w:rsidR="00077D8A" w:rsidRPr="0037492C" w:rsidRDefault="00077D8A" w:rsidP="00332C1F">
      <w:pPr>
        <w:jc w:val="both"/>
      </w:pPr>
    </w:p>
    <w:p w14:paraId="11153CC0" w14:textId="77777777" w:rsidR="004256A3" w:rsidRPr="00AA4A36" w:rsidRDefault="00063DE2" w:rsidP="00E87BB5">
      <w:pPr>
        <w:pStyle w:val="S23"/>
      </w:pPr>
      <w:bookmarkStart w:id="20" w:name="_Toc326669177"/>
      <w:bookmarkStart w:id="21" w:name="_Toc15476351"/>
      <w:bookmarkStart w:id="22" w:name="_Toc15476429"/>
      <w:bookmarkStart w:id="23" w:name="_Toc32330493"/>
      <w:r w:rsidRPr="00AA4A36">
        <w:t>ОБЛАСТЬ ДЕЙСТВИЯ</w:t>
      </w:r>
      <w:bookmarkEnd w:id="20"/>
      <w:bookmarkEnd w:id="21"/>
      <w:bookmarkEnd w:id="22"/>
      <w:bookmarkEnd w:id="23"/>
    </w:p>
    <w:p w14:paraId="76C8563C" w14:textId="77777777" w:rsidR="004256A3" w:rsidRPr="00AA4A36" w:rsidRDefault="004256A3" w:rsidP="00332C1F">
      <w:pPr>
        <w:jc w:val="both"/>
      </w:pPr>
    </w:p>
    <w:p w14:paraId="7EA124C0" w14:textId="37FF9596" w:rsidR="00170FFB" w:rsidRDefault="00170FFB" w:rsidP="00C06932">
      <w:pPr>
        <w:jc w:val="both"/>
      </w:pPr>
      <w:r>
        <w:t xml:space="preserve">Требования </w:t>
      </w:r>
      <w:r w:rsidR="005B0ED2">
        <w:t>Типовых требований</w:t>
      </w:r>
      <w:r w:rsidR="009A2DD6">
        <w:t xml:space="preserve"> </w:t>
      </w:r>
      <w:r>
        <w:t>обязательны для исполнения работниками:</w:t>
      </w:r>
    </w:p>
    <w:p w14:paraId="070BCDD1" w14:textId="3B74D407" w:rsidR="00170FFB" w:rsidRDefault="00170FFB" w:rsidP="003410C3">
      <w:pPr>
        <w:numPr>
          <w:ilvl w:val="0"/>
          <w:numId w:val="44"/>
        </w:numPr>
        <w:tabs>
          <w:tab w:val="left" w:pos="539"/>
        </w:tabs>
        <w:spacing w:before="120"/>
        <w:ind w:left="538" w:hanging="357"/>
        <w:jc w:val="both"/>
      </w:pPr>
      <w:r>
        <w:t xml:space="preserve">Департамента </w:t>
      </w:r>
      <w:r w:rsidR="00A31355">
        <w:t>бурения</w:t>
      </w:r>
      <w:r>
        <w:t xml:space="preserve"> </w:t>
      </w:r>
      <w:r w:rsidR="00D41B93">
        <w:t>ПАО «НК «Роснефть»</w:t>
      </w:r>
      <w:r>
        <w:t>;</w:t>
      </w:r>
    </w:p>
    <w:p w14:paraId="6AE38C56" w14:textId="3D6EA449" w:rsidR="00170FFB" w:rsidRDefault="00170FFB" w:rsidP="003410C3">
      <w:pPr>
        <w:numPr>
          <w:ilvl w:val="0"/>
          <w:numId w:val="44"/>
        </w:numPr>
        <w:tabs>
          <w:tab w:val="left" w:pos="539"/>
        </w:tabs>
        <w:spacing w:before="120"/>
        <w:ind w:left="538" w:hanging="357"/>
        <w:jc w:val="both"/>
      </w:pPr>
      <w:r>
        <w:t xml:space="preserve">Департамента разработки месторождений </w:t>
      </w:r>
      <w:r w:rsidR="00D41B93">
        <w:t>ПАО «НК «Роснефть»</w:t>
      </w:r>
      <w:r>
        <w:t>;</w:t>
      </w:r>
    </w:p>
    <w:p w14:paraId="368BAF09" w14:textId="43658D4F" w:rsidR="004A13FD" w:rsidRPr="00892941" w:rsidRDefault="00FA1AC9" w:rsidP="00FA1AC9">
      <w:pPr>
        <w:numPr>
          <w:ilvl w:val="0"/>
          <w:numId w:val="44"/>
        </w:numPr>
        <w:tabs>
          <w:tab w:val="left" w:pos="539"/>
        </w:tabs>
        <w:spacing w:before="120"/>
        <w:ind w:left="538" w:hanging="357"/>
        <w:jc w:val="both"/>
      </w:pPr>
      <w:r w:rsidRPr="00892941">
        <w:rPr>
          <w:rFonts w:eastAsia="Times New Roman"/>
          <w:spacing w:val="-7"/>
          <w:szCs w:val="24"/>
          <w:lang w:eastAsia="ru-RU"/>
        </w:rPr>
        <w:t>Департамента</w:t>
      </w:r>
      <w:r w:rsidRPr="00892941">
        <w:rPr>
          <w:rFonts w:eastAsia="Times New Roman"/>
          <w:szCs w:val="24"/>
          <w:lang w:eastAsia="ru-RU"/>
        </w:rPr>
        <w:t xml:space="preserve"> геологоразведочных работ </w:t>
      </w:r>
      <w:r w:rsidR="00D41B93">
        <w:rPr>
          <w:rFonts w:eastAsia="Times New Roman"/>
          <w:szCs w:val="24"/>
          <w:lang w:eastAsia="ru-RU"/>
        </w:rPr>
        <w:t>ПАО «НК «Роснефть»</w:t>
      </w:r>
      <w:r w:rsidR="00AC3ECB" w:rsidRPr="00892941">
        <w:rPr>
          <w:rFonts w:eastAsia="Times New Roman"/>
          <w:szCs w:val="24"/>
          <w:lang w:eastAsia="ru-RU"/>
        </w:rPr>
        <w:t>;</w:t>
      </w:r>
    </w:p>
    <w:p w14:paraId="27C6C669" w14:textId="317BE26C" w:rsidR="003762BF" w:rsidRPr="00FA1AC9" w:rsidRDefault="008D098C" w:rsidP="003762BF">
      <w:pPr>
        <w:numPr>
          <w:ilvl w:val="0"/>
          <w:numId w:val="44"/>
        </w:numPr>
        <w:tabs>
          <w:tab w:val="left" w:pos="539"/>
        </w:tabs>
        <w:spacing w:before="120"/>
        <w:ind w:left="538" w:hanging="357"/>
        <w:jc w:val="both"/>
      </w:pPr>
      <w:r w:rsidRPr="008D098C">
        <w:rPr>
          <w:szCs w:val="24"/>
        </w:rPr>
        <w:t xml:space="preserve">Департамента управления газовыми активами и проектами </w:t>
      </w:r>
      <w:r w:rsidR="00D41B93">
        <w:rPr>
          <w:szCs w:val="24"/>
        </w:rPr>
        <w:t>ПАО «НК «Роснефть»</w:t>
      </w:r>
      <w:r w:rsidRPr="008D098C">
        <w:rPr>
          <w:szCs w:val="24"/>
        </w:rPr>
        <w:t>;</w:t>
      </w:r>
    </w:p>
    <w:p w14:paraId="0FB67154" w14:textId="2FB1DCDD" w:rsidR="008D098C" w:rsidRPr="00116BE9" w:rsidRDefault="008D098C" w:rsidP="002E53D7">
      <w:pPr>
        <w:numPr>
          <w:ilvl w:val="0"/>
          <w:numId w:val="44"/>
        </w:numPr>
        <w:tabs>
          <w:tab w:val="left" w:pos="539"/>
        </w:tabs>
        <w:spacing w:before="120"/>
        <w:jc w:val="both"/>
        <w:rPr>
          <w:szCs w:val="24"/>
        </w:rPr>
      </w:pPr>
      <w:r w:rsidRPr="003762BF">
        <w:rPr>
          <w:szCs w:val="24"/>
        </w:rPr>
        <w:t xml:space="preserve">подконтрольных </w:t>
      </w:r>
      <w:r w:rsidR="00D41B93">
        <w:rPr>
          <w:szCs w:val="24"/>
        </w:rPr>
        <w:t>ПАО «НК «Роснефть»</w:t>
      </w:r>
      <w:r w:rsidRPr="003762BF">
        <w:rPr>
          <w:szCs w:val="24"/>
        </w:rPr>
        <w:t xml:space="preserve"> Обществ Группы, зарегистрированных на территории</w:t>
      </w:r>
      <w:r w:rsidRPr="00850FDA">
        <w:rPr>
          <w:szCs w:val="24"/>
        </w:rPr>
        <w:t xml:space="preserve"> Российской Федерации (за исключением Обществ Группы, в которых отсутствует списочный состав </w:t>
      </w:r>
      <w:r w:rsidRPr="00757998">
        <w:rPr>
          <w:szCs w:val="24"/>
        </w:rPr>
        <w:t>и/или по которым приняты решения о реализации процедур ликвидации)</w:t>
      </w:r>
      <w:r w:rsidRPr="00AE52CA">
        <w:rPr>
          <w:szCs w:val="24"/>
        </w:rPr>
        <w:t xml:space="preserve">, </w:t>
      </w:r>
      <w:r w:rsidRPr="00672114">
        <w:rPr>
          <w:szCs w:val="24"/>
        </w:rPr>
        <w:t xml:space="preserve">осуществляющих деятельность по добыче нефти, газа и </w:t>
      </w:r>
      <w:r w:rsidR="00B4716E">
        <w:rPr>
          <w:szCs w:val="24"/>
        </w:rPr>
        <w:t xml:space="preserve">газового </w:t>
      </w:r>
      <w:r w:rsidRPr="00672114">
        <w:rPr>
          <w:szCs w:val="24"/>
        </w:rPr>
        <w:t>конденсата</w:t>
      </w:r>
      <w:r w:rsidRPr="00730F15">
        <w:rPr>
          <w:szCs w:val="24"/>
        </w:rPr>
        <w:t xml:space="preserve">, </w:t>
      </w:r>
      <w:r w:rsidR="002E53D7">
        <w:rPr>
          <w:szCs w:val="24"/>
        </w:rPr>
        <w:t xml:space="preserve">экспертно-технические услуги, </w:t>
      </w:r>
      <w:r w:rsidR="004128B3">
        <w:rPr>
          <w:szCs w:val="24"/>
        </w:rPr>
        <w:t xml:space="preserve">строительство эксплуатационных и разведочных скважин, зарезку боковых стволов, капитальный ремонт скважин, </w:t>
      </w:r>
      <w:r w:rsidRPr="00D930DE">
        <w:rPr>
          <w:szCs w:val="24"/>
        </w:rPr>
        <w:t>в отношении которых Уставами Обществ</w:t>
      </w:r>
      <w:r w:rsidRPr="00D543DE">
        <w:rPr>
          <w:szCs w:val="24"/>
        </w:rPr>
        <w:t xml:space="preserve"> Группы, акционерными и иными соглашениями с компаниями - партнерами не определен особый порядок реализации акционерами/участни</w:t>
      </w:r>
      <w:r w:rsidRPr="00AA04D4">
        <w:rPr>
          <w:szCs w:val="24"/>
        </w:rPr>
        <w:t>ками своих прав, в том числе по управлению Обществом</w:t>
      </w:r>
      <w:r w:rsidRPr="001322C4">
        <w:rPr>
          <w:szCs w:val="24"/>
        </w:rPr>
        <w:t xml:space="preserve"> Группы</w:t>
      </w:r>
      <w:r w:rsidR="006E714F">
        <w:rPr>
          <w:szCs w:val="24"/>
        </w:rPr>
        <w:t>.</w:t>
      </w:r>
    </w:p>
    <w:p w14:paraId="1F54AD09" w14:textId="77777777" w:rsidR="00B34432" w:rsidRPr="002B147F" w:rsidRDefault="00B34432" w:rsidP="00332C1F">
      <w:pPr>
        <w:jc w:val="both"/>
      </w:pPr>
    </w:p>
    <w:p w14:paraId="0E7EF88E" w14:textId="2AD79CDD" w:rsidR="00170FFB" w:rsidRDefault="00170FFB" w:rsidP="00170FFB">
      <w:pPr>
        <w:pStyle w:val="af6"/>
        <w:tabs>
          <w:tab w:val="left" w:pos="426"/>
        </w:tabs>
        <w:spacing w:after="0"/>
        <w:jc w:val="both"/>
      </w:pPr>
      <w:r>
        <w:t xml:space="preserve">Структурные подразделения </w:t>
      </w:r>
      <w:r w:rsidR="00D41B93">
        <w:t>ПАО «НК «Роснефть»</w:t>
      </w:r>
      <w:r>
        <w:t xml:space="preserve"> и Общества Группы при оформлении договоров с подрядными (сервисными) организациями, выполняющими услуги, связанные с работами по восстановлению скважин методом бурения боковых стволов, обязаны включать </w:t>
      </w:r>
      <w:r>
        <w:lastRenderedPageBreak/>
        <w:t>в условия договора пункт о неукоснительном выполнении подрядной организацией требований</w:t>
      </w:r>
      <w:r w:rsidR="003161CC">
        <w:t xml:space="preserve">, установленной </w:t>
      </w:r>
      <w:r w:rsidR="00A31355">
        <w:t>Типовыми требованиями</w:t>
      </w:r>
      <w:r>
        <w:t>.</w:t>
      </w:r>
    </w:p>
    <w:p w14:paraId="38122199" w14:textId="77777777" w:rsidR="00781072" w:rsidRDefault="00781072" w:rsidP="00332C1F">
      <w:pPr>
        <w:jc w:val="both"/>
      </w:pPr>
    </w:p>
    <w:p w14:paraId="2A9FC566" w14:textId="77777777" w:rsidR="0095688D" w:rsidRPr="00AA4A36" w:rsidRDefault="0095688D" w:rsidP="00332C1F">
      <w:pPr>
        <w:jc w:val="both"/>
      </w:pPr>
    </w:p>
    <w:p w14:paraId="4E649339" w14:textId="77777777" w:rsidR="009366CE" w:rsidRPr="007C3CD3" w:rsidRDefault="00063DE2" w:rsidP="00E87BB5">
      <w:pPr>
        <w:pStyle w:val="S23"/>
      </w:pPr>
      <w:bookmarkStart w:id="24" w:name="_Toc326669178"/>
      <w:bookmarkStart w:id="25" w:name="_Toc15476352"/>
      <w:bookmarkStart w:id="26" w:name="_Toc15476430"/>
      <w:bookmarkStart w:id="27" w:name="_Toc32330494"/>
      <w:r w:rsidRPr="00AA4A36">
        <w:t>ПЕРИОД ДЕЙСТВИЯ И ПОРЯДОК ВНЕСЕНИЯ ИЗМЕНЕНИЙ</w:t>
      </w:r>
      <w:bookmarkEnd w:id="24"/>
      <w:bookmarkEnd w:id="25"/>
      <w:bookmarkEnd w:id="26"/>
      <w:bookmarkEnd w:id="27"/>
    </w:p>
    <w:p w14:paraId="0370E241" w14:textId="77777777" w:rsidR="00170FFB" w:rsidRDefault="00170FFB" w:rsidP="00170FFB">
      <w:pPr>
        <w:jc w:val="both"/>
      </w:pPr>
    </w:p>
    <w:p w14:paraId="1CA48459" w14:textId="57D89191" w:rsidR="00170FFB" w:rsidRDefault="00170FFB" w:rsidP="00170FFB">
      <w:pPr>
        <w:jc w:val="both"/>
      </w:pPr>
      <w:r>
        <w:t>Настоящ</w:t>
      </w:r>
      <w:r w:rsidR="00A31355">
        <w:t>ие</w:t>
      </w:r>
      <w:r>
        <w:t xml:space="preserve"> </w:t>
      </w:r>
      <w:r w:rsidR="00A31355">
        <w:t>Типовые требования</w:t>
      </w:r>
      <w:r>
        <w:t xml:space="preserve"> явля</w:t>
      </w:r>
      <w:r w:rsidR="00A31355">
        <w:t>ю</w:t>
      </w:r>
      <w:r>
        <w:t>тся локальным нормативным документом постоянного действия.</w:t>
      </w:r>
    </w:p>
    <w:p w14:paraId="421D82C6" w14:textId="77777777" w:rsidR="00DF4556" w:rsidRPr="00B206A2" w:rsidRDefault="00DF4556" w:rsidP="00332C1F">
      <w:pPr>
        <w:jc w:val="both"/>
      </w:pPr>
    </w:p>
    <w:p w14:paraId="012EB8E1" w14:textId="77777777" w:rsidR="00D57D98" w:rsidRDefault="00D57D98" w:rsidP="00332C1F">
      <w:pPr>
        <w:jc w:val="both"/>
        <w:sectPr w:rsidR="00D57D98" w:rsidSect="007233DD">
          <w:headerReference w:type="even" r:id="rId16"/>
          <w:headerReference w:type="default" r:id="rId17"/>
          <w:footerReference w:type="default" r:id="rId18"/>
          <w:headerReference w:type="first" r:id="rId19"/>
          <w:pgSz w:w="11906" w:h="16838"/>
          <w:pgMar w:top="510" w:right="1021" w:bottom="567" w:left="1247" w:header="737" w:footer="680" w:gutter="0"/>
          <w:cols w:space="708"/>
          <w:docGrid w:linePitch="360"/>
        </w:sectPr>
      </w:pPr>
    </w:p>
    <w:p w14:paraId="78774622" w14:textId="77777777" w:rsidR="00642C4B" w:rsidRPr="00B821BD" w:rsidRDefault="00FD6841" w:rsidP="00B821BD">
      <w:pPr>
        <w:pStyle w:val="S13"/>
        <w:pageBreakBefore w:val="0"/>
        <w:numPr>
          <w:ilvl w:val="0"/>
          <w:numId w:val="60"/>
        </w:numPr>
        <w:tabs>
          <w:tab w:val="left" w:pos="567"/>
        </w:tabs>
        <w:ind w:left="0" w:firstLine="0"/>
      </w:pPr>
      <w:bookmarkStart w:id="28" w:name="_Toc32330495"/>
      <w:r w:rsidRPr="00B821BD">
        <w:lastRenderedPageBreak/>
        <w:t>ГЛОССАРИЙ</w:t>
      </w:r>
      <w:bookmarkEnd w:id="28"/>
    </w:p>
    <w:p w14:paraId="12CA819D" w14:textId="77777777" w:rsidR="0094718B" w:rsidRDefault="0094718B" w:rsidP="00332C1F">
      <w:pPr>
        <w:jc w:val="both"/>
      </w:pPr>
    </w:p>
    <w:p w14:paraId="7DDB1B67" w14:textId="77777777" w:rsidR="007C3CD3" w:rsidRPr="0019232A" w:rsidRDefault="007C3CD3" w:rsidP="00332C1F">
      <w:pPr>
        <w:jc w:val="both"/>
      </w:pPr>
    </w:p>
    <w:p w14:paraId="59B74789" w14:textId="77777777" w:rsidR="004C733F" w:rsidRDefault="004C733F" w:rsidP="00A65D33">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29" w:name="_Toc248808799"/>
      <w:bookmarkStart w:id="30" w:name="_Toc255904989"/>
      <w:bookmarkStart w:id="31" w:name="_Toc256436710"/>
      <w:bookmarkStart w:id="32" w:name="_Toc275785953"/>
      <w:bookmarkStart w:id="33" w:name="_Toc275955238"/>
      <w:bookmarkStart w:id="34" w:name="_Toc278199567"/>
      <w:bookmarkStart w:id="35" w:name="_Toc15476354"/>
      <w:bookmarkStart w:id="36" w:name="_Toc15476432"/>
      <w:bookmarkStart w:id="37" w:name="_Toc17130442"/>
      <w:bookmarkStart w:id="38" w:name="_Toc32330496"/>
      <w:r w:rsidRPr="004C733F">
        <w:rPr>
          <w:rFonts w:ascii="Arial" w:eastAsia="Times New Roman" w:hAnsi="Arial" w:cs="Arial"/>
          <w:b/>
          <w:iCs/>
          <w:caps/>
          <w:szCs w:val="28"/>
          <w:lang w:eastAsia="ru-RU"/>
        </w:rPr>
        <w:t xml:space="preserve">ТЕРМИНЫ И </w:t>
      </w:r>
      <w:r w:rsidR="00987302">
        <w:rPr>
          <w:rFonts w:ascii="Arial" w:eastAsia="Times New Roman" w:hAnsi="Arial" w:cs="Arial"/>
          <w:b/>
          <w:iCs/>
          <w:caps/>
          <w:szCs w:val="28"/>
          <w:lang w:eastAsia="ru-RU"/>
        </w:rPr>
        <w:t>ОБОЗНАЧЕНИЯ</w:t>
      </w:r>
      <w:r w:rsidR="00987302" w:rsidRPr="004C733F">
        <w:rPr>
          <w:rFonts w:ascii="Arial" w:eastAsia="Times New Roman" w:hAnsi="Arial" w:cs="Arial"/>
          <w:b/>
          <w:iCs/>
          <w:caps/>
          <w:szCs w:val="28"/>
          <w:lang w:eastAsia="ru-RU"/>
        </w:rPr>
        <w:t xml:space="preserve"> </w:t>
      </w:r>
      <w:r w:rsidRPr="004C733F">
        <w:rPr>
          <w:rFonts w:ascii="Arial" w:eastAsia="Times New Roman" w:hAnsi="Arial" w:cs="Arial"/>
          <w:b/>
          <w:iCs/>
          <w:caps/>
          <w:szCs w:val="28"/>
          <w:lang w:eastAsia="ru-RU"/>
        </w:rPr>
        <w:t>КОРПОРАТИВНОГО ГЛОССАРИЯ</w:t>
      </w:r>
      <w:bookmarkEnd w:id="29"/>
      <w:bookmarkEnd w:id="30"/>
      <w:bookmarkEnd w:id="31"/>
      <w:bookmarkEnd w:id="32"/>
      <w:bookmarkEnd w:id="33"/>
      <w:bookmarkEnd w:id="34"/>
      <w:bookmarkEnd w:id="35"/>
      <w:bookmarkEnd w:id="36"/>
      <w:bookmarkEnd w:id="37"/>
      <w:bookmarkEnd w:id="38"/>
    </w:p>
    <w:p w14:paraId="67403C31" w14:textId="77777777" w:rsidR="00FD6841" w:rsidRPr="00FD6841" w:rsidRDefault="00FD6841" w:rsidP="00FD6841"/>
    <w:tbl>
      <w:tblPr>
        <w:tblW w:w="9889" w:type="dxa"/>
        <w:tblLook w:val="04A0" w:firstRow="1" w:lastRow="0" w:firstColumn="1" w:lastColumn="0" w:noHBand="0" w:noVBand="1"/>
      </w:tblPr>
      <w:tblGrid>
        <w:gridCol w:w="2551"/>
        <w:gridCol w:w="7338"/>
      </w:tblGrid>
      <w:tr w:rsidR="00FD6841" w14:paraId="3FDD24D3" w14:textId="77777777" w:rsidTr="00995CFD">
        <w:tc>
          <w:tcPr>
            <w:tcW w:w="2551" w:type="dxa"/>
            <w:shd w:val="clear" w:color="auto" w:fill="auto"/>
          </w:tcPr>
          <w:p w14:paraId="26521372" w14:textId="77777777" w:rsidR="00FD6841" w:rsidRDefault="00427A02" w:rsidP="00B434CC">
            <w:pPr>
              <w:spacing w:before="120" w:after="120"/>
            </w:pPr>
            <w:r w:rsidRPr="00E447D3">
              <w:rPr>
                <w:rFonts w:ascii="Arial" w:eastAsia="Times New Roman" w:hAnsi="Arial" w:cs="Arial"/>
                <w:b/>
                <w:bCs/>
                <w:i/>
                <w:sz w:val="20"/>
                <w:szCs w:val="20"/>
                <w:lang w:eastAsia="ru-RU"/>
              </w:rPr>
              <w:t>БОКОВОЙ СТВОЛ (БС)</w:t>
            </w:r>
          </w:p>
        </w:tc>
        <w:tc>
          <w:tcPr>
            <w:tcW w:w="7338" w:type="dxa"/>
            <w:shd w:val="clear" w:color="auto" w:fill="auto"/>
          </w:tcPr>
          <w:p w14:paraId="35C0C89E" w14:textId="77777777" w:rsidR="00FD6841" w:rsidRDefault="00427A02" w:rsidP="00B434CC">
            <w:pPr>
              <w:spacing w:before="120" w:after="120"/>
              <w:jc w:val="both"/>
            </w:pPr>
            <w:r w:rsidRPr="00E447D3">
              <w:rPr>
                <w:rFonts w:eastAsia="Times New Roman"/>
                <w:szCs w:val="24"/>
                <w:lang w:eastAsia="ru-RU"/>
              </w:rPr>
              <w:t>Дополнительный ствол скважины, пробуренный из основного ствола скважины, с началом бурения в точке, которая находится выше существующего забоя скважины.</w:t>
            </w:r>
          </w:p>
        </w:tc>
      </w:tr>
      <w:tr w:rsidR="00427A02" w14:paraId="633E439B" w14:textId="77777777" w:rsidTr="00995CFD">
        <w:tc>
          <w:tcPr>
            <w:tcW w:w="2551" w:type="dxa"/>
            <w:shd w:val="clear" w:color="auto" w:fill="auto"/>
          </w:tcPr>
          <w:p w14:paraId="21DA7ACF" w14:textId="77777777" w:rsidR="00427A02" w:rsidRPr="00E447D3" w:rsidRDefault="00427A02"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iCs/>
                <w:sz w:val="20"/>
                <w:szCs w:val="20"/>
                <w:lang w:eastAsia="ru-RU"/>
              </w:rPr>
              <w:t>БУРОВОЙ РАСТВОР</w:t>
            </w:r>
          </w:p>
        </w:tc>
        <w:tc>
          <w:tcPr>
            <w:tcW w:w="7338" w:type="dxa"/>
            <w:shd w:val="clear" w:color="auto" w:fill="auto"/>
          </w:tcPr>
          <w:p w14:paraId="55A62DF7" w14:textId="77777777" w:rsidR="00427A02" w:rsidRPr="00E447D3" w:rsidRDefault="00427A02" w:rsidP="00B434CC">
            <w:pPr>
              <w:spacing w:before="120" w:after="120"/>
              <w:jc w:val="both"/>
              <w:rPr>
                <w:rFonts w:eastAsia="Times New Roman"/>
                <w:szCs w:val="24"/>
                <w:lang w:eastAsia="ru-RU"/>
              </w:rPr>
            </w:pPr>
            <w:r w:rsidRPr="00E447D3">
              <w:rPr>
                <w:rFonts w:eastAsia="Times New Roman"/>
                <w:szCs w:val="24"/>
                <w:lang w:eastAsia="ru-RU"/>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tc>
      </w:tr>
      <w:tr w:rsidR="00427A02" w14:paraId="713ADFBB" w14:textId="77777777" w:rsidTr="00995CFD">
        <w:tc>
          <w:tcPr>
            <w:tcW w:w="2551" w:type="dxa"/>
            <w:shd w:val="clear" w:color="auto" w:fill="auto"/>
          </w:tcPr>
          <w:p w14:paraId="66B47A35" w14:textId="77777777" w:rsidR="00427A02" w:rsidRPr="00B434CC" w:rsidRDefault="00482435" w:rsidP="00B434CC">
            <w:pPr>
              <w:spacing w:before="120" w:after="120"/>
              <w:rPr>
                <w:rFonts w:eastAsia="Times New Roman"/>
                <w:szCs w:val="24"/>
                <w:lang w:eastAsia="ru-RU"/>
              </w:rPr>
            </w:pPr>
            <w:r w:rsidRPr="00E447D3">
              <w:rPr>
                <w:rFonts w:ascii="Arial" w:eastAsia="Times New Roman" w:hAnsi="Arial" w:cs="Arial"/>
                <w:b/>
                <w:bCs/>
                <w:i/>
                <w:sz w:val="20"/>
                <w:szCs w:val="20"/>
                <w:lang w:eastAsia="ru-RU"/>
              </w:rPr>
              <w:t>ВОССТАНОВЛЕНИЕ СКВАЖИНЫ МЕТОДОМ ЗАРЕЗКИ (БУРЕНИЯ) БОКОВОГО СТВОЛА</w:t>
            </w:r>
          </w:p>
        </w:tc>
        <w:tc>
          <w:tcPr>
            <w:tcW w:w="7338" w:type="dxa"/>
            <w:shd w:val="clear" w:color="auto" w:fill="auto"/>
          </w:tcPr>
          <w:p w14:paraId="34C1287C" w14:textId="77777777" w:rsidR="00427A02"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и повышению нефтеотдачи пластов с помощью зарезки (бурения) бокового ствола в том числе проводки горизонтальных участков в продуктивном пласте, включающее в себя работы по строительству бокового ствола при капитальном ремонте скважин, при осуществлении геологоразведочных работ и при реконструкции скважин.</w:t>
            </w:r>
          </w:p>
        </w:tc>
      </w:tr>
      <w:tr w:rsidR="00482435" w14:paraId="44FDCC42" w14:textId="77777777" w:rsidTr="00995CFD">
        <w:tc>
          <w:tcPr>
            <w:tcW w:w="2551" w:type="dxa"/>
            <w:shd w:val="clear" w:color="auto" w:fill="auto"/>
          </w:tcPr>
          <w:p w14:paraId="4ED287C3" w14:textId="77777777" w:rsidR="00482435" w:rsidRPr="00E447D3" w:rsidRDefault="0048243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sz w:val="20"/>
                <w:szCs w:val="20"/>
                <w:lang w:eastAsia="ru-RU"/>
              </w:rPr>
              <w:t>ГИДРОРАЗРЫВ ПЛАСТА</w:t>
            </w:r>
            <w:r w:rsidR="001165DE">
              <w:rPr>
                <w:rFonts w:ascii="Arial" w:eastAsia="Times New Roman" w:hAnsi="Arial" w:cs="Arial"/>
                <w:b/>
                <w:bCs/>
                <w:i/>
                <w:sz w:val="20"/>
                <w:szCs w:val="20"/>
                <w:lang w:eastAsia="ru-RU"/>
              </w:rPr>
              <w:t xml:space="preserve"> </w:t>
            </w:r>
            <w:r w:rsidR="00C938D4">
              <w:rPr>
                <w:rFonts w:ascii="Arial" w:eastAsia="Times New Roman" w:hAnsi="Arial" w:cs="Arial"/>
                <w:b/>
                <w:bCs/>
                <w:i/>
                <w:sz w:val="20"/>
                <w:szCs w:val="20"/>
                <w:lang w:eastAsia="ru-RU"/>
              </w:rPr>
              <w:t>(ГРП)</w:t>
            </w:r>
          </w:p>
        </w:tc>
        <w:tc>
          <w:tcPr>
            <w:tcW w:w="7338" w:type="dxa"/>
            <w:shd w:val="clear" w:color="auto" w:fill="auto"/>
          </w:tcPr>
          <w:p w14:paraId="7DAF3128" w14:textId="77777777" w:rsidR="00482435"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Процесс создания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tc>
      </w:tr>
      <w:tr w:rsidR="00E57AFE" w14:paraId="3B2682B7" w14:textId="77777777" w:rsidTr="00995CFD">
        <w:tc>
          <w:tcPr>
            <w:tcW w:w="2551" w:type="dxa"/>
            <w:shd w:val="clear" w:color="auto" w:fill="auto"/>
          </w:tcPr>
          <w:p w14:paraId="5C6D8C16" w14:textId="67D8E0AA" w:rsidR="00E57AFE" w:rsidRPr="00E447D3" w:rsidRDefault="00E57AFE" w:rsidP="00B434CC">
            <w:pPr>
              <w:spacing w:before="120" w:after="120"/>
              <w:rPr>
                <w:rFonts w:ascii="Arial" w:eastAsia="Times New Roman" w:hAnsi="Arial" w:cs="Arial"/>
                <w:b/>
                <w:i/>
                <w:iCs/>
                <w:sz w:val="20"/>
                <w:szCs w:val="20"/>
                <w:lang w:eastAsia="ru-RU"/>
              </w:rPr>
            </w:pPr>
            <w:r w:rsidRPr="00E447D3">
              <w:rPr>
                <w:rFonts w:ascii="Arial" w:eastAsia="Times New Roman" w:hAnsi="Arial" w:cs="Arial"/>
                <w:b/>
                <w:i/>
                <w:sz w:val="20"/>
                <w:szCs w:val="20"/>
                <w:lang w:eastAsia="ru-RU"/>
              </w:rPr>
              <w:t>ГОРИЗОНТАЛЬНЫЙ БОКОВОЙ СТВОЛ</w:t>
            </w:r>
            <w:r>
              <w:rPr>
                <w:rFonts w:ascii="Arial" w:eastAsia="Times New Roman" w:hAnsi="Arial" w:cs="Arial"/>
                <w:b/>
                <w:i/>
                <w:sz w:val="20"/>
                <w:szCs w:val="20"/>
                <w:lang w:eastAsia="ru-RU"/>
              </w:rPr>
              <w:t xml:space="preserve"> (БГС)</w:t>
            </w:r>
          </w:p>
        </w:tc>
        <w:tc>
          <w:tcPr>
            <w:tcW w:w="7338" w:type="dxa"/>
            <w:shd w:val="clear" w:color="auto" w:fill="auto"/>
          </w:tcPr>
          <w:p w14:paraId="71A3FCCF" w14:textId="4F718783" w:rsidR="00E57AFE" w:rsidRPr="00E447D3" w:rsidRDefault="00E57AFE" w:rsidP="00B434CC">
            <w:pPr>
              <w:spacing w:before="120" w:after="120"/>
              <w:jc w:val="both"/>
              <w:rPr>
                <w:rFonts w:eastAsia="Times New Roman"/>
                <w:szCs w:val="20"/>
                <w:lang w:eastAsia="ru-RU"/>
              </w:rPr>
            </w:pPr>
            <w:r w:rsidRPr="00E447D3">
              <w:rPr>
                <w:rFonts w:eastAsia="Times New Roman"/>
                <w:szCs w:val="20"/>
                <w:lang w:eastAsia="ru-RU"/>
              </w:rPr>
              <w:t>Наклонно-направленный боковой ствол, содержащий участок с зенитным углом более 80°.</w:t>
            </w:r>
          </w:p>
        </w:tc>
      </w:tr>
      <w:tr w:rsidR="00482435" w14:paraId="25E41B7A" w14:textId="77777777" w:rsidTr="00995CFD">
        <w:tc>
          <w:tcPr>
            <w:tcW w:w="2551" w:type="dxa"/>
            <w:shd w:val="clear" w:color="auto" w:fill="auto"/>
          </w:tcPr>
          <w:p w14:paraId="5791DC36" w14:textId="1E5701D5" w:rsidR="00482435" w:rsidRPr="00E447D3" w:rsidRDefault="008409D1" w:rsidP="003B704A">
            <w:pPr>
              <w:spacing w:before="120" w:after="120"/>
              <w:rPr>
                <w:rFonts w:ascii="Arial" w:eastAsia="Times New Roman" w:hAnsi="Arial" w:cs="Arial"/>
                <w:b/>
                <w:bCs/>
                <w:i/>
                <w:sz w:val="20"/>
                <w:szCs w:val="20"/>
                <w:lang w:eastAsia="ru-RU"/>
              </w:rPr>
            </w:pPr>
            <w:r w:rsidRPr="00E447D3">
              <w:rPr>
                <w:rFonts w:ascii="Arial" w:eastAsia="Times New Roman" w:hAnsi="Arial" w:cs="Arial"/>
                <w:b/>
                <w:i/>
                <w:iCs/>
                <w:sz w:val="20"/>
                <w:szCs w:val="20"/>
                <w:lang w:eastAsia="ru-RU"/>
              </w:rPr>
              <w:t xml:space="preserve">ГРАФИК ВОССТАНОВЛЕНИЯ СКВАЖИН МЕТОДОМ </w:t>
            </w:r>
            <w:r w:rsidR="003B704A">
              <w:rPr>
                <w:rFonts w:ascii="Arial" w:eastAsia="Times New Roman" w:hAnsi="Arial" w:cs="Arial"/>
                <w:b/>
                <w:i/>
                <w:iCs/>
                <w:sz w:val="20"/>
                <w:szCs w:val="20"/>
                <w:lang w:eastAsia="ru-RU"/>
              </w:rPr>
              <w:t>ЗБС</w:t>
            </w:r>
          </w:p>
        </w:tc>
        <w:tc>
          <w:tcPr>
            <w:tcW w:w="7338" w:type="dxa"/>
            <w:shd w:val="clear" w:color="auto" w:fill="auto"/>
          </w:tcPr>
          <w:p w14:paraId="11B9F476" w14:textId="77777777" w:rsidR="00482435" w:rsidRPr="00E447D3" w:rsidRDefault="00B45DA1" w:rsidP="00B434CC">
            <w:pPr>
              <w:spacing w:before="120" w:after="120"/>
              <w:jc w:val="both"/>
              <w:rPr>
                <w:rFonts w:eastAsia="Times New Roman"/>
                <w:szCs w:val="24"/>
                <w:lang w:eastAsia="ru-RU"/>
              </w:rPr>
            </w:pPr>
            <w:r w:rsidRPr="00E447D3">
              <w:rPr>
                <w:rFonts w:eastAsia="Times New Roman"/>
                <w:szCs w:val="20"/>
                <w:lang w:eastAsia="ru-RU"/>
              </w:rPr>
              <w:t xml:space="preserve">Ежегодно формируемый </w:t>
            </w:r>
            <w:r w:rsidRPr="00E447D3">
              <w:rPr>
                <w:rFonts w:eastAsia="Times New Roman"/>
                <w:szCs w:val="24"/>
                <w:lang w:eastAsia="ru-RU"/>
              </w:rPr>
              <w:t>документ, содержащий сведения о плановых сроках восстановления скважин и движения буровых бригад, бригад по подготовке и освоения скважин, флотов по гидроразрыву пласта, колтюбинговых установок и геофизических работ.</w:t>
            </w:r>
          </w:p>
        </w:tc>
      </w:tr>
      <w:tr w:rsidR="00B45DA1" w14:paraId="24D2D266" w14:textId="77777777" w:rsidTr="00995CFD">
        <w:tc>
          <w:tcPr>
            <w:tcW w:w="2551" w:type="dxa"/>
            <w:shd w:val="clear" w:color="auto" w:fill="auto"/>
          </w:tcPr>
          <w:p w14:paraId="52382299" w14:textId="77777777" w:rsidR="00B45DA1" w:rsidRPr="00E447D3" w:rsidRDefault="00B45DA1"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rPr>
              <w:t>ДИСКОНТИРОВАННЫЙ ИНДЕКС РЕНТАБЕЛЬНОСТИ (DPI)</w:t>
            </w:r>
          </w:p>
        </w:tc>
        <w:tc>
          <w:tcPr>
            <w:tcW w:w="7338" w:type="dxa"/>
            <w:shd w:val="clear" w:color="auto" w:fill="auto"/>
          </w:tcPr>
          <w:p w14:paraId="4E942817" w14:textId="77777777" w:rsidR="00B45DA1" w:rsidRPr="00E447D3" w:rsidRDefault="00B45DA1" w:rsidP="00B434CC">
            <w:pPr>
              <w:spacing w:before="120" w:after="120"/>
              <w:jc w:val="both"/>
              <w:rPr>
                <w:rFonts w:eastAsia="Times New Roman"/>
                <w:szCs w:val="20"/>
                <w:lang w:eastAsia="ru-RU"/>
              </w:rPr>
            </w:pPr>
            <w:r w:rsidRPr="00E447D3">
              <w:rPr>
                <w:rFonts w:eastAsia="Times New Roman"/>
                <w:szCs w:val="24"/>
              </w:rPr>
              <w:t>Коэффициент, рассчитываемый как отношение суммарной текущей стоимости будущих денежных потоков по проекту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w:t>
            </w:r>
          </w:p>
        </w:tc>
      </w:tr>
      <w:tr w:rsidR="00B45DA1" w14:paraId="33FF78AA" w14:textId="77777777" w:rsidTr="00995CFD">
        <w:tc>
          <w:tcPr>
            <w:tcW w:w="2551" w:type="dxa"/>
            <w:shd w:val="clear" w:color="auto" w:fill="auto"/>
          </w:tcPr>
          <w:p w14:paraId="46DE56F1" w14:textId="77777777" w:rsidR="00B45DA1" w:rsidRPr="00E447D3" w:rsidRDefault="00B45DA1" w:rsidP="00B434CC">
            <w:pPr>
              <w:spacing w:before="120" w:after="120"/>
              <w:rPr>
                <w:rFonts w:ascii="Arial" w:eastAsia="Times New Roman" w:hAnsi="Arial" w:cs="Arial"/>
                <w:b/>
                <w:i/>
                <w:sz w:val="20"/>
                <w:szCs w:val="20"/>
              </w:rPr>
            </w:pPr>
            <w:r w:rsidRPr="00E447D3">
              <w:rPr>
                <w:rFonts w:ascii="Arial" w:eastAsia="Times New Roman" w:hAnsi="Arial" w:cs="Arial"/>
                <w:b/>
                <w:bCs/>
                <w:i/>
                <w:iCs/>
                <w:sz w:val="20"/>
                <w:szCs w:val="20"/>
                <w:lang w:eastAsia="ru-RU"/>
              </w:rPr>
              <w:t>ЗАРЕЗКА (БУРЕНИЕ) БОКОВОГО СТВОЛА (ЗБС)</w:t>
            </w:r>
          </w:p>
        </w:tc>
        <w:tc>
          <w:tcPr>
            <w:tcW w:w="7338" w:type="dxa"/>
            <w:shd w:val="clear" w:color="auto" w:fill="auto"/>
          </w:tcPr>
          <w:p w14:paraId="5ABA24C1" w14:textId="77777777" w:rsidR="00B45DA1" w:rsidRPr="00E447D3" w:rsidRDefault="00B45DA1" w:rsidP="00DF719D">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14:paraId="296BC4EC" w14:textId="77777777" w:rsidR="00DF719D" w:rsidRPr="00DF719D" w:rsidRDefault="00DF719D" w:rsidP="00E41939">
            <w:pPr>
              <w:tabs>
                <w:tab w:val="left" w:pos="8145"/>
              </w:tabs>
              <w:jc w:val="both"/>
              <w:rPr>
                <w:rFonts w:eastAsia="Times New Roman"/>
                <w:szCs w:val="24"/>
                <w:lang w:eastAsia="ru-RU"/>
              </w:rPr>
            </w:pPr>
          </w:p>
          <w:p w14:paraId="3220EBB6" w14:textId="77777777" w:rsidR="00B45DA1" w:rsidRPr="00E447D3" w:rsidRDefault="00B45DA1" w:rsidP="00037563">
            <w:pPr>
              <w:tabs>
                <w:tab w:val="left" w:pos="8145"/>
              </w:tabs>
              <w:spacing w:after="120"/>
              <w:jc w:val="both"/>
              <w:rPr>
                <w:rFonts w:eastAsia="Times New Roman"/>
                <w:szCs w:val="24"/>
              </w:rPr>
            </w:pPr>
            <w:r w:rsidRPr="00E447D3">
              <w:rPr>
                <w:rFonts w:eastAsia="Times New Roman"/>
                <w:i/>
                <w:szCs w:val="24"/>
                <w:u w:val="single"/>
                <w:lang w:eastAsia="ru-RU"/>
              </w:rPr>
              <w:t>Примечание:</w:t>
            </w:r>
            <w:r w:rsidRPr="00E447D3">
              <w:rPr>
                <w:rFonts w:eastAsia="Times New Roman"/>
                <w:szCs w:val="24"/>
                <w:lang w:eastAsia="ru-RU"/>
              </w:rPr>
              <w:t xml:space="preserve"> </w:t>
            </w:r>
            <w:r w:rsidRPr="00E447D3">
              <w:rPr>
                <w:rFonts w:eastAsia="Times New Roman"/>
                <w:i/>
                <w:szCs w:val="24"/>
                <w:lang w:eastAsia="ru-RU"/>
              </w:rPr>
              <w:t xml:space="preserve">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w:t>
            </w:r>
            <w:r w:rsidRPr="00E447D3">
              <w:rPr>
                <w:rFonts w:eastAsia="Times New Roman"/>
                <w:i/>
                <w:szCs w:val="24"/>
                <w:lang w:eastAsia="ru-RU"/>
              </w:rPr>
              <w:lastRenderedPageBreak/>
              <w:t>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95688D">
              <w:t>.</w:t>
            </w:r>
          </w:p>
        </w:tc>
      </w:tr>
      <w:tr w:rsidR="00206CB9" w14:paraId="003ECD6F" w14:textId="77777777" w:rsidTr="00995CFD">
        <w:tc>
          <w:tcPr>
            <w:tcW w:w="2551" w:type="dxa"/>
            <w:shd w:val="clear" w:color="auto" w:fill="auto"/>
          </w:tcPr>
          <w:p w14:paraId="6AC4D989" w14:textId="77777777" w:rsidR="00206CB9" w:rsidRPr="00E447D3" w:rsidRDefault="00206CB9" w:rsidP="00B434CC">
            <w:pPr>
              <w:spacing w:before="120" w:after="120"/>
              <w:rPr>
                <w:rFonts w:ascii="Arial" w:eastAsia="Times New Roman" w:hAnsi="Arial" w:cs="Arial"/>
                <w:b/>
                <w:bCs/>
                <w:i/>
                <w:iCs/>
                <w:sz w:val="20"/>
                <w:szCs w:val="20"/>
                <w:lang w:eastAsia="ru-RU"/>
              </w:rPr>
            </w:pPr>
            <w:r w:rsidRPr="00E447D3">
              <w:rPr>
                <w:rFonts w:ascii="Arial" w:eastAsia="Times New Roman" w:hAnsi="Arial" w:cs="Arial"/>
                <w:b/>
                <w:i/>
                <w:sz w:val="20"/>
                <w:szCs w:val="20"/>
                <w:lang w:eastAsia="ru-RU"/>
              </w:rPr>
              <w:t>КОМПАНИЯ</w:t>
            </w:r>
          </w:p>
        </w:tc>
        <w:tc>
          <w:tcPr>
            <w:tcW w:w="7338" w:type="dxa"/>
            <w:shd w:val="clear" w:color="auto" w:fill="auto"/>
          </w:tcPr>
          <w:p w14:paraId="1CDA5D6D" w14:textId="058D8C8B" w:rsidR="00206CB9" w:rsidRPr="00E447D3" w:rsidRDefault="00206CB9" w:rsidP="00B434CC">
            <w:pPr>
              <w:spacing w:before="120" w:after="120"/>
              <w:jc w:val="both"/>
              <w:rPr>
                <w:rFonts w:eastAsia="Times New Roman"/>
                <w:szCs w:val="24"/>
                <w:lang w:eastAsia="ru-RU"/>
              </w:rPr>
            </w:pPr>
            <w:r w:rsidRPr="00E447D3">
              <w:rPr>
                <w:rFonts w:eastAsia="Times New Roman"/>
                <w:szCs w:val="24"/>
                <w:lang w:eastAsia="ru-RU"/>
              </w:rPr>
              <w:t xml:space="preserve">Группа юридических лиц различных организационно-правовых форм, включая </w:t>
            </w:r>
            <w:r w:rsidR="00D41B93">
              <w:rPr>
                <w:rFonts w:eastAsia="Times New Roman"/>
                <w:szCs w:val="24"/>
                <w:lang w:eastAsia="ru-RU"/>
              </w:rPr>
              <w:t>ПАО «НК «Роснефть»</w:t>
            </w:r>
            <w:r w:rsidRPr="00E447D3">
              <w:rPr>
                <w:rFonts w:eastAsia="Times New Roman"/>
                <w:szCs w:val="24"/>
                <w:lang w:eastAsia="ru-RU"/>
              </w:rPr>
              <w:t>, в отношении которых последнее выступает в качестве основного или преобладающего (участвующего) общества.</w:t>
            </w:r>
          </w:p>
        </w:tc>
      </w:tr>
      <w:tr w:rsidR="0054407C" w14:paraId="28B3CFC6" w14:textId="77777777" w:rsidTr="00995CFD">
        <w:tc>
          <w:tcPr>
            <w:tcW w:w="2551" w:type="dxa"/>
            <w:shd w:val="clear" w:color="auto" w:fill="auto"/>
          </w:tcPr>
          <w:p w14:paraId="045BBC99" w14:textId="77777777" w:rsidR="0054407C" w:rsidRPr="00E447D3" w:rsidRDefault="0054407C"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0"/>
                <w:lang w:eastAsia="ru-RU"/>
              </w:rPr>
              <w:t>МНОГОЗАБОЙНАЯ СКВАЖИНА</w:t>
            </w:r>
            <w:r w:rsidR="00752FAC">
              <w:rPr>
                <w:rFonts w:ascii="Arial" w:eastAsia="Times New Roman" w:hAnsi="Arial" w:cs="Arial"/>
                <w:b/>
                <w:i/>
                <w:iCs/>
                <w:caps/>
                <w:sz w:val="20"/>
                <w:szCs w:val="20"/>
                <w:lang w:eastAsia="ru-RU"/>
              </w:rPr>
              <w:t xml:space="preserve"> (МЗС)</w:t>
            </w:r>
          </w:p>
        </w:tc>
        <w:tc>
          <w:tcPr>
            <w:tcW w:w="7338" w:type="dxa"/>
            <w:shd w:val="clear" w:color="auto" w:fill="auto"/>
          </w:tcPr>
          <w:p w14:paraId="4E5EDF92" w14:textId="77777777" w:rsidR="0054407C" w:rsidRPr="00E447D3" w:rsidRDefault="0054407C" w:rsidP="00B434CC">
            <w:pPr>
              <w:spacing w:before="120" w:after="120"/>
              <w:jc w:val="both"/>
              <w:rPr>
                <w:rFonts w:eastAsia="Times New Roman"/>
                <w:szCs w:val="24"/>
                <w:lang w:eastAsia="ru-RU"/>
              </w:rPr>
            </w:pPr>
            <w:r w:rsidRPr="00E447D3">
              <w:rPr>
                <w:rFonts w:ascii="TimesNewRomanPSMT" w:eastAsia="Times New Roman" w:hAnsi="TimesNewRomanPSMT" w:cs="TimesNewRomanPSMT"/>
                <w:szCs w:val="24"/>
                <w:lang w:eastAsia="ru-RU"/>
              </w:rPr>
              <w:t>Скважина,</w:t>
            </w:r>
            <w:r w:rsidRPr="00E447D3">
              <w:rPr>
                <w:rFonts w:ascii="Arial" w:eastAsia="Times New Roman" w:hAnsi="Arial" w:cs="Arial"/>
                <w:b/>
                <w:bCs/>
                <w:i/>
                <w:szCs w:val="20"/>
                <w:lang w:eastAsia="ru-RU"/>
              </w:rPr>
              <w:t xml:space="preserve"> </w:t>
            </w:r>
            <w:r w:rsidRPr="00E447D3">
              <w:rPr>
                <w:rFonts w:ascii="TimesNewRomanPSMT" w:eastAsia="Times New Roman" w:hAnsi="TimesNewRomanPSMT" w:cs="TimesNewRomanPSMT"/>
                <w:szCs w:val="24"/>
                <w:lang w:eastAsia="ru-RU"/>
              </w:rPr>
              <w:t xml:space="preserve">состоящая из основного, горизонтального ствола, из которого </w:t>
            </w:r>
            <w:r w:rsidRPr="00E447D3">
              <w:rPr>
                <w:rFonts w:eastAsia="Times New Roman"/>
                <w:szCs w:val="20"/>
                <w:lang w:eastAsia="ru-RU"/>
              </w:rPr>
              <w:t xml:space="preserve">в пределах продуктивного горизонта (пласта) пробурен </w:t>
            </w:r>
            <w:r w:rsidRPr="00E447D3">
              <w:rPr>
                <w:rFonts w:ascii="TimesNewRomanPSMT" w:eastAsia="Times New Roman" w:hAnsi="TimesNewRomanPSMT" w:cs="TimesNewRomanPSMT"/>
                <w:szCs w:val="24"/>
                <w:lang w:eastAsia="ru-RU"/>
              </w:rPr>
              <w:t>один или несколько боковых стволов (ответвлений).</w:t>
            </w:r>
          </w:p>
        </w:tc>
      </w:tr>
      <w:tr w:rsidR="0054407C" w14:paraId="265A18BF" w14:textId="77777777" w:rsidTr="00995CFD">
        <w:tc>
          <w:tcPr>
            <w:tcW w:w="2551" w:type="dxa"/>
            <w:shd w:val="clear" w:color="auto" w:fill="auto"/>
          </w:tcPr>
          <w:p w14:paraId="1536A990" w14:textId="77777777" w:rsidR="0054407C" w:rsidRPr="00E447D3" w:rsidRDefault="0054407C" w:rsidP="00B434CC">
            <w:pPr>
              <w:spacing w:before="120" w:after="120"/>
              <w:rPr>
                <w:rFonts w:ascii="Arial" w:eastAsia="Times New Roman" w:hAnsi="Arial" w:cs="Arial"/>
                <w:b/>
                <w:i/>
                <w:iCs/>
                <w:caps/>
                <w:sz w:val="20"/>
                <w:szCs w:val="20"/>
                <w:lang w:eastAsia="ru-RU"/>
              </w:rPr>
            </w:pPr>
            <w:r w:rsidRPr="00E447D3">
              <w:rPr>
                <w:rFonts w:ascii="Arial" w:eastAsia="Times New Roman" w:hAnsi="Arial" w:cs="Arial"/>
                <w:b/>
                <w:bCs/>
                <w:i/>
                <w:sz w:val="20"/>
                <w:szCs w:val="20"/>
                <w:lang w:eastAsia="ru-RU"/>
              </w:rPr>
              <w:t>МНОГОСТАДИЙНЫЙ ГИДРОРАЗРЫВ ПЛАСТА</w:t>
            </w:r>
            <w:r w:rsidR="00DD579C">
              <w:rPr>
                <w:rFonts w:ascii="Arial" w:eastAsia="Times New Roman" w:hAnsi="Arial" w:cs="Arial"/>
                <w:b/>
                <w:bCs/>
                <w:i/>
                <w:sz w:val="20"/>
                <w:szCs w:val="20"/>
                <w:lang w:eastAsia="ru-RU"/>
              </w:rPr>
              <w:t xml:space="preserve"> (МСГРП)</w:t>
            </w:r>
          </w:p>
        </w:tc>
        <w:tc>
          <w:tcPr>
            <w:tcW w:w="7338" w:type="dxa"/>
            <w:shd w:val="clear" w:color="auto" w:fill="auto"/>
          </w:tcPr>
          <w:p w14:paraId="6D13A97D" w14:textId="77777777" w:rsidR="0054407C" w:rsidRPr="00E447D3" w:rsidRDefault="0054407C" w:rsidP="00B434CC">
            <w:pPr>
              <w:spacing w:before="120" w:after="120"/>
              <w:jc w:val="both"/>
              <w:rPr>
                <w:rFonts w:ascii="TimesNewRomanPSMT" w:eastAsia="Times New Roman" w:hAnsi="TimesNewRomanPSMT" w:cs="TimesNewRomanPSMT"/>
                <w:szCs w:val="24"/>
                <w:lang w:eastAsia="ru-RU"/>
              </w:rPr>
            </w:pPr>
            <w:r w:rsidRPr="00E447D3">
              <w:rPr>
                <w:rFonts w:eastAsia="Times New Roman"/>
                <w:szCs w:val="24"/>
                <w:lang w:eastAsia="ru-RU"/>
              </w:rPr>
              <w:t>Последовательное проведение гидроразрывов пласта в горизонтальном стволе скважины, оборудованной специальной компоновкой заканчивания.</w:t>
            </w:r>
          </w:p>
        </w:tc>
      </w:tr>
      <w:tr w:rsidR="0054407C" w14:paraId="3F117528" w14:textId="77777777" w:rsidTr="00995CFD">
        <w:tc>
          <w:tcPr>
            <w:tcW w:w="2551" w:type="dxa"/>
            <w:shd w:val="clear" w:color="auto" w:fill="auto"/>
          </w:tcPr>
          <w:p w14:paraId="6974266F" w14:textId="77777777" w:rsidR="0054407C" w:rsidRPr="00E447D3" w:rsidRDefault="0054407C"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МНОГОСТВОЛЬНАЯ СКВАЖИНА</w:t>
            </w:r>
            <w:r w:rsidR="00EF3BD4">
              <w:rPr>
                <w:rFonts w:ascii="Arial" w:eastAsia="Times New Roman" w:hAnsi="Arial" w:cs="Arial"/>
                <w:b/>
                <w:i/>
                <w:sz w:val="20"/>
                <w:szCs w:val="20"/>
                <w:lang w:eastAsia="ru-RU"/>
              </w:rPr>
              <w:t xml:space="preserve"> </w:t>
            </w:r>
            <w:r w:rsidR="008F03E9">
              <w:rPr>
                <w:rFonts w:ascii="Arial" w:eastAsia="Times New Roman" w:hAnsi="Arial" w:cs="Arial"/>
                <w:b/>
                <w:i/>
                <w:sz w:val="20"/>
                <w:szCs w:val="20"/>
                <w:lang w:eastAsia="ru-RU"/>
              </w:rPr>
              <w:t>(МСС)</w:t>
            </w:r>
          </w:p>
        </w:tc>
        <w:tc>
          <w:tcPr>
            <w:tcW w:w="7338" w:type="dxa"/>
            <w:shd w:val="clear" w:color="auto" w:fill="auto"/>
          </w:tcPr>
          <w:p w14:paraId="27F3625E" w14:textId="77777777" w:rsidR="0054407C" w:rsidRPr="00E447D3" w:rsidRDefault="0054407C" w:rsidP="00B434CC">
            <w:pPr>
              <w:spacing w:before="120" w:after="120"/>
              <w:jc w:val="both"/>
              <w:rPr>
                <w:rFonts w:eastAsia="Times New Roman"/>
                <w:szCs w:val="24"/>
                <w:lang w:eastAsia="ru-RU"/>
              </w:rPr>
            </w:pPr>
            <w:r w:rsidRPr="00E447D3">
              <w:rPr>
                <w:rFonts w:eastAsia="Times New Roman"/>
                <w:szCs w:val="20"/>
                <w:lang w:eastAsia="ru-RU"/>
              </w:rPr>
              <w:t>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w:t>
            </w:r>
          </w:p>
        </w:tc>
      </w:tr>
      <w:tr w:rsidR="00EB5305" w14:paraId="47FA7D2C" w14:textId="77777777" w:rsidTr="00E41939">
        <w:trPr>
          <w:trHeight w:val="686"/>
        </w:trPr>
        <w:tc>
          <w:tcPr>
            <w:tcW w:w="2551" w:type="dxa"/>
            <w:shd w:val="clear" w:color="auto" w:fill="auto"/>
          </w:tcPr>
          <w:p w14:paraId="1BC8648A" w14:textId="77777777" w:rsidR="00EB5305" w:rsidRPr="00E447D3" w:rsidRDefault="00EB530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НАКЛОННО-НАПРАВЛЕННЫЙ БОКОВОЙ СТВОЛ</w:t>
            </w:r>
            <w:r w:rsidR="009D2CEF">
              <w:rPr>
                <w:rFonts w:ascii="Arial" w:eastAsia="Times New Roman" w:hAnsi="Arial" w:cs="Arial"/>
                <w:b/>
                <w:i/>
                <w:sz w:val="20"/>
                <w:szCs w:val="20"/>
                <w:lang w:eastAsia="ru-RU"/>
              </w:rPr>
              <w:t xml:space="preserve"> (</w:t>
            </w:r>
            <w:r w:rsidR="009D2CEF" w:rsidRPr="00E447D3">
              <w:rPr>
                <w:rFonts w:ascii="Arial" w:eastAsia="Times New Roman" w:hAnsi="Arial" w:cs="Arial"/>
                <w:b/>
                <w:bCs/>
                <w:i/>
                <w:sz w:val="20"/>
                <w:szCs w:val="20"/>
                <w:lang w:eastAsia="ru-RU"/>
              </w:rPr>
              <w:t>БННС</w:t>
            </w:r>
            <w:r w:rsidR="009D2CEF">
              <w:rPr>
                <w:rFonts w:ascii="Arial" w:eastAsia="Times New Roman" w:hAnsi="Arial" w:cs="Arial"/>
                <w:b/>
                <w:bCs/>
                <w:i/>
                <w:sz w:val="20"/>
                <w:szCs w:val="20"/>
                <w:lang w:eastAsia="ru-RU"/>
              </w:rPr>
              <w:t>)</w:t>
            </w:r>
          </w:p>
        </w:tc>
        <w:tc>
          <w:tcPr>
            <w:tcW w:w="7338" w:type="dxa"/>
            <w:shd w:val="clear" w:color="auto" w:fill="auto"/>
          </w:tcPr>
          <w:p w14:paraId="71C5AFE9" w14:textId="77777777" w:rsidR="00EB5305" w:rsidRPr="00E447D3" w:rsidRDefault="00EB5305" w:rsidP="00B434CC">
            <w:pPr>
              <w:spacing w:before="120" w:after="120"/>
              <w:jc w:val="both"/>
              <w:rPr>
                <w:rFonts w:eastAsia="Times New Roman"/>
                <w:szCs w:val="24"/>
                <w:lang w:eastAsia="ru-RU"/>
              </w:rPr>
            </w:pPr>
            <w:r w:rsidRPr="00E447D3">
              <w:rPr>
                <w:rFonts w:eastAsia="Times New Roman"/>
                <w:szCs w:val="20"/>
                <w:lang w:eastAsia="ru-RU"/>
              </w:rPr>
              <w:t>Боковой ствол скважины, пробуренный в соответствии с проектной траекторией с заданным углом и в заданном направлении (азимуте).</w:t>
            </w:r>
          </w:p>
        </w:tc>
      </w:tr>
      <w:tr w:rsidR="00206CB9" w14:paraId="151C3AF3" w14:textId="77777777" w:rsidTr="00995CFD">
        <w:tc>
          <w:tcPr>
            <w:tcW w:w="2551" w:type="dxa"/>
            <w:shd w:val="clear" w:color="auto" w:fill="auto"/>
          </w:tcPr>
          <w:p w14:paraId="6FA0E0D1" w14:textId="77777777" w:rsidR="00206CB9" w:rsidRPr="00E447D3" w:rsidRDefault="00206CB9"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ОБЩЕСТВО ГРУППЫ (ОГ)</w:t>
            </w:r>
          </w:p>
        </w:tc>
        <w:tc>
          <w:tcPr>
            <w:tcW w:w="7338" w:type="dxa"/>
            <w:shd w:val="clear" w:color="auto" w:fill="auto"/>
          </w:tcPr>
          <w:p w14:paraId="09DD97FB" w14:textId="4C5EBDA8" w:rsidR="00206CB9" w:rsidRPr="00E447D3" w:rsidRDefault="007D4523" w:rsidP="00B434CC">
            <w:pPr>
              <w:spacing w:before="120" w:after="120"/>
              <w:jc w:val="both"/>
              <w:rPr>
                <w:rFonts w:eastAsia="Times New Roman"/>
                <w:szCs w:val="20"/>
                <w:lang w:eastAsia="ru-RU"/>
              </w:rPr>
            </w:pPr>
            <w:r>
              <w:rPr>
                <w:rStyle w:val="urtxtemph"/>
              </w:rPr>
              <w:t>Х</w:t>
            </w:r>
            <w:r w:rsidR="00B434CC">
              <w:rPr>
                <w:rStyle w:val="urtxtemph"/>
              </w:rPr>
              <w:t xml:space="preserve">озяйственное общество, прямая </w:t>
            </w:r>
            <w:r w:rsidRPr="007D4523">
              <w:rPr>
                <w:rStyle w:val="urtxtemph"/>
              </w:rPr>
              <w:t>и (и</w:t>
            </w:r>
            <w:r w:rsidR="00B434CC">
              <w:rPr>
                <w:rStyle w:val="urtxtemph"/>
              </w:rPr>
              <w:t xml:space="preserve">ли) косвенная доля владения </w:t>
            </w:r>
            <w:r w:rsidR="00D41B93">
              <w:rPr>
                <w:rStyle w:val="urtxtemph"/>
              </w:rPr>
              <w:t>ПАО «НК «Роснефть»</w:t>
            </w:r>
            <w:r w:rsidR="00B434CC">
              <w:rPr>
                <w:rStyle w:val="urtxtemph"/>
              </w:rPr>
              <w:t xml:space="preserve"> акциями и долями</w:t>
            </w:r>
            <w:r w:rsidRPr="007D4523">
              <w:rPr>
                <w:rStyle w:val="urtxtemph"/>
              </w:rPr>
              <w:t xml:space="preserve"> в</w:t>
            </w:r>
            <w:r w:rsidR="00F37809">
              <w:rPr>
                <w:rStyle w:val="urtxtemph"/>
              </w:rPr>
              <w:t xml:space="preserve"> уставном капитале</w:t>
            </w:r>
            <w:r w:rsidR="00B434CC">
              <w:rPr>
                <w:rStyle w:val="urtxtemph"/>
              </w:rPr>
              <w:t xml:space="preserve"> которого составляет 20 процентов </w:t>
            </w:r>
            <w:r w:rsidRPr="007D4523">
              <w:rPr>
                <w:rStyle w:val="urtxtemph"/>
              </w:rPr>
              <w:t>и более.</w:t>
            </w:r>
          </w:p>
        </w:tc>
      </w:tr>
      <w:tr w:rsidR="00066F3A" w14:paraId="4AF10757" w14:textId="77777777" w:rsidTr="00995CFD">
        <w:tc>
          <w:tcPr>
            <w:tcW w:w="2551" w:type="dxa"/>
            <w:shd w:val="clear" w:color="auto" w:fill="auto"/>
          </w:tcPr>
          <w:p w14:paraId="770E29AE" w14:textId="77777777" w:rsidR="00066F3A" w:rsidRPr="00E447D3" w:rsidRDefault="00066F3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ОСЛОЖНЕНИЕ</w:t>
            </w:r>
          </w:p>
        </w:tc>
        <w:tc>
          <w:tcPr>
            <w:tcW w:w="7338" w:type="dxa"/>
            <w:shd w:val="clear" w:color="auto" w:fill="auto"/>
          </w:tcPr>
          <w:p w14:paraId="7561FB42" w14:textId="77777777" w:rsidR="00066F3A" w:rsidRPr="00E447D3" w:rsidRDefault="00066F3A" w:rsidP="00B434CC">
            <w:pPr>
              <w:spacing w:before="120" w:after="120"/>
              <w:jc w:val="both"/>
              <w:rPr>
                <w:rFonts w:eastAsia="Times New Roman"/>
                <w:szCs w:val="20"/>
                <w:lang w:eastAsia="ru-RU"/>
              </w:rPr>
            </w:pPr>
            <w:r w:rsidRPr="00E447D3">
              <w:rPr>
                <w:rFonts w:eastAsia="Times New Roman"/>
                <w:szCs w:val="24"/>
                <w:lang w:eastAsia="ru-RU"/>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751E0A" w14:paraId="7FF57559" w14:textId="77777777" w:rsidTr="00995CFD">
        <w:tc>
          <w:tcPr>
            <w:tcW w:w="2551" w:type="dxa"/>
            <w:shd w:val="clear" w:color="auto" w:fill="auto"/>
          </w:tcPr>
          <w:p w14:paraId="1BB371E5" w14:textId="77777777" w:rsidR="00751E0A" w:rsidRPr="00E447D3"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РЕКОНСТРУКЦИЯ СКВАЖИНЫ</w:t>
            </w:r>
          </w:p>
        </w:tc>
        <w:tc>
          <w:tcPr>
            <w:tcW w:w="7338" w:type="dxa"/>
            <w:shd w:val="clear" w:color="auto" w:fill="auto"/>
          </w:tcPr>
          <w:p w14:paraId="4E251723" w14:textId="77777777" w:rsidR="00751E0A"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w:t>
            </w:r>
            <w:r w:rsidR="000968A3">
              <w:rPr>
                <w:rFonts w:eastAsia="Times New Roman"/>
                <w:szCs w:val="24"/>
                <w:lang w:eastAsia="ru-RU"/>
              </w:rPr>
              <w:t xml:space="preserve">ола, связанный с изменением ее </w:t>
            </w:r>
            <w:r w:rsidRPr="00E447D3">
              <w:rPr>
                <w:rFonts w:eastAsia="Times New Roman"/>
                <w:szCs w:val="24"/>
                <w:lang w:eastAsia="ru-RU"/>
              </w:rPr>
              <w:t>конструкции (полная замена эксплуатационной колонны с изменением ее диаметра, толщины стенки, механических свойств).</w:t>
            </w:r>
          </w:p>
        </w:tc>
      </w:tr>
      <w:tr w:rsidR="00751E0A" w14:paraId="4D76B1FB" w14:textId="77777777" w:rsidTr="00995CFD">
        <w:tc>
          <w:tcPr>
            <w:tcW w:w="2551" w:type="dxa"/>
            <w:shd w:val="clear" w:color="auto" w:fill="auto"/>
          </w:tcPr>
          <w:p w14:paraId="06A3DD28" w14:textId="77777777" w:rsidR="00AF527B" w:rsidRPr="00B434CC"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СКВАЖИНА</w:t>
            </w:r>
          </w:p>
        </w:tc>
        <w:tc>
          <w:tcPr>
            <w:tcW w:w="7338" w:type="dxa"/>
            <w:shd w:val="clear" w:color="auto" w:fill="auto"/>
          </w:tcPr>
          <w:p w14:paraId="57680AE4" w14:textId="77777777" w:rsidR="00AF527B"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Горная выработка круглого сечения, пробуренная с поверхности земли под любым углом к горизонту, диаметр которой много меньше ее глубины.</w:t>
            </w:r>
          </w:p>
        </w:tc>
      </w:tr>
      <w:tr w:rsidR="00751E0A" w14:paraId="5425EE06" w14:textId="77777777" w:rsidTr="00995CFD">
        <w:tc>
          <w:tcPr>
            <w:tcW w:w="2551" w:type="dxa"/>
            <w:shd w:val="clear" w:color="auto" w:fill="auto"/>
          </w:tcPr>
          <w:p w14:paraId="1E282C0F"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УГЛУБЛЕНИЕ СКВАЖИНЫ</w:t>
            </w:r>
            <w:r w:rsidR="00EF3BD4">
              <w:rPr>
                <w:rFonts w:ascii="Arial" w:eastAsia="Times New Roman" w:hAnsi="Arial" w:cs="Arial"/>
                <w:b/>
                <w:i/>
                <w:sz w:val="20"/>
                <w:szCs w:val="20"/>
                <w:lang w:eastAsia="ru-RU"/>
              </w:rPr>
              <w:t xml:space="preserve"> </w:t>
            </w:r>
            <w:r w:rsidR="00AE5099">
              <w:rPr>
                <w:rFonts w:ascii="Arial" w:eastAsia="Times New Roman" w:hAnsi="Arial" w:cs="Arial"/>
                <w:b/>
                <w:i/>
                <w:sz w:val="20"/>
                <w:szCs w:val="20"/>
                <w:lang w:eastAsia="ru-RU"/>
              </w:rPr>
              <w:t>(УС)</w:t>
            </w:r>
          </w:p>
        </w:tc>
        <w:tc>
          <w:tcPr>
            <w:tcW w:w="7338" w:type="dxa"/>
            <w:shd w:val="clear" w:color="auto" w:fill="auto"/>
          </w:tcPr>
          <w:p w14:paraId="062F002A" w14:textId="4EE980D8" w:rsidR="00751E0A" w:rsidRPr="00E447D3" w:rsidRDefault="00751E0A" w:rsidP="00E447D3">
            <w:pPr>
              <w:spacing w:before="120" w:after="120"/>
              <w:jc w:val="both"/>
              <w:rPr>
                <w:rFonts w:eastAsia="Times New Roman"/>
                <w:szCs w:val="24"/>
                <w:lang w:eastAsia="ru-RU"/>
              </w:rPr>
            </w:pPr>
            <w:r w:rsidRPr="00E447D3">
              <w:rPr>
                <w:rFonts w:eastAsia="Times New Roman"/>
                <w:szCs w:val="20"/>
                <w:lang w:eastAsia="ru-RU"/>
              </w:rPr>
              <w:t>Комплекс работ по углублению существующего забоя скважины, на нижележащий объект (пласт)</w:t>
            </w:r>
            <w:r w:rsidR="002B6DD6">
              <w:rPr>
                <w:rFonts w:eastAsia="Times New Roman"/>
                <w:szCs w:val="20"/>
                <w:lang w:eastAsia="ru-RU"/>
              </w:rPr>
              <w:t>,</w:t>
            </w:r>
            <w:r w:rsidRPr="00E447D3">
              <w:rPr>
                <w:rFonts w:eastAsia="Times New Roman"/>
                <w:szCs w:val="20"/>
                <w:lang w:eastAsia="ru-RU"/>
              </w:rPr>
              <w:t xml:space="preserve"> который не был предусмотрен для эксплуатации существующей проектной документацией на скважину.</w:t>
            </w:r>
          </w:p>
        </w:tc>
      </w:tr>
    </w:tbl>
    <w:p w14:paraId="4E2940CF" w14:textId="77777777" w:rsidR="00E36EBD" w:rsidRDefault="00E36EBD" w:rsidP="00B434CC">
      <w:bookmarkStart w:id="39" w:name="_Toc256436711"/>
      <w:bookmarkStart w:id="40" w:name="_Toc275785954"/>
      <w:bookmarkStart w:id="41" w:name="_Toc275955239"/>
    </w:p>
    <w:p w14:paraId="205B6885" w14:textId="77777777" w:rsidR="007B0C11" w:rsidRDefault="007B0C11" w:rsidP="00B434CC"/>
    <w:p w14:paraId="0F68380F" w14:textId="77777777" w:rsidR="00987302" w:rsidRPr="006D1BCD" w:rsidRDefault="00987302" w:rsidP="00E41939">
      <w:pPr>
        <w:pageBreakBefore/>
        <w:numPr>
          <w:ilvl w:val="1"/>
          <w:numId w:val="60"/>
        </w:numPr>
        <w:tabs>
          <w:tab w:val="left" w:pos="567"/>
        </w:tabs>
        <w:ind w:left="0" w:firstLine="0"/>
        <w:jc w:val="both"/>
        <w:outlineLvl w:val="1"/>
        <w:rPr>
          <w:rFonts w:ascii="Arial" w:eastAsia="Times New Roman" w:hAnsi="Arial" w:cs="Arial"/>
          <w:b/>
          <w:iCs/>
          <w:caps/>
          <w:szCs w:val="28"/>
          <w:lang w:eastAsia="ru-RU"/>
        </w:rPr>
      </w:pPr>
      <w:bookmarkStart w:id="42" w:name="_Toc32330497"/>
      <w:r w:rsidRPr="006D1BCD">
        <w:rPr>
          <w:rFonts w:ascii="Arial" w:eastAsia="Times New Roman" w:hAnsi="Arial" w:cs="Arial"/>
          <w:b/>
          <w:iCs/>
          <w:caps/>
          <w:szCs w:val="28"/>
          <w:lang w:eastAsia="ru-RU"/>
        </w:rPr>
        <w:lastRenderedPageBreak/>
        <w:t>РОЛЬ</w:t>
      </w:r>
      <w:bookmarkEnd w:id="42"/>
    </w:p>
    <w:p w14:paraId="2C3B4EE6" w14:textId="77777777" w:rsidR="00987302" w:rsidRDefault="00987302" w:rsidP="0095688D"/>
    <w:p w14:paraId="7A4E90E9" w14:textId="77777777" w:rsidR="00CC7D89" w:rsidRPr="00301CB2" w:rsidRDefault="00CC7D89" w:rsidP="0095688D">
      <w:pPr>
        <w:rPr>
          <w:rFonts w:ascii="Arial" w:hAnsi="Arial" w:cs="Arial"/>
          <w:b/>
          <w:szCs w:val="24"/>
        </w:rPr>
      </w:pPr>
      <w:r w:rsidRPr="00301CB2">
        <w:rPr>
          <w:rFonts w:ascii="Arial" w:hAnsi="Arial" w:cs="Arial"/>
          <w:b/>
          <w:szCs w:val="24"/>
        </w:rPr>
        <w:t>РОЛИ КОРПОРАТИВНОГО ГЛОССАРИЯ</w:t>
      </w:r>
    </w:p>
    <w:p w14:paraId="331A462A" w14:textId="77777777" w:rsidR="00B434CC" w:rsidRPr="00B434CC" w:rsidRDefault="00B434CC" w:rsidP="0095688D"/>
    <w:tbl>
      <w:tblPr>
        <w:tblW w:w="9889" w:type="dxa"/>
        <w:tblLook w:val="04A0" w:firstRow="1" w:lastRow="0" w:firstColumn="1" w:lastColumn="0" w:noHBand="0" w:noVBand="1"/>
      </w:tblPr>
      <w:tblGrid>
        <w:gridCol w:w="2551"/>
        <w:gridCol w:w="7338"/>
      </w:tblGrid>
      <w:tr w:rsidR="00674910" w:rsidRPr="00E447D3" w14:paraId="4F150C3D" w14:textId="77777777" w:rsidTr="003C3119">
        <w:tc>
          <w:tcPr>
            <w:tcW w:w="2551" w:type="dxa"/>
            <w:shd w:val="clear" w:color="auto" w:fill="auto"/>
          </w:tcPr>
          <w:p w14:paraId="12027521" w14:textId="77777777" w:rsidR="0011225A" w:rsidRPr="00B434CC" w:rsidRDefault="00674910" w:rsidP="00E447D3">
            <w:pPr>
              <w:spacing w:before="120" w:after="120"/>
              <w:rPr>
                <w:rFonts w:ascii="Arial" w:eastAsia="Times New Roman" w:hAnsi="Arial" w:cs="Arial"/>
                <w:b/>
                <w:bCs/>
                <w:i/>
                <w:iCs/>
                <w:sz w:val="20"/>
                <w:szCs w:val="20"/>
                <w:lang w:eastAsia="ru-RU"/>
              </w:rPr>
            </w:pPr>
            <w:r w:rsidRPr="00E447D3">
              <w:rPr>
                <w:rFonts w:ascii="Arial" w:eastAsia="Times New Roman" w:hAnsi="Arial" w:cs="Arial"/>
                <w:b/>
                <w:bCs/>
                <w:i/>
                <w:iCs/>
                <w:sz w:val="20"/>
                <w:szCs w:val="20"/>
                <w:lang w:eastAsia="ru-RU"/>
              </w:rPr>
              <w:t>БУРОВОЙ ПОДРЯДЧИК</w:t>
            </w:r>
          </w:p>
        </w:tc>
        <w:tc>
          <w:tcPr>
            <w:tcW w:w="7338" w:type="dxa"/>
            <w:shd w:val="clear" w:color="auto" w:fill="auto"/>
          </w:tcPr>
          <w:p w14:paraId="03542B7D" w14:textId="77777777" w:rsidR="00FE343D" w:rsidRPr="00E447D3" w:rsidRDefault="00674910" w:rsidP="006142ED">
            <w:pPr>
              <w:spacing w:before="120" w:after="120"/>
              <w:jc w:val="both"/>
              <w:rPr>
                <w:rFonts w:eastAsia="Times New Roman"/>
                <w:szCs w:val="24"/>
                <w:lang w:eastAsia="ru-RU"/>
              </w:rPr>
            </w:pPr>
            <w:r w:rsidRPr="00E447D3">
              <w:rPr>
                <w:rFonts w:eastAsia="Times New Roman"/>
                <w:szCs w:val="24"/>
                <w:lang w:eastAsia="ru-RU"/>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tc>
      </w:tr>
      <w:tr w:rsidR="00751E0A" w:rsidRPr="00E447D3" w14:paraId="256C6D06" w14:textId="77777777" w:rsidTr="00E41939">
        <w:trPr>
          <w:trHeight w:val="1066"/>
        </w:trPr>
        <w:tc>
          <w:tcPr>
            <w:tcW w:w="2551" w:type="dxa"/>
            <w:shd w:val="clear" w:color="auto" w:fill="auto"/>
          </w:tcPr>
          <w:p w14:paraId="758351FB"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ПОДРЯДНАЯ (СЕРВИСНАЯ) ОРГАНИЗАЦИЯ (СЕРВИСНЫЙ ПОДРЯДЧИК)</w:t>
            </w:r>
          </w:p>
        </w:tc>
        <w:tc>
          <w:tcPr>
            <w:tcW w:w="7338" w:type="dxa"/>
            <w:shd w:val="clear" w:color="auto" w:fill="auto"/>
          </w:tcPr>
          <w:p w14:paraId="49ED0883"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Физическое или юридическое лицо, которое выполняет работы по договору подряда, заключаемому с заказчиком работ и услуг.</w:t>
            </w:r>
          </w:p>
        </w:tc>
      </w:tr>
      <w:tr w:rsidR="00751E0A" w:rsidRPr="00E447D3" w14:paraId="00CB36B5" w14:textId="77777777" w:rsidTr="003C3119">
        <w:tc>
          <w:tcPr>
            <w:tcW w:w="2551" w:type="dxa"/>
            <w:shd w:val="clear" w:color="auto" w:fill="auto"/>
          </w:tcPr>
          <w:p w14:paraId="4B9F3414" w14:textId="77777777" w:rsidR="00751E0A" w:rsidRPr="00E447D3" w:rsidRDefault="00751E0A" w:rsidP="00E447D3">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4"/>
                <w:lang w:eastAsia="ru-RU"/>
              </w:rPr>
              <w:t>СУПЕРВАЙЗЕР</w:t>
            </w:r>
          </w:p>
        </w:tc>
        <w:tc>
          <w:tcPr>
            <w:tcW w:w="7338" w:type="dxa"/>
            <w:shd w:val="clear" w:color="auto" w:fill="auto"/>
          </w:tcPr>
          <w:p w14:paraId="359DC63F"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Специалист, являющийся полномочным представителем заказчика и осуществляющий в его интересах супервайзинг на объекте выполнения работ.</w:t>
            </w:r>
          </w:p>
        </w:tc>
      </w:tr>
    </w:tbl>
    <w:p w14:paraId="0EFE6CBD" w14:textId="77777777" w:rsidR="00B434CC" w:rsidRDefault="00B434CC" w:rsidP="0095688D"/>
    <w:p w14:paraId="519E3DDE" w14:textId="77777777" w:rsidR="00B434CC" w:rsidRPr="00B434CC" w:rsidRDefault="00B434CC" w:rsidP="0095688D"/>
    <w:p w14:paraId="3EB83D43" w14:textId="77777777" w:rsidR="00751E0A" w:rsidRPr="00301CB2" w:rsidRDefault="00B434CC" w:rsidP="0095688D">
      <w:pPr>
        <w:rPr>
          <w:rFonts w:ascii="Arial" w:hAnsi="Arial" w:cs="Arial"/>
          <w:b/>
          <w:szCs w:val="24"/>
        </w:rPr>
      </w:pPr>
      <w:r w:rsidRPr="00301CB2">
        <w:rPr>
          <w:rFonts w:ascii="Arial" w:hAnsi="Arial" w:cs="Arial"/>
          <w:b/>
          <w:szCs w:val="24"/>
        </w:rPr>
        <w:t>РОЛИ ДЛЯ ЦЕЛЕЙ</w:t>
      </w:r>
      <w:r w:rsidR="006D1BCD" w:rsidRPr="00301CB2">
        <w:rPr>
          <w:rFonts w:ascii="Arial" w:hAnsi="Arial" w:cs="Arial"/>
          <w:b/>
          <w:szCs w:val="24"/>
        </w:rPr>
        <w:t xml:space="preserve"> НАСТОЯЩЕГО ДОКУМЕНТА</w:t>
      </w:r>
    </w:p>
    <w:p w14:paraId="3D12F9C6" w14:textId="77777777" w:rsidR="00B434CC" w:rsidRPr="00B434CC" w:rsidRDefault="00B434CC" w:rsidP="0095688D"/>
    <w:tbl>
      <w:tblPr>
        <w:tblW w:w="0" w:type="auto"/>
        <w:tblLook w:val="04A0" w:firstRow="1" w:lastRow="0" w:firstColumn="1" w:lastColumn="0" w:noHBand="0" w:noVBand="1"/>
      </w:tblPr>
      <w:tblGrid>
        <w:gridCol w:w="2518"/>
        <w:gridCol w:w="7336"/>
      </w:tblGrid>
      <w:tr w:rsidR="00FD2BF5" w:rsidRPr="00E447D3" w14:paraId="188D48FC" w14:textId="77777777" w:rsidTr="00E41939">
        <w:tc>
          <w:tcPr>
            <w:tcW w:w="2518" w:type="dxa"/>
            <w:shd w:val="clear" w:color="auto" w:fill="auto"/>
          </w:tcPr>
          <w:p w14:paraId="1C04F0E1" w14:textId="77777777" w:rsidR="00FD2BF5" w:rsidRPr="00B434CC" w:rsidRDefault="00255971"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ГЕОЛОГИЧЕСКАЯ СЛУЖБА ЗАКАЗЧИКА</w:t>
            </w:r>
          </w:p>
        </w:tc>
        <w:tc>
          <w:tcPr>
            <w:tcW w:w="7336" w:type="dxa"/>
            <w:shd w:val="clear" w:color="auto" w:fill="auto"/>
          </w:tcPr>
          <w:p w14:paraId="0499BA50" w14:textId="6DC58942" w:rsidR="0096381F" w:rsidRPr="00E447D3" w:rsidRDefault="00255971" w:rsidP="009B0306">
            <w:pPr>
              <w:spacing w:before="120" w:after="120"/>
              <w:jc w:val="both"/>
              <w:rPr>
                <w:rFonts w:eastAsia="Times New Roman"/>
                <w:szCs w:val="24"/>
                <w:lang w:eastAsia="ru-RU"/>
              </w:rPr>
            </w:pPr>
            <w:r>
              <w:rPr>
                <w:rFonts w:eastAsia="Times New Roman"/>
                <w:szCs w:val="24"/>
                <w:lang w:eastAsia="ru-RU"/>
              </w:rPr>
              <w:t xml:space="preserve">Структурное подразделение нефтегазодобывающего Общества Группы, </w:t>
            </w:r>
            <w:r w:rsidRPr="00780666">
              <w:rPr>
                <w:rFonts w:eastAsia="Times New Roman"/>
                <w:szCs w:val="24"/>
                <w:lang w:eastAsia="ru-RU"/>
              </w:rPr>
              <w:t xml:space="preserve">ответственное за учет добычи нефти газа и </w:t>
            </w:r>
            <w:r w:rsidR="009B0306">
              <w:rPr>
                <w:rFonts w:eastAsia="Times New Roman"/>
                <w:szCs w:val="24"/>
                <w:lang w:eastAsia="ru-RU"/>
              </w:rPr>
              <w:t xml:space="preserve">газового </w:t>
            </w:r>
            <w:r w:rsidR="009B0306" w:rsidRPr="00780666">
              <w:rPr>
                <w:rFonts w:eastAsia="Times New Roman"/>
                <w:szCs w:val="24"/>
                <w:lang w:eastAsia="ru-RU"/>
              </w:rPr>
              <w:t xml:space="preserve">конденсата </w:t>
            </w:r>
            <w:r w:rsidRPr="00780666">
              <w:rPr>
                <w:rFonts w:eastAsia="Times New Roman"/>
                <w:szCs w:val="24"/>
                <w:lang w:eastAsia="ru-RU"/>
              </w:rPr>
              <w:t>по месторождениям</w:t>
            </w:r>
            <w:r w:rsidR="000F4C98">
              <w:rPr>
                <w:rFonts w:eastAsia="Times New Roman"/>
                <w:szCs w:val="24"/>
                <w:lang w:eastAsia="ru-RU"/>
              </w:rPr>
              <w:t>.</w:t>
            </w:r>
          </w:p>
        </w:tc>
      </w:tr>
      <w:tr w:rsidR="00B434CC" w:rsidRPr="00E447D3" w14:paraId="184C49D0" w14:textId="77777777" w:rsidTr="00E41939">
        <w:tc>
          <w:tcPr>
            <w:tcW w:w="2518" w:type="dxa"/>
            <w:shd w:val="clear" w:color="auto" w:fill="auto"/>
          </w:tcPr>
          <w:p w14:paraId="7F35AEAE" w14:textId="77777777" w:rsidR="00B434CC" w:rsidRDefault="00B434CC" w:rsidP="00B434CC">
            <w:pPr>
              <w:spacing w:before="120" w:after="120"/>
              <w:rPr>
                <w:rFonts w:ascii="Arial" w:eastAsia="Times New Roman" w:hAnsi="Arial" w:cs="Arial"/>
                <w:b/>
                <w:bCs/>
                <w:i/>
                <w:iCs/>
                <w:sz w:val="20"/>
                <w:szCs w:val="20"/>
                <w:lang w:eastAsia="ru-RU"/>
              </w:rPr>
            </w:pPr>
            <w:r w:rsidRPr="00B9407F">
              <w:rPr>
                <w:rFonts w:ascii="Arial" w:eastAsia="Times New Roman" w:hAnsi="Arial" w:cs="Arial"/>
                <w:b/>
                <w:bCs/>
                <w:i/>
                <w:iCs/>
                <w:sz w:val="20"/>
                <w:szCs w:val="20"/>
                <w:lang w:eastAsia="ru-RU"/>
              </w:rPr>
              <w:t>ЗАКАЗЧИК</w:t>
            </w:r>
          </w:p>
        </w:tc>
        <w:tc>
          <w:tcPr>
            <w:tcW w:w="7336" w:type="dxa"/>
            <w:shd w:val="clear" w:color="auto" w:fill="auto"/>
          </w:tcPr>
          <w:p w14:paraId="497B3FD2" w14:textId="77777777" w:rsidR="00B434CC" w:rsidRDefault="00B434CC" w:rsidP="00B434CC">
            <w:pPr>
              <w:spacing w:before="120" w:after="120"/>
              <w:jc w:val="both"/>
              <w:rPr>
                <w:rFonts w:eastAsia="Times New Roman"/>
                <w:szCs w:val="24"/>
                <w:lang w:eastAsia="ru-RU"/>
              </w:rPr>
            </w:pPr>
            <w:r w:rsidRPr="00B9407F">
              <w:rPr>
                <w:rFonts w:eastAsia="Times New Roman"/>
                <w:szCs w:val="24"/>
                <w:lang w:eastAsia="ru-RU"/>
              </w:rPr>
              <w:t>Нефтегазодобывающие Общество Группы.</w:t>
            </w:r>
          </w:p>
        </w:tc>
      </w:tr>
      <w:tr w:rsidR="00B434CC" w:rsidRPr="00E447D3" w14:paraId="3DA58535" w14:textId="77777777" w:rsidTr="00E41939">
        <w:tc>
          <w:tcPr>
            <w:tcW w:w="2518" w:type="dxa"/>
            <w:shd w:val="clear" w:color="auto" w:fill="auto"/>
          </w:tcPr>
          <w:p w14:paraId="41B860F7" w14:textId="77777777" w:rsidR="00B434CC" w:rsidRDefault="00B434CC"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ТЕХНОЛОГИЧЕСКАЯ СЛУЖБА ЗАКАЗЧИКА</w:t>
            </w:r>
          </w:p>
        </w:tc>
        <w:tc>
          <w:tcPr>
            <w:tcW w:w="7336" w:type="dxa"/>
            <w:shd w:val="clear" w:color="auto" w:fill="auto"/>
          </w:tcPr>
          <w:p w14:paraId="596CCA9B" w14:textId="77777777" w:rsidR="00B434CC" w:rsidRDefault="00B434CC" w:rsidP="00B434CC">
            <w:pPr>
              <w:spacing w:before="120" w:after="120"/>
              <w:jc w:val="both"/>
              <w:rPr>
                <w:rFonts w:eastAsia="Times New Roman"/>
                <w:szCs w:val="24"/>
                <w:lang w:eastAsia="ru-RU"/>
              </w:rPr>
            </w:pPr>
            <w:r>
              <w:rPr>
                <w:rFonts w:eastAsia="Times New Roman"/>
                <w:szCs w:val="24"/>
                <w:lang w:eastAsia="ru-RU"/>
              </w:rPr>
              <w:t>Структурное подразделение нефтегазодобывающего Общес</w:t>
            </w:r>
            <w:r w:rsidRPr="00FE343D">
              <w:rPr>
                <w:rFonts w:eastAsia="Times New Roman"/>
                <w:szCs w:val="24"/>
                <w:lang w:eastAsia="ru-RU"/>
              </w:rPr>
              <w:t>т</w:t>
            </w:r>
            <w:r>
              <w:rPr>
                <w:rFonts w:eastAsia="Times New Roman"/>
                <w:szCs w:val="24"/>
                <w:lang w:eastAsia="ru-RU"/>
              </w:rPr>
              <w:t>в</w:t>
            </w:r>
            <w:r w:rsidRPr="00FE343D">
              <w:rPr>
                <w:rFonts w:eastAsia="Times New Roman"/>
                <w:szCs w:val="24"/>
                <w:lang w:eastAsia="ru-RU"/>
              </w:rPr>
              <w:t xml:space="preserve">а Группы, </w:t>
            </w:r>
            <w:r w:rsidRPr="00056BE3">
              <w:rPr>
                <w:rFonts w:eastAsia="Times New Roman"/>
                <w:szCs w:val="24"/>
                <w:lang w:eastAsia="ru-RU"/>
              </w:rPr>
              <w:t>отвечающее за соблюдение технологии добычи нефти и эксплуатацию нефтяного оборудования</w:t>
            </w:r>
            <w:r w:rsidR="007D7D4C">
              <w:rPr>
                <w:rFonts w:eastAsia="Times New Roman"/>
                <w:szCs w:val="24"/>
                <w:lang w:eastAsia="ru-RU"/>
              </w:rPr>
              <w:t>.</w:t>
            </w:r>
          </w:p>
        </w:tc>
      </w:tr>
      <w:tr w:rsidR="00B434CC" w:rsidRPr="00FD2BF5" w14:paraId="6E035100" w14:textId="77777777" w:rsidTr="00E41939">
        <w:tblPrEx>
          <w:shd w:val="clear" w:color="FFFFFF" w:fill="FFFFFF"/>
          <w:tblLook w:val="0000" w:firstRow="0" w:lastRow="0" w:firstColumn="0" w:lastColumn="0" w:noHBand="0" w:noVBand="0"/>
        </w:tblPrEx>
        <w:trPr>
          <w:trHeight w:val="20"/>
        </w:trPr>
        <w:tc>
          <w:tcPr>
            <w:tcW w:w="2518" w:type="dxa"/>
            <w:shd w:val="clear" w:color="FFFFFF" w:fill="FFFFFF"/>
          </w:tcPr>
          <w:p w14:paraId="22FC26E4" w14:textId="77777777" w:rsidR="00B434CC" w:rsidRPr="00E447D3" w:rsidRDefault="00B434CC" w:rsidP="00B434CC">
            <w:pPr>
              <w:spacing w:before="120" w:after="120"/>
              <w:rPr>
                <w:rFonts w:ascii="Arial" w:eastAsia="Times New Roman" w:hAnsi="Arial" w:cs="Arial"/>
                <w:b/>
                <w:i/>
                <w:sz w:val="20"/>
                <w:szCs w:val="20"/>
              </w:rPr>
            </w:pPr>
            <w:r>
              <w:rPr>
                <w:rFonts w:ascii="Arial" w:eastAsia="Times New Roman" w:hAnsi="Arial" w:cs="Arial"/>
                <w:b/>
                <w:i/>
                <w:sz w:val="20"/>
                <w:szCs w:val="20"/>
              </w:rPr>
              <w:t>ПОСТОЯННО-ДЕЙСТВУЮЩАЯ КОМИССИЯ (ПДК)</w:t>
            </w:r>
          </w:p>
        </w:tc>
        <w:tc>
          <w:tcPr>
            <w:tcW w:w="7336" w:type="dxa"/>
            <w:shd w:val="clear" w:color="FFFFFF" w:fill="FFFFFF"/>
          </w:tcPr>
          <w:p w14:paraId="3E6CC661" w14:textId="77777777" w:rsidR="00B434CC" w:rsidRPr="00E447D3" w:rsidRDefault="00B434CC" w:rsidP="00B434CC">
            <w:pPr>
              <w:spacing w:before="120" w:after="120"/>
              <w:jc w:val="both"/>
              <w:rPr>
                <w:rFonts w:eastAsia="Times New Roman"/>
              </w:rPr>
            </w:pPr>
            <w:r>
              <w:rPr>
                <w:rFonts w:eastAsia="Times New Roman"/>
              </w:rPr>
              <w:t>К</w:t>
            </w:r>
            <w:r w:rsidRPr="00621EAE">
              <w:rPr>
                <w:rFonts w:eastAsia="Times New Roman"/>
              </w:rPr>
              <w:t>оллегиальный орган Общества Группы, создаваемый распорядительным документом Общества Группы для проведения внутреннего расследования и установления причин аварий при строительстве скважин и зарезки боковых стволов на суше.</w:t>
            </w:r>
          </w:p>
        </w:tc>
      </w:tr>
      <w:tr w:rsidR="00974208" w:rsidRPr="00E447D3" w14:paraId="7BFB18C7" w14:textId="77777777" w:rsidTr="00E41939">
        <w:tc>
          <w:tcPr>
            <w:tcW w:w="2518" w:type="dxa"/>
            <w:shd w:val="clear" w:color="auto" w:fill="auto"/>
          </w:tcPr>
          <w:p w14:paraId="06093DCD" w14:textId="77777777" w:rsidR="00974208" w:rsidRPr="00E447D3" w:rsidRDefault="00974208" w:rsidP="00E41939">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Служба заказчика по строительству скважин</w:t>
            </w:r>
            <w:r w:rsidRPr="009154EA">
              <w:rPr>
                <w:rFonts w:ascii="Arial" w:eastAsia="Times New Roman" w:hAnsi="Arial" w:cs="Arial"/>
                <w:b/>
                <w:i/>
                <w:iCs/>
                <w:caps/>
                <w:sz w:val="20"/>
                <w:szCs w:val="20"/>
                <w:lang w:eastAsia="ru-RU"/>
              </w:rPr>
              <w:t xml:space="preserve"> (СЗСС)</w:t>
            </w:r>
          </w:p>
        </w:tc>
        <w:tc>
          <w:tcPr>
            <w:tcW w:w="7336" w:type="dxa"/>
            <w:shd w:val="clear" w:color="auto" w:fill="auto"/>
          </w:tcPr>
          <w:p w14:paraId="2B948690" w14:textId="77777777" w:rsidR="00974208" w:rsidRPr="00E447D3" w:rsidRDefault="00974208" w:rsidP="00E41939">
            <w:pPr>
              <w:spacing w:before="120" w:after="120"/>
              <w:jc w:val="both"/>
              <w:rPr>
                <w:rFonts w:eastAsia="Times New Roman"/>
                <w:szCs w:val="24"/>
                <w:lang w:eastAsia="ru-RU"/>
              </w:rPr>
            </w:pPr>
            <w:r w:rsidRPr="00E447D3">
              <w:rPr>
                <w:rFonts w:eastAsia="Times New Roman"/>
                <w:szCs w:val="24"/>
                <w:lang w:eastAsia="ru-RU"/>
              </w:rPr>
              <w:t>С</w:t>
            </w:r>
            <w:r w:rsidRPr="00E447D3">
              <w:rPr>
                <w:rFonts w:eastAsia="Times New Roman"/>
                <w:szCs w:val="20"/>
                <w:lang w:eastAsia="ru-RU"/>
              </w:rPr>
              <w:t>труктурное подразделение нефтегазодобывающего Общества Группы осуществляющее планирование, организацию и контроль работ по восстановлению скважин методом бурения боковых стволов либо должностное лицо Общества Группы, на которое возложены функции по планированию, организации и контролю работ в области восстановления скважин методом бурения боковых стволов.</w:t>
            </w:r>
          </w:p>
        </w:tc>
      </w:tr>
    </w:tbl>
    <w:p w14:paraId="10475E12" w14:textId="77777777" w:rsidR="00FD2BF5" w:rsidRDefault="00FD2BF5" w:rsidP="0095688D"/>
    <w:p w14:paraId="1CF08FC4" w14:textId="77777777" w:rsidR="00B434CC" w:rsidRPr="0095688D" w:rsidRDefault="00B434CC" w:rsidP="0095688D"/>
    <w:p w14:paraId="53C800A8" w14:textId="77777777" w:rsidR="004C733F" w:rsidRPr="00A0269F" w:rsidRDefault="004C733F" w:rsidP="00987302">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43" w:name="_Toc278199568"/>
      <w:bookmarkStart w:id="44" w:name="_Toc15476355"/>
      <w:bookmarkStart w:id="45" w:name="_Toc15476433"/>
      <w:bookmarkStart w:id="46" w:name="_Toc16089197"/>
      <w:bookmarkStart w:id="47" w:name="_Toc17130443"/>
      <w:bookmarkStart w:id="48" w:name="_Toc32330498"/>
      <w:r w:rsidRPr="00A0269F">
        <w:rPr>
          <w:rFonts w:ascii="Arial" w:eastAsia="Times New Roman" w:hAnsi="Arial" w:cs="Arial"/>
          <w:b/>
          <w:iCs/>
          <w:caps/>
          <w:szCs w:val="28"/>
          <w:lang w:eastAsia="ru-RU"/>
        </w:rPr>
        <w:t xml:space="preserve">ТЕРМИНЫ И </w:t>
      </w:r>
      <w:r w:rsidR="00987302" w:rsidRPr="00A0269F">
        <w:rPr>
          <w:rFonts w:ascii="Arial" w:eastAsia="Times New Roman" w:hAnsi="Arial" w:cs="Arial"/>
          <w:b/>
          <w:iCs/>
          <w:caps/>
          <w:szCs w:val="28"/>
          <w:lang w:eastAsia="ru-RU"/>
        </w:rPr>
        <w:t xml:space="preserve">ОБОЗНАЧЕНИЯ </w:t>
      </w:r>
      <w:r w:rsidRPr="00A0269F">
        <w:rPr>
          <w:rFonts w:ascii="Arial" w:eastAsia="Times New Roman" w:hAnsi="Arial" w:cs="Arial"/>
          <w:b/>
          <w:iCs/>
          <w:caps/>
          <w:szCs w:val="28"/>
          <w:lang w:eastAsia="ru-RU"/>
        </w:rPr>
        <w:t>ДЛЯ ЦЕЛЕЙ НАСТОЯЩЕГО ДОКУМЕНТА</w:t>
      </w:r>
      <w:bookmarkEnd w:id="39"/>
      <w:bookmarkEnd w:id="40"/>
      <w:bookmarkEnd w:id="41"/>
      <w:bookmarkEnd w:id="43"/>
      <w:bookmarkEnd w:id="44"/>
      <w:bookmarkEnd w:id="45"/>
      <w:bookmarkEnd w:id="46"/>
      <w:bookmarkEnd w:id="47"/>
      <w:bookmarkEnd w:id="48"/>
    </w:p>
    <w:p w14:paraId="3ACE1E8C" w14:textId="77777777" w:rsidR="00E36EBD" w:rsidRDefault="00E36EBD" w:rsidP="0095688D"/>
    <w:tbl>
      <w:tblPr>
        <w:tblW w:w="0" w:type="auto"/>
        <w:tblLook w:val="04A0" w:firstRow="1" w:lastRow="0" w:firstColumn="1" w:lastColumn="0" w:noHBand="0" w:noVBand="1"/>
      </w:tblPr>
      <w:tblGrid>
        <w:gridCol w:w="2803"/>
        <w:gridCol w:w="7051"/>
      </w:tblGrid>
      <w:tr w:rsidR="00674910" w:rsidRPr="00E447D3" w14:paraId="21919608" w14:textId="77777777" w:rsidTr="00AF2723">
        <w:tc>
          <w:tcPr>
            <w:tcW w:w="2803" w:type="dxa"/>
            <w:shd w:val="clear" w:color="auto" w:fill="auto"/>
          </w:tcPr>
          <w:p w14:paraId="1076C1D2" w14:textId="77777777" w:rsidR="00674910" w:rsidRPr="00E447D3" w:rsidRDefault="0067491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АРБУЗНЫЙ (ОКОННЫЙ) ФРЕЗЕР</w:t>
            </w:r>
          </w:p>
        </w:tc>
        <w:tc>
          <w:tcPr>
            <w:tcW w:w="7051" w:type="dxa"/>
            <w:shd w:val="clear" w:color="auto" w:fill="auto"/>
          </w:tcPr>
          <w:p w14:paraId="36F64A6A"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0"/>
                <w:lang w:eastAsia="ru-RU"/>
              </w:rPr>
              <w:t>Фрезер, используемый для проработки и расширения «окна» в обсадной колонне.</w:t>
            </w:r>
          </w:p>
        </w:tc>
      </w:tr>
      <w:tr w:rsidR="00674910" w:rsidRPr="00E447D3" w14:paraId="02FF14D6" w14:textId="77777777" w:rsidTr="00AF2723">
        <w:tc>
          <w:tcPr>
            <w:tcW w:w="2803" w:type="dxa"/>
            <w:shd w:val="clear" w:color="auto" w:fill="auto"/>
          </w:tcPr>
          <w:p w14:paraId="69357C5B" w14:textId="77777777" w:rsidR="00674910" w:rsidRPr="00E447D3" w:rsidRDefault="00674910" w:rsidP="00995CFD">
            <w:pPr>
              <w:spacing w:before="120" w:after="120"/>
              <w:rPr>
                <w:rFonts w:ascii="Arial" w:eastAsia="Times New Roman" w:hAnsi="Arial" w:cs="Arial"/>
                <w:b/>
                <w:i/>
                <w:iCs/>
                <w:caps/>
                <w:sz w:val="20"/>
                <w:szCs w:val="20"/>
                <w:lang w:eastAsia="ru-RU"/>
              </w:rPr>
            </w:pPr>
            <w:r w:rsidRPr="00E447D3">
              <w:rPr>
                <w:rFonts w:ascii="Arial" w:eastAsia="Times New Roman" w:hAnsi="Arial" w:cs="Arial"/>
                <w:b/>
                <w:i/>
                <w:sz w:val="20"/>
                <w:szCs w:val="20"/>
                <w:lang w:eastAsia="ru-RU"/>
              </w:rPr>
              <w:t>КЛИН-ОТКЛОНИТЕЛЬ</w:t>
            </w:r>
          </w:p>
        </w:tc>
        <w:tc>
          <w:tcPr>
            <w:tcW w:w="7051" w:type="dxa"/>
            <w:shd w:val="clear" w:color="auto" w:fill="auto"/>
          </w:tcPr>
          <w:p w14:paraId="43F0ABE4" w14:textId="076EF3F5" w:rsidR="00674910" w:rsidRPr="00E41939" w:rsidRDefault="00674910" w:rsidP="00F37809">
            <w:pPr>
              <w:spacing w:before="120" w:after="120"/>
              <w:jc w:val="both"/>
              <w:rPr>
                <w:rFonts w:eastAsia="Times New Roman"/>
                <w:szCs w:val="24"/>
                <w:lang w:eastAsia="ru-RU"/>
              </w:rPr>
            </w:pPr>
            <w:r w:rsidRPr="00E41939">
              <w:rPr>
                <w:rFonts w:eastAsia="Times New Roman"/>
                <w:szCs w:val="20"/>
                <w:lang w:eastAsia="ru-RU"/>
              </w:rPr>
              <w:t>Устройство для вырезания «окна» в обсадной колонне, состоящее из спускного-разъединительного устройства, направляющей поверхности и узла фиксации клина в обсадной колонне.</w:t>
            </w:r>
          </w:p>
        </w:tc>
      </w:tr>
      <w:tr w:rsidR="00674910" w:rsidRPr="00E447D3" w14:paraId="15F194CC" w14:textId="77777777" w:rsidTr="00767DD1">
        <w:tc>
          <w:tcPr>
            <w:tcW w:w="2803" w:type="dxa"/>
            <w:shd w:val="clear" w:color="auto" w:fill="auto"/>
          </w:tcPr>
          <w:p w14:paraId="0ECF0267" w14:textId="77777777" w:rsidR="00674910" w:rsidRPr="00E447D3" w:rsidRDefault="00674910" w:rsidP="00995CFD">
            <w:pPr>
              <w:spacing w:before="120" w:after="120"/>
              <w:rPr>
                <w:rFonts w:ascii="Arial" w:eastAsia="Times New Roman" w:hAnsi="Arial" w:cs="Arial"/>
                <w:b/>
                <w:i/>
                <w:sz w:val="20"/>
                <w:szCs w:val="20"/>
                <w:lang w:eastAsia="ru-RU"/>
              </w:rPr>
            </w:pPr>
            <w:r w:rsidRPr="00767DD1">
              <w:rPr>
                <w:rFonts w:ascii="Arial" w:eastAsia="Times New Roman" w:hAnsi="Arial" w:cs="Arial"/>
                <w:b/>
                <w:i/>
                <w:sz w:val="20"/>
                <w:szCs w:val="20"/>
                <w:lang w:eastAsia="ru-RU"/>
              </w:rPr>
              <w:t>«</w:t>
            </w:r>
            <w:r w:rsidRPr="00E447D3">
              <w:rPr>
                <w:rFonts w:ascii="Arial" w:eastAsia="Times New Roman" w:hAnsi="Arial" w:cs="Arial"/>
                <w:b/>
                <w:i/>
                <w:sz w:val="20"/>
                <w:szCs w:val="20"/>
                <w:lang w:eastAsia="ru-RU"/>
              </w:rPr>
              <w:t>ОКНО</w:t>
            </w:r>
            <w:r w:rsidRPr="00767DD1">
              <w:rPr>
                <w:rFonts w:ascii="Arial" w:eastAsia="Times New Roman" w:hAnsi="Arial" w:cs="Arial"/>
                <w:b/>
                <w:i/>
                <w:sz w:val="20"/>
                <w:szCs w:val="20"/>
                <w:lang w:eastAsia="ru-RU"/>
              </w:rPr>
              <w:t>»</w:t>
            </w:r>
          </w:p>
        </w:tc>
        <w:tc>
          <w:tcPr>
            <w:tcW w:w="7051" w:type="dxa"/>
            <w:shd w:val="clear" w:color="auto" w:fill="auto"/>
          </w:tcPr>
          <w:p w14:paraId="369BE6CA" w14:textId="77777777" w:rsidR="00674910" w:rsidRPr="00E41939" w:rsidRDefault="00674910" w:rsidP="00995CFD">
            <w:pPr>
              <w:spacing w:before="120" w:after="120"/>
              <w:jc w:val="both"/>
              <w:rPr>
                <w:rFonts w:eastAsia="Times New Roman"/>
                <w:szCs w:val="20"/>
                <w:lang w:eastAsia="ru-RU"/>
              </w:rPr>
            </w:pPr>
            <w:r w:rsidRPr="00E41939">
              <w:rPr>
                <w:rFonts w:eastAsia="Times New Roman"/>
                <w:szCs w:val="20"/>
                <w:lang w:eastAsia="ru-RU"/>
              </w:rPr>
              <w:t>Боковое отверстие в обсадной (эксплуатационной) колонне, сформированное с помощью клина-отклонителя и набора фрезеров-райберов.</w:t>
            </w:r>
          </w:p>
        </w:tc>
      </w:tr>
      <w:tr w:rsidR="00674910" w:rsidRPr="00E447D3" w14:paraId="520703B0" w14:textId="77777777" w:rsidTr="00AF2723">
        <w:tc>
          <w:tcPr>
            <w:tcW w:w="2803" w:type="dxa"/>
            <w:shd w:val="clear" w:color="auto" w:fill="auto"/>
          </w:tcPr>
          <w:p w14:paraId="6FE61F89" w14:textId="77777777" w:rsidR="005D5353" w:rsidRPr="00B434CC"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освоение Бокового ствола скважины</w:t>
            </w:r>
          </w:p>
        </w:tc>
        <w:tc>
          <w:tcPr>
            <w:tcW w:w="7051" w:type="dxa"/>
            <w:shd w:val="clear" w:color="auto" w:fill="auto"/>
          </w:tcPr>
          <w:p w14:paraId="6A54CB45" w14:textId="77777777" w:rsidR="005D5353"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Заключительный этап строительства бокового ствола скважины, включающий в себя комплекс работ, связанный с получением промышленного притока из скважины согласно ее назначению.</w:t>
            </w:r>
          </w:p>
        </w:tc>
      </w:tr>
      <w:tr w:rsidR="00B434CC" w:rsidRPr="00E447D3" w14:paraId="5EA7E0BC" w14:textId="77777777" w:rsidTr="00AF2723">
        <w:tc>
          <w:tcPr>
            <w:tcW w:w="2803" w:type="dxa"/>
            <w:shd w:val="clear" w:color="auto" w:fill="auto"/>
          </w:tcPr>
          <w:p w14:paraId="722546CF" w14:textId="7FB62936" w:rsidR="00B434CC" w:rsidRPr="00E447D3" w:rsidRDefault="009D0F7E" w:rsidP="00995CFD">
            <w:pPr>
              <w:spacing w:before="120" w:after="120"/>
              <w:rPr>
                <w:rFonts w:ascii="Arial" w:eastAsia="Times New Roman" w:hAnsi="Arial" w:cs="Arial"/>
                <w:b/>
                <w:i/>
                <w:caps/>
                <w:sz w:val="20"/>
                <w:szCs w:val="20"/>
                <w:lang w:eastAsia="ru-RU"/>
              </w:rPr>
            </w:pPr>
            <w:r>
              <w:rPr>
                <w:rFonts w:ascii="Arial" w:eastAsia="Times New Roman" w:hAnsi="Arial" w:cs="Arial"/>
                <w:b/>
                <w:i/>
                <w:sz w:val="20"/>
                <w:szCs w:val="20"/>
                <w:lang w:eastAsia="ru-RU"/>
              </w:rPr>
              <w:t xml:space="preserve">ПАСПОРТНЫЕ </w:t>
            </w:r>
            <w:r w:rsidR="00DE54C5">
              <w:rPr>
                <w:rFonts w:ascii="Arial" w:eastAsia="Times New Roman" w:hAnsi="Arial" w:cs="Arial"/>
                <w:b/>
                <w:i/>
                <w:sz w:val="20"/>
                <w:szCs w:val="20"/>
                <w:lang w:eastAsia="ru-RU"/>
              </w:rPr>
              <w:t>ДАННЫЕ СКВАЖИНЫ</w:t>
            </w:r>
          </w:p>
        </w:tc>
        <w:tc>
          <w:tcPr>
            <w:tcW w:w="7051" w:type="dxa"/>
            <w:shd w:val="clear" w:color="auto" w:fill="auto"/>
          </w:tcPr>
          <w:p w14:paraId="1B1A652B" w14:textId="77777777" w:rsidR="00B434CC" w:rsidRPr="00E41939" w:rsidRDefault="00B434CC" w:rsidP="00995CFD">
            <w:pPr>
              <w:spacing w:before="120" w:after="120"/>
              <w:jc w:val="both"/>
              <w:rPr>
                <w:rFonts w:eastAsia="Times New Roman"/>
                <w:szCs w:val="24"/>
                <w:lang w:eastAsia="ru-RU"/>
              </w:rPr>
            </w:pPr>
            <w:r w:rsidRPr="00E41939">
              <w:rPr>
                <w:rFonts w:eastAsia="Times New Roman"/>
                <w:szCs w:val="20"/>
                <w:lang w:eastAsia="ru-RU"/>
              </w:rPr>
              <w:t>Комплект документов, формируемый Буровым предприятием в период строительства скважины и содержащий акты, отчеты о мероприятиях на скважине, результаты исследований.</w:t>
            </w:r>
          </w:p>
        </w:tc>
      </w:tr>
      <w:tr w:rsidR="00674910" w:rsidRPr="00E447D3" w14:paraId="45A76EE2" w14:textId="77777777" w:rsidTr="00AF2723">
        <w:tc>
          <w:tcPr>
            <w:tcW w:w="2803" w:type="dxa"/>
            <w:shd w:val="clear" w:color="auto" w:fill="auto"/>
          </w:tcPr>
          <w:p w14:paraId="69657C63"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ПРОЕКТНАЯ ТРАЕКТОРИЯ Бокового ствола или ствола углубленной скважины</w:t>
            </w:r>
          </w:p>
        </w:tc>
        <w:tc>
          <w:tcPr>
            <w:tcW w:w="7051" w:type="dxa"/>
            <w:shd w:val="clear" w:color="auto" w:fill="auto"/>
          </w:tcPr>
          <w:p w14:paraId="7561D7F9"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Профиль бокового ствола, запланированный</w:t>
            </w:r>
            <w:r w:rsidRPr="00E41939">
              <w:rPr>
                <w:rFonts w:eastAsia="Times New Roman"/>
                <w:b/>
                <w:bCs/>
                <w:iCs/>
                <w:szCs w:val="24"/>
                <w:lang w:eastAsia="ru-RU"/>
              </w:rPr>
              <w:t xml:space="preserve"> </w:t>
            </w:r>
            <w:r w:rsidRPr="00E41939">
              <w:rPr>
                <w:rFonts w:eastAsia="Times New Roman"/>
                <w:bCs/>
                <w:iCs/>
                <w:szCs w:val="24"/>
                <w:lang w:eastAsia="ru-RU"/>
              </w:rPr>
              <w:t>в проектной документации или программе работ</w:t>
            </w:r>
            <w:r w:rsidRPr="00E41939">
              <w:rPr>
                <w:rFonts w:eastAsia="Times New Roman"/>
                <w:szCs w:val="24"/>
                <w:lang w:eastAsia="ru-RU"/>
              </w:rPr>
              <w:t>, состоящий из криволинейных и возможно прямолинейных участков.</w:t>
            </w:r>
          </w:p>
        </w:tc>
      </w:tr>
      <w:tr w:rsidR="00674910" w:rsidRPr="00E447D3" w14:paraId="4F72623C" w14:textId="77777777" w:rsidTr="00AF2723">
        <w:tc>
          <w:tcPr>
            <w:tcW w:w="2803" w:type="dxa"/>
            <w:shd w:val="clear" w:color="auto" w:fill="auto"/>
          </w:tcPr>
          <w:p w14:paraId="3230B546"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spacing w:val="-1"/>
                <w:w w:val="108"/>
                <w:sz w:val="20"/>
                <w:szCs w:val="20"/>
                <w:lang w:eastAsia="ru-RU"/>
              </w:rPr>
              <w:t>СТАРТОВЫЙ ФРЕЗЕР</w:t>
            </w:r>
          </w:p>
        </w:tc>
        <w:tc>
          <w:tcPr>
            <w:tcW w:w="7051" w:type="dxa"/>
            <w:shd w:val="clear" w:color="auto" w:fill="auto"/>
          </w:tcPr>
          <w:p w14:paraId="11A704DE"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Фрезер, используемый для начальной операции по вырезанию «окна» в обсадной колонне.</w:t>
            </w:r>
          </w:p>
        </w:tc>
      </w:tr>
      <w:tr w:rsidR="00674910" w:rsidRPr="00E447D3" w14:paraId="303C998D" w14:textId="77777777" w:rsidTr="00AF2723">
        <w:tc>
          <w:tcPr>
            <w:tcW w:w="2803" w:type="dxa"/>
            <w:shd w:val="clear" w:color="auto" w:fill="auto"/>
          </w:tcPr>
          <w:p w14:paraId="722F6A5D" w14:textId="77777777" w:rsidR="00674910" w:rsidRPr="00E447D3" w:rsidRDefault="00674910" w:rsidP="00995CFD">
            <w:pPr>
              <w:spacing w:before="120" w:after="120"/>
              <w:rPr>
                <w:rFonts w:ascii="Arial" w:eastAsia="Times New Roman" w:hAnsi="Arial" w:cs="Arial"/>
                <w:b/>
                <w:i/>
                <w:spacing w:val="-1"/>
                <w:w w:val="108"/>
                <w:sz w:val="20"/>
                <w:szCs w:val="20"/>
                <w:lang w:eastAsia="ru-RU"/>
              </w:rPr>
            </w:pPr>
            <w:r w:rsidRPr="00E447D3">
              <w:rPr>
                <w:rFonts w:ascii="Arial" w:eastAsia="Times New Roman" w:hAnsi="Arial" w:cs="Arial"/>
                <w:b/>
                <w:i/>
                <w:caps/>
                <w:sz w:val="20"/>
                <w:szCs w:val="20"/>
                <w:lang w:eastAsia="ru-RU"/>
              </w:rPr>
              <w:t>строительство бокового ствола</w:t>
            </w:r>
          </w:p>
        </w:tc>
        <w:tc>
          <w:tcPr>
            <w:tcW w:w="7051" w:type="dxa"/>
            <w:shd w:val="clear" w:color="auto" w:fill="auto"/>
          </w:tcPr>
          <w:p w14:paraId="2010786F" w14:textId="77777777" w:rsidR="00674910" w:rsidRPr="00E447D3" w:rsidRDefault="00674910" w:rsidP="00995CFD">
            <w:pPr>
              <w:tabs>
                <w:tab w:val="left" w:pos="2160"/>
              </w:tabs>
              <w:spacing w:before="120" w:after="120"/>
              <w:jc w:val="both"/>
              <w:rPr>
                <w:rFonts w:eastAsia="Times New Roman"/>
                <w:szCs w:val="24"/>
                <w:lang w:eastAsia="ru-RU"/>
              </w:rPr>
            </w:pPr>
            <w:r w:rsidRPr="00E447D3">
              <w:rPr>
                <w:rFonts w:eastAsia="Times New Roman"/>
                <w:szCs w:val="24"/>
                <w:lang w:eastAsia="ru-RU"/>
              </w:rPr>
              <w:t>Цикл работ, включающий в себя:</w:t>
            </w:r>
          </w:p>
          <w:p w14:paraId="32E8FD89"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подготовку скважины к бурению бокового ствола;</w:t>
            </w:r>
          </w:p>
          <w:p w14:paraId="2F5347FD"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пилотного ствола, если это предусмотрено проектом или программой (планом) работ;</w:t>
            </w:r>
          </w:p>
          <w:p w14:paraId="28FD78DF"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бокового ствола;</w:t>
            </w:r>
          </w:p>
          <w:p w14:paraId="1F12D330" w14:textId="77777777" w:rsidR="00674910" w:rsidRPr="00E447D3" w:rsidRDefault="00674910" w:rsidP="00F40417">
            <w:pPr>
              <w:numPr>
                <w:ilvl w:val="0"/>
                <w:numId w:val="3"/>
              </w:numPr>
              <w:tabs>
                <w:tab w:val="clear" w:pos="425"/>
                <w:tab w:val="num" w:pos="539"/>
              </w:tabs>
              <w:autoSpaceDE w:val="0"/>
              <w:autoSpaceDN w:val="0"/>
              <w:adjustRightInd w:val="0"/>
              <w:spacing w:before="120" w:after="120"/>
              <w:ind w:left="538" w:hanging="357"/>
              <w:jc w:val="both"/>
              <w:rPr>
                <w:rFonts w:eastAsia="Times New Roman"/>
                <w:spacing w:val="-1"/>
                <w:w w:val="108"/>
                <w:szCs w:val="24"/>
                <w:lang w:eastAsia="ru-RU"/>
              </w:rPr>
            </w:pPr>
            <w:r w:rsidRPr="00E447D3">
              <w:rPr>
                <w:rFonts w:eastAsia="Times New Roman"/>
                <w:szCs w:val="24"/>
                <w:lang w:eastAsia="ru-RU"/>
              </w:rPr>
              <w:t>освоение скважины.</w:t>
            </w:r>
          </w:p>
        </w:tc>
      </w:tr>
      <w:tr w:rsidR="00674910" w:rsidRPr="00E447D3" w14:paraId="36C9CC13" w14:textId="77777777" w:rsidTr="00AF2723">
        <w:tc>
          <w:tcPr>
            <w:tcW w:w="2803" w:type="dxa"/>
            <w:shd w:val="clear" w:color="auto" w:fill="auto"/>
          </w:tcPr>
          <w:p w14:paraId="1FDB8A25"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капитальном ремонте скважины</w:t>
            </w:r>
          </w:p>
        </w:tc>
        <w:tc>
          <w:tcPr>
            <w:tcW w:w="7051" w:type="dxa"/>
            <w:shd w:val="clear" w:color="auto" w:fill="auto"/>
          </w:tcPr>
          <w:p w14:paraId="444F71B3" w14:textId="77777777" w:rsidR="00674910"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не предусматривающий полной замены обсадной колонны с изменением её диаметра, толщины стенки и механических свойств.</w:t>
            </w:r>
          </w:p>
        </w:tc>
      </w:tr>
      <w:tr w:rsidR="00F559FA" w:rsidRPr="00E447D3" w14:paraId="3CBD6E35" w14:textId="77777777" w:rsidTr="00AF2723">
        <w:tc>
          <w:tcPr>
            <w:tcW w:w="2803" w:type="dxa"/>
            <w:shd w:val="clear" w:color="auto" w:fill="auto"/>
          </w:tcPr>
          <w:p w14:paraId="76A6CBE4" w14:textId="77777777" w:rsidR="00F559FA" w:rsidRPr="00E447D3" w:rsidRDefault="00F559FA"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осуществлении геологоразведочных работ</w:t>
            </w:r>
          </w:p>
        </w:tc>
        <w:tc>
          <w:tcPr>
            <w:tcW w:w="7051" w:type="dxa"/>
            <w:shd w:val="clear" w:color="auto" w:fill="auto"/>
          </w:tcPr>
          <w:p w14:paraId="77E8E59B" w14:textId="77777777" w:rsidR="00F559FA"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зарезке (бурения) бокового ствола с целью оценки продуктивности горизонта и доразведки месторождения, предусматривающий полную или частичную замену обсадной колонны.</w:t>
            </w:r>
          </w:p>
        </w:tc>
      </w:tr>
      <w:tr w:rsidR="00F559FA" w:rsidRPr="00E447D3" w14:paraId="3EB8F149" w14:textId="77777777" w:rsidTr="00AF2723">
        <w:tc>
          <w:tcPr>
            <w:tcW w:w="2803" w:type="dxa"/>
            <w:shd w:val="clear" w:color="auto" w:fill="auto"/>
          </w:tcPr>
          <w:p w14:paraId="4A39CDAE" w14:textId="77777777" w:rsidR="00F559FA" w:rsidRPr="00E447D3" w:rsidRDefault="00F559FA" w:rsidP="000E456E">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реконструкции скважины</w:t>
            </w:r>
          </w:p>
        </w:tc>
        <w:tc>
          <w:tcPr>
            <w:tcW w:w="7051" w:type="dxa"/>
            <w:shd w:val="clear" w:color="auto" w:fill="auto"/>
          </w:tcPr>
          <w:p w14:paraId="269471AA" w14:textId="77777777" w:rsidR="00F559FA" w:rsidRPr="00E447D3" w:rsidRDefault="00F559FA" w:rsidP="000E456E">
            <w:pPr>
              <w:spacing w:before="120"/>
              <w:jc w:val="both"/>
              <w:rPr>
                <w:rFonts w:eastAsia="Times New Roman"/>
                <w:szCs w:val="24"/>
                <w:lang w:eastAsia="ru-RU"/>
              </w:rPr>
            </w:pPr>
            <w:r w:rsidRPr="00E447D3">
              <w:rPr>
                <w:rFonts w:eastAsia="Times New Roman"/>
                <w:szCs w:val="24"/>
                <w:lang w:eastAsia="ru-RU"/>
              </w:rPr>
              <w:t xml:space="preserve">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связанный с </w:t>
            </w:r>
            <w:r w:rsidRPr="00E447D3">
              <w:rPr>
                <w:rFonts w:eastAsia="Times New Roman"/>
                <w:szCs w:val="24"/>
                <w:lang w:eastAsia="ru-RU"/>
              </w:rPr>
              <w:lastRenderedPageBreak/>
              <w:t>изменением её конструкции (полная замена эксплуатационной колонны с изменением ее диаметра, толщины стенки, механических свойств).</w:t>
            </w:r>
          </w:p>
          <w:p w14:paraId="27D95E5A" w14:textId="77777777" w:rsidR="00F559FA" w:rsidRPr="00E447D3" w:rsidRDefault="00F559FA" w:rsidP="000E456E">
            <w:pPr>
              <w:jc w:val="both"/>
              <w:rPr>
                <w:rFonts w:eastAsia="Times New Roman"/>
                <w:szCs w:val="24"/>
                <w:lang w:eastAsia="ru-RU"/>
              </w:rPr>
            </w:pPr>
          </w:p>
          <w:p w14:paraId="59056322" w14:textId="77777777" w:rsidR="00F559FA" w:rsidRPr="00E447D3" w:rsidRDefault="00F559FA" w:rsidP="00974208">
            <w:pPr>
              <w:pageBreakBefore/>
              <w:widowControl w:val="0"/>
              <w:spacing w:after="120"/>
              <w:ind w:left="32"/>
              <w:jc w:val="both"/>
              <w:rPr>
                <w:rFonts w:eastAsia="Times New Roman"/>
                <w:szCs w:val="24"/>
                <w:lang w:eastAsia="ru-RU"/>
              </w:rPr>
            </w:pPr>
            <w:r w:rsidRPr="00E447D3">
              <w:rPr>
                <w:rFonts w:eastAsia="Times New Roman"/>
                <w:i/>
                <w:szCs w:val="24"/>
                <w:u w:val="single"/>
                <w:lang w:eastAsia="ru-RU"/>
              </w:rPr>
              <w:t>Примечание:</w:t>
            </w:r>
            <w:r w:rsidRPr="00E447D3">
              <w:rPr>
                <w:rFonts w:eastAsia="Times New Roman"/>
                <w:i/>
                <w:szCs w:val="24"/>
                <w:lang w:eastAsia="ru-RU"/>
              </w:rPr>
              <w:t xml:space="preserve"> Строительство бокового ствола при реконструкции скважин производится по программе бурения бокового ствола и планов на проведение всех необходимых работ (вырезка «окна», крепление, освоение и др.) в соответствии с проектной документацией на реконструкцию фонда скважин месторождения, площади, куста.</w:t>
            </w:r>
          </w:p>
        </w:tc>
      </w:tr>
      <w:tr w:rsidR="00C57050" w:rsidRPr="00E447D3" w14:paraId="0C728CF3" w14:textId="77777777" w:rsidTr="00AF2723">
        <w:tc>
          <w:tcPr>
            <w:tcW w:w="2803" w:type="dxa"/>
            <w:shd w:val="clear" w:color="auto" w:fill="auto"/>
          </w:tcPr>
          <w:p w14:paraId="2B2E611F" w14:textId="77777777" w:rsidR="00C57050" w:rsidRPr="00E447D3" w:rsidRDefault="00A0269F"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ТЕХНИКО-ЭКОНОМИЧЕСКИЕ ПОКАЗАТЕЛИ СКВАЖИНЫ</w:t>
            </w:r>
          </w:p>
        </w:tc>
        <w:tc>
          <w:tcPr>
            <w:tcW w:w="7051" w:type="dxa"/>
            <w:shd w:val="clear" w:color="auto" w:fill="auto"/>
          </w:tcPr>
          <w:p w14:paraId="2D50B668"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4"/>
                <w:lang w:eastAsia="ru-RU"/>
              </w:rPr>
              <w:t>Совокупность показателей работы скважины на момент принятия решения о проведении геолого-технических мероприятий (дебит скважины, чистый приведенный доход, дисконтированный срок окупаемости, внутренняя норма рентабельности).</w:t>
            </w:r>
          </w:p>
        </w:tc>
      </w:tr>
      <w:tr w:rsidR="00C57050" w:rsidRPr="00E447D3" w14:paraId="236C65E2" w14:textId="77777777" w:rsidTr="00AF2723">
        <w:tc>
          <w:tcPr>
            <w:tcW w:w="2803" w:type="dxa"/>
            <w:shd w:val="clear" w:color="auto" w:fill="auto"/>
          </w:tcPr>
          <w:p w14:paraId="2195FF9A" w14:textId="77777777" w:rsidR="00C57050" w:rsidRPr="00E447D3" w:rsidRDefault="00C5705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4"/>
                <w:lang w:eastAsia="ru-RU"/>
              </w:rPr>
              <w:t>ТОЧКА Т1</w:t>
            </w:r>
          </w:p>
        </w:tc>
        <w:tc>
          <w:tcPr>
            <w:tcW w:w="7051" w:type="dxa"/>
            <w:shd w:val="clear" w:color="auto" w:fill="auto"/>
          </w:tcPr>
          <w:p w14:paraId="127B68B3"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4"/>
                <w:lang w:eastAsia="ru-RU"/>
              </w:rPr>
              <w:t>Точка пересечения ствола скважины с кровлей целевого пласта (интервала).</w:t>
            </w:r>
          </w:p>
        </w:tc>
      </w:tr>
      <w:tr w:rsidR="00C57050" w:rsidRPr="00E447D3" w14:paraId="75C975FD" w14:textId="77777777" w:rsidTr="00AF2723">
        <w:tc>
          <w:tcPr>
            <w:tcW w:w="2803" w:type="dxa"/>
            <w:shd w:val="clear" w:color="auto" w:fill="auto"/>
          </w:tcPr>
          <w:p w14:paraId="12A72D00" w14:textId="77777777" w:rsidR="00C57050" w:rsidRPr="00E447D3" w:rsidRDefault="00C5705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ФРЕЗЕР-РАЙБЕР</w:t>
            </w:r>
          </w:p>
        </w:tc>
        <w:tc>
          <w:tcPr>
            <w:tcW w:w="7051" w:type="dxa"/>
            <w:shd w:val="clear" w:color="auto" w:fill="auto"/>
          </w:tcPr>
          <w:p w14:paraId="32760C7A"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0"/>
                <w:lang w:eastAsia="ru-RU"/>
              </w:rPr>
              <w:t>Фрезер для восстановления проходимости или для проработки и расширения «окна» в обсадной колонне.</w:t>
            </w:r>
          </w:p>
        </w:tc>
      </w:tr>
      <w:tr w:rsidR="00C57050" w:rsidRPr="00E447D3" w14:paraId="0DFC742C" w14:textId="77777777" w:rsidTr="00AF2723">
        <w:tc>
          <w:tcPr>
            <w:tcW w:w="2803" w:type="dxa"/>
            <w:shd w:val="clear" w:color="auto" w:fill="auto"/>
          </w:tcPr>
          <w:p w14:paraId="4CC06AAA"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ХВОСТОВИК</w:t>
            </w:r>
            <w:r w:rsidRPr="00E447D3">
              <w:rPr>
                <w:rFonts w:eastAsia="Times New Roman"/>
                <w:szCs w:val="20"/>
                <w:lang w:eastAsia="ru-RU"/>
              </w:rPr>
              <w:t xml:space="preserve"> </w:t>
            </w:r>
          </w:p>
        </w:tc>
        <w:tc>
          <w:tcPr>
            <w:tcW w:w="7051" w:type="dxa"/>
            <w:shd w:val="clear" w:color="auto" w:fill="auto"/>
          </w:tcPr>
          <w:p w14:paraId="0CC8CA10" w14:textId="77777777" w:rsidR="00C57050" w:rsidRPr="00D86AF6" w:rsidRDefault="00C57050" w:rsidP="00995CFD">
            <w:pPr>
              <w:spacing w:before="120" w:after="120"/>
              <w:jc w:val="both"/>
              <w:rPr>
                <w:rFonts w:eastAsia="Times New Roman"/>
                <w:szCs w:val="20"/>
                <w:lang w:eastAsia="ru-RU"/>
              </w:rPr>
            </w:pPr>
            <w:r w:rsidRPr="00E447D3">
              <w:rPr>
                <w:rFonts w:eastAsia="Times New Roman"/>
                <w:szCs w:val="20"/>
                <w:lang w:eastAsia="ru-RU"/>
              </w:rPr>
              <w:t>Колонна обсадных труб, предназначенная для крепления бокового ствола с перекрытием части обсадной колонны скважины, из которой пробурен боковой ствол.</w:t>
            </w:r>
          </w:p>
        </w:tc>
      </w:tr>
      <w:tr w:rsidR="00C57050" w:rsidRPr="00E447D3" w14:paraId="3919B0C9" w14:textId="77777777" w:rsidTr="00AF2723">
        <w:tc>
          <w:tcPr>
            <w:tcW w:w="2803" w:type="dxa"/>
            <w:shd w:val="clear" w:color="auto" w:fill="auto"/>
          </w:tcPr>
          <w:p w14:paraId="290183D8"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b/>
                <w:i/>
                <w:sz w:val="20"/>
                <w:szCs w:val="20"/>
                <w:lang w:eastAsia="ru-RU"/>
              </w:rPr>
              <w:t>ЦЕНТРАТОРЫ</w:t>
            </w:r>
          </w:p>
        </w:tc>
        <w:tc>
          <w:tcPr>
            <w:tcW w:w="7051" w:type="dxa"/>
            <w:shd w:val="clear" w:color="auto" w:fill="auto"/>
          </w:tcPr>
          <w:p w14:paraId="3A2BB05D"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0"/>
                <w:lang w:eastAsia="ru-RU"/>
              </w:rPr>
              <w:t>Опорно-центрирующие элементы, предназначенные для центрирования компоновки низа бурильной колонны с целью стабилизации параметров кривизны или изменения зенитного угла бокового ствола.</w:t>
            </w:r>
          </w:p>
        </w:tc>
      </w:tr>
    </w:tbl>
    <w:p w14:paraId="299FD00F" w14:textId="77777777" w:rsidR="00DD69A3" w:rsidRDefault="00DD69A3" w:rsidP="00DD69A3">
      <w:pPr>
        <w:jc w:val="both"/>
        <w:rPr>
          <w:rFonts w:eastAsia="Times New Roman"/>
          <w:szCs w:val="20"/>
          <w:lang w:eastAsia="ru-RU"/>
        </w:rPr>
      </w:pPr>
    </w:p>
    <w:p w14:paraId="72FD9C66" w14:textId="77777777" w:rsidR="00DD69A3" w:rsidRDefault="00DD69A3" w:rsidP="00DD69A3">
      <w:pPr>
        <w:jc w:val="both"/>
        <w:rPr>
          <w:rFonts w:eastAsia="Times New Roman"/>
          <w:szCs w:val="20"/>
          <w:lang w:eastAsia="ru-RU"/>
        </w:rPr>
      </w:pPr>
    </w:p>
    <w:p w14:paraId="0665E3CD" w14:textId="77777777" w:rsidR="00642C4B" w:rsidRPr="00A0269F" w:rsidRDefault="00063DE2" w:rsidP="00A0269F">
      <w:pPr>
        <w:pStyle w:val="S1"/>
        <w:pageBreakBefore w:val="0"/>
        <w:numPr>
          <w:ilvl w:val="1"/>
          <w:numId w:val="60"/>
        </w:numPr>
        <w:tabs>
          <w:tab w:val="left" w:pos="539"/>
        </w:tabs>
        <w:ind w:left="0" w:firstLine="0"/>
        <w:outlineLvl w:val="1"/>
        <w:rPr>
          <w:rFonts w:cs="Arial"/>
          <w:iCs/>
          <w:sz w:val="24"/>
          <w:szCs w:val="24"/>
        </w:rPr>
      </w:pPr>
      <w:bookmarkStart w:id="49" w:name="_Toc153013094"/>
      <w:bookmarkStart w:id="50" w:name="_Toc156727020"/>
      <w:bookmarkStart w:id="51" w:name="_Toc164238419"/>
      <w:bookmarkStart w:id="52" w:name="_Toc326669180"/>
      <w:bookmarkStart w:id="53" w:name="_Toc15476356"/>
      <w:bookmarkStart w:id="54" w:name="_Toc15476434"/>
      <w:bookmarkStart w:id="55" w:name="_Toc32330499"/>
      <w:r w:rsidRPr="00A0269F">
        <w:rPr>
          <w:rFonts w:cs="Arial"/>
          <w:iCs/>
          <w:sz w:val="24"/>
          <w:szCs w:val="24"/>
        </w:rPr>
        <w:t>СОКРАЩЕНИЯ</w:t>
      </w:r>
      <w:bookmarkEnd w:id="49"/>
      <w:bookmarkEnd w:id="50"/>
      <w:bookmarkEnd w:id="51"/>
      <w:bookmarkEnd w:id="52"/>
      <w:bookmarkEnd w:id="53"/>
      <w:bookmarkEnd w:id="54"/>
      <w:bookmarkEnd w:id="55"/>
    </w:p>
    <w:p w14:paraId="0DE0F4EF" w14:textId="77777777" w:rsidR="009D18F4" w:rsidRDefault="009D18F4" w:rsidP="00995CFD">
      <w:pPr>
        <w:tabs>
          <w:tab w:val="left" w:pos="0"/>
          <w:tab w:val="left" w:pos="9899"/>
        </w:tabs>
        <w:ind w:right="-1"/>
        <w:jc w:val="both"/>
      </w:pPr>
    </w:p>
    <w:tbl>
      <w:tblPr>
        <w:tblStyle w:val="Sfa"/>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C57050" w:rsidRPr="00E447D3" w14:paraId="56B3B302" w14:textId="77777777" w:rsidTr="00B821BD">
        <w:trPr>
          <w:cnfStyle w:val="100000000000" w:firstRow="1" w:lastRow="0" w:firstColumn="0" w:lastColumn="0" w:oddVBand="0" w:evenVBand="0" w:oddHBand="0" w:evenHBand="0" w:firstRowFirstColumn="0" w:firstRowLastColumn="0" w:lastRowFirstColumn="0" w:lastRowLastColumn="0"/>
        </w:trPr>
        <w:tc>
          <w:tcPr>
            <w:tcW w:w="2802" w:type="dxa"/>
            <w:tcBorders>
              <w:top w:val="none" w:sz="0" w:space="0" w:color="auto"/>
              <w:left w:val="none" w:sz="0" w:space="0" w:color="auto"/>
              <w:bottom w:val="none" w:sz="0" w:space="0" w:color="auto"/>
              <w:right w:val="none" w:sz="0" w:space="0" w:color="auto"/>
            </w:tcBorders>
            <w:shd w:val="clear" w:color="auto" w:fill="FFFFFF" w:themeFill="background1"/>
          </w:tcPr>
          <w:p w14:paraId="0A2136EA" w14:textId="77777777" w:rsidR="00C57050" w:rsidRPr="00995CFD" w:rsidRDefault="00C57050" w:rsidP="00995CFD">
            <w:pPr>
              <w:spacing w:before="120" w:after="120"/>
              <w:rPr>
                <w:rFonts w:ascii="Arial" w:hAnsi="Arial" w:cs="Arial"/>
                <w:i/>
                <w:sz w:val="20"/>
                <w:szCs w:val="20"/>
                <w:lang w:eastAsia="ru-RU"/>
              </w:rPr>
            </w:pPr>
            <w:r w:rsidRPr="00995CFD">
              <w:rPr>
                <w:rFonts w:ascii="Arial" w:hAnsi="Arial" w:cs="Arial"/>
                <w:bCs/>
                <w:i/>
                <w:sz w:val="20"/>
                <w:szCs w:val="20"/>
                <w:lang w:eastAsia="ru-RU"/>
              </w:rPr>
              <w:t>АВПД</w:t>
            </w:r>
          </w:p>
        </w:tc>
        <w:tc>
          <w:tcPr>
            <w:tcW w:w="7052" w:type="dxa"/>
            <w:tcBorders>
              <w:top w:val="none" w:sz="0" w:space="0" w:color="auto"/>
              <w:left w:val="none" w:sz="0" w:space="0" w:color="auto"/>
              <w:bottom w:val="none" w:sz="0" w:space="0" w:color="auto"/>
              <w:right w:val="none" w:sz="0" w:space="0" w:color="auto"/>
            </w:tcBorders>
            <w:shd w:val="clear" w:color="auto" w:fill="FFFFFF" w:themeFill="background1"/>
          </w:tcPr>
          <w:p w14:paraId="37446A6D" w14:textId="77777777" w:rsidR="00C57050" w:rsidRPr="00995CFD" w:rsidRDefault="00C57050" w:rsidP="00995CFD">
            <w:pPr>
              <w:spacing w:before="120" w:after="120"/>
              <w:jc w:val="both"/>
              <w:rPr>
                <w:b w:val="0"/>
                <w:szCs w:val="20"/>
                <w:lang w:eastAsia="ru-RU"/>
              </w:rPr>
            </w:pPr>
            <w:r w:rsidRPr="00995CFD">
              <w:rPr>
                <w:b w:val="0"/>
                <w:spacing w:val="-7"/>
                <w:szCs w:val="24"/>
                <w:lang w:eastAsia="ru-RU"/>
              </w:rPr>
              <w:t>Аномально-высокое пластовое давление.</w:t>
            </w:r>
          </w:p>
        </w:tc>
      </w:tr>
      <w:tr w:rsidR="00DA704A" w:rsidRPr="00E447D3" w14:paraId="2EE1C70C" w14:textId="77777777" w:rsidTr="00B821BD">
        <w:tc>
          <w:tcPr>
            <w:tcW w:w="2802" w:type="dxa"/>
          </w:tcPr>
          <w:p w14:paraId="46E744A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АКЦ</w:t>
            </w:r>
          </w:p>
        </w:tc>
        <w:tc>
          <w:tcPr>
            <w:tcW w:w="7052" w:type="dxa"/>
          </w:tcPr>
          <w:p w14:paraId="31413D84"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Акустическая цементометрия.</w:t>
            </w:r>
          </w:p>
        </w:tc>
      </w:tr>
      <w:tr w:rsidR="00DA704A" w:rsidRPr="00E447D3" w14:paraId="4A0E3E59" w14:textId="77777777" w:rsidTr="00B821BD">
        <w:tc>
          <w:tcPr>
            <w:tcW w:w="2802" w:type="dxa"/>
          </w:tcPr>
          <w:p w14:paraId="3AB87AFB"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БГС</w:t>
            </w:r>
          </w:p>
        </w:tc>
        <w:tc>
          <w:tcPr>
            <w:tcW w:w="7052" w:type="dxa"/>
          </w:tcPr>
          <w:p w14:paraId="5252B59E"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Боковой ствол с горизонтальным окончанием.</w:t>
            </w:r>
          </w:p>
        </w:tc>
      </w:tr>
      <w:tr w:rsidR="00DA704A" w:rsidRPr="00E447D3" w14:paraId="23D1F207" w14:textId="77777777" w:rsidTr="00B821BD">
        <w:tc>
          <w:tcPr>
            <w:tcW w:w="2802" w:type="dxa"/>
          </w:tcPr>
          <w:p w14:paraId="1F7AAEE8"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БННС</w:t>
            </w:r>
          </w:p>
        </w:tc>
        <w:tc>
          <w:tcPr>
            <w:tcW w:w="7052" w:type="dxa"/>
          </w:tcPr>
          <w:p w14:paraId="4094B433"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Боковой </w:t>
            </w:r>
            <w:r w:rsidR="00DA704A" w:rsidRPr="00E447D3">
              <w:rPr>
                <w:spacing w:val="-7"/>
                <w:szCs w:val="24"/>
                <w:lang w:eastAsia="ru-RU"/>
              </w:rPr>
              <w:t>наклонно-направленный ствол.</w:t>
            </w:r>
          </w:p>
        </w:tc>
      </w:tr>
      <w:tr w:rsidR="0000764D" w:rsidRPr="00E447D3" w14:paraId="11286C74" w14:textId="77777777" w:rsidTr="00B821BD">
        <w:tc>
          <w:tcPr>
            <w:tcW w:w="2802" w:type="dxa"/>
          </w:tcPr>
          <w:p w14:paraId="00123920" w14:textId="4F27BD66" w:rsidR="0000764D" w:rsidRPr="00E447D3" w:rsidRDefault="000076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БС</w:t>
            </w:r>
          </w:p>
        </w:tc>
        <w:tc>
          <w:tcPr>
            <w:tcW w:w="7052" w:type="dxa"/>
          </w:tcPr>
          <w:p w14:paraId="56262A0F" w14:textId="32E1C73F" w:rsidR="0000764D" w:rsidRPr="00E447D3" w:rsidRDefault="0000764D" w:rsidP="00995CFD">
            <w:pPr>
              <w:spacing w:before="120" w:after="120"/>
              <w:jc w:val="both"/>
              <w:rPr>
                <w:spacing w:val="-7"/>
                <w:szCs w:val="24"/>
                <w:lang w:eastAsia="ru-RU"/>
              </w:rPr>
            </w:pPr>
            <w:r w:rsidRPr="00E447D3">
              <w:rPr>
                <w:spacing w:val="-7"/>
                <w:szCs w:val="24"/>
                <w:lang w:eastAsia="ru-RU"/>
              </w:rPr>
              <w:t>Боковой ствол.</w:t>
            </w:r>
          </w:p>
        </w:tc>
      </w:tr>
      <w:tr w:rsidR="00DA704A" w:rsidRPr="00E447D3" w14:paraId="2EE791D1" w14:textId="77777777" w:rsidTr="00B821BD">
        <w:tc>
          <w:tcPr>
            <w:tcW w:w="2802" w:type="dxa"/>
          </w:tcPr>
          <w:p w14:paraId="483EC6CA" w14:textId="77777777" w:rsidR="009143D3"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БТ</w:t>
            </w:r>
          </w:p>
        </w:tc>
        <w:tc>
          <w:tcPr>
            <w:tcW w:w="7052" w:type="dxa"/>
          </w:tcPr>
          <w:p w14:paraId="2B5D21D4" w14:textId="77777777" w:rsidR="009143D3" w:rsidRPr="00E447D3" w:rsidRDefault="00206CB9" w:rsidP="00995CFD">
            <w:pPr>
              <w:spacing w:before="120" w:after="120"/>
              <w:jc w:val="both"/>
              <w:rPr>
                <w:spacing w:val="-7"/>
                <w:szCs w:val="24"/>
                <w:lang w:eastAsia="ru-RU"/>
              </w:rPr>
            </w:pPr>
            <w:r w:rsidRPr="00E447D3">
              <w:rPr>
                <w:spacing w:val="-7"/>
                <w:szCs w:val="24"/>
                <w:lang w:eastAsia="ru-RU"/>
              </w:rPr>
              <w:t xml:space="preserve">Бурильные </w:t>
            </w:r>
            <w:r w:rsidR="00DA704A" w:rsidRPr="00E447D3">
              <w:rPr>
                <w:spacing w:val="-7"/>
                <w:szCs w:val="24"/>
                <w:lang w:eastAsia="ru-RU"/>
              </w:rPr>
              <w:t>трубы.</w:t>
            </w:r>
          </w:p>
        </w:tc>
      </w:tr>
      <w:tr w:rsidR="00B434CC" w:rsidRPr="00E447D3" w14:paraId="320563B5" w14:textId="77777777" w:rsidTr="00B821BD">
        <w:tc>
          <w:tcPr>
            <w:tcW w:w="2802" w:type="dxa"/>
          </w:tcPr>
          <w:p w14:paraId="04D1C390" w14:textId="77777777" w:rsidR="00B434CC" w:rsidRPr="00E447D3" w:rsidRDefault="00B434CC" w:rsidP="00995CFD">
            <w:pPr>
              <w:spacing w:before="120" w:after="120"/>
              <w:rPr>
                <w:rFonts w:ascii="Arial" w:hAnsi="Arial" w:cs="Arial"/>
                <w:b/>
                <w:bCs/>
                <w:i/>
                <w:sz w:val="20"/>
                <w:szCs w:val="20"/>
                <w:lang w:eastAsia="ru-RU"/>
              </w:rPr>
            </w:pPr>
            <w:r>
              <w:rPr>
                <w:rFonts w:ascii="Arial" w:hAnsi="Arial" w:cs="Arial"/>
                <w:b/>
                <w:bCs/>
                <w:i/>
                <w:sz w:val="20"/>
                <w:szCs w:val="20"/>
                <w:lang w:eastAsia="ru-RU"/>
              </w:rPr>
              <w:t>БУ</w:t>
            </w:r>
          </w:p>
        </w:tc>
        <w:tc>
          <w:tcPr>
            <w:tcW w:w="7052" w:type="dxa"/>
          </w:tcPr>
          <w:p w14:paraId="7E482D79" w14:textId="77777777" w:rsidR="00B434CC" w:rsidRPr="00E447D3" w:rsidRDefault="00B434CC" w:rsidP="00995CFD">
            <w:pPr>
              <w:spacing w:before="120" w:after="120"/>
              <w:jc w:val="both"/>
              <w:rPr>
                <w:spacing w:val="-7"/>
                <w:szCs w:val="24"/>
                <w:lang w:eastAsia="ru-RU"/>
              </w:rPr>
            </w:pPr>
            <w:r>
              <w:rPr>
                <w:spacing w:val="-7"/>
                <w:szCs w:val="24"/>
                <w:lang w:eastAsia="ru-RU"/>
              </w:rPr>
              <w:t>Буровая установка.</w:t>
            </w:r>
          </w:p>
        </w:tc>
      </w:tr>
      <w:tr w:rsidR="00DA704A" w:rsidRPr="00E447D3" w14:paraId="5B8A6FB7" w14:textId="77777777" w:rsidTr="00B821BD">
        <w:tc>
          <w:tcPr>
            <w:tcW w:w="2802" w:type="dxa"/>
          </w:tcPr>
          <w:p w14:paraId="13CEEE3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ВЗД</w:t>
            </w:r>
          </w:p>
        </w:tc>
        <w:tc>
          <w:tcPr>
            <w:tcW w:w="7052" w:type="dxa"/>
          </w:tcPr>
          <w:p w14:paraId="0494CD08" w14:textId="77777777" w:rsidR="00DA704A" w:rsidRPr="00E447D3" w:rsidRDefault="00206CB9" w:rsidP="00995CFD">
            <w:pPr>
              <w:spacing w:before="120" w:after="120"/>
              <w:jc w:val="both"/>
              <w:rPr>
                <w:spacing w:val="-7"/>
                <w:szCs w:val="24"/>
                <w:lang w:eastAsia="ru-RU"/>
              </w:rPr>
            </w:pPr>
            <w:r w:rsidRPr="00E447D3">
              <w:rPr>
                <w:bCs/>
                <w:szCs w:val="24"/>
                <w:lang w:eastAsia="ru-RU"/>
              </w:rPr>
              <w:t>В</w:t>
            </w:r>
            <w:r w:rsidRPr="00E447D3">
              <w:rPr>
                <w:spacing w:val="-7"/>
                <w:szCs w:val="24"/>
                <w:lang w:eastAsia="ru-RU"/>
              </w:rPr>
              <w:t xml:space="preserve">интовой </w:t>
            </w:r>
            <w:r w:rsidR="00DA704A" w:rsidRPr="00E447D3">
              <w:rPr>
                <w:spacing w:val="-7"/>
                <w:szCs w:val="24"/>
                <w:lang w:eastAsia="ru-RU"/>
              </w:rPr>
              <w:t>забойный двигатель.</w:t>
            </w:r>
          </w:p>
        </w:tc>
      </w:tr>
      <w:tr w:rsidR="0015656E" w:rsidRPr="00E447D3" w14:paraId="7107CD91" w14:textId="77777777" w:rsidTr="00B821BD">
        <w:tc>
          <w:tcPr>
            <w:tcW w:w="2802" w:type="dxa"/>
          </w:tcPr>
          <w:p w14:paraId="3AE3C190" w14:textId="5366208C"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ВСП</w:t>
            </w:r>
          </w:p>
        </w:tc>
        <w:tc>
          <w:tcPr>
            <w:tcW w:w="7052" w:type="dxa"/>
          </w:tcPr>
          <w:p w14:paraId="4E8575DF" w14:textId="4F8F3DFA" w:rsidR="0015656E" w:rsidRPr="00E447D3" w:rsidRDefault="001E7127" w:rsidP="00995CFD">
            <w:pPr>
              <w:spacing w:before="120" w:after="120"/>
              <w:jc w:val="both"/>
              <w:rPr>
                <w:bCs/>
                <w:szCs w:val="24"/>
                <w:lang w:eastAsia="ru-RU"/>
              </w:rPr>
            </w:pPr>
            <w:r>
              <w:rPr>
                <w:bCs/>
                <w:szCs w:val="24"/>
                <w:lang w:eastAsia="ru-RU"/>
              </w:rPr>
              <w:t>Верхний силовой привод</w:t>
            </w:r>
            <w:r w:rsidR="00301CB2">
              <w:rPr>
                <w:bCs/>
                <w:szCs w:val="24"/>
                <w:lang w:eastAsia="ru-RU"/>
              </w:rPr>
              <w:t>.</w:t>
            </w:r>
          </w:p>
        </w:tc>
      </w:tr>
      <w:tr w:rsidR="00DA704A" w:rsidRPr="00E447D3" w14:paraId="3F27F4B8" w14:textId="77777777" w:rsidTr="00B821BD">
        <w:tc>
          <w:tcPr>
            <w:tcW w:w="2802" w:type="dxa"/>
          </w:tcPr>
          <w:p w14:paraId="68ECA814" w14:textId="77777777" w:rsidR="00324B4D" w:rsidRPr="00E447D3" w:rsidRDefault="00324B4D"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ГГКц</w:t>
            </w:r>
          </w:p>
        </w:tc>
        <w:tc>
          <w:tcPr>
            <w:tcW w:w="7052" w:type="dxa"/>
          </w:tcPr>
          <w:p w14:paraId="59F8F6FC" w14:textId="77777777" w:rsidR="00324B4D" w:rsidRPr="00E447D3" w:rsidRDefault="00324B4D" w:rsidP="00995CFD">
            <w:pPr>
              <w:spacing w:before="120" w:after="120"/>
              <w:jc w:val="both"/>
              <w:rPr>
                <w:spacing w:val="-7"/>
                <w:szCs w:val="24"/>
                <w:lang w:eastAsia="ru-RU"/>
              </w:rPr>
            </w:pPr>
            <w:r>
              <w:rPr>
                <w:spacing w:val="-7"/>
                <w:szCs w:val="24"/>
                <w:lang w:eastAsia="ru-RU"/>
              </w:rPr>
              <w:t>Гамма-гамма каротаж цементометрия</w:t>
            </w:r>
            <w:r w:rsidR="007D7D4C">
              <w:rPr>
                <w:spacing w:val="-7"/>
                <w:szCs w:val="24"/>
                <w:lang w:eastAsia="ru-RU"/>
              </w:rPr>
              <w:t>.</w:t>
            </w:r>
          </w:p>
        </w:tc>
      </w:tr>
      <w:tr w:rsidR="00DA704A" w:rsidRPr="00E447D3" w14:paraId="7F6B9A7C" w14:textId="77777777" w:rsidTr="00B821BD">
        <w:tc>
          <w:tcPr>
            <w:tcW w:w="2802" w:type="dxa"/>
          </w:tcPr>
          <w:p w14:paraId="7AE4022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ГГЦ</w:t>
            </w:r>
          </w:p>
        </w:tc>
        <w:tc>
          <w:tcPr>
            <w:tcW w:w="7052" w:type="dxa"/>
          </w:tcPr>
          <w:p w14:paraId="18333457" w14:textId="77777777" w:rsidR="00DA704A" w:rsidRPr="00E447D3" w:rsidRDefault="00206CB9" w:rsidP="00995CFD">
            <w:pPr>
              <w:spacing w:before="120" w:after="120"/>
              <w:jc w:val="both"/>
              <w:rPr>
                <w:bCs/>
                <w:szCs w:val="24"/>
                <w:lang w:eastAsia="ru-RU"/>
              </w:rPr>
            </w:pPr>
            <w:r w:rsidRPr="00E447D3">
              <w:rPr>
                <w:bCs/>
                <w:szCs w:val="24"/>
                <w:lang w:eastAsia="ru-RU"/>
              </w:rPr>
              <w:t>Гамма</w:t>
            </w:r>
            <w:r w:rsidR="00DA704A" w:rsidRPr="00E447D3">
              <w:rPr>
                <w:bCs/>
                <w:szCs w:val="24"/>
                <w:lang w:eastAsia="ru-RU"/>
              </w:rPr>
              <w:t>-гамма-цементометрия.</w:t>
            </w:r>
          </w:p>
        </w:tc>
      </w:tr>
      <w:tr w:rsidR="00DA704A" w:rsidRPr="00E447D3" w14:paraId="0738F6E9" w14:textId="77777777" w:rsidTr="00B821BD">
        <w:tc>
          <w:tcPr>
            <w:tcW w:w="2802" w:type="dxa"/>
          </w:tcPr>
          <w:p w14:paraId="5E127FAE"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ГИС</w:t>
            </w:r>
          </w:p>
        </w:tc>
        <w:tc>
          <w:tcPr>
            <w:tcW w:w="7052" w:type="dxa"/>
          </w:tcPr>
          <w:p w14:paraId="06B92123"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Геофизические </w:t>
            </w:r>
            <w:r w:rsidR="00DA704A" w:rsidRPr="00E447D3">
              <w:rPr>
                <w:spacing w:val="-7"/>
                <w:szCs w:val="24"/>
                <w:lang w:eastAsia="ru-RU"/>
              </w:rPr>
              <w:t>исследования скважины.</w:t>
            </w:r>
          </w:p>
        </w:tc>
      </w:tr>
      <w:tr w:rsidR="00DA704A" w:rsidRPr="00E447D3" w14:paraId="3A3F7471" w14:textId="77777777" w:rsidTr="00B821BD">
        <w:tc>
          <w:tcPr>
            <w:tcW w:w="2802" w:type="dxa"/>
          </w:tcPr>
          <w:p w14:paraId="2F650F27"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ГНВП</w:t>
            </w:r>
          </w:p>
        </w:tc>
        <w:tc>
          <w:tcPr>
            <w:tcW w:w="7052" w:type="dxa"/>
          </w:tcPr>
          <w:p w14:paraId="53032215" w14:textId="77777777" w:rsidR="00DA704A" w:rsidRPr="00E447D3" w:rsidRDefault="00206CB9" w:rsidP="00995CFD">
            <w:pPr>
              <w:spacing w:before="120" w:after="120"/>
              <w:jc w:val="both"/>
              <w:rPr>
                <w:bCs/>
                <w:szCs w:val="24"/>
                <w:lang w:eastAsia="ru-RU"/>
              </w:rPr>
            </w:pPr>
            <w:r w:rsidRPr="00E447D3">
              <w:rPr>
                <w:spacing w:val="-7"/>
                <w:szCs w:val="24"/>
                <w:lang w:eastAsia="ru-RU"/>
              </w:rPr>
              <w:t>Газо</w:t>
            </w:r>
            <w:r w:rsidR="00DA704A" w:rsidRPr="00E447D3">
              <w:rPr>
                <w:spacing w:val="-7"/>
                <w:szCs w:val="24"/>
                <w:lang w:eastAsia="ru-RU"/>
              </w:rPr>
              <w:t>-нефте-водо-проявление.</w:t>
            </w:r>
          </w:p>
        </w:tc>
      </w:tr>
      <w:tr w:rsidR="009005C8" w:rsidRPr="00E447D3" w14:paraId="1F978C67" w14:textId="77777777" w:rsidTr="00B821BD">
        <w:tc>
          <w:tcPr>
            <w:tcW w:w="2802" w:type="dxa"/>
          </w:tcPr>
          <w:p w14:paraId="0FB90E81" w14:textId="4719D9DD"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ГК</w:t>
            </w:r>
          </w:p>
        </w:tc>
        <w:tc>
          <w:tcPr>
            <w:tcW w:w="7052" w:type="dxa"/>
          </w:tcPr>
          <w:p w14:paraId="496E17E5" w14:textId="0E752176" w:rsidR="009005C8" w:rsidRPr="00E447D3" w:rsidRDefault="009005C8" w:rsidP="00995CFD">
            <w:pPr>
              <w:spacing w:before="120" w:after="120"/>
              <w:jc w:val="both"/>
              <w:rPr>
                <w:spacing w:val="-7"/>
                <w:szCs w:val="24"/>
                <w:lang w:eastAsia="ru-RU"/>
              </w:rPr>
            </w:pPr>
            <w:r w:rsidRPr="00E447D3">
              <w:rPr>
                <w:bCs/>
                <w:szCs w:val="24"/>
                <w:lang w:eastAsia="ru-RU"/>
              </w:rPr>
              <w:t>Гамма каротаж.</w:t>
            </w:r>
          </w:p>
        </w:tc>
      </w:tr>
      <w:tr w:rsidR="00DA704A" w:rsidRPr="00E447D3" w14:paraId="788883F0" w14:textId="77777777" w:rsidTr="00B821BD">
        <w:tc>
          <w:tcPr>
            <w:tcW w:w="2802" w:type="dxa"/>
          </w:tcPr>
          <w:p w14:paraId="2F62F3B6"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ГНКТ</w:t>
            </w:r>
          </w:p>
        </w:tc>
        <w:tc>
          <w:tcPr>
            <w:tcW w:w="7052" w:type="dxa"/>
          </w:tcPr>
          <w:p w14:paraId="022C4CBC"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Гибкие </w:t>
            </w:r>
            <w:r w:rsidR="00DA704A" w:rsidRPr="00E447D3">
              <w:rPr>
                <w:spacing w:val="-7"/>
                <w:szCs w:val="24"/>
                <w:lang w:eastAsia="ru-RU"/>
              </w:rPr>
              <w:t>насосно-компрессорные трубы.</w:t>
            </w:r>
          </w:p>
        </w:tc>
      </w:tr>
      <w:tr w:rsidR="00DA704A" w:rsidRPr="00E447D3" w14:paraId="1D3D63FA" w14:textId="77777777" w:rsidTr="00B821BD">
        <w:tc>
          <w:tcPr>
            <w:tcW w:w="2802" w:type="dxa"/>
          </w:tcPr>
          <w:p w14:paraId="3CA90B49"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ГРП</w:t>
            </w:r>
          </w:p>
        </w:tc>
        <w:tc>
          <w:tcPr>
            <w:tcW w:w="7052" w:type="dxa"/>
          </w:tcPr>
          <w:p w14:paraId="3C22C71C"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Гидравлический </w:t>
            </w:r>
            <w:r w:rsidR="00DA704A" w:rsidRPr="00E447D3">
              <w:rPr>
                <w:spacing w:val="-7"/>
                <w:szCs w:val="24"/>
                <w:lang w:eastAsia="ru-RU"/>
              </w:rPr>
              <w:t>разрыв пласта.</w:t>
            </w:r>
          </w:p>
        </w:tc>
      </w:tr>
      <w:tr w:rsidR="00DA704A" w:rsidRPr="00E447D3" w14:paraId="6A6579BC" w14:textId="77777777" w:rsidTr="00B821BD">
        <w:tc>
          <w:tcPr>
            <w:tcW w:w="2802" w:type="dxa"/>
          </w:tcPr>
          <w:p w14:paraId="5731296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ГСМ</w:t>
            </w:r>
          </w:p>
        </w:tc>
        <w:tc>
          <w:tcPr>
            <w:tcW w:w="7052" w:type="dxa"/>
          </w:tcPr>
          <w:p w14:paraId="140DA451"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Горюче</w:t>
            </w:r>
            <w:r w:rsidR="00C978D5">
              <w:rPr>
                <w:spacing w:val="-7"/>
                <w:szCs w:val="24"/>
                <w:lang w:eastAsia="ru-RU"/>
              </w:rPr>
              <w:t>-</w:t>
            </w:r>
            <w:r w:rsidR="00DA704A" w:rsidRPr="00E447D3">
              <w:rPr>
                <w:spacing w:val="-7"/>
                <w:szCs w:val="24"/>
                <w:lang w:eastAsia="ru-RU"/>
              </w:rPr>
              <w:t>смазочные материалы.</w:t>
            </w:r>
          </w:p>
        </w:tc>
      </w:tr>
      <w:tr w:rsidR="00DA704A" w:rsidRPr="00E447D3" w14:paraId="2317D243" w14:textId="77777777" w:rsidTr="00B821BD">
        <w:tc>
          <w:tcPr>
            <w:tcW w:w="2802" w:type="dxa"/>
          </w:tcPr>
          <w:p w14:paraId="51FC17FC"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ГФР</w:t>
            </w:r>
          </w:p>
        </w:tc>
        <w:tc>
          <w:tcPr>
            <w:tcW w:w="7052" w:type="dxa"/>
          </w:tcPr>
          <w:p w14:paraId="4F30ED98"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w:t>
            </w:r>
            <w:r w:rsidR="00DA704A" w:rsidRPr="00E447D3">
              <w:rPr>
                <w:spacing w:val="-7"/>
                <w:szCs w:val="24"/>
                <w:lang w:eastAsia="ru-RU"/>
              </w:rPr>
              <w:t>еофизические работы.</w:t>
            </w:r>
          </w:p>
        </w:tc>
      </w:tr>
      <w:tr w:rsidR="00DA704A" w:rsidRPr="00E447D3" w14:paraId="46A5C763" w14:textId="77777777" w:rsidTr="00B821BD">
        <w:tc>
          <w:tcPr>
            <w:tcW w:w="2802" w:type="dxa"/>
          </w:tcPr>
          <w:p w14:paraId="63EA1959" w14:textId="77777777" w:rsidR="00B06D7D" w:rsidRPr="00E447D3" w:rsidRDefault="00B06D7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ДГРР</w:t>
            </w:r>
          </w:p>
        </w:tc>
        <w:tc>
          <w:tcPr>
            <w:tcW w:w="7052" w:type="dxa"/>
          </w:tcPr>
          <w:p w14:paraId="26DB5056" w14:textId="7F4D2389" w:rsidR="00B06D7D" w:rsidRPr="00E447D3" w:rsidRDefault="00B06D7D" w:rsidP="00D41B93">
            <w:pPr>
              <w:spacing w:before="120" w:after="120"/>
              <w:jc w:val="both"/>
              <w:rPr>
                <w:spacing w:val="-7"/>
                <w:szCs w:val="24"/>
                <w:lang w:eastAsia="ru-RU"/>
              </w:rPr>
            </w:pPr>
            <w:r w:rsidRPr="00E447D3">
              <w:rPr>
                <w:spacing w:val="-7"/>
                <w:szCs w:val="24"/>
                <w:lang w:eastAsia="ru-RU"/>
              </w:rPr>
              <w:t>Департамент</w:t>
            </w:r>
            <w:r w:rsidRPr="00E447D3">
              <w:rPr>
                <w:szCs w:val="24"/>
                <w:lang w:eastAsia="ru-RU"/>
              </w:rPr>
              <w:t xml:space="preserve"> геологоразведочных работ</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633322" w:rsidRPr="00E447D3" w14:paraId="07387925" w14:textId="77777777" w:rsidTr="00B821BD">
        <w:tc>
          <w:tcPr>
            <w:tcW w:w="2802" w:type="dxa"/>
          </w:tcPr>
          <w:p w14:paraId="401B7BA9" w14:textId="1C8C3605"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ДЗУ</w:t>
            </w:r>
          </w:p>
        </w:tc>
        <w:tc>
          <w:tcPr>
            <w:tcW w:w="7052" w:type="dxa"/>
          </w:tcPr>
          <w:p w14:paraId="7963DD94" w14:textId="6238AD24" w:rsidR="00633322" w:rsidRPr="00E447D3" w:rsidRDefault="00633322" w:rsidP="00995CFD">
            <w:pPr>
              <w:spacing w:before="120" w:after="120"/>
              <w:jc w:val="both"/>
              <w:rPr>
                <w:spacing w:val="-7"/>
                <w:szCs w:val="24"/>
                <w:lang w:eastAsia="ru-RU"/>
              </w:rPr>
            </w:pPr>
            <w:r>
              <w:t>Дроссельно-запорное устройство</w:t>
            </w:r>
            <w:r w:rsidR="00F97109">
              <w:t>.</w:t>
            </w:r>
          </w:p>
        </w:tc>
      </w:tr>
      <w:tr w:rsidR="00DA704A" w:rsidRPr="00E447D3" w14:paraId="4949D59A" w14:textId="77777777" w:rsidTr="00B821BD">
        <w:tc>
          <w:tcPr>
            <w:tcW w:w="2802" w:type="dxa"/>
          </w:tcPr>
          <w:p w14:paraId="60DEFA21" w14:textId="77777777" w:rsidR="00DA704A" w:rsidRPr="00E447D3" w:rsidRDefault="00DA704A" w:rsidP="00995CFD">
            <w:pPr>
              <w:spacing w:before="120" w:after="120"/>
              <w:rPr>
                <w:rFonts w:ascii="Arial" w:hAnsi="Arial" w:cs="Arial"/>
                <w:b/>
                <w:i/>
                <w:iCs/>
                <w:caps/>
                <w:sz w:val="20"/>
                <w:szCs w:val="20"/>
                <w:lang w:eastAsia="ru-RU"/>
              </w:rPr>
            </w:pPr>
            <w:r w:rsidRPr="00E447D3">
              <w:rPr>
                <w:rFonts w:ascii="Arial" w:hAnsi="Arial" w:cs="Arial"/>
                <w:b/>
                <w:bCs/>
                <w:i/>
                <w:sz w:val="20"/>
                <w:szCs w:val="20"/>
                <w:lang w:eastAsia="ru-RU"/>
              </w:rPr>
              <w:t>ДРМ</w:t>
            </w:r>
          </w:p>
        </w:tc>
        <w:tc>
          <w:tcPr>
            <w:tcW w:w="7052" w:type="dxa"/>
          </w:tcPr>
          <w:p w14:paraId="652EA3AB" w14:textId="7233BAD3" w:rsidR="00DA704A" w:rsidRPr="00E447D3" w:rsidRDefault="00DA704A" w:rsidP="00D41B93">
            <w:pPr>
              <w:spacing w:before="120" w:after="120"/>
              <w:jc w:val="both"/>
              <w:rPr>
                <w:szCs w:val="20"/>
                <w:lang w:eastAsia="ru-RU"/>
              </w:rPr>
            </w:pPr>
            <w:r w:rsidRPr="00E447D3">
              <w:rPr>
                <w:spacing w:val="-7"/>
                <w:szCs w:val="24"/>
                <w:lang w:eastAsia="ru-RU"/>
              </w:rPr>
              <w:t>Департамент</w:t>
            </w:r>
            <w:r w:rsidRPr="00E447D3">
              <w:rPr>
                <w:szCs w:val="24"/>
                <w:lang w:eastAsia="ru-RU"/>
              </w:rPr>
              <w:t xml:space="preserve"> разработки месторождений</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DA704A" w:rsidRPr="00E447D3" w14:paraId="06651390" w14:textId="77777777" w:rsidTr="00B821BD">
        <w:tc>
          <w:tcPr>
            <w:tcW w:w="2802" w:type="dxa"/>
          </w:tcPr>
          <w:p w14:paraId="30943FCD" w14:textId="2A5545B6" w:rsidR="00DA704A" w:rsidRPr="00E447D3" w:rsidRDefault="00F25551" w:rsidP="00995CFD">
            <w:pPr>
              <w:spacing w:before="120" w:after="120"/>
              <w:rPr>
                <w:rFonts w:ascii="Arial" w:hAnsi="Arial" w:cs="Arial"/>
                <w:b/>
                <w:i/>
                <w:iCs/>
                <w:caps/>
                <w:sz w:val="20"/>
                <w:szCs w:val="20"/>
                <w:lang w:eastAsia="ru-RU"/>
              </w:rPr>
            </w:pPr>
            <w:r>
              <w:rPr>
                <w:rFonts w:ascii="Arial" w:hAnsi="Arial" w:cs="Arial"/>
                <w:b/>
                <w:i/>
                <w:color w:val="000000"/>
                <w:sz w:val="20"/>
                <w:szCs w:val="24"/>
                <w:lang w:eastAsia="ru-RU"/>
              </w:rPr>
              <w:t>ДБ</w:t>
            </w:r>
          </w:p>
        </w:tc>
        <w:tc>
          <w:tcPr>
            <w:tcW w:w="7052" w:type="dxa"/>
          </w:tcPr>
          <w:p w14:paraId="4260608F" w14:textId="24602F62" w:rsidR="00DA704A" w:rsidRPr="00E447D3" w:rsidRDefault="00B06D7D" w:rsidP="00F25551">
            <w:pPr>
              <w:spacing w:before="120" w:after="120"/>
              <w:jc w:val="both"/>
              <w:rPr>
                <w:szCs w:val="20"/>
                <w:lang w:eastAsia="ru-RU"/>
              </w:rPr>
            </w:pPr>
            <w:r w:rsidRPr="00B06D7D">
              <w:rPr>
                <w:spacing w:val="-7"/>
                <w:szCs w:val="24"/>
                <w:lang w:eastAsia="ru-RU"/>
              </w:rPr>
              <w:t xml:space="preserve">Департамент </w:t>
            </w:r>
            <w:r w:rsidR="00F25551">
              <w:rPr>
                <w:spacing w:val="-7"/>
                <w:szCs w:val="24"/>
                <w:lang w:eastAsia="ru-RU"/>
              </w:rPr>
              <w:t>бурения</w:t>
            </w:r>
            <w:r w:rsidRPr="00B06D7D">
              <w:rPr>
                <w:spacing w:val="-7"/>
                <w:szCs w:val="24"/>
                <w:lang w:eastAsia="ru-RU"/>
              </w:rPr>
              <w:t xml:space="preserve"> </w:t>
            </w:r>
            <w:r w:rsidR="00D41B93">
              <w:rPr>
                <w:spacing w:val="-7"/>
                <w:szCs w:val="24"/>
                <w:lang w:eastAsia="ru-RU"/>
              </w:rPr>
              <w:t>ПАО «НК «Роснефть»</w:t>
            </w:r>
            <w:r w:rsidRPr="00B06D7D">
              <w:rPr>
                <w:spacing w:val="-7"/>
                <w:szCs w:val="24"/>
                <w:lang w:eastAsia="ru-RU"/>
              </w:rPr>
              <w:t>.</w:t>
            </w:r>
          </w:p>
        </w:tc>
      </w:tr>
      <w:tr w:rsidR="00DA704A" w:rsidRPr="00E447D3" w14:paraId="463E3BE0" w14:textId="77777777" w:rsidTr="00B821BD">
        <w:tc>
          <w:tcPr>
            <w:tcW w:w="2802" w:type="dxa"/>
          </w:tcPr>
          <w:p w14:paraId="6EAC24F8" w14:textId="77777777" w:rsidR="00E95A96" w:rsidRPr="00995CFD"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ДУГАиП</w:t>
            </w:r>
          </w:p>
        </w:tc>
        <w:tc>
          <w:tcPr>
            <w:tcW w:w="7052" w:type="dxa"/>
          </w:tcPr>
          <w:p w14:paraId="5D133DFF" w14:textId="2C48D995" w:rsidR="00E95A96" w:rsidRPr="00995CFD" w:rsidRDefault="00DA704A" w:rsidP="00F37809">
            <w:pPr>
              <w:spacing w:before="120" w:after="120"/>
              <w:jc w:val="both"/>
              <w:rPr>
                <w:szCs w:val="24"/>
                <w:lang w:eastAsia="ru-RU"/>
              </w:rPr>
            </w:pPr>
            <w:r w:rsidRPr="00E447D3">
              <w:rPr>
                <w:spacing w:val="-7"/>
                <w:szCs w:val="24"/>
                <w:lang w:eastAsia="ru-RU"/>
              </w:rPr>
              <w:t>Департамент</w:t>
            </w:r>
            <w:r w:rsidRPr="00E447D3">
              <w:rPr>
                <w:szCs w:val="24"/>
                <w:lang w:eastAsia="ru-RU"/>
              </w:rPr>
              <w:t xml:space="preserve"> управления газовыми активами и проектами</w:t>
            </w:r>
            <w:r w:rsidR="00F37809">
              <w:rPr>
                <w:szCs w:val="24"/>
                <w:lang w:eastAsia="ru-RU"/>
              </w:rPr>
              <w:t xml:space="preserve"> </w:t>
            </w:r>
            <w:r w:rsidR="00D41B93">
              <w:rPr>
                <w:szCs w:val="24"/>
                <w:lang w:eastAsia="ru-RU"/>
              </w:rPr>
              <w:t>ПАО «НК «Роснефть»</w:t>
            </w:r>
            <w:r w:rsidRPr="00E447D3">
              <w:rPr>
                <w:szCs w:val="24"/>
                <w:lang w:eastAsia="ru-RU"/>
              </w:rPr>
              <w:t>.</w:t>
            </w:r>
          </w:p>
        </w:tc>
      </w:tr>
      <w:tr w:rsidR="00995CFD" w:rsidRPr="00E447D3" w14:paraId="5363B178" w14:textId="77777777" w:rsidTr="00B821BD">
        <w:tc>
          <w:tcPr>
            <w:tcW w:w="2802" w:type="dxa"/>
          </w:tcPr>
          <w:p w14:paraId="5C8BCADA"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i/>
                <w:sz w:val="20"/>
                <w:szCs w:val="20"/>
                <w:lang w:eastAsia="ru-RU"/>
              </w:rPr>
              <w:t>ЗБС</w:t>
            </w:r>
          </w:p>
        </w:tc>
        <w:tc>
          <w:tcPr>
            <w:tcW w:w="7052" w:type="dxa"/>
          </w:tcPr>
          <w:p w14:paraId="79F1FC29" w14:textId="77777777" w:rsidR="00995CFD" w:rsidRPr="00E447D3" w:rsidRDefault="00995CFD" w:rsidP="00995CFD">
            <w:pPr>
              <w:spacing w:before="120" w:after="120"/>
              <w:jc w:val="both"/>
              <w:rPr>
                <w:spacing w:val="-7"/>
                <w:szCs w:val="24"/>
                <w:lang w:eastAsia="ru-RU"/>
              </w:rPr>
            </w:pPr>
            <w:r w:rsidRPr="00E447D3">
              <w:rPr>
                <w:szCs w:val="24"/>
                <w:lang w:eastAsia="ru-RU"/>
              </w:rPr>
              <w:t>Зарезка (бурение) бокового ствола.</w:t>
            </w:r>
          </w:p>
        </w:tc>
      </w:tr>
      <w:tr w:rsidR="00DA704A" w:rsidRPr="00E447D3" w14:paraId="25D86489" w14:textId="77777777" w:rsidTr="00B821BD">
        <w:tc>
          <w:tcPr>
            <w:tcW w:w="2802" w:type="dxa"/>
          </w:tcPr>
          <w:p w14:paraId="79BD27F3"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КРС</w:t>
            </w:r>
          </w:p>
        </w:tc>
        <w:tc>
          <w:tcPr>
            <w:tcW w:w="7052" w:type="dxa"/>
          </w:tcPr>
          <w:p w14:paraId="68B293AE" w14:textId="77777777" w:rsidR="00DA704A" w:rsidRPr="00E447D3" w:rsidRDefault="0038776F" w:rsidP="00995CFD">
            <w:pPr>
              <w:spacing w:before="120" w:after="120"/>
              <w:jc w:val="both"/>
              <w:rPr>
                <w:szCs w:val="24"/>
                <w:lang w:eastAsia="ru-RU"/>
              </w:rPr>
            </w:pPr>
            <w:r w:rsidRPr="00E447D3">
              <w:rPr>
                <w:spacing w:val="-7"/>
                <w:szCs w:val="24"/>
                <w:lang w:eastAsia="ru-RU"/>
              </w:rPr>
              <w:t>Капитальный ремонт скважин.</w:t>
            </w:r>
          </w:p>
        </w:tc>
      </w:tr>
      <w:tr w:rsidR="00DA704A" w:rsidRPr="00E447D3" w14:paraId="4D5CF489" w14:textId="77777777" w:rsidTr="00B821BD">
        <w:tc>
          <w:tcPr>
            <w:tcW w:w="2802" w:type="dxa"/>
          </w:tcPr>
          <w:p w14:paraId="7995ABF1"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КНБК</w:t>
            </w:r>
          </w:p>
        </w:tc>
        <w:tc>
          <w:tcPr>
            <w:tcW w:w="7052" w:type="dxa"/>
          </w:tcPr>
          <w:p w14:paraId="7DF22406" w14:textId="77777777" w:rsidR="00DA704A" w:rsidRPr="00E447D3" w:rsidRDefault="0038776F" w:rsidP="00995CFD">
            <w:pPr>
              <w:spacing w:before="120" w:after="120"/>
              <w:jc w:val="both"/>
              <w:rPr>
                <w:szCs w:val="24"/>
                <w:lang w:eastAsia="ru-RU"/>
              </w:rPr>
            </w:pPr>
            <w:r w:rsidRPr="00E447D3">
              <w:rPr>
                <w:spacing w:val="-7"/>
                <w:szCs w:val="24"/>
                <w:lang w:eastAsia="ru-RU"/>
              </w:rPr>
              <w:t>Компоновка низа бурильной колонны.</w:t>
            </w:r>
          </w:p>
        </w:tc>
      </w:tr>
      <w:tr w:rsidR="0038776F" w:rsidRPr="00E447D3" w14:paraId="78C5CF1B" w14:textId="77777777" w:rsidTr="00B821BD">
        <w:tc>
          <w:tcPr>
            <w:tcW w:w="2802" w:type="dxa"/>
          </w:tcPr>
          <w:p w14:paraId="5D84EF21"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КО</w:t>
            </w:r>
          </w:p>
        </w:tc>
        <w:tc>
          <w:tcPr>
            <w:tcW w:w="7052" w:type="dxa"/>
          </w:tcPr>
          <w:p w14:paraId="4FD6A6B2" w14:textId="77777777" w:rsidR="0038776F" w:rsidRPr="00E447D3" w:rsidRDefault="0038776F" w:rsidP="00995CFD">
            <w:pPr>
              <w:spacing w:before="120" w:after="120"/>
              <w:jc w:val="both"/>
              <w:rPr>
                <w:bCs/>
                <w:iCs/>
                <w:szCs w:val="20"/>
                <w:lang w:eastAsia="ru-RU"/>
              </w:rPr>
            </w:pPr>
            <w:r w:rsidRPr="00E447D3">
              <w:rPr>
                <w:szCs w:val="24"/>
                <w:lang w:eastAsia="ru-RU"/>
              </w:rPr>
              <w:t>Клин-отклонитель.</w:t>
            </w:r>
          </w:p>
        </w:tc>
      </w:tr>
      <w:tr w:rsidR="00995CFD" w:rsidRPr="00E447D3" w14:paraId="587C8748" w14:textId="77777777" w:rsidTr="00B821BD">
        <w:tc>
          <w:tcPr>
            <w:tcW w:w="2802" w:type="dxa"/>
          </w:tcPr>
          <w:p w14:paraId="2CA24E57"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ЛАР</w:t>
            </w:r>
          </w:p>
        </w:tc>
        <w:tc>
          <w:tcPr>
            <w:tcW w:w="7052" w:type="dxa"/>
          </w:tcPr>
          <w:p w14:paraId="69A4206B" w14:textId="77777777" w:rsidR="00995CFD" w:rsidRPr="00E447D3" w:rsidRDefault="00995CFD" w:rsidP="00995CFD">
            <w:pPr>
              <w:spacing w:before="120" w:after="120"/>
              <w:jc w:val="both"/>
              <w:rPr>
                <w:szCs w:val="24"/>
                <w:lang w:eastAsia="ru-RU"/>
              </w:rPr>
            </w:pPr>
            <w:r w:rsidRPr="00E447D3">
              <w:rPr>
                <w:szCs w:val="24"/>
                <w:lang w:eastAsia="ru-RU"/>
              </w:rPr>
              <w:t>Ловильно-аварийные работы.</w:t>
            </w:r>
          </w:p>
        </w:tc>
      </w:tr>
      <w:tr w:rsidR="00995CFD" w:rsidRPr="00E447D3" w14:paraId="63EB1586" w14:textId="77777777" w:rsidTr="00B821BD">
        <w:tc>
          <w:tcPr>
            <w:tcW w:w="2802" w:type="dxa"/>
          </w:tcPr>
          <w:p w14:paraId="3C5EA9E7" w14:textId="77777777" w:rsidR="00995CFD" w:rsidRPr="00E447D3" w:rsidRDefault="00995CFD" w:rsidP="00995CFD">
            <w:pPr>
              <w:spacing w:before="120" w:after="120"/>
              <w:rPr>
                <w:rFonts w:ascii="Arial" w:hAnsi="Arial" w:cs="Arial"/>
                <w:b/>
                <w:bCs/>
                <w:i/>
                <w:sz w:val="20"/>
                <w:szCs w:val="20"/>
                <w:lang w:eastAsia="ru-RU"/>
              </w:rPr>
            </w:pPr>
            <w:r>
              <w:rPr>
                <w:rFonts w:ascii="Arial" w:hAnsi="Arial" w:cs="Arial"/>
                <w:b/>
                <w:bCs/>
                <w:i/>
                <w:sz w:val="20"/>
                <w:szCs w:val="20"/>
                <w:lang w:eastAsia="ru-RU"/>
              </w:rPr>
              <w:t>ЛБТ</w:t>
            </w:r>
          </w:p>
        </w:tc>
        <w:tc>
          <w:tcPr>
            <w:tcW w:w="7052" w:type="dxa"/>
          </w:tcPr>
          <w:p w14:paraId="16A8C71B" w14:textId="77777777" w:rsidR="00995CFD" w:rsidRPr="00E447D3" w:rsidRDefault="00995CFD" w:rsidP="00995CFD">
            <w:pPr>
              <w:spacing w:before="120" w:after="120"/>
              <w:jc w:val="both"/>
              <w:rPr>
                <w:szCs w:val="24"/>
                <w:lang w:eastAsia="ru-RU"/>
              </w:rPr>
            </w:pPr>
            <w:r>
              <w:rPr>
                <w:szCs w:val="24"/>
                <w:lang w:eastAsia="ru-RU"/>
              </w:rPr>
              <w:t>Легкосплавные бурильные трубы.</w:t>
            </w:r>
          </w:p>
        </w:tc>
      </w:tr>
      <w:tr w:rsidR="00633322" w:rsidRPr="00E447D3" w14:paraId="6E64FAEC" w14:textId="77777777" w:rsidTr="00B821BD">
        <w:tc>
          <w:tcPr>
            <w:tcW w:w="2802" w:type="dxa"/>
          </w:tcPr>
          <w:p w14:paraId="27FBFA33" w14:textId="4DA0E47C" w:rsidR="00633322" w:rsidRDefault="00633322" w:rsidP="00995CFD">
            <w:pPr>
              <w:spacing w:before="120" w:after="120"/>
              <w:rPr>
                <w:rFonts w:ascii="Arial" w:hAnsi="Arial" w:cs="Arial"/>
                <w:b/>
                <w:bCs/>
                <w:i/>
                <w:sz w:val="20"/>
                <w:szCs w:val="20"/>
                <w:lang w:eastAsia="ru-RU"/>
              </w:rPr>
            </w:pPr>
            <w:r w:rsidRPr="00633322">
              <w:rPr>
                <w:rFonts w:ascii="Arial" w:hAnsi="Arial" w:cs="Arial"/>
                <w:b/>
                <w:bCs/>
                <w:i/>
                <w:sz w:val="20"/>
                <w:szCs w:val="20"/>
                <w:lang w:eastAsia="ru-RU"/>
              </w:rPr>
              <w:t>ЛВЖ</w:t>
            </w:r>
          </w:p>
        </w:tc>
        <w:tc>
          <w:tcPr>
            <w:tcW w:w="7052" w:type="dxa"/>
          </w:tcPr>
          <w:p w14:paraId="08BA4E92" w14:textId="02611A40" w:rsidR="00633322" w:rsidRDefault="00633322" w:rsidP="00995CFD">
            <w:pPr>
              <w:spacing w:before="120" w:after="120"/>
              <w:jc w:val="both"/>
              <w:rPr>
                <w:szCs w:val="24"/>
                <w:lang w:eastAsia="ru-RU"/>
              </w:rPr>
            </w:pPr>
            <w:r>
              <w:rPr>
                <w:szCs w:val="24"/>
                <w:lang w:eastAsia="ru-RU"/>
              </w:rPr>
              <w:t>Л</w:t>
            </w:r>
            <w:r w:rsidRPr="00633322">
              <w:rPr>
                <w:szCs w:val="24"/>
                <w:lang w:eastAsia="ru-RU"/>
              </w:rPr>
              <w:t>егко-воспламеняющиеся жидкости</w:t>
            </w:r>
            <w:r w:rsidR="00F97109">
              <w:rPr>
                <w:szCs w:val="24"/>
                <w:lang w:eastAsia="ru-RU"/>
              </w:rPr>
              <w:t>.</w:t>
            </w:r>
          </w:p>
        </w:tc>
      </w:tr>
      <w:tr w:rsidR="0038776F" w:rsidRPr="00E447D3" w14:paraId="3EAF7571" w14:textId="77777777" w:rsidTr="00B821BD">
        <w:tc>
          <w:tcPr>
            <w:tcW w:w="2802" w:type="dxa"/>
          </w:tcPr>
          <w:p w14:paraId="4CA590CB" w14:textId="77777777" w:rsidR="000B70F0" w:rsidRPr="00E447D3" w:rsidRDefault="000B70F0" w:rsidP="00995CFD">
            <w:pPr>
              <w:spacing w:before="120" w:after="120"/>
              <w:rPr>
                <w:rFonts w:ascii="Arial" w:hAnsi="Arial" w:cs="Arial"/>
                <w:b/>
                <w:bCs/>
                <w:i/>
                <w:sz w:val="20"/>
                <w:szCs w:val="20"/>
                <w:lang w:eastAsia="ru-RU"/>
              </w:rPr>
            </w:pPr>
            <w:r>
              <w:rPr>
                <w:rFonts w:ascii="Arial" w:hAnsi="Arial" w:cs="Arial"/>
                <w:b/>
                <w:bCs/>
                <w:i/>
                <w:sz w:val="20"/>
                <w:szCs w:val="20"/>
                <w:lang w:eastAsia="ru-RU"/>
              </w:rPr>
              <w:t>ЛМ</w:t>
            </w:r>
          </w:p>
        </w:tc>
        <w:tc>
          <w:tcPr>
            <w:tcW w:w="7052" w:type="dxa"/>
          </w:tcPr>
          <w:p w14:paraId="06B090CB" w14:textId="77777777" w:rsidR="00704F72" w:rsidRPr="00E447D3" w:rsidRDefault="00704F72" w:rsidP="00995CFD">
            <w:pPr>
              <w:spacing w:before="120" w:after="120"/>
              <w:jc w:val="both"/>
              <w:rPr>
                <w:szCs w:val="24"/>
                <w:lang w:eastAsia="ru-RU"/>
              </w:rPr>
            </w:pPr>
            <w:r>
              <w:rPr>
                <w:szCs w:val="24"/>
                <w:lang w:eastAsia="ru-RU"/>
              </w:rPr>
              <w:t>Локатор муфт</w:t>
            </w:r>
            <w:r w:rsidR="007D7D4C">
              <w:rPr>
                <w:szCs w:val="24"/>
                <w:lang w:eastAsia="ru-RU"/>
              </w:rPr>
              <w:t>.</w:t>
            </w:r>
          </w:p>
        </w:tc>
      </w:tr>
      <w:tr w:rsidR="006B2D4D" w:rsidRPr="00E447D3" w14:paraId="4785E308" w14:textId="77777777" w:rsidTr="00B821BD">
        <w:tc>
          <w:tcPr>
            <w:tcW w:w="2802" w:type="dxa"/>
          </w:tcPr>
          <w:p w14:paraId="72DC6EF2" w14:textId="03DBA9A7" w:rsidR="006B2D4D" w:rsidRDefault="006B2D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ЛЭП</w:t>
            </w:r>
          </w:p>
        </w:tc>
        <w:tc>
          <w:tcPr>
            <w:tcW w:w="7052" w:type="dxa"/>
          </w:tcPr>
          <w:p w14:paraId="0D992750" w14:textId="085EF860" w:rsidR="006B2D4D" w:rsidRDefault="006B2D4D" w:rsidP="00995CFD">
            <w:pPr>
              <w:spacing w:before="120" w:after="120"/>
              <w:jc w:val="both"/>
              <w:rPr>
                <w:szCs w:val="24"/>
                <w:lang w:eastAsia="ru-RU"/>
              </w:rPr>
            </w:pPr>
            <w:r w:rsidRPr="00E447D3">
              <w:rPr>
                <w:szCs w:val="24"/>
                <w:lang w:eastAsia="ru-RU"/>
              </w:rPr>
              <w:t>Линии электропередач.</w:t>
            </w:r>
          </w:p>
        </w:tc>
      </w:tr>
      <w:tr w:rsidR="0015656E" w:rsidRPr="00E447D3" w14:paraId="1492A1D1" w14:textId="77777777" w:rsidTr="00B821BD">
        <w:tc>
          <w:tcPr>
            <w:tcW w:w="2802" w:type="dxa"/>
          </w:tcPr>
          <w:p w14:paraId="39849C93" w14:textId="58568446" w:rsidR="0015656E"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МБУ</w:t>
            </w:r>
          </w:p>
        </w:tc>
        <w:tc>
          <w:tcPr>
            <w:tcW w:w="7052" w:type="dxa"/>
          </w:tcPr>
          <w:p w14:paraId="2F777364" w14:textId="23528D20" w:rsidR="0015656E" w:rsidRDefault="0015656E" w:rsidP="00995CFD">
            <w:pPr>
              <w:spacing w:before="120" w:after="120"/>
              <w:jc w:val="both"/>
              <w:rPr>
                <w:szCs w:val="24"/>
                <w:lang w:eastAsia="ru-RU"/>
              </w:rPr>
            </w:pPr>
            <w:r>
              <w:rPr>
                <w:szCs w:val="24"/>
                <w:lang w:eastAsia="ru-RU"/>
              </w:rPr>
              <w:t>Мобильная буровая установка</w:t>
            </w:r>
            <w:r w:rsidR="00482D68">
              <w:rPr>
                <w:szCs w:val="24"/>
                <w:lang w:eastAsia="ru-RU"/>
              </w:rPr>
              <w:t>.</w:t>
            </w:r>
          </w:p>
        </w:tc>
      </w:tr>
      <w:tr w:rsidR="0038776F" w:rsidRPr="00E447D3" w14:paraId="0837F08C" w14:textId="77777777" w:rsidTr="00B821BD">
        <w:tc>
          <w:tcPr>
            <w:tcW w:w="2802" w:type="dxa"/>
          </w:tcPr>
          <w:p w14:paraId="6C3944A4"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МЗС</w:t>
            </w:r>
          </w:p>
        </w:tc>
        <w:tc>
          <w:tcPr>
            <w:tcW w:w="7052" w:type="dxa"/>
          </w:tcPr>
          <w:p w14:paraId="6C0B4A8D" w14:textId="0E3068AD" w:rsidR="00F97109" w:rsidRPr="00F97109" w:rsidRDefault="00206CB9" w:rsidP="00995CFD">
            <w:pPr>
              <w:spacing w:before="120" w:after="120"/>
              <w:jc w:val="both"/>
              <w:rPr>
                <w:bCs/>
                <w:szCs w:val="24"/>
                <w:lang w:eastAsia="ru-RU"/>
              </w:rPr>
            </w:pPr>
            <w:r w:rsidRPr="00E447D3">
              <w:rPr>
                <w:bCs/>
                <w:szCs w:val="24"/>
                <w:lang w:eastAsia="ru-RU"/>
              </w:rPr>
              <w:t>М</w:t>
            </w:r>
            <w:r w:rsidR="0038776F" w:rsidRPr="00E447D3">
              <w:rPr>
                <w:bCs/>
                <w:szCs w:val="24"/>
                <w:lang w:eastAsia="ru-RU"/>
              </w:rPr>
              <w:t>ногозабойная скважина.</w:t>
            </w:r>
          </w:p>
        </w:tc>
      </w:tr>
      <w:tr w:rsidR="00F97109" w:rsidRPr="00E447D3" w14:paraId="3F73BBCE" w14:textId="77777777" w:rsidTr="00B821BD">
        <w:tc>
          <w:tcPr>
            <w:tcW w:w="2802" w:type="dxa"/>
          </w:tcPr>
          <w:p w14:paraId="05018776" w14:textId="226BB3C0"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МСЗ</w:t>
            </w:r>
          </w:p>
        </w:tc>
        <w:tc>
          <w:tcPr>
            <w:tcW w:w="7052" w:type="dxa"/>
          </w:tcPr>
          <w:p w14:paraId="26B66CAC" w14:textId="596B3F1D" w:rsidR="00F97109" w:rsidRPr="00E447D3" w:rsidRDefault="00F97109" w:rsidP="00995CFD">
            <w:pPr>
              <w:spacing w:before="120" w:after="120"/>
              <w:jc w:val="both"/>
              <w:rPr>
                <w:bCs/>
                <w:szCs w:val="24"/>
                <w:lang w:eastAsia="ru-RU"/>
              </w:rPr>
            </w:pPr>
            <w:r>
              <w:rPr>
                <w:bCs/>
                <w:szCs w:val="24"/>
                <w:lang w:eastAsia="ru-RU"/>
              </w:rPr>
              <w:t>М</w:t>
            </w:r>
            <w:r w:rsidRPr="00F97109">
              <w:rPr>
                <w:bCs/>
                <w:szCs w:val="24"/>
                <w:lang w:eastAsia="ru-RU"/>
              </w:rPr>
              <w:t>етчик специальный замковый</w:t>
            </w:r>
            <w:r>
              <w:rPr>
                <w:bCs/>
                <w:szCs w:val="24"/>
                <w:lang w:eastAsia="ru-RU"/>
              </w:rPr>
              <w:t>.</w:t>
            </w:r>
          </w:p>
        </w:tc>
      </w:tr>
      <w:tr w:rsidR="00995CFD" w:rsidRPr="00E447D3" w14:paraId="5FF0EB85" w14:textId="77777777" w:rsidTr="00B821BD">
        <w:tc>
          <w:tcPr>
            <w:tcW w:w="2802" w:type="dxa"/>
          </w:tcPr>
          <w:p w14:paraId="6513DEEF"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МЛМ</w:t>
            </w:r>
          </w:p>
        </w:tc>
        <w:tc>
          <w:tcPr>
            <w:tcW w:w="7052" w:type="dxa"/>
          </w:tcPr>
          <w:p w14:paraId="465C59E1" w14:textId="77777777" w:rsidR="00995CFD" w:rsidRPr="00E447D3" w:rsidRDefault="00995CFD" w:rsidP="00995CFD">
            <w:pPr>
              <w:spacing w:before="120" w:after="120"/>
              <w:jc w:val="both"/>
              <w:rPr>
                <w:bCs/>
                <w:szCs w:val="24"/>
                <w:lang w:eastAsia="ru-RU"/>
              </w:rPr>
            </w:pPr>
            <w:r w:rsidRPr="00E447D3">
              <w:rPr>
                <w:bCs/>
                <w:szCs w:val="24"/>
                <w:lang w:eastAsia="ru-RU"/>
              </w:rPr>
              <w:t>Магнитный локатор муфт.</w:t>
            </w:r>
          </w:p>
        </w:tc>
      </w:tr>
      <w:tr w:rsidR="0038776F" w:rsidRPr="00E447D3" w14:paraId="3FAE09E0" w14:textId="77777777" w:rsidTr="00B821BD">
        <w:tc>
          <w:tcPr>
            <w:tcW w:w="2802" w:type="dxa"/>
          </w:tcPr>
          <w:p w14:paraId="388844E7" w14:textId="77777777" w:rsidR="00ED31DF" w:rsidRPr="00E447D3" w:rsidRDefault="00ED31DF"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МСГРП</w:t>
            </w:r>
          </w:p>
        </w:tc>
        <w:tc>
          <w:tcPr>
            <w:tcW w:w="7052" w:type="dxa"/>
          </w:tcPr>
          <w:p w14:paraId="5EC827DC" w14:textId="77777777" w:rsidR="00ED31DF" w:rsidRPr="00C978D5" w:rsidRDefault="00ED31DF" w:rsidP="00995CFD">
            <w:pPr>
              <w:spacing w:before="120" w:after="120"/>
              <w:jc w:val="both"/>
              <w:rPr>
                <w:bCs/>
                <w:szCs w:val="24"/>
                <w:lang w:eastAsia="ru-RU"/>
              </w:rPr>
            </w:pPr>
            <w:r>
              <w:rPr>
                <w:bCs/>
                <w:szCs w:val="24"/>
                <w:lang w:eastAsia="ru-RU"/>
              </w:rPr>
              <w:t>М</w:t>
            </w:r>
            <w:r w:rsidRPr="00ED31DF">
              <w:rPr>
                <w:bCs/>
                <w:szCs w:val="24"/>
                <w:lang w:eastAsia="ru-RU"/>
              </w:rPr>
              <w:t>но</w:t>
            </w:r>
            <w:r w:rsidR="00C978D5">
              <w:rPr>
                <w:bCs/>
                <w:szCs w:val="24"/>
                <w:lang w:eastAsia="ru-RU"/>
              </w:rPr>
              <w:t>гостадийный гидроразрыв пласта</w:t>
            </w:r>
            <w:r w:rsidR="007D7D4C">
              <w:rPr>
                <w:bCs/>
                <w:szCs w:val="24"/>
                <w:lang w:eastAsia="ru-RU"/>
              </w:rPr>
              <w:t>.</w:t>
            </w:r>
          </w:p>
        </w:tc>
      </w:tr>
      <w:tr w:rsidR="0038776F" w:rsidRPr="00E447D3" w14:paraId="3BEF56E5" w14:textId="77777777" w:rsidTr="00B821BD">
        <w:tc>
          <w:tcPr>
            <w:tcW w:w="2802" w:type="dxa"/>
          </w:tcPr>
          <w:p w14:paraId="12BD9FE2"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МСС</w:t>
            </w:r>
          </w:p>
        </w:tc>
        <w:tc>
          <w:tcPr>
            <w:tcW w:w="7052" w:type="dxa"/>
          </w:tcPr>
          <w:p w14:paraId="0FAB5BD9" w14:textId="77777777" w:rsidR="0038776F" w:rsidRPr="00E447D3" w:rsidRDefault="00206CB9" w:rsidP="00995CFD">
            <w:pPr>
              <w:spacing w:before="120" w:after="120"/>
              <w:jc w:val="both"/>
              <w:rPr>
                <w:szCs w:val="24"/>
                <w:lang w:eastAsia="ru-RU"/>
              </w:rPr>
            </w:pPr>
            <w:r w:rsidRPr="00E447D3">
              <w:rPr>
                <w:bCs/>
                <w:szCs w:val="24"/>
                <w:lang w:eastAsia="ru-RU"/>
              </w:rPr>
              <w:t xml:space="preserve">Многоствольная </w:t>
            </w:r>
            <w:r w:rsidR="00D903C3" w:rsidRPr="00E447D3">
              <w:rPr>
                <w:bCs/>
                <w:szCs w:val="24"/>
                <w:lang w:eastAsia="ru-RU"/>
              </w:rPr>
              <w:t>скважина.</w:t>
            </w:r>
          </w:p>
        </w:tc>
      </w:tr>
      <w:tr w:rsidR="009005C8" w:rsidRPr="00E447D3" w14:paraId="76CF69A3" w14:textId="77777777" w:rsidTr="00B821BD">
        <w:tc>
          <w:tcPr>
            <w:tcW w:w="2802" w:type="dxa"/>
          </w:tcPr>
          <w:p w14:paraId="4D0D1C45" w14:textId="3FC48959"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НКБ</w:t>
            </w:r>
          </w:p>
        </w:tc>
        <w:tc>
          <w:tcPr>
            <w:tcW w:w="7052" w:type="dxa"/>
          </w:tcPr>
          <w:p w14:paraId="0B026AFF" w14:textId="3DF1395A" w:rsidR="009005C8" w:rsidRPr="00E447D3" w:rsidRDefault="009005C8" w:rsidP="00995CFD">
            <w:pPr>
              <w:spacing w:before="120" w:after="120"/>
              <w:jc w:val="both"/>
              <w:rPr>
                <w:spacing w:val="-7"/>
                <w:szCs w:val="24"/>
                <w:lang w:eastAsia="ru-RU"/>
              </w:rPr>
            </w:pPr>
            <w:r w:rsidRPr="00E447D3">
              <w:rPr>
                <w:spacing w:val="-7"/>
                <w:szCs w:val="24"/>
                <w:lang w:eastAsia="ru-RU"/>
              </w:rPr>
              <w:t>Насосно-компрессорные трубы безмуфтовые с высаженными наружу концами.</w:t>
            </w:r>
          </w:p>
        </w:tc>
      </w:tr>
      <w:tr w:rsidR="0038776F" w:rsidRPr="00E447D3" w14:paraId="37CF7AE6" w14:textId="77777777" w:rsidTr="00B821BD">
        <w:tc>
          <w:tcPr>
            <w:tcW w:w="2802" w:type="dxa"/>
          </w:tcPr>
          <w:p w14:paraId="66CEE7F7"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НКМ</w:t>
            </w:r>
          </w:p>
        </w:tc>
        <w:tc>
          <w:tcPr>
            <w:tcW w:w="7052" w:type="dxa"/>
          </w:tcPr>
          <w:p w14:paraId="2AA5DB01" w14:textId="77777777" w:rsidR="0038776F" w:rsidRPr="00E447D3" w:rsidRDefault="00D903C3" w:rsidP="00995CFD">
            <w:pPr>
              <w:spacing w:before="120" w:after="120"/>
              <w:jc w:val="both"/>
              <w:rPr>
                <w:szCs w:val="24"/>
                <w:lang w:eastAsia="ru-RU"/>
              </w:rPr>
            </w:pPr>
            <w:r w:rsidRPr="00E447D3">
              <w:rPr>
                <w:spacing w:val="-7"/>
                <w:szCs w:val="24"/>
                <w:lang w:eastAsia="ru-RU"/>
              </w:rPr>
              <w:t>Насосно-компрессорные трубы гладкие, высокогерметичные.</w:t>
            </w:r>
          </w:p>
        </w:tc>
      </w:tr>
      <w:tr w:rsidR="009005C8" w:rsidRPr="00E447D3" w14:paraId="7F2FDB8B" w14:textId="77777777" w:rsidTr="00B821BD">
        <w:tc>
          <w:tcPr>
            <w:tcW w:w="2802" w:type="dxa"/>
          </w:tcPr>
          <w:p w14:paraId="3550A812" w14:textId="7F022A7E" w:rsidR="009005C8"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НКТ</w:t>
            </w:r>
          </w:p>
        </w:tc>
        <w:tc>
          <w:tcPr>
            <w:tcW w:w="7052" w:type="dxa"/>
          </w:tcPr>
          <w:p w14:paraId="724C9653" w14:textId="72BEE7E2" w:rsidR="009005C8" w:rsidRPr="00E447D3" w:rsidRDefault="00F93A86" w:rsidP="00995CFD">
            <w:pPr>
              <w:spacing w:before="120" w:after="120"/>
              <w:jc w:val="both"/>
              <w:rPr>
                <w:spacing w:val="-7"/>
                <w:szCs w:val="24"/>
                <w:lang w:eastAsia="ru-RU"/>
              </w:rPr>
            </w:pPr>
            <w:r w:rsidRPr="00E447D3">
              <w:rPr>
                <w:spacing w:val="-7"/>
                <w:szCs w:val="24"/>
                <w:lang w:eastAsia="ru-RU"/>
              </w:rPr>
              <w:t>Насосно-компрессорные трубы.</w:t>
            </w:r>
          </w:p>
        </w:tc>
      </w:tr>
      <w:tr w:rsidR="00AF2395" w:rsidRPr="00E447D3" w14:paraId="5B5AA3BE" w14:textId="77777777" w:rsidTr="00B821BD">
        <w:tc>
          <w:tcPr>
            <w:tcW w:w="2802" w:type="dxa"/>
          </w:tcPr>
          <w:p w14:paraId="14397356" w14:textId="5DB5FFFE" w:rsidR="00AF2395" w:rsidRPr="00E447D3" w:rsidRDefault="00AF2395" w:rsidP="00995CFD">
            <w:pPr>
              <w:spacing w:before="120" w:after="120"/>
              <w:rPr>
                <w:rFonts w:ascii="Arial" w:hAnsi="Arial" w:cs="Arial"/>
                <w:b/>
                <w:bCs/>
                <w:i/>
                <w:sz w:val="20"/>
                <w:szCs w:val="20"/>
                <w:lang w:eastAsia="ru-RU"/>
              </w:rPr>
            </w:pPr>
            <w:r>
              <w:rPr>
                <w:rFonts w:ascii="Arial" w:hAnsi="Arial" w:cs="Arial"/>
                <w:b/>
                <w:bCs/>
                <w:i/>
                <w:caps/>
                <w:sz w:val="20"/>
                <w:szCs w:val="20"/>
                <w:lang w:eastAsia="ru-RU"/>
              </w:rPr>
              <w:t>2ННКТ</w:t>
            </w:r>
          </w:p>
        </w:tc>
        <w:tc>
          <w:tcPr>
            <w:tcW w:w="7052" w:type="dxa"/>
          </w:tcPr>
          <w:p w14:paraId="7B0A75EB" w14:textId="20659FEE" w:rsidR="00AF2395" w:rsidRPr="00E447D3" w:rsidRDefault="00AF2395" w:rsidP="00F37809">
            <w:pPr>
              <w:spacing w:before="120" w:after="120"/>
              <w:jc w:val="both"/>
              <w:rPr>
                <w:spacing w:val="-7"/>
                <w:szCs w:val="24"/>
                <w:lang w:eastAsia="ru-RU"/>
              </w:rPr>
            </w:pPr>
            <w:r w:rsidRPr="00DB5E3D">
              <w:rPr>
                <w:szCs w:val="24"/>
                <w:lang w:eastAsia="ru-RU"/>
              </w:rPr>
              <w:t>Двухзондовый нейтрон–нейтронны</w:t>
            </w:r>
            <w:r>
              <w:rPr>
                <w:szCs w:val="24"/>
                <w:lang w:eastAsia="ru-RU"/>
              </w:rPr>
              <w:t>й каротаж по тепловым нейтронам.</w:t>
            </w:r>
          </w:p>
        </w:tc>
      </w:tr>
      <w:tr w:rsidR="00D903C3" w:rsidRPr="00E447D3" w14:paraId="0F2EC0AB" w14:textId="77777777" w:rsidTr="00B821BD">
        <w:tc>
          <w:tcPr>
            <w:tcW w:w="2802" w:type="dxa"/>
          </w:tcPr>
          <w:p w14:paraId="2DAA929C"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НЭК</w:t>
            </w:r>
          </w:p>
        </w:tc>
        <w:tc>
          <w:tcPr>
            <w:tcW w:w="7052" w:type="dxa"/>
          </w:tcPr>
          <w:p w14:paraId="03C74856" w14:textId="77777777" w:rsidR="00D903C3" w:rsidRPr="00E447D3" w:rsidRDefault="009835B7" w:rsidP="00995CFD">
            <w:pPr>
              <w:spacing w:before="120" w:after="120"/>
              <w:jc w:val="both"/>
              <w:rPr>
                <w:spacing w:val="-7"/>
                <w:szCs w:val="24"/>
                <w:lang w:eastAsia="ru-RU"/>
              </w:rPr>
            </w:pPr>
            <w:r w:rsidRPr="00E447D3">
              <w:rPr>
                <w:spacing w:val="-7"/>
                <w:szCs w:val="24"/>
                <w:lang w:eastAsia="ru-RU"/>
              </w:rPr>
              <w:t>Не герметичность</w:t>
            </w:r>
            <w:r w:rsidR="00D903C3" w:rsidRPr="00E447D3">
              <w:rPr>
                <w:spacing w:val="-7"/>
                <w:szCs w:val="24"/>
                <w:lang w:eastAsia="ru-RU"/>
              </w:rPr>
              <w:t xml:space="preserve"> эксплуатационной колонны.</w:t>
            </w:r>
          </w:p>
        </w:tc>
      </w:tr>
      <w:tr w:rsidR="00633322" w:rsidRPr="00E447D3" w14:paraId="60794819" w14:textId="77777777" w:rsidTr="00B821BD">
        <w:tc>
          <w:tcPr>
            <w:tcW w:w="2802" w:type="dxa"/>
          </w:tcPr>
          <w:p w14:paraId="5EE88C11" w14:textId="27CFD288"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ОК</w:t>
            </w:r>
          </w:p>
        </w:tc>
        <w:tc>
          <w:tcPr>
            <w:tcW w:w="7052" w:type="dxa"/>
          </w:tcPr>
          <w:p w14:paraId="1A52404B" w14:textId="57000AE1" w:rsidR="00633322" w:rsidRPr="00E447D3" w:rsidRDefault="00633322" w:rsidP="00995CFD">
            <w:pPr>
              <w:spacing w:before="120" w:after="120"/>
              <w:jc w:val="both"/>
              <w:rPr>
                <w:spacing w:val="-7"/>
                <w:szCs w:val="24"/>
                <w:lang w:eastAsia="ru-RU"/>
              </w:rPr>
            </w:pPr>
            <w:r>
              <w:rPr>
                <w:spacing w:val="-7"/>
                <w:szCs w:val="24"/>
                <w:lang w:eastAsia="ru-RU"/>
              </w:rPr>
              <w:t>Обсадная колонна</w:t>
            </w:r>
            <w:r w:rsidR="00D41B93">
              <w:rPr>
                <w:spacing w:val="-7"/>
                <w:szCs w:val="24"/>
                <w:lang w:eastAsia="ru-RU"/>
              </w:rPr>
              <w:t>.</w:t>
            </w:r>
          </w:p>
        </w:tc>
      </w:tr>
      <w:tr w:rsidR="00D903C3" w:rsidRPr="00E447D3" w14:paraId="4E7EDA77" w14:textId="77777777" w:rsidTr="00B821BD">
        <w:tc>
          <w:tcPr>
            <w:tcW w:w="2802" w:type="dxa"/>
          </w:tcPr>
          <w:p w14:paraId="0FA22728"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ОПЗ</w:t>
            </w:r>
          </w:p>
        </w:tc>
        <w:tc>
          <w:tcPr>
            <w:tcW w:w="7052" w:type="dxa"/>
          </w:tcPr>
          <w:p w14:paraId="5AC4E480" w14:textId="77777777" w:rsidR="00D903C3" w:rsidRPr="00E447D3" w:rsidRDefault="00D903C3" w:rsidP="00995CFD">
            <w:pPr>
              <w:spacing w:before="120" w:after="120"/>
              <w:jc w:val="both"/>
              <w:rPr>
                <w:spacing w:val="-7"/>
                <w:szCs w:val="24"/>
                <w:lang w:eastAsia="ru-RU"/>
              </w:rPr>
            </w:pPr>
            <w:r w:rsidRPr="00E447D3">
              <w:rPr>
                <w:bCs/>
                <w:szCs w:val="24"/>
                <w:lang w:eastAsia="ru-RU"/>
              </w:rPr>
              <w:t>Обработка призабойной зоны пласта.</w:t>
            </w:r>
          </w:p>
        </w:tc>
      </w:tr>
      <w:tr w:rsidR="00D903C3" w:rsidRPr="00E447D3" w14:paraId="580CAC3B" w14:textId="77777777" w:rsidTr="00B821BD">
        <w:tc>
          <w:tcPr>
            <w:tcW w:w="2802" w:type="dxa"/>
          </w:tcPr>
          <w:p w14:paraId="738FEA8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ОТСЭК</w:t>
            </w:r>
          </w:p>
        </w:tc>
        <w:tc>
          <w:tcPr>
            <w:tcW w:w="7052" w:type="dxa"/>
          </w:tcPr>
          <w:p w14:paraId="732470EA" w14:textId="77777777" w:rsidR="00D903C3" w:rsidRPr="00E447D3" w:rsidRDefault="00D903C3" w:rsidP="00995CFD">
            <w:pPr>
              <w:spacing w:before="120" w:after="120"/>
              <w:jc w:val="both"/>
              <w:rPr>
                <w:spacing w:val="-7"/>
                <w:szCs w:val="24"/>
                <w:lang w:eastAsia="ru-RU"/>
              </w:rPr>
            </w:pPr>
            <w:r w:rsidRPr="00E447D3">
              <w:rPr>
                <w:bCs/>
                <w:szCs w:val="24"/>
                <w:lang w:eastAsia="ru-RU"/>
              </w:rPr>
              <w:t>Определение технического состояния эксплуатационной колонны.</w:t>
            </w:r>
          </w:p>
        </w:tc>
      </w:tr>
      <w:tr w:rsidR="00F97109" w:rsidRPr="00E447D3" w14:paraId="7C66122E" w14:textId="77777777" w:rsidTr="00B821BD">
        <w:tc>
          <w:tcPr>
            <w:tcW w:w="2802" w:type="dxa"/>
          </w:tcPr>
          <w:p w14:paraId="18A44788" w14:textId="5FF68DF2"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ОТ ТБиООС</w:t>
            </w:r>
            <w:r w:rsidRPr="00C74F27">
              <w:t xml:space="preserve"> </w:t>
            </w:r>
          </w:p>
        </w:tc>
        <w:tc>
          <w:tcPr>
            <w:tcW w:w="7052" w:type="dxa"/>
          </w:tcPr>
          <w:p w14:paraId="7158F2C3" w14:textId="7CEE24A0" w:rsidR="00F97109" w:rsidRPr="00E447D3" w:rsidRDefault="00F97109" w:rsidP="00995CFD">
            <w:pPr>
              <w:spacing w:before="120" w:after="120"/>
              <w:jc w:val="both"/>
              <w:rPr>
                <w:bCs/>
                <w:szCs w:val="24"/>
                <w:lang w:eastAsia="ru-RU"/>
              </w:rPr>
            </w:pPr>
            <w:r>
              <w:rPr>
                <w:bCs/>
                <w:szCs w:val="24"/>
                <w:lang w:eastAsia="ru-RU"/>
              </w:rPr>
              <w:t xml:space="preserve">Охрана труда, </w:t>
            </w:r>
            <w:r w:rsidRPr="00F97109">
              <w:rPr>
                <w:bCs/>
                <w:szCs w:val="24"/>
                <w:lang w:eastAsia="ru-RU"/>
              </w:rPr>
              <w:t>техники безопасности и охраны окружающей среды</w:t>
            </w:r>
            <w:r w:rsidR="00D41B93">
              <w:rPr>
                <w:bCs/>
                <w:szCs w:val="24"/>
                <w:lang w:eastAsia="ru-RU"/>
              </w:rPr>
              <w:t>.</w:t>
            </w:r>
          </w:p>
        </w:tc>
      </w:tr>
      <w:tr w:rsidR="00D903C3" w:rsidRPr="00E447D3" w14:paraId="29AEE87A" w14:textId="77777777" w:rsidTr="00B821BD">
        <w:tc>
          <w:tcPr>
            <w:tcW w:w="2802" w:type="dxa"/>
          </w:tcPr>
          <w:p w14:paraId="39A1467C" w14:textId="77777777" w:rsidR="00AC12E4"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ПВО</w:t>
            </w:r>
          </w:p>
        </w:tc>
        <w:tc>
          <w:tcPr>
            <w:tcW w:w="7052" w:type="dxa"/>
          </w:tcPr>
          <w:p w14:paraId="7B19D936" w14:textId="77777777" w:rsidR="00AC12E4" w:rsidRPr="00A43B73" w:rsidRDefault="00D903C3" w:rsidP="00995CFD">
            <w:pPr>
              <w:spacing w:before="120" w:after="120"/>
              <w:jc w:val="both"/>
              <w:rPr>
                <w:szCs w:val="24"/>
                <w:lang w:eastAsia="ru-RU"/>
              </w:rPr>
            </w:pPr>
            <w:r w:rsidRPr="00E447D3">
              <w:rPr>
                <w:szCs w:val="24"/>
                <w:lang w:eastAsia="ru-RU"/>
              </w:rPr>
              <w:t>Противовыбросовое оборудование.</w:t>
            </w:r>
          </w:p>
        </w:tc>
      </w:tr>
      <w:tr w:rsidR="00F93A86" w:rsidRPr="00E447D3" w14:paraId="69A17881" w14:textId="77777777" w:rsidTr="00B821BD">
        <w:tc>
          <w:tcPr>
            <w:tcW w:w="2802" w:type="dxa"/>
          </w:tcPr>
          <w:p w14:paraId="6A08F528" w14:textId="42B19E06"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ПВР</w:t>
            </w:r>
          </w:p>
        </w:tc>
        <w:tc>
          <w:tcPr>
            <w:tcW w:w="7052" w:type="dxa"/>
          </w:tcPr>
          <w:p w14:paraId="74B1F218" w14:textId="6596A5B6" w:rsidR="00F93A86" w:rsidRDefault="00F93A86" w:rsidP="00995CFD">
            <w:pPr>
              <w:spacing w:before="120" w:after="120"/>
              <w:jc w:val="both"/>
              <w:rPr>
                <w:szCs w:val="24"/>
                <w:lang w:eastAsia="ru-RU"/>
              </w:rPr>
            </w:pPr>
            <w:r w:rsidRPr="00E447D3">
              <w:rPr>
                <w:spacing w:val="-7"/>
                <w:szCs w:val="24"/>
                <w:lang w:eastAsia="ru-RU"/>
              </w:rPr>
              <w:t>Прострелочно-взрывные работы.</w:t>
            </w:r>
          </w:p>
        </w:tc>
      </w:tr>
      <w:tr w:rsidR="00F93A86" w:rsidRPr="00E447D3" w14:paraId="17354949" w14:textId="77777777" w:rsidTr="00B821BD">
        <w:tc>
          <w:tcPr>
            <w:tcW w:w="2802" w:type="dxa"/>
          </w:tcPr>
          <w:p w14:paraId="54E99EBC" w14:textId="1B8DDD21"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ПГП</w:t>
            </w:r>
          </w:p>
        </w:tc>
        <w:tc>
          <w:tcPr>
            <w:tcW w:w="7052" w:type="dxa"/>
          </w:tcPr>
          <w:p w14:paraId="217B6DF0" w14:textId="53AD7952" w:rsidR="00F93A86" w:rsidRDefault="00F93A86" w:rsidP="00995CFD">
            <w:pPr>
              <w:spacing w:before="120" w:after="120"/>
              <w:jc w:val="both"/>
              <w:rPr>
                <w:szCs w:val="24"/>
                <w:lang w:eastAsia="ru-RU"/>
              </w:rPr>
            </w:pPr>
            <w:r w:rsidRPr="00E447D3">
              <w:rPr>
                <w:szCs w:val="24"/>
                <w:lang w:eastAsia="ru-RU"/>
              </w:rPr>
              <w:t>Пакер гидравлический проходной</w:t>
            </w:r>
            <w:r w:rsidRPr="00E447D3">
              <w:rPr>
                <w:spacing w:val="-7"/>
                <w:szCs w:val="24"/>
                <w:lang w:eastAsia="ru-RU"/>
              </w:rPr>
              <w:t>.</w:t>
            </w:r>
          </w:p>
        </w:tc>
      </w:tr>
      <w:tr w:rsidR="00A43B73" w:rsidRPr="00E447D3" w14:paraId="07AE29D6" w14:textId="77777777" w:rsidTr="00B821BD">
        <w:tc>
          <w:tcPr>
            <w:tcW w:w="2802" w:type="dxa"/>
          </w:tcPr>
          <w:p w14:paraId="36194D8A" w14:textId="77777777" w:rsidR="00A43B73" w:rsidRPr="00E447D3" w:rsidRDefault="00A43B73" w:rsidP="00995CFD">
            <w:pPr>
              <w:spacing w:before="120" w:after="120"/>
              <w:rPr>
                <w:rFonts w:ascii="Arial" w:hAnsi="Arial" w:cs="Arial"/>
                <w:b/>
                <w:bCs/>
                <w:i/>
                <w:sz w:val="20"/>
                <w:szCs w:val="20"/>
                <w:lang w:eastAsia="ru-RU"/>
              </w:rPr>
            </w:pPr>
            <w:r>
              <w:rPr>
                <w:rFonts w:ascii="Arial" w:hAnsi="Arial" w:cs="Arial"/>
                <w:b/>
                <w:bCs/>
                <w:i/>
                <w:sz w:val="20"/>
                <w:szCs w:val="20"/>
                <w:lang w:eastAsia="ru-RU"/>
              </w:rPr>
              <w:t>ПДК</w:t>
            </w:r>
          </w:p>
        </w:tc>
        <w:tc>
          <w:tcPr>
            <w:tcW w:w="7052" w:type="dxa"/>
          </w:tcPr>
          <w:p w14:paraId="03C069F9" w14:textId="77777777" w:rsidR="00A43B73" w:rsidRPr="00E447D3" w:rsidRDefault="00A43B73" w:rsidP="00995CFD">
            <w:pPr>
              <w:spacing w:before="120" w:after="120"/>
              <w:jc w:val="both"/>
              <w:rPr>
                <w:szCs w:val="24"/>
                <w:lang w:eastAsia="ru-RU"/>
              </w:rPr>
            </w:pPr>
            <w:r>
              <w:rPr>
                <w:szCs w:val="24"/>
                <w:lang w:eastAsia="ru-RU"/>
              </w:rPr>
              <w:t>Постоянно-действующая комиссия.</w:t>
            </w:r>
          </w:p>
        </w:tc>
      </w:tr>
      <w:tr w:rsidR="001E7127" w:rsidRPr="00E447D3" w14:paraId="082A9FFD" w14:textId="77777777" w:rsidTr="00B821BD">
        <w:tc>
          <w:tcPr>
            <w:tcW w:w="2802" w:type="dxa"/>
          </w:tcPr>
          <w:p w14:paraId="46CF8776" w14:textId="68A5BDEF" w:rsidR="001E7127" w:rsidRDefault="001E7127" w:rsidP="0012397C">
            <w:pPr>
              <w:spacing w:before="120" w:after="120"/>
              <w:rPr>
                <w:rFonts w:ascii="Arial" w:hAnsi="Arial" w:cs="Arial"/>
                <w:b/>
                <w:bCs/>
                <w:i/>
                <w:sz w:val="20"/>
                <w:szCs w:val="20"/>
                <w:lang w:eastAsia="ru-RU"/>
              </w:rPr>
            </w:pPr>
            <w:r>
              <w:rPr>
                <w:rFonts w:ascii="Arial" w:hAnsi="Arial" w:cs="Arial"/>
                <w:b/>
                <w:bCs/>
                <w:i/>
                <w:sz w:val="20"/>
                <w:szCs w:val="20"/>
                <w:lang w:eastAsia="ru-RU"/>
              </w:rPr>
              <w:t>ПМ</w:t>
            </w:r>
            <w:r w:rsidR="0012397C">
              <w:rPr>
                <w:rFonts w:ascii="Arial" w:hAnsi="Arial" w:cs="Arial"/>
                <w:b/>
                <w:bCs/>
                <w:i/>
                <w:sz w:val="20"/>
                <w:szCs w:val="20"/>
                <w:lang w:eastAsia="ru-RU"/>
              </w:rPr>
              <w:t>З</w:t>
            </w:r>
          </w:p>
        </w:tc>
        <w:tc>
          <w:tcPr>
            <w:tcW w:w="7052" w:type="dxa"/>
          </w:tcPr>
          <w:p w14:paraId="228CA1DF" w14:textId="30FCCAC2" w:rsidR="001E7127" w:rsidRDefault="00770ACE" w:rsidP="00770ACE">
            <w:pPr>
              <w:spacing w:before="120" w:after="120"/>
              <w:jc w:val="both"/>
              <w:rPr>
                <w:szCs w:val="24"/>
                <w:lang w:eastAsia="ru-RU"/>
              </w:rPr>
            </w:pPr>
            <w:r>
              <w:rPr>
                <w:szCs w:val="24"/>
                <w:lang w:eastAsia="ru-RU"/>
              </w:rPr>
              <w:t>Пакер механический забойный</w:t>
            </w:r>
            <w:r w:rsidR="00482D68">
              <w:rPr>
                <w:szCs w:val="24"/>
                <w:lang w:eastAsia="ru-RU"/>
              </w:rPr>
              <w:t>.</w:t>
            </w:r>
          </w:p>
        </w:tc>
      </w:tr>
      <w:tr w:rsidR="00F97109" w:rsidRPr="00E447D3" w14:paraId="407D5FB5" w14:textId="77777777" w:rsidTr="00B821BD">
        <w:tc>
          <w:tcPr>
            <w:tcW w:w="2802" w:type="dxa"/>
          </w:tcPr>
          <w:p w14:paraId="7211C085" w14:textId="71AD52FF" w:rsidR="00F97109" w:rsidRDefault="00F97109" w:rsidP="0012397C">
            <w:pPr>
              <w:spacing w:before="120" w:after="120"/>
              <w:rPr>
                <w:rFonts w:ascii="Arial" w:hAnsi="Arial" w:cs="Arial"/>
                <w:b/>
                <w:bCs/>
                <w:i/>
                <w:sz w:val="20"/>
                <w:szCs w:val="20"/>
                <w:lang w:eastAsia="ru-RU"/>
              </w:rPr>
            </w:pPr>
            <w:r w:rsidRPr="00BF2D47">
              <w:rPr>
                <w:rFonts w:ascii="Arial" w:hAnsi="Arial" w:cs="Arial"/>
                <w:b/>
                <w:bCs/>
                <w:i/>
                <w:sz w:val="20"/>
                <w:szCs w:val="20"/>
                <w:lang w:eastAsia="ru-RU"/>
              </w:rPr>
              <w:t>ПОУ</w:t>
            </w:r>
          </w:p>
        </w:tc>
        <w:tc>
          <w:tcPr>
            <w:tcW w:w="7052" w:type="dxa"/>
          </w:tcPr>
          <w:p w14:paraId="2E139665" w14:textId="2A9FFE9C" w:rsidR="00F97109" w:rsidRDefault="00F97109" w:rsidP="00770ACE">
            <w:pPr>
              <w:spacing w:before="120" w:after="120"/>
              <w:jc w:val="both"/>
              <w:rPr>
                <w:szCs w:val="24"/>
                <w:lang w:eastAsia="ru-RU"/>
              </w:rPr>
            </w:pPr>
            <w:r>
              <w:t>П</w:t>
            </w:r>
            <w:r w:rsidRPr="00F97109">
              <w:t>ечать объемная универсальная</w:t>
            </w:r>
            <w:r>
              <w:t>.</w:t>
            </w:r>
          </w:p>
        </w:tc>
      </w:tr>
      <w:tr w:rsidR="00F93A86" w:rsidRPr="00E447D3" w14:paraId="4225D8B7" w14:textId="77777777" w:rsidTr="00B821BD">
        <w:tc>
          <w:tcPr>
            <w:tcW w:w="2802" w:type="dxa"/>
          </w:tcPr>
          <w:p w14:paraId="6EE6793E" w14:textId="57E9B733" w:rsidR="00F93A86" w:rsidRPr="00E447D3" w:rsidRDefault="00F93A86" w:rsidP="00BF2D47">
            <w:pPr>
              <w:spacing w:before="120" w:after="120"/>
              <w:rPr>
                <w:rFonts w:ascii="Arial" w:hAnsi="Arial" w:cs="Arial"/>
                <w:b/>
                <w:bCs/>
                <w:i/>
                <w:sz w:val="20"/>
                <w:szCs w:val="20"/>
                <w:lang w:eastAsia="ru-RU"/>
              </w:rPr>
            </w:pPr>
            <w:r w:rsidRPr="00E447D3">
              <w:rPr>
                <w:rFonts w:ascii="Arial" w:hAnsi="Arial" w:cs="Arial"/>
                <w:b/>
                <w:bCs/>
                <w:i/>
                <w:sz w:val="20"/>
                <w:szCs w:val="20"/>
                <w:lang w:eastAsia="ru-RU"/>
              </w:rPr>
              <w:t>ПП</w:t>
            </w:r>
            <w:r w:rsidR="00BF2D47">
              <w:rPr>
                <w:rFonts w:ascii="Arial" w:hAnsi="Arial" w:cs="Arial"/>
                <w:b/>
                <w:bCs/>
                <w:i/>
                <w:sz w:val="20"/>
                <w:szCs w:val="20"/>
                <w:lang w:eastAsia="ru-RU"/>
              </w:rPr>
              <w:t>Д</w:t>
            </w:r>
          </w:p>
        </w:tc>
        <w:tc>
          <w:tcPr>
            <w:tcW w:w="7052" w:type="dxa"/>
          </w:tcPr>
          <w:p w14:paraId="1AC63D2E" w14:textId="63DD966E" w:rsidR="00F93A86" w:rsidRPr="00E447D3" w:rsidRDefault="00F93A86" w:rsidP="00995CFD">
            <w:pPr>
              <w:spacing w:before="120" w:after="120"/>
              <w:jc w:val="both"/>
              <w:rPr>
                <w:spacing w:val="-7"/>
                <w:szCs w:val="24"/>
                <w:lang w:eastAsia="ru-RU"/>
              </w:rPr>
            </w:pPr>
            <w:r w:rsidRPr="00E447D3">
              <w:rPr>
                <w:szCs w:val="24"/>
                <w:lang w:eastAsia="ru-RU"/>
              </w:rPr>
              <w:t>Поддержание пластового давления</w:t>
            </w:r>
            <w:r w:rsidRPr="00E447D3">
              <w:rPr>
                <w:spacing w:val="-7"/>
                <w:szCs w:val="24"/>
                <w:lang w:eastAsia="ru-RU"/>
              </w:rPr>
              <w:t>.</w:t>
            </w:r>
          </w:p>
        </w:tc>
      </w:tr>
      <w:tr w:rsidR="00D903C3" w:rsidRPr="00E447D3" w14:paraId="251F82B4" w14:textId="77777777" w:rsidTr="00B821BD">
        <w:tc>
          <w:tcPr>
            <w:tcW w:w="2802" w:type="dxa"/>
          </w:tcPr>
          <w:p w14:paraId="3F87A8F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ПР</w:t>
            </w:r>
          </w:p>
        </w:tc>
        <w:tc>
          <w:tcPr>
            <w:tcW w:w="7052" w:type="dxa"/>
          </w:tcPr>
          <w:p w14:paraId="52691A37" w14:textId="77777777" w:rsidR="00D903C3" w:rsidRPr="00E447D3" w:rsidRDefault="00D903C3" w:rsidP="00995CFD">
            <w:pPr>
              <w:spacing w:before="120" w:after="120"/>
              <w:jc w:val="both"/>
              <w:rPr>
                <w:spacing w:val="-7"/>
                <w:szCs w:val="24"/>
                <w:lang w:eastAsia="ru-RU"/>
              </w:rPr>
            </w:pPr>
            <w:r w:rsidRPr="00E447D3">
              <w:rPr>
                <w:spacing w:val="-7"/>
                <w:szCs w:val="24"/>
                <w:lang w:eastAsia="ru-RU"/>
              </w:rPr>
              <w:t>Подготовительные работы.</w:t>
            </w:r>
          </w:p>
        </w:tc>
      </w:tr>
      <w:tr w:rsidR="001E7127" w:rsidRPr="00E447D3" w14:paraId="4A1225C8" w14:textId="77777777" w:rsidTr="00B821BD">
        <w:tc>
          <w:tcPr>
            <w:tcW w:w="2802" w:type="dxa"/>
          </w:tcPr>
          <w:p w14:paraId="652243D3" w14:textId="35404E49"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ПРК</w:t>
            </w:r>
          </w:p>
        </w:tc>
        <w:tc>
          <w:tcPr>
            <w:tcW w:w="7052" w:type="dxa"/>
          </w:tcPr>
          <w:p w14:paraId="6E90F4F4" w14:textId="6CFB4EEA" w:rsidR="001E7127" w:rsidRPr="00E447D3" w:rsidRDefault="001E7127" w:rsidP="00995CFD">
            <w:pPr>
              <w:spacing w:before="120" w:after="120"/>
              <w:jc w:val="both"/>
              <w:rPr>
                <w:spacing w:val="-7"/>
                <w:szCs w:val="24"/>
                <w:lang w:eastAsia="ru-RU"/>
              </w:rPr>
            </w:pPr>
            <w:r>
              <w:rPr>
                <w:spacing w:val="-7"/>
                <w:szCs w:val="24"/>
                <w:lang w:eastAsia="ru-RU"/>
              </w:rPr>
              <w:t>Пакер разбуриваемый колонный</w:t>
            </w:r>
            <w:r w:rsidR="00482D68">
              <w:rPr>
                <w:spacing w:val="-7"/>
                <w:szCs w:val="24"/>
                <w:lang w:eastAsia="ru-RU"/>
              </w:rPr>
              <w:t>.</w:t>
            </w:r>
          </w:p>
        </w:tc>
      </w:tr>
      <w:tr w:rsidR="00D903C3" w:rsidRPr="00E447D3" w14:paraId="4744F20A" w14:textId="77777777" w:rsidTr="00B821BD">
        <w:tc>
          <w:tcPr>
            <w:tcW w:w="2802" w:type="dxa"/>
          </w:tcPr>
          <w:p w14:paraId="73A7F7C1" w14:textId="77777777" w:rsidR="00D903C3" w:rsidRPr="00E447D3" w:rsidRDefault="00F57359"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ПСШ</w:t>
            </w:r>
          </w:p>
        </w:tc>
        <w:tc>
          <w:tcPr>
            <w:tcW w:w="7052" w:type="dxa"/>
          </w:tcPr>
          <w:p w14:paraId="0DD88A79" w14:textId="77777777" w:rsidR="00D903C3" w:rsidRPr="00E447D3" w:rsidRDefault="00F57359" w:rsidP="00995CFD">
            <w:pPr>
              <w:spacing w:before="120" w:after="120"/>
              <w:jc w:val="both"/>
              <w:rPr>
                <w:spacing w:val="-7"/>
                <w:szCs w:val="24"/>
                <w:lang w:eastAsia="ru-RU"/>
              </w:rPr>
            </w:pPr>
            <w:r w:rsidRPr="00E447D3">
              <w:rPr>
                <w:spacing w:val="-7"/>
                <w:szCs w:val="24"/>
                <w:lang w:eastAsia="ru-RU"/>
              </w:rPr>
              <w:t>Перо-скрепер-шаблон.</w:t>
            </w:r>
          </w:p>
        </w:tc>
      </w:tr>
      <w:tr w:rsidR="001E7127" w:rsidRPr="00E447D3" w14:paraId="5BB432B2" w14:textId="77777777" w:rsidTr="00B821BD">
        <w:tc>
          <w:tcPr>
            <w:tcW w:w="2802" w:type="dxa"/>
          </w:tcPr>
          <w:p w14:paraId="0A66688D" w14:textId="2B09B30D"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ПШ</w:t>
            </w:r>
          </w:p>
        </w:tc>
        <w:tc>
          <w:tcPr>
            <w:tcW w:w="7052" w:type="dxa"/>
          </w:tcPr>
          <w:p w14:paraId="15C5AE16" w14:textId="000F4A11" w:rsidR="001E7127" w:rsidRPr="00E447D3" w:rsidRDefault="001E7127" w:rsidP="00995CFD">
            <w:pPr>
              <w:spacing w:before="120" w:after="120"/>
              <w:jc w:val="both"/>
              <w:rPr>
                <w:spacing w:val="-7"/>
                <w:szCs w:val="24"/>
                <w:lang w:eastAsia="ru-RU"/>
              </w:rPr>
            </w:pPr>
            <w:r>
              <w:rPr>
                <w:spacing w:val="-7"/>
                <w:szCs w:val="24"/>
                <w:lang w:eastAsia="ru-RU"/>
              </w:rPr>
              <w:t>План шайба</w:t>
            </w:r>
            <w:r w:rsidR="00482D68">
              <w:rPr>
                <w:spacing w:val="-7"/>
                <w:szCs w:val="24"/>
                <w:lang w:eastAsia="ru-RU"/>
              </w:rPr>
              <w:t>.</w:t>
            </w:r>
          </w:p>
        </w:tc>
      </w:tr>
      <w:tr w:rsidR="00CF2FDF" w:rsidRPr="00E447D3" w14:paraId="6A70D3CC" w14:textId="77777777" w:rsidTr="00B821BD">
        <w:tc>
          <w:tcPr>
            <w:tcW w:w="2802" w:type="dxa"/>
          </w:tcPr>
          <w:p w14:paraId="1AD19B5F" w14:textId="144B56E0" w:rsidR="00CF2FDF" w:rsidRPr="00E447D3" w:rsidRDefault="00CF2FD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РИР</w:t>
            </w:r>
          </w:p>
        </w:tc>
        <w:tc>
          <w:tcPr>
            <w:tcW w:w="7052" w:type="dxa"/>
          </w:tcPr>
          <w:p w14:paraId="76425982" w14:textId="1F6D0E82" w:rsidR="00CF2FDF" w:rsidRPr="00E447D3" w:rsidRDefault="00CF2FDF" w:rsidP="00995CFD">
            <w:pPr>
              <w:spacing w:before="120" w:after="120"/>
              <w:jc w:val="both"/>
              <w:rPr>
                <w:spacing w:val="-7"/>
                <w:szCs w:val="24"/>
                <w:lang w:eastAsia="ru-RU"/>
              </w:rPr>
            </w:pPr>
            <w:r w:rsidRPr="00E447D3">
              <w:rPr>
                <w:szCs w:val="24"/>
                <w:lang w:eastAsia="ru-RU"/>
              </w:rPr>
              <w:t>Ремонтно-изоляционные работы.</w:t>
            </w:r>
          </w:p>
        </w:tc>
      </w:tr>
      <w:tr w:rsidR="00F93A86" w:rsidRPr="00E447D3" w14:paraId="5B578CE9" w14:textId="77777777" w:rsidTr="00B821BD">
        <w:tc>
          <w:tcPr>
            <w:tcW w:w="2802" w:type="dxa"/>
          </w:tcPr>
          <w:p w14:paraId="41EAF664" w14:textId="6772D214"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СБТ</w:t>
            </w:r>
          </w:p>
        </w:tc>
        <w:tc>
          <w:tcPr>
            <w:tcW w:w="7052" w:type="dxa"/>
          </w:tcPr>
          <w:p w14:paraId="6DFB4373" w14:textId="2DA2863F" w:rsidR="00F93A86" w:rsidRPr="00E447D3" w:rsidRDefault="00F93A86" w:rsidP="00995CFD">
            <w:pPr>
              <w:spacing w:before="120" w:after="120"/>
              <w:jc w:val="both"/>
              <w:rPr>
                <w:spacing w:val="-7"/>
                <w:szCs w:val="24"/>
                <w:lang w:eastAsia="ru-RU"/>
              </w:rPr>
            </w:pPr>
            <w:r w:rsidRPr="00E447D3">
              <w:rPr>
                <w:spacing w:val="-7"/>
                <w:szCs w:val="24"/>
                <w:lang w:eastAsia="ru-RU"/>
              </w:rPr>
              <w:t>Стальные бурильные трубы.</w:t>
            </w:r>
          </w:p>
        </w:tc>
      </w:tr>
      <w:tr w:rsidR="007B351A" w:rsidRPr="00E447D3" w14:paraId="52DB3A2B" w14:textId="77777777" w:rsidTr="00B821BD">
        <w:tc>
          <w:tcPr>
            <w:tcW w:w="2802" w:type="dxa"/>
          </w:tcPr>
          <w:p w14:paraId="3B06384F"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СЗСС</w:t>
            </w:r>
          </w:p>
        </w:tc>
        <w:tc>
          <w:tcPr>
            <w:tcW w:w="7052" w:type="dxa"/>
          </w:tcPr>
          <w:p w14:paraId="78AAFDE5" w14:textId="77777777" w:rsidR="007B351A" w:rsidRPr="00E447D3" w:rsidRDefault="007B351A" w:rsidP="00995CFD">
            <w:pPr>
              <w:spacing w:before="120" w:after="120"/>
              <w:jc w:val="both"/>
              <w:rPr>
                <w:spacing w:val="-7"/>
                <w:szCs w:val="24"/>
                <w:lang w:eastAsia="ru-RU"/>
              </w:rPr>
            </w:pPr>
            <w:r w:rsidRPr="00E447D3">
              <w:rPr>
                <w:spacing w:val="-7"/>
                <w:szCs w:val="24"/>
                <w:lang w:eastAsia="ru-RU"/>
              </w:rPr>
              <w:t>Служба заказчика по строительству скважин.</w:t>
            </w:r>
          </w:p>
        </w:tc>
      </w:tr>
      <w:tr w:rsidR="007B351A" w:rsidRPr="00E447D3" w14:paraId="75BFAD78" w14:textId="77777777" w:rsidTr="00B821BD">
        <w:tc>
          <w:tcPr>
            <w:tcW w:w="2802" w:type="dxa"/>
          </w:tcPr>
          <w:p w14:paraId="4E8E6C20" w14:textId="77777777" w:rsidR="00E14E26" w:rsidRPr="00E447D3" w:rsidRDefault="00E14E26" w:rsidP="00995CFD">
            <w:pPr>
              <w:spacing w:before="120" w:after="120"/>
              <w:rPr>
                <w:rFonts w:ascii="Arial" w:hAnsi="Arial" w:cs="Arial"/>
                <w:b/>
                <w:bCs/>
                <w:i/>
                <w:sz w:val="20"/>
                <w:szCs w:val="20"/>
                <w:lang w:eastAsia="ru-RU"/>
              </w:rPr>
            </w:pPr>
            <w:r w:rsidRPr="00E14E26">
              <w:rPr>
                <w:rFonts w:ascii="Arial" w:hAnsi="Arial" w:cs="Arial"/>
                <w:b/>
                <w:bCs/>
                <w:i/>
                <w:sz w:val="20"/>
                <w:szCs w:val="20"/>
                <w:lang w:eastAsia="ru-RU"/>
              </w:rPr>
              <w:lastRenderedPageBreak/>
              <w:t xml:space="preserve">СКЦ </w:t>
            </w:r>
          </w:p>
        </w:tc>
        <w:tc>
          <w:tcPr>
            <w:tcW w:w="7052" w:type="dxa"/>
          </w:tcPr>
          <w:p w14:paraId="48D6DBEB" w14:textId="75EED745" w:rsidR="00BF2D47" w:rsidRPr="00E447D3" w:rsidRDefault="00E14E26" w:rsidP="00995CFD">
            <w:pPr>
              <w:spacing w:before="120" w:after="120"/>
              <w:jc w:val="both"/>
              <w:rPr>
                <w:spacing w:val="-7"/>
                <w:szCs w:val="24"/>
                <w:lang w:eastAsia="ru-RU"/>
              </w:rPr>
            </w:pPr>
            <w:r>
              <w:rPr>
                <w:spacing w:val="-7"/>
                <w:szCs w:val="24"/>
                <w:lang w:eastAsia="ru-RU"/>
              </w:rPr>
              <w:t>С</w:t>
            </w:r>
            <w:r w:rsidRPr="00E14E26">
              <w:rPr>
                <w:spacing w:val="-7"/>
                <w:szCs w:val="24"/>
                <w:lang w:eastAsia="ru-RU"/>
              </w:rPr>
              <w:t>танция контроля цементирования</w:t>
            </w:r>
            <w:r w:rsidR="00482D68">
              <w:rPr>
                <w:spacing w:val="-7"/>
                <w:szCs w:val="24"/>
                <w:lang w:eastAsia="ru-RU"/>
              </w:rPr>
              <w:t>.</w:t>
            </w:r>
          </w:p>
        </w:tc>
      </w:tr>
      <w:tr w:rsidR="00F97109" w:rsidRPr="00E447D3" w14:paraId="7AE0E2C8" w14:textId="77777777" w:rsidTr="00B821BD">
        <w:tc>
          <w:tcPr>
            <w:tcW w:w="2802" w:type="dxa"/>
          </w:tcPr>
          <w:p w14:paraId="7FF8EE39" w14:textId="49FD030E" w:rsidR="00F97109" w:rsidRPr="00F97109" w:rsidRDefault="00F97109" w:rsidP="00995CFD">
            <w:pPr>
              <w:spacing w:before="120" w:after="120"/>
              <w:rPr>
                <w:rFonts w:ascii="Arial" w:hAnsi="Arial" w:cs="Arial"/>
                <w:b/>
                <w:bCs/>
                <w:i/>
                <w:sz w:val="20"/>
                <w:szCs w:val="20"/>
                <w:lang w:eastAsia="ru-RU"/>
              </w:rPr>
            </w:pPr>
            <w:r w:rsidRPr="00BF2D47">
              <w:rPr>
                <w:rFonts w:ascii="Arial" w:hAnsi="Arial" w:cs="Arial"/>
                <w:b/>
                <w:bCs/>
                <w:i/>
                <w:sz w:val="20"/>
                <w:szCs w:val="20"/>
                <w:lang w:eastAsia="ru-RU"/>
              </w:rPr>
              <w:t xml:space="preserve">СИЗ </w:t>
            </w:r>
          </w:p>
        </w:tc>
        <w:tc>
          <w:tcPr>
            <w:tcW w:w="7052" w:type="dxa"/>
          </w:tcPr>
          <w:p w14:paraId="0BD80FC0" w14:textId="79F8B93E" w:rsidR="00F97109" w:rsidRPr="00BF2D47" w:rsidRDefault="00F97109" w:rsidP="00995CFD">
            <w:pPr>
              <w:spacing w:before="120" w:after="120"/>
              <w:jc w:val="both"/>
              <w:rPr>
                <w:rFonts w:ascii="Arial" w:hAnsi="Arial" w:cs="Arial"/>
                <w:b/>
                <w:bCs/>
                <w:i/>
                <w:sz w:val="20"/>
                <w:szCs w:val="20"/>
                <w:lang w:eastAsia="ru-RU"/>
              </w:rPr>
            </w:pPr>
            <w:r>
              <w:rPr>
                <w:spacing w:val="-7"/>
                <w:szCs w:val="24"/>
                <w:lang w:eastAsia="ru-RU"/>
              </w:rPr>
              <w:t>С</w:t>
            </w:r>
            <w:r w:rsidRPr="00BF2D47">
              <w:rPr>
                <w:spacing w:val="-7"/>
                <w:szCs w:val="24"/>
                <w:lang w:eastAsia="ru-RU"/>
              </w:rPr>
              <w:t>редства индивидуальной защиты</w:t>
            </w:r>
            <w:r w:rsidR="00BF2D47">
              <w:rPr>
                <w:spacing w:val="-7"/>
                <w:szCs w:val="24"/>
                <w:lang w:eastAsia="ru-RU"/>
              </w:rPr>
              <w:t>.</w:t>
            </w:r>
          </w:p>
        </w:tc>
      </w:tr>
      <w:tr w:rsidR="00F93A86" w:rsidRPr="00E447D3" w14:paraId="0C4707EF" w14:textId="77777777" w:rsidTr="00B821BD">
        <w:tc>
          <w:tcPr>
            <w:tcW w:w="2802" w:type="dxa"/>
          </w:tcPr>
          <w:p w14:paraId="5EA36EB9" w14:textId="62537D20"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СПО</w:t>
            </w:r>
          </w:p>
        </w:tc>
        <w:tc>
          <w:tcPr>
            <w:tcW w:w="7052" w:type="dxa"/>
          </w:tcPr>
          <w:p w14:paraId="3EDBAB4A" w14:textId="3238D140" w:rsidR="00F93A86" w:rsidRPr="00E447D3" w:rsidRDefault="00F93A86" w:rsidP="00995CFD">
            <w:pPr>
              <w:spacing w:before="120" w:after="120"/>
              <w:jc w:val="both"/>
              <w:rPr>
                <w:szCs w:val="20"/>
                <w:lang w:eastAsia="ru-RU"/>
              </w:rPr>
            </w:pPr>
            <w:r w:rsidRPr="00E447D3">
              <w:rPr>
                <w:spacing w:val="-7"/>
                <w:szCs w:val="24"/>
                <w:lang w:eastAsia="ru-RU"/>
              </w:rPr>
              <w:t>Спуско-подъемные операции.</w:t>
            </w:r>
          </w:p>
        </w:tc>
      </w:tr>
      <w:tr w:rsidR="007B351A" w:rsidRPr="00E447D3" w14:paraId="345DE06B" w14:textId="77777777" w:rsidTr="00B821BD">
        <w:tc>
          <w:tcPr>
            <w:tcW w:w="2802" w:type="dxa"/>
          </w:tcPr>
          <w:p w14:paraId="556ED266"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СЭС</w:t>
            </w:r>
          </w:p>
        </w:tc>
        <w:tc>
          <w:tcPr>
            <w:tcW w:w="7052" w:type="dxa"/>
          </w:tcPr>
          <w:p w14:paraId="178A6BFF" w14:textId="77777777" w:rsidR="007B351A" w:rsidRPr="00E447D3" w:rsidRDefault="007B351A" w:rsidP="00995CFD">
            <w:pPr>
              <w:spacing w:before="120" w:after="120"/>
              <w:jc w:val="both"/>
              <w:rPr>
                <w:spacing w:val="-7"/>
                <w:szCs w:val="24"/>
                <w:lang w:eastAsia="ru-RU"/>
              </w:rPr>
            </w:pPr>
            <w:r w:rsidRPr="00E447D3">
              <w:rPr>
                <w:szCs w:val="20"/>
                <w:lang w:eastAsia="ru-RU"/>
              </w:rPr>
              <w:t>Система селективной эксплуатации скважины.</w:t>
            </w:r>
          </w:p>
        </w:tc>
      </w:tr>
      <w:tr w:rsidR="007B351A" w:rsidRPr="00E447D3" w14:paraId="41BD403A" w14:textId="77777777" w:rsidTr="00B821BD">
        <w:tc>
          <w:tcPr>
            <w:tcW w:w="2802" w:type="dxa"/>
          </w:tcPr>
          <w:p w14:paraId="107726FD"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ТБТ</w:t>
            </w:r>
          </w:p>
        </w:tc>
        <w:tc>
          <w:tcPr>
            <w:tcW w:w="7052" w:type="dxa"/>
          </w:tcPr>
          <w:p w14:paraId="461F81A4" w14:textId="77777777" w:rsidR="007B351A" w:rsidRPr="00E447D3" w:rsidRDefault="00C0266B" w:rsidP="00995CFD">
            <w:pPr>
              <w:spacing w:before="120" w:after="120"/>
              <w:jc w:val="both"/>
              <w:rPr>
                <w:spacing w:val="-7"/>
                <w:szCs w:val="24"/>
                <w:lang w:eastAsia="ru-RU"/>
              </w:rPr>
            </w:pPr>
            <w:r w:rsidRPr="00E447D3">
              <w:rPr>
                <w:szCs w:val="24"/>
                <w:lang w:eastAsia="ru-RU"/>
              </w:rPr>
              <w:t>Труба буровая толстостенная.</w:t>
            </w:r>
          </w:p>
        </w:tc>
      </w:tr>
      <w:tr w:rsidR="007B351A" w:rsidRPr="00E447D3" w14:paraId="1AA9AC1E" w14:textId="77777777" w:rsidTr="00B821BD">
        <w:tc>
          <w:tcPr>
            <w:tcW w:w="2802" w:type="dxa"/>
          </w:tcPr>
          <w:p w14:paraId="1455CE22"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ТЗ</w:t>
            </w:r>
          </w:p>
        </w:tc>
        <w:tc>
          <w:tcPr>
            <w:tcW w:w="7052" w:type="dxa"/>
          </w:tcPr>
          <w:p w14:paraId="3AD1B8C2" w14:textId="77777777" w:rsidR="007B351A" w:rsidRPr="00E447D3" w:rsidRDefault="00C0266B" w:rsidP="00995CFD">
            <w:pPr>
              <w:spacing w:before="120" w:after="120"/>
              <w:jc w:val="both"/>
              <w:rPr>
                <w:spacing w:val="-7"/>
                <w:szCs w:val="24"/>
                <w:lang w:eastAsia="ru-RU"/>
              </w:rPr>
            </w:pPr>
            <w:r w:rsidRPr="00E447D3">
              <w:rPr>
                <w:spacing w:val="-7"/>
                <w:szCs w:val="24"/>
                <w:lang w:eastAsia="ru-RU"/>
              </w:rPr>
              <w:t>Техническое задание.</w:t>
            </w:r>
          </w:p>
        </w:tc>
      </w:tr>
      <w:tr w:rsidR="00C0266B" w:rsidRPr="00E447D3" w14:paraId="6E5727D6" w14:textId="77777777" w:rsidTr="00B821BD">
        <w:tc>
          <w:tcPr>
            <w:tcW w:w="2802" w:type="dxa"/>
          </w:tcPr>
          <w:p w14:paraId="7A3CB2DE"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ТКРС</w:t>
            </w:r>
          </w:p>
        </w:tc>
        <w:tc>
          <w:tcPr>
            <w:tcW w:w="7052" w:type="dxa"/>
          </w:tcPr>
          <w:p w14:paraId="05A6E2CB"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Текущий и капитальный ремонт скважин.</w:t>
            </w:r>
          </w:p>
        </w:tc>
      </w:tr>
      <w:tr w:rsidR="00C0266B" w:rsidRPr="00E447D3" w14:paraId="7B6DF269" w14:textId="77777777" w:rsidTr="00B821BD">
        <w:tc>
          <w:tcPr>
            <w:tcW w:w="2802" w:type="dxa"/>
          </w:tcPr>
          <w:p w14:paraId="20A02F6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ТП</w:t>
            </w:r>
          </w:p>
        </w:tc>
        <w:tc>
          <w:tcPr>
            <w:tcW w:w="7052" w:type="dxa"/>
          </w:tcPr>
          <w:p w14:paraId="3C469925"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Транзитный пласт.</w:t>
            </w:r>
          </w:p>
        </w:tc>
      </w:tr>
      <w:tr w:rsidR="00F93A86" w:rsidRPr="00E447D3" w14:paraId="058E3B2C" w14:textId="77777777" w:rsidTr="00B821BD">
        <w:tc>
          <w:tcPr>
            <w:tcW w:w="2802" w:type="dxa"/>
          </w:tcPr>
          <w:p w14:paraId="758EC890" w14:textId="638FEB8F" w:rsidR="00F93A86" w:rsidRPr="00E447D3" w:rsidRDefault="00331513"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w:t>
            </w:r>
          </w:p>
        </w:tc>
        <w:tc>
          <w:tcPr>
            <w:tcW w:w="7052" w:type="dxa"/>
          </w:tcPr>
          <w:p w14:paraId="01B13015" w14:textId="45AAF73B" w:rsidR="00F93A86" w:rsidRDefault="00331513" w:rsidP="00995CFD">
            <w:pPr>
              <w:spacing w:before="120" w:after="120"/>
              <w:jc w:val="both"/>
              <w:rPr>
                <w:spacing w:val="-7"/>
                <w:szCs w:val="24"/>
                <w:lang w:eastAsia="ru-RU"/>
              </w:rPr>
            </w:pPr>
            <w:r w:rsidRPr="00E447D3">
              <w:rPr>
                <w:szCs w:val="24"/>
                <w:lang w:eastAsia="ru-RU"/>
              </w:rPr>
              <w:t>Утяжеленные бурильные трубы.</w:t>
            </w:r>
          </w:p>
        </w:tc>
      </w:tr>
      <w:tr w:rsidR="00C0266B" w:rsidRPr="00E447D3" w14:paraId="79E95995" w14:textId="77777777" w:rsidTr="00B821BD">
        <w:tc>
          <w:tcPr>
            <w:tcW w:w="2802" w:type="dxa"/>
          </w:tcPr>
          <w:p w14:paraId="43F99B68" w14:textId="77777777" w:rsidR="00C0266B" w:rsidRPr="00E447D3" w:rsidRDefault="00C0266B"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УБТС</w:t>
            </w:r>
          </w:p>
        </w:tc>
        <w:tc>
          <w:tcPr>
            <w:tcW w:w="7052" w:type="dxa"/>
          </w:tcPr>
          <w:p w14:paraId="59CBC8F6" w14:textId="77777777" w:rsidR="00C0266B" w:rsidRPr="00E447D3" w:rsidRDefault="00A1767B" w:rsidP="00995CFD">
            <w:pPr>
              <w:spacing w:before="120" w:after="120"/>
              <w:jc w:val="both"/>
              <w:rPr>
                <w:spacing w:val="-7"/>
                <w:szCs w:val="24"/>
                <w:lang w:eastAsia="ru-RU"/>
              </w:rPr>
            </w:pPr>
            <w:r>
              <w:rPr>
                <w:spacing w:val="-7"/>
                <w:szCs w:val="24"/>
                <w:lang w:eastAsia="ru-RU"/>
              </w:rPr>
              <w:t>Утяжеленная бурильная труба стальная</w:t>
            </w:r>
            <w:r w:rsidR="007D7D4C">
              <w:rPr>
                <w:spacing w:val="-7"/>
                <w:szCs w:val="24"/>
                <w:lang w:eastAsia="ru-RU"/>
              </w:rPr>
              <w:t>.</w:t>
            </w:r>
          </w:p>
        </w:tc>
      </w:tr>
      <w:tr w:rsidR="00C0266B" w:rsidRPr="00E447D3" w14:paraId="5B0DF034" w14:textId="77777777" w:rsidTr="00B821BD">
        <w:tc>
          <w:tcPr>
            <w:tcW w:w="2802" w:type="dxa"/>
          </w:tcPr>
          <w:p w14:paraId="0370AD30"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УЗД</w:t>
            </w:r>
          </w:p>
        </w:tc>
        <w:tc>
          <w:tcPr>
            <w:tcW w:w="7052" w:type="dxa"/>
          </w:tcPr>
          <w:p w14:paraId="14B0BB4B" w14:textId="77777777" w:rsidR="00C0266B" w:rsidRPr="00E447D3" w:rsidRDefault="00C0266B" w:rsidP="00995CFD">
            <w:pPr>
              <w:spacing w:before="120" w:after="120"/>
              <w:jc w:val="both"/>
              <w:rPr>
                <w:spacing w:val="-7"/>
                <w:szCs w:val="24"/>
                <w:lang w:eastAsia="ru-RU"/>
              </w:rPr>
            </w:pPr>
            <w:r w:rsidRPr="00E447D3">
              <w:rPr>
                <w:szCs w:val="24"/>
                <w:lang w:eastAsia="ru-RU"/>
              </w:rPr>
              <w:t>Ультразвуковая дефектоскопия.</w:t>
            </w:r>
          </w:p>
        </w:tc>
      </w:tr>
      <w:tr w:rsidR="00C0266B" w:rsidRPr="00E447D3" w14:paraId="42E6534B" w14:textId="77777777" w:rsidTr="00B821BD">
        <w:tc>
          <w:tcPr>
            <w:tcW w:w="2802" w:type="dxa"/>
          </w:tcPr>
          <w:p w14:paraId="698478E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УНГ</w:t>
            </w:r>
          </w:p>
        </w:tc>
        <w:tc>
          <w:tcPr>
            <w:tcW w:w="7052" w:type="dxa"/>
          </w:tcPr>
          <w:p w14:paraId="1A1F6EB2" w14:textId="77777777" w:rsidR="00C0266B" w:rsidRPr="00E447D3" w:rsidRDefault="00C0266B" w:rsidP="00995CFD">
            <w:pPr>
              <w:suppressAutoHyphens/>
              <w:spacing w:before="120" w:after="120"/>
              <w:rPr>
                <w:spacing w:val="-7"/>
                <w:szCs w:val="24"/>
                <w:lang w:eastAsia="ru-RU"/>
              </w:rPr>
            </w:pPr>
            <w:r w:rsidRPr="00E447D3">
              <w:rPr>
                <w:bCs/>
                <w:szCs w:val="24"/>
                <w:lang w:eastAsia="ru-RU"/>
              </w:rPr>
              <w:t>У</w:t>
            </w:r>
            <w:r w:rsidRPr="00E447D3">
              <w:rPr>
                <w:szCs w:val="24"/>
                <w:lang w:eastAsia="ru-RU"/>
              </w:rPr>
              <w:t>становка нагнетания газа.</w:t>
            </w:r>
          </w:p>
        </w:tc>
      </w:tr>
      <w:tr w:rsidR="00331513" w:rsidRPr="00E447D3" w14:paraId="7C8DD95C" w14:textId="77777777" w:rsidTr="00B821BD">
        <w:tc>
          <w:tcPr>
            <w:tcW w:w="2802" w:type="dxa"/>
          </w:tcPr>
          <w:p w14:paraId="29D7FB89" w14:textId="2DCF4240" w:rsidR="00331513" w:rsidRPr="00E447D3" w:rsidRDefault="0033151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УС</w:t>
            </w:r>
          </w:p>
        </w:tc>
        <w:tc>
          <w:tcPr>
            <w:tcW w:w="7052" w:type="dxa"/>
          </w:tcPr>
          <w:p w14:paraId="5DD98345" w14:textId="5023C943" w:rsidR="00331513" w:rsidRPr="00E447D3" w:rsidRDefault="00331513" w:rsidP="00995CFD">
            <w:pPr>
              <w:suppressAutoHyphens/>
              <w:spacing w:before="120" w:after="120"/>
              <w:rPr>
                <w:szCs w:val="24"/>
                <w:lang w:eastAsia="ru-RU"/>
              </w:rPr>
            </w:pPr>
            <w:r w:rsidRPr="00E447D3">
              <w:rPr>
                <w:spacing w:val="-7"/>
                <w:szCs w:val="24"/>
                <w:lang w:eastAsia="ru-RU"/>
              </w:rPr>
              <w:t>Углубление скважин</w:t>
            </w:r>
            <w:r>
              <w:rPr>
                <w:spacing w:val="-7"/>
                <w:szCs w:val="24"/>
                <w:lang w:eastAsia="ru-RU"/>
              </w:rPr>
              <w:t>ы.</w:t>
            </w:r>
          </w:p>
        </w:tc>
      </w:tr>
      <w:tr w:rsidR="00C0266B" w:rsidRPr="00E447D3" w14:paraId="4A512299" w14:textId="77777777" w:rsidTr="00B821BD">
        <w:tc>
          <w:tcPr>
            <w:tcW w:w="2802" w:type="dxa"/>
          </w:tcPr>
          <w:p w14:paraId="191639AB"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ФА</w:t>
            </w:r>
          </w:p>
        </w:tc>
        <w:tc>
          <w:tcPr>
            <w:tcW w:w="7052" w:type="dxa"/>
          </w:tcPr>
          <w:p w14:paraId="04AF0B4C" w14:textId="77777777" w:rsidR="00C0266B" w:rsidRPr="00E447D3" w:rsidRDefault="00C0266B" w:rsidP="00995CFD">
            <w:pPr>
              <w:suppressAutoHyphens/>
              <w:spacing w:before="120" w:after="120"/>
              <w:rPr>
                <w:szCs w:val="24"/>
                <w:lang w:eastAsia="ru-RU"/>
              </w:rPr>
            </w:pPr>
            <w:r w:rsidRPr="00E447D3">
              <w:rPr>
                <w:szCs w:val="24"/>
                <w:lang w:eastAsia="ru-RU"/>
              </w:rPr>
              <w:t>Фонтанная арматура.</w:t>
            </w:r>
          </w:p>
        </w:tc>
      </w:tr>
      <w:tr w:rsidR="00C0266B" w:rsidRPr="00E447D3" w14:paraId="05EE2BE5" w14:textId="77777777" w:rsidTr="00B821BD">
        <w:tc>
          <w:tcPr>
            <w:tcW w:w="2802" w:type="dxa"/>
          </w:tcPr>
          <w:p w14:paraId="25A9261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ФГС</w:t>
            </w:r>
          </w:p>
        </w:tc>
        <w:tc>
          <w:tcPr>
            <w:tcW w:w="7052" w:type="dxa"/>
          </w:tcPr>
          <w:p w14:paraId="652635E3" w14:textId="77777777" w:rsidR="00C0266B" w:rsidRPr="00E447D3" w:rsidRDefault="00C0266B" w:rsidP="00995CFD">
            <w:pPr>
              <w:spacing w:before="120" w:after="120"/>
              <w:jc w:val="both"/>
              <w:rPr>
                <w:spacing w:val="-7"/>
                <w:szCs w:val="24"/>
                <w:lang w:eastAsia="ru-RU"/>
              </w:rPr>
            </w:pPr>
            <w:r w:rsidRPr="00E447D3">
              <w:rPr>
                <w:szCs w:val="20"/>
                <w:lang w:eastAsia="ru-RU"/>
              </w:rPr>
              <w:t>Фильтры для горизонтальных скважин.</w:t>
            </w:r>
          </w:p>
        </w:tc>
      </w:tr>
      <w:tr w:rsidR="00C0266B" w:rsidRPr="00E447D3" w14:paraId="1BA76A31" w14:textId="77777777" w:rsidTr="00B821BD">
        <w:tc>
          <w:tcPr>
            <w:tcW w:w="2802" w:type="dxa"/>
          </w:tcPr>
          <w:p w14:paraId="1D16AF4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ФЕС</w:t>
            </w:r>
          </w:p>
        </w:tc>
        <w:tc>
          <w:tcPr>
            <w:tcW w:w="7052" w:type="dxa"/>
          </w:tcPr>
          <w:p w14:paraId="0A4F34C0" w14:textId="77777777" w:rsidR="00C0266B" w:rsidRPr="00E447D3" w:rsidRDefault="00C0266B" w:rsidP="00995CFD">
            <w:pPr>
              <w:spacing w:before="120" w:after="120"/>
              <w:jc w:val="both"/>
              <w:rPr>
                <w:spacing w:val="-7"/>
                <w:szCs w:val="24"/>
                <w:lang w:eastAsia="ru-RU"/>
              </w:rPr>
            </w:pPr>
            <w:r w:rsidRPr="00E447D3">
              <w:rPr>
                <w:szCs w:val="24"/>
                <w:lang w:eastAsia="ru-RU"/>
              </w:rPr>
              <w:t>Фильтрационно-емкостные свойства пласта.</w:t>
            </w:r>
          </w:p>
        </w:tc>
      </w:tr>
      <w:tr w:rsidR="00633322" w:rsidRPr="00E447D3" w14:paraId="6A02EC6F" w14:textId="77777777" w:rsidTr="00B821BD">
        <w:tc>
          <w:tcPr>
            <w:tcW w:w="2802" w:type="dxa"/>
          </w:tcPr>
          <w:p w14:paraId="2CB1BA43" w14:textId="07189DF2" w:rsidR="00633322" w:rsidRPr="00E447D3"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ФЗС</w:t>
            </w:r>
          </w:p>
        </w:tc>
        <w:tc>
          <w:tcPr>
            <w:tcW w:w="7052" w:type="dxa"/>
          </w:tcPr>
          <w:p w14:paraId="3943683E" w14:textId="7C67ED22" w:rsidR="00633322" w:rsidRPr="00E447D3" w:rsidRDefault="00633322" w:rsidP="00995CFD">
            <w:pPr>
              <w:spacing w:before="120" w:after="120"/>
              <w:jc w:val="both"/>
              <w:rPr>
                <w:szCs w:val="24"/>
                <w:lang w:eastAsia="ru-RU"/>
              </w:rPr>
            </w:pPr>
            <w:r>
              <w:t>Ф</w:t>
            </w:r>
            <w:r w:rsidRPr="00633322">
              <w:t>рез забойный со стабилизатором</w:t>
            </w:r>
            <w:r>
              <w:t>.</w:t>
            </w:r>
          </w:p>
        </w:tc>
      </w:tr>
      <w:tr w:rsidR="00633322" w:rsidRPr="00E447D3" w14:paraId="6C926074" w14:textId="77777777" w:rsidTr="00B821BD">
        <w:tc>
          <w:tcPr>
            <w:tcW w:w="2802" w:type="dxa"/>
          </w:tcPr>
          <w:p w14:paraId="044B5457" w14:textId="39A42FF8" w:rsidR="00633322" w:rsidRPr="00E7493F"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ФМЗ</w:t>
            </w:r>
          </w:p>
        </w:tc>
        <w:tc>
          <w:tcPr>
            <w:tcW w:w="7052" w:type="dxa"/>
          </w:tcPr>
          <w:p w14:paraId="58EF3A09" w14:textId="70044A0C" w:rsidR="00633322" w:rsidRDefault="00633322" w:rsidP="00995CFD">
            <w:pPr>
              <w:spacing w:before="120" w:after="120"/>
              <w:jc w:val="both"/>
            </w:pPr>
            <w:r>
              <w:t>Ф</w:t>
            </w:r>
            <w:r w:rsidRPr="00633322">
              <w:t>рез магнитный с механическим захватом</w:t>
            </w:r>
            <w:r>
              <w:t>.</w:t>
            </w:r>
          </w:p>
        </w:tc>
      </w:tr>
      <w:tr w:rsidR="00C0266B" w:rsidRPr="00E447D3" w14:paraId="6AA790CF" w14:textId="77777777" w:rsidTr="00B821BD">
        <w:tc>
          <w:tcPr>
            <w:tcW w:w="2802" w:type="dxa"/>
          </w:tcPr>
          <w:p w14:paraId="00A1955F"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ЦДНГ</w:t>
            </w:r>
          </w:p>
        </w:tc>
        <w:tc>
          <w:tcPr>
            <w:tcW w:w="7052" w:type="dxa"/>
          </w:tcPr>
          <w:p w14:paraId="51EC207F" w14:textId="77777777" w:rsidR="00C0266B" w:rsidRPr="00E447D3" w:rsidRDefault="00C0266B" w:rsidP="00995CFD">
            <w:pPr>
              <w:spacing w:before="120" w:after="120"/>
              <w:jc w:val="both"/>
              <w:rPr>
                <w:spacing w:val="-7"/>
                <w:szCs w:val="24"/>
                <w:lang w:eastAsia="ru-RU"/>
              </w:rPr>
            </w:pPr>
            <w:r w:rsidRPr="00E447D3">
              <w:rPr>
                <w:szCs w:val="24"/>
                <w:lang w:eastAsia="ru-RU"/>
              </w:rPr>
              <w:t>Цех добычи нефти и газа Общества Группы.</w:t>
            </w:r>
          </w:p>
        </w:tc>
      </w:tr>
      <w:tr w:rsidR="00C0266B" w:rsidRPr="00E447D3" w14:paraId="172766E8" w14:textId="77777777" w:rsidTr="00B821BD">
        <w:tc>
          <w:tcPr>
            <w:tcW w:w="2802" w:type="dxa"/>
          </w:tcPr>
          <w:p w14:paraId="396B575A"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ЦКОД</w:t>
            </w:r>
          </w:p>
        </w:tc>
        <w:tc>
          <w:tcPr>
            <w:tcW w:w="7052" w:type="dxa"/>
          </w:tcPr>
          <w:p w14:paraId="6602DEBA" w14:textId="77777777" w:rsidR="00C0266B" w:rsidRPr="00E447D3" w:rsidRDefault="00C0266B" w:rsidP="00995CFD">
            <w:pPr>
              <w:spacing w:before="120" w:after="120"/>
              <w:jc w:val="both"/>
              <w:rPr>
                <w:szCs w:val="24"/>
                <w:lang w:eastAsia="ru-RU"/>
              </w:rPr>
            </w:pPr>
            <w:r w:rsidRPr="00E447D3">
              <w:rPr>
                <w:szCs w:val="24"/>
                <w:lang w:eastAsia="ru-RU"/>
              </w:rPr>
              <w:t>Клапан обратный дроссельный.</w:t>
            </w:r>
          </w:p>
        </w:tc>
      </w:tr>
      <w:tr w:rsidR="00C0266B" w:rsidRPr="00E447D3" w14:paraId="65D674ED" w14:textId="77777777" w:rsidTr="00B821BD">
        <w:tc>
          <w:tcPr>
            <w:tcW w:w="2802" w:type="dxa"/>
          </w:tcPr>
          <w:p w14:paraId="5DA383E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ЦМ</w:t>
            </w:r>
          </w:p>
        </w:tc>
        <w:tc>
          <w:tcPr>
            <w:tcW w:w="7052" w:type="dxa"/>
          </w:tcPr>
          <w:p w14:paraId="65075861" w14:textId="77777777" w:rsidR="00C0266B" w:rsidRPr="00E447D3" w:rsidRDefault="00C0266B" w:rsidP="00995CFD">
            <w:pPr>
              <w:spacing w:before="120" w:after="120"/>
              <w:jc w:val="both"/>
              <w:rPr>
                <w:szCs w:val="24"/>
                <w:lang w:eastAsia="ru-RU"/>
              </w:rPr>
            </w:pPr>
            <w:r w:rsidRPr="00E447D3">
              <w:rPr>
                <w:szCs w:val="24"/>
                <w:lang w:eastAsia="ru-RU"/>
              </w:rPr>
              <w:t>Цементный мост.</w:t>
            </w:r>
          </w:p>
        </w:tc>
      </w:tr>
      <w:tr w:rsidR="0015656E" w:rsidRPr="00E447D3" w14:paraId="0834DB06" w14:textId="77777777" w:rsidTr="00B821BD">
        <w:tc>
          <w:tcPr>
            <w:tcW w:w="2802" w:type="dxa"/>
          </w:tcPr>
          <w:p w14:paraId="471714AE" w14:textId="04F000BB"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ЦСГО</w:t>
            </w:r>
          </w:p>
        </w:tc>
        <w:tc>
          <w:tcPr>
            <w:tcW w:w="7052" w:type="dxa"/>
          </w:tcPr>
          <w:p w14:paraId="5B813E03" w14:textId="3F6A8CCE" w:rsidR="0015656E" w:rsidRPr="00E447D3" w:rsidRDefault="001E7127" w:rsidP="00995CFD">
            <w:pPr>
              <w:spacing w:before="120" w:after="120"/>
              <w:jc w:val="both"/>
              <w:rPr>
                <w:szCs w:val="24"/>
                <w:lang w:eastAsia="ru-RU"/>
              </w:rPr>
            </w:pPr>
            <w:r>
              <w:rPr>
                <w:szCs w:val="24"/>
                <w:lang w:eastAsia="ru-RU"/>
              </w:rPr>
              <w:t>Центральная система грубой очистки</w:t>
            </w:r>
            <w:r w:rsidR="00482D68">
              <w:rPr>
                <w:szCs w:val="24"/>
                <w:lang w:eastAsia="ru-RU"/>
              </w:rPr>
              <w:t>.</w:t>
            </w:r>
          </w:p>
        </w:tc>
      </w:tr>
      <w:tr w:rsidR="00C0266B" w:rsidRPr="00E447D3" w14:paraId="3DD8B918" w14:textId="77777777" w:rsidTr="00B821BD">
        <w:tc>
          <w:tcPr>
            <w:tcW w:w="2802" w:type="dxa"/>
          </w:tcPr>
          <w:p w14:paraId="6F509351"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ЭК</w:t>
            </w:r>
          </w:p>
        </w:tc>
        <w:tc>
          <w:tcPr>
            <w:tcW w:w="7052" w:type="dxa"/>
          </w:tcPr>
          <w:p w14:paraId="013087DC" w14:textId="77777777" w:rsidR="00C0266B" w:rsidRPr="00E447D3" w:rsidRDefault="00206CB9" w:rsidP="00995CFD">
            <w:pPr>
              <w:spacing w:before="120" w:after="120"/>
              <w:jc w:val="both"/>
              <w:rPr>
                <w:szCs w:val="24"/>
                <w:lang w:eastAsia="ru-RU"/>
              </w:rPr>
            </w:pPr>
            <w:r w:rsidRPr="00E447D3">
              <w:rPr>
                <w:szCs w:val="24"/>
                <w:lang w:eastAsia="ru-RU"/>
              </w:rPr>
              <w:t>Э</w:t>
            </w:r>
            <w:r w:rsidR="00C0266B" w:rsidRPr="00E447D3">
              <w:rPr>
                <w:szCs w:val="24"/>
                <w:lang w:eastAsia="ru-RU"/>
              </w:rPr>
              <w:t>ксплуатационная колонна скважины.</w:t>
            </w:r>
          </w:p>
        </w:tc>
      </w:tr>
      <w:tr w:rsidR="00995CFD" w:rsidRPr="00E447D3" w14:paraId="0882BEFD" w14:textId="77777777" w:rsidTr="00B821BD">
        <w:tc>
          <w:tcPr>
            <w:tcW w:w="2802" w:type="dxa"/>
          </w:tcPr>
          <w:p w14:paraId="3617D49A" w14:textId="77777777" w:rsidR="00995CFD" w:rsidRPr="00995CFD" w:rsidRDefault="00995CFD" w:rsidP="00995CFD">
            <w:pPr>
              <w:spacing w:before="120" w:after="120"/>
              <w:rPr>
                <w:rFonts w:ascii="Arial" w:eastAsia="Calibri" w:hAnsi="Arial" w:cs="Arial"/>
                <w:b/>
                <w:bCs/>
                <w:i/>
                <w:sz w:val="20"/>
                <w:szCs w:val="20"/>
              </w:rPr>
            </w:pPr>
            <w:r w:rsidRPr="00E447D3">
              <w:rPr>
                <w:rFonts w:ascii="Arial" w:hAnsi="Arial" w:cs="Arial"/>
                <w:b/>
                <w:bCs/>
                <w:i/>
                <w:sz w:val="20"/>
                <w:szCs w:val="20"/>
              </w:rPr>
              <w:t>DPI</w:t>
            </w:r>
          </w:p>
        </w:tc>
        <w:tc>
          <w:tcPr>
            <w:tcW w:w="7052" w:type="dxa"/>
          </w:tcPr>
          <w:p w14:paraId="4B43F109" w14:textId="77777777" w:rsidR="00995CFD" w:rsidRPr="00E447D3" w:rsidRDefault="00995CFD" w:rsidP="00995CFD">
            <w:pPr>
              <w:spacing w:before="120" w:after="120"/>
              <w:jc w:val="both"/>
              <w:rPr>
                <w:szCs w:val="24"/>
              </w:rPr>
            </w:pPr>
            <w:r w:rsidRPr="00E447D3">
              <w:rPr>
                <w:szCs w:val="24"/>
              </w:rPr>
              <w:t>Дисконтированный индекс рентабельности (Discounted Profitability Index).</w:t>
            </w:r>
          </w:p>
        </w:tc>
      </w:tr>
      <w:tr w:rsidR="00995CFD" w:rsidRPr="00E447D3" w14:paraId="1C6C291C" w14:textId="77777777" w:rsidTr="00B821BD">
        <w:tc>
          <w:tcPr>
            <w:tcW w:w="2802" w:type="dxa"/>
          </w:tcPr>
          <w:p w14:paraId="1AE5A5C9" w14:textId="77777777" w:rsidR="00995CFD" w:rsidRPr="00995CF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I</w:t>
            </w:r>
            <w:r w:rsidRPr="00DB5E3D">
              <w:rPr>
                <w:rFonts w:ascii="Arial" w:hAnsi="Arial" w:cs="Arial"/>
                <w:b/>
                <w:bCs/>
                <w:i/>
                <w:caps/>
                <w:sz w:val="20"/>
                <w:szCs w:val="20"/>
                <w:lang w:val="en-US" w:eastAsia="ru-RU"/>
              </w:rPr>
              <w:t>CD</w:t>
            </w:r>
          </w:p>
        </w:tc>
        <w:tc>
          <w:tcPr>
            <w:tcW w:w="7052" w:type="dxa"/>
          </w:tcPr>
          <w:p w14:paraId="7715DA7F" w14:textId="77777777" w:rsidR="00995CFD" w:rsidRPr="00E447D3" w:rsidRDefault="00995CFD" w:rsidP="00995CFD">
            <w:pPr>
              <w:spacing w:before="120" w:after="120"/>
              <w:jc w:val="both"/>
              <w:rPr>
                <w:szCs w:val="24"/>
              </w:rPr>
            </w:pPr>
            <w:r w:rsidRPr="00DB5E3D">
              <w:rPr>
                <w:szCs w:val="24"/>
              </w:rPr>
              <w:t>Пассивное устройство контроля притока (</w:t>
            </w:r>
            <w:r w:rsidRPr="00EF4DE1">
              <w:rPr>
                <w:szCs w:val="24"/>
              </w:rPr>
              <w:t>inflow</w:t>
            </w:r>
            <w:r w:rsidRPr="00DB5E3D">
              <w:rPr>
                <w:szCs w:val="24"/>
              </w:rPr>
              <w:t xml:space="preserve"> </w:t>
            </w:r>
            <w:r w:rsidRPr="00EF4DE1">
              <w:rPr>
                <w:szCs w:val="24"/>
              </w:rPr>
              <w:t>control</w:t>
            </w:r>
            <w:r w:rsidRPr="00DB5E3D">
              <w:rPr>
                <w:szCs w:val="24"/>
              </w:rPr>
              <w:t xml:space="preserve"> </w:t>
            </w:r>
            <w:r w:rsidRPr="00EF4DE1">
              <w:rPr>
                <w:szCs w:val="24"/>
              </w:rPr>
              <w:t>device</w:t>
            </w:r>
            <w:r w:rsidRPr="00DB5E3D">
              <w:rPr>
                <w:szCs w:val="24"/>
              </w:rPr>
              <w:t>).</w:t>
            </w:r>
          </w:p>
        </w:tc>
      </w:tr>
      <w:tr w:rsidR="00995CFD" w:rsidRPr="00E447D3" w14:paraId="1349B28F" w14:textId="77777777" w:rsidTr="00B821BD">
        <w:tc>
          <w:tcPr>
            <w:tcW w:w="2802" w:type="dxa"/>
          </w:tcPr>
          <w:p w14:paraId="7C71CB18" w14:textId="77777777" w:rsidR="00995CFD" w:rsidRPr="00DB5E3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LWD</w:t>
            </w:r>
          </w:p>
        </w:tc>
        <w:tc>
          <w:tcPr>
            <w:tcW w:w="7052" w:type="dxa"/>
          </w:tcPr>
          <w:p w14:paraId="34895334" w14:textId="77777777" w:rsidR="00995CFD" w:rsidRPr="00DB5E3D" w:rsidRDefault="00995CFD" w:rsidP="00995CFD">
            <w:pPr>
              <w:spacing w:before="120" w:after="120"/>
              <w:jc w:val="both"/>
              <w:rPr>
                <w:szCs w:val="24"/>
                <w:lang w:eastAsia="ru-RU"/>
              </w:rPr>
            </w:pPr>
            <w:r w:rsidRPr="00DB5E3D">
              <w:rPr>
                <w:szCs w:val="24"/>
                <w:lang w:eastAsia="ru-RU"/>
              </w:rPr>
              <w:t>Каротаж в процессе бурения «</w:t>
            </w:r>
            <w:r w:rsidRPr="00DB5E3D">
              <w:rPr>
                <w:szCs w:val="24"/>
                <w:lang w:val="en-US" w:eastAsia="ru-RU"/>
              </w:rPr>
              <w:t>Logging</w:t>
            </w:r>
            <w:r w:rsidRPr="00DB5E3D">
              <w:rPr>
                <w:szCs w:val="24"/>
                <w:lang w:eastAsia="ru-RU"/>
              </w:rPr>
              <w:t xml:space="preserve"> </w:t>
            </w:r>
            <w:r w:rsidRPr="00DB5E3D">
              <w:rPr>
                <w:szCs w:val="24"/>
                <w:lang w:val="en-US" w:eastAsia="ru-RU"/>
              </w:rPr>
              <w:t>While</w:t>
            </w:r>
            <w:r w:rsidRPr="00DB5E3D">
              <w:rPr>
                <w:szCs w:val="24"/>
                <w:lang w:eastAsia="ru-RU"/>
              </w:rPr>
              <w:t xml:space="preserve"> </w:t>
            </w:r>
            <w:r w:rsidRPr="00DB5E3D">
              <w:rPr>
                <w:szCs w:val="24"/>
                <w:lang w:val="en-US" w:eastAsia="ru-RU"/>
              </w:rPr>
              <w:t>Drilling</w:t>
            </w:r>
            <w:r w:rsidRPr="00DB5E3D">
              <w:rPr>
                <w:szCs w:val="24"/>
                <w:lang w:eastAsia="ru-RU"/>
              </w:rPr>
              <w:t>»</w:t>
            </w:r>
            <w:r>
              <w:rPr>
                <w:szCs w:val="24"/>
                <w:lang w:eastAsia="ru-RU"/>
              </w:rPr>
              <w:t>.</w:t>
            </w:r>
          </w:p>
        </w:tc>
      </w:tr>
      <w:tr w:rsidR="00AF2395" w:rsidRPr="00E447D3" w14:paraId="2638049E" w14:textId="77777777" w:rsidTr="00B821BD">
        <w:tc>
          <w:tcPr>
            <w:tcW w:w="2802" w:type="dxa"/>
          </w:tcPr>
          <w:p w14:paraId="0B335084" w14:textId="54778E61" w:rsidR="00AF2395" w:rsidRDefault="00AF2395" w:rsidP="00995CFD">
            <w:pPr>
              <w:spacing w:before="120" w:after="120"/>
              <w:rPr>
                <w:rFonts w:ascii="Arial" w:hAnsi="Arial" w:cs="Arial"/>
                <w:b/>
                <w:bCs/>
                <w:i/>
                <w:caps/>
                <w:sz w:val="20"/>
                <w:szCs w:val="20"/>
                <w:lang w:eastAsia="ru-RU"/>
              </w:rPr>
            </w:pPr>
            <w:r w:rsidRPr="00E447D3">
              <w:rPr>
                <w:rFonts w:ascii="Arial" w:hAnsi="Arial" w:cs="Arial"/>
                <w:b/>
                <w:bCs/>
                <w:i/>
                <w:caps/>
                <w:sz w:val="20"/>
                <w:szCs w:val="20"/>
                <w:lang w:val="en-US" w:eastAsia="ru-RU"/>
              </w:rPr>
              <w:t>TAML</w:t>
            </w:r>
          </w:p>
        </w:tc>
        <w:tc>
          <w:tcPr>
            <w:tcW w:w="7052" w:type="dxa"/>
          </w:tcPr>
          <w:p w14:paraId="4AA49013" w14:textId="434270A9" w:rsidR="00AF2395" w:rsidRPr="00DB5E3D" w:rsidRDefault="00AF2395" w:rsidP="00995CFD">
            <w:pPr>
              <w:spacing w:before="120" w:after="120"/>
              <w:jc w:val="both"/>
              <w:rPr>
                <w:szCs w:val="24"/>
                <w:lang w:eastAsia="ru-RU"/>
              </w:rPr>
            </w:pPr>
            <w:r w:rsidRPr="00E447D3">
              <w:rPr>
                <w:szCs w:val="24"/>
                <w:lang w:eastAsia="ru-RU"/>
              </w:rPr>
              <w:t>Международная классификация многоствольных скважин.</w:t>
            </w:r>
          </w:p>
        </w:tc>
      </w:tr>
    </w:tbl>
    <w:p w14:paraId="3A513362" w14:textId="77777777" w:rsidR="00995CFD" w:rsidRDefault="00995CFD">
      <w:pPr>
        <w:sectPr w:rsidR="00995CFD" w:rsidSect="007233D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14:paraId="582D148F" w14:textId="77777777" w:rsidR="00642C4B" w:rsidRDefault="00CC61D5" w:rsidP="00B821BD">
      <w:pPr>
        <w:pStyle w:val="S1"/>
        <w:numPr>
          <w:ilvl w:val="0"/>
          <w:numId w:val="60"/>
        </w:numPr>
        <w:tabs>
          <w:tab w:val="left" w:pos="567"/>
        </w:tabs>
        <w:ind w:left="0" w:firstLine="0"/>
      </w:pPr>
      <w:bookmarkStart w:id="56" w:name="_Toc15476357"/>
      <w:bookmarkStart w:id="57" w:name="_Toc15476435"/>
      <w:bookmarkStart w:id="58" w:name="_Toc32330500"/>
      <w:r>
        <w:lastRenderedPageBreak/>
        <w:t>ОБЩИЕ ПОЛОЖЕНИЯ</w:t>
      </w:r>
      <w:bookmarkEnd w:id="56"/>
      <w:bookmarkEnd w:id="57"/>
      <w:bookmarkEnd w:id="58"/>
    </w:p>
    <w:p w14:paraId="547AA99C" w14:textId="77777777" w:rsidR="00CC61D5" w:rsidRDefault="00CC61D5" w:rsidP="00CC61D5"/>
    <w:p w14:paraId="00C9A296" w14:textId="77777777" w:rsidR="0016365D" w:rsidRDefault="0016365D" w:rsidP="00CC61D5"/>
    <w:p w14:paraId="526F10F5" w14:textId="77777777" w:rsidR="00CC61D5" w:rsidRPr="00CC61D5" w:rsidRDefault="00195B54" w:rsidP="00CC61D5">
      <w:pPr>
        <w:autoSpaceDE w:val="0"/>
        <w:autoSpaceDN w:val="0"/>
        <w:adjustRightInd w:val="0"/>
        <w:jc w:val="both"/>
        <w:rPr>
          <w:rFonts w:eastAsia="Times New Roman"/>
          <w:szCs w:val="24"/>
          <w:lang w:eastAsia="ru-RU"/>
        </w:rPr>
      </w:pPr>
      <w:r>
        <w:rPr>
          <w:rFonts w:eastAsia="Times New Roman"/>
          <w:szCs w:val="24"/>
          <w:lang w:eastAsia="ru-RU"/>
        </w:rPr>
        <w:t>Зарезка (б</w:t>
      </w:r>
      <w:r w:rsidR="00D76843">
        <w:rPr>
          <w:rFonts w:eastAsia="Times New Roman"/>
          <w:szCs w:val="24"/>
          <w:lang w:eastAsia="ru-RU"/>
        </w:rPr>
        <w:t>урение</w:t>
      </w:r>
      <w:r>
        <w:rPr>
          <w:rFonts w:eastAsia="Times New Roman"/>
          <w:szCs w:val="24"/>
          <w:lang w:eastAsia="ru-RU"/>
        </w:rPr>
        <w:t>)</w:t>
      </w:r>
      <w:r w:rsidR="00D76843" w:rsidRPr="00CC61D5">
        <w:rPr>
          <w:rFonts w:eastAsia="Times New Roman"/>
          <w:szCs w:val="24"/>
          <w:lang w:eastAsia="ru-RU"/>
        </w:rPr>
        <w:t xml:space="preserve"> </w:t>
      </w:r>
      <w:r w:rsidR="00CC61D5" w:rsidRPr="00CC61D5">
        <w:rPr>
          <w:rFonts w:eastAsia="Times New Roman"/>
          <w:szCs w:val="24"/>
          <w:lang w:eastAsia="ru-RU"/>
        </w:rPr>
        <w:t>боковых стволов в скважинах производится в следующих случаях:</w:t>
      </w:r>
    </w:p>
    <w:p w14:paraId="09EA7740"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вскрытие дополнительных продуктивных мощностей путем проводки ответвлений (в том числе горизонтальных) из пробуренных стволов скважин;</w:t>
      </w:r>
    </w:p>
    <w:p w14:paraId="02ED94F1"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восстановление бездействующего фонда скважин, в том числе ранее ликвидированных по техническим или иным причинам (при достаточной сохранности крепи скважины и экономической целесообразности), с целью вскрытия новым стволом участков с неизлеченными запасами углеводородного сырья;</w:t>
      </w:r>
    </w:p>
    <w:p w14:paraId="6F7787FD"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 xml:space="preserve">ликвидация аварий, инцидентов и осложнений (смятие </w:t>
      </w:r>
      <w:r w:rsidR="00C002D5">
        <w:rPr>
          <w:rFonts w:eastAsia="Times New Roman"/>
          <w:szCs w:val="20"/>
          <w:lang w:eastAsia="ru-RU"/>
        </w:rPr>
        <w:t>ЭК</w:t>
      </w:r>
      <w:r w:rsidRPr="00CC61D5">
        <w:rPr>
          <w:rFonts w:eastAsia="Times New Roman"/>
          <w:szCs w:val="20"/>
          <w:lang w:eastAsia="ru-RU"/>
        </w:rPr>
        <w:t>, заклинивание инструмента, незапланированное цементирование колонны бурильных или лифтовых труб и другие), возникших в процессе бурения, эксплуатации скважины или при проведении ремонтных работ.</w:t>
      </w:r>
    </w:p>
    <w:p w14:paraId="57A8D5B8" w14:textId="77777777" w:rsidR="00CC61D5" w:rsidRPr="00A0269F" w:rsidRDefault="00CC61D5" w:rsidP="00CC61D5">
      <w:pPr>
        <w:jc w:val="both"/>
        <w:rPr>
          <w:rFonts w:eastAsia="Times New Roman"/>
          <w:szCs w:val="24"/>
          <w:lang w:eastAsia="ru-RU"/>
        </w:rPr>
      </w:pPr>
    </w:p>
    <w:p w14:paraId="031BD87A" w14:textId="77777777" w:rsidR="00CC61D5" w:rsidRPr="00CC61D5" w:rsidRDefault="00CC61D5" w:rsidP="00CC61D5">
      <w:pPr>
        <w:autoSpaceDE w:val="0"/>
        <w:autoSpaceDN w:val="0"/>
        <w:adjustRightInd w:val="0"/>
        <w:jc w:val="both"/>
        <w:rPr>
          <w:rFonts w:eastAsia="Times New Roman"/>
          <w:szCs w:val="24"/>
          <w:lang w:eastAsia="ru-RU"/>
        </w:rPr>
      </w:pPr>
      <w:r w:rsidRPr="00CC61D5">
        <w:rPr>
          <w:rFonts w:eastAsia="Times New Roman"/>
          <w:szCs w:val="24"/>
          <w:lang w:eastAsia="ru-RU"/>
        </w:rPr>
        <w:t>При определении скважин, подлежащих восстановлению, должна быть произведена тщательная геологическая и экономическая оценка этих работ исходя из величины извлекаемых запасов и предельного начального дебита.</w:t>
      </w:r>
    </w:p>
    <w:p w14:paraId="5E4C719F" w14:textId="77777777" w:rsidR="00CC61D5" w:rsidRDefault="00CC61D5" w:rsidP="007B28B5">
      <w:bookmarkStart w:id="59" w:name="_Toc15476358"/>
      <w:bookmarkStart w:id="60" w:name="_Toc15476436"/>
      <w:bookmarkStart w:id="61" w:name="_Toc15476512"/>
      <w:bookmarkStart w:id="62" w:name="_Toc15476847"/>
      <w:bookmarkStart w:id="63" w:name="_Toc15477265"/>
      <w:bookmarkStart w:id="64" w:name="_Toc15477413"/>
      <w:bookmarkStart w:id="65" w:name="_Toc16089200"/>
      <w:bookmarkStart w:id="66" w:name="_Toc16177455"/>
      <w:bookmarkStart w:id="67" w:name="_Toc15476360"/>
      <w:bookmarkStart w:id="68" w:name="_Toc15476438"/>
      <w:bookmarkStart w:id="69" w:name="_Toc15476514"/>
      <w:bookmarkStart w:id="70" w:name="_Toc15476849"/>
      <w:bookmarkStart w:id="71" w:name="_Toc15477267"/>
      <w:bookmarkStart w:id="72" w:name="_Toc15477415"/>
      <w:bookmarkStart w:id="73" w:name="_Toc16089202"/>
      <w:bookmarkStart w:id="74" w:name="_Toc16177457"/>
      <w:bookmarkStart w:id="75" w:name="_Toc242500525"/>
      <w:bookmarkStart w:id="76" w:name="_Toc255904995"/>
      <w:bookmarkStart w:id="77" w:name="_Toc25643671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5AFCE89" w14:textId="77777777" w:rsidR="00B821BD" w:rsidRPr="007B28B5" w:rsidRDefault="00B821BD" w:rsidP="007B28B5"/>
    <w:p w14:paraId="34932C38" w14:textId="77777777" w:rsidR="00CC61D5" w:rsidRPr="00A0269F" w:rsidRDefault="007B28B5" w:rsidP="00F66E5D">
      <w:pPr>
        <w:pStyle w:val="afe"/>
        <w:numPr>
          <w:ilvl w:val="1"/>
          <w:numId w:val="60"/>
        </w:numPr>
        <w:tabs>
          <w:tab w:val="left" w:pos="539"/>
        </w:tabs>
        <w:ind w:left="0" w:firstLine="0"/>
        <w:outlineLvl w:val="1"/>
        <w:rPr>
          <w:b/>
        </w:rPr>
      </w:pPr>
      <w:bookmarkStart w:id="78" w:name="_Toc275785957"/>
      <w:bookmarkStart w:id="79" w:name="_Toc278199571"/>
      <w:bookmarkStart w:id="80" w:name="_Toc15476361"/>
      <w:bookmarkStart w:id="81" w:name="_Toc15476439"/>
      <w:bookmarkStart w:id="82" w:name="_Toc32330501"/>
      <w:r w:rsidRPr="00A0269F">
        <w:rPr>
          <w:rFonts w:ascii="Arial" w:hAnsi="Arial" w:cs="Arial"/>
          <w:b/>
        </w:rPr>
        <w:t xml:space="preserve">КЛАССИФИКАЦИЯ </w:t>
      </w:r>
      <w:r w:rsidR="00FA4815" w:rsidRPr="00A0269F">
        <w:rPr>
          <w:rFonts w:ascii="Arial" w:hAnsi="Arial" w:cs="Arial"/>
          <w:b/>
        </w:rPr>
        <w:t>ВИДОВ ЗБС</w:t>
      </w:r>
      <w:bookmarkEnd w:id="75"/>
      <w:bookmarkEnd w:id="76"/>
      <w:bookmarkEnd w:id="77"/>
      <w:bookmarkEnd w:id="78"/>
      <w:bookmarkEnd w:id="79"/>
      <w:bookmarkEnd w:id="80"/>
      <w:bookmarkEnd w:id="81"/>
      <w:bookmarkEnd w:id="82"/>
    </w:p>
    <w:p w14:paraId="0D144101" w14:textId="77777777" w:rsidR="009C32AB" w:rsidRPr="00D039F5" w:rsidRDefault="009C32AB" w:rsidP="00B821BD">
      <w:pPr>
        <w:tabs>
          <w:tab w:val="left" w:pos="539"/>
        </w:tabs>
        <w:jc w:val="both"/>
        <w:rPr>
          <w:rFonts w:eastAsia="Times New Roman"/>
          <w:szCs w:val="20"/>
          <w:lang w:eastAsia="ru-RU"/>
        </w:rPr>
      </w:pPr>
    </w:p>
    <w:p w14:paraId="5D0E82FA" w14:textId="77777777"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Классификация ЗБС по назначению:</w:t>
      </w:r>
    </w:p>
    <w:p w14:paraId="10C392D4" w14:textId="77777777" w:rsidR="00CC61D5" w:rsidRPr="00CC61D5"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добычи нефти и газа</w:t>
      </w:r>
      <w:r w:rsidRPr="00CC61D5">
        <w:rPr>
          <w:rFonts w:eastAsia="Times New Roman"/>
          <w:szCs w:val="24"/>
          <w:lang w:eastAsia="ru-RU"/>
        </w:rPr>
        <w:t xml:space="preserve"> – БС бурят для извлечения нефти и газа из залежи, или для закачки рабочего агента (воды, газа и др.) в эксплуатируемый пласт для целей поддержания и восстановления пластового давления;</w:t>
      </w:r>
    </w:p>
    <w:p w14:paraId="39E498F8" w14:textId="77777777" w:rsidR="003F065F" w:rsidRPr="003F065F"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доразведки месторождений</w:t>
      </w:r>
      <w:r w:rsidRPr="00CC61D5">
        <w:rPr>
          <w:rFonts w:eastAsia="Times New Roman"/>
          <w:szCs w:val="24"/>
          <w:lang w:eastAsia="ru-RU"/>
        </w:rPr>
        <w:t xml:space="preserve"> – БС бурят для уточнения запасов и сбора исходных данных для составления технолог</w:t>
      </w:r>
      <w:r w:rsidR="003F065F">
        <w:rPr>
          <w:rFonts w:eastAsia="Times New Roman"/>
          <w:szCs w:val="24"/>
          <w:lang w:eastAsia="ru-RU"/>
        </w:rPr>
        <w:t>ической схемы разработки залежи;</w:t>
      </w:r>
    </w:p>
    <w:p w14:paraId="11CD46A7" w14:textId="77777777" w:rsidR="00CC61D5" w:rsidRDefault="003F065F" w:rsidP="00B821BD">
      <w:pPr>
        <w:pStyle w:val="afe"/>
        <w:numPr>
          <w:ilvl w:val="0"/>
          <w:numId w:val="6"/>
        </w:numPr>
        <w:tabs>
          <w:tab w:val="left" w:pos="540"/>
        </w:tabs>
        <w:spacing w:before="120"/>
        <w:ind w:left="538" w:hanging="357"/>
      </w:pPr>
      <w:r w:rsidRPr="003F065F">
        <w:rPr>
          <w:b/>
          <w:i/>
        </w:rPr>
        <w:t>прочие ЗБС</w:t>
      </w:r>
      <w:r w:rsidRPr="003F065F">
        <w:t xml:space="preserve"> - БС бурят для утилизации отходов или ликвидации чрезвычайных ситуаций.</w:t>
      </w:r>
    </w:p>
    <w:p w14:paraId="0B1C1F02" w14:textId="77777777" w:rsidR="00B821BD" w:rsidRPr="003F065F" w:rsidRDefault="00B821BD" w:rsidP="00B821BD">
      <w:pPr>
        <w:tabs>
          <w:tab w:val="left" w:pos="540"/>
        </w:tabs>
      </w:pPr>
    </w:p>
    <w:p w14:paraId="50DE34E4" w14:textId="01F69720"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 xml:space="preserve">ЗБС по профилю пробуренных </w:t>
      </w:r>
      <w:r w:rsidR="00271D52">
        <w:rPr>
          <w:rFonts w:eastAsia="Times New Roman"/>
          <w:szCs w:val="24"/>
          <w:lang w:eastAsia="ru-RU"/>
        </w:rPr>
        <w:t>БС</w:t>
      </w:r>
      <w:r w:rsidR="000B0C6D">
        <w:rPr>
          <w:rFonts w:eastAsia="Times New Roman"/>
          <w:szCs w:val="24"/>
          <w:lang w:eastAsia="ru-RU"/>
        </w:rPr>
        <w:t xml:space="preserve"> подразделяется на:</w:t>
      </w:r>
    </w:p>
    <w:p w14:paraId="779FEC43" w14:textId="77777777" w:rsidR="00CC61D5" w:rsidRPr="003C3119" w:rsidRDefault="00CC61D5" w:rsidP="003C3119">
      <w:pPr>
        <w:numPr>
          <w:ilvl w:val="0"/>
          <w:numId w:val="7"/>
        </w:numPr>
        <w:tabs>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наклонно-направленные</w:t>
      </w:r>
      <w:r w:rsidR="00A34D82" w:rsidRPr="003C3119">
        <w:rPr>
          <w:rFonts w:eastAsia="Times New Roman"/>
          <w:szCs w:val="24"/>
          <w:lang w:eastAsia="ru-RU"/>
        </w:rPr>
        <w:t>;</w:t>
      </w:r>
    </w:p>
    <w:p w14:paraId="4D37B396" w14:textId="77777777" w:rsidR="00A34D82"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горизонтальные</w:t>
      </w:r>
      <w:r w:rsidR="00A34D82" w:rsidRPr="003C3119">
        <w:rPr>
          <w:rFonts w:eastAsia="Times New Roman"/>
          <w:bCs/>
          <w:szCs w:val="24"/>
          <w:lang w:eastAsia="ru-RU"/>
        </w:rPr>
        <w:t>;</w:t>
      </w:r>
    </w:p>
    <w:p w14:paraId="6CF15509" w14:textId="77777777" w:rsidR="00CC61D5"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с углублением ствола скважины</w:t>
      </w:r>
      <w:r w:rsidR="00A34D82" w:rsidRPr="003C3119">
        <w:rPr>
          <w:rFonts w:eastAsia="Times New Roman"/>
          <w:bCs/>
          <w:szCs w:val="24"/>
          <w:lang w:eastAsia="ru-RU"/>
        </w:rPr>
        <w:t>;</w:t>
      </w:r>
    </w:p>
    <w:p w14:paraId="0158286B"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многоствольные;</w:t>
      </w:r>
    </w:p>
    <w:p w14:paraId="2E1344F3"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многозабойные.</w:t>
      </w:r>
    </w:p>
    <w:p w14:paraId="3448DAF9" w14:textId="77777777" w:rsidR="00CC61D5" w:rsidRPr="00B821BD" w:rsidRDefault="00CC61D5" w:rsidP="00B821BD">
      <w:pPr>
        <w:rPr>
          <w:rFonts w:eastAsia="Times New Roman"/>
          <w:szCs w:val="20"/>
          <w:lang w:eastAsia="ru-RU"/>
        </w:rPr>
      </w:pPr>
    </w:p>
    <w:p w14:paraId="6A054661" w14:textId="77777777" w:rsidR="000B70F0" w:rsidRPr="00CC61D5" w:rsidRDefault="000B70F0" w:rsidP="00CC61D5">
      <w:pPr>
        <w:rPr>
          <w:rFonts w:eastAsia="Times New Roman"/>
          <w:szCs w:val="20"/>
          <w:lang w:eastAsia="ru-RU"/>
        </w:rPr>
      </w:pPr>
    </w:p>
    <w:p w14:paraId="6769D71B" w14:textId="77777777" w:rsidR="00CC61D5" w:rsidRPr="00A0269F" w:rsidRDefault="00CC61D5" w:rsidP="00A0269F">
      <w:pPr>
        <w:pStyle w:val="afe"/>
        <w:numPr>
          <w:ilvl w:val="1"/>
          <w:numId w:val="60"/>
        </w:numPr>
        <w:tabs>
          <w:tab w:val="left" w:pos="539"/>
        </w:tabs>
        <w:ind w:left="0" w:firstLine="0"/>
        <w:jc w:val="both"/>
        <w:outlineLvl w:val="1"/>
        <w:rPr>
          <w:rFonts w:ascii="Arial" w:hAnsi="Arial" w:cs="Arial"/>
          <w:b/>
          <w:caps/>
        </w:rPr>
      </w:pPr>
      <w:bookmarkStart w:id="83" w:name="_Toc15476362"/>
      <w:bookmarkStart w:id="84" w:name="_Toc15476440"/>
      <w:bookmarkStart w:id="85" w:name="_Toc32330502"/>
      <w:r w:rsidRPr="00A0269F">
        <w:rPr>
          <w:rFonts w:ascii="Arial" w:hAnsi="Arial" w:cs="Arial"/>
          <w:b/>
        </w:rPr>
        <w:t>ЦИКЛ ЗАРЕЗКИ</w:t>
      </w:r>
      <w:r w:rsidR="00533FA7" w:rsidRPr="00A0269F">
        <w:rPr>
          <w:rFonts w:ascii="Arial" w:hAnsi="Arial" w:cs="Arial"/>
          <w:b/>
        </w:rPr>
        <w:t xml:space="preserve"> (БУРЕНИЯ) </w:t>
      </w:r>
      <w:r w:rsidRPr="00A0269F">
        <w:rPr>
          <w:rFonts w:ascii="Arial" w:hAnsi="Arial" w:cs="Arial"/>
          <w:b/>
        </w:rPr>
        <w:t>БОКОВЫХ СТВОЛОВ И ЭТАПЫ РАБОТ</w:t>
      </w:r>
      <w:bookmarkEnd w:id="83"/>
      <w:bookmarkEnd w:id="84"/>
      <w:bookmarkEnd w:id="85"/>
    </w:p>
    <w:p w14:paraId="626E237D" w14:textId="77777777" w:rsidR="00CC61D5" w:rsidRPr="007B28B5" w:rsidRDefault="00CC61D5" w:rsidP="007B28B5"/>
    <w:p w14:paraId="365455D7" w14:textId="77777777" w:rsidR="00CC61D5" w:rsidRPr="00CC61D5" w:rsidRDefault="00CC61D5" w:rsidP="00CC61D5">
      <w:pPr>
        <w:tabs>
          <w:tab w:val="left" w:pos="2160"/>
        </w:tabs>
        <w:jc w:val="both"/>
        <w:rPr>
          <w:rFonts w:eastAsia="Times New Roman"/>
          <w:szCs w:val="24"/>
          <w:lang w:eastAsia="ru-RU"/>
        </w:rPr>
      </w:pPr>
      <w:r w:rsidRPr="00CC61D5">
        <w:rPr>
          <w:rFonts w:eastAsia="Times New Roman"/>
          <w:szCs w:val="24"/>
          <w:lang w:eastAsia="ru-RU"/>
        </w:rPr>
        <w:t>Цикл восстановление скважин методом ЗБС</w:t>
      </w:r>
      <w:r w:rsidRPr="00CC61D5">
        <w:rPr>
          <w:rFonts w:eastAsia="Times New Roman"/>
          <w:b/>
          <w:szCs w:val="24"/>
          <w:lang w:eastAsia="ru-RU"/>
        </w:rPr>
        <w:t xml:space="preserve"> </w:t>
      </w:r>
      <w:r w:rsidRPr="00CC61D5">
        <w:rPr>
          <w:rFonts w:eastAsia="Times New Roman"/>
          <w:szCs w:val="24"/>
          <w:lang w:eastAsia="ru-RU"/>
        </w:rPr>
        <w:t>включает в себя следующие этапы работ:</w:t>
      </w:r>
    </w:p>
    <w:p w14:paraId="5C6DF45E" w14:textId="77777777" w:rsidR="00CC61D5" w:rsidRPr="008E7A61" w:rsidRDefault="00CC61D5" w:rsidP="00B821BD">
      <w:pPr>
        <w:pStyle w:val="afe"/>
        <w:numPr>
          <w:ilvl w:val="0"/>
          <w:numId w:val="64"/>
        </w:numPr>
        <w:spacing w:before="120"/>
        <w:ind w:left="538" w:hanging="357"/>
        <w:jc w:val="both"/>
      </w:pPr>
      <w:r w:rsidRPr="003C3119">
        <w:rPr>
          <w:b/>
        </w:rPr>
        <w:t>Этап - Подготовка скважины к ЗБС</w:t>
      </w:r>
      <w:r w:rsidRPr="008E7A61">
        <w:t>, который включает в себя операции:</w:t>
      </w:r>
    </w:p>
    <w:p w14:paraId="01449D2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глушение скважины;</w:t>
      </w:r>
    </w:p>
    <w:p w14:paraId="404CD2C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оборудование бригады КРС;</w:t>
      </w:r>
    </w:p>
    <w:p w14:paraId="5E3FFE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lastRenderedPageBreak/>
        <w:t>извлечение подземного оборудования из скважины;</w:t>
      </w:r>
    </w:p>
    <w:p w14:paraId="58070BB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извлечение части </w:t>
      </w:r>
      <w:r w:rsidR="008A561F">
        <w:rPr>
          <w:rFonts w:eastAsia="Times New Roman"/>
          <w:szCs w:val="24"/>
          <w:lang w:eastAsia="ru-RU"/>
        </w:rPr>
        <w:t>ЭК</w:t>
      </w:r>
      <w:r w:rsidRPr="00CC61D5">
        <w:rPr>
          <w:rFonts w:eastAsia="Times New Roman"/>
          <w:szCs w:val="24"/>
          <w:lang w:eastAsia="ru-RU"/>
        </w:rPr>
        <w:t xml:space="preserve"> (при реконструкции скважины);</w:t>
      </w:r>
    </w:p>
    <w:p w14:paraId="215A5A7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работ по определению технического состояния ЭК и пластовых давлений пластов, в т.ч. при необходимости транзитных;</w:t>
      </w:r>
    </w:p>
    <w:p w14:paraId="224DEE16" w14:textId="77777777" w:rsidR="00730F15" w:rsidRPr="00CC61D5" w:rsidRDefault="00730F15" w:rsidP="00B821BD">
      <w:pPr>
        <w:numPr>
          <w:ilvl w:val="0"/>
          <w:numId w:val="4"/>
        </w:numPr>
        <w:tabs>
          <w:tab w:val="clear" w:pos="785"/>
          <w:tab w:val="left" w:pos="539"/>
        </w:tabs>
        <w:spacing w:before="120"/>
        <w:ind w:left="896" w:hanging="357"/>
        <w:jc w:val="both"/>
        <w:rPr>
          <w:rFonts w:eastAsia="Times New Roman"/>
          <w:szCs w:val="24"/>
          <w:lang w:eastAsia="ru-RU"/>
        </w:rPr>
      </w:pPr>
      <w:r>
        <w:rPr>
          <w:rFonts w:eastAsia="Times New Roman"/>
          <w:szCs w:val="24"/>
          <w:lang w:eastAsia="ru-RU"/>
        </w:rPr>
        <w:t>проведение</w:t>
      </w:r>
      <w:r w:rsidRPr="002F029C">
        <w:t xml:space="preserve"> </w:t>
      </w:r>
      <w:r w:rsidRPr="002F029C">
        <w:rPr>
          <w:rFonts w:eastAsia="Times New Roman"/>
          <w:szCs w:val="24"/>
          <w:lang w:eastAsia="ru-RU"/>
        </w:rPr>
        <w:t>комплекса ГИС по определению качества цементирования ЭК, по местоположению муфтовых соединений обсадной колонны и по определению зенитного угла и азимута</w:t>
      </w:r>
      <w:r w:rsidRPr="00CC61D5">
        <w:rPr>
          <w:rFonts w:eastAsia="Times New Roman"/>
          <w:szCs w:val="24"/>
          <w:lang w:eastAsia="ru-RU"/>
        </w:rPr>
        <w:t>;</w:t>
      </w:r>
    </w:p>
    <w:p w14:paraId="22B38DD2" w14:textId="4BF596C1"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ликвидация интервалов перфорации скважины с установкой </w:t>
      </w:r>
      <w:r w:rsidR="008E5308">
        <w:rPr>
          <w:rFonts w:eastAsia="Times New Roman"/>
          <w:szCs w:val="24"/>
          <w:lang w:eastAsia="ru-RU"/>
        </w:rPr>
        <w:t>ЦМ</w:t>
      </w:r>
      <w:r w:rsidR="000B0C6D">
        <w:rPr>
          <w:rFonts w:eastAsia="Times New Roman"/>
          <w:szCs w:val="24"/>
          <w:lang w:eastAsia="ru-RU"/>
        </w:rPr>
        <w:t>;</w:t>
      </w:r>
    </w:p>
    <w:p w14:paraId="5D54843C"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шаблонировка обсадной колонны, нормализация и промывка забоя скважины;</w:t>
      </w:r>
    </w:p>
    <w:p w14:paraId="0E61CE90"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испытание ликвидационных мостов и обсадной колонны на герметичность давлением и/или снижением уровня в скважине;</w:t>
      </w:r>
    </w:p>
    <w:p w14:paraId="593E18D7"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вырезка «окна» в эксплуатационной колонне силами бригад КРС (опережающая подготовка, до начала ЗБС);</w:t>
      </w:r>
    </w:p>
    <w:p w14:paraId="3E4BE897" w14:textId="77777777" w:rsid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p>
    <w:p w14:paraId="0126C5B2" w14:textId="77777777" w:rsidR="00B821BD" w:rsidRPr="00CC61D5" w:rsidRDefault="00B821BD" w:rsidP="00B821BD">
      <w:pPr>
        <w:tabs>
          <w:tab w:val="left" w:pos="539"/>
        </w:tabs>
        <w:jc w:val="both"/>
        <w:rPr>
          <w:rFonts w:eastAsia="Times New Roman"/>
          <w:szCs w:val="24"/>
          <w:lang w:eastAsia="ru-RU"/>
        </w:rPr>
      </w:pPr>
    </w:p>
    <w:p w14:paraId="477AF32A" w14:textId="77777777" w:rsidR="00CC61D5" w:rsidRPr="00B821BD" w:rsidRDefault="00CC61D5" w:rsidP="00831413">
      <w:pPr>
        <w:pStyle w:val="afe"/>
        <w:numPr>
          <w:ilvl w:val="0"/>
          <w:numId w:val="64"/>
        </w:numPr>
        <w:ind w:left="538" w:hanging="357"/>
        <w:jc w:val="both"/>
        <w:rPr>
          <w:rFonts w:ascii="Arial" w:hAnsi="Arial" w:cs="Arial"/>
          <w:b/>
          <w:sz w:val="20"/>
          <w:szCs w:val="20"/>
          <w:u w:val="single"/>
        </w:rPr>
      </w:pPr>
      <w:r w:rsidRPr="003C3119">
        <w:rPr>
          <w:b/>
        </w:rPr>
        <w:t xml:space="preserve">Этап - </w:t>
      </w:r>
      <w:r w:rsidR="0064735C" w:rsidRPr="003C3119">
        <w:rPr>
          <w:b/>
        </w:rPr>
        <w:t xml:space="preserve">Бурение </w:t>
      </w:r>
      <w:r w:rsidRPr="003C3119">
        <w:rPr>
          <w:b/>
        </w:rPr>
        <w:t>БС скважины</w:t>
      </w:r>
      <w:r w:rsidRPr="003C3119">
        <w:t xml:space="preserve">, </w:t>
      </w:r>
      <w:r w:rsidRPr="008E7A61">
        <w:t>который включает в себя операции:</w:t>
      </w:r>
    </w:p>
    <w:p w14:paraId="52CF604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бригады ЗБС и монтаж бурового оборудования;</w:t>
      </w:r>
    </w:p>
    <w:p w14:paraId="78ACACA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вырезка «окна» в </w:t>
      </w:r>
      <w:r w:rsidR="00305F43">
        <w:rPr>
          <w:rFonts w:eastAsia="Times New Roman"/>
          <w:szCs w:val="24"/>
          <w:lang w:eastAsia="ru-RU"/>
        </w:rPr>
        <w:t>ЭК</w:t>
      </w:r>
      <w:r w:rsidRPr="00CC61D5">
        <w:rPr>
          <w:rFonts w:eastAsia="Times New Roman"/>
          <w:szCs w:val="24"/>
          <w:lang w:eastAsia="ru-RU"/>
        </w:rPr>
        <w:t xml:space="preserve"> силами бригады ЗБС</w:t>
      </w:r>
      <w:r w:rsidR="00730F15">
        <w:rPr>
          <w:rFonts w:eastAsia="Times New Roman"/>
          <w:szCs w:val="24"/>
          <w:lang w:eastAsia="ru-RU"/>
        </w:rPr>
        <w:t xml:space="preserve"> (</w:t>
      </w:r>
      <w:r w:rsidRPr="00CC61D5">
        <w:rPr>
          <w:rFonts w:eastAsia="Times New Roman"/>
          <w:szCs w:val="24"/>
          <w:lang w:eastAsia="ru-RU"/>
        </w:rPr>
        <w:t>если вырезка «окна» не произведена при ПР к ЗБС</w:t>
      </w:r>
      <w:r w:rsidR="00730F15">
        <w:rPr>
          <w:rFonts w:eastAsia="Times New Roman"/>
          <w:szCs w:val="24"/>
          <w:lang w:eastAsia="ru-RU"/>
        </w:rPr>
        <w:t>)</w:t>
      </w:r>
      <w:r w:rsidRPr="00CC61D5">
        <w:rPr>
          <w:rFonts w:eastAsia="Times New Roman"/>
          <w:szCs w:val="24"/>
          <w:lang w:eastAsia="ru-RU"/>
        </w:rPr>
        <w:t>;</w:t>
      </w:r>
    </w:p>
    <w:p w14:paraId="136852F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бурение </w:t>
      </w:r>
      <w:r w:rsidR="00305F43">
        <w:rPr>
          <w:rFonts w:eastAsia="Times New Roman"/>
          <w:szCs w:val="24"/>
          <w:lang w:eastAsia="ru-RU"/>
        </w:rPr>
        <w:t>БС</w:t>
      </w:r>
      <w:r w:rsidRPr="00CC61D5">
        <w:rPr>
          <w:rFonts w:eastAsia="Times New Roman"/>
          <w:szCs w:val="24"/>
          <w:lang w:eastAsia="ru-RU"/>
        </w:rPr>
        <w:t xml:space="preserve"> с траекторией, согласно утвержденного плана работ</w:t>
      </w:r>
      <w:r w:rsidRPr="000B0C6D">
        <w:rPr>
          <w:rFonts w:eastAsia="Times New Roman"/>
          <w:szCs w:val="24"/>
          <w:vertAlign w:val="superscript"/>
          <w:lang w:eastAsia="ru-RU"/>
        </w:rPr>
        <w:footnoteReference w:id="1"/>
      </w:r>
      <w:r w:rsidRPr="00CC61D5">
        <w:rPr>
          <w:rFonts w:eastAsia="Times New Roman"/>
          <w:szCs w:val="24"/>
          <w:lang w:eastAsia="ru-RU"/>
        </w:rPr>
        <w:t>;</w:t>
      </w:r>
    </w:p>
    <w:p w14:paraId="2444A95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920A0D4"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обсадной колонны (при реконструкции скважины);</w:t>
      </w:r>
    </w:p>
    <w:p w14:paraId="73C6D06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обсадной колонны (при реконструкции скважины);</w:t>
      </w:r>
    </w:p>
    <w:p w14:paraId="2D354B0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08CC0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хвостовика;</w:t>
      </w:r>
    </w:p>
    <w:p w14:paraId="62B5A71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хвостовика с контролем герметичности скважины на буровом растворе;</w:t>
      </w:r>
    </w:p>
    <w:p w14:paraId="6DD7D2ED"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нормализация забоя бокового ствола скважины, замена бурового на солевой раствор в объеме скважины (при необходимости);</w:t>
      </w:r>
    </w:p>
    <w:p w14:paraId="0BC3C96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колонны НКТ и монтаж фонтанной арматуры;</w:t>
      </w:r>
    </w:p>
    <w:p w14:paraId="71135A3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ЗБС.</w:t>
      </w:r>
    </w:p>
    <w:p w14:paraId="0E783D2F" w14:textId="77777777" w:rsidR="00CC61D5" w:rsidRPr="00E62D87" w:rsidRDefault="00CC61D5" w:rsidP="00CC61D5">
      <w:pPr>
        <w:tabs>
          <w:tab w:val="left" w:pos="2160"/>
        </w:tabs>
        <w:suppressAutoHyphens/>
        <w:jc w:val="both"/>
        <w:rPr>
          <w:rFonts w:eastAsia="Times New Roman"/>
          <w:bCs/>
          <w:szCs w:val="24"/>
          <w:lang w:eastAsia="ru-RU"/>
        </w:rPr>
      </w:pPr>
    </w:p>
    <w:p w14:paraId="35CFE1DB" w14:textId="77777777" w:rsidR="00CC61D5" w:rsidRPr="00CC61D5" w:rsidRDefault="00CC61D5" w:rsidP="000B0C6D">
      <w:pPr>
        <w:tabs>
          <w:tab w:val="left" w:pos="567"/>
          <w:tab w:val="left" w:pos="2160"/>
        </w:tabs>
        <w:suppressAutoHyphens/>
        <w:ind w:left="748"/>
        <w:jc w:val="both"/>
        <w:rPr>
          <w:rFonts w:eastAsia="Times New Roman"/>
          <w:bCs/>
          <w:i/>
          <w:szCs w:val="24"/>
          <w:u w:val="single"/>
          <w:lang w:eastAsia="ru-RU"/>
        </w:rPr>
      </w:pPr>
      <w:r w:rsidRPr="00CC61D5">
        <w:rPr>
          <w:rFonts w:eastAsia="Times New Roman"/>
          <w:bCs/>
          <w:i/>
          <w:szCs w:val="24"/>
          <w:u w:val="single"/>
          <w:lang w:eastAsia="ru-RU"/>
        </w:rPr>
        <w:t xml:space="preserve">Примечание: </w:t>
      </w:r>
    </w:p>
    <w:p w14:paraId="031867BA" w14:textId="77777777" w:rsidR="002B6EBF" w:rsidRDefault="002B6EBF" w:rsidP="000B0C6D">
      <w:pPr>
        <w:tabs>
          <w:tab w:val="left" w:pos="539"/>
          <w:tab w:val="left" w:pos="567"/>
        </w:tabs>
        <w:suppressAutoHyphens/>
        <w:ind w:left="748"/>
        <w:jc w:val="both"/>
        <w:rPr>
          <w:rFonts w:eastAsia="Times New Roman"/>
          <w:bCs/>
          <w:i/>
          <w:szCs w:val="20"/>
          <w:lang w:eastAsia="ru-RU"/>
        </w:rPr>
      </w:pPr>
    </w:p>
    <w:p w14:paraId="5A5003E4" w14:textId="38B07F22" w:rsidR="00CC61D5" w:rsidRDefault="00CC61D5" w:rsidP="000B0C6D">
      <w:pPr>
        <w:tabs>
          <w:tab w:val="left" w:pos="539"/>
          <w:tab w:val="left" w:pos="567"/>
        </w:tabs>
        <w:suppressAutoHyphens/>
        <w:ind w:left="748"/>
        <w:jc w:val="both"/>
        <w:rPr>
          <w:rFonts w:eastAsia="Times New Roman"/>
          <w:bCs/>
          <w:i/>
          <w:szCs w:val="20"/>
          <w:lang w:eastAsia="ru-RU"/>
        </w:rPr>
      </w:pPr>
      <w:r w:rsidRPr="00CC61D5">
        <w:rPr>
          <w:rFonts w:eastAsia="Times New Roman"/>
          <w:bCs/>
          <w:i/>
          <w:szCs w:val="20"/>
          <w:lang w:eastAsia="ru-RU"/>
        </w:rPr>
        <w:t xml:space="preserve">Этап Бурение БС скважины начинается, датой (и временем с точностью </w:t>
      </w:r>
      <w:r w:rsidR="00F37809">
        <w:rPr>
          <w:rFonts w:eastAsia="Times New Roman"/>
          <w:bCs/>
          <w:i/>
          <w:szCs w:val="20"/>
          <w:lang w:eastAsia="ru-RU"/>
        </w:rPr>
        <w:t xml:space="preserve">до минут, например, 27.10.2016 </w:t>
      </w:r>
      <w:r w:rsidRPr="00CC61D5">
        <w:rPr>
          <w:rFonts w:eastAsia="Times New Roman"/>
          <w:bCs/>
          <w:i/>
          <w:szCs w:val="20"/>
          <w:lang w:eastAsia="ru-RU"/>
        </w:rPr>
        <w:t>17:45) начала переезда подъемного агрегата буровой бригады ЗБС и заканчивается датой (временем) освобождения устья скважины подъемным агрегатом буровой бригады ЗБС.</w:t>
      </w:r>
    </w:p>
    <w:p w14:paraId="4AB219F2" w14:textId="77777777" w:rsidR="00831413" w:rsidRPr="00831413" w:rsidRDefault="00831413" w:rsidP="00F37809">
      <w:pPr>
        <w:tabs>
          <w:tab w:val="left" w:pos="539"/>
          <w:tab w:val="left" w:pos="567"/>
        </w:tabs>
        <w:suppressAutoHyphens/>
        <w:jc w:val="both"/>
        <w:rPr>
          <w:rFonts w:eastAsia="Times New Roman"/>
          <w:bCs/>
          <w:szCs w:val="20"/>
          <w:lang w:eastAsia="ru-RU"/>
        </w:rPr>
      </w:pPr>
    </w:p>
    <w:p w14:paraId="2D9A3AC6" w14:textId="1747B999" w:rsidR="00CC61D5" w:rsidRPr="008E7A61" w:rsidRDefault="00CC61D5" w:rsidP="00831413">
      <w:pPr>
        <w:pStyle w:val="afe"/>
        <w:numPr>
          <w:ilvl w:val="0"/>
          <w:numId w:val="64"/>
        </w:numPr>
        <w:ind w:left="538" w:hanging="357"/>
        <w:jc w:val="both"/>
      </w:pPr>
      <w:r w:rsidRPr="003C3119">
        <w:rPr>
          <w:b/>
        </w:rPr>
        <w:t>Этап - Освоение скважины после бурения БС</w:t>
      </w:r>
      <w:r w:rsidRPr="003C3119">
        <w:t xml:space="preserve">, </w:t>
      </w:r>
      <w:r w:rsidRPr="008E7A61">
        <w:t>ко</w:t>
      </w:r>
      <w:r w:rsidR="00E62D87">
        <w:t>торый включает в себя операции:</w:t>
      </w:r>
    </w:p>
    <w:p w14:paraId="10CD79F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lastRenderedPageBreak/>
        <w:t>переезд и монтаж подъемного агрегата и оборудования бригады КРС;</w:t>
      </w:r>
    </w:p>
    <w:p w14:paraId="35CC25B6"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оценка и испытание скважины на герметичность;</w:t>
      </w:r>
    </w:p>
    <w:p w14:paraId="73CF8710"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ГИС по определению качества цементирования и уточнения фактического интервала установки хвостовика и его элементов;</w:t>
      </w:r>
    </w:p>
    <w:p w14:paraId="7B7D69BE"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вторичное вскрытие продуктивных горизонтов (если это предусмотрено конструкцией скважины);</w:t>
      </w:r>
    </w:p>
    <w:p w14:paraId="154EA4D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работ по стимуляции, интенсификации притока (при необходимости);</w:t>
      </w:r>
    </w:p>
    <w:p w14:paraId="0515DD71" w14:textId="560F7670"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вызов притока и оценка потенциала с</w:t>
      </w:r>
      <w:r w:rsidR="001D3C1A">
        <w:rPr>
          <w:rFonts w:eastAsia="Times New Roman"/>
          <w:szCs w:val="24"/>
          <w:lang w:eastAsia="ru-RU"/>
        </w:rPr>
        <w:t>кважины;</w:t>
      </w:r>
    </w:p>
    <w:p w14:paraId="32DCE0AA" w14:textId="59A764C5"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подзем</w:t>
      </w:r>
      <w:r w:rsidR="001D3C1A">
        <w:rPr>
          <w:rFonts w:eastAsia="Times New Roman"/>
          <w:szCs w:val="24"/>
          <w:lang w:eastAsia="ru-RU"/>
        </w:rPr>
        <w:t>ного оборудования и его запуск;</w:t>
      </w:r>
    </w:p>
    <w:p w14:paraId="5EA39E77" w14:textId="77777777" w:rsidR="0016365D" w:rsidRPr="0016365D"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bookmarkStart w:id="86" w:name="_Toc318360670"/>
      <w:bookmarkStart w:id="87" w:name="_Toc149983195"/>
      <w:bookmarkStart w:id="88" w:name="_Toc149985389"/>
    </w:p>
    <w:bookmarkEnd w:id="86"/>
    <w:p w14:paraId="46032AB9" w14:textId="77777777" w:rsidR="001C05C3" w:rsidRDefault="001C05C3" w:rsidP="00787703"/>
    <w:p w14:paraId="028ADFD7" w14:textId="77777777" w:rsidR="00642C4B" w:rsidRPr="0019232A" w:rsidRDefault="00642C4B" w:rsidP="00787703">
      <w:pPr>
        <w:sectPr w:rsidR="00642C4B" w:rsidRPr="0019232A" w:rsidSect="007233DD">
          <w:headerReference w:type="default" r:id="rId23"/>
          <w:pgSz w:w="11906" w:h="16838" w:code="9"/>
          <w:pgMar w:top="510" w:right="1021" w:bottom="567" w:left="1247" w:header="737" w:footer="680" w:gutter="0"/>
          <w:cols w:space="708"/>
          <w:docGrid w:linePitch="360"/>
        </w:sectPr>
      </w:pPr>
    </w:p>
    <w:p w14:paraId="24B9EC69" w14:textId="77777777" w:rsidR="00642C4B" w:rsidRDefault="00CC61D5" w:rsidP="00B821BD">
      <w:pPr>
        <w:pStyle w:val="S1"/>
        <w:numPr>
          <w:ilvl w:val="0"/>
          <w:numId w:val="60"/>
        </w:numPr>
        <w:tabs>
          <w:tab w:val="left" w:pos="567"/>
        </w:tabs>
        <w:ind w:left="0" w:firstLine="0"/>
      </w:pPr>
      <w:bookmarkStart w:id="89" w:name="_Toc15476363"/>
      <w:bookmarkStart w:id="90" w:name="_Toc15476441"/>
      <w:bookmarkStart w:id="91" w:name="_Toc32330503"/>
      <w:bookmarkEnd w:id="87"/>
      <w:bookmarkEnd w:id="88"/>
      <w:r w:rsidRPr="00CC61D5">
        <w:lastRenderedPageBreak/>
        <w:t>ТРЕБОВАНИЯ К ДОКУМЕНТАЦИИ</w:t>
      </w:r>
      <w:r w:rsidR="0081539D">
        <w:t>,</w:t>
      </w:r>
      <w:r w:rsidRPr="00CC61D5">
        <w:t xml:space="preserve"> НЕОБХОДИМОЙ ДЛЯ ВОССТАНОВЛЕНИЯ СКВАЖИН МЕТОДОМ БУРЕНИЯ БОКОВЫХ СТВОЛОВ</w:t>
      </w:r>
      <w:bookmarkEnd w:id="89"/>
      <w:bookmarkEnd w:id="90"/>
      <w:bookmarkEnd w:id="91"/>
    </w:p>
    <w:p w14:paraId="0BAF3F8F" w14:textId="77777777" w:rsidR="006D0AC0" w:rsidRPr="008D5E53" w:rsidRDefault="006D0AC0" w:rsidP="006D0AC0">
      <w:pPr>
        <w:jc w:val="both"/>
        <w:rPr>
          <w:rFonts w:eastAsia="Times New Roman"/>
          <w:szCs w:val="20"/>
          <w:lang w:eastAsia="ru-RU"/>
        </w:rPr>
      </w:pPr>
      <w:bookmarkStart w:id="92" w:name="_Toc278199573"/>
    </w:p>
    <w:p w14:paraId="5D25F909" w14:textId="77777777" w:rsidR="006D0AC0" w:rsidRPr="008D5E53" w:rsidRDefault="006D0AC0" w:rsidP="006D0AC0">
      <w:pPr>
        <w:jc w:val="both"/>
        <w:rPr>
          <w:rFonts w:eastAsia="Times New Roman"/>
          <w:szCs w:val="20"/>
          <w:lang w:eastAsia="ru-RU"/>
        </w:rPr>
      </w:pPr>
    </w:p>
    <w:p w14:paraId="14CFAEEE" w14:textId="77777777" w:rsidR="00CC61D5" w:rsidRPr="00A0269F" w:rsidRDefault="0072780B" w:rsidP="00B92399">
      <w:pPr>
        <w:pStyle w:val="afe"/>
        <w:numPr>
          <w:ilvl w:val="1"/>
          <w:numId w:val="60"/>
        </w:numPr>
        <w:tabs>
          <w:tab w:val="left" w:pos="567"/>
        </w:tabs>
        <w:ind w:left="0" w:firstLine="0"/>
        <w:jc w:val="both"/>
        <w:outlineLvl w:val="1"/>
        <w:rPr>
          <w:rFonts w:ascii="Arial" w:hAnsi="Arial" w:cs="Arial"/>
          <w:b/>
        </w:rPr>
      </w:pPr>
      <w:bookmarkStart w:id="93" w:name="_Toc15476365"/>
      <w:bookmarkStart w:id="94" w:name="_Toc15476443"/>
      <w:bookmarkStart w:id="95" w:name="_Toc32330504"/>
      <w:r w:rsidRPr="00A0269F">
        <w:rPr>
          <w:rFonts w:ascii="Arial" w:hAnsi="Arial" w:cs="Arial"/>
          <w:b/>
        </w:rPr>
        <w:t>ТРЕБОВАНИЯ К ДОКУМЕНТАЦИИ ПО ПЛАНИРОВАНИЮ РАБОТ</w:t>
      </w:r>
      <w:bookmarkEnd w:id="92"/>
      <w:bookmarkEnd w:id="93"/>
      <w:bookmarkEnd w:id="94"/>
      <w:r w:rsidRPr="00A0269F">
        <w:rPr>
          <w:rFonts w:ascii="Arial" w:hAnsi="Arial" w:cs="Arial"/>
          <w:b/>
        </w:rPr>
        <w:t xml:space="preserve"> ПО БУРЕНИЮ БОКОВЫХ СТВОЛОВ</w:t>
      </w:r>
      <w:bookmarkEnd w:id="95"/>
    </w:p>
    <w:p w14:paraId="7E76A012" w14:textId="77777777" w:rsidR="00CC61D5" w:rsidRPr="008D5E53" w:rsidRDefault="00CC61D5" w:rsidP="00CC61D5">
      <w:pPr>
        <w:rPr>
          <w:rFonts w:eastAsia="Times New Roman"/>
          <w:sz w:val="22"/>
          <w:lang w:eastAsia="ru-RU"/>
        </w:rPr>
      </w:pPr>
    </w:p>
    <w:p w14:paraId="27E7DAE9" w14:textId="4907B3A0" w:rsidR="00CC61D5" w:rsidRPr="008D5E53" w:rsidRDefault="009839F7" w:rsidP="00CC61D5">
      <w:pPr>
        <w:jc w:val="both"/>
        <w:rPr>
          <w:rFonts w:eastAsia="Times New Roman"/>
          <w:szCs w:val="20"/>
          <w:lang w:eastAsia="ru-RU"/>
        </w:rPr>
      </w:pPr>
      <w:r w:rsidRPr="009839F7">
        <w:rPr>
          <w:rFonts w:eastAsia="Times New Roman"/>
          <w:szCs w:val="20"/>
          <w:lang w:eastAsia="ru-RU"/>
        </w:rPr>
        <w:t xml:space="preserve">На основании подготовленного </w:t>
      </w:r>
      <w:r>
        <w:rPr>
          <w:rFonts w:eastAsia="Times New Roman"/>
          <w:szCs w:val="20"/>
          <w:lang w:eastAsia="ru-RU"/>
        </w:rPr>
        <w:t xml:space="preserve">ОГ </w:t>
      </w:r>
      <w:r w:rsidRPr="009839F7">
        <w:rPr>
          <w:rFonts w:eastAsia="Times New Roman"/>
          <w:szCs w:val="20"/>
          <w:lang w:eastAsia="ru-RU"/>
        </w:rPr>
        <w:t>и согласованного с ДРМ перечня скважин-кандидатов для бурения боковых стволов СЗСС формирует график восстановления скважин методом ЗБС</w:t>
      </w:r>
      <w:r w:rsidR="00B92399">
        <w:rPr>
          <w:rFonts w:eastAsia="Times New Roman"/>
          <w:szCs w:val="20"/>
          <w:lang w:eastAsia="ru-RU"/>
        </w:rPr>
        <w:t>.</w:t>
      </w:r>
    </w:p>
    <w:p w14:paraId="04C5E69A" w14:textId="77777777" w:rsidR="00CC61D5" w:rsidRPr="008D5E53" w:rsidRDefault="00CC61D5" w:rsidP="00CC61D5">
      <w:pPr>
        <w:rPr>
          <w:rFonts w:eastAsia="Times New Roman"/>
          <w:sz w:val="22"/>
          <w:lang w:eastAsia="ru-RU"/>
        </w:rPr>
      </w:pPr>
    </w:p>
    <w:p w14:paraId="372C6023" w14:textId="37F320D5" w:rsidR="00CC61D5" w:rsidRPr="008D5E53" w:rsidRDefault="00CC61D5" w:rsidP="00CC61D5">
      <w:pPr>
        <w:jc w:val="both"/>
        <w:rPr>
          <w:rFonts w:eastAsia="Times New Roman"/>
          <w:szCs w:val="24"/>
          <w:lang w:eastAsia="ru-RU"/>
        </w:rPr>
      </w:pPr>
      <w:r w:rsidRPr="008D5E53">
        <w:rPr>
          <w:rFonts w:eastAsia="Times New Roman"/>
          <w:szCs w:val="24"/>
          <w:lang w:eastAsia="ru-RU"/>
        </w:rPr>
        <w:t xml:space="preserve">Графики восстановления скважин методом </w:t>
      </w:r>
      <w:r w:rsidR="00D626DE">
        <w:rPr>
          <w:rFonts w:eastAsia="Times New Roman"/>
          <w:szCs w:val="24"/>
          <w:lang w:eastAsia="ru-RU"/>
        </w:rPr>
        <w:t>ЗБС</w:t>
      </w:r>
      <w:r w:rsidRPr="008D5E53">
        <w:rPr>
          <w:rFonts w:eastAsia="Times New Roman"/>
          <w:szCs w:val="24"/>
          <w:lang w:eastAsia="ru-RU"/>
        </w:rPr>
        <w:t xml:space="preserve"> формируются</w:t>
      </w:r>
      <w:r w:rsidR="002F6838" w:rsidRPr="002F6838">
        <w:rPr>
          <w:rFonts w:eastAsia="Times New Roman"/>
          <w:szCs w:val="24"/>
          <w:lang w:eastAsia="ru-RU"/>
        </w:rPr>
        <w:t xml:space="preserve"> </w:t>
      </w:r>
      <w:r w:rsidR="002F6838">
        <w:rPr>
          <w:rFonts w:eastAsia="Times New Roman"/>
          <w:szCs w:val="24"/>
          <w:lang w:eastAsia="ru-RU"/>
        </w:rPr>
        <w:t xml:space="preserve">и согласовываются </w:t>
      </w:r>
      <w:r w:rsidRPr="008D5E53">
        <w:rPr>
          <w:rFonts w:eastAsia="Times New Roman"/>
          <w:szCs w:val="24"/>
          <w:lang w:eastAsia="ru-RU"/>
        </w:rPr>
        <w:t>с помощью корпоративного программного обеспечения - информационная система «Графики строител</w:t>
      </w:r>
      <w:r w:rsidR="005D13BE">
        <w:rPr>
          <w:rFonts w:eastAsia="Times New Roman"/>
          <w:szCs w:val="24"/>
          <w:lang w:eastAsia="ru-RU"/>
        </w:rPr>
        <w:t xml:space="preserve">ьства и реконструкции скважин» </w:t>
      </w:r>
      <w:r w:rsidRPr="008D5E53">
        <w:rPr>
          <w:rFonts w:eastAsia="Times New Roman"/>
          <w:szCs w:val="24"/>
          <w:lang w:eastAsia="ru-RU"/>
        </w:rPr>
        <w:t>(</w:t>
      </w:r>
      <w:r w:rsidR="0081539D">
        <w:rPr>
          <w:rFonts w:eastAsia="Times New Roman"/>
          <w:szCs w:val="24"/>
          <w:lang w:eastAsia="ru-RU"/>
        </w:rPr>
        <w:t xml:space="preserve">в соответствии с требованиями, установленными в </w:t>
      </w:r>
      <w:r w:rsidRPr="008D5E53">
        <w:rPr>
          <w:rFonts w:eastAsia="Times New Roman"/>
          <w:szCs w:val="24"/>
          <w:lang w:eastAsia="ru-RU"/>
        </w:rPr>
        <w:t>Инструкци</w:t>
      </w:r>
      <w:r w:rsidR="0081539D">
        <w:rPr>
          <w:rFonts w:eastAsia="Times New Roman"/>
          <w:szCs w:val="24"/>
          <w:lang w:eastAsia="ru-RU"/>
        </w:rPr>
        <w:t>и</w:t>
      </w:r>
      <w:r w:rsidRPr="008D5E53">
        <w:rPr>
          <w:rFonts w:eastAsia="Times New Roman"/>
          <w:szCs w:val="24"/>
          <w:lang w:eastAsia="ru-RU"/>
        </w:rPr>
        <w:t xml:space="preserve"> Компании «Формирование графиков строительства и реконструкции скважин с использованием корпоративного программного обеспечения «</w:t>
      </w:r>
      <w:r w:rsidR="00C06D5F">
        <w:rPr>
          <w:rFonts w:eastAsia="Times New Roman"/>
          <w:szCs w:val="24"/>
          <w:lang w:eastAsia="ru-RU"/>
        </w:rPr>
        <w:t>Г</w:t>
      </w:r>
      <w:r w:rsidRPr="008D5E53">
        <w:rPr>
          <w:rFonts w:eastAsia="Times New Roman"/>
          <w:szCs w:val="24"/>
          <w:lang w:eastAsia="ru-RU"/>
        </w:rPr>
        <w:t>рафик</w:t>
      </w:r>
      <w:r w:rsidR="00C06D5F">
        <w:rPr>
          <w:rFonts w:eastAsia="Times New Roman"/>
          <w:szCs w:val="24"/>
          <w:lang w:eastAsia="ru-RU"/>
        </w:rPr>
        <w:t>и</w:t>
      </w:r>
      <w:r w:rsidRPr="008D5E53">
        <w:rPr>
          <w:rFonts w:eastAsia="Times New Roman"/>
          <w:szCs w:val="24"/>
          <w:lang w:eastAsia="ru-RU"/>
        </w:rPr>
        <w:t xml:space="preserve"> строительства и реконструкции скважин» </w:t>
      </w:r>
      <w:r w:rsidR="002B6EBF">
        <w:rPr>
          <w:rFonts w:eastAsia="Times New Roman"/>
          <w:szCs w:val="24"/>
          <w:lang w:eastAsia="ru-RU"/>
        </w:rPr>
        <w:t>№ </w:t>
      </w:r>
      <w:r w:rsidRPr="008D5E53">
        <w:rPr>
          <w:rFonts w:eastAsia="Times New Roman"/>
          <w:szCs w:val="24"/>
          <w:lang w:eastAsia="ru-RU"/>
        </w:rPr>
        <w:t>П2-10 И-0004).</w:t>
      </w:r>
    </w:p>
    <w:p w14:paraId="3C70EF6A" w14:textId="77777777" w:rsidR="0016365D" w:rsidRDefault="0016365D" w:rsidP="002B6EBF">
      <w:bookmarkStart w:id="96" w:name="_Toc278199574"/>
    </w:p>
    <w:p w14:paraId="539D8109" w14:textId="77777777" w:rsidR="00681F4E" w:rsidRPr="002B6EBF" w:rsidRDefault="00681F4E" w:rsidP="002B6EBF"/>
    <w:p w14:paraId="5C6C13B4" w14:textId="77777777" w:rsidR="00CC61D5" w:rsidRPr="00A0269F" w:rsidRDefault="002B6EBF" w:rsidP="00F66E5D">
      <w:pPr>
        <w:pStyle w:val="afe"/>
        <w:numPr>
          <w:ilvl w:val="1"/>
          <w:numId w:val="60"/>
        </w:numPr>
        <w:tabs>
          <w:tab w:val="left" w:pos="539"/>
        </w:tabs>
        <w:ind w:left="0" w:firstLine="0"/>
        <w:jc w:val="both"/>
        <w:outlineLvl w:val="1"/>
        <w:rPr>
          <w:rFonts w:ascii="Arial" w:hAnsi="Arial" w:cs="Arial"/>
          <w:b/>
        </w:rPr>
      </w:pPr>
      <w:bookmarkStart w:id="97" w:name="_Toc15476366"/>
      <w:bookmarkStart w:id="98" w:name="_Toc15476444"/>
      <w:bookmarkStart w:id="99" w:name="_Toc32330505"/>
      <w:r w:rsidRPr="00A0269F">
        <w:rPr>
          <w:rFonts w:ascii="Arial" w:hAnsi="Arial" w:cs="Arial"/>
          <w:b/>
        </w:rPr>
        <w:t>ТРЕБОВАНИЯ К ДОКУМЕНТАЦИИ ДЛЯ ПРОЕКТИРОВАНИЯ РАБОТ</w:t>
      </w:r>
      <w:bookmarkEnd w:id="96"/>
      <w:bookmarkEnd w:id="97"/>
      <w:bookmarkEnd w:id="98"/>
      <w:r w:rsidRPr="00A0269F">
        <w:rPr>
          <w:rFonts w:ascii="Arial" w:hAnsi="Arial" w:cs="Arial"/>
          <w:b/>
        </w:rPr>
        <w:t xml:space="preserve"> </w:t>
      </w:r>
      <w:r w:rsidR="00301565" w:rsidRPr="00A0269F">
        <w:rPr>
          <w:rFonts w:ascii="Arial" w:hAnsi="Arial" w:cs="Arial"/>
          <w:b/>
        </w:rPr>
        <w:t>ПО БУРЕНИЮ БОКОВЫХ СТВОЛОВ</w:t>
      </w:r>
      <w:bookmarkEnd w:id="99"/>
    </w:p>
    <w:p w14:paraId="393CCDA3" w14:textId="77777777" w:rsidR="00DD69A3" w:rsidRPr="002C41BC" w:rsidRDefault="00DD69A3" w:rsidP="00CC61D5">
      <w:pPr>
        <w:autoSpaceDE w:val="0"/>
        <w:autoSpaceDN w:val="0"/>
        <w:adjustRightInd w:val="0"/>
        <w:jc w:val="both"/>
        <w:rPr>
          <w:rFonts w:eastAsia="Times New Roman"/>
          <w:spacing w:val="-5"/>
          <w:szCs w:val="24"/>
          <w:lang w:eastAsia="ru-RU"/>
        </w:rPr>
      </w:pPr>
    </w:p>
    <w:p w14:paraId="6CA9B99C" w14:textId="77777777" w:rsidR="00CC61D5" w:rsidRPr="00CC61D5" w:rsidRDefault="00CC61D5" w:rsidP="00CC61D5">
      <w:pPr>
        <w:autoSpaceDE w:val="0"/>
        <w:autoSpaceDN w:val="0"/>
        <w:adjustRightInd w:val="0"/>
        <w:jc w:val="both"/>
        <w:rPr>
          <w:rFonts w:eastAsia="Times New Roman"/>
          <w:bCs/>
          <w:szCs w:val="24"/>
          <w:lang w:eastAsia="ru-RU"/>
        </w:rPr>
      </w:pPr>
      <w:r w:rsidRPr="00CC61D5">
        <w:rPr>
          <w:rFonts w:eastAsia="Times New Roman"/>
          <w:b/>
          <w:spacing w:val="-5"/>
          <w:szCs w:val="24"/>
          <w:lang w:eastAsia="ru-RU"/>
        </w:rPr>
        <w:t xml:space="preserve">Бурение БС при </w:t>
      </w:r>
      <w:r w:rsidR="004223ED">
        <w:rPr>
          <w:rFonts w:eastAsia="Times New Roman"/>
          <w:b/>
          <w:spacing w:val="-5"/>
          <w:szCs w:val="24"/>
          <w:lang w:eastAsia="ru-RU"/>
        </w:rPr>
        <w:t>КРС</w:t>
      </w:r>
      <w:r w:rsidRPr="00CC61D5">
        <w:rPr>
          <w:rFonts w:eastAsia="Times New Roman"/>
          <w:spacing w:val="-5"/>
          <w:szCs w:val="24"/>
          <w:lang w:eastAsia="ru-RU"/>
        </w:rPr>
        <w:t xml:space="preserve"> проводится по планам, </w:t>
      </w:r>
      <w:r w:rsidRPr="00CC61D5">
        <w:rPr>
          <w:rFonts w:eastAsia="Times New Roman"/>
          <w:bCs/>
          <w:szCs w:val="24"/>
          <w:lang w:eastAsia="ru-RU"/>
        </w:rPr>
        <w:t xml:space="preserve">утвержденным </w:t>
      </w:r>
      <w:r w:rsidR="00195B54">
        <w:rPr>
          <w:rFonts w:eastAsia="Times New Roman"/>
          <w:bCs/>
          <w:szCs w:val="24"/>
          <w:lang w:eastAsia="ru-RU"/>
        </w:rPr>
        <w:t xml:space="preserve">буровым </w:t>
      </w:r>
      <w:r w:rsidR="00AB3E2B">
        <w:rPr>
          <w:rFonts w:eastAsia="Times New Roman"/>
          <w:bCs/>
          <w:szCs w:val="24"/>
          <w:lang w:eastAsia="ru-RU"/>
        </w:rPr>
        <w:t xml:space="preserve">подрядчиком </w:t>
      </w:r>
      <w:r w:rsidRPr="00CC61D5">
        <w:rPr>
          <w:rFonts w:eastAsia="Times New Roman"/>
          <w:bCs/>
          <w:szCs w:val="24"/>
          <w:lang w:eastAsia="ru-RU"/>
        </w:rPr>
        <w:t>и согласованным с заказчиком в соответствии с документацией на капитальный ремонт фонда скважин месторождения, площади, куста.</w:t>
      </w:r>
    </w:p>
    <w:p w14:paraId="464275E1" w14:textId="77777777" w:rsidR="00EE684B" w:rsidRDefault="00EE684B" w:rsidP="00CC61D5">
      <w:pPr>
        <w:autoSpaceDE w:val="0"/>
        <w:autoSpaceDN w:val="0"/>
        <w:adjustRightInd w:val="0"/>
        <w:jc w:val="both"/>
        <w:rPr>
          <w:rFonts w:eastAsia="Times New Roman"/>
          <w:spacing w:val="-5"/>
          <w:szCs w:val="24"/>
          <w:lang w:eastAsia="ru-RU"/>
        </w:rPr>
      </w:pPr>
    </w:p>
    <w:p w14:paraId="7EB11B44"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spacing w:val="-5"/>
          <w:szCs w:val="24"/>
          <w:lang w:eastAsia="ru-RU"/>
        </w:rPr>
        <w:t>План работ (программа бурения БС при КРС) должен содержать подробную информацию обо всем цикле бурения и заканчивания БС, в том числе следующие сведения:</w:t>
      </w:r>
    </w:p>
    <w:p w14:paraId="6B6FFA6F"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конструкции и состоянии скважины;</w:t>
      </w:r>
    </w:p>
    <w:p w14:paraId="41E7628B"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пластовые давления и дату их последнего замера;</w:t>
      </w:r>
    </w:p>
    <w:p w14:paraId="64BC4FD3"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внутрискважинном оборудовании;</w:t>
      </w:r>
    </w:p>
    <w:p w14:paraId="274F4FFC"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перечень планируемых технологических операций;</w:t>
      </w:r>
    </w:p>
    <w:p w14:paraId="28BC337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и параметры технологических процессов;</w:t>
      </w:r>
    </w:p>
    <w:p w14:paraId="570F298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категории скважины;</w:t>
      </w:r>
    </w:p>
    <w:p w14:paraId="7BBA17C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газовый фактор;</w:t>
      </w:r>
    </w:p>
    <w:p w14:paraId="2D30374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схему и тип противовыбросового оборудования;</w:t>
      </w:r>
    </w:p>
    <w:p w14:paraId="2DC5083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плотность жидкости глушения и параметры промывочной жидкости;</w:t>
      </w:r>
    </w:p>
    <w:p w14:paraId="7AD9F282"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объем запаса раствора, условия его доставки с растворного узла;</w:t>
      </w:r>
    </w:p>
    <w:p w14:paraId="16396A1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интервал вырезки «окна» в эксплуатационной колонне;</w:t>
      </w:r>
    </w:p>
    <w:p w14:paraId="33A736B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технические средства и режимы работ по вырезке «окна»;</w:t>
      </w:r>
    </w:p>
    <w:p w14:paraId="30E9EB5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параметры траектории бокового ствола (радиус кривизны, длина бокового ствола и т.п.);</w:t>
      </w:r>
    </w:p>
    <w:p w14:paraId="18F5FD3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компоновки колонны труб и низа бурильной колонны;</w:t>
      </w:r>
    </w:p>
    <w:p w14:paraId="2FFFD89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lastRenderedPageBreak/>
        <w:t>тип породоразрушающего инструмента и его привода;</w:t>
      </w:r>
    </w:p>
    <w:p w14:paraId="0524AF6A"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навигационное обеспечение траектории бокового ствола или горизонтального ответвления;</w:t>
      </w:r>
    </w:p>
    <w:p w14:paraId="6B6A1C78"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проходки бокового ствола и утилизации выбуренной породы;</w:t>
      </w:r>
    </w:p>
    <w:p w14:paraId="60D312D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крепление пробуренного ствола (спуск фильтра, технологическая оснастка, сочленение фильтра с эксплуатационной колонной и т.д.);</w:t>
      </w:r>
    </w:p>
    <w:p w14:paraId="1C85B312" w14:textId="77777777" w:rsidR="00CC61D5" w:rsidRPr="0015656E" w:rsidRDefault="00CC61D5" w:rsidP="00831413">
      <w:pPr>
        <w:numPr>
          <w:ilvl w:val="0"/>
          <w:numId w:val="10"/>
        </w:numPr>
        <w:tabs>
          <w:tab w:val="clear" w:pos="851"/>
          <w:tab w:val="left" w:pos="539"/>
        </w:tabs>
        <w:spacing w:before="120"/>
        <w:ind w:left="538" w:hanging="357"/>
        <w:jc w:val="both"/>
        <w:rPr>
          <w:rFonts w:eastAsia="Times New Roman"/>
          <w:bCs/>
          <w:szCs w:val="20"/>
          <w:lang w:eastAsia="ru-RU"/>
        </w:rPr>
      </w:pPr>
      <w:r w:rsidRPr="0015656E">
        <w:rPr>
          <w:rFonts w:eastAsia="Times New Roman"/>
          <w:szCs w:val="20"/>
          <w:lang w:eastAsia="ru-RU"/>
        </w:rPr>
        <w:t>мероприятия по предотвращению аварий (нефтегазопроявлений и т.п.).</w:t>
      </w:r>
    </w:p>
    <w:p w14:paraId="50337688" w14:textId="77777777" w:rsidR="00CC61D5" w:rsidRPr="00CC61D5" w:rsidRDefault="00CC61D5" w:rsidP="00CC61D5">
      <w:pPr>
        <w:rPr>
          <w:rFonts w:eastAsia="Times New Roman"/>
          <w:spacing w:val="-5"/>
          <w:szCs w:val="24"/>
          <w:lang w:eastAsia="ru-RU"/>
        </w:rPr>
      </w:pPr>
    </w:p>
    <w:p w14:paraId="615713B3" w14:textId="77777777" w:rsidR="00CC61D5" w:rsidRPr="00CC61D5" w:rsidRDefault="00CC61D5" w:rsidP="00CC61D5">
      <w:pPr>
        <w:rPr>
          <w:rFonts w:eastAsia="Times New Roman"/>
          <w:sz w:val="22"/>
          <w:lang w:eastAsia="ru-RU"/>
        </w:rPr>
      </w:pPr>
      <w:r w:rsidRPr="00CC61D5">
        <w:rPr>
          <w:rFonts w:eastAsia="Times New Roman"/>
          <w:spacing w:val="-5"/>
          <w:szCs w:val="24"/>
          <w:lang w:eastAsia="ru-RU"/>
        </w:rPr>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649BA120" w14:textId="77777777" w:rsidR="00CC61D5" w:rsidRPr="002C41BC" w:rsidRDefault="00CC61D5" w:rsidP="00CC61D5">
      <w:pPr>
        <w:autoSpaceDE w:val="0"/>
        <w:autoSpaceDN w:val="0"/>
        <w:adjustRightInd w:val="0"/>
        <w:jc w:val="both"/>
        <w:rPr>
          <w:rFonts w:eastAsia="Times New Roman"/>
          <w:spacing w:val="-5"/>
          <w:szCs w:val="24"/>
          <w:lang w:eastAsia="ru-RU"/>
        </w:rPr>
      </w:pPr>
    </w:p>
    <w:p w14:paraId="4181466E"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b/>
          <w:spacing w:val="-5"/>
          <w:szCs w:val="24"/>
          <w:lang w:eastAsia="ru-RU"/>
        </w:rPr>
        <w:t xml:space="preserve">Бурение БС при реконструкции </w:t>
      </w:r>
      <w:r w:rsidRPr="00CC61D5">
        <w:rPr>
          <w:rFonts w:eastAsia="Times New Roman"/>
          <w:spacing w:val="-5"/>
          <w:szCs w:val="24"/>
          <w:lang w:eastAsia="ru-RU"/>
        </w:rPr>
        <w:t xml:space="preserve">скважин проводятся по планам, утвержденным </w:t>
      </w:r>
      <w:r w:rsidR="00195B54">
        <w:rPr>
          <w:rFonts w:eastAsia="Times New Roman"/>
          <w:spacing w:val="-5"/>
          <w:szCs w:val="24"/>
          <w:lang w:eastAsia="ru-RU"/>
        </w:rPr>
        <w:t xml:space="preserve">буровым подрядчиком </w:t>
      </w:r>
      <w:r w:rsidRPr="00CC61D5">
        <w:rPr>
          <w:rFonts w:eastAsia="Times New Roman"/>
          <w:spacing w:val="-5"/>
          <w:szCs w:val="24"/>
          <w:lang w:eastAsia="ru-RU"/>
        </w:rPr>
        <w:t xml:space="preserve">и согласованным с заказчиком в соответствии с </w:t>
      </w:r>
      <w:r w:rsidR="00C61B91">
        <w:rPr>
          <w:rFonts w:eastAsia="Times New Roman"/>
          <w:spacing w:val="-5"/>
          <w:szCs w:val="24"/>
          <w:lang w:eastAsia="ru-RU"/>
        </w:rPr>
        <w:t xml:space="preserve">рабочим проектом </w:t>
      </w:r>
      <w:r w:rsidRPr="00CC61D5">
        <w:rPr>
          <w:rFonts w:eastAsia="Times New Roman"/>
          <w:spacing w:val="-5"/>
          <w:szCs w:val="24"/>
          <w:lang w:eastAsia="ru-RU"/>
        </w:rPr>
        <w:t>на реконструкцию</w:t>
      </w:r>
      <w:r w:rsidR="00F45EEF">
        <w:rPr>
          <w:rFonts w:eastAsia="Times New Roman"/>
          <w:spacing w:val="-5"/>
          <w:szCs w:val="24"/>
          <w:lang w:eastAsia="ru-RU"/>
        </w:rPr>
        <w:t xml:space="preserve"> скважин.</w:t>
      </w:r>
    </w:p>
    <w:p w14:paraId="1777C2D4" w14:textId="77777777" w:rsidR="00CC61D5" w:rsidRPr="00A0269F" w:rsidRDefault="00CC61D5" w:rsidP="00CC61D5">
      <w:pPr>
        <w:rPr>
          <w:rFonts w:eastAsia="Times New Roman"/>
          <w:lang w:eastAsia="ru-RU"/>
        </w:rPr>
      </w:pPr>
    </w:p>
    <w:p w14:paraId="687A02D3"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Рабочий проект на реконструкцию скважин должен соответствовать требованиям проектной документации на разработку месторождения.</w:t>
      </w:r>
    </w:p>
    <w:p w14:paraId="2BCB4141" w14:textId="77777777" w:rsidR="00CC61D5" w:rsidRPr="00A0269F" w:rsidRDefault="00CC61D5" w:rsidP="00CC61D5">
      <w:pPr>
        <w:rPr>
          <w:rFonts w:eastAsia="Times New Roman"/>
          <w:lang w:eastAsia="ru-RU"/>
        </w:rPr>
      </w:pPr>
    </w:p>
    <w:p w14:paraId="2F9323F8"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Рабочие проекты разрабатываются:</w:t>
      </w:r>
    </w:p>
    <w:p w14:paraId="3AD7B444"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для группы реконструируемых скважин, расположенных на одной площади (месторождении) - </w:t>
      </w:r>
      <w:r w:rsidRPr="00CC61D5">
        <w:rPr>
          <w:rFonts w:eastAsia="Times New Roman"/>
          <w:b/>
          <w:bCs/>
          <w:szCs w:val="20"/>
          <w:lang w:eastAsia="ru-RU"/>
        </w:rPr>
        <w:t>групповой рабочий проект на реконструкцию скважин;</w:t>
      </w:r>
    </w:p>
    <w:p w14:paraId="002B6003"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из отдельной скважины - </w:t>
      </w:r>
      <w:r w:rsidRPr="00CC61D5">
        <w:rPr>
          <w:rFonts w:eastAsia="Times New Roman"/>
          <w:b/>
          <w:bCs/>
          <w:szCs w:val="20"/>
          <w:lang w:eastAsia="ru-RU"/>
        </w:rPr>
        <w:t>индивидуальный рабочий проект на реконструкцию скважины.</w:t>
      </w:r>
    </w:p>
    <w:p w14:paraId="1B0EF542" w14:textId="77777777" w:rsidR="00CC61D5" w:rsidRPr="00CC61D5" w:rsidRDefault="00CC61D5" w:rsidP="00CC61D5">
      <w:pPr>
        <w:rPr>
          <w:rFonts w:eastAsia="Times New Roman"/>
          <w:sz w:val="22"/>
          <w:lang w:eastAsia="ru-RU"/>
        </w:rPr>
      </w:pPr>
    </w:p>
    <w:p w14:paraId="27E3B83A" w14:textId="77777777" w:rsidR="00CC61D5" w:rsidRPr="00CC61D5" w:rsidRDefault="00CC61D5" w:rsidP="00CC61D5">
      <w:pPr>
        <w:jc w:val="both"/>
        <w:rPr>
          <w:rFonts w:eastAsia="Times New Roman"/>
          <w:szCs w:val="20"/>
          <w:lang w:eastAsia="ru-RU"/>
        </w:rPr>
      </w:pPr>
      <w:r w:rsidRPr="002B0838">
        <w:rPr>
          <w:rFonts w:eastAsia="Times New Roman"/>
          <w:szCs w:val="20"/>
          <w:lang w:eastAsia="ru-RU"/>
        </w:rPr>
        <w:t>Индивидуальный рабочий проект на реконструкцию скважины</w:t>
      </w:r>
      <w:r w:rsidRPr="00CC61D5">
        <w:rPr>
          <w:rFonts w:eastAsia="Times New Roman"/>
          <w:szCs w:val="20"/>
          <w:lang w:eastAsia="ru-RU"/>
        </w:rPr>
        <w:t xml:space="preserve"> составляется на бурение БС в условиях АВПД, в осложненных условиях бурения, а также в случае, где требуются индивидуальные технико-технологические решения.</w:t>
      </w:r>
    </w:p>
    <w:p w14:paraId="661F435D" w14:textId="77777777" w:rsidR="00CC61D5" w:rsidRPr="00CC61D5" w:rsidRDefault="00CC61D5" w:rsidP="00CC61D5">
      <w:pPr>
        <w:rPr>
          <w:rFonts w:eastAsia="Times New Roman"/>
          <w:sz w:val="22"/>
          <w:lang w:eastAsia="ru-RU"/>
        </w:rPr>
      </w:pPr>
    </w:p>
    <w:p w14:paraId="58682CC3" w14:textId="77777777" w:rsidR="00D930DE" w:rsidRPr="002B0838" w:rsidRDefault="00D930DE" w:rsidP="00D930DE">
      <w:pPr>
        <w:jc w:val="both"/>
        <w:rPr>
          <w:rFonts w:eastAsia="Times New Roman"/>
          <w:szCs w:val="20"/>
          <w:lang w:eastAsia="ru-RU"/>
        </w:rPr>
      </w:pPr>
      <w:r w:rsidRPr="002B0838">
        <w:rPr>
          <w:rFonts w:eastAsia="Times New Roman"/>
          <w:szCs w:val="20"/>
          <w:lang w:eastAsia="ru-RU"/>
        </w:rPr>
        <w:t xml:space="preserve">В случае необходимости внесения дополнений к рабочему проекту на реконструкцию скважины Заказчик должен согласовать свои предложения: </w:t>
      </w:r>
    </w:p>
    <w:p w14:paraId="2F8A16D9" w14:textId="49720088"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ДРМ, при реконструкции скважины с целью добычи нефти; </w:t>
      </w:r>
    </w:p>
    <w:p w14:paraId="5F9B4CC9" w14:textId="358B4DAE"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и ДГРР, при реконструкции скважины с целью дор</w:t>
      </w:r>
      <w:r w:rsidR="004223ED">
        <w:rPr>
          <w:rFonts w:eastAsia="Times New Roman"/>
          <w:szCs w:val="20"/>
          <w:lang w:eastAsia="ru-RU"/>
        </w:rPr>
        <w:t>а</w:t>
      </w:r>
      <w:r w:rsidRPr="002B0838">
        <w:rPr>
          <w:rFonts w:eastAsia="Times New Roman"/>
          <w:szCs w:val="20"/>
          <w:lang w:eastAsia="ru-RU"/>
        </w:rPr>
        <w:t xml:space="preserve">зведки месторождения; </w:t>
      </w:r>
    </w:p>
    <w:p w14:paraId="63DD9F92" w14:textId="3C2FD1BF"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ДУГАиП, при реконструкции скважины с целью добычи газа. </w:t>
      </w:r>
    </w:p>
    <w:p w14:paraId="483F9B1A" w14:textId="77777777" w:rsidR="003640CF" w:rsidRDefault="003640CF" w:rsidP="002B0838">
      <w:bookmarkStart w:id="100" w:name="_Toc15476367"/>
      <w:bookmarkStart w:id="101" w:name="_Toc15476445"/>
    </w:p>
    <w:p w14:paraId="4B2DFFF9" w14:textId="77777777" w:rsidR="003640CF" w:rsidRPr="003640CF" w:rsidRDefault="003640CF" w:rsidP="002B0838">
      <w:pPr>
        <w:sectPr w:rsidR="003640CF" w:rsidRPr="003640CF" w:rsidSect="007233DD">
          <w:headerReference w:type="even" r:id="rId24"/>
          <w:headerReference w:type="default" r:id="rId25"/>
          <w:headerReference w:type="first" r:id="rId26"/>
          <w:pgSz w:w="11906" w:h="16838"/>
          <w:pgMar w:top="510" w:right="1021" w:bottom="567" w:left="1247" w:header="737" w:footer="680" w:gutter="0"/>
          <w:cols w:space="708"/>
          <w:docGrid w:linePitch="360"/>
        </w:sectPr>
      </w:pPr>
    </w:p>
    <w:p w14:paraId="3EC1D0E5" w14:textId="77777777" w:rsidR="00CC61D5" w:rsidRDefault="00CC61D5" w:rsidP="00B821BD">
      <w:pPr>
        <w:pStyle w:val="S1"/>
        <w:numPr>
          <w:ilvl w:val="0"/>
          <w:numId w:val="60"/>
        </w:numPr>
        <w:tabs>
          <w:tab w:val="left" w:pos="567"/>
        </w:tabs>
        <w:ind w:left="0" w:firstLine="0"/>
      </w:pPr>
      <w:bookmarkStart w:id="102" w:name="_Toc29990714"/>
      <w:bookmarkStart w:id="103" w:name="_Toc29990715"/>
      <w:bookmarkStart w:id="104" w:name="_Toc29990716"/>
      <w:bookmarkStart w:id="105" w:name="_Toc29990717"/>
      <w:bookmarkStart w:id="106" w:name="_Toc29990718"/>
      <w:bookmarkStart w:id="107" w:name="_Toc29990719"/>
      <w:bookmarkStart w:id="108" w:name="_Toc29990728"/>
      <w:bookmarkStart w:id="109" w:name="_Toc29990733"/>
      <w:bookmarkStart w:id="110" w:name="_Toc15476368"/>
      <w:bookmarkStart w:id="111" w:name="_Toc15476446"/>
      <w:bookmarkStart w:id="112" w:name="_Toc32330506"/>
      <w:bookmarkEnd w:id="100"/>
      <w:bookmarkEnd w:id="101"/>
      <w:bookmarkEnd w:id="102"/>
      <w:bookmarkEnd w:id="103"/>
      <w:bookmarkEnd w:id="104"/>
      <w:bookmarkEnd w:id="105"/>
      <w:bookmarkEnd w:id="106"/>
      <w:bookmarkEnd w:id="107"/>
      <w:bookmarkEnd w:id="108"/>
      <w:bookmarkEnd w:id="109"/>
      <w:r w:rsidRPr="00CC61D5">
        <w:lastRenderedPageBreak/>
        <w:t>ВЫБОР</w:t>
      </w:r>
      <w:r w:rsidR="00CB1173">
        <w:t xml:space="preserve"> </w:t>
      </w:r>
      <w:r w:rsidRPr="00CC61D5">
        <w:t xml:space="preserve">ТЕХНОЛОГИЧЕСКОЙ СХЕМЫ </w:t>
      </w:r>
      <w:r w:rsidR="00ED31DF">
        <w:t>ВОССТАНОВЛЕНИЯ СКВАЖИН МЕТОДОМ БУРЕНИЯ БОКОВОГО СТВОЛА</w:t>
      </w:r>
      <w:bookmarkEnd w:id="110"/>
      <w:bookmarkEnd w:id="111"/>
      <w:bookmarkEnd w:id="112"/>
    </w:p>
    <w:p w14:paraId="2C77A813" w14:textId="77777777" w:rsidR="00CC61D5" w:rsidRDefault="00CC61D5" w:rsidP="00642C4B">
      <w:pPr>
        <w:jc w:val="both"/>
      </w:pPr>
    </w:p>
    <w:p w14:paraId="0577B44D" w14:textId="77777777" w:rsidR="00511E66" w:rsidRPr="00511E66" w:rsidRDefault="00511E66" w:rsidP="00511E66">
      <w:pPr>
        <w:autoSpaceDE w:val="0"/>
        <w:autoSpaceDN w:val="0"/>
        <w:adjustRightInd w:val="0"/>
        <w:jc w:val="both"/>
        <w:rPr>
          <w:rFonts w:eastAsia="Times New Roman"/>
          <w:spacing w:val="-7"/>
          <w:szCs w:val="24"/>
          <w:lang w:eastAsia="ru-RU"/>
        </w:rPr>
      </w:pPr>
    </w:p>
    <w:p w14:paraId="5C4CA7D1" w14:textId="77777777" w:rsidR="00511E66" w:rsidRPr="00511E66" w:rsidRDefault="00511E66" w:rsidP="00511E66">
      <w:pPr>
        <w:autoSpaceDE w:val="0"/>
        <w:autoSpaceDN w:val="0"/>
        <w:adjustRightInd w:val="0"/>
        <w:jc w:val="both"/>
        <w:rPr>
          <w:rFonts w:eastAsia="Times New Roman"/>
          <w:spacing w:val="-7"/>
          <w:szCs w:val="24"/>
          <w:lang w:eastAsia="ru-RU"/>
        </w:rPr>
      </w:pPr>
      <w:r w:rsidRPr="00511E66">
        <w:rPr>
          <w:rFonts w:eastAsia="Times New Roman"/>
          <w:spacing w:val="-7"/>
          <w:szCs w:val="24"/>
          <w:lang w:eastAsia="ru-RU"/>
        </w:rPr>
        <w:t xml:space="preserve">Технология </w:t>
      </w:r>
      <w:r w:rsidR="008E7A61">
        <w:rPr>
          <w:rFonts w:eastAsia="Times New Roman"/>
          <w:spacing w:val="-7"/>
          <w:szCs w:val="24"/>
          <w:lang w:eastAsia="ru-RU"/>
        </w:rPr>
        <w:t xml:space="preserve">восстановления скважин методом </w:t>
      </w:r>
      <w:r w:rsidR="00D543DE">
        <w:rPr>
          <w:rFonts w:eastAsia="Times New Roman"/>
          <w:spacing w:val="-7"/>
          <w:szCs w:val="24"/>
          <w:lang w:eastAsia="ru-RU"/>
        </w:rPr>
        <w:t>ЗБС</w:t>
      </w:r>
      <w:r w:rsidRPr="00511E66">
        <w:rPr>
          <w:rFonts w:eastAsia="Times New Roman"/>
          <w:spacing w:val="-7"/>
          <w:szCs w:val="24"/>
          <w:lang w:eastAsia="ru-RU"/>
        </w:rPr>
        <w:t xml:space="preserve"> предусматривает:</w:t>
      </w:r>
    </w:p>
    <w:p w14:paraId="03CEDF7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наземного оборудования;</w:t>
      </w:r>
    </w:p>
    <w:p w14:paraId="325F5FE0" w14:textId="7DF54B84" w:rsidR="00511E66" w:rsidRPr="00511E66" w:rsidRDefault="00511E66" w:rsidP="00831413">
      <w:pPr>
        <w:numPr>
          <w:ilvl w:val="0"/>
          <w:numId w:val="10"/>
        </w:numPr>
        <w:spacing w:before="120"/>
        <w:ind w:left="538" w:hanging="357"/>
        <w:jc w:val="both"/>
        <w:rPr>
          <w:rFonts w:eastAsia="Times New Roman"/>
          <w:szCs w:val="20"/>
          <w:lang w:eastAsia="ru-RU"/>
        </w:rPr>
      </w:pPr>
      <w:r w:rsidRPr="00511E66">
        <w:rPr>
          <w:rFonts w:eastAsia="Times New Roman"/>
          <w:szCs w:val="20"/>
          <w:lang w:eastAsia="ru-RU"/>
        </w:rPr>
        <w:t>определение оптимальной глубины интервала забуривания БС</w:t>
      </w:r>
      <w:r w:rsidR="00056BE3">
        <w:rPr>
          <w:rFonts w:eastAsia="Times New Roman"/>
          <w:szCs w:val="20"/>
          <w:lang w:eastAsia="ru-RU"/>
        </w:rPr>
        <w:t xml:space="preserve"> </w:t>
      </w:r>
      <w:r w:rsidR="00056BE3" w:rsidRPr="00056BE3">
        <w:rPr>
          <w:rFonts w:eastAsia="Times New Roman"/>
          <w:szCs w:val="20"/>
          <w:lang w:eastAsia="ru-RU"/>
        </w:rPr>
        <w:t>(при необходимости извлечение части</w:t>
      </w:r>
      <w:r w:rsidR="00857D1D">
        <w:rPr>
          <w:rFonts w:eastAsia="Times New Roman"/>
          <w:szCs w:val="20"/>
          <w:lang w:eastAsia="ru-RU"/>
        </w:rPr>
        <w:t xml:space="preserve"> ЭК</w:t>
      </w:r>
      <w:r w:rsidR="00056BE3" w:rsidRPr="00056BE3">
        <w:rPr>
          <w:rFonts w:eastAsia="Times New Roman"/>
          <w:szCs w:val="20"/>
          <w:lang w:eastAsia="ru-RU"/>
        </w:rPr>
        <w:t>);</w:t>
      </w:r>
    </w:p>
    <w:p w14:paraId="0FEDDC1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предварительный расчет длины участка обсадной колонны, подлежащего вскрытию;</w:t>
      </w:r>
    </w:p>
    <w:p w14:paraId="3320E4F3"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вскрытия колонны;</w:t>
      </w:r>
    </w:p>
    <w:p w14:paraId="0FFC1785"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расчет установки </w:t>
      </w:r>
      <w:r w:rsidR="00873B5C">
        <w:rPr>
          <w:rFonts w:eastAsia="Times New Roman"/>
          <w:szCs w:val="20"/>
          <w:lang w:eastAsia="ru-RU"/>
        </w:rPr>
        <w:t>ЦМ</w:t>
      </w:r>
      <w:r w:rsidRPr="00511E66">
        <w:rPr>
          <w:rFonts w:eastAsia="Times New Roman"/>
          <w:szCs w:val="20"/>
          <w:lang w:eastAsia="ru-RU"/>
        </w:rPr>
        <w:t>;</w:t>
      </w:r>
    </w:p>
    <w:p w14:paraId="551F099B"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проектного профиля и конструкции БС;</w:t>
      </w:r>
    </w:p>
    <w:p w14:paraId="22C0534E"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отклоняющих и неориентируемых компоновок бурильного инструмента для забуривания БС;</w:t>
      </w:r>
    </w:p>
    <w:p w14:paraId="4748A290"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способа и технических средств ориентирования отклоняющей компоновки и контроля параметров БС;</w:t>
      </w:r>
    </w:p>
    <w:p w14:paraId="4891563D"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забуривания и бурения БС;</w:t>
      </w:r>
    </w:p>
    <w:p w14:paraId="0AA6398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заканчивание БС.</w:t>
      </w:r>
    </w:p>
    <w:p w14:paraId="25F9C1F1" w14:textId="77777777" w:rsidR="00511E66" w:rsidRPr="00511E66" w:rsidRDefault="00511E66" w:rsidP="00511E66">
      <w:pPr>
        <w:rPr>
          <w:rFonts w:eastAsia="Times New Roman"/>
          <w:szCs w:val="20"/>
          <w:lang w:eastAsia="ru-RU"/>
        </w:rPr>
      </w:pPr>
    </w:p>
    <w:p w14:paraId="7992027B" w14:textId="760EEE68" w:rsidR="00511E66" w:rsidRPr="00511E66" w:rsidRDefault="00511E66" w:rsidP="00511E66">
      <w:pPr>
        <w:rPr>
          <w:rFonts w:eastAsia="Times New Roman"/>
          <w:szCs w:val="20"/>
          <w:lang w:eastAsia="ru-RU"/>
        </w:rPr>
      </w:pPr>
      <w:r w:rsidRPr="00511E66">
        <w:rPr>
          <w:rFonts w:eastAsia="Times New Roman"/>
          <w:szCs w:val="20"/>
          <w:lang w:eastAsia="ru-RU"/>
        </w:rPr>
        <w:t>Применение технологии бурени</w:t>
      </w:r>
      <w:r w:rsidR="00E638B2">
        <w:rPr>
          <w:rFonts w:eastAsia="Times New Roman"/>
          <w:szCs w:val="20"/>
          <w:lang w:eastAsia="ru-RU"/>
        </w:rPr>
        <w:t>я бокового ствола обеспечивает:</w:t>
      </w:r>
    </w:p>
    <w:p w14:paraId="717610E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забуривание БС или УС из обсадной колонны диаметром от 140 мм;</w:t>
      </w:r>
    </w:p>
    <w:p w14:paraId="5973879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максимальную интенсивность изменения зенитного угла ствола скважины;</w:t>
      </w:r>
    </w:p>
    <w:p w14:paraId="4025C10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свободный пропуск в БС бурильного инструмента, геофизических приборов, отклоняющих компоновок бурильной колонны, «хвостовика», фильтра, пакеров и т.п.;</w:t>
      </w:r>
    </w:p>
    <w:p w14:paraId="036B68E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безопасность бурения, крепления и последующей эксплуатации скважины.</w:t>
      </w:r>
    </w:p>
    <w:p w14:paraId="4AA48909" w14:textId="77777777" w:rsidR="00511E66" w:rsidRPr="00511E66" w:rsidRDefault="00511E66" w:rsidP="00511E66">
      <w:pPr>
        <w:jc w:val="both"/>
        <w:rPr>
          <w:rFonts w:eastAsia="Times New Roman"/>
          <w:szCs w:val="20"/>
          <w:lang w:eastAsia="ru-RU"/>
        </w:rPr>
      </w:pPr>
    </w:p>
    <w:p w14:paraId="252A08AB"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Определение глубины и метода забуривания дополнительного ответвления или ствола скважины обусловливается следующим:</w:t>
      </w:r>
    </w:p>
    <w:p w14:paraId="589B5F43"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скважина в интервале забуривания закреплена одной или несколькими обсадными колоннами;</w:t>
      </w:r>
    </w:p>
    <w:p w14:paraId="5BA270B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наличие или отсутствие цементного кольца за обсадной колонной;</w:t>
      </w:r>
    </w:p>
    <w:p w14:paraId="01CA30F6"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необходимость и возможность затрубного цементирования;</w:t>
      </w:r>
    </w:p>
    <w:p w14:paraId="44C50E1B"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устойчивость стенок скважины, минимальная твердость горных пород в интервале забуривания;</w:t>
      </w:r>
    </w:p>
    <w:p w14:paraId="56BAF940"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максимальный зенитный угол и интенсивность искривления оси скважины в зоне выше интервала забуривания;</w:t>
      </w:r>
    </w:p>
    <w:p w14:paraId="5DF8FC1E"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реализации проектного профиля восстанавливаемой скважины;</w:t>
      </w:r>
    </w:p>
    <w:p w14:paraId="33ECEC0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наименьшая вероятность выбросов нефти и газа при забуривании.</w:t>
      </w:r>
    </w:p>
    <w:p w14:paraId="2326CBCA" w14:textId="77777777" w:rsidR="00681F4E" w:rsidRDefault="00681F4E" w:rsidP="00511E66">
      <w:pPr>
        <w:rPr>
          <w:rFonts w:eastAsia="Times New Roman"/>
          <w:szCs w:val="20"/>
          <w:lang w:eastAsia="ru-RU"/>
        </w:rPr>
      </w:pPr>
    </w:p>
    <w:p w14:paraId="2264CDAA" w14:textId="77777777" w:rsidR="00B46EE9" w:rsidRPr="00F66E5D" w:rsidRDefault="00B46EE9" w:rsidP="00A35B80">
      <w:bookmarkStart w:id="113" w:name="_Toc15476371"/>
      <w:bookmarkStart w:id="114" w:name="_Toc15476449"/>
      <w:bookmarkStart w:id="115" w:name="_Toc15476525"/>
      <w:bookmarkStart w:id="116" w:name="_Toc15476860"/>
      <w:bookmarkStart w:id="117" w:name="_Toc15477278"/>
      <w:bookmarkStart w:id="118" w:name="_Toc15477426"/>
      <w:bookmarkStart w:id="119" w:name="_Toc16089213"/>
      <w:bookmarkStart w:id="120" w:name="_Toc16177468"/>
      <w:bookmarkStart w:id="121" w:name="_Toc275785961"/>
      <w:bookmarkStart w:id="122" w:name="_Toc278199577"/>
      <w:bookmarkStart w:id="123" w:name="_Toc15476372"/>
      <w:bookmarkStart w:id="124" w:name="_Toc15476450"/>
      <w:bookmarkEnd w:id="113"/>
      <w:bookmarkEnd w:id="114"/>
      <w:bookmarkEnd w:id="115"/>
      <w:bookmarkEnd w:id="116"/>
      <w:bookmarkEnd w:id="117"/>
      <w:bookmarkEnd w:id="118"/>
      <w:bookmarkEnd w:id="119"/>
      <w:bookmarkEnd w:id="120"/>
    </w:p>
    <w:p w14:paraId="1032BEF7" w14:textId="77777777" w:rsidR="00511E66" w:rsidRPr="00A0269F" w:rsidRDefault="0072780B" w:rsidP="00F66E5D">
      <w:pPr>
        <w:pStyle w:val="afe"/>
        <w:numPr>
          <w:ilvl w:val="1"/>
          <w:numId w:val="60"/>
        </w:numPr>
        <w:tabs>
          <w:tab w:val="left" w:pos="539"/>
        </w:tabs>
        <w:ind w:left="0" w:firstLine="0"/>
        <w:outlineLvl w:val="1"/>
        <w:rPr>
          <w:rFonts w:ascii="Arial" w:hAnsi="Arial" w:cs="Arial"/>
          <w:b/>
        </w:rPr>
      </w:pPr>
      <w:bookmarkStart w:id="125" w:name="_Toc32330507"/>
      <w:r w:rsidRPr="00A0269F">
        <w:rPr>
          <w:rFonts w:ascii="Arial" w:hAnsi="Arial" w:cs="Arial"/>
          <w:b/>
        </w:rPr>
        <w:t>СПОСОБЫ ЗАКАНЧИВАНИЯ</w:t>
      </w:r>
      <w:bookmarkEnd w:id="121"/>
      <w:bookmarkEnd w:id="122"/>
      <w:bookmarkEnd w:id="123"/>
      <w:bookmarkEnd w:id="124"/>
      <w:r w:rsidRPr="00A0269F">
        <w:rPr>
          <w:rFonts w:ascii="Arial" w:hAnsi="Arial" w:cs="Arial"/>
          <w:b/>
        </w:rPr>
        <w:t xml:space="preserve"> БОКОВОГО СТВОЛА</w:t>
      </w:r>
      <w:bookmarkEnd w:id="125"/>
    </w:p>
    <w:p w14:paraId="05D4B2CC" w14:textId="77777777" w:rsidR="00511E66" w:rsidRPr="00511E66" w:rsidRDefault="00511E66" w:rsidP="00511E66">
      <w:pPr>
        <w:suppressAutoHyphens/>
        <w:jc w:val="both"/>
        <w:rPr>
          <w:rFonts w:eastAsia="Times New Roman"/>
          <w:szCs w:val="20"/>
          <w:lang w:eastAsia="ru-RU"/>
        </w:rPr>
      </w:pPr>
    </w:p>
    <w:p w14:paraId="4BDBDDE7"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Схема заканчивания БС должна соответствовать литологии и структуре продуктивного пласта, предусматривать возможность проведения ремонтно-изоляционных работ.</w:t>
      </w:r>
    </w:p>
    <w:p w14:paraId="4CDCBDAF" w14:textId="77777777" w:rsidR="00511E66" w:rsidRPr="00511E66" w:rsidRDefault="00511E66" w:rsidP="00511E66">
      <w:pPr>
        <w:suppressAutoHyphens/>
        <w:jc w:val="both"/>
        <w:rPr>
          <w:rFonts w:eastAsia="Times New Roman"/>
          <w:szCs w:val="20"/>
          <w:lang w:eastAsia="ru-RU"/>
        </w:rPr>
      </w:pPr>
    </w:p>
    <w:p w14:paraId="4B65C973"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Существуют четыре технологические схемы заканчивания БС:</w:t>
      </w:r>
    </w:p>
    <w:p w14:paraId="1AEE29AE"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открытый ствол (способ 1);</w:t>
      </w:r>
    </w:p>
    <w:p w14:paraId="3DC1B714" w14:textId="05D1B06A"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фильтр (способ 2);</w:t>
      </w:r>
    </w:p>
    <w:p w14:paraId="4B993CF4"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сплошное цементирование с последующей перфорацией (способ 3);</w:t>
      </w:r>
    </w:p>
    <w:p w14:paraId="50C42971"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манжетное цементирование (способ 4).</w:t>
      </w:r>
    </w:p>
    <w:p w14:paraId="1076B4DD" w14:textId="77777777" w:rsidR="00511E66" w:rsidRPr="00511E66" w:rsidRDefault="00511E66" w:rsidP="00511E66">
      <w:pPr>
        <w:rPr>
          <w:rFonts w:eastAsia="Times New Roman"/>
          <w:szCs w:val="20"/>
          <w:lang w:eastAsia="ru-RU"/>
        </w:rPr>
      </w:pPr>
    </w:p>
    <w:p w14:paraId="35052979"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Каждая из технологических схем обладает достоинствами, недостатками и имеет свою область применения, которая определяется, прежде всего, геологическими факторами.</w:t>
      </w:r>
    </w:p>
    <w:p w14:paraId="2214E0B9" w14:textId="77777777" w:rsidR="00511E66" w:rsidRPr="00511E66" w:rsidRDefault="00511E66" w:rsidP="00511E66">
      <w:pPr>
        <w:jc w:val="both"/>
        <w:rPr>
          <w:rFonts w:eastAsia="Times New Roman"/>
          <w:szCs w:val="20"/>
          <w:lang w:eastAsia="ru-RU"/>
        </w:rPr>
      </w:pPr>
    </w:p>
    <w:p w14:paraId="15FDE3EA" w14:textId="77777777" w:rsidR="00511E66" w:rsidRPr="007A0DB8" w:rsidRDefault="007A0DB8" w:rsidP="007A0DB8">
      <w:pPr>
        <w:autoSpaceDE w:val="0"/>
        <w:autoSpaceDN w:val="0"/>
        <w:adjustRightInd w:val="0"/>
        <w:jc w:val="both"/>
        <w:rPr>
          <w:rFonts w:eastAsia="Times New Roman"/>
          <w:b/>
          <w:spacing w:val="-5"/>
          <w:szCs w:val="24"/>
          <w:lang w:eastAsia="ru-RU"/>
        </w:rPr>
      </w:pPr>
      <w:r w:rsidRPr="007A0DB8">
        <w:rPr>
          <w:rFonts w:eastAsia="Times New Roman"/>
          <w:b/>
          <w:spacing w:val="-5"/>
          <w:szCs w:val="24"/>
          <w:lang w:eastAsia="ru-RU"/>
        </w:rPr>
        <w:t xml:space="preserve">Способ 1 - </w:t>
      </w:r>
      <w:r w:rsidRPr="007A0DB8">
        <w:rPr>
          <w:rFonts w:eastAsia="Times New Roman"/>
          <w:spacing w:val="-5"/>
          <w:szCs w:val="24"/>
          <w:lang w:eastAsia="ru-RU"/>
        </w:rPr>
        <w:t>открытый ствол.</w:t>
      </w:r>
    </w:p>
    <w:p w14:paraId="481D3F28"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250CAF62"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72B111DF"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призабойная зона продуктивного пласта не загрязняется цементом;</w:t>
      </w:r>
    </w:p>
    <w:p w14:paraId="0E079EF6"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сокращение сроков восстановления скважины;</w:t>
      </w:r>
    </w:p>
    <w:p w14:paraId="5569FC16" w14:textId="7C21944A" w:rsidR="00511E66" w:rsidRPr="00511E66" w:rsidRDefault="00E638B2" w:rsidP="00831413">
      <w:pPr>
        <w:numPr>
          <w:ilvl w:val="0"/>
          <w:numId w:val="10"/>
        </w:numPr>
        <w:tabs>
          <w:tab w:val="clear" w:pos="851"/>
          <w:tab w:val="left" w:pos="539"/>
        </w:tabs>
        <w:spacing w:before="120"/>
        <w:ind w:left="538" w:hanging="357"/>
        <w:jc w:val="both"/>
        <w:rPr>
          <w:rFonts w:eastAsia="Times New Roman"/>
          <w:szCs w:val="20"/>
          <w:lang w:eastAsia="ru-RU"/>
        </w:rPr>
      </w:pPr>
      <w:r>
        <w:rPr>
          <w:rFonts w:eastAsia="Times New Roman"/>
          <w:szCs w:val="20"/>
          <w:lang w:eastAsia="ru-RU"/>
        </w:rPr>
        <w:t>низкая стоимость БС.</w:t>
      </w:r>
    </w:p>
    <w:p w14:paraId="5DF8C516" w14:textId="77777777" w:rsidR="00511E66" w:rsidRPr="00511E66" w:rsidRDefault="00511E66" w:rsidP="00511E66">
      <w:pPr>
        <w:rPr>
          <w:rFonts w:eastAsia="Times New Roman"/>
          <w:szCs w:val="20"/>
          <w:lang w:eastAsia="ru-RU"/>
        </w:rPr>
      </w:pPr>
    </w:p>
    <w:p w14:paraId="2BADC8D1"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FDBC03"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затруднено проведение ремонтно-изоляционных работ;</w:t>
      </w:r>
    </w:p>
    <w:p w14:paraId="5522A0DF"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возможное заваливание </w:t>
      </w:r>
      <w:r w:rsidR="006B5D76">
        <w:rPr>
          <w:rFonts w:eastAsia="Times New Roman"/>
          <w:szCs w:val="20"/>
          <w:lang w:eastAsia="ru-RU"/>
        </w:rPr>
        <w:t>БС</w:t>
      </w:r>
      <w:r w:rsidRPr="00511E66">
        <w:rPr>
          <w:rFonts w:eastAsia="Times New Roman"/>
          <w:szCs w:val="20"/>
          <w:lang w:eastAsia="ru-RU"/>
        </w:rPr>
        <w:t xml:space="preserve"> вследствие обрушения стенки скважины в неустойчивых порода</w:t>
      </w:r>
      <w:r>
        <w:rPr>
          <w:rFonts w:eastAsia="Times New Roman"/>
          <w:szCs w:val="20"/>
          <w:lang w:eastAsia="ru-RU"/>
        </w:rPr>
        <w:t>х при бурении или эксплуатации;</w:t>
      </w:r>
    </w:p>
    <w:p w14:paraId="2C82666D"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возникновение рисков прихвата инструмента в ходе ремонтных работ на забое скважины и восстановления текущего забоя скважины;</w:t>
      </w:r>
    </w:p>
    <w:p w14:paraId="21A02E27"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отсутствие возможности строительства горизонтального ствола скважины.</w:t>
      </w:r>
    </w:p>
    <w:p w14:paraId="19175DBF" w14:textId="77777777" w:rsidR="00511E66" w:rsidRPr="00511E66" w:rsidRDefault="00511E66" w:rsidP="00511E66">
      <w:pPr>
        <w:jc w:val="both"/>
        <w:rPr>
          <w:rFonts w:eastAsia="Times New Roman"/>
          <w:szCs w:val="20"/>
          <w:lang w:eastAsia="ru-RU"/>
        </w:rPr>
      </w:pPr>
    </w:p>
    <w:p w14:paraId="3074181E"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Рациональной областью применения технологической схемы 1 являются однородные, устойчивые продуктивные пласты, преимущественно карбонатные, при вскрытии наклонным стволом.</w:t>
      </w:r>
    </w:p>
    <w:p w14:paraId="70CE056C" w14:textId="77777777" w:rsidR="00511E66" w:rsidRPr="00511E66" w:rsidRDefault="00511E66" w:rsidP="00511E66">
      <w:pPr>
        <w:jc w:val="both"/>
        <w:rPr>
          <w:rFonts w:eastAsia="Times New Roman"/>
          <w:szCs w:val="20"/>
          <w:lang w:eastAsia="ru-RU"/>
        </w:rPr>
      </w:pPr>
    </w:p>
    <w:p w14:paraId="2AB2E7DD" w14:textId="77777777" w:rsidR="00511E66" w:rsidRPr="00511E66" w:rsidRDefault="007A0DB8" w:rsidP="007A0DB8">
      <w:pPr>
        <w:autoSpaceDE w:val="0"/>
        <w:autoSpaceDN w:val="0"/>
        <w:adjustRightInd w:val="0"/>
        <w:jc w:val="both"/>
        <w:rPr>
          <w:rFonts w:eastAsia="Times New Roman"/>
          <w:spacing w:val="-5"/>
          <w:szCs w:val="24"/>
          <w:lang w:eastAsia="ru-RU"/>
        </w:rPr>
      </w:pPr>
      <w:r w:rsidRPr="007A0DB8">
        <w:rPr>
          <w:rFonts w:eastAsia="Times New Roman"/>
          <w:b/>
          <w:spacing w:val="-5"/>
          <w:szCs w:val="24"/>
          <w:lang w:eastAsia="ru-RU"/>
        </w:rPr>
        <w:t>С</w:t>
      </w:r>
      <w:r>
        <w:rPr>
          <w:rFonts w:eastAsia="Times New Roman"/>
          <w:b/>
          <w:spacing w:val="-5"/>
          <w:szCs w:val="24"/>
          <w:lang w:eastAsia="ru-RU"/>
        </w:rPr>
        <w:t xml:space="preserve">пособ 2 - </w:t>
      </w:r>
      <w:r>
        <w:rPr>
          <w:rFonts w:eastAsia="Times New Roman"/>
          <w:spacing w:val="-5"/>
          <w:szCs w:val="24"/>
          <w:lang w:eastAsia="ru-RU"/>
        </w:rPr>
        <w:t>в</w:t>
      </w:r>
      <w:r w:rsidR="00511E66" w:rsidRPr="00511E66">
        <w:rPr>
          <w:rFonts w:eastAsia="Times New Roman"/>
          <w:spacing w:val="-5"/>
          <w:szCs w:val="24"/>
          <w:lang w:eastAsia="ru-RU"/>
        </w:rPr>
        <w:t xml:space="preserve"> пробуренный БС хвостовик устанавливается без цементирования. Изоляция заколонных перетоков достигается использованием в конструкции заколонных пакеров. Для обеспечения притока в интервал продуктивного горизонта устанавливаются фильтр или перфориро</w:t>
      </w:r>
      <w:r>
        <w:rPr>
          <w:rFonts w:eastAsia="Times New Roman"/>
          <w:spacing w:val="-5"/>
          <w:szCs w:val="24"/>
          <w:lang w:eastAsia="ru-RU"/>
        </w:rPr>
        <w:t>ванные обсадные трубы.</w:t>
      </w:r>
    </w:p>
    <w:p w14:paraId="2C75C4DB"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3D0DC88C"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54D3652C"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простая технология крепления;</w:t>
      </w:r>
    </w:p>
    <w:p w14:paraId="4CDD194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призабойная зона продуктивного пласта не загрязняется цементом;</w:t>
      </w:r>
    </w:p>
    <w:p w14:paraId="5920BAB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обеспечивается сохранность ствола;</w:t>
      </w:r>
    </w:p>
    <w:p w14:paraId="57A9236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имеется возможность проведения работ по очистке ствола.</w:t>
      </w:r>
    </w:p>
    <w:p w14:paraId="0EC0F7F9"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p>
    <w:p w14:paraId="1BF5CA1A"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r w:rsidRPr="00511E66">
        <w:rPr>
          <w:rFonts w:eastAsia="Times New Roman"/>
          <w:spacing w:val="-5"/>
          <w:szCs w:val="24"/>
          <w:lang w:eastAsia="ru-RU"/>
        </w:rPr>
        <w:t>Недостатки:</w:t>
      </w:r>
    </w:p>
    <w:p w14:paraId="3F56F53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lastRenderedPageBreak/>
        <w:t>возможность межпластовых перетоков флюида при негерметичности заколонного пакера;</w:t>
      </w:r>
    </w:p>
    <w:p w14:paraId="060A8B3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вероятность прорыва воды из близко расположенных пластов и обводнение скважины;</w:t>
      </w:r>
    </w:p>
    <w:p w14:paraId="5D8C5C7B" w14:textId="77777777" w:rsidR="001322C4"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возможны осложнения при проведении ГРП</w:t>
      </w:r>
      <w:r w:rsidR="001322C4">
        <w:rPr>
          <w:rFonts w:eastAsia="Times New Roman"/>
          <w:szCs w:val="20"/>
          <w:lang w:eastAsia="ru-RU"/>
        </w:rPr>
        <w:t>;</w:t>
      </w:r>
    </w:p>
    <w:p w14:paraId="6CC4B2CC" w14:textId="77777777" w:rsidR="00511E66" w:rsidRPr="00116BE9" w:rsidRDefault="001322C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вер</w:t>
      </w:r>
      <w:r w:rsidR="00301565">
        <w:rPr>
          <w:rFonts w:eastAsia="Times New Roman"/>
          <w:szCs w:val="20"/>
          <w:lang w:eastAsia="ru-RU"/>
        </w:rPr>
        <w:t>оятность посадки заколонного па</w:t>
      </w:r>
      <w:r>
        <w:rPr>
          <w:rFonts w:eastAsia="Times New Roman"/>
          <w:szCs w:val="20"/>
          <w:lang w:eastAsia="ru-RU"/>
        </w:rPr>
        <w:t>кера в каверну, т.е. риск отсутствия разобщения транзитных пластов.</w:t>
      </w:r>
    </w:p>
    <w:p w14:paraId="510C2D53" w14:textId="77777777" w:rsidR="00511E66" w:rsidRPr="00511E66" w:rsidRDefault="00511E66" w:rsidP="00511E66">
      <w:pPr>
        <w:jc w:val="both"/>
        <w:rPr>
          <w:rFonts w:eastAsia="Times New Roman"/>
          <w:szCs w:val="20"/>
          <w:lang w:eastAsia="ru-RU"/>
        </w:rPr>
      </w:pPr>
    </w:p>
    <w:p w14:paraId="5B33B4AC"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Способ 2 целесообразно использовать при наклонном вскрытии однородного пласта в скважинах с герметичным заколонным пространством, при отсутствии близкорасположенных напорных водогазоносных горизонтов.</w:t>
      </w:r>
    </w:p>
    <w:p w14:paraId="69A71D6C" w14:textId="77777777" w:rsidR="007C3CD3" w:rsidRDefault="007C3CD3" w:rsidP="007C3CD3">
      <w:pPr>
        <w:autoSpaceDE w:val="0"/>
        <w:autoSpaceDN w:val="0"/>
        <w:adjustRightInd w:val="0"/>
        <w:jc w:val="both"/>
        <w:rPr>
          <w:rFonts w:eastAsia="Times New Roman"/>
          <w:szCs w:val="20"/>
          <w:lang w:eastAsia="ru-RU"/>
        </w:rPr>
      </w:pPr>
    </w:p>
    <w:p w14:paraId="4B20AA80" w14:textId="77777777" w:rsidR="00511E66" w:rsidRPr="00511E66" w:rsidRDefault="009F4787" w:rsidP="009F4787">
      <w:pPr>
        <w:autoSpaceDE w:val="0"/>
        <w:autoSpaceDN w:val="0"/>
        <w:adjustRightInd w:val="0"/>
        <w:jc w:val="both"/>
        <w:rPr>
          <w:rFonts w:eastAsia="Times New Roman"/>
          <w:spacing w:val="-5"/>
          <w:szCs w:val="24"/>
          <w:lang w:eastAsia="ru-RU"/>
        </w:rPr>
      </w:pPr>
      <w:r w:rsidRPr="009F4787">
        <w:rPr>
          <w:rFonts w:eastAsia="Times New Roman"/>
          <w:b/>
          <w:spacing w:val="-5"/>
          <w:szCs w:val="24"/>
          <w:lang w:eastAsia="ru-RU"/>
        </w:rPr>
        <w:t>Способ 3</w:t>
      </w:r>
      <w:r>
        <w:rPr>
          <w:rFonts w:eastAsia="Times New Roman"/>
          <w:spacing w:val="-5"/>
          <w:szCs w:val="24"/>
          <w:lang w:eastAsia="ru-RU"/>
        </w:rPr>
        <w:t xml:space="preserve"> - з</w:t>
      </w:r>
      <w:r w:rsidR="00511E66" w:rsidRPr="00511E66">
        <w:rPr>
          <w:rFonts w:eastAsia="Times New Roman"/>
          <w:spacing w:val="-5"/>
          <w:szCs w:val="24"/>
          <w:lang w:eastAsia="ru-RU"/>
        </w:rPr>
        <w:t>аканчивание скважины БС со спло</w:t>
      </w:r>
      <w:r w:rsidR="008A7BB5">
        <w:rPr>
          <w:rFonts w:eastAsia="Times New Roman"/>
          <w:spacing w:val="-5"/>
          <w:szCs w:val="24"/>
          <w:lang w:eastAsia="ru-RU"/>
        </w:rPr>
        <w:t>шным цементированием хвостовика</w:t>
      </w:r>
      <w:r w:rsidR="00511E66" w:rsidRPr="00511E66">
        <w:rPr>
          <w:rFonts w:eastAsia="Times New Roman"/>
          <w:spacing w:val="-5"/>
          <w:szCs w:val="24"/>
          <w:lang w:eastAsia="ru-RU"/>
        </w:rPr>
        <w:t xml:space="preserve"> с последующей перфорацией в прод</w:t>
      </w:r>
      <w:r>
        <w:rPr>
          <w:rFonts w:eastAsia="Times New Roman"/>
          <w:spacing w:val="-5"/>
          <w:szCs w:val="24"/>
          <w:lang w:eastAsia="ru-RU"/>
        </w:rPr>
        <w:t>уктивной части пласта.</w:t>
      </w:r>
    </w:p>
    <w:p w14:paraId="3F39CA6A" w14:textId="77777777" w:rsidR="00511E66" w:rsidRPr="00511E66" w:rsidRDefault="00511E66" w:rsidP="00511E66">
      <w:pPr>
        <w:jc w:val="both"/>
        <w:rPr>
          <w:rFonts w:eastAsia="Times New Roman"/>
          <w:szCs w:val="20"/>
          <w:lang w:eastAsia="ru-RU"/>
        </w:rPr>
      </w:pPr>
    </w:p>
    <w:p w14:paraId="27171D26"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Преимущества:</w:t>
      </w:r>
    </w:p>
    <w:p w14:paraId="3CC6101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возможность использования освоенные технологии исследования, цементирования, вторичного вскрытия и освоения скважины;</w:t>
      </w:r>
    </w:p>
    <w:p w14:paraId="15637781"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обеспечивает перекрытие зон поступления пластовой воды и герметичность интервала забуривания БС;</w:t>
      </w:r>
    </w:p>
    <w:p w14:paraId="23EC5819"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позволяет эксплуатировать переслаивающиеся коллекторы.</w:t>
      </w:r>
    </w:p>
    <w:p w14:paraId="3CFC6E74" w14:textId="77777777" w:rsidR="00511E66" w:rsidRPr="00511E66" w:rsidRDefault="00511E66" w:rsidP="00511E66">
      <w:pPr>
        <w:rPr>
          <w:rFonts w:eastAsia="Times New Roman"/>
          <w:szCs w:val="20"/>
          <w:lang w:eastAsia="ru-RU"/>
        </w:rPr>
      </w:pPr>
    </w:p>
    <w:p w14:paraId="3B263AE6"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AE4C7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загрязнение призабойной зоны продуктивного пласта цементом;</w:t>
      </w:r>
    </w:p>
    <w:p w14:paraId="6DB852EF"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нарушение крепи в процессе перфорации хвостовика.</w:t>
      </w:r>
    </w:p>
    <w:p w14:paraId="535295A1" w14:textId="77777777" w:rsidR="00511E66" w:rsidRPr="00511E66" w:rsidRDefault="00511E66" w:rsidP="00511E66">
      <w:pPr>
        <w:jc w:val="both"/>
        <w:rPr>
          <w:rFonts w:eastAsia="Times New Roman"/>
          <w:szCs w:val="20"/>
          <w:lang w:eastAsia="ru-RU"/>
        </w:rPr>
      </w:pPr>
    </w:p>
    <w:p w14:paraId="2243369A"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Область применения: продуктивные пласты с хорошими коллекторскими свойствами порового, трещиноватого типа при наличии водо и газосодержащих пропластков с различным давлением - при их вскрытии наклонным или горизонтальным боковым стволом;</w:t>
      </w:r>
      <w:r w:rsidR="00A35B80">
        <w:rPr>
          <w:rFonts w:eastAsia="Times New Roman"/>
          <w:szCs w:val="20"/>
          <w:lang w:eastAsia="ru-RU"/>
        </w:rPr>
        <w:t xml:space="preserve"> </w:t>
      </w:r>
      <w:r w:rsidRPr="00511E66">
        <w:rPr>
          <w:rFonts w:eastAsia="Times New Roman"/>
          <w:szCs w:val="20"/>
          <w:lang w:eastAsia="ru-RU"/>
        </w:rPr>
        <w:t>продуктивные пласты с низкими коллекторскими свойствами, представленные чередованием устойчивых и неустойчивых пород, при вскрытии наклонным боковым стволом.</w:t>
      </w:r>
    </w:p>
    <w:p w14:paraId="0792881E" w14:textId="77777777" w:rsidR="007C3CD3" w:rsidRDefault="007C3CD3" w:rsidP="007C3CD3">
      <w:pPr>
        <w:autoSpaceDE w:val="0"/>
        <w:autoSpaceDN w:val="0"/>
        <w:adjustRightInd w:val="0"/>
        <w:jc w:val="both"/>
        <w:rPr>
          <w:rFonts w:eastAsia="Times New Roman"/>
          <w:szCs w:val="20"/>
          <w:lang w:eastAsia="ru-RU"/>
        </w:rPr>
      </w:pPr>
    </w:p>
    <w:p w14:paraId="1B7C9608" w14:textId="77777777" w:rsidR="00511E66" w:rsidRPr="00511E66" w:rsidRDefault="000C32D9" w:rsidP="000C32D9">
      <w:pPr>
        <w:autoSpaceDE w:val="0"/>
        <w:autoSpaceDN w:val="0"/>
        <w:adjustRightInd w:val="0"/>
        <w:jc w:val="both"/>
        <w:rPr>
          <w:rFonts w:eastAsia="Times New Roman"/>
          <w:spacing w:val="-5"/>
          <w:szCs w:val="24"/>
          <w:lang w:eastAsia="ru-RU"/>
        </w:rPr>
      </w:pPr>
      <w:r w:rsidRPr="000C32D9">
        <w:rPr>
          <w:rFonts w:eastAsia="Times New Roman"/>
          <w:b/>
          <w:spacing w:val="-5"/>
          <w:szCs w:val="24"/>
          <w:lang w:eastAsia="ru-RU"/>
        </w:rPr>
        <w:t>Способ 4</w:t>
      </w:r>
      <w:r>
        <w:rPr>
          <w:rFonts w:eastAsia="Times New Roman"/>
          <w:spacing w:val="-5"/>
          <w:szCs w:val="24"/>
          <w:lang w:eastAsia="ru-RU"/>
        </w:rPr>
        <w:t xml:space="preserve"> - м</w:t>
      </w:r>
      <w:r w:rsidR="00511E66" w:rsidRPr="00511E66">
        <w:rPr>
          <w:rFonts w:eastAsia="Times New Roman"/>
          <w:spacing w:val="-5"/>
          <w:szCs w:val="24"/>
          <w:lang w:eastAsia="ru-RU"/>
        </w:rPr>
        <w:t>анжетное цеме</w:t>
      </w:r>
      <w:r>
        <w:rPr>
          <w:rFonts w:eastAsia="Times New Roman"/>
          <w:spacing w:val="-5"/>
          <w:szCs w:val="24"/>
          <w:lang w:eastAsia="ru-RU"/>
        </w:rPr>
        <w:t>нтирование хвостовика</w:t>
      </w:r>
      <w:r w:rsidR="00511E66" w:rsidRPr="00511E66">
        <w:rPr>
          <w:rFonts w:eastAsia="Times New Roman"/>
          <w:spacing w:val="-5"/>
          <w:szCs w:val="24"/>
          <w:lang w:eastAsia="ru-RU"/>
        </w:rPr>
        <w:t>.</w:t>
      </w:r>
    </w:p>
    <w:p w14:paraId="15946E0D"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7A4EA496"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360D13B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минимальное загрязнение продуктивного пласта;</w:t>
      </w:r>
    </w:p>
    <w:p w14:paraId="2EBA2BD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герметичность интервала забуривания;</w:t>
      </w:r>
    </w:p>
    <w:p w14:paraId="372FF70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возможность селективного размещения фильтров. </w:t>
      </w:r>
    </w:p>
    <w:p w14:paraId="46256671" w14:textId="77777777" w:rsidR="00511E66" w:rsidRPr="00511E66" w:rsidRDefault="00511E66" w:rsidP="00511E66">
      <w:pPr>
        <w:autoSpaceDE w:val="0"/>
        <w:autoSpaceDN w:val="0"/>
        <w:adjustRightInd w:val="0"/>
        <w:jc w:val="both"/>
        <w:rPr>
          <w:rFonts w:eastAsia="Times New Roman"/>
          <w:spacing w:val="-5"/>
          <w:szCs w:val="24"/>
          <w:lang w:eastAsia="ru-RU"/>
        </w:rPr>
      </w:pPr>
    </w:p>
    <w:p w14:paraId="23D7EA26" w14:textId="77777777" w:rsidR="00511E66" w:rsidRPr="00511E66" w:rsidRDefault="00511E66" w:rsidP="00511E66">
      <w:pPr>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Недостатки:</w:t>
      </w:r>
    </w:p>
    <w:p w14:paraId="2D3E7944"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сложная технология цементирования;</w:t>
      </w:r>
    </w:p>
    <w:p w14:paraId="50BEE7C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дорогостоящее оборудование.</w:t>
      </w:r>
    </w:p>
    <w:p w14:paraId="46CF122A" w14:textId="77777777" w:rsidR="00511E66" w:rsidRPr="00511E66" w:rsidRDefault="00511E66" w:rsidP="00511E66">
      <w:pPr>
        <w:jc w:val="both"/>
        <w:rPr>
          <w:rFonts w:eastAsia="Times New Roman"/>
          <w:szCs w:val="20"/>
          <w:lang w:eastAsia="ru-RU"/>
        </w:rPr>
      </w:pPr>
    </w:p>
    <w:p w14:paraId="10F8B0AC" w14:textId="7868FFBB" w:rsidR="00511E66" w:rsidRPr="00511E66" w:rsidRDefault="00511E66" w:rsidP="00511E66">
      <w:pPr>
        <w:jc w:val="both"/>
        <w:rPr>
          <w:rFonts w:eastAsia="Times New Roman"/>
          <w:szCs w:val="20"/>
          <w:lang w:eastAsia="ru-RU"/>
        </w:rPr>
      </w:pPr>
      <w:r w:rsidRPr="00511E66">
        <w:rPr>
          <w:rFonts w:eastAsia="Times New Roman"/>
          <w:szCs w:val="20"/>
          <w:lang w:eastAsia="ru-RU"/>
        </w:rPr>
        <w:t xml:space="preserve">Целесообразно способ 4 применять при заканчивании преимущественно горизонтальных и наклонных БС в случаях наличия у кровли пласта газовой шапки или близкорасположенных водонапорных горизонтов. Для скважин с горизонтальным окончанием может предусматриваться бурение вспомогательного (вертикального или наклонно-направленного </w:t>
      </w:r>
      <w:r w:rsidRPr="00511E66">
        <w:rPr>
          <w:rFonts w:eastAsia="Times New Roman"/>
          <w:szCs w:val="20"/>
          <w:lang w:eastAsia="ru-RU"/>
        </w:rPr>
        <w:lastRenderedPageBreak/>
        <w:t>пилотного) ствола. Цель бурения пилотного ствола – уточнение геологического разреза и параметров продуктивного пласта. На основании полученных при бурении пилотного ствола геофизических материалов производится корректировка траектории и длины горизонтального участка БС.</w:t>
      </w:r>
    </w:p>
    <w:p w14:paraId="2F9E810A" w14:textId="77777777" w:rsidR="00511E66" w:rsidRPr="00511E66" w:rsidRDefault="00511E66" w:rsidP="00511E66">
      <w:pPr>
        <w:jc w:val="both"/>
        <w:rPr>
          <w:rFonts w:eastAsia="Times New Roman"/>
          <w:szCs w:val="20"/>
          <w:lang w:eastAsia="ru-RU"/>
        </w:rPr>
      </w:pPr>
    </w:p>
    <w:p w14:paraId="6EC92C34"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Вариант заканчивания БС рекомендуется выбирать в соответствии с техническим заданием Заказчика на основании детального изучения характеристик пласта и материалов по ранее пробуренным БС.</w:t>
      </w:r>
    </w:p>
    <w:p w14:paraId="36B1C359" w14:textId="77777777" w:rsidR="00511E66" w:rsidRDefault="00511E66" w:rsidP="00511E66">
      <w:pPr>
        <w:jc w:val="both"/>
        <w:rPr>
          <w:rFonts w:eastAsia="Times New Roman"/>
          <w:szCs w:val="20"/>
          <w:lang w:eastAsia="ru-RU"/>
        </w:rPr>
      </w:pPr>
    </w:p>
    <w:p w14:paraId="5C9FFBEE" w14:textId="77777777" w:rsidR="00681F4E" w:rsidRPr="00511E66" w:rsidRDefault="00681F4E" w:rsidP="00511E66">
      <w:pPr>
        <w:jc w:val="both"/>
        <w:rPr>
          <w:rFonts w:eastAsia="Times New Roman"/>
          <w:szCs w:val="20"/>
          <w:lang w:eastAsia="ru-RU"/>
        </w:rPr>
      </w:pPr>
    </w:p>
    <w:p w14:paraId="0090C80F" w14:textId="77777777" w:rsidR="00511E66" w:rsidRPr="00A0269F" w:rsidRDefault="00672CA0" w:rsidP="00F66E5D">
      <w:pPr>
        <w:pStyle w:val="afe"/>
        <w:numPr>
          <w:ilvl w:val="1"/>
          <w:numId w:val="60"/>
        </w:numPr>
        <w:tabs>
          <w:tab w:val="left" w:pos="539"/>
        </w:tabs>
        <w:ind w:left="0" w:firstLine="0"/>
        <w:outlineLvl w:val="1"/>
        <w:rPr>
          <w:rFonts w:ascii="Arial" w:hAnsi="Arial" w:cs="Arial"/>
          <w:b/>
        </w:rPr>
      </w:pPr>
      <w:bookmarkStart w:id="126" w:name="_Toc275785962"/>
      <w:bookmarkStart w:id="127" w:name="_Toc278199578"/>
      <w:bookmarkStart w:id="128" w:name="_Toc15476373"/>
      <w:bookmarkStart w:id="129" w:name="_Toc15476451"/>
      <w:bookmarkStart w:id="130" w:name="_Toc32330508"/>
      <w:r w:rsidRPr="00A0269F">
        <w:rPr>
          <w:rFonts w:ascii="Arial" w:hAnsi="Arial" w:cs="Arial"/>
          <w:b/>
        </w:rPr>
        <w:t>СПОСОБЫ КРЕПЛЕНИЯ</w:t>
      </w:r>
      <w:bookmarkEnd w:id="126"/>
      <w:bookmarkEnd w:id="127"/>
      <w:bookmarkEnd w:id="128"/>
      <w:bookmarkEnd w:id="129"/>
      <w:r w:rsidR="006B5D76" w:rsidRPr="00A0269F">
        <w:rPr>
          <w:rFonts w:ascii="Arial" w:hAnsi="Arial" w:cs="Arial"/>
          <w:b/>
        </w:rPr>
        <w:t xml:space="preserve"> БОКОВОГО СТВОЛА</w:t>
      </w:r>
      <w:bookmarkEnd w:id="130"/>
    </w:p>
    <w:p w14:paraId="4D579ED2" w14:textId="77777777" w:rsidR="00511E66" w:rsidRPr="00511E66" w:rsidRDefault="00511E66" w:rsidP="00511E66">
      <w:pPr>
        <w:rPr>
          <w:rFonts w:eastAsia="Times New Roman"/>
          <w:szCs w:val="20"/>
          <w:lang w:eastAsia="ru-RU"/>
        </w:rPr>
      </w:pPr>
    </w:p>
    <w:p w14:paraId="3574C10C" w14:textId="610E032B" w:rsidR="00511E66" w:rsidRPr="00F37809" w:rsidRDefault="00511E66" w:rsidP="00F37809">
      <w:pPr>
        <w:pStyle w:val="afe"/>
        <w:numPr>
          <w:ilvl w:val="2"/>
          <w:numId w:val="60"/>
        </w:numPr>
        <w:tabs>
          <w:tab w:val="left" w:pos="709"/>
        </w:tabs>
        <w:autoSpaceDE w:val="0"/>
        <w:autoSpaceDN w:val="0"/>
        <w:adjustRightInd w:val="0"/>
        <w:ind w:left="0" w:firstLine="0"/>
        <w:jc w:val="both"/>
        <w:rPr>
          <w:spacing w:val="-5"/>
        </w:rPr>
      </w:pPr>
      <w:r w:rsidRPr="00F37809">
        <w:rPr>
          <w:szCs w:val="20"/>
        </w:rPr>
        <w:t xml:space="preserve">В зависимости от траектории </w:t>
      </w:r>
      <w:r w:rsidR="00466457" w:rsidRPr="00F37809">
        <w:rPr>
          <w:szCs w:val="20"/>
        </w:rPr>
        <w:t>БС</w:t>
      </w:r>
      <w:r w:rsidR="00D07B25" w:rsidRPr="00F37809">
        <w:rPr>
          <w:szCs w:val="20"/>
        </w:rPr>
        <w:t xml:space="preserve"> </w:t>
      </w:r>
      <w:r w:rsidRPr="00F37809">
        <w:rPr>
          <w:szCs w:val="20"/>
        </w:rPr>
        <w:t>скважины используются различные способы его крепления:</w:t>
      </w:r>
    </w:p>
    <w:p w14:paraId="5B1EB7B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для </w:t>
      </w:r>
      <w:r w:rsidR="00DA3074">
        <w:rPr>
          <w:rFonts w:eastAsia="Times New Roman"/>
          <w:szCs w:val="20"/>
          <w:lang w:eastAsia="ru-RU"/>
        </w:rPr>
        <w:t>наклонно-направленных БС</w:t>
      </w:r>
      <w:r w:rsidRPr="00511E66">
        <w:rPr>
          <w:rFonts w:eastAsia="Times New Roman"/>
          <w:szCs w:val="20"/>
          <w:lang w:eastAsia="ru-RU"/>
        </w:rPr>
        <w:t xml:space="preserve"> со снижением зенитного угла производится спуск хвостовика с цементированием на всю длину пробуренного ствола и последующей перфорацией в продуктивной части;</w:t>
      </w:r>
    </w:p>
    <w:p w14:paraId="447B80F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наклонно-направленных БС со снижением зенитного угла может производиться спуск хвостовика до кровли продуктивного пласта с последующим его вскрытием. Вид заканчивания БС с открытым забоем может быть применён при условии сохранения устойчивости стенок ствола во время эксплуатации. Решение об устойчивости ствола принимается после проведения испытания образцов керна на данном месторождении;</w:t>
      </w:r>
    </w:p>
    <w:p w14:paraId="51102DA5"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горизонтальных БС рекомендуется спуск хвостовика с фильтром в интервале залегания продуктивного горизонта с цементированием верхней части хвостовика.</w:t>
      </w:r>
    </w:p>
    <w:p w14:paraId="74B3F492" w14:textId="77777777" w:rsidR="00511E66" w:rsidRPr="00511E66" w:rsidRDefault="00511E66" w:rsidP="00511E66">
      <w:pPr>
        <w:rPr>
          <w:rFonts w:eastAsia="Times New Roman"/>
          <w:szCs w:val="20"/>
          <w:lang w:eastAsia="ru-RU"/>
        </w:rPr>
      </w:pPr>
    </w:p>
    <w:p w14:paraId="36BA78E1" w14:textId="77777777" w:rsidR="00511E66" w:rsidRDefault="00511E66" w:rsidP="00F37809">
      <w:pPr>
        <w:pStyle w:val="afe"/>
        <w:numPr>
          <w:ilvl w:val="2"/>
          <w:numId w:val="60"/>
        </w:numPr>
        <w:tabs>
          <w:tab w:val="left" w:pos="709"/>
        </w:tabs>
        <w:autoSpaceDE w:val="0"/>
        <w:autoSpaceDN w:val="0"/>
        <w:adjustRightInd w:val="0"/>
        <w:ind w:left="0" w:firstLine="0"/>
        <w:jc w:val="both"/>
        <w:rPr>
          <w:szCs w:val="20"/>
        </w:rPr>
      </w:pPr>
      <w:r w:rsidRPr="00511E66">
        <w:rPr>
          <w:szCs w:val="20"/>
        </w:rPr>
        <w:t>В зависимости от диаметра обсадной колонны рекомендуются следующие диаметры хвостовиков:</w:t>
      </w:r>
    </w:p>
    <w:p w14:paraId="2ABC22AF"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140 - 146 мм – безмуфтовый (при необходимости) хвостовик диаметром 102 мм, толщина стенки 6.5-7мм, с внутренним диаметром 88мм;</w:t>
      </w:r>
    </w:p>
    <w:p w14:paraId="0E8B7057"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168 мм – хвостовик диаметром 114 мм и 102мм (при необходимости), толщина стенки 7-8мм, с внутренним диаметром 98-99мм;</w:t>
      </w:r>
    </w:p>
    <w:p w14:paraId="16616824" w14:textId="42D134AB" w:rsidR="00511E66"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178 мм – хвостовик диаметром 114 мм и 102мм (при необходимости), толщина стенки 7-8мм, с внутренним диаметром 98-99мм (по отдельному расчету возможно применение хвостовика диаметром 127 мм, толщина стенки 7-9 мм, с внутренним диаметром 109 мм).</w:t>
      </w:r>
    </w:p>
    <w:p w14:paraId="31E4D8D6" w14:textId="77777777" w:rsidR="00383105" w:rsidRPr="00F37809" w:rsidRDefault="00383105" w:rsidP="00672CA0">
      <w:pPr>
        <w:contextualSpacing/>
        <w:rPr>
          <w:rFonts w:eastAsia="Times New Roman"/>
          <w:sz w:val="22"/>
          <w:lang w:eastAsia="ru-RU"/>
        </w:rPr>
      </w:pPr>
    </w:p>
    <w:p w14:paraId="335F6694" w14:textId="20FBD577" w:rsidR="00511E66" w:rsidRPr="00511E66" w:rsidRDefault="00511E66" w:rsidP="00F37809">
      <w:pPr>
        <w:pStyle w:val="afe"/>
        <w:numPr>
          <w:ilvl w:val="2"/>
          <w:numId w:val="60"/>
        </w:numPr>
        <w:tabs>
          <w:tab w:val="left" w:pos="709"/>
        </w:tabs>
        <w:autoSpaceDE w:val="0"/>
        <w:autoSpaceDN w:val="0"/>
        <w:adjustRightInd w:val="0"/>
        <w:ind w:left="0" w:firstLine="0"/>
        <w:jc w:val="both"/>
        <w:rPr>
          <w:szCs w:val="20"/>
        </w:rPr>
      </w:pPr>
      <w:r w:rsidRPr="00511E66">
        <w:rPr>
          <w:szCs w:val="20"/>
        </w:rPr>
        <w:t>Для повышения надежности разобщения продуктивной горизонтальной части ствола от вышележащих водоносных или газоносных горизонтов в компоновке хвостовика БС применяются заколонные пакеры:</w:t>
      </w:r>
    </w:p>
    <w:p w14:paraId="6DEF17A0"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механического действия;</w:t>
      </w:r>
    </w:p>
    <w:p w14:paraId="086A497E"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гидравлического действия (надувные);</w:t>
      </w:r>
    </w:p>
    <w:p w14:paraId="70921DB1"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набухающие (при контакте с пластовым флюидом или промывочной жидкостью увеличиваются в объеме). Среда разбухания – нефти или вода.</w:t>
      </w:r>
    </w:p>
    <w:p w14:paraId="308A14F9" w14:textId="77777777" w:rsidR="007C3CD3" w:rsidRPr="00F37809" w:rsidRDefault="007C3CD3" w:rsidP="007C3CD3">
      <w:pPr>
        <w:autoSpaceDE w:val="0"/>
        <w:autoSpaceDN w:val="0"/>
        <w:adjustRightInd w:val="0"/>
        <w:jc w:val="both"/>
        <w:rPr>
          <w:rFonts w:eastAsia="Times New Roman"/>
          <w:sz w:val="22"/>
          <w:lang w:eastAsia="ru-RU"/>
        </w:rPr>
      </w:pPr>
    </w:p>
    <w:p w14:paraId="3C537018" w14:textId="77777777" w:rsidR="00511E66" w:rsidRPr="00511E66" w:rsidRDefault="00511E66" w:rsidP="00F37809">
      <w:pPr>
        <w:pStyle w:val="afe"/>
        <w:numPr>
          <w:ilvl w:val="2"/>
          <w:numId w:val="60"/>
        </w:numPr>
        <w:tabs>
          <w:tab w:val="left" w:pos="709"/>
        </w:tabs>
        <w:autoSpaceDE w:val="0"/>
        <w:autoSpaceDN w:val="0"/>
        <w:adjustRightInd w:val="0"/>
        <w:ind w:left="0" w:firstLine="0"/>
        <w:jc w:val="both"/>
        <w:rPr>
          <w:szCs w:val="20"/>
        </w:rPr>
      </w:pPr>
      <w:r w:rsidRPr="00511E66">
        <w:rPr>
          <w:szCs w:val="20"/>
        </w:rPr>
        <w:t>Заколонные пакеры могут устанавливаться:</w:t>
      </w:r>
    </w:p>
    <w:p w14:paraId="6800282D" w14:textId="77777777" w:rsidR="00511E66" w:rsidRPr="00672CA0" w:rsidRDefault="00511E66" w:rsidP="00F37809">
      <w:pPr>
        <w:widowControl w:val="0"/>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 xml:space="preserve">в компоновке эксплуатационной колонны – над башмаком – когда при бурении новой </w:t>
      </w:r>
      <w:r w:rsidR="002F6838">
        <w:rPr>
          <w:rFonts w:eastAsia="Times New Roman"/>
          <w:szCs w:val="20"/>
          <w:lang w:eastAsia="ru-RU"/>
        </w:rPr>
        <w:t xml:space="preserve">горизонтальной скважины </w:t>
      </w:r>
      <w:r w:rsidRPr="00672CA0">
        <w:rPr>
          <w:rFonts w:eastAsia="Times New Roman"/>
          <w:szCs w:val="20"/>
          <w:lang w:eastAsia="ru-RU"/>
        </w:rPr>
        <w:t>в разрезе имеется близко расположенный вышележащий водо- или газоносный горизонт;</w:t>
      </w:r>
    </w:p>
    <w:p w14:paraId="69122FEB"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lastRenderedPageBreak/>
        <w:t>в компоновке хвостовика – над цементировочной муфтой – когда при бурении БГС в разрезе имеется близко расположенный вышележащий водо- или газоносный горизонт;</w:t>
      </w:r>
    </w:p>
    <w:p w14:paraId="79C547F3" w14:textId="77777777" w:rsidR="00116BE9"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 компоновке хвостовика – в горизонтальном участке – для разобщения продуктивных интервалов с различными фильтрационно-емкостными свойствами с целью возможности их селективной эксплуатации, либо регулирования отборов флюида. Различные модификации данной схемы применяются в так называемых «интеллектуальных» технологических системах для эксплуатации пластов (например: технология СЭС; устройство по контролю притока в скважину </w:t>
      </w:r>
      <w:r w:rsidRPr="00672CA0">
        <w:rPr>
          <w:rFonts w:eastAsia="Times New Roman"/>
          <w:szCs w:val="20"/>
          <w:lang w:eastAsia="ru-RU"/>
        </w:rPr>
        <w:t>ICD</w:t>
      </w:r>
      <w:r w:rsidR="003A1E73">
        <w:rPr>
          <w:rFonts w:eastAsia="Times New Roman"/>
          <w:szCs w:val="20"/>
          <w:lang w:eastAsia="ru-RU"/>
        </w:rPr>
        <w:t>)</w:t>
      </w:r>
      <w:r w:rsidR="00116BE9">
        <w:rPr>
          <w:rFonts w:eastAsia="Times New Roman"/>
          <w:szCs w:val="20"/>
          <w:lang w:eastAsia="ru-RU"/>
        </w:rPr>
        <w:t>;</w:t>
      </w:r>
    </w:p>
    <w:p w14:paraId="20661F9A" w14:textId="77777777" w:rsidR="00116BE9"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под цементированной муфтой для исключения миграции цементного раствора в не</w:t>
      </w:r>
      <w:r w:rsidR="0004036E">
        <w:rPr>
          <w:rFonts w:eastAsia="Times New Roman"/>
          <w:szCs w:val="20"/>
          <w:lang w:eastAsia="ru-RU"/>
        </w:rPr>
        <w:t xml:space="preserve"> </w:t>
      </w:r>
      <w:r w:rsidRPr="00116BE9">
        <w:rPr>
          <w:rFonts w:eastAsia="Times New Roman"/>
          <w:szCs w:val="20"/>
          <w:lang w:eastAsia="ru-RU"/>
        </w:rPr>
        <w:t>цементируемую часть и газа из не</w:t>
      </w:r>
      <w:r w:rsidR="0004036E">
        <w:rPr>
          <w:rFonts w:eastAsia="Times New Roman"/>
          <w:szCs w:val="20"/>
          <w:lang w:eastAsia="ru-RU"/>
        </w:rPr>
        <w:t xml:space="preserve"> </w:t>
      </w:r>
      <w:r w:rsidRPr="00116BE9">
        <w:rPr>
          <w:rFonts w:eastAsia="Times New Roman"/>
          <w:szCs w:val="20"/>
          <w:lang w:eastAsia="ru-RU"/>
        </w:rPr>
        <w:t>цементируемой части в цементируемый интервал;</w:t>
      </w:r>
    </w:p>
    <w:p w14:paraId="08D72732" w14:textId="2F555BDF" w:rsidR="00511E66" w:rsidRPr="00337730"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 xml:space="preserve">в компоновке хвостовика – в горизонтальном участке </w:t>
      </w:r>
      <w:r w:rsidR="002E6632">
        <w:rPr>
          <w:rFonts w:eastAsia="Times New Roman"/>
          <w:szCs w:val="20"/>
          <w:lang w:eastAsia="ru-RU"/>
        </w:rPr>
        <w:t>– для проведения работ по МСГРП.</w:t>
      </w:r>
    </w:p>
    <w:p w14:paraId="4107713F" w14:textId="77777777" w:rsidR="007C3CD3" w:rsidRPr="00F37809" w:rsidRDefault="007C3CD3" w:rsidP="007C3CD3">
      <w:pPr>
        <w:autoSpaceDE w:val="0"/>
        <w:autoSpaceDN w:val="0"/>
        <w:adjustRightInd w:val="0"/>
        <w:jc w:val="both"/>
        <w:rPr>
          <w:rFonts w:eastAsia="Times New Roman"/>
          <w:sz w:val="22"/>
          <w:lang w:eastAsia="ru-RU"/>
        </w:rPr>
      </w:pPr>
    </w:p>
    <w:p w14:paraId="55904DAF" w14:textId="691188DA" w:rsidR="00511E66" w:rsidRPr="00511E66" w:rsidRDefault="00511E66" w:rsidP="00F37809">
      <w:pPr>
        <w:pStyle w:val="afe"/>
        <w:numPr>
          <w:ilvl w:val="2"/>
          <w:numId w:val="60"/>
        </w:numPr>
        <w:tabs>
          <w:tab w:val="left" w:pos="709"/>
        </w:tabs>
        <w:autoSpaceDE w:val="0"/>
        <w:autoSpaceDN w:val="0"/>
        <w:adjustRightInd w:val="0"/>
        <w:ind w:left="0" w:firstLine="0"/>
        <w:jc w:val="both"/>
        <w:rPr>
          <w:szCs w:val="20"/>
        </w:rPr>
      </w:pPr>
      <w:r w:rsidRPr="00511E66">
        <w:rPr>
          <w:szCs w:val="20"/>
        </w:rPr>
        <w:t>Для заканчивания БС с горизонтальным окончанием применяют</w:t>
      </w:r>
      <w:r w:rsidR="002E6632">
        <w:rPr>
          <w:szCs w:val="20"/>
        </w:rPr>
        <w:t>ся фильтры двух основных видов:</w:t>
      </w:r>
    </w:p>
    <w:p w14:paraId="1C011D9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383105">
        <w:rPr>
          <w:rFonts w:eastAsia="Times New Roman"/>
          <w:szCs w:val="20"/>
          <w:lang w:eastAsia="ru-RU"/>
        </w:rPr>
        <w:t>перфорированные обсадные трубы (при необходимости с заглушками) того же типоразмера, что и весь хвостовик. Размер и плотность отверстий выбирается в зависимости от ожидаемых параметров эксплуатации скважины. Основной целью данного является обеспечение стабильности горизонтального ствола и предотвращение возможного обрушения стенок ствола скважины;</w:t>
      </w:r>
    </w:p>
    <w:p w14:paraId="71D85290"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специальные фильтры для горизонтальных скважин – ФГС – представляющие собой те же перфорированные трубы, обмотанные стальной проволокой. Характеристики ФГС зависят от диаметра и плотности отверстий (щелей) и от зазора между витками проволоки. Основная цель – в совокупности с упомянутым ранее предотвращение выноса твердых частиц породы из пласта (уменьшение пескопроявления).</w:t>
      </w:r>
    </w:p>
    <w:p w14:paraId="12E44711" w14:textId="77777777" w:rsidR="00511E66" w:rsidRPr="00F37809" w:rsidRDefault="00511E66" w:rsidP="00511E66">
      <w:pPr>
        <w:jc w:val="both"/>
        <w:rPr>
          <w:rFonts w:eastAsia="Times New Roman"/>
          <w:sz w:val="22"/>
          <w:lang w:eastAsia="ru-RU"/>
        </w:rPr>
      </w:pPr>
    </w:p>
    <w:p w14:paraId="5A870841" w14:textId="77777777" w:rsidR="00511E66" w:rsidRPr="00511E66" w:rsidRDefault="00511E66" w:rsidP="00F37809">
      <w:pPr>
        <w:pStyle w:val="afe"/>
        <w:numPr>
          <w:ilvl w:val="2"/>
          <w:numId w:val="60"/>
        </w:numPr>
        <w:tabs>
          <w:tab w:val="left" w:pos="709"/>
        </w:tabs>
        <w:autoSpaceDE w:val="0"/>
        <w:autoSpaceDN w:val="0"/>
        <w:adjustRightInd w:val="0"/>
        <w:ind w:left="0" w:firstLine="0"/>
        <w:jc w:val="both"/>
        <w:rPr>
          <w:szCs w:val="20"/>
        </w:rPr>
      </w:pPr>
      <w:r w:rsidRPr="00511E66">
        <w:rPr>
          <w:szCs w:val="20"/>
        </w:rPr>
        <w:t>В горизонтальный участок компоновки хвостовика может быть включено специальное оборудование для реализации различных технологий эксплуатации продуктивных пластов – так называемое «интеллектуальное» заканчивание. К ним относятся:</w:t>
      </w:r>
    </w:p>
    <w:p w14:paraId="09547E7B" w14:textId="3371EC73"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СЭС – представляющие собой систему заколонных пакеров, разобщающих участки пласта с различными ФЕС, и специальное внутрискважинное оборудование. </w:t>
      </w:r>
      <w:r w:rsidR="005C7453">
        <w:rPr>
          <w:rFonts w:eastAsia="Times New Roman"/>
          <w:szCs w:val="20"/>
          <w:lang w:eastAsia="ru-RU"/>
        </w:rPr>
        <w:t>СЭС</w:t>
      </w:r>
      <w:r w:rsidR="005C7453" w:rsidRPr="00511E66">
        <w:rPr>
          <w:rFonts w:eastAsia="Times New Roman"/>
          <w:szCs w:val="20"/>
          <w:lang w:eastAsia="ru-RU"/>
        </w:rPr>
        <w:t xml:space="preserve"> </w:t>
      </w:r>
      <w:r w:rsidRPr="00511E66">
        <w:rPr>
          <w:rFonts w:eastAsia="Times New Roman"/>
          <w:szCs w:val="20"/>
          <w:lang w:eastAsia="ru-RU"/>
        </w:rPr>
        <w:t>позволяет отключать либо приобщать к работе разделенные между собой интервалы горизонтального участк</w:t>
      </w:r>
      <w:r w:rsidR="006F0F88">
        <w:rPr>
          <w:rFonts w:eastAsia="Times New Roman"/>
          <w:szCs w:val="20"/>
          <w:lang w:eastAsia="ru-RU"/>
        </w:rPr>
        <w:t>а ствола.</w:t>
      </w:r>
    </w:p>
    <w:p w14:paraId="0984F87F" w14:textId="586973A0" w:rsidR="00A35427"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Системы выравнивания притока к скважине (</w:t>
      </w:r>
      <w:r w:rsidRPr="00672CA0">
        <w:rPr>
          <w:rFonts w:eastAsia="Times New Roman"/>
          <w:szCs w:val="20"/>
          <w:lang w:eastAsia="ru-RU"/>
        </w:rPr>
        <w:t>ICD</w:t>
      </w:r>
      <w:r w:rsidRPr="00511E66">
        <w:rPr>
          <w:rFonts w:eastAsia="Times New Roman"/>
          <w:szCs w:val="20"/>
          <w:lang w:eastAsia="ru-RU"/>
        </w:rPr>
        <w:t>, эквалайзер) – позволяющие пассивно (без вмешательства с поверхности) регулировать отборы флюида из участков пласта с различными ФЕС, на которые разделен весь горизонтальный участок путем установки заколонных пакеров или на коллекторах, характеризующихся высокой проницаемостью и малыми депрессиями. Каждый участок, кроме специальных фильтров, оснащен устройством, специально рассчитываемым для определенных геологических условий, создающим определенный перепад давления в зависимости от проходящего через него объема флюида. Система способствует более равномерной выработке пласта за счет снижения вероятности образования конусов в</w:t>
      </w:r>
      <w:r w:rsidR="0015596D">
        <w:rPr>
          <w:rFonts w:eastAsia="Times New Roman"/>
          <w:szCs w:val="20"/>
          <w:lang w:eastAsia="ru-RU"/>
        </w:rPr>
        <w:t xml:space="preserve">оды и газа из-за различных ФЕС </w:t>
      </w:r>
      <w:r w:rsidRPr="00511E66">
        <w:rPr>
          <w:rFonts w:eastAsia="Times New Roman"/>
          <w:szCs w:val="20"/>
          <w:lang w:eastAsia="ru-RU"/>
        </w:rPr>
        <w:t>или в результате перепада давления при течении флюида по горизонтальной части</w:t>
      </w:r>
      <w:r w:rsidR="006F0F88">
        <w:rPr>
          <w:rFonts w:eastAsia="Times New Roman"/>
          <w:szCs w:val="20"/>
          <w:lang w:eastAsia="ru-RU"/>
        </w:rPr>
        <w:t>.</w:t>
      </w:r>
    </w:p>
    <w:p w14:paraId="4D3DE25F" w14:textId="77777777" w:rsidR="00DE3676" w:rsidRPr="00A35427" w:rsidRDefault="00A35427" w:rsidP="00831413">
      <w:pPr>
        <w:numPr>
          <w:ilvl w:val="0"/>
          <w:numId w:val="10"/>
        </w:numPr>
        <w:tabs>
          <w:tab w:val="num" w:pos="539"/>
        </w:tabs>
        <w:spacing w:before="120"/>
        <w:ind w:left="538" w:hanging="357"/>
        <w:jc w:val="both"/>
        <w:rPr>
          <w:rFonts w:eastAsia="Times New Roman"/>
          <w:szCs w:val="20"/>
          <w:lang w:eastAsia="ru-RU"/>
        </w:rPr>
      </w:pPr>
      <w:r w:rsidRPr="00A35427">
        <w:rPr>
          <w:rFonts w:eastAsia="Times New Roman"/>
          <w:szCs w:val="20"/>
          <w:lang w:eastAsia="ru-RU"/>
        </w:rPr>
        <w:t>оборудование для М</w:t>
      </w:r>
      <w:r w:rsidR="00B670F1">
        <w:rPr>
          <w:rFonts w:eastAsia="Times New Roman"/>
          <w:szCs w:val="20"/>
          <w:lang w:eastAsia="ru-RU"/>
        </w:rPr>
        <w:t>С</w:t>
      </w:r>
      <w:r w:rsidRPr="00A35427">
        <w:rPr>
          <w:rFonts w:eastAsia="Times New Roman"/>
          <w:szCs w:val="20"/>
          <w:lang w:eastAsia="ru-RU"/>
        </w:rPr>
        <w:t>ГРП.</w:t>
      </w:r>
    </w:p>
    <w:p w14:paraId="5A22463B" w14:textId="77777777" w:rsidR="008B3C72" w:rsidRDefault="008B3C72" w:rsidP="00DE3676">
      <w:pPr>
        <w:spacing w:before="120"/>
        <w:ind w:left="538"/>
        <w:jc w:val="both"/>
        <w:rPr>
          <w:rFonts w:eastAsia="Times New Roman"/>
          <w:szCs w:val="20"/>
          <w:lang w:eastAsia="ru-RU"/>
        </w:rPr>
        <w:sectPr w:rsidR="008B3C72" w:rsidSect="007233DD">
          <w:headerReference w:type="even" r:id="rId27"/>
          <w:headerReference w:type="default" r:id="rId28"/>
          <w:headerReference w:type="first" r:id="rId29"/>
          <w:pgSz w:w="11906" w:h="16838"/>
          <w:pgMar w:top="510" w:right="1021" w:bottom="567" w:left="1247" w:header="737" w:footer="680" w:gutter="0"/>
          <w:cols w:space="708"/>
          <w:docGrid w:linePitch="360"/>
        </w:sectPr>
      </w:pPr>
    </w:p>
    <w:p w14:paraId="6FED189A" w14:textId="77777777" w:rsidR="000A3540" w:rsidRDefault="000A3540" w:rsidP="00B821BD">
      <w:pPr>
        <w:pStyle w:val="S1"/>
        <w:numPr>
          <w:ilvl w:val="0"/>
          <w:numId w:val="60"/>
        </w:numPr>
        <w:tabs>
          <w:tab w:val="left" w:pos="567"/>
        </w:tabs>
        <w:ind w:left="0" w:firstLine="0"/>
      </w:pPr>
      <w:bookmarkStart w:id="131" w:name="_Toc15476374"/>
      <w:bookmarkStart w:id="132" w:name="_Toc15476452"/>
      <w:bookmarkStart w:id="133" w:name="_Toc32330509"/>
      <w:r w:rsidRPr="000A3540">
        <w:lastRenderedPageBreak/>
        <w:t>БУРОВЫЕ УСТАНОВКИ, ОБОРУДОВАНИЕ И ИНСТРУМЕНТ ДЛЯ БУРЕНИЯ БОКОВЫХ СТВОЛОВ СКВАЖИН</w:t>
      </w:r>
      <w:bookmarkEnd w:id="131"/>
      <w:bookmarkEnd w:id="132"/>
      <w:bookmarkEnd w:id="133"/>
    </w:p>
    <w:p w14:paraId="75D5BD9C" w14:textId="77777777" w:rsidR="000A3540" w:rsidRDefault="000A3540" w:rsidP="00642C4B">
      <w:pPr>
        <w:jc w:val="both"/>
      </w:pPr>
    </w:p>
    <w:p w14:paraId="23D7F8A5" w14:textId="77777777" w:rsidR="00A0269F" w:rsidRDefault="00A0269F" w:rsidP="00642C4B">
      <w:pPr>
        <w:jc w:val="both"/>
      </w:pPr>
    </w:p>
    <w:p w14:paraId="2F6A85DE" w14:textId="05106967" w:rsidR="00672CA0" w:rsidRDefault="00056BE3" w:rsidP="00642C4B">
      <w:pPr>
        <w:jc w:val="both"/>
      </w:pPr>
      <w:r w:rsidRPr="00056BE3">
        <w:t>БУ, оборудование и инструмент для производства буровых работ по ЗБС подбирается исходя из литологического разреза планируемых профилей боковых стволов, геологических условий региона производства работ, действующей логистической схемой, региональных требований по утилизации шлама и др</w:t>
      </w:r>
      <w:r w:rsidR="0027340B">
        <w:t>угих</w:t>
      </w:r>
      <w:r w:rsidRPr="00056BE3">
        <w:t xml:space="preserve"> региональных условий</w:t>
      </w:r>
      <w:r w:rsidR="0027340B">
        <w:t>.</w:t>
      </w:r>
    </w:p>
    <w:p w14:paraId="249E6AC5" w14:textId="77777777" w:rsidR="000A3540" w:rsidRPr="000A3540" w:rsidRDefault="000A3540" w:rsidP="000A3540">
      <w:pPr>
        <w:suppressAutoHyphens/>
        <w:jc w:val="both"/>
        <w:rPr>
          <w:rFonts w:eastAsia="Times New Roman"/>
          <w:szCs w:val="24"/>
          <w:lang w:eastAsia="ru-RU"/>
        </w:rPr>
      </w:pPr>
      <w:bookmarkStart w:id="134" w:name="_Toc15476375"/>
      <w:bookmarkStart w:id="135" w:name="_Toc15476453"/>
      <w:bookmarkStart w:id="136" w:name="_Toc15476529"/>
      <w:bookmarkStart w:id="137" w:name="_Toc15476864"/>
      <w:bookmarkStart w:id="138" w:name="_Toc15477282"/>
      <w:bookmarkStart w:id="139" w:name="_Toc15477430"/>
      <w:bookmarkStart w:id="140" w:name="_Toc16089217"/>
      <w:bookmarkStart w:id="141" w:name="_Toc16177472"/>
      <w:bookmarkEnd w:id="134"/>
      <w:bookmarkEnd w:id="135"/>
      <w:bookmarkEnd w:id="136"/>
      <w:bookmarkEnd w:id="137"/>
      <w:bookmarkEnd w:id="138"/>
      <w:bookmarkEnd w:id="139"/>
      <w:bookmarkEnd w:id="140"/>
      <w:bookmarkEnd w:id="141"/>
    </w:p>
    <w:p w14:paraId="6C72C83A" w14:textId="77777777" w:rsidR="008D24EE" w:rsidRPr="008D24EE" w:rsidRDefault="001237F5" w:rsidP="008D24EE">
      <w:pPr>
        <w:suppressAutoHyphens/>
        <w:jc w:val="both"/>
        <w:rPr>
          <w:rFonts w:eastAsia="Times New Roman"/>
          <w:szCs w:val="24"/>
          <w:lang w:eastAsia="ru-RU"/>
        </w:rPr>
      </w:pPr>
      <w:r>
        <w:rPr>
          <w:rFonts w:eastAsia="Times New Roman"/>
          <w:szCs w:val="24"/>
          <w:lang w:eastAsia="ru-RU"/>
        </w:rPr>
        <w:t>БУ</w:t>
      </w:r>
      <w:r w:rsidR="000A3540" w:rsidRPr="000A3540">
        <w:rPr>
          <w:rFonts w:eastAsia="Times New Roman"/>
          <w:szCs w:val="24"/>
          <w:lang w:eastAsia="ru-RU"/>
        </w:rPr>
        <w:t xml:space="preserve"> для бурения БС должна быть оснащена:</w:t>
      </w:r>
    </w:p>
    <w:p w14:paraId="0A784FE9" w14:textId="5DBAEC30" w:rsidR="008D24EE" w:rsidRPr="008D24EE" w:rsidRDefault="008D24EE" w:rsidP="00D11F9C">
      <w:pPr>
        <w:numPr>
          <w:ilvl w:val="0"/>
          <w:numId w:val="10"/>
        </w:numPr>
        <w:spacing w:before="120"/>
        <w:ind w:left="538" w:hanging="357"/>
        <w:jc w:val="both"/>
        <w:rPr>
          <w:rFonts w:eastAsia="Times New Roman"/>
          <w:szCs w:val="20"/>
          <w:lang w:eastAsia="ru-RU"/>
        </w:rPr>
      </w:pPr>
      <w:r w:rsidRPr="008D24EE">
        <w:rPr>
          <w:rFonts w:eastAsia="Times New Roman"/>
          <w:szCs w:val="20"/>
          <w:lang w:eastAsia="ru-RU"/>
        </w:rPr>
        <w:t xml:space="preserve">Буровым станком требуемой грузоподъемности, рассчитанной согласно требований </w:t>
      </w:r>
      <w:r w:rsidR="0032361E">
        <w:rPr>
          <w:rFonts w:eastAsia="Times New Roman"/>
          <w:szCs w:val="20"/>
          <w:lang w:eastAsia="ru-RU"/>
        </w:rPr>
        <w:br/>
      </w:r>
      <w:r w:rsidRPr="008D24EE">
        <w:rPr>
          <w:rFonts w:eastAsia="Times New Roman"/>
          <w:szCs w:val="20"/>
          <w:lang w:eastAsia="ru-RU"/>
        </w:rPr>
        <w:t xml:space="preserve">п. </w:t>
      </w:r>
      <w:r w:rsidR="00D749D4">
        <w:rPr>
          <w:rFonts w:eastAsia="Times New Roman"/>
          <w:szCs w:val="20"/>
          <w:lang w:eastAsia="ru-RU"/>
        </w:rPr>
        <w:t xml:space="preserve">315 </w:t>
      </w:r>
      <w:r w:rsidR="0032361E" w:rsidRPr="0032361E">
        <w:rPr>
          <w:rFonts w:eastAsia="Times New Roman"/>
          <w:szCs w:val="20"/>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04036E">
        <w:rPr>
          <w:rFonts w:eastAsia="Times New Roman"/>
          <w:szCs w:val="20"/>
          <w:lang w:eastAsia="ru-RU"/>
        </w:rPr>
        <w:t>.</w:t>
      </w:r>
    </w:p>
    <w:p w14:paraId="449E546B"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Буровыми насосами с необходимой производительностью и регулируемой подачей (по возможности) для создания оптимального режима очистки ствола скважины во время фрезерования, бурения и выполнения других работ, предусмотренных проектом (программой) на бурение БС.</w:t>
      </w:r>
    </w:p>
    <w:p w14:paraId="09195E3F"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Циркуляционной системой бурового раствора, позволяющей производить эффективную очистку выходящего из скважины бурового раствора. Система очистки должна содержать: два рабочих вибросита, гидроциклон, илоотделитель и центрифугу. Сброс с гидроциклона и илоотделителя должен производиться на осушающее вибросито.</w:t>
      </w:r>
    </w:p>
    <w:p w14:paraId="2D415468"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При вскрытии газоносных горизонтов буровые установки обязательно должны быть оснащены вакуумным дегазатором.</w:t>
      </w:r>
    </w:p>
    <w:p w14:paraId="3E4FD221"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Ротором (для бурения БННС, УС) или верхним приводом (для бурения БГС) с регулируемой частотой вращения (с минимальным значением 10 об./мин.) с роторным моментомером и с ограничителем крутящего момента.</w:t>
      </w:r>
    </w:p>
    <w:p w14:paraId="173D063F" w14:textId="0037E975" w:rsidR="00E82B62" w:rsidRPr="008D24EE" w:rsidRDefault="000A3540" w:rsidP="00D11F9C">
      <w:pPr>
        <w:numPr>
          <w:ilvl w:val="0"/>
          <w:numId w:val="10"/>
        </w:numPr>
        <w:tabs>
          <w:tab w:val="num" w:pos="567"/>
        </w:tabs>
        <w:spacing w:before="120"/>
        <w:ind w:left="538" w:hanging="357"/>
        <w:jc w:val="both"/>
        <w:rPr>
          <w:rFonts w:eastAsia="Times New Roman"/>
          <w:szCs w:val="20"/>
          <w:lang w:eastAsia="ru-RU"/>
        </w:rPr>
      </w:pPr>
      <w:r w:rsidRPr="000A3540">
        <w:rPr>
          <w:rFonts w:eastAsia="Times New Roman"/>
          <w:szCs w:val="20"/>
          <w:lang w:eastAsia="ru-RU"/>
        </w:rPr>
        <w:t xml:space="preserve">ПВО, согласно действующим техническим условиям </w:t>
      </w:r>
      <w:r w:rsidR="008D24EE">
        <w:rPr>
          <w:rFonts w:eastAsia="Times New Roman"/>
          <w:szCs w:val="20"/>
          <w:lang w:eastAsia="ru-RU"/>
        </w:rPr>
        <w:t xml:space="preserve">Заказчика </w:t>
      </w:r>
      <w:r w:rsidRPr="000A3540">
        <w:rPr>
          <w:rFonts w:eastAsia="Times New Roman"/>
          <w:szCs w:val="20"/>
          <w:lang w:eastAsia="ru-RU"/>
        </w:rPr>
        <w:t>на монтаж ПВО</w:t>
      </w:r>
      <w:r w:rsidR="009129F4">
        <w:rPr>
          <w:rFonts w:eastAsia="Times New Roman"/>
          <w:szCs w:val="20"/>
          <w:lang w:eastAsia="ru-RU"/>
        </w:rPr>
        <w:t>.</w:t>
      </w:r>
    </w:p>
    <w:p w14:paraId="1B255297" w14:textId="77777777" w:rsidR="00A35427" w:rsidRDefault="00A35427" w:rsidP="00D11F9C">
      <w:pPr>
        <w:numPr>
          <w:ilvl w:val="0"/>
          <w:numId w:val="10"/>
        </w:numPr>
        <w:tabs>
          <w:tab w:val="num" w:pos="540"/>
        </w:tabs>
        <w:spacing w:before="120"/>
        <w:ind w:left="538" w:hanging="357"/>
        <w:jc w:val="both"/>
        <w:rPr>
          <w:rFonts w:eastAsia="Times New Roman"/>
          <w:szCs w:val="20"/>
          <w:lang w:eastAsia="ru-RU"/>
        </w:rPr>
      </w:pPr>
      <w:r w:rsidRPr="00CB1173">
        <w:rPr>
          <w:rFonts w:eastAsia="Times New Roman"/>
          <w:szCs w:val="20"/>
          <w:lang w:eastAsia="ru-RU"/>
        </w:rPr>
        <w:t>Емкостью долива, оборудованную механическим и электронным уровнемером, мерной линейкой с ценой деления 0,2 м</w:t>
      </w:r>
      <w:r w:rsidRPr="00FD775C">
        <w:rPr>
          <w:rFonts w:eastAsia="Times New Roman"/>
          <w:szCs w:val="20"/>
          <w:vertAlign w:val="superscript"/>
          <w:lang w:eastAsia="ru-RU"/>
        </w:rPr>
        <w:t>3</w:t>
      </w:r>
      <w:r w:rsidRPr="00CB1173">
        <w:rPr>
          <w:rFonts w:eastAsia="Times New Roman"/>
          <w:szCs w:val="20"/>
          <w:lang w:eastAsia="ru-RU"/>
        </w:rPr>
        <w:t>, а также двумя насосами для закачки бурового раствора в скважину.</w:t>
      </w:r>
    </w:p>
    <w:p w14:paraId="01DE2B13"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Pr>
          <w:rFonts w:eastAsia="Times New Roman"/>
          <w:szCs w:val="20"/>
          <w:lang w:eastAsia="ru-RU"/>
        </w:rPr>
        <w:t>Э</w:t>
      </w:r>
      <w:r w:rsidRPr="008D24EE">
        <w:rPr>
          <w:rFonts w:eastAsia="Times New Roman"/>
          <w:szCs w:val="20"/>
          <w:lang w:eastAsia="ru-RU"/>
        </w:rPr>
        <w:t>нергетической установкой.</w:t>
      </w:r>
    </w:p>
    <w:p w14:paraId="43271E91"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Паровой установкой (котельной)</w:t>
      </w:r>
      <w:r>
        <w:rPr>
          <w:rFonts w:eastAsia="Times New Roman"/>
          <w:szCs w:val="20"/>
          <w:lang w:eastAsia="ru-RU"/>
        </w:rPr>
        <w:t>.</w:t>
      </w:r>
    </w:p>
    <w:p w14:paraId="4ECC7007"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Набором технологического инструмента (СБТ, ЛБТ, УБТ, ТБТ и т.д</w:t>
      </w:r>
      <w:r w:rsidR="00FD775C">
        <w:rPr>
          <w:rFonts w:eastAsia="Times New Roman"/>
          <w:szCs w:val="20"/>
          <w:lang w:eastAsia="ru-RU"/>
        </w:rPr>
        <w:t>.</w:t>
      </w:r>
      <w:r w:rsidRPr="008D24EE">
        <w:rPr>
          <w:rFonts w:eastAsia="Times New Roman"/>
          <w:szCs w:val="20"/>
          <w:lang w:eastAsia="ru-RU"/>
        </w:rPr>
        <w:t>) для выполнения всего объема работ по бурению, описанных в техническом задании.</w:t>
      </w:r>
    </w:p>
    <w:p w14:paraId="13F294BD" w14:textId="77777777" w:rsid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Вахтовы</w:t>
      </w:r>
      <w:r>
        <w:rPr>
          <w:rFonts w:eastAsia="Times New Roman"/>
          <w:szCs w:val="20"/>
          <w:lang w:eastAsia="ru-RU"/>
        </w:rPr>
        <w:t>м</w:t>
      </w:r>
      <w:r w:rsidRPr="008D24EE">
        <w:rPr>
          <w:rFonts w:eastAsia="Times New Roman"/>
          <w:szCs w:val="20"/>
          <w:lang w:eastAsia="ru-RU"/>
        </w:rPr>
        <w:t xml:space="preserve"> посел</w:t>
      </w:r>
      <w:r>
        <w:rPr>
          <w:rFonts w:eastAsia="Times New Roman"/>
          <w:szCs w:val="20"/>
          <w:lang w:eastAsia="ru-RU"/>
        </w:rPr>
        <w:t>ком</w:t>
      </w:r>
      <w:r w:rsidRPr="008D24EE">
        <w:rPr>
          <w:rFonts w:eastAsia="Times New Roman"/>
          <w:szCs w:val="20"/>
          <w:lang w:eastAsia="ru-RU"/>
        </w:rPr>
        <w:t>, включающи</w:t>
      </w:r>
      <w:r>
        <w:rPr>
          <w:rFonts w:eastAsia="Times New Roman"/>
          <w:szCs w:val="20"/>
          <w:lang w:eastAsia="ru-RU"/>
        </w:rPr>
        <w:t>м</w:t>
      </w:r>
      <w:r w:rsidRPr="008D24EE">
        <w:rPr>
          <w:rFonts w:eastAsia="Times New Roman"/>
          <w:szCs w:val="20"/>
          <w:lang w:eastAsia="ru-RU"/>
        </w:rPr>
        <w:t xml:space="preserve"> в себя вагон-дома для отдыха персонала, столовую, культ-будку, вагон-сауну.</w:t>
      </w:r>
    </w:p>
    <w:p w14:paraId="5C40C21E" w14:textId="77777777" w:rsidR="00892941" w:rsidRDefault="00892941" w:rsidP="00FD775C">
      <w:pPr>
        <w:jc w:val="both"/>
        <w:rPr>
          <w:rFonts w:eastAsia="Times New Roman"/>
          <w:szCs w:val="20"/>
          <w:lang w:eastAsia="ru-RU"/>
        </w:rPr>
      </w:pPr>
    </w:p>
    <w:p w14:paraId="3B63E03A" w14:textId="126F8FBD" w:rsidR="00831413" w:rsidRDefault="00892941" w:rsidP="00D11F9C">
      <w:pPr>
        <w:jc w:val="both"/>
        <w:rPr>
          <w:rFonts w:eastAsia="Times New Roman"/>
          <w:szCs w:val="20"/>
          <w:lang w:eastAsia="ru-RU"/>
        </w:rPr>
      </w:pPr>
      <w:r w:rsidRPr="00892941">
        <w:rPr>
          <w:rFonts w:eastAsia="Times New Roman"/>
          <w:szCs w:val="20"/>
          <w:lang w:eastAsia="ru-RU"/>
        </w:rPr>
        <w:t xml:space="preserve">Требования к БУ, оборудованию и инструменту вносятся в </w:t>
      </w:r>
      <w:r w:rsidR="00820C64">
        <w:rPr>
          <w:rFonts w:eastAsia="Times New Roman"/>
          <w:szCs w:val="20"/>
          <w:lang w:eastAsia="ru-RU"/>
        </w:rPr>
        <w:t xml:space="preserve">установленную форму </w:t>
      </w:r>
      <w:r w:rsidR="002B0F03">
        <w:rPr>
          <w:rFonts w:eastAsia="Times New Roman"/>
          <w:szCs w:val="20"/>
          <w:lang w:eastAsia="ru-RU"/>
        </w:rPr>
        <w:t>«</w:t>
      </w:r>
      <w:r w:rsidR="00820C64">
        <w:rPr>
          <w:rFonts w:eastAsia="Times New Roman"/>
          <w:szCs w:val="20"/>
          <w:lang w:eastAsia="ru-RU"/>
        </w:rPr>
        <w:t>Т</w:t>
      </w:r>
      <w:r w:rsidR="00820C64" w:rsidRPr="00820C64">
        <w:rPr>
          <w:rFonts w:eastAsia="Times New Roman"/>
          <w:szCs w:val="20"/>
          <w:lang w:eastAsia="ru-RU"/>
        </w:rPr>
        <w:t>ехническо</w:t>
      </w:r>
      <w:r w:rsidR="00820C64">
        <w:rPr>
          <w:rFonts w:eastAsia="Times New Roman"/>
          <w:szCs w:val="20"/>
          <w:lang w:eastAsia="ru-RU"/>
        </w:rPr>
        <w:t>е</w:t>
      </w:r>
      <w:r w:rsidR="00820C64" w:rsidRPr="00820C64">
        <w:rPr>
          <w:rFonts w:eastAsia="Times New Roman"/>
          <w:szCs w:val="20"/>
          <w:lang w:eastAsia="ru-RU"/>
        </w:rPr>
        <w:t xml:space="preserve"> требовани</w:t>
      </w:r>
      <w:r w:rsidR="00820C64">
        <w:rPr>
          <w:rFonts w:eastAsia="Times New Roman"/>
          <w:szCs w:val="20"/>
          <w:lang w:eastAsia="ru-RU"/>
        </w:rPr>
        <w:t>е</w:t>
      </w:r>
      <w:r w:rsidR="00820C64" w:rsidRPr="00820C64">
        <w:rPr>
          <w:rFonts w:eastAsia="Times New Roman"/>
          <w:szCs w:val="20"/>
          <w:lang w:eastAsia="ru-RU"/>
        </w:rPr>
        <w:t xml:space="preserve"> (спецификаци</w:t>
      </w:r>
      <w:r w:rsidR="002B0F03">
        <w:rPr>
          <w:rFonts w:eastAsia="Times New Roman"/>
          <w:szCs w:val="20"/>
          <w:lang w:eastAsia="ru-RU"/>
        </w:rPr>
        <w:t>я</w:t>
      </w:r>
      <w:r w:rsidR="00820C64" w:rsidRPr="00820C64">
        <w:rPr>
          <w:rFonts w:eastAsia="Times New Roman"/>
          <w:szCs w:val="20"/>
          <w:lang w:eastAsia="ru-RU"/>
        </w:rPr>
        <w:t>) для мобильной буровой установки</w:t>
      </w:r>
      <w:r w:rsidR="00820C64">
        <w:rPr>
          <w:rFonts w:eastAsia="Times New Roman"/>
          <w:szCs w:val="20"/>
          <w:lang w:eastAsia="ru-RU"/>
        </w:rPr>
        <w:t>»</w:t>
      </w:r>
      <w:r w:rsidR="00A55AE9">
        <w:rPr>
          <w:rFonts w:eastAsia="Times New Roman"/>
          <w:szCs w:val="20"/>
          <w:lang w:eastAsia="ru-RU"/>
        </w:rPr>
        <w:t xml:space="preserve"> </w:t>
      </w:r>
      <w:r w:rsidR="00EB37FD">
        <w:rPr>
          <w:rFonts w:eastAsia="Times New Roman"/>
          <w:szCs w:val="20"/>
          <w:lang w:eastAsia="ru-RU"/>
        </w:rPr>
        <w:br/>
      </w:r>
      <w:r w:rsidR="00A55AE9">
        <w:rPr>
          <w:rFonts w:eastAsia="Times New Roman"/>
          <w:szCs w:val="20"/>
          <w:lang w:eastAsia="ru-RU"/>
        </w:rPr>
        <w:t>(</w:t>
      </w:r>
      <w:hyperlink w:anchor="_ПРИЛОЖЕНИЯ" w:history="1">
        <w:r w:rsidR="00A55AE9" w:rsidRPr="00AA06B5">
          <w:rPr>
            <w:rStyle w:val="aa"/>
            <w:rFonts w:eastAsia="Times New Roman"/>
            <w:szCs w:val="20"/>
            <w:lang w:eastAsia="ru-RU"/>
          </w:rPr>
          <w:t>Приложение 1</w:t>
        </w:r>
      </w:hyperlink>
      <w:r w:rsidR="00A55AE9">
        <w:rPr>
          <w:rFonts w:eastAsia="Times New Roman"/>
          <w:szCs w:val="20"/>
          <w:lang w:eastAsia="ru-RU"/>
        </w:rPr>
        <w:t>)</w:t>
      </w:r>
      <w:r w:rsidR="00820C64">
        <w:rPr>
          <w:rFonts w:eastAsia="Times New Roman"/>
          <w:szCs w:val="20"/>
          <w:lang w:eastAsia="ru-RU"/>
        </w:rPr>
        <w:t xml:space="preserve"> </w:t>
      </w:r>
      <w:r w:rsidRPr="00892941">
        <w:rPr>
          <w:rFonts w:eastAsia="Times New Roman"/>
          <w:szCs w:val="20"/>
          <w:lang w:eastAsia="ru-RU"/>
        </w:rPr>
        <w:t>на основании геолого-технологического задания, выдан</w:t>
      </w:r>
      <w:r w:rsidR="004850DD">
        <w:rPr>
          <w:rFonts w:eastAsia="Times New Roman"/>
          <w:szCs w:val="20"/>
          <w:lang w:eastAsia="ru-RU"/>
        </w:rPr>
        <w:t>ного</w:t>
      </w:r>
      <w:r w:rsidRPr="00892941">
        <w:rPr>
          <w:rFonts w:eastAsia="Times New Roman"/>
          <w:szCs w:val="20"/>
          <w:lang w:eastAsia="ru-RU"/>
        </w:rPr>
        <w:t xml:space="preserve"> геологической службой </w:t>
      </w:r>
      <w:r w:rsidR="00820C64">
        <w:rPr>
          <w:rFonts w:eastAsia="Times New Roman"/>
          <w:szCs w:val="20"/>
          <w:lang w:eastAsia="ru-RU"/>
        </w:rPr>
        <w:t>Заказчика.</w:t>
      </w:r>
      <w:r w:rsidRPr="00892941">
        <w:rPr>
          <w:rFonts w:eastAsia="Times New Roman"/>
          <w:szCs w:val="20"/>
          <w:lang w:eastAsia="ru-RU"/>
        </w:rPr>
        <w:t xml:space="preserve"> Ответственность за правильность расчета и заполнени</w:t>
      </w:r>
      <w:r w:rsidR="00820C64">
        <w:rPr>
          <w:rFonts w:eastAsia="Times New Roman"/>
          <w:szCs w:val="20"/>
          <w:lang w:eastAsia="ru-RU"/>
        </w:rPr>
        <w:t>е</w:t>
      </w:r>
      <w:r w:rsidRPr="00892941">
        <w:rPr>
          <w:rFonts w:eastAsia="Times New Roman"/>
          <w:szCs w:val="20"/>
          <w:lang w:eastAsia="ru-RU"/>
        </w:rPr>
        <w:t xml:space="preserve"> </w:t>
      </w:r>
      <w:r w:rsidR="00820C64" w:rsidRPr="00892941">
        <w:rPr>
          <w:rFonts w:eastAsia="Times New Roman"/>
          <w:szCs w:val="20"/>
          <w:lang w:eastAsia="ru-RU"/>
        </w:rPr>
        <w:t>технических</w:t>
      </w:r>
      <w:r w:rsidRPr="00892941">
        <w:rPr>
          <w:rFonts w:eastAsia="Times New Roman"/>
          <w:szCs w:val="20"/>
          <w:lang w:eastAsia="ru-RU"/>
        </w:rPr>
        <w:t xml:space="preserve"> требований в </w:t>
      </w:r>
      <w:r w:rsidR="00820C64" w:rsidRPr="00820C64">
        <w:rPr>
          <w:rFonts w:eastAsia="Times New Roman"/>
          <w:szCs w:val="20"/>
          <w:lang w:eastAsia="ru-RU"/>
        </w:rPr>
        <w:t>установленную форму «Техническое требование (спецификацию) д</w:t>
      </w:r>
      <w:r w:rsidR="00820C64">
        <w:rPr>
          <w:rFonts w:eastAsia="Times New Roman"/>
          <w:szCs w:val="20"/>
          <w:lang w:eastAsia="ru-RU"/>
        </w:rPr>
        <w:t>ля мобильной буровой установки»</w:t>
      </w:r>
      <w:r w:rsidR="004850DD">
        <w:rPr>
          <w:rFonts w:eastAsia="Times New Roman"/>
          <w:szCs w:val="20"/>
          <w:lang w:eastAsia="ru-RU"/>
        </w:rPr>
        <w:t xml:space="preserve"> </w:t>
      </w:r>
      <w:r w:rsidRPr="00892941">
        <w:rPr>
          <w:rFonts w:eastAsia="Times New Roman"/>
          <w:szCs w:val="20"/>
          <w:lang w:eastAsia="ru-RU"/>
        </w:rPr>
        <w:t xml:space="preserve">несет </w:t>
      </w:r>
      <w:r w:rsidR="004850DD">
        <w:rPr>
          <w:rFonts w:eastAsia="Times New Roman"/>
          <w:szCs w:val="20"/>
          <w:lang w:eastAsia="ru-RU"/>
        </w:rPr>
        <w:t>Заказчик</w:t>
      </w:r>
      <w:r w:rsidR="0095103F">
        <w:rPr>
          <w:rFonts w:eastAsia="Times New Roman"/>
          <w:szCs w:val="20"/>
          <w:lang w:eastAsia="ru-RU"/>
        </w:rPr>
        <w:t>.</w:t>
      </w:r>
      <w:bookmarkStart w:id="142" w:name="_Toc15476377"/>
      <w:bookmarkStart w:id="143" w:name="_Toc15476455"/>
      <w:bookmarkStart w:id="144" w:name="_Toc15476531"/>
      <w:bookmarkStart w:id="145" w:name="_Toc15476380"/>
      <w:bookmarkStart w:id="146" w:name="_Toc15476458"/>
      <w:bookmarkEnd w:id="142"/>
      <w:bookmarkEnd w:id="143"/>
      <w:bookmarkEnd w:id="144"/>
    </w:p>
    <w:p w14:paraId="019DD70F" w14:textId="77777777" w:rsidR="00D11F9C" w:rsidRDefault="00D11F9C" w:rsidP="00D11F9C">
      <w:pPr>
        <w:jc w:val="both"/>
        <w:rPr>
          <w:rFonts w:eastAsia="Times New Roman"/>
          <w:szCs w:val="20"/>
          <w:lang w:eastAsia="ru-RU"/>
        </w:rPr>
        <w:sectPr w:rsidR="00D11F9C" w:rsidSect="007233DD">
          <w:headerReference w:type="even" r:id="rId30"/>
          <w:headerReference w:type="default" r:id="rId31"/>
          <w:headerReference w:type="first" r:id="rId32"/>
          <w:pgSz w:w="11906" w:h="16838"/>
          <w:pgMar w:top="510" w:right="1021" w:bottom="567" w:left="1247" w:header="737" w:footer="680" w:gutter="0"/>
          <w:cols w:space="708"/>
          <w:docGrid w:linePitch="360"/>
        </w:sectPr>
      </w:pPr>
    </w:p>
    <w:p w14:paraId="1F500097" w14:textId="77777777" w:rsidR="000A3540" w:rsidRPr="00D33383" w:rsidRDefault="000A3540" w:rsidP="00B821BD">
      <w:pPr>
        <w:pStyle w:val="S1"/>
        <w:numPr>
          <w:ilvl w:val="0"/>
          <w:numId w:val="60"/>
        </w:numPr>
        <w:tabs>
          <w:tab w:val="left" w:pos="567"/>
        </w:tabs>
        <w:ind w:left="0" w:firstLine="0"/>
      </w:pPr>
      <w:bookmarkStart w:id="147" w:name="_Toc32330510"/>
      <w:r w:rsidRPr="00D33383">
        <w:lastRenderedPageBreak/>
        <w:t>ВЫБОР ПРОЕКТНОЙ ТРАЕКТОРИИ БОКОВОГО СТВОЛА СКВАЖИНЫ</w:t>
      </w:r>
      <w:bookmarkEnd w:id="145"/>
      <w:bookmarkEnd w:id="146"/>
      <w:bookmarkEnd w:id="147"/>
    </w:p>
    <w:p w14:paraId="5B3365CA" w14:textId="77777777" w:rsidR="000A3540" w:rsidRDefault="000A3540" w:rsidP="00642C4B">
      <w:pPr>
        <w:jc w:val="both"/>
      </w:pPr>
    </w:p>
    <w:p w14:paraId="5DD4DFEB" w14:textId="77777777" w:rsidR="002617CE" w:rsidRPr="000A3540" w:rsidRDefault="002617CE" w:rsidP="00642C4B">
      <w:pPr>
        <w:jc w:val="both"/>
      </w:pPr>
    </w:p>
    <w:p w14:paraId="4A9F2152" w14:textId="77777777" w:rsidR="000A3540" w:rsidRPr="000A3540" w:rsidRDefault="000A3540" w:rsidP="000A3540">
      <w:pPr>
        <w:suppressAutoHyphens/>
        <w:jc w:val="both"/>
        <w:rPr>
          <w:rFonts w:eastAsia="Times New Roman"/>
          <w:szCs w:val="24"/>
          <w:lang w:eastAsia="ru-RU"/>
        </w:rPr>
      </w:pPr>
      <w:r w:rsidRPr="000A3540">
        <w:rPr>
          <w:rFonts w:eastAsia="Times New Roman"/>
          <w:szCs w:val="24"/>
          <w:lang w:eastAsia="ru-RU"/>
        </w:rPr>
        <w:t>Проектная траектория БС должна удовлетворять следующим основным требованиям:</w:t>
      </w:r>
    </w:p>
    <w:p w14:paraId="55CE36A8"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CB1173">
        <w:rPr>
          <w:rFonts w:eastAsia="Times New Roman"/>
          <w:szCs w:val="24"/>
          <w:lang w:eastAsia="ru-RU"/>
        </w:rPr>
        <w:t xml:space="preserve">Вскрываемый ствол должен представлять собой единую зону совместимых условий </w:t>
      </w:r>
      <w:r w:rsidRPr="00CB1173">
        <w:rPr>
          <w:rFonts w:eastAsia="Times New Roman"/>
          <w:bCs/>
          <w:szCs w:val="20"/>
          <w:lang w:eastAsia="ru-RU"/>
        </w:rPr>
        <w:t>бурения (</w:t>
      </w:r>
      <w:r w:rsidR="00A34A82">
        <w:rPr>
          <w:rFonts w:eastAsia="Times New Roman"/>
          <w:bCs/>
          <w:szCs w:val="20"/>
          <w:lang w:eastAsia="ru-RU"/>
        </w:rPr>
        <w:t>п</w:t>
      </w:r>
      <w:r w:rsidRPr="00CB1173">
        <w:rPr>
          <w:rFonts w:eastAsia="Times New Roman"/>
          <w:bCs/>
          <w:szCs w:val="20"/>
          <w:lang w:eastAsia="ru-RU"/>
        </w:rPr>
        <w:t xml:space="preserve">ри наличии несовместимых условий бурения </w:t>
      </w:r>
      <w:r w:rsidR="00E807B7">
        <w:rPr>
          <w:rFonts w:eastAsia="Times New Roman"/>
          <w:bCs/>
          <w:szCs w:val="20"/>
          <w:lang w:eastAsia="ru-RU"/>
        </w:rPr>
        <w:t xml:space="preserve">в плане работ должны быть предусмотрены </w:t>
      </w:r>
      <w:r w:rsidRPr="00CB1173">
        <w:rPr>
          <w:rFonts w:eastAsia="Times New Roman"/>
          <w:bCs/>
          <w:szCs w:val="20"/>
          <w:lang w:eastAsia="ru-RU"/>
        </w:rPr>
        <w:t xml:space="preserve">мероприятия </w:t>
      </w:r>
      <w:r w:rsidRPr="00B46EE9">
        <w:rPr>
          <w:rFonts w:eastAsia="Times New Roman"/>
          <w:bCs/>
          <w:szCs w:val="20"/>
          <w:lang w:eastAsia="ru-RU"/>
        </w:rPr>
        <w:t>для минимизации осложняющих рисков).</w:t>
      </w:r>
    </w:p>
    <w:p w14:paraId="6313AC23"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Траектория БС должна рассчитываться с учетом информации о фактическом расположении стволов соседних скважин.</w:t>
      </w:r>
    </w:p>
    <w:p w14:paraId="04BFA425"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Участок зарезки БС выбирается в устойчивой части разреза. Забуривание БС должно осуществляться на 30-50 м выше кровли или на 10-20 м ниже подошвы неустойчивых пород.</w:t>
      </w:r>
    </w:p>
    <w:p w14:paraId="4708C25C" w14:textId="77777777" w:rsidR="001672C7" w:rsidRPr="00B46EE9" w:rsidRDefault="001672C7" w:rsidP="00831413">
      <w:pPr>
        <w:numPr>
          <w:ilvl w:val="0"/>
          <w:numId w:val="9"/>
        </w:numPr>
        <w:tabs>
          <w:tab w:val="clear" w:pos="363"/>
          <w:tab w:val="left" w:pos="539"/>
          <w:tab w:val="num" w:pos="567"/>
        </w:tabs>
        <w:spacing w:before="120"/>
        <w:ind w:left="538" w:hanging="357"/>
        <w:jc w:val="both"/>
        <w:rPr>
          <w:rFonts w:eastAsia="Times New Roman"/>
          <w:szCs w:val="24"/>
          <w:lang w:eastAsia="ru-RU"/>
        </w:rPr>
      </w:pPr>
      <w:r w:rsidRPr="00B46EE9">
        <w:rPr>
          <w:rFonts w:eastAsia="Times New Roman"/>
          <w:bCs/>
          <w:szCs w:val="20"/>
          <w:lang w:eastAsia="ru-RU"/>
        </w:rPr>
        <w:t>Интенсивность искривления БС выбирается такой, при которой обеспечиваются минимально возможные сопротивления при СПО в процессе бурения и эксплуатации скважины</w:t>
      </w:r>
      <w:r w:rsidRPr="00B46EE9">
        <w:rPr>
          <w:rFonts w:eastAsia="Times New Roman"/>
          <w:szCs w:val="24"/>
          <w:lang w:eastAsia="ru-RU"/>
        </w:rPr>
        <w:t xml:space="preserve"> с БС (что уменьшает вероятность желобообразований и осложнений), а также выполняются требования к интенсивности искривления БС применяемого подземного оборудования для ремонта и эксплуатации скважины (включая электро-погружное оборудование с учетом требований заводов производителей).</w:t>
      </w:r>
    </w:p>
    <w:p w14:paraId="36150FA0" w14:textId="77777777" w:rsidR="000A3540" w:rsidRPr="000A3540" w:rsidRDefault="000A3540" w:rsidP="000A3540">
      <w:pPr>
        <w:suppressAutoHyphens/>
        <w:jc w:val="both"/>
        <w:rPr>
          <w:rFonts w:eastAsia="Times New Roman"/>
          <w:szCs w:val="24"/>
          <w:lang w:eastAsia="ru-RU"/>
        </w:rPr>
      </w:pPr>
    </w:p>
    <w:p w14:paraId="61053C8C" w14:textId="5B2DD57D" w:rsidR="000A3540" w:rsidRPr="000A3540" w:rsidRDefault="000A3540" w:rsidP="000A3540">
      <w:pPr>
        <w:suppressAutoHyphens/>
        <w:ind w:left="-6"/>
        <w:jc w:val="both"/>
        <w:rPr>
          <w:rFonts w:eastAsia="Times New Roman"/>
          <w:szCs w:val="24"/>
          <w:lang w:eastAsia="ru-RU"/>
        </w:rPr>
      </w:pPr>
      <w:r w:rsidRPr="000A3540">
        <w:rPr>
          <w:rFonts w:eastAsia="Times New Roman"/>
          <w:szCs w:val="24"/>
          <w:lang w:eastAsia="ru-RU"/>
        </w:rPr>
        <w:t>Проектная тра</w:t>
      </w:r>
      <w:r w:rsidR="00E9760C">
        <w:rPr>
          <w:rFonts w:eastAsia="Times New Roman"/>
          <w:szCs w:val="24"/>
          <w:lang w:eastAsia="ru-RU"/>
        </w:rPr>
        <w:t>ектория БС должна обеспечивать:</w:t>
      </w:r>
    </w:p>
    <w:p w14:paraId="20F0B561" w14:textId="7E85A15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вращение бурильной колонны в процессе бурения с сохранение</w:t>
      </w:r>
      <w:r w:rsidR="00EA38F7">
        <w:rPr>
          <w:rFonts w:eastAsia="Times New Roman"/>
          <w:szCs w:val="24"/>
          <w:lang w:eastAsia="ru-RU"/>
        </w:rPr>
        <w:t>м её прочностных характеристик;</w:t>
      </w:r>
    </w:p>
    <w:p w14:paraId="4D6B2101"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достижение заданной точки входа в продуктивный пласт и проводку БС с заданными углом и азимутом в продуктивном пласте;</w:t>
      </w:r>
    </w:p>
    <w:p w14:paraId="21DE0A3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осуществление спуска хвостовика за один приём (при необходимости в два приёма), а цементирования, в зависимости от условий, в один или максимум, в два приёма;</w:t>
      </w:r>
    </w:p>
    <w:p w14:paraId="5E3BAF0F" w14:textId="374FE25F"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сохранение герметичности резьбовых соединений хвостовика в процессе сп</w:t>
      </w:r>
      <w:r w:rsidR="00EA38F7">
        <w:rPr>
          <w:rFonts w:eastAsia="Times New Roman"/>
          <w:szCs w:val="24"/>
          <w:lang w:eastAsia="ru-RU"/>
        </w:rPr>
        <w:t>уска и длительной эксплуатации;</w:t>
      </w:r>
    </w:p>
    <w:p w14:paraId="32B7B7A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возможность проведения ремонтных работ.</w:t>
      </w:r>
    </w:p>
    <w:p w14:paraId="4D0E50E6" w14:textId="77777777" w:rsidR="000A3540" w:rsidRPr="000A3540" w:rsidRDefault="000A3540" w:rsidP="000A3540">
      <w:pPr>
        <w:jc w:val="both"/>
        <w:rPr>
          <w:rFonts w:eastAsia="Times New Roman"/>
          <w:bCs/>
          <w:szCs w:val="20"/>
          <w:lang w:eastAsia="ru-RU"/>
        </w:rPr>
      </w:pPr>
    </w:p>
    <w:p w14:paraId="3942545B"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Целью проектирования профиля ствола восстанавливаемой скважины являются выбор его типа, расчет и построение траектории оси ствола.</w:t>
      </w:r>
    </w:p>
    <w:p w14:paraId="40AB07DE" w14:textId="77777777" w:rsidR="000A3540" w:rsidRPr="000A3540" w:rsidRDefault="000A3540" w:rsidP="000A3540">
      <w:pPr>
        <w:suppressAutoHyphens/>
        <w:jc w:val="both"/>
        <w:rPr>
          <w:rFonts w:eastAsia="Times New Roman"/>
          <w:szCs w:val="20"/>
          <w:lang w:eastAsia="ru-RU"/>
        </w:rPr>
      </w:pPr>
    </w:p>
    <w:p w14:paraId="7C599D32" w14:textId="07351A39"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 xml:space="preserve">Типы профилей </w:t>
      </w:r>
      <w:r w:rsidR="00DA421C">
        <w:rPr>
          <w:rFonts w:eastAsia="Times New Roman"/>
          <w:szCs w:val="20"/>
          <w:lang w:eastAsia="ru-RU"/>
        </w:rPr>
        <w:t>БС</w:t>
      </w:r>
      <w:r w:rsidRPr="000A3540">
        <w:rPr>
          <w:rFonts w:eastAsia="Times New Roman"/>
          <w:szCs w:val="20"/>
          <w:lang w:eastAsia="ru-RU"/>
        </w:rPr>
        <w:t xml:space="preserve"> разделяются на две группы: </w:t>
      </w:r>
      <w:r w:rsidR="007C737B">
        <w:rPr>
          <w:rFonts w:eastAsia="Times New Roman"/>
          <w:szCs w:val="20"/>
          <w:lang w:eastAsia="ru-RU"/>
        </w:rPr>
        <w:t>плоскостные и пространственные.</w:t>
      </w:r>
    </w:p>
    <w:p w14:paraId="14F0874B" w14:textId="77777777" w:rsidR="000A3540" w:rsidRPr="000A3540" w:rsidRDefault="000A3540" w:rsidP="000A3540">
      <w:pPr>
        <w:suppressAutoHyphens/>
        <w:jc w:val="both"/>
        <w:rPr>
          <w:rFonts w:eastAsia="Times New Roman"/>
          <w:szCs w:val="20"/>
          <w:lang w:eastAsia="ru-RU"/>
        </w:rPr>
      </w:pPr>
    </w:p>
    <w:p w14:paraId="6A831319" w14:textId="77777777" w:rsidR="000A3540" w:rsidRPr="000A3540" w:rsidRDefault="00EF4DE1" w:rsidP="000A3540">
      <w:pPr>
        <w:suppressAutoHyphens/>
        <w:jc w:val="center"/>
        <w:rPr>
          <w:rFonts w:eastAsia="Times New Roman"/>
          <w:szCs w:val="20"/>
          <w:lang w:eastAsia="ru-RU"/>
        </w:rPr>
      </w:pPr>
      <w:r>
        <w:rPr>
          <w:rFonts w:eastAsia="Times New Roman"/>
          <w:noProof/>
          <w:szCs w:val="20"/>
          <w:lang w:eastAsia="ru-RU"/>
        </w:rPr>
        <w:lastRenderedPageBreak/>
        <w:drawing>
          <wp:inline distT="0" distB="0" distL="0" distR="0" wp14:anchorId="01827469" wp14:editId="04B88E14">
            <wp:extent cx="6172200" cy="586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72200" cy="5867400"/>
                    </a:xfrm>
                    <a:prstGeom prst="rect">
                      <a:avLst/>
                    </a:prstGeom>
                    <a:noFill/>
                    <a:ln>
                      <a:noFill/>
                    </a:ln>
                  </pic:spPr>
                </pic:pic>
              </a:graphicData>
            </a:graphic>
          </wp:inline>
        </w:drawing>
      </w:r>
    </w:p>
    <w:p w14:paraId="41809188" w14:textId="77777777" w:rsidR="000A3540" w:rsidRPr="000A3540" w:rsidRDefault="000A3540" w:rsidP="00E22094">
      <w:pPr>
        <w:spacing w:before="60"/>
        <w:jc w:val="center"/>
        <w:rPr>
          <w:rFonts w:ascii="Arial" w:eastAsia="Times New Roman" w:hAnsi="Arial" w:cs="Arial"/>
          <w:b/>
          <w:sz w:val="20"/>
          <w:szCs w:val="20"/>
          <w:lang w:eastAsia="ru-RU"/>
        </w:rPr>
      </w:pPr>
      <w:r w:rsidRPr="000A3540">
        <w:rPr>
          <w:rFonts w:ascii="Arial" w:eastAsia="Times New Roman" w:hAnsi="Arial" w:cs="Arial"/>
          <w:b/>
          <w:bCs/>
          <w:sz w:val="20"/>
          <w:szCs w:val="20"/>
          <w:lang w:eastAsia="ru-RU"/>
        </w:rPr>
        <w:t xml:space="preserve">Рис. </w:t>
      </w:r>
      <w:r w:rsidRPr="000A3540">
        <w:rPr>
          <w:rFonts w:ascii="Arial" w:eastAsia="Times New Roman" w:hAnsi="Arial" w:cs="Arial"/>
          <w:b/>
          <w:bCs/>
          <w:sz w:val="20"/>
          <w:szCs w:val="20"/>
          <w:lang w:eastAsia="ru-RU"/>
        </w:rPr>
        <w:fldChar w:fldCharType="begin"/>
      </w:r>
      <w:r w:rsidRPr="000A3540">
        <w:rPr>
          <w:rFonts w:ascii="Arial" w:eastAsia="Times New Roman" w:hAnsi="Arial" w:cs="Arial"/>
          <w:b/>
          <w:bCs/>
          <w:sz w:val="20"/>
          <w:szCs w:val="20"/>
          <w:lang w:eastAsia="ru-RU"/>
        </w:rPr>
        <w:instrText xml:space="preserve"> SEQ Рис. \* ARABIC </w:instrText>
      </w:r>
      <w:r w:rsidRPr="000A3540">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1</w:t>
      </w:r>
      <w:r w:rsidRPr="000A3540">
        <w:rPr>
          <w:rFonts w:ascii="Arial" w:eastAsia="Times New Roman" w:hAnsi="Arial" w:cs="Arial"/>
          <w:b/>
          <w:bCs/>
          <w:sz w:val="20"/>
          <w:szCs w:val="20"/>
          <w:lang w:eastAsia="ru-RU"/>
        </w:rPr>
        <w:fldChar w:fldCharType="end"/>
      </w:r>
      <w:r w:rsidRPr="000A3540">
        <w:rPr>
          <w:rFonts w:ascii="Arial" w:eastAsia="Times New Roman" w:hAnsi="Arial" w:cs="Arial"/>
          <w:b/>
          <w:bCs/>
          <w:sz w:val="20"/>
          <w:szCs w:val="20"/>
          <w:lang w:eastAsia="ru-RU"/>
        </w:rPr>
        <w:t xml:space="preserve"> </w:t>
      </w:r>
      <w:r w:rsidRPr="000A3540">
        <w:rPr>
          <w:rFonts w:ascii="Arial" w:eastAsia="Times New Roman" w:hAnsi="Arial" w:cs="Arial"/>
          <w:b/>
          <w:sz w:val="20"/>
          <w:szCs w:val="20"/>
          <w:lang w:eastAsia="ru-RU"/>
        </w:rPr>
        <w:t>Схема типовых профилей боковых стволов скважины</w:t>
      </w:r>
    </w:p>
    <w:p w14:paraId="7C5BD403" w14:textId="77777777" w:rsidR="000A3540" w:rsidRPr="00E22094" w:rsidRDefault="000A3540" w:rsidP="00E22094"/>
    <w:p w14:paraId="69E16D79" w14:textId="77777777" w:rsidR="000A3540" w:rsidRPr="000A3540" w:rsidRDefault="000A3540" w:rsidP="000A3540">
      <w:pPr>
        <w:autoSpaceDE w:val="0"/>
        <w:autoSpaceDN w:val="0"/>
        <w:adjustRightInd w:val="0"/>
        <w:rPr>
          <w:rFonts w:eastAsia="Times New Roman"/>
          <w:b/>
          <w:bCs/>
          <w:szCs w:val="20"/>
          <w:u w:val="single"/>
          <w:lang w:eastAsia="ru-RU"/>
        </w:rPr>
      </w:pPr>
      <w:r w:rsidRPr="000A3540">
        <w:rPr>
          <w:rFonts w:eastAsia="Times New Roman"/>
          <w:b/>
          <w:bCs/>
          <w:szCs w:val="20"/>
          <w:u w:val="single"/>
          <w:lang w:eastAsia="ru-RU"/>
        </w:rPr>
        <w:t>Условные обозначения:</w:t>
      </w:r>
    </w:p>
    <w:p w14:paraId="0831BADD" w14:textId="77777777" w:rsidR="000A3540" w:rsidRPr="000A3540" w:rsidRDefault="000A3540" w:rsidP="000A3540">
      <w:pPr>
        <w:suppressAutoHyphens/>
        <w:jc w:val="both"/>
        <w:rPr>
          <w:rFonts w:eastAsia="Times New Roman"/>
          <w:szCs w:val="20"/>
          <w:lang w:eastAsia="ru-RU"/>
        </w:rPr>
      </w:pPr>
    </w:p>
    <w:p w14:paraId="76DA6615" w14:textId="09E74BD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Н - глубина БС по вертикали от устья до то</w:t>
      </w:r>
      <w:r w:rsidR="007C737B">
        <w:rPr>
          <w:rFonts w:eastAsia="Times New Roman"/>
          <w:szCs w:val="20"/>
          <w:lang w:eastAsia="ru-RU"/>
        </w:rPr>
        <w:t>чки К в продуктивном пласте, м;</w:t>
      </w:r>
    </w:p>
    <w:p w14:paraId="338B1D81" w14:textId="77777777" w:rsidR="000A3540" w:rsidRPr="000A3540" w:rsidRDefault="000A3540" w:rsidP="000A3540">
      <w:pPr>
        <w:suppressAutoHyphens/>
        <w:jc w:val="both"/>
        <w:rPr>
          <w:rFonts w:eastAsia="Times New Roman"/>
          <w:szCs w:val="20"/>
          <w:lang w:eastAsia="ru-RU"/>
        </w:rPr>
      </w:pPr>
    </w:p>
    <w:p w14:paraId="7AF7AAA9" w14:textId="4981523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H1 - глубина скважины по вертикали о</w:t>
      </w:r>
      <w:r w:rsidR="007C737B">
        <w:rPr>
          <w:rFonts w:eastAsia="Times New Roman"/>
          <w:szCs w:val="20"/>
          <w:lang w:eastAsia="ru-RU"/>
        </w:rPr>
        <w:t>т устья до точки зарезки БС, м;</w:t>
      </w:r>
    </w:p>
    <w:p w14:paraId="0A5B1C92" w14:textId="77777777" w:rsidR="000A3540" w:rsidRPr="000A3540" w:rsidRDefault="000A3540" w:rsidP="000A3540">
      <w:pPr>
        <w:suppressAutoHyphens/>
        <w:jc w:val="both"/>
        <w:rPr>
          <w:rFonts w:eastAsia="Times New Roman"/>
          <w:szCs w:val="20"/>
          <w:lang w:eastAsia="ru-RU"/>
        </w:rPr>
      </w:pPr>
    </w:p>
    <w:p w14:paraId="6463B43A" w14:textId="6DF2BCB8"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α1 - зенитный угол скважины в точке зарезки в п</w:t>
      </w:r>
      <w:r w:rsidR="007C737B">
        <w:rPr>
          <w:rFonts w:eastAsia="Times New Roman"/>
          <w:szCs w:val="20"/>
          <w:lang w:eastAsia="ru-RU"/>
        </w:rPr>
        <w:t>лоскости бокового ствола, град;</w:t>
      </w:r>
    </w:p>
    <w:p w14:paraId="6005EED5" w14:textId="77777777" w:rsidR="000A3540" w:rsidRPr="000A3540" w:rsidRDefault="000A3540" w:rsidP="000A3540">
      <w:pPr>
        <w:suppressAutoHyphens/>
        <w:jc w:val="both"/>
        <w:rPr>
          <w:rFonts w:eastAsia="Times New Roman"/>
          <w:szCs w:val="20"/>
          <w:lang w:eastAsia="ru-RU"/>
        </w:rPr>
      </w:pPr>
    </w:p>
    <w:p w14:paraId="5EA85272" w14:textId="5DF8D1BA"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α2 - зенитный угол скважины в конце участка</w:t>
      </w:r>
      <w:r w:rsidR="007C737B">
        <w:rPr>
          <w:rFonts w:eastAsia="Times New Roman"/>
          <w:szCs w:val="20"/>
          <w:lang w:eastAsia="ru-RU"/>
        </w:rPr>
        <w:t xml:space="preserve"> зарезки бокового ствола, град;</w:t>
      </w:r>
    </w:p>
    <w:p w14:paraId="7A6FBCEC" w14:textId="77777777" w:rsidR="000A3540" w:rsidRPr="000A3540" w:rsidRDefault="000A3540" w:rsidP="000A3540">
      <w:pPr>
        <w:suppressAutoHyphens/>
        <w:jc w:val="both"/>
        <w:rPr>
          <w:rFonts w:eastAsia="Times New Roman"/>
          <w:szCs w:val="20"/>
          <w:lang w:eastAsia="ru-RU"/>
        </w:rPr>
      </w:pPr>
    </w:p>
    <w:p w14:paraId="2BAF9DF3" w14:textId="564F4B65"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α3 - зенитный</w:t>
      </w:r>
      <w:r w:rsidR="007C737B">
        <w:rPr>
          <w:rFonts w:eastAsia="Times New Roman"/>
          <w:szCs w:val="20"/>
          <w:lang w:eastAsia="ru-RU"/>
        </w:rPr>
        <w:t xml:space="preserve"> угол скважины в точке К, град;</w:t>
      </w:r>
    </w:p>
    <w:p w14:paraId="0B4B42A1" w14:textId="77777777" w:rsidR="000A3540" w:rsidRPr="000A3540" w:rsidRDefault="000A3540" w:rsidP="000A3540">
      <w:pPr>
        <w:suppressAutoHyphens/>
        <w:jc w:val="both"/>
        <w:rPr>
          <w:rFonts w:eastAsia="Times New Roman"/>
          <w:szCs w:val="20"/>
          <w:lang w:eastAsia="ru-RU"/>
        </w:rPr>
      </w:pPr>
    </w:p>
    <w:p w14:paraId="6147DBAD" w14:textId="5B61729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R2, R3 - радиусы кривизны участка зарезки и участка изменения зе</w:t>
      </w:r>
      <w:r w:rsidR="007C737B">
        <w:rPr>
          <w:rFonts w:eastAsia="Times New Roman"/>
          <w:szCs w:val="20"/>
          <w:lang w:eastAsia="ru-RU"/>
        </w:rPr>
        <w:t>нитного угла соответственно, м;</w:t>
      </w:r>
    </w:p>
    <w:p w14:paraId="1CC356BD" w14:textId="77777777" w:rsidR="000A3540" w:rsidRPr="000A3540" w:rsidRDefault="000A3540" w:rsidP="000A3540">
      <w:pPr>
        <w:suppressAutoHyphens/>
        <w:jc w:val="both"/>
        <w:rPr>
          <w:rFonts w:eastAsia="Times New Roman"/>
          <w:szCs w:val="20"/>
          <w:lang w:eastAsia="ru-RU"/>
        </w:rPr>
      </w:pPr>
    </w:p>
    <w:p w14:paraId="0CE350CD" w14:textId="3C880A6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L - длина прям</w:t>
      </w:r>
      <w:r w:rsidR="00313C54">
        <w:rPr>
          <w:rFonts w:eastAsia="Times New Roman"/>
          <w:szCs w:val="20"/>
          <w:lang w:eastAsia="ru-RU"/>
        </w:rPr>
        <w:t>олинейно-наклонного участка, м;</w:t>
      </w:r>
    </w:p>
    <w:p w14:paraId="079F8E89" w14:textId="77777777" w:rsidR="000A3540" w:rsidRPr="000A3540" w:rsidRDefault="000A3540" w:rsidP="000A3540">
      <w:pPr>
        <w:suppressAutoHyphens/>
        <w:jc w:val="both"/>
        <w:rPr>
          <w:rFonts w:eastAsia="Times New Roman"/>
          <w:szCs w:val="20"/>
          <w:lang w:eastAsia="ru-RU"/>
        </w:rPr>
      </w:pPr>
    </w:p>
    <w:p w14:paraId="0F2BCAE1" w14:textId="4109E6F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A - смещение бокового ствола скважины (горизонтальная проекция о</w:t>
      </w:r>
      <w:r w:rsidR="00313C54">
        <w:rPr>
          <w:rFonts w:eastAsia="Times New Roman"/>
          <w:szCs w:val="20"/>
          <w:lang w:eastAsia="ru-RU"/>
        </w:rPr>
        <w:t>т точки зарезки до точки К), м;</w:t>
      </w:r>
    </w:p>
    <w:p w14:paraId="1E12DA8E" w14:textId="77777777" w:rsidR="000A3540" w:rsidRPr="000A3540" w:rsidRDefault="000A3540" w:rsidP="000A3540">
      <w:pPr>
        <w:suppressAutoHyphens/>
        <w:jc w:val="both"/>
        <w:rPr>
          <w:rFonts w:eastAsia="Times New Roman"/>
          <w:szCs w:val="20"/>
          <w:lang w:eastAsia="ru-RU"/>
        </w:rPr>
      </w:pPr>
    </w:p>
    <w:p w14:paraId="545731A2"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Sn - участок БС в продуктивном пласте (интенсивность искривления I данного участка задается исходя из геологических условий залегания продуктивного пласта).</w:t>
      </w:r>
    </w:p>
    <w:p w14:paraId="3017E899" w14:textId="77777777" w:rsidR="000A3540" w:rsidRPr="000A3540" w:rsidRDefault="000A3540" w:rsidP="000A3540">
      <w:pPr>
        <w:suppressAutoHyphens/>
        <w:jc w:val="both"/>
        <w:rPr>
          <w:rFonts w:eastAsia="Times New Roman"/>
          <w:szCs w:val="20"/>
          <w:lang w:eastAsia="ru-RU"/>
        </w:rPr>
      </w:pPr>
    </w:p>
    <w:p w14:paraId="2042F9C5"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Выбор типа профиля ствола для восстановления конкретной скважины зависит от геолого-технических условий бурения, от способа вскрытия продуктивного горизонта (горизонтальным, наклонным или вертикальным стволом), от расположения предполагаемой точки входа в продуктивный пласт относительно восстанавливаемой скважины и т.д.</w:t>
      </w:r>
    </w:p>
    <w:p w14:paraId="4474B948" w14:textId="77777777" w:rsidR="000A3540" w:rsidRPr="000A3540" w:rsidRDefault="000A3540" w:rsidP="000A3540">
      <w:pPr>
        <w:suppressAutoHyphens/>
        <w:jc w:val="both"/>
        <w:rPr>
          <w:rFonts w:eastAsia="Times New Roman"/>
          <w:szCs w:val="20"/>
          <w:lang w:eastAsia="ru-RU"/>
        </w:rPr>
      </w:pPr>
    </w:p>
    <w:p w14:paraId="4CF4DA45" w14:textId="0C699FC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Основное отличие профилей БС от профилей наклонно направленных или горизонтальных скважин состоит в том, что БС обычно начинается с участка зарезки с некоторым начальным зенитным углом α1. В частном случае α1 = 0. Величина зенитного угла α1 зависит от параметров кривизны восстанавливаемой скважины на глубине зарезки и от азимута направления БС. В связи с этим схема расчета бокового ствола несколько отличается от расчета профилей наклонных и горизонтальных сква</w:t>
      </w:r>
      <w:r w:rsidR="00313C54">
        <w:rPr>
          <w:rFonts w:eastAsia="Times New Roman"/>
          <w:szCs w:val="20"/>
          <w:lang w:eastAsia="ru-RU"/>
        </w:rPr>
        <w:t>жин.</w:t>
      </w:r>
    </w:p>
    <w:p w14:paraId="68665E1C" w14:textId="77777777" w:rsidR="000A3540" w:rsidRPr="000A3540" w:rsidRDefault="000A3540" w:rsidP="000A3540">
      <w:pPr>
        <w:suppressAutoHyphens/>
        <w:jc w:val="both"/>
        <w:rPr>
          <w:rFonts w:eastAsia="Times New Roman"/>
          <w:szCs w:val="20"/>
          <w:lang w:eastAsia="ru-RU"/>
        </w:rPr>
      </w:pPr>
    </w:p>
    <w:p w14:paraId="3A35383B" w14:textId="3637EC23"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Рекомендуется применять, пять типов профилей боковых стволов, каждому из которых присвоен условный номер. Предполагается, что зарезка ствола начинае</w:t>
      </w:r>
      <w:r w:rsidR="00313C54">
        <w:rPr>
          <w:rFonts w:eastAsia="Times New Roman"/>
          <w:szCs w:val="20"/>
          <w:lang w:eastAsia="ru-RU"/>
        </w:rPr>
        <w:t>тся с набора зенитного угла α1.</w:t>
      </w:r>
    </w:p>
    <w:p w14:paraId="26BB0408" w14:textId="77777777" w:rsidR="000A3540" w:rsidRPr="000A3540" w:rsidRDefault="000A3540" w:rsidP="000A3540">
      <w:pPr>
        <w:suppressAutoHyphens/>
        <w:jc w:val="both"/>
        <w:rPr>
          <w:rFonts w:eastAsia="Times New Roman"/>
          <w:szCs w:val="20"/>
          <w:lang w:eastAsia="ru-RU"/>
        </w:rPr>
      </w:pPr>
    </w:p>
    <w:p w14:paraId="6F965D27"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1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двух участков: набора зенитного угла от заданного значения α1 до значения α2 с постоянным радиусом кривизны R2 и участка Sn в продуктивном пласте.</w:t>
      </w:r>
    </w:p>
    <w:p w14:paraId="76808E7C" w14:textId="77777777" w:rsidR="000A3540" w:rsidRPr="000A3540" w:rsidRDefault="000A3540" w:rsidP="000A3540">
      <w:pPr>
        <w:suppressAutoHyphens/>
        <w:jc w:val="both"/>
        <w:rPr>
          <w:rFonts w:eastAsia="Times New Roman"/>
          <w:szCs w:val="20"/>
          <w:lang w:eastAsia="ru-RU"/>
        </w:rPr>
      </w:pPr>
    </w:p>
    <w:p w14:paraId="3CE72BD9"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2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набором зенитного угла до значения α3 с постоянным радиусом кривизны R3 и участка Sn.</w:t>
      </w:r>
    </w:p>
    <w:p w14:paraId="0B8A06F7" w14:textId="77777777" w:rsidR="000A3540" w:rsidRPr="000A3540" w:rsidRDefault="000A3540" w:rsidP="000A3540">
      <w:pPr>
        <w:suppressAutoHyphens/>
        <w:jc w:val="both"/>
        <w:rPr>
          <w:rFonts w:eastAsia="Times New Roman"/>
          <w:szCs w:val="20"/>
          <w:lang w:eastAsia="ru-RU"/>
        </w:rPr>
      </w:pPr>
    </w:p>
    <w:p w14:paraId="4939F11F"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3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набора зенитного угла до значения α3 с постоянным радиусом кривизны R3 и участка Sn.</w:t>
      </w:r>
    </w:p>
    <w:p w14:paraId="4EE3FF5D" w14:textId="77777777" w:rsidR="000A3540" w:rsidRPr="000A3540" w:rsidRDefault="000A3540" w:rsidP="000A3540">
      <w:pPr>
        <w:suppressAutoHyphens/>
        <w:jc w:val="both"/>
        <w:rPr>
          <w:rFonts w:eastAsia="Times New Roman"/>
          <w:szCs w:val="20"/>
          <w:lang w:eastAsia="ru-RU"/>
        </w:rPr>
      </w:pPr>
    </w:p>
    <w:p w14:paraId="1BC8691B"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4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прямолинейно-наклонного участка L и участка Sn.</w:t>
      </w:r>
    </w:p>
    <w:p w14:paraId="7274EDDF" w14:textId="77777777" w:rsidR="000A3540" w:rsidRPr="000A3540" w:rsidRDefault="000A3540" w:rsidP="000A3540">
      <w:pPr>
        <w:suppressAutoHyphens/>
        <w:jc w:val="both"/>
        <w:rPr>
          <w:rFonts w:eastAsia="Times New Roman"/>
          <w:szCs w:val="20"/>
          <w:lang w:eastAsia="ru-RU"/>
        </w:rPr>
      </w:pPr>
    </w:p>
    <w:p w14:paraId="0AD685A4"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5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уменьшения зенитного угла до значения α3 с постоянным радиусом кривизны R3 и участка Sn.</w:t>
      </w:r>
    </w:p>
    <w:p w14:paraId="62D1A158" w14:textId="77777777" w:rsidR="000A3540" w:rsidRPr="000A3540" w:rsidRDefault="000A3540" w:rsidP="000A3540">
      <w:pPr>
        <w:suppressAutoHyphens/>
        <w:jc w:val="both"/>
        <w:rPr>
          <w:rFonts w:eastAsia="Times New Roman"/>
          <w:szCs w:val="20"/>
          <w:lang w:eastAsia="ru-RU"/>
        </w:rPr>
      </w:pPr>
    </w:p>
    <w:p w14:paraId="1F2792B9"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Предполагается, что участок Sn, который присутствует в каждом из предлагаемых типов профилей боковых стволов, располагается в продуктивном пласте. Форма участка Sn может быть криволинейной или прямолинейной, в зависимости от решаемой задачи.</w:t>
      </w:r>
    </w:p>
    <w:p w14:paraId="4C34904F" w14:textId="77777777" w:rsidR="000A3540" w:rsidRPr="000A3540" w:rsidRDefault="000A3540" w:rsidP="000A3540">
      <w:pPr>
        <w:suppressAutoHyphens/>
        <w:jc w:val="both"/>
        <w:rPr>
          <w:rFonts w:eastAsia="Times New Roman"/>
          <w:szCs w:val="20"/>
          <w:lang w:eastAsia="ru-RU"/>
        </w:rPr>
      </w:pPr>
    </w:p>
    <w:p w14:paraId="1790FD05" w14:textId="38C4AC3C"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Расчет плоскостных профилей боковых стволов сводится к определению проекций и длин участков профиля, зенитного угла и интенсивности (радиуса) искривления каждого из участков, а также к определению</w:t>
      </w:r>
      <w:r w:rsidR="009F17C6">
        <w:rPr>
          <w:rFonts w:eastAsia="Times New Roman"/>
          <w:szCs w:val="20"/>
          <w:lang w:eastAsia="ru-RU"/>
        </w:rPr>
        <w:t xml:space="preserve"> длины бокового ствола (</w:t>
      </w:r>
      <w:r w:rsidR="003C3119">
        <w:rPr>
          <w:rFonts w:eastAsia="Times New Roman"/>
          <w:szCs w:val="20"/>
          <w:lang w:eastAsia="ru-RU"/>
        </w:rPr>
        <w:t>Таблица</w:t>
      </w:r>
      <w:r w:rsidR="009F17C6">
        <w:rPr>
          <w:rFonts w:eastAsia="Times New Roman"/>
          <w:szCs w:val="20"/>
          <w:lang w:eastAsia="ru-RU"/>
        </w:rPr>
        <w:t xml:space="preserve"> 1</w:t>
      </w:r>
      <w:r w:rsidR="00313C54">
        <w:rPr>
          <w:rFonts w:eastAsia="Times New Roman"/>
          <w:szCs w:val="20"/>
          <w:lang w:eastAsia="ru-RU"/>
        </w:rPr>
        <w:t>).</w:t>
      </w:r>
    </w:p>
    <w:p w14:paraId="304765E2" w14:textId="77777777" w:rsidR="000A3540" w:rsidRPr="00E22094" w:rsidRDefault="000A3540" w:rsidP="00E22094"/>
    <w:p w14:paraId="3E1C6A5D" w14:textId="77777777" w:rsidR="009D4897" w:rsidRDefault="009D4897" w:rsidP="009D4897">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1</w:t>
      </w:r>
      <w:r w:rsidR="002A217E">
        <w:rPr>
          <w:noProof/>
        </w:rPr>
        <w:fldChar w:fldCharType="end"/>
      </w:r>
    </w:p>
    <w:p w14:paraId="632954C3" w14:textId="77777777" w:rsidR="000A3540" w:rsidRPr="000A3540" w:rsidRDefault="000A3540" w:rsidP="000A3540">
      <w:pPr>
        <w:spacing w:after="60"/>
        <w:jc w:val="right"/>
        <w:rPr>
          <w:rFonts w:ascii="Arial" w:eastAsia="Times New Roman" w:hAnsi="Arial" w:cs="Arial"/>
          <w:b/>
          <w:bCs/>
          <w:sz w:val="20"/>
          <w:szCs w:val="20"/>
          <w:lang w:eastAsia="ru-RU"/>
        </w:rPr>
      </w:pPr>
      <w:r w:rsidRPr="000A3540">
        <w:rPr>
          <w:rFonts w:ascii="Arial" w:eastAsia="Times New Roman" w:hAnsi="Arial" w:cs="Arial"/>
          <w:b/>
          <w:bCs/>
          <w:sz w:val="20"/>
          <w:szCs w:val="20"/>
          <w:lang w:eastAsia="ru-RU"/>
        </w:rPr>
        <w:t>Основные формулы для расчета каждого из</w:t>
      </w:r>
      <w:r w:rsidR="00E22094">
        <w:rPr>
          <w:rFonts w:ascii="Arial" w:eastAsia="Times New Roman" w:hAnsi="Arial" w:cs="Arial"/>
          <w:b/>
          <w:bCs/>
          <w:sz w:val="20"/>
          <w:szCs w:val="20"/>
          <w:lang w:eastAsia="ru-RU"/>
        </w:rPr>
        <w:t xml:space="preserve"> типов профилей боковых стволов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95"/>
        <w:gridCol w:w="8483"/>
      </w:tblGrid>
      <w:tr w:rsidR="000A3540" w:rsidRPr="000A3540" w14:paraId="704EEE76" w14:textId="77777777" w:rsidTr="00D11FBB">
        <w:trPr>
          <w:cantSplit/>
          <w:trHeight w:val="376"/>
        </w:trPr>
        <w:tc>
          <w:tcPr>
            <w:tcW w:w="662" w:type="pct"/>
            <w:tcBorders>
              <w:top w:val="single" w:sz="12" w:space="0" w:color="auto"/>
              <w:bottom w:val="single" w:sz="12" w:space="0" w:color="auto"/>
            </w:tcBorders>
            <w:shd w:val="clear" w:color="auto" w:fill="FFD200"/>
            <w:vAlign w:val="center"/>
          </w:tcPr>
          <w:p w14:paraId="43A5BB05"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4338" w:type="pct"/>
            <w:tcBorders>
              <w:top w:val="single" w:sz="12" w:space="0" w:color="auto"/>
              <w:bottom w:val="single" w:sz="12" w:space="0" w:color="auto"/>
            </w:tcBorders>
            <w:shd w:val="clear" w:color="auto" w:fill="FFD200"/>
            <w:vAlign w:val="center"/>
          </w:tcPr>
          <w:p w14:paraId="48048429"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ФОРМУЛЫ</w:t>
            </w:r>
          </w:p>
        </w:tc>
      </w:tr>
      <w:tr w:rsidR="000A3540" w:rsidRPr="000A3540" w14:paraId="5A53DD95" w14:textId="77777777" w:rsidTr="00D11FBB">
        <w:trPr>
          <w:cantSplit/>
          <w:trHeight w:val="218"/>
        </w:trPr>
        <w:tc>
          <w:tcPr>
            <w:tcW w:w="662" w:type="pct"/>
            <w:tcBorders>
              <w:top w:val="single" w:sz="12" w:space="0" w:color="auto"/>
              <w:bottom w:val="single" w:sz="12" w:space="0" w:color="auto"/>
            </w:tcBorders>
            <w:shd w:val="clear" w:color="auto" w:fill="FFD200"/>
            <w:vAlign w:val="center"/>
          </w:tcPr>
          <w:p w14:paraId="1F1F0F5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4338" w:type="pct"/>
            <w:tcBorders>
              <w:top w:val="single" w:sz="12" w:space="0" w:color="auto"/>
              <w:bottom w:val="single" w:sz="12" w:space="0" w:color="auto"/>
            </w:tcBorders>
            <w:shd w:val="clear" w:color="auto" w:fill="FFD200"/>
            <w:vAlign w:val="center"/>
          </w:tcPr>
          <w:p w14:paraId="059C5AC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r>
      <w:tr w:rsidR="000A3540" w:rsidRPr="007178B7" w14:paraId="536F8B2B" w14:textId="77777777" w:rsidTr="00D11FBB">
        <w:trPr>
          <w:cantSplit/>
          <w:trHeight w:val="360"/>
        </w:trPr>
        <w:tc>
          <w:tcPr>
            <w:tcW w:w="662" w:type="pct"/>
            <w:tcBorders>
              <w:top w:val="single" w:sz="12" w:space="0" w:color="auto"/>
            </w:tcBorders>
            <w:vAlign w:val="center"/>
          </w:tcPr>
          <w:p w14:paraId="5E68940A"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1</w:t>
            </w:r>
          </w:p>
        </w:tc>
        <w:tc>
          <w:tcPr>
            <w:tcW w:w="4338" w:type="pct"/>
            <w:tcBorders>
              <w:top w:val="single" w:sz="12" w:space="0" w:color="auto"/>
            </w:tcBorders>
          </w:tcPr>
          <w:p w14:paraId="6D042796"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79440A2F" w14:textId="77777777" w:rsidTr="00D11FBB">
        <w:trPr>
          <w:cantSplit/>
          <w:trHeight w:val="600"/>
        </w:trPr>
        <w:tc>
          <w:tcPr>
            <w:tcW w:w="662" w:type="pct"/>
            <w:vAlign w:val="center"/>
          </w:tcPr>
          <w:p w14:paraId="793ADD30"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2</w:t>
            </w:r>
          </w:p>
        </w:tc>
        <w:tc>
          <w:tcPr>
            <w:tcW w:w="4338" w:type="pct"/>
          </w:tcPr>
          <w:p w14:paraId="6244823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0                                          </w:t>
            </w:r>
            <w:r w:rsidRPr="00E22094">
              <w:rPr>
                <w:rFonts w:eastAsia="Times New Roman"/>
                <w:szCs w:val="24"/>
                <w:lang w:eastAsia="ru-RU"/>
              </w:rPr>
              <w:br/>
              <w:t xml:space="preserve">A - R2 (cos α1 - cos α2) - R3 (cos α2 - cos α3) = 0                                          </w:t>
            </w:r>
          </w:p>
        </w:tc>
      </w:tr>
      <w:tr w:rsidR="000A3540" w:rsidRPr="00E22094" w14:paraId="0B8F229A" w14:textId="77777777" w:rsidTr="00D11FBB">
        <w:trPr>
          <w:cantSplit/>
          <w:trHeight w:val="600"/>
        </w:trPr>
        <w:tc>
          <w:tcPr>
            <w:tcW w:w="662" w:type="pct"/>
            <w:vAlign w:val="center"/>
          </w:tcPr>
          <w:p w14:paraId="4247B299"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3</w:t>
            </w:r>
          </w:p>
        </w:tc>
        <w:tc>
          <w:tcPr>
            <w:tcW w:w="4338" w:type="pct"/>
          </w:tcPr>
          <w:p w14:paraId="539B656F"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r w:rsidR="000A3540" w:rsidRPr="007178B7" w14:paraId="4BD7C0D4" w14:textId="77777777" w:rsidTr="00D11FBB">
        <w:trPr>
          <w:cantSplit/>
          <w:trHeight w:val="360"/>
        </w:trPr>
        <w:tc>
          <w:tcPr>
            <w:tcW w:w="662" w:type="pct"/>
            <w:vAlign w:val="center"/>
          </w:tcPr>
          <w:p w14:paraId="0D2F282B"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4</w:t>
            </w:r>
          </w:p>
        </w:tc>
        <w:tc>
          <w:tcPr>
            <w:tcW w:w="4338" w:type="pct"/>
          </w:tcPr>
          <w:p w14:paraId="6524B244"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L cos </w:t>
            </w:r>
            <w:r w:rsidRPr="00E22094">
              <w:rPr>
                <w:rFonts w:eastAsia="Times New Roman"/>
                <w:szCs w:val="24"/>
                <w:lang w:eastAsia="ru-RU"/>
              </w:rPr>
              <w:t>α</w:t>
            </w:r>
            <w:r w:rsidRPr="00E22094">
              <w:rPr>
                <w:rFonts w:eastAsia="Times New Roman"/>
                <w:szCs w:val="24"/>
                <w:lang w:val="en-US" w:eastAsia="ru-RU"/>
              </w:rPr>
              <w:t xml:space="preserve">2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L sin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45E4BB92" w14:textId="77777777" w:rsidTr="00D11FBB">
        <w:trPr>
          <w:cantSplit/>
          <w:trHeight w:val="600"/>
        </w:trPr>
        <w:tc>
          <w:tcPr>
            <w:tcW w:w="662" w:type="pct"/>
            <w:vAlign w:val="center"/>
          </w:tcPr>
          <w:p w14:paraId="2F0D74F6"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5</w:t>
            </w:r>
          </w:p>
        </w:tc>
        <w:tc>
          <w:tcPr>
            <w:tcW w:w="4338" w:type="pct"/>
          </w:tcPr>
          <w:p w14:paraId="324CC31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bl>
    <w:p w14:paraId="72FC99B1" w14:textId="77777777" w:rsidR="000A3540" w:rsidRPr="000A3540" w:rsidRDefault="000A3540" w:rsidP="000A3540">
      <w:pPr>
        <w:rPr>
          <w:rFonts w:eastAsia="Times New Roman"/>
          <w:szCs w:val="20"/>
          <w:lang w:eastAsia="ru-RU"/>
        </w:rPr>
      </w:pPr>
    </w:p>
    <w:p w14:paraId="5FA10A58" w14:textId="77777777" w:rsidR="000A3540" w:rsidRPr="000A3540" w:rsidRDefault="000A3540" w:rsidP="000A3540">
      <w:pPr>
        <w:autoSpaceDE w:val="0"/>
        <w:autoSpaceDN w:val="0"/>
        <w:adjustRightInd w:val="0"/>
        <w:jc w:val="both"/>
        <w:rPr>
          <w:rFonts w:eastAsia="Times New Roman"/>
          <w:szCs w:val="20"/>
          <w:lang w:eastAsia="ru-RU"/>
        </w:rPr>
      </w:pPr>
      <w:r w:rsidRPr="000A3540">
        <w:rPr>
          <w:rFonts w:eastAsia="Times New Roman"/>
          <w:szCs w:val="20"/>
          <w:lang w:eastAsia="ru-RU"/>
        </w:rPr>
        <w:t>Для расчета профилей дополнительных стволов необходимы сле</w:t>
      </w:r>
      <w:r w:rsidR="009F17C6">
        <w:rPr>
          <w:rFonts w:eastAsia="Times New Roman"/>
          <w:szCs w:val="20"/>
          <w:lang w:eastAsia="ru-RU"/>
        </w:rPr>
        <w:t>дующие исходные данные (</w:t>
      </w:r>
      <w:r w:rsidR="003C3119">
        <w:rPr>
          <w:rFonts w:eastAsia="Times New Roman"/>
          <w:szCs w:val="20"/>
          <w:lang w:eastAsia="ru-RU"/>
        </w:rPr>
        <w:t>Таблица</w:t>
      </w:r>
      <w:r w:rsidR="009F17C6">
        <w:rPr>
          <w:rFonts w:eastAsia="Times New Roman"/>
          <w:szCs w:val="20"/>
          <w:lang w:eastAsia="ru-RU"/>
        </w:rPr>
        <w:t xml:space="preserve"> 2</w:t>
      </w:r>
      <w:r w:rsidRPr="000A3540">
        <w:rPr>
          <w:rFonts w:eastAsia="Times New Roman"/>
          <w:szCs w:val="20"/>
          <w:lang w:eastAsia="ru-RU"/>
        </w:rPr>
        <w:t>).</w:t>
      </w:r>
    </w:p>
    <w:p w14:paraId="4016B34D" w14:textId="77777777" w:rsidR="000A3540" w:rsidRPr="000A3540" w:rsidRDefault="000A3540" w:rsidP="00E22094">
      <w:pPr>
        <w:autoSpaceDE w:val="0"/>
        <w:autoSpaceDN w:val="0"/>
        <w:adjustRightInd w:val="0"/>
        <w:jc w:val="both"/>
        <w:rPr>
          <w:rFonts w:eastAsia="Times New Roman"/>
          <w:szCs w:val="20"/>
          <w:lang w:eastAsia="ru-RU"/>
        </w:rPr>
      </w:pPr>
    </w:p>
    <w:p w14:paraId="41E968F0" w14:textId="77777777" w:rsidR="009D4897" w:rsidRDefault="009D4897" w:rsidP="005228F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2</w:t>
      </w:r>
      <w:r w:rsidR="002A217E">
        <w:rPr>
          <w:noProof/>
        </w:rPr>
        <w:fldChar w:fldCharType="end"/>
      </w:r>
    </w:p>
    <w:p w14:paraId="326BA278" w14:textId="77777777" w:rsidR="000A3540" w:rsidRPr="000A3540" w:rsidRDefault="000A3540" w:rsidP="005228F1">
      <w:pPr>
        <w:spacing w:after="60"/>
        <w:jc w:val="right"/>
        <w:rPr>
          <w:rFonts w:ascii="Arial" w:eastAsia="Times New Roman" w:hAnsi="Arial"/>
          <w:b/>
          <w:bCs/>
          <w:sz w:val="20"/>
          <w:szCs w:val="20"/>
          <w:lang w:eastAsia="ru-RU"/>
        </w:rPr>
      </w:pPr>
      <w:r w:rsidRPr="000A3540">
        <w:rPr>
          <w:rFonts w:ascii="Arial" w:eastAsia="Times New Roman" w:hAnsi="Arial"/>
          <w:b/>
          <w:bCs/>
          <w:sz w:val="20"/>
          <w:szCs w:val="20"/>
          <w:lang w:eastAsia="ru-RU"/>
        </w:rPr>
        <w:t xml:space="preserve">Исходные данные и определяемые параметры профилей боковых стволов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32"/>
        <w:gridCol w:w="4388"/>
        <w:gridCol w:w="2658"/>
      </w:tblGrid>
      <w:tr w:rsidR="000A3540" w:rsidRPr="000A3540" w14:paraId="24480F0F" w14:textId="77777777" w:rsidTr="00D11FBB">
        <w:trPr>
          <w:cantSplit/>
          <w:trHeight w:val="360"/>
        </w:trPr>
        <w:tc>
          <w:tcPr>
            <w:tcW w:w="1397" w:type="pct"/>
            <w:tcBorders>
              <w:top w:val="single" w:sz="12" w:space="0" w:color="auto"/>
              <w:bottom w:val="single" w:sz="12" w:space="0" w:color="auto"/>
            </w:tcBorders>
            <w:shd w:val="clear" w:color="auto" w:fill="FFD200"/>
            <w:vAlign w:val="center"/>
          </w:tcPr>
          <w:p w14:paraId="6644A2E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2244" w:type="pct"/>
            <w:tcBorders>
              <w:top w:val="single" w:sz="12" w:space="0" w:color="auto"/>
              <w:bottom w:val="single" w:sz="12" w:space="0" w:color="auto"/>
            </w:tcBorders>
            <w:shd w:val="clear" w:color="auto" w:fill="FFD200"/>
            <w:vAlign w:val="center"/>
          </w:tcPr>
          <w:p w14:paraId="722AFC97"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ИСХОДНЫЕ ДАННЫЕ</w:t>
            </w:r>
          </w:p>
        </w:tc>
        <w:tc>
          <w:tcPr>
            <w:tcW w:w="1359" w:type="pct"/>
            <w:tcBorders>
              <w:top w:val="single" w:sz="12" w:space="0" w:color="auto"/>
              <w:bottom w:val="single" w:sz="12" w:space="0" w:color="auto"/>
            </w:tcBorders>
            <w:shd w:val="clear" w:color="auto" w:fill="FFD200"/>
            <w:vAlign w:val="center"/>
          </w:tcPr>
          <w:p w14:paraId="76292A4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ОПРЕДЕЛЯЕМЫЕ ПАРАМЕТРЫ</w:t>
            </w:r>
          </w:p>
        </w:tc>
      </w:tr>
      <w:tr w:rsidR="000A3540" w:rsidRPr="000A3540" w14:paraId="078FC30A" w14:textId="77777777" w:rsidTr="00D11FBB">
        <w:trPr>
          <w:cantSplit/>
          <w:trHeight w:val="79"/>
        </w:trPr>
        <w:tc>
          <w:tcPr>
            <w:tcW w:w="1397" w:type="pct"/>
            <w:tcBorders>
              <w:top w:val="single" w:sz="12" w:space="0" w:color="auto"/>
              <w:bottom w:val="single" w:sz="12" w:space="0" w:color="auto"/>
            </w:tcBorders>
            <w:shd w:val="clear" w:color="auto" w:fill="FFD200"/>
            <w:vAlign w:val="center"/>
          </w:tcPr>
          <w:p w14:paraId="7B767282"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2244" w:type="pct"/>
            <w:tcBorders>
              <w:top w:val="single" w:sz="12" w:space="0" w:color="auto"/>
              <w:bottom w:val="single" w:sz="12" w:space="0" w:color="auto"/>
            </w:tcBorders>
            <w:shd w:val="clear" w:color="auto" w:fill="FFD200"/>
            <w:vAlign w:val="center"/>
          </w:tcPr>
          <w:p w14:paraId="0A13F10C"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c>
          <w:tcPr>
            <w:tcW w:w="1359" w:type="pct"/>
            <w:tcBorders>
              <w:top w:val="single" w:sz="12" w:space="0" w:color="auto"/>
              <w:bottom w:val="single" w:sz="12" w:space="0" w:color="auto"/>
            </w:tcBorders>
            <w:shd w:val="clear" w:color="auto" w:fill="FFD200"/>
            <w:vAlign w:val="center"/>
          </w:tcPr>
          <w:p w14:paraId="3A130ABD"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3</w:t>
            </w:r>
          </w:p>
        </w:tc>
      </w:tr>
      <w:tr w:rsidR="000A3540" w:rsidRPr="000A3540" w14:paraId="42B0ADBE" w14:textId="77777777" w:rsidTr="00D11FBB">
        <w:trPr>
          <w:cantSplit/>
          <w:trHeight w:val="240"/>
        </w:trPr>
        <w:tc>
          <w:tcPr>
            <w:tcW w:w="1397" w:type="pct"/>
            <w:tcBorders>
              <w:top w:val="single" w:sz="12" w:space="0" w:color="auto"/>
            </w:tcBorders>
          </w:tcPr>
          <w:p w14:paraId="313A09F6"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1</w:t>
            </w:r>
          </w:p>
        </w:tc>
        <w:tc>
          <w:tcPr>
            <w:tcW w:w="2244" w:type="pct"/>
            <w:tcBorders>
              <w:top w:val="single" w:sz="12" w:space="0" w:color="auto"/>
            </w:tcBorders>
          </w:tcPr>
          <w:p w14:paraId="1A9CE61B"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w:t>
            </w:r>
          </w:p>
        </w:tc>
        <w:tc>
          <w:tcPr>
            <w:tcW w:w="1359" w:type="pct"/>
            <w:tcBorders>
              <w:top w:val="single" w:sz="12" w:space="0" w:color="auto"/>
            </w:tcBorders>
          </w:tcPr>
          <w:p w14:paraId="10345515"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r w:rsidR="000A3540" w:rsidRPr="000A3540" w14:paraId="40B24BEF" w14:textId="77777777" w:rsidTr="00D11FBB">
        <w:trPr>
          <w:cantSplit/>
          <w:trHeight w:val="240"/>
        </w:trPr>
        <w:tc>
          <w:tcPr>
            <w:tcW w:w="1397" w:type="pct"/>
          </w:tcPr>
          <w:p w14:paraId="0F0624D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2</w:t>
            </w:r>
          </w:p>
        </w:tc>
        <w:tc>
          <w:tcPr>
            <w:tcW w:w="2244" w:type="pct"/>
          </w:tcPr>
          <w:p w14:paraId="79BF5B1C"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R2,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2</w:t>
            </w:r>
          </w:p>
        </w:tc>
        <w:tc>
          <w:tcPr>
            <w:tcW w:w="1359" w:type="pct"/>
          </w:tcPr>
          <w:p w14:paraId="3D1744A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75A5222" w14:textId="77777777" w:rsidTr="00D11FBB">
        <w:trPr>
          <w:cantSplit/>
          <w:trHeight w:val="240"/>
        </w:trPr>
        <w:tc>
          <w:tcPr>
            <w:tcW w:w="1397" w:type="pct"/>
          </w:tcPr>
          <w:p w14:paraId="1317D450"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3, 5</w:t>
            </w:r>
          </w:p>
        </w:tc>
        <w:tc>
          <w:tcPr>
            <w:tcW w:w="2244" w:type="pct"/>
          </w:tcPr>
          <w:p w14:paraId="1438B54A"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 xml:space="preserve">2, L </w:t>
            </w:r>
          </w:p>
        </w:tc>
        <w:tc>
          <w:tcPr>
            <w:tcW w:w="1359" w:type="pct"/>
          </w:tcPr>
          <w:p w14:paraId="5E8FA28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A912B36" w14:textId="77777777" w:rsidTr="00D11FBB">
        <w:trPr>
          <w:cantSplit/>
          <w:trHeight w:val="240"/>
        </w:trPr>
        <w:tc>
          <w:tcPr>
            <w:tcW w:w="1397" w:type="pct"/>
          </w:tcPr>
          <w:p w14:paraId="6F0DB452"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4</w:t>
            </w:r>
          </w:p>
        </w:tc>
        <w:tc>
          <w:tcPr>
            <w:tcW w:w="2244" w:type="pct"/>
          </w:tcPr>
          <w:p w14:paraId="7BCBA30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L         </w:t>
            </w:r>
          </w:p>
        </w:tc>
        <w:tc>
          <w:tcPr>
            <w:tcW w:w="1359" w:type="pct"/>
          </w:tcPr>
          <w:p w14:paraId="4E3B0DE7"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bl>
    <w:p w14:paraId="3E339DB8" w14:textId="77777777" w:rsidR="000A3540" w:rsidRPr="000A3540" w:rsidRDefault="000A3540" w:rsidP="00546CA7">
      <w:pPr>
        <w:autoSpaceDE w:val="0"/>
        <w:autoSpaceDN w:val="0"/>
        <w:adjustRightInd w:val="0"/>
        <w:jc w:val="both"/>
        <w:rPr>
          <w:rFonts w:eastAsia="Times New Roman"/>
          <w:szCs w:val="20"/>
          <w:lang w:eastAsia="ru-RU"/>
        </w:rPr>
      </w:pPr>
    </w:p>
    <w:p w14:paraId="5D367349" w14:textId="77777777" w:rsidR="00D41573" w:rsidRDefault="000A3540" w:rsidP="00D41573">
      <w:pPr>
        <w:autoSpaceDE w:val="0"/>
        <w:autoSpaceDN w:val="0"/>
        <w:adjustRightInd w:val="0"/>
        <w:jc w:val="both"/>
        <w:rPr>
          <w:rFonts w:eastAsia="Times New Roman"/>
          <w:szCs w:val="20"/>
          <w:lang w:eastAsia="ru-RU"/>
        </w:rPr>
      </w:pPr>
      <w:r w:rsidRPr="000A3540">
        <w:rPr>
          <w:rFonts w:eastAsia="Times New Roman"/>
          <w:szCs w:val="20"/>
          <w:lang w:eastAsia="ru-RU"/>
        </w:rPr>
        <w:t>При расчете профилей БС возможны также другие сочетания исходных данных и определяемых параметров, в зависимости от поставленной задачи. Например, если определяемыми параметрами для 1 типа профиля бокового ствола являются α2 и A, то исходными данным</w:t>
      </w:r>
      <w:r w:rsidR="00D41573">
        <w:rPr>
          <w:rFonts w:eastAsia="Times New Roman"/>
          <w:szCs w:val="20"/>
          <w:lang w:eastAsia="ru-RU"/>
        </w:rPr>
        <w:t>и являются Н, Н1, R2, α1 и т.д.</w:t>
      </w:r>
    </w:p>
    <w:p w14:paraId="0CF19063" w14:textId="77777777" w:rsidR="0015596D" w:rsidRDefault="0015596D" w:rsidP="00D41573">
      <w:pPr>
        <w:autoSpaceDE w:val="0"/>
        <w:autoSpaceDN w:val="0"/>
        <w:adjustRightInd w:val="0"/>
        <w:jc w:val="both"/>
        <w:rPr>
          <w:rFonts w:eastAsia="Times New Roman"/>
          <w:szCs w:val="20"/>
          <w:lang w:eastAsia="ru-RU"/>
        </w:rPr>
      </w:pPr>
    </w:p>
    <w:p w14:paraId="2A3CE9C7" w14:textId="77777777" w:rsidR="009F7831" w:rsidRDefault="009F7831" w:rsidP="00D41573">
      <w:pPr>
        <w:autoSpaceDE w:val="0"/>
        <w:autoSpaceDN w:val="0"/>
        <w:adjustRightInd w:val="0"/>
        <w:jc w:val="both"/>
        <w:rPr>
          <w:rFonts w:eastAsia="Times New Roman"/>
          <w:szCs w:val="20"/>
          <w:lang w:eastAsia="ru-RU"/>
        </w:rPr>
        <w:sectPr w:rsidR="009F7831" w:rsidSect="007233DD">
          <w:headerReference w:type="default" r:id="rId34"/>
          <w:pgSz w:w="11906" w:h="16838"/>
          <w:pgMar w:top="510" w:right="1021" w:bottom="567" w:left="1247" w:header="737" w:footer="680" w:gutter="0"/>
          <w:cols w:space="708"/>
          <w:docGrid w:linePitch="360"/>
        </w:sectPr>
      </w:pPr>
    </w:p>
    <w:p w14:paraId="7DE13987" w14:textId="77777777" w:rsidR="000A3540" w:rsidRDefault="00D41573" w:rsidP="00B821BD">
      <w:pPr>
        <w:pStyle w:val="S1"/>
        <w:numPr>
          <w:ilvl w:val="0"/>
          <w:numId w:val="60"/>
        </w:numPr>
        <w:tabs>
          <w:tab w:val="left" w:pos="567"/>
        </w:tabs>
        <w:ind w:left="0" w:firstLine="0"/>
      </w:pPr>
      <w:bookmarkStart w:id="148" w:name="_Toc15476381"/>
      <w:bookmarkStart w:id="149" w:name="_Toc15476459"/>
      <w:bookmarkStart w:id="150" w:name="_Toc32330511"/>
      <w:r>
        <w:lastRenderedPageBreak/>
        <w:t>ПОДГОТОВКА СКВАЖИН К БУРЕНИЮ БОКОВОГО</w:t>
      </w:r>
      <w:r w:rsidR="000A3540" w:rsidRPr="000A3540">
        <w:t xml:space="preserve"> СТВОЛА</w:t>
      </w:r>
      <w:bookmarkEnd w:id="148"/>
      <w:bookmarkEnd w:id="149"/>
      <w:bookmarkEnd w:id="150"/>
    </w:p>
    <w:p w14:paraId="4468DFC3" w14:textId="77777777" w:rsidR="00D12082" w:rsidRDefault="00D12082" w:rsidP="00D12082">
      <w:pPr>
        <w:jc w:val="both"/>
        <w:rPr>
          <w:rFonts w:eastAsia="Times New Roman"/>
          <w:szCs w:val="24"/>
          <w:lang w:eastAsia="ru-RU"/>
        </w:rPr>
      </w:pPr>
    </w:p>
    <w:p w14:paraId="065D0F17" w14:textId="77777777" w:rsidR="002617CE" w:rsidRPr="00110CF7" w:rsidRDefault="002617CE" w:rsidP="00D12082">
      <w:pPr>
        <w:jc w:val="both"/>
        <w:rPr>
          <w:rFonts w:eastAsia="Times New Roman"/>
          <w:szCs w:val="24"/>
          <w:lang w:eastAsia="ru-RU"/>
        </w:rPr>
      </w:pPr>
    </w:p>
    <w:p w14:paraId="3B189144" w14:textId="77777777" w:rsidR="00D12082" w:rsidRDefault="00D12082" w:rsidP="00D12082">
      <w:pPr>
        <w:jc w:val="both"/>
        <w:rPr>
          <w:rFonts w:eastAsia="Times New Roman"/>
          <w:szCs w:val="24"/>
          <w:lang w:eastAsia="ru-RU"/>
        </w:rPr>
      </w:pPr>
      <w:r w:rsidRPr="00D12082">
        <w:rPr>
          <w:rFonts w:eastAsia="Times New Roman"/>
          <w:szCs w:val="24"/>
          <w:lang w:eastAsia="ru-RU"/>
        </w:rPr>
        <w:t>На этапе планирования программы ЗБС выбор скважин - кандидатов производится геологическими</w:t>
      </w:r>
      <w:r w:rsidR="00892941">
        <w:rPr>
          <w:rFonts w:eastAsia="Times New Roman"/>
          <w:szCs w:val="24"/>
          <w:lang w:eastAsia="ru-RU"/>
        </w:rPr>
        <w:t xml:space="preserve"> </w:t>
      </w:r>
      <w:r w:rsidRPr="00D12082">
        <w:rPr>
          <w:rFonts w:eastAsia="Times New Roman"/>
          <w:szCs w:val="24"/>
          <w:lang w:eastAsia="ru-RU"/>
        </w:rPr>
        <w:t>и технол</w:t>
      </w:r>
      <w:r w:rsidR="00831413">
        <w:rPr>
          <w:rFonts w:eastAsia="Times New Roman"/>
          <w:szCs w:val="24"/>
          <w:lang w:eastAsia="ru-RU"/>
        </w:rPr>
        <w:t>огическими службами Заказчика.</w:t>
      </w:r>
    </w:p>
    <w:p w14:paraId="3889A21D" w14:textId="77777777" w:rsidR="00831413" w:rsidRPr="00D12082" w:rsidRDefault="00831413" w:rsidP="00D12082">
      <w:pPr>
        <w:jc w:val="both"/>
        <w:rPr>
          <w:rFonts w:eastAsia="Times New Roman"/>
          <w:b/>
          <w:sz w:val="20"/>
          <w:szCs w:val="24"/>
          <w:lang w:eastAsia="ru-RU"/>
        </w:rPr>
      </w:pPr>
    </w:p>
    <w:p w14:paraId="131D0628" w14:textId="77777777" w:rsidR="00D12082" w:rsidRPr="00D12082" w:rsidRDefault="00D12082" w:rsidP="00F45EEF">
      <w:pPr>
        <w:tabs>
          <w:tab w:val="left" w:pos="720"/>
        </w:tabs>
        <w:jc w:val="both"/>
        <w:rPr>
          <w:rFonts w:eastAsia="Times New Roman"/>
          <w:szCs w:val="24"/>
          <w:lang w:eastAsia="ru-RU"/>
        </w:rPr>
      </w:pPr>
      <w:r w:rsidRPr="00D12082">
        <w:rPr>
          <w:rFonts w:eastAsia="Times New Roman"/>
          <w:szCs w:val="24"/>
          <w:lang w:eastAsia="ru-RU"/>
        </w:rPr>
        <w:t xml:space="preserve">Расчеты по оценке экономической целесообразности скважин-кандидатов для ЗБС рекомендуется выполнять в </w:t>
      </w:r>
      <w:r w:rsidR="00E807B7">
        <w:rPr>
          <w:rFonts w:eastAsia="Times New Roman"/>
          <w:szCs w:val="24"/>
          <w:lang w:eastAsia="ru-RU"/>
        </w:rPr>
        <w:t xml:space="preserve">соответствии с </w:t>
      </w:r>
      <w:r w:rsidRPr="00D12082">
        <w:rPr>
          <w:rFonts w:eastAsia="Times New Roman"/>
          <w:szCs w:val="24"/>
          <w:lang w:eastAsia="ru-RU"/>
        </w:rPr>
        <w:t>Методическим</w:t>
      </w:r>
      <w:r w:rsidR="00E807B7">
        <w:rPr>
          <w:rFonts w:eastAsia="Times New Roman"/>
          <w:szCs w:val="24"/>
          <w:lang w:eastAsia="ru-RU"/>
        </w:rPr>
        <w:t>и</w:t>
      </w:r>
      <w:r w:rsidRPr="00D12082">
        <w:rPr>
          <w:rFonts w:eastAsia="Times New Roman"/>
          <w:szCs w:val="24"/>
          <w:lang w:eastAsia="ru-RU"/>
        </w:rPr>
        <w:t xml:space="preserve"> указаниям</w:t>
      </w:r>
      <w:r w:rsidR="00E807B7">
        <w:rPr>
          <w:rFonts w:eastAsia="Times New Roman"/>
          <w:szCs w:val="24"/>
          <w:lang w:eastAsia="ru-RU"/>
        </w:rPr>
        <w:t>и</w:t>
      </w:r>
      <w:r w:rsidRPr="00D12082">
        <w:rPr>
          <w:rFonts w:eastAsia="Times New Roman"/>
          <w:szCs w:val="24"/>
          <w:lang w:eastAsia="ru-RU"/>
        </w:rPr>
        <w:t xml:space="preserve"> Компании «Оценка экономической эффективности бизнес-проектов» № П3-03 М-0007</w:t>
      </w:r>
      <w:r w:rsidR="00E807B7">
        <w:rPr>
          <w:rFonts w:eastAsia="Times New Roman"/>
          <w:szCs w:val="24"/>
          <w:lang w:eastAsia="ru-RU"/>
        </w:rPr>
        <w:t xml:space="preserve"> и </w:t>
      </w:r>
      <w:r w:rsidR="00587BAE" w:rsidRPr="00587BAE">
        <w:rPr>
          <w:rFonts w:eastAsia="Times New Roman"/>
          <w:szCs w:val="24"/>
          <w:lang w:eastAsia="ru-RU"/>
        </w:rPr>
        <w:t xml:space="preserve">Методическими указаниями Компании </w:t>
      </w:r>
      <w:r w:rsidRPr="00D12082">
        <w:rPr>
          <w:rFonts w:eastAsia="Times New Roman"/>
          <w:szCs w:val="24"/>
          <w:lang w:eastAsia="ru-RU"/>
        </w:rPr>
        <w:t>«Классификация геолого-технических мероприятий на дополнительную добычу и расчет эффекта от них для целей</w:t>
      </w:r>
      <w:r w:rsidR="000124C2">
        <w:rPr>
          <w:rFonts w:eastAsia="Times New Roman"/>
          <w:szCs w:val="24"/>
          <w:lang w:eastAsia="ru-RU"/>
        </w:rPr>
        <w:t xml:space="preserve"> </w:t>
      </w:r>
      <w:r w:rsidRPr="00D12082">
        <w:rPr>
          <w:rFonts w:eastAsia="Times New Roman"/>
          <w:szCs w:val="24"/>
          <w:lang w:eastAsia="ru-RU"/>
        </w:rPr>
        <w:t>бизнес-планирования»</w:t>
      </w:r>
      <w:r w:rsidRPr="00D12082">
        <w:rPr>
          <w:rFonts w:eastAsia="Times New Roman"/>
          <w:color w:val="1F497D"/>
          <w:szCs w:val="24"/>
          <w:lang w:eastAsia="ru-RU"/>
        </w:rPr>
        <w:t xml:space="preserve"> </w:t>
      </w:r>
      <w:r w:rsidR="00587BAE">
        <w:rPr>
          <w:rFonts w:eastAsia="Times New Roman"/>
          <w:color w:val="1F497D"/>
          <w:szCs w:val="24"/>
          <w:lang w:eastAsia="ru-RU"/>
        </w:rPr>
        <w:br/>
      </w:r>
      <w:r w:rsidRPr="00D12082">
        <w:rPr>
          <w:rFonts w:eastAsia="Times New Roman"/>
          <w:szCs w:val="24"/>
          <w:lang w:eastAsia="ru-RU"/>
        </w:rPr>
        <w:t>№ П1-01.03 М-0091.</w:t>
      </w:r>
    </w:p>
    <w:p w14:paraId="5B81FB48" w14:textId="77777777" w:rsidR="00D12082" w:rsidRPr="00D12082" w:rsidRDefault="00D12082" w:rsidP="00D12082">
      <w:pPr>
        <w:tabs>
          <w:tab w:val="left" w:pos="720"/>
        </w:tabs>
        <w:jc w:val="both"/>
        <w:rPr>
          <w:rFonts w:eastAsia="Times New Roman"/>
          <w:szCs w:val="24"/>
          <w:lang w:eastAsia="ru-RU"/>
        </w:rPr>
      </w:pPr>
    </w:p>
    <w:p w14:paraId="2491CF53" w14:textId="77777777" w:rsidR="00D12082" w:rsidRPr="00D12082" w:rsidRDefault="00D12082" w:rsidP="00D12082">
      <w:pPr>
        <w:tabs>
          <w:tab w:val="left" w:pos="720"/>
        </w:tabs>
        <w:jc w:val="both"/>
        <w:rPr>
          <w:rFonts w:eastAsia="Times New Roman"/>
          <w:szCs w:val="24"/>
          <w:lang w:eastAsia="ru-RU"/>
        </w:rPr>
      </w:pPr>
      <w:r w:rsidRPr="00D12082">
        <w:rPr>
          <w:rFonts w:eastAsia="Times New Roman"/>
          <w:szCs w:val="24"/>
          <w:lang w:eastAsia="ru-RU"/>
        </w:rPr>
        <w:t xml:space="preserve">Решение о целесообразности проведения ЗБС принимается </w:t>
      </w:r>
      <w:r w:rsidRPr="00D12082">
        <w:rPr>
          <w:rFonts w:eastAsia="Times New Roman"/>
          <w:iCs/>
          <w:szCs w:val="24"/>
          <w:lang w:eastAsia="ru-RU"/>
        </w:rPr>
        <w:t xml:space="preserve">на основании ожидаемого </w:t>
      </w:r>
      <w:r w:rsidRPr="00D12082">
        <w:rPr>
          <w:rFonts w:eastAsia="Times New Roman"/>
          <w:szCs w:val="24"/>
          <w:lang w:val="en-US" w:eastAsia="ru-RU"/>
        </w:rPr>
        <w:t>D</w:t>
      </w:r>
      <w:r w:rsidRPr="00D12082">
        <w:rPr>
          <w:rFonts w:eastAsia="Times New Roman"/>
          <w:szCs w:val="24"/>
          <w:lang w:eastAsia="ru-RU"/>
        </w:rPr>
        <w:t>PI, рассчитанного исходя из ожидаемой стоимости ЗБС и прогнозируемой дополнительной добычи нефти и жидкости от ЗБС за расчетный период, а также при соответствии геолого-технического состояния скважин-кандидатов следующим условиям:</w:t>
      </w:r>
    </w:p>
    <w:p w14:paraId="08CB78A6"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Ствол скважины должен быть освобожден от посторонних предметов и аварийного оборудования, а также обеспечено свободное прохождение геофизических приборов, оборудования и инструмента при вырезке «окна» и бурении БС.</w:t>
      </w:r>
    </w:p>
    <w:p w14:paraId="00E03573" w14:textId="6D0CCBAD"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Состояние цементного камня за эксплуатационной колонной в интервале вырезки «окна» должно позволять производить работы по вырезке «окна» д</w:t>
      </w:r>
      <w:r w:rsidR="00EA38F7">
        <w:rPr>
          <w:rFonts w:eastAsia="Times New Roman"/>
          <w:szCs w:val="24"/>
          <w:lang w:eastAsia="ru-RU"/>
        </w:rPr>
        <w:t>альнейшие работы по бурению БС.</w:t>
      </w:r>
    </w:p>
    <w:p w14:paraId="346F38A5" w14:textId="77777777" w:rsid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скважине должны быть проведены исследования технического состояния обсадной колонны на износ, качества ее крепления с применением соответствующих методов и оборудования в интервале от устья до точки вырезки «окна». В случае выявления чрезмерного износа обсадной колонны и низкого качества крепления, принимается решение об исключении скважины из рейтинга скважин-кандидатов для бурения БС.</w:t>
      </w:r>
    </w:p>
    <w:p w14:paraId="29DCF0CE" w14:textId="41576DFE" w:rsidR="00D12082" w:rsidRP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C205D">
        <w:rPr>
          <w:rFonts w:eastAsia="Times New Roman"/>
          <w:szCs w:val="24"/>
          <w:lang w:eastAsia="ru-RU"/>
        </w:rPr>
        <w:t xml:space="preserve">Проведены гидродинамические исследования по уточнению фактического </w:t>
      </w:r>
      <w:r w:rsidR="00EA38F7">
        <w:rPr>
          <w:rFonts w:eastAsia="Times New Roman"/>
          <w:szCs w:val="24"/>
          <w:lang w:eastAsia="ru-RU"/>
        </w:rPr>
        <w:t>пластового давления в скважине.</w:t>
      </w:r>
    </w:p>
    <w:p w14:paraId="1C0ECC2B"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Обсадная колонна должна быть испытана избыточным давлением и признана герметичной при давлении, которое ожидается в процессе бурения БС и эксплуатации скважины. Решение об испытании скважин снижением уровня жидкости в скважине до расчётного динамического уровня эксплуатации скважины, должно приниматься Заказчиком индивидуально для каждой скважины.</w:t>
      </w:r>
    </w:p>
    <w:p w14:paraId="7EBB47B9" w14:textId="77777777" w:rsidR="00DC205D" w:rsidRDefault="00DC205D" w:rsidP="00D12082">
      <w:pPr>
        <w:suppressAutoHyphens/>
        <w:jc w:val="both"/>
        <w:rPr>
          <w:rFonts w:eastAsia="Times New Roman"/>
          <w:i/>
          <w:szCs w:val="24"/>
          <w:u w:val="single"/>
          <w:lang w:eastAsia="ru-RU"/>
        </w:rPr>
      </w:pPr>
    </w:p>
    <w:p w14:paraId="71BB924E" w14:textId="63FFE4F5" w:rsidR="00FE343D" w:rsidRPr="00F37809" w:rsidRDefault="00D12082" w:rsidP="00A76F24">
      <w:pPr>
        <w:suppressAutoHyphens/>
        <w:ind w:left="567"/>
        <w:jc w:val="both"/>
        <w:rPr>
          <w:rFonts w:eastAsia="Times New Roman"/>
          <w:szCs w:val="24"/>
          <w:lang w:eastAsia="ru-RU"/>
        </w:rPr>
      </w:pPr>
      <w:r w:rsidRPr="00D12082">
        <w:rPr>
          <w:rFonts w:eastAsia="Times New Roman"/>
          <w:i/>
          <w:szCs w:val="24"/>
          <w:u w:val="single"/>
          <w:lang w:eastAsia="ru-RU"/>
        </w:rPr>
        <w:t>Примечание:</w:t>
      </w:r>
      <w:r w:rsidRPr="00D12082">
        <w:rPr>
          <w:rFonts w:eastAsia="Times New Roman"/>
          <w:i/>
          <w:szCs w:val="24"/>
          <w:lang w:eastAsia="ru-RU"/>
        </w:rPr>
        <w:t xml:space="preserve"> </w:t>
      </w:r>
      <w:r w:rsidRPr="00F37809">
        <w:rPr>
          <w:rFonts w:eastAsia="Times New Roman"/>
          <w:i/>
          <w:szCs w:val="24"/>
          <w:lang w:eastAsia="ru-RU"/>
        </w:rPr>
        <w:t xml:space="preserve">Работы по очистке забоя скважины от аварийного оборудования, по нормализации ствола скважины, изоляционные работы по подъему цемента за колонной, ликвидации нарушения колонны должны проводиться до включения скважины в окончательный перечень скважин-кандидатов для </w:t>
      </w:r>
      <w:r w:rsidR="00F37809">
        <w:rPr>
          <w:rFonts w:eastAsia="Times New Roman"/>
          <w:bCs/>
          <w:i/>
          <w:szCs w:val="24"/>
          <w:lang w:eastAsia="ru-RU"/>
        </w:rPr>
        <w:t>восстановления</w:t>
      </w:r>
      <w:r w:rsidR="00DF4EEA" w:rsidRPr="00F37809">
        <w:rPr>
          <w:rFonts w:eastAsia="Times New Roman"/>
          <w:bCs/>
          <w:i/>
          <w:szCs w:val="24"/>
          <w:lang w:eastAsia="ru-RU"/>
        </w:rPr>
        <w:t xml:space="preserve"> методом бурения боковых стволов</w:t>
      </w:r>
      <w:r w:rsidRPr="00F37809">
        <w:rPr>
          <w:rFonts w:eastAsia="Times New Roman"/>
          <w:bCs/>
          <w:i/>
          <w:szCs w:val="24"/>
          <w:lang w:eastAsia="ru-RU"/>
        </w:rPr>
        <w:t>.</w:t>
      </w:r>
    </w:p>
    <w:p w14:paraId="43E8B9F0" w14:textId="77777777" w:rsidR="00FE343D" w:rsidRDefault="00FE343D" w:rsidP="000124C2">
      <w:pPr>
        <w:suppressAutoHyphens/>
        <w:jc w:val="both"/>
        <w:rPr>
          <w:rFonts w:eastAsia="Times New Roman"/>
          <w:szCs w:val="20"/>
          <w:lang w:eastAsia="ru-RU"/>
        </w:rPr>
      </w:pPr>
    </w:p>
    <w:p w14:paraId="523212EA" w14:textId="77777777" w:rsidR="000124C2" w:rsidRPr="001418E4" w:rsidRDefault="000124C2" w:rsidP="000124C2">
      <w:pPr>
        <w:suppressAutoHyphens/>
        <w:jc w:val="both"/>
        <w:rPr>
          <w:rFonts w:eastAsia="Times New Roman"/>
          <w:szCs w:val="20"/>
          <w:lang w:eastAsia="ru-RU"/>
        </w:rPr>
      </w:pPr>
      <w:r w:rsidRPr="00CB1173">
        <w:rPr>
          <w:rFonts w:eastAsia="Times New Roman"/>
          <w:szCs w:val="20"/>
          <w:lang w:eastAsia="ru-RU"/>
        </w:rPr>
        <w:t>Геолог</w:t>
      </w:r>
      <w:r w:rsidR="00FE343D">
        <w:rPr>
          <w:rFonts w:eastAsia="Times New Roman"/>
          <w:szCs w:val="20"/>
          <w:lang w:eastAsia="ru-RU"/>
        </w:rPr>
        <w:t xml:space="preserve">ическая и </w:t>
      </w:r>
      <w:r w:rsidRPr="00CB1173">
        <w:rPr>
          <w:rFonts w:eastAsia="Times New Roman"/>
          <w:szCs w:val="20"/>
          <w:lang w:eastAsia="ru-RU"/>
        </w:rPr>
        <w:t>технологичес</w:t>
      </w:r>
      <w:r w:rsidR="00FE343D">
        <w:rPr>
          <w:rFonts w:eastAsia="Times New Roman"/>
          <w:szCs w:val="20"/>
          <w:lang w:eastAsia="ru-RU"/>
        </w:rPr>
        <w:t>кая</w:t>
      </w:r>
      <w:r w:rsidRPr="00CB1173">
        <w:rPr>
          <w:rFonts w:eastAsia="Times New Roman"/>
          <w:szCs w:val="20"/>
          <w:lang w:eastAsia="ru-RU"/>
        </w:rPr>
        <w:t xml:space="preserve"> службы </w:t>
      </w:r>
      <w:r w:rsidR="0098095D">
        <w:rPr>
          <w:rFonts w:eastAsia="Times New Roman"/>
          <w:szCs w:val="20"/>
          <w:lang w:eastAsia="ru-RU"/>
        </w:rPr>
        <w:t>Заказчика</w:t>
      </w:r>
      <w:r w:rsidR="0098095D" w:rsidRPr="00CB1173">
        <w:rPr>
          <w:rFonts w:eastAsia="Times New Roman"/>
          <w:szCs w:val="20"/>
          <w:lang w:eastAsia="ru-RU"/>
        </w:rPr>
        <w:t xml:space="preserve"> </w:t>
      </w:r>
      <w:r w:rsidRPr="00CB1173">
        <w:rPr>
          <w:rFonts w:eastAsia="Times New Roman"/>
          <w:szCs w:val="20"/>
          <w:lang w:eastAsia="ru-RU"/>
        </w:rPr>
        <w:t>составляют план – заказ на подготовительные работы</w:t>
      </w:r>
      <w:r w:rsidR="00CB1173">
        <w:rPr>
          <w:rFonts w:eastAsia="Times New Roman"/>
          <w:szCs w:val="20"/>
          <w:lang w:eastAsia="ru-RU"/>
        </w:rPr>
        <w:t xml:space="preserve"> по форме, установленной </w:t>
      </w:r>
      <w:r w:rsidR="00F67479">
        <w:rPr>
          <w:rFonts w:eastAsia="Times New Roman"/>
          <w:szCs w:val="20"/>
          <w:lang w:eastAsia="ru-RU"/>
        </w:rPr>
        <w:t>Заказчиком</w:t>
      </w:r>
      <w:r w:rsidR="00CB1173">
        <w:rPr>
          <w:rFonts w:eastAsia="Times New Roman"/>
          <w:szCs w:val="20"/>
          <w:lang w:eastAsia="ru-RU"/>
        </w:rPr>
        <w:t>,</w:t>
      </w:r>
      <w:r w:rsidRPr="00CB1173">
        <w:rPr>
          <w:rFonts w:eastAsia="Times New Roman"/>
          <w:szCs w:val="20"/>
          <w:lang w:eastAsia="ru-RU"/>
        </w:rPr>
        <w:t xml:space="preserve"> к восстановлению скважин методом бурения боковых стволов с учетом следующих </w:t>
      </w:r>
      <w:r w:rsidR="004F6D27">
        <w:rPr>
          <w:rFonts w:eastAsia="Times New Roman"/>
          <w:szCs w:val="20"/>
          <w:lang w:eastAsia="ru-RU"/>
        </w:rPr>
        <w:t>требований</w:t>
      </w:r>
      <w:r w:rsidRPr="001418E4">
        <w:rPr>
          <w:rFonts w:eastAsia="Times New Roman"/>
          <w:szCs w:val="20"/>
          <w:lang w:eastAsia="ru-RU"/>
        </w:rPr>
        <w:t>:</w:t>
      </w:r>
    </w:p>
    <w:p w14:paraId="660C75F8" w14:textId="11CBBB62"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при подготовке скважины к ЗБС предусмот</w:t>
      </w:r>
      <w:r w:rsidR="00EA38F7">
        <w:rPr>
          <w:rFonts w:eastAsia="Times New Roman"/>
          <w:szCs w:val="20"/>
          <w:lang w:eastAsia="ru-RU"/>
        </w:rPr>
        <w:t>реть замену фонтанной арматуры;</w:t>
      </w:r>
    </w:p>
    <w:p w14:paraId="07169891" w14:textId="77777777"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lastRenderedPageBreak/>
        <w:t>на скважинах с рисками возникновения ГНВП определить необходимость вскрытия транзитных пластов путем перфорации для определения избыточного давления;</w:t>
      </w:r>
    </w:p>
    <w:p w14:paraId="08E7B49E" w14:textId="77777777" w:rsidR="000124C2" w:rsidRPr="00A20B2D"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 xml:space="preserve">указать в плане-заказе </w:t>
      </w:r>
      <w:r w:rsidR="00407F01">
        <w:rPr>
          <w:rFonts w:eastAsia="Times New Roman"/>
          <w:szCs w:val="20"/>
          <w:lang w:eastAsia="ru-RU"/>
        </w:rPr>
        <w:t xml:space="preserve">на подготовительные работы </w:t>
      </w:r>
      <w:r w:rsidRPr="001418E4">
        <w:rPr>
          <w:rFonts w:eastAsia="Times New Roman"/>
          <w:szCs w:val="20"/>
          <w:lang w:eastAsia="ru-RU"/>
        </w:rPr>
        <w:t>давление опрессовки эксплуатационной колонны</w:t>
      </w:r>
      <w:r w:rsidR="004F6D27">
        <w:rPr>
          <w:rFonts w:eastAsia="Times New Roman"/>
          <w:szCs w:val="20"/>
          <w:lang w:eastAsia="ru-RU"/>
        </w:rPr>
        <w:t>, с учетом фактора износа</w:t>
      </w:r>
      <w:r w:rsidRPr="001418E4">
        <w:rPr>
          <w:rFonts w:eastAsia="Times New Roman"/>
          <w:szCs w:val="20"/>
          <w:lang w:eastAsia="ru-RU"/>
        </w:rPr>
        <w:t>.</w:t>
      </w:r>
    </w:p>
    <w:p w14:paraId="3C08BEE1" w14:textId="77777777" w:rsidR="000124C2" w:rsidRPr="000124C2" w:rsidRDefault="000124C2" w:rsidP="00A20B2D">
      <w:pPr>
        <w:suppressAutoHyphens/>
        <w:jc w:val="both"/>
        <w:rPr>
          <w:rFonts w:eastAsia="Times New Roman"/>
          <w:szCs w:val="20"/>
          <w:lang w:eastAsia="ru-RU"/>
        </w:rPr>
      </w:pPr>
    </w:p>
    <w:p w14:paraId="368FA165" w14:textId="586DDC95"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 xml:space="preserve">До производства работ по подготовке к бурению БС </w:t>
      </w:r>
      <w:r w:rsidR="004F6D27">
        <w:rPr>
          <w:rFonts w:eastAsia="Times New Roman"/>
          <w:szCs w:val="24"/>
          <w:lang w:eastAsia="ru-RU"/>
        </w:rPr>
        <w:t xml:space="preserve">на скважине </w:t>
      </w:r>
      <w:r w:rsidRPr="00D12082">
        <w:rPr>
          <w:rFonts w:eastAsia="Times New Roman"/>
          <w:szCs w:val="24"/>
          <w:lang w:eastAsia="ru-RU"/>
        </w:rPr>
        <w:t>необхо</w:t>
      </w:r>
      <w:r w:rsidR="00802851">
        <w:rPr>
          <w:rFonts w:eastAsia="Times New Roman"/>
          <w:szCs w:val="24"/>
          <w:lang w:eastAsia="ru-RU"/>
        </w:rPr>
        <w:t>димо провести следующие работы:</w:t>
      </w:r>
    </w:p>
    <w:p w14:paraId="3F2F697F" w14:textId="07570AC6"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рабочую площадку под подъемную установку и бригадное оборудование КРС;</w:t>
      </w:r>
    </w:p>
    <w:p w14:paraId="18EF03C2" w14:textId="610F65D4"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устье скважины для производства работ (отогреть, о</w:t>
      </w:r>
      <w:r w:rsidR="00802851">
        <w:rPr>
          <w:rFonts w:eastAsia="Times New Roman"/>
          <w:bCs/>
          <w:szCs w:val="20"/>
          <w:lang w:eastAsia="ru-RU"/>
        </w:rPr>
        <w:t>чистить устьевое оборудование);</w:t>
      </w:r>
    </w:p>
    <w:p w14:paraId="246FDC0E" w14:textId="4CC9334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ри наличии СКН, демонтировать их на данной и соседних скважинах;</w:t>
      </w:r>
    </w:p>
    <w:p w14:paraId="7259CFDD" w14:textId="34B8109D"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О</w:t>
      </w:r>
      <w:r w:rsidR="00D12082" w:rsidRPr="00D12082">
        <w:rPr>
          <w:rFonts w:eastAsia="Times New Roman"/>
          <w:bCs/>
          <w:szCs w:val="20"/>
          <w:lang w:eastAsia="ru-RU"/>
        </w:rPr>
        <w:t>пределить и подготовить место для утилизации жидких, твёрдых и бытовых отходов, образующихся во время подготовки и строительства БС;</w:t>
      </w:r>
    </w:p>
    <w:p w14:paraId="7A8835C3" w14:textId="170DC6A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З</w:t>
      </w:r>
      <w:r w:rsidR="00D12082" w:rsidRPr="00D12082">
        <w:rPr>
          <w:rFonts w:eastAsia="Times New Roman"/>
          <w:bCs/>
          <w:szCs w:val="20"/>
          <w:lang w:eastAsia="ru-RU"/>
        </w:rPr>
        <w:t>америть давления скважины – буферное и затрубное, при необходимости заблаговременно провести мероприятия по снижению избыточного давления в скважине (включая остановку влияющих скважин ППД);</w:t>
      </w:r>
    </w:p>
    <w:p w14:paraId="56836A02" w14:textId="77854370"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 xml:space="preserve">роизвести </w:t>
      </w:r>
      <w:r w:rsidR="00D12082" w:rsidRPr="00D12082">
        <w:rPr>
          <w:rFonts w:eastAsia="Times New Roman"/>
          <w:szCs w:val="20"/>
          <w:lang w:eastAsia="ru-RU"/>
        </w:rPr>
        <w:t>опережающее глушение скважины до начала переезда бригады КРС на скважину. Опережающее глушение рекомендуется проводить силами звеньев по подготовке скважин к ТКРС.</w:t>
      </w:r>
    </w:p>
    <w:p w14:paraId="0A86A56C" w14:textId="77777777" w:rsidR="00D12082" w:rsidRPr="00D12082" w:rsidRDefault="00D12082" w:rsidP="00D12082">
      <w:pPr>
        <w:suppressAutoHyphens/>
        <w:jc w:val="both"/>
        <w:rPr>
          <w:rFonts w:eastAsia="Times New Roman"/>
          <w:szCs w:val="24"/>
          <w:lang w:eastAsia="ru-RU"/>
        </w:rPr>
      </w:pPr>
    </w:p>
    <w:p w14:paraId="6A84D9C7" w14:textId="77777777"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Подготовка скважины к бурению БС является начальным этапом восстановления скважины и производится силами специализированной бригады КРС с использованием подъемной уста</w:t>
      </w:r>
      <w:r w:rsidR="00397D59">
        <w:rPr>
          <w:rFonts w:eastAsia="Times New Roman"/>
          <w:szCs w:val="24"/>
          <w:lang w:eastAsia="ru-RU"/>
        </w:rPr>
        <w:t>новки меньшей грузоподъемности.</w:t>
      </w:r>
    </w:p>
    <w:p w14:paraId="05A39451" w14:textId="77777777" w:rsidR="00D12082" w:rsidRPr="00D12082" w:rsidRDefault="00D12082" w:rsidP="00D12082">
      <w:pPr>
        <w:suppressAutoHyphens/>
        <w:jc w:val="both"/>
        <w:rPr>
          <w:rFonts w:eastAsia="Times New Roman"/>
          <w:szCs w:val="24"/>
          <w:lang w:eastAsia="ru-RU"/>
        </w:rPr>
      </w:pPr>
    </w:p>
    <w:p w14:paraId="6F7DA5EA" w14:textId="15B0EB51" w:rsidR="00D12082" w:rsidRDefault="00851752" w:rsidP="00D12082">
      <w:pPr>
        <w:suppressAutoHyphens/>
        <w:jc w:val="both"/>
        <w:rPr>
          <w:rFonts w:eastAsia="Times New Roman"/>
          <w:szCs w:val="24"/>
          <w:lang w:eastAsia="ru-RU"/>
        </w:rPr>
      </w:pPr>
      <w:r>
        <w:rPr>
          <w:rFonts w:eastAsia="Times New Roman"/>
          <w:szCs w:val="24"/>
          <w:lang w:eastAsia="ru-RU"/>
        </w:rPr>
        <w:t>Сервисный п</w:t>
      </w:r>
      <w:r w:rsidR="00D12082" w:rsidRPr="00D12082">
        <w:rPr>
          <w:rFonts w:eastAsia="Times New Roman"/>
          <w:szCs w:val="24"/>
          <w:lang w:eastAsia="ru-RU"/>
        </w:rPr>
        <w:t xml:space="preserve">одрядчик по подготовке скважины к бурению БС составляет план работ на подготовку скважины к бурению БС с учетом требований ТЗ Заказчика. План работ согласовывается с </w:t>
      </w:r>
      <w:r>
        <w:rPr>
          <w:rFonts w:eastAsia="Times New Roman"/>
          <w:szCs w:val="24"/>
          <w:lang w:eastAsia="ru-RU"/>
        </w:rPr>
        <w:t>Сервисным п</w:t>
      </w:r>
      <w:r w:rsidR="00D12082" w:rsidRPr="00D12082">
        <w:rPr>
          <w:rFonts w:eastAsia="Times New Roman"/>
          <w:szCs w:val="24"/>
          <w:lang w:eastAsia="ru-RU"/>
        </w:rPr>
        <w:t xml:space="preserve">одрядчиком по вырезке «окна», </w:t>
      </w:r>
      <w:r w:rsidR="00DA1388">
        <w:rPr>
          <w:rFonts w:eastAsia="Times New Roman"/>
          <w:szCs w:val="24"/>
          <w:lang w:eastAsia="ru-RU"/>
        </w:rPr>
        <w:t xml:space="preserve">Буровым подрядчиком, </w:t>
      </w:r>
      <w:r w:rsidR="00D12082" w:rsidRPr="00D12082">
        <w:rPr>
          <w:rFonts w:eastAsia="Times New Roman"/>
          <w:szCs w:val="24"/>
          <w:lang w:eastAsia="ru-RU"/>
        </w:rPr>
        <w:t xml:space="preserve">Заказчиком и утверждается </w:t>
      </w:r>
      <w:r>
        <w:rPr>
          <w:rFonts w:eastAsia="Times New Roman"/>
          <w:szCs w:val="24"/>
          <w:lang w:eastAsia="ru-RU"/>
        </w:rPr>
        <w:t>Сервисн</w:t>
      </w:r>
      <w:r w:rsidR="0015656E">
        <w:rPr>
          <w:rFonts w:eastAsia="Times New Roman"/>
          <w:szCs w:val="24"/>
          <w:lang w:eastAsia="ru-RU"/>
        </w:rPr>
        <w:t>ым</w:t>
      </w:r>
      <w:r>
        <w:rPr>
          <w:rFonts w:eastAsia="Times New Roman"/>
          <w:szCs w:val="24"/>
          <w:lang w:eastAsia="ru-RU"/>
        </w:rPr>
        <w:t xml:space="preserve"> п</w:t>
      </w:r>
      <w:r w:rsidR="00D12082" w:rsidRPr="00D12082">
        <w:rPr>
          <w:rFonts w:eastAsia="Times New Roman"/>
          <w:szCs w:val="24"/>
          <w:lang w:eastAsia="ru-RU"/>
        </w:rPr>
        <w:t>одрядчика по подготовке скважины к бурению БС.</w:t>
      </w:r>
    </w:p>
    <w:p w14:paraId="4252EE94" w14:textId="77777777" w:rsidR="008D5E53" w:rsidRDefault="008D5E53" w:rsidP="00D12082">
      <w:pPr>
        <w:suppressAutoHyphens/>
        <w:jc w:val="both"/>
        <w:rPr>
          <w:rFonts w:eastAsia="Times New Roman"/>
          <w:szCs w:val="24"/>
          <w:lang w:eastAsia="ru-RU"/>
        </w:rPr>
      </w:pPr>
    </w:p>
    <w:p w14:paraId="02978540" w14:textId="77777777" w:rsidR="0015596D" w:rsidRPr="00D12082" w:rsidRDefault="0015596D" w:rsidP="00D12082">
      <w:pPr>
        <w:suppressAutoHyphens/>
        <w:jc w:val="both"/>
        <w:rPr>
          <w:rFonts w:eastAsia="Times New Roman"/>
          <w:szCs w:val="24"/>
          <w:lang w:eastAsia="ru-RU"/>
        </w:rPr>
      </w:pPr>
    </w:p>
    <w:p w14:paraId="09DFA7CB" w14:textId="77777777" w:rsidR="00D12082" w:rsidRDefault="00546CA7" w:rsidP="0072780B">
      <w:pPr>
        <w:pStyle w:val="afe"/>
        <w:numPr>
          <w:ilvl w:val="1"/>
          <w:numId w:val="60"/>
        </w:numPr>
        <w:tabs>
          <w:tab w:val="left" w:pos="539"/>
        </w:tabs>
        <w:ind w:left="0" w:firstLine="0"/>
        <w:jc w:val="both"/>
        <w:outlineLvl w:val="1"/>
        <w:rPr>
          <w:rFonts w:ascii="Arial" w:hAnsi="Arial" w:cs="Arial"/>
          <w:b/>
        </w:rPr>
      </w:pPr>
      <w:bookmarkStart w:id="151" w:name="_Toc514409138"/>
      <w:bookmarkStart w:id="152" w:name="_Toc15476382"/>
      <w:bookmarkStart w:id="153" w:name="_Toc15476460"/>
      <w:bookmarkStart w:id="154" w:name="_Toc32330512"/>
      <w:r w:rsidRPr="00A0269F">
        <w:rPr>
          <w:rFonts w:ascii="Arial" w:hAnsi="Arial" w:cs="Arial"/>
          <w:b/>
        </w:rPr>
        <w:t>СТАНДАРТНЫЙ МИНИМАЛЬНЫЙ ПЕРЕЧЕНЬ ОПЕРАЦИЙ</w:t>
      </w:r>
      <w:r w:rsidR="00407F01" w:rsidRPr="00A0269F">
        <w:rPr>
          <w:rFonts w:ascii="Arial" w:hAnsi="Arial" w:cs="Arial"/>
          <w:b/>
        </w:rPr>
        <w:t>,</w:t>
      </w:r>
      <w:r w:rsidRPr="00A0269F">
        <w:rPr>
          <w:rFonts w:ascii="Arial" w:hAnsi="Arial" w:cs="Arial"/>
          <w:b/>
        </w:rPr>
        <w:t xml:space="preserve"> ВЫПОЛНЯЕМЫХ БРИГАДОЙ КРС ПРИ ПОДГОТОВКЕ СКВАЖИНЫ ДЛЯ ЗБС ИЛИ УГЛУБЛЕНИЯ (С ЦЕЛЬЮ ДОРАЗВЕДКИ ЗАПАСОВ) БЕЗ УСТАНОВКИ ОПОРНОГО ЦЕМЕНТНОГО МОСТА ПОД КЛИН-ОТКЛОНИТЕЛЬ</w:t>
      </w:r>
      <w:bookmarkEnd w:id="151"/>
      <w:bookmarkEnd w:id="152"/>
      <w:bookmarkEnd w:id="153"/>
      <w:bookmarkEnd w:id="154"/>
    </w:p>
    <w:p w14:paraId="6434CB6C" w14:textId="77777777" w:rsidR="00831413" w:rsidRPr="00831413" w:rsidRDefault="00831413" w:rsidP="00831413">
      <w:pPr>
        <w:suppressAutoHyphens/>
        <w:jc w:val="both"/>
        <w:rPr>
          <w:rFonts w:eastAsia="Times New Roman"/>
          <w:szCs w:val="24"/>
          <w:lang w:eastAsia="ru-RU"/>
        </w:rPr>
      </w:pPr>
    </w:p>
    <w:p w14:paraId="586CD34D"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Опережающее глушение скважины.</w:t>
      </w:r>
    </w:p>
    <w:p w14:paraId="61F32329"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Монтаж оборудования бригады КРС.</w:t>
      </w:r>
    </w:p>
    <w:p w14:paraId="4798D534"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Глушение скважины (в случае невозможности проведения опережающего глушения).</w:t>
      </w:r>
    </w:p>
    <w:p w14:paraId="4D3808A7"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на скважине после глушения наблюдается рост давления, согласовать с геологической службой </w:t>
      </w:r>
      <w:r w:rsidR="00FE343D">
        <w:rPr>
          <w:rFonts w:eastAsia="Times New Roman"/>
          <w:szCs w:val="24"/>
          <w:lang w:eastAsia="ru-RU"/>
        </w:rPr>
        <w:t xml:space="preserve">ОГ </w:t>
      </w:r>
      <w:r w:rsidRPr="00D12082">
        <w:rPr>
          <w:rFonts w:eastAsia="Times New Roman"/>
          <w:szCs w:val="24"/>
          <w:lang w:eastAsia="ru-RU"/>
        </w:rPr>
        <w:t>по замеру Ризб. перерасчёт раствора глушения и произведение повторного глушения (</w:t>
      </w:r>
      <w:r w:rsidR="00407F01">
        <w:rPr>
          <w:rFonts w:eastAsia="Times New Roman"/>
          <w:szCs w:val="24"/>
          <w:lang w:eastAsia="ru-RU"/>
        </w:rPr>
        <w:t>д</w:t>
      </w:r>
      <w:r w:rsidRPr="00D12082">
        <w:rPr>
          <w:rFonts w:eastAsia="Times New Roman"/>
          <w:szCs w:val="24"/>
          <w:lang w:eastAsia="ru-RU"/>
        </w:rPr>
        <w:t>ля более корректного замера Ризб. по требованию Заказчика возможен перевод скважины на раствор 1,01г\см</w:t>
      </w:r>
      <w:r w:rsidRPr="00F45EEF">
        <w:rPr>
          <w:rFonts w:eastAsia="Times New Roman"/>
          <w:szCs w:val="24"/>
          <w:vertAlign w:val="superscript"/>
          <w:lang w:eastAsia="ru-RU"/>
        </w:rPr>
        <w:t>3</w:t>
      </w:r>
      <w:r w:rsidRPr="00D12082">
        <w:rPr>
          <w:rFonts w:eastAsia="Times New Roman"/>
          <w:szCs w:val="24"/>
          <w:lang w:eastAsia="ru-RU"/>
        </w:rPr>
        <w:t>).</w:t>
      </w:r>
    </w:p>
    <w:p w14:paraId="79B0C38F"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Срыв ПШ с подземным оборудованием.</w:t>
      </w:r>
    </w:p>
    <w:p w14:paraId="0D4B3D70"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Подъем подземного оборудования.</w:t>
      </w:r>
    </w:p>
    <w:p w14:paraId="1A80A82A" w14:textId="63A2DAA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В случае если произвести срыв план/шайбы с подземным оборудованием не предоставляется возможным в штатном режиме, согласовать с Заказчиком </w:t>
      </w:r>
      <w:r w:rsidR="00AE65F3">
        <w:rPr>
          <w:rFonts w:eastAsia="Times New Roman"/>
          <w:szCs w:val="24"/>
          <w:lang w:eastAsia="ru-RU"/>
        </w:rPr>
        <w:t>алгоритм ликвидации осложнения.</w:t>
      </w:r>
    </w:p>
    <w:p w14:paraId="54C008C1" w14:textId="2098EA38"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Спуск компоновки «пера-скрепера-шаблона» диаметром на 4 мм меньше минимального диаметра эксплуатационной колонны (пример: для э/колонны </w:t>
      </w:r>
      <w:r w:rsidRPr="00546CA7">
        <w:rPr>
          <w:rFonts w:eastAsia="Times New Roman"/>
          <w:szCs w:val="24"/>
          <w:lang w:eastAsia="ru-RU"/>
        </w:rPr>
        <w:t>ø</w:t>
      </w:r>
      <w:r w:rsidRPr="00D12082">
        <w:rPr>
          <w:rFonts w:eastAsia="Times New Roman"/>
          <w:szCs w:val="24"/>
          <w:lang w:eastAsia="ru-RU"/>
        </w:rPr>
        <w:t xml:space="preserve">-146 мм с внутренним </w:t>
      </w:r>
      <w:r w:rsidRPr="00546CA7">
        <w:rPr>
          <w:rFonts w:eastAsia="Times New Roman"/>
          <w:szCs w:val="24"/>
          <w:lang w:eastAsia="ru-RU"/>
        </w:rPr>
        <w:t>ø</w:t>
      </w:r>
      <w:r w:rsidRPr="00D12082">
        <w:rPr>
          <w:rFonts w:eastAsia="Times New Roman"/>
          <w:szCs w:val="24"/>
          <w:lang w:eastAsia="ru-RU"/>
        </w:rPr>
        <w:t xml:space="preserve">-130 мм – используется шаблон </w:t>
      </w:r>
      <w:r w:rsidRPr="00546CA7">
        <w:rPr>
          <w:rFonts w:eastAsia="Times New Roman"/>
          <w:szCs w:val="24"/>
          <w:lang w:eastAsia="ru-RU"/>
        </w:rPr>
        <w:t>ø</w:t>
      </w:r>
      <w:r w:rsidR="00AE65F3">
        <w:rPr>
          <w:rFonts w:eastAsia="Times New Roman"/>
          <w:szCs w:val="24"/>
          <w:lang w:eastAsia="ru-RU"/>
        </w:rPr>
        <w:t>-126 мм).</w:t>
      </w:r>
    </w:p>
    <w:p w14:paraId="661CC87A" w14:textId="733DE98F"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Для проведения шаблонирования </w:t>
      </w:r>
      <w:r w:rsidR="00CE6458">
        <w:rPr>
          <w:rFonts w:eastAsia="Times New Roman"/>
          <w:szCs w:val="24"/>
          <w:lang w:eastAsia="ru-RU"/>
        </w:rPr>
        <w:t xml:space="preserve">ЭК </w:t>
      </w:r>
      <w:r w:rsidRPr="00D12082">
        <w:rPr>
          <w:rFonts w:eastAsia="Times New Roman"/>
          <w:szCs w:val="24"/>
          <w:lang w:eastAsia="ru-RU"/>
        </w:rPr>
        <w:t>принять следующие типоразмеры:</w:t>
      </w:r>
    </w:p>
    <w:p w14:paraId="7943CD87" w14:textId="77777777" w:rsidR="00D12082" w:rsidRPr="00D12082" w:rsidRDefault="00D12082" w:rsidP="00A20B2D">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-146мм:</w:t>
      </w:r>
    </w:p>
    <w:p w14:paraId="3930B2BF" w14:textId="32FC699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с внутренним диаметр</w:t>
      </w:r>
      <w:r w:rsidR="00AE65F3">
        <w:rPr>
          <w:rFonts w:eastAsia="Times New Roman"/>
          <w:szCs w:val="24"/>
          <w:lang w:eastAsia="ru-RU"/>
        </w:rPr>
        <w:t>ом не менее 126 мм включительно</w:t>
      </w:r>
      <w:r w:rsidRPr="00D12082">
        <w:rPr>
          <w:rFonts w:eastAsia="Times New Roman"/>
          <w:szCs w:val="24"/>
          <w:lang w:eastAsia="ru-RU"/>
        </w:rPr>
        <w:t xml:space="preserve">), – шаблон </w:t>
      </w:r>
      <w:r w:rsidRPr="00D12082">
        <w:rPr>
          <w:rFonts w:ascii="Calibri" w:eastAsia="Times New Roman" w:hAnsi="Calibri"/>
          <w:szCs w:val="24"/>
          <w:lang w:eastAsia="ru-RU"/>
        </w:rPr>
        <w:t>ø-</w:t>
      </w:r>
      <w:r w:rsidRPr="00D12082">
        <w:rPr>
          <w:rFonts w:eastAsia="Times New Roman"/>
          <w:szCs w:val="24"/>
          <w:lang w:eastAsia="ru-RU"/>
        </w:rPr>
        <w:t>122 мм;</w:t>
      </w:r>
    </w:p>
    <w:p w14:paraId="1C462939" w14:textId="7777777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w:t>
      </w:r>
      <w:r w:rsidR="008E7A61" w:rsidRPr="00E624A8">
        <w:rPr>
          <w:rFonts w:eastAsia="Times New Roman"/>
          <w:szCs w:val="24"/>
          <w:lang w:eastAsia="ru-RU"/>
        </w:rPr>
        <w:t>ом  не менее 128мм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124 мм;</w:t>
      </w:r>
    </w:p>
    <w:p w14:paraId="4AA82F65" w14:textId="77777777" w:rsidR="00D12082" w:rsidRPr="00E624A8"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диаметром не менее 13</w:t>
      </w:r>
      <w:r w:rsidR="008E7A61" w:rsidRPr="00E624A8">
        <w:rPr>
          <w:rFonts w:eastAsia="Times New Roman"/>
          <w:szCs w:val="24"/>
          <w:lang w:eastAsia="ru-RU"/>
        </w:rPr>
        <w:t>0 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126мм;</w:t>
      </w:r>
    </w:p>
    <w:p w14:paraId="312F1EAB" w14:textId="77777777" w:rsidR="00D12082" w:rsidRPr="00D12082" w:rsidRDefault="00D12082" w:rsidP="003410C3">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-168/178мм:</w:t>
      </w:r>
    </w:p>
    <w:p w14:paraId="77B84BF4" w14:textId="77777777" w:rsidR="00D12082" w:rsidRPr="00D12082" w:rsidRDefault="00D12082" w:rsidP="00E624A8">
      <w:pPr>
        <w:numPr>
          <w:ilvl w:val="0"/>
          <w:numId w:val="26"/>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7446B491"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D12082">
        <w:rPr>
          <w:rFonts w:ascii="Calibri" w:eastAsia="Times New Roman" w:hAnsi="Calibri"/>
          <w:szCs w:val="24"/>
          <w:lang w:eastAsia="ru-RU"/>
        </w:rPr>
        <w:t>ø-</w:t>
      </w:r>
      <w:r w:rsidRPr="00D12082">
        <w:rPr>
          <w:rFonts w:eastAsia="Times New Roman"/>
          <w:szCs w:val="24"/>
          <w:lang w:eastAsia="ru-RU"/>
        </w:rPr>
        <w:t>143мм;</w:t>
      </w:r>
    </w:p>
    <w:p w14:paraId="578A124A"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D12082">
        <w:rPr>
          <w:rFonts w:ascii="Calibri" w:eastAsia="Times New Roman" w:hAnsi="Calibri"/>
          <w:szCs w:val="24"/>
          <w:lang w:eastAsia="ru-RU"/>
        </w:rPr>
        <w:t>ø-</w:t>
      </w:r>
      <w:r w:rsidRPr="00D12082">
        <w:rPr>
          <w:rFonts w:eastAsia="Times New Roman"/>
          <w:szCs w:val="24"/>
          <w:lang w:eastAsia="ru-RU"/>
        </w:rPr>
        <w:t>146мм;</w:t>
      </w:r>
    </w:p>
    <w:p w14:paraId="66EC8536" w14:textId="77777777" w:rsidR="00D12082" w:rsidRPr="00D12082" w:rsidRDefault="00D12082" w:rsidP="00E624A8">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161,6-159,4мм  – шаблон </w:t>
      </w:r>
      <w:r w:rsidRPr="00D12082">
        <w:rPr>
          <w:rFonts w:ascii="Calibri" w:eastAsia="Times New Roman" w:hAnsi="Calibri"/>
          <w:szCs w:val="24"/>
          <w:lang w:eastAsia="ru-RU"/>
        </w:rPr>
        <w:t>ø-</w:t>
      </w:r>
      <w:r w:rsidRPr="00D12082">
        <w:rPr>
          <w:rFonts w:eastAsia="Times New Roman"/>
          <w:szCs w:val="24"/>
          <w:lang w:eastAsia="ru-RU"/>
        </w:rPr>
        <w:t>156мм;</w:t>
      </w:r>
    </w:p>
    <w:p w14:paraId="1ABF4AC7" w14:textId="6645F0F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Возможно отклонение от указанных типоразмеров (</w:t>
      </w:r>
      <w:r w:rsidRPr="00546CA7">
        <w:rPr>
          <w:rFonts w:eastAsia="Times New Roman"/>
          <w:szCs w:val="24"/>
          <w:lang w:eastAsia="ru-RU"/>
        </w:rPr>
        <w:t>в случае  не стандартной конструкцией скважины</w:t>
      </w:r>
      <w:r w:rsidR="00AE65F3">
        <w:rPr>
          <w:rFonts w:eastAsia="Times New Roman"/>
          <w:szCs w:val="24"/>
          <w:lang w:eastAsia="ru-RU"/>
        </w:rPr>
        <w:t>).</w:t>
      </w:r>
    </w:p>
    <w:p w14:paraId="37A465D2" w14:textId="637F04E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Произвести скреперование </w:t>
      </w:r>
      <w:r w:rsidR="001E7127">
        <w:rPr>
          <w:rFonts w:eastAsia="Times New Roman"/>
          <w:szCs w:val="24"/>
          <w:lang w:eastAsia="ru-RU"/>
        </w:rPr>
        <w:t>ЭК</w:t>
      </w:r>
      <w:r w:rsidRPr="00D12082">
        <w:rPr>
          <w:rFonts w:eastAsia="Times New Roman"/>
          <w:szCs w:val="24"/>
          <w:lang w:eastAsia="ru-RU"/>
        </w:rPr>
        <w:t xml:space="preserve"> в интервалах установки изоляционных и опорного мостов (при необходимости – интервалов посадки пакера, ПМЗ, ПРК и другого оборудования).</w:t>
      </w:r>
    </w:p>
    <w:p w14:paraId="38E3059A" w14:textId="7D5CA63C"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Произвести промывку забоя скважины, определить приемистость (по результатам приемистости определить дальнейшие работы по установке изоляционного моста спуском пера или установкой пакеров ПРК, ПМЗ и т.д.)</w:t>
      </w:r>
      <w:r w:rsidR="00AE65F3">
        <w:rPr>
          <w:rFonts w:eastAsia="Times New Roman"/>
          <w:szCs w:val="24"/>
          <w:lang w:eastAsia="ru-RU"/>
        </w:rPr>
        <w:t>.</w:t>
      </w:r>
    </w:p>
    <w:p w14:paraId="785AB664" w14:textId="77777777" w:rsid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Подготовку ствола скважины рекомендуется планировать </w:t>
      </w:r>
      <w:r w:rsidRPr="00546CA7">
        <w:rPr>
          <w:rFonts w:eastAsia="Times New Roman"/>
          <w:szCs w:val="24"/>
          <w:lang w:eastAsia="ru-RU"/>
        </w:rPr>
        <w:t xml:space="preserve">за </w:t>
      </w:r>
      <w:r w:rsidRPr="00D12082">
        <w:rPr>
          <w:rFonts w:eastAsia="Times New Roman"/>
          <w:szCs w:val="24"/>
          <w:lang w:eastAsia="ru-RU"/>
        </w:rPr>
        <w:t xml:space="preserve">одно СПО инструмента. </w:t>
      </w:r>
    </w:p>
    <w:p w14:paraId="4B14052D" w14:textId="77777777" w:rsidR="00591C9C" w:rsidRPr="00591C9C" w:rsidRDefault="00591C9C" w:rsidP="00831413">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 xml:space="preserve">При не прохождении </w:t>
      </w:r>
      <w:r w:rsidR="00407F01">
        <w:rPr>
          <w:rFonts w:eastAsia="Times New Roman"/>
          <w:szCs w:val="24"/>
          <w:lang w:eastAsia="ru-RU"/>
        </w:rPr>
        <w:t>ПСШ</w:t>
      </w:r>
      <w:r w:rsidRPr="00FE343D">
        <w:rPr>
          <w:rFonts w:eastAsia="Times New Roman"/>
          <w:szCs w:val="24"/>
          <w:lang w:eastAsia="ru-RU"/>
        </w:rPr>
        <w:t xml:space="preserve"> предусмотреть СПО двухрейберной КНБК.</w:t>
      </w:r>
    </w:p>
    <w:p w14:paraId="5A176A16" w14:textId="77777777" w:rsidR="00D12082" w:rsidRPr="0015596D"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отсутствия или не полной проходки при первом СПО и возникновен</w:t>
      </w:r>
      <w:r w:rsidR="00A20B2D">
        <w:rPr>
          <w:rFonts w:eastAsia="Times New Roman"/>
          <w:szCs w:val="24"/>
          <w:lang w:eastAsia="ru-RU"/>
        </w:rPr>
        <w:t xml:space="preserve">ия осложнений при нормализации </w:t>
      </w:r>
      <w:r w:rsidRPr="00D12082">
        <w:rPr>
          <w:rFonts w:eastAsia="Times New Roman"/>
          <w:szCs w:val="24"/>
          <w:lang w:eastAsia="ru-RU"/>
        </w:rPr>
        <w:t xml:space="preserve">забоя, т.е. «жесткая» посадка </w:t>
      </w:r>
      <w:r w:rsidRPr="0015596D">
        <w:rPr>
          <w:rFonts w:eastAsia="Times New Roman"/>
          <w:szCs w:val="24"/>
          <w:lang w:eastAsia="ru-RU"/>
        </w:rPr>
        <w:t>инструмента</w:t>
      </w:r>
      <w:r w:rsidR="00D54755" w:rsidRPr="0015596D">
        <w:rPr>
          <w:rFonts w:eastAsia="Times New Roman"/>
          <w:szCs w:val="24"/>
          <w:lang w:eastAsia="ru-RU"/>
        </w:rPr>
        <w:t xml:space="preserve"> ниже планового интервала установки цементного моста и клина отклонителя</w:t>
      </w:r>
      <w:r w:rsidRPr="0015596D">
        <w:rPr>
          <w:rFonts w:eastAsia="Times New Roman"/>
          <w:szCs w:val="24"/>
          <w:lang w:eastAsia="ru-RU"/>
        </w:rPr>
        <w:t>:</w:t>
      </w:r>
    </w:p>
    <w:p w14:paraId="4F4DA68F" w14:textId="77777777" w:rsidR="00D12082" w:rsidRPr="00D12082" w:rsidRDefault="00D12082" w:rsidP="00E624A8">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70FB8A3F" w14:textId="2896FE56"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исключить случаи восстановления забоя дополнительными СПО забойными двигателями </w:t>
      </w:r>
      <w:r w:rsidR="002C1CA7">
        <w:rPr>
          <w:rFonts w:eastAsia="Times New Roman"/>
          <w:szCs w:val="24"/>
          <w:lang w:eastAsia="ru-RU"/>
        </w:rPr>
        <w:t>и/или фрезерующим инструментом;</w:t>
      </w:r>
    </w:p>
    <w:p w14:paraId="7CF38BF8" w14:textId="77777777"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оформить Акт об отсутствии проходки и «жесткой» посадки инструмента, нахождение на забое аварийн</w:t>
      </w:r>
      <w:r w:rsidR="00546CA7">
        <w:rPr>
          <w:rFonts w:eastAsia="Times New Roman"/>
          <w:szCs w:val="24"/>
          <w:lang w:eastAsia="ru-RU"/>
        </w:rPr>
        <w:t>ого инструмента (оборудования,</w:t>
      </w:r>
      <w:r w:rsidRPr="00D12082">
        <w:rPr>
          <w:rFonts w:eastAsia="Times New Roman"/>
          <w:szCs w:val="24"/>
          <w:lang w:eastAsia="ru-RU"/>
        </w:rPr>
        <w:t xml:space="preserve"> посторонних предметов, клямц и пр.) и невозможности дальнейшей нормализации забоя</w:t>
      </w:r>
      <w:r w:rsidR="00A20B2D">
        <w:rPr>
          <w:rFonts w:eastAsia="Times New Roman"/>
          <w:szCs w:val="24"/>
          <w:lang w:eastAsia="ru-RU"/>
        </w:rPr>
        <w:t xml:space="preserve"> по форме</w:t>
      </w:r>
      <w:r w:rsidR="00090D39">
        <w:rPr>
          <w:rFonts w:eastAsia="Times New Roman"/>
          <w:szCs w:val="24"/>
          <w:lang w:eastAsia="ru-RU"/>
        </w:rPr>
        <w:t xml:space="preserve"> Заказчика</w:t>
      </w:r>
      <w:r w:rsidR="00EB37FD">
        <w:rPr>
          <w:rFonts w:eastAsia="Times New Roman"/>
          <w:szCs w:val="24"/>
          <w:lang w:eastAsia="ru-RU"/>
        </w:rPr>
        <w:t>;</w:t>
      </w:r>
    </w:p>
    <w:p w14:paraId="264D9751" w14:textId="4D142D1A" w:rsidR="00D12082" w:rsidRPr="00D12082" w:rsidRDefault="00D84F78" w:rsidP="0088242F">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w:t>
      </w:r>
      <w:r w:rsidR="00D12082" w:rsidRPr="00D12082">
        <w:rPr>
          <w:rFonts w:eastAsia="Times New Roman"/>
          <w:szCs w:val="24"/>
          <w:lang w:eastAsia="ru-RU"/>
        </w:rPr>
        <w:t>о согласованию с геоло</w:t>
      </w:r>
      <w:r w:rsidR="00FE343D">
        <w:rPr>
          <w:rFonts w:eastAsia="Times New Roman"/>
          <w:szCs w:val="24"/>
          <w:lang w:eastAsia="ru-RU"/>
        </w:rPr>
        <w:t xml:space="preserve">гической и </w:t>
      </w:r>
      <w:r w:rsidR="00D12082" w:rsidRPr="00D12082">
        <w:rPr>
          <w:rFonts w:eastAsia="Times New Roman"/>
          <w:szCs w:val="24"/>
          <w:lang w:eastAsia="ru-RU"/>
        </w:rPr>
        <w:t>тех</w:t>
      </w:r>
      <w:r w:rsidR="00DA1388">
        <w:rPr>
          <w:rFonts w:eastAsia="Times New Roman"/>
          <w:szCs w:val="24"/>
          <w:lang w:eastAsia="ru-RU"/>
        </w:rPr>
        <w:t>нологическ</w:t>
      </w:r>
      <w:r w:rsidR="00A20B2D">
        <w:rPr>
          <w:rFonts w:eastAsia="Times New Roman"/>
          <w:szCs w:val="24"/>
          <w:lang w:eastAsia="ru-RU"/>
        </w:rPr>
        <w:t>ой</w:t>
      </w:r>
      <w:r w:rsidR="00D12082" w:rsidRPr="00D12082">
        <w:rPr>
          <w:rFonts w:eastAsia="Times New Roman"/>
          <w:szCs w:val="24"/>
          <w:lang w:eastAsia="ru-RU"/>
        </w:rPr>
        <w:t xml:space="preserve"> службами Заказчика, продолжить работы по плану ликвидации части ствола скважины с достигнутого текущего забоя, руководствуясь п. </w:t>
      </w:r>
      <w:r w:rsidR="00BC6A84">
        <w:rPr>
          <w:rFonts w:eastAsia="Times New Roman"/>
          <w:szCs w:val="24"/>
          <w:lang w:eastAsia="ru-RU"/>
        </w:rPr>
        <w:t>1562</w:t>
      </w:r>
      <w:r w:rsidR="00BC6A84" w:rsidRPr="00D12082">
        <w:rPr>
          <w:rFonts w:eastAsia="Times New Roman"/>
          <w:szCs w:val="24"/>
          <w:lang w:eastAsia="ru-RU"/>
        </w:rPr>
        <w:t xml:space="preserve"> </w:t>
      </w:r>
      <w:r w:rsidR="0032361E" w:rsidRPr="0032361E">
        <w:rPr>
          <w:rFonts w:eastAsia="Times New Roman"/>
          <w:szCs w:val="24"/>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A20B2D">
        <w:rPr>
          <w:rFonts w:eastAsia="Times New Roman"/>
          <w:szCs w:val="24"/>
          <w:lang w:eastAsia="ru-RU"/>
        </w:rPr>
        <w:t>.</w:t>
      </w:r>
    </w:p>
    <w:p w14:paraId="09B2B96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Подъём </w:t>
      </w:r>
      <w:r w:rsidRPr="00546CA7">
        <w:rPr>
          <w:rFonts w:eastAsia="Times New Roman"/>
          <w:szCs w:val="24"/>
          <w:lang w:eastAsia="ru-RU"/>
        </w:rPr>
        <w:t>компоновки «перо-скрепер-шаблона»</w:t>
      </w:r>
      <w:r w:rsidRPr="00D12082">
        <w:rPr>
          <w:rFonts w:eastAsia="Times New Roman"/>
          <w:szCs w:val="24"/>
          <w:lang w:eastAsia="ru-RU"/>
        </w:rPr>
        <w:t>.</w:t>
      </w:r>
    </w:p>
    <w:p w14:paraId="287F2FA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При замене ФА, произвести спуск и посадку пакера на необходимую глубину (проработку под посадку пакера учесть при спуске ПСШ).</w:t>
      </w:r>
    </w:p>
    <w:p w14:paraId="3254235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Заменить ФА.</w:t>
      </w:r>
    </w:p>
    <w:p w14:paraId="60DB8163" w14:textId="1B358039" w:rsidR="00D12082" w:rsidRPr="00D12082" w:rsidRDefault="002C1CA7" w:rsidP="00A20B2D">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Произвести подъем пакера.</w:t>
      </w:r>
    </w:p>
    <w:p w14:paraId="5FFF9E30" w14:textId="77777777" w:rsidR="00D12082" w:rsidRPr="00546CA7"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546CA7">
        <w:rPr>
          <w:rFonts w:eastAsia="Times New Roman"/>
          <w:szCs w:val="24"/>
          <w:lang w:eastAsia="ru-RU"/>
        </w:rPr>
        <w:t xml:space="preserve">При не прохождении компоновки «перо-скрепер-шаблон» и/или КНБК через колонный (нулевой) патрубок при работах по подготовке скважины к ЗБС сервису по ТКРС организовать подачу телефонограммы </w:t>
      </w:r>
      <w:r w:rsidR="00D30CE8">
        <w:rPr>
          <w:rFonts w:eastAsia="Times New Roman"/>
          <w:szCs w:val="24"/>
          <w:lang w:eastAsia="ru-RU"/>
        </w:rPr>
        <w:t>Заказчику</w:t>
      </w:r>
      <w:r w:rsidRPr="00546CA7">
        <w:rPr>
          <w:rFonts w:eastAsia="Times New Roman"/>
          <w:szCs w:val="24"/>
          <w:lang w:eastAsia="ru-RU"/>
        </w:rPr>
        <w:t xml:space="preserve"> для завоза и последующей замены колонного (нулевого) патрубка.</w:t>
      </w:r>
    </w:p>
    <w:p w14:paraId="6C646E8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не прохождении компоновок «перо-скрепер-шаблон» и/или КНБК по стволу скважины предусмотреть запись ГИС-профилеметрии э/колонны для дальнейшего принятия решения о целесообразности подготовки скважины к ЗБС.</w:t>
      </w:r>
    </w:p>
    <w:p w14:paraId="63F0273F"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Проведение геофизических работ (исследований):</w:t>
      </w:r>
    </w:p>
    <w:p w14:paraId="0F1E9ABE" w14:textId="4D57D04F"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 xml:space="preserve">ническое </w:t>
      </w:r>
      <w:r w:rsidRPr="00D12082">
        <w:rPr>
          <w:rFonts w:eastAsia="Times New Roman"/>
          <w:szCs w:val="24"/>
          <w:lang w:eastAsia="ru-RU"/>
        </w:rPr>
        <w:t xml:space="preserve">состояние </w:t>
      </w:r>
      <w:r w:rsidR="00B45B0C">
        <w:rPr>
          <w:rFonts w:eastAsia="Times New Roman"/>
          <w:szCs w:val="24"/>
          <w:lang w:eastAsia="ru-RU"/>
        </w:rPr>
        <w:t>ЭК</w:t>
      </w:r>
      <w:r w:rsidRPr="00D12082">
        <w:rPr>
          <w:rFonts w:eastAsia="Times New Roman"/>
          <w:szCs w:val="24"/>
          <w:lang w:eastAsia="ru-RU"/>
        </w:rPr>
        <w:t>;</w:t>
      </w:r>
    </w:p>
    <w:p w14:paraId="2423325B" w14:textId="77777777" w:rsidR="00225907" w:rsidRPr="00FE343D" w:rsidRDefault="00225907" w:rsidP="00E624A8">
      <w:pPr>
        <w:numPr>
          <w:ilvl w:val="0"/>
          <w:numId w:val="17"/>
        </w:numPr>
        <w:tabs>
          <w:tab w:val="left" w:pos="539"/>
        </w:tabs>
        <w:spacing w:before="120"/>
        <w:ind w:left="896" w:hanging="357"/>
        <w:jc w:val="both"/>
        <w:rPr>
          <w:rFonts w:eastAsia="Times New Roman"/>
          <w:szCs w:val="24"/>
          <w:lang w:eastAsia="ru-RU"/>
        </w:rPr>
      </w:pPr>
      <w:r w:rsidRPr="00FE343D">
        <w:rPr>
          <w:rFonts w:eastAsia="Times New Roman"/>
          <w:szCs w:val="24"/>
          <w:lang w:eastAsia="ru-RU"/>
        </w:rPr>
        <w:t xml:space="preserve">АКЦ, ГГКц, 2ННКт по стволу </w:t>
      </w:r>
      <w:r w:rsidR="00B45B0C">
        <w:rPr>
          <w:rFonts w:eastAsia="Times New Roman"/>
          <w:szCs w:val="24"/>
          <w:lang w:eastAsia="ru-RU"/>
        </w:rPr>
        <w:t>ЭК</w:t>
      </w:r>
      <w:r w:rsidRPr="00FE343D">
        <w:rPr>
          <w:rFonts w:eastAsia="Times New Roman"/>
          <w:szCs w:val="24"/>
          <w:lang w:eastAsia="ru-RU"/>
        </w:rPr>
        <w:t>;</w:t>
      </w:r>
    </w:p>
    <w:p w14:paraId="754FA3E6" w14:textId="77777777"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Гироскоп (от забоя скважины до устья);</w:t>
      </w:r>
    </w:p>
    <w:p w14:paraId="0B4F9C67" w14:textId="77777777" w:rsid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082FD9FD" w14:textId="77777777" w:rsidR="00831413" w:rsidRPr="00D12082" w:rsidRDefault="00831413" w:rsidP="00831413">
      <w:pPr>
        <w:tabs>
          <w:tab w:val="left" w:pos="539"/>
        </w:tabs>
        <w:jc w:val="both"/>
        <w:rPr>
          <w:rFonts w:eastAsia="Times New Roman"/>
          <w:szCs w:val="24"/>
          <w:lang w:eastAsia="ru-RU"/>
        </w:rPr>
      </w:pPr>
    </w:p>
    <w:p w14:paraId="25AD477F" w14:textId="0130E574" w:rsidR="00D12082" w:rsidRDefault="00D12082" w:rsidP="00A76F24">
      <w:pPr>
        <w:ind w:left="567"/>
        <w:jc w:val="both"/>
        <w:rPr>
          <w:rFonts w:eastAsia="Times New Roman"/>
          <w:i/>
          <w:szCs w:val="24"/>
          <w:lang w:eastAsia="ru-RU"/>
        </w:rPr>
      </w:pPr>
      <w:r w:rsidRPr="00546CA7">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A20B2D">
        <w:rPr>
          <w:rFonts w:eastAsia="Times New Roman"/>
          <w:i/>
          <w:szCs w:val="24"/>
          <w:lang w:eastAsia="ru-RU"/>
        </w:rPr>
        <w:t>лько наиболее заметные маркеры.</w:t>
      </w:r>
    </w:p>
    <w:p w14:paraId="039C8C16" w14:textId="77777777" w:rsidR="00A20B2D" w:rsidRPr="00A20B2D" w:rsidRDefault="00A20B2D" w:rsidP="00A20B2D">
      <w:pPr>
        <w:jc w:val="both"/>
        <w:rPr>
          <w:rFonts w:eastAsia="Times New Roman"/>
          <w:szCs w:val="24"/>
          <w:lang w:eastAsia="ru-RU"/>
        </w:rPr>
      </w:pPr>
    </w:p>
    <w:p w14:paraId="27B6DD45" w14:textId="77777777" w:rsidR="00D12082" w:rsidRPr="00D12082" w:rsidRDefault="00D12082" w:rsidP="00831413">
      <w:pPr>
        <w:numPr>
          <w:ilvl w:val="0"/>
          <w:numId w:val="9"/>
        </w:numPr>
        <w:tabs>
          <w:tab w:val="clear" w:pos="363"/>
          <w:tab w:val="left" w:pos="539"/>
        </w:tabs>
        <w:ind w:left="538" w:hanging="357"/>
        <w:jc w:val="both"/>
        <w:rPr>
          <w:rFonts w:eastAsia="Times New Roman"/>
          <w:szCs w:val="24"/>
          <w:lang w:eastAsia="ru-RU"/>
        </w:rPr>
      </w:pPr>
      <w:r w:rsidRPr="00D12082">
        <w:rPr>
          <w:rFonts w:eastAsia="Times New Roman"/>
          <w:szCs w:val="24"/>
          <w:lang w:eastAsia="ru-RU"/>
        </w:rPr>
        <w:t>По результатам приемистости произвести:</w:t>
      </w:r>
    </w:p>
    <w:p w14:paraId="2D53592A" w14:textId="77777777"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отсутствии, либо приемистости менее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ликвидации нижней части ствола скважины;</w:t>
      </w:r>
    </w:p>
    <w:p w14:paraId="71906377" w14:textId="601F8886"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приемистости более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ликвидаци</w:t>
      </w:r>
      <w:r w:rsidR="00D84F78">
        <w:rPr>
          <w:rFonts w:eastAsia="Times New Roman"/>
          <w:szCs w:val="24"/>
          <w:lang w:eastAsia="ru-RU"/>
        </w:rPr>
        <w:t>и нижней части ствола скважины.</w:t>
      </w:r>
    </w:p>
    <w:p w14:paraId="4B44C9CF" w14:textId="77777777" w:rsidR="00225907" w:rsidRPr="00FE343D" w:rsidRDefault="00225907" w:rsidP="00A20B2D">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Предусмотреть перед изоляцией испытанного нецелевого пласта проведение отсыпки ствола скважины с перекрытием зоны ПВР на 20-30м или отсечение мостовой пробкой/верхним приводом эксплуатационной колонны выше зоны перфорации с последующей установкой це</w:t>
      </w:r>
      <w:r w:rsidR="00F45EEF">
        <w:rPr>
          <w:rFonts w:eastAsia="Times New Roman"/>
          <w:szCs w:val="24"/>
          <w:lang w:eastAsia="ru-RU"/>
        </w:rPr>
        <w:t>ментного моста в обоих случаях.</w:t>
      </w:r>
    </w:p>
    <w:p w14:paraId="28FEF48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ес</w:t>
      </w:r>
      <w:r w:rsidRPr="002617CE">
        <w:rPr>
          <w:rFonts w:eastAsia="Times New Roman"/>
          <w:szCs w:val="24"/>
          <w:lang w:eastAsia="ru-RU"/>
        </w:rPr>
        <w:t xml:space="preserve">ли мощность ЦМ более 70 м </w:t>
      </w:r>
      <w:r w:rsidR="00851752">
        <w:rPr>
          <w:rFonts w:eastAsia="Times New Roman"/>
          <w:szCs w:val="24"/>
          <w:lang w:eastAsia="ru-RU"/>
        </w:rPr>
        <w:t xml:space="preserve">сервисному </w:t>
      </w:r>
      <w:r w:rsidRPr="002617CE">
        <w:rPr>
          <w:rFonts w:eastAsia="Times New Roman"/>
          <w:szCs w:val="24"/>
          <w:lang w:eastAsia="ru-RU"/>
        </w:rPr>
        <w:t xml:space="preserve">подрядчику по ТКРС (РИР) предусмотреть в плане работ </w:t>
      </w:r>
      <w:r w:rsidRPr="00D12082">
        <w:rPr>
          <w:rFonts w:eastAsia="Times New Roman"/>
          <w:szCs w:val="24"/>
          <w:lang w:eastAsia="ru-RU"/>
        </w:rPr>
        <w:t>проведение отсечения части ствола скважины в два – три этапа.</w:t>
      </w:r>
    </w:p>
    <w:p w14:paraId="57F788D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разгрузкой инструмента на 10 тонн.</w:t>
      </w:r>
    </w:p>
    <w:p w14:paraId="4E49FAA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Учесть, что при использовании пакеров (ПРК, ПМЗ и/или аналогов) вес при посадке пакера (нагрузка согласно паспорта) соответствует </w:t>
      </w:r>
      <w:r w:rsidRPr="003E4CFD">
        <w:rPr>
          <w:rFonts w:eastAsia="Times New Roman"/>
          <w:szCs w:val="24"/>
          <w:lang w:eastAsia="ru-RU"/>
        </w:rPr>
        <w:t>~</w:t>
      </w:r>
      <w:r w:rsidRPr="00D12082">
        <w:rPr>
          <w:rFonts w:eastAsia="Times New Roman"/>
          <w:szCs w:val="24"/>
          <w:lang w:eastAsia="ru-RU"/>
        </w:rPr>
        <w:t>15 тн. и относится к испытанию.</w:t>
      </w:r>
    </w:p>
    <w:p w14:paraId="07226C68" w14:textId="22F47D3D"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опрессовкой избыточным давлением (давление опрессовки э/колонны согласовать с ге</w:t>
      </w:r>
      <w:r w:rsidR="007A7B03">
        <w:rPr>
          <w:rFonts w:eastAsia="Times New Roman"/>
          <w:szCs w:val="24"/>
          <w:lang w:eastAsia="ru-RU"/>
        </w:rPr>
        <w:t>ологической службой Заказчика).</w:t>
      </w:r>
    </w:p>
    <w:p w14:paraId="4EA5960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Ликвидация части ствола скважины выполняется в интервале на 50 м выше и 20 м ниже интервала перфорации </w:t>
      </w:r>
      <w:r w:rsidR="00D35662">
        <w:rPr>
          <w:rFonts w:eastAsia="Times New Roman"/>
          <w:szCs w:val="24"/>
          <w:lang w:eastAsia="ru-RU"/>
        </w:rPr>
        <w:t>ЭК</w:t>
      </w:r>
      <w:r w:rsidR="00A20B2D">
        <w:rPr>
          <w:rFonts w:eastAsia="Times New Roman"/>
          <w:szCs w:val="24"/>
          <w:lang w:eastAsia="ru-RU"/>
        </w:rPr>
        <w:t>.</w:t>
      </w:r>
    </w:p>
    <w:p w14:paraId="4179E9AE" w14:textId="5C11FBEC"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После ликвидации части ствола скважины при наличии вскрытых ТП и/или наличии негерметичностей </w:t>
      </w:r>
      <w:r w:rsidR="00AF5BBA">
        <w:rPr>
          <w:rFonts w:eastAsia="Times New Roman"/>
          <w:szCs w:val="24"/>
          <w:lang w:eastAsia="ru-RU"/>
        </w:rPr>
        <w:t>ЭК</w:t>
      </w:r>
      <w:r w:rsidRPr="00D12082">
        <w:rPr>
          <w:rFonts w:eastAsia="Times New Roman"/>
          <w:szCs w:val="24"/>
          <w:lang w:eastAsia="ru-RU"/>
        </w:rPr>
        <w:t xml:space="preserve"> (НЭК) выше установленного ЦМ:</w:t>
      </w:r>
    </w:p>
    <w:p w14:paraId="7D068F33"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lastRenderedPageBreak/>
        <w:t xml:space="preserve">произвести проработку э/колонны компоновкой </w:t>
      </w:r>
      <w:r w:rsidR="00407F01">
        <w:rPr>
          <w:rFonts w:eastAsia="Times New Roman"/>
          <w:szCs w:val="24"/>
          <w:lang w:eastAsia="ru-RU"/>
        </w:rPr>
        <w:t>ПСШ</w:t>
      </w:r>
      <w:r w:rsidRPr="00D12082">
        <w:rPr>
          <w:rFonts w:eastAsia="Times New Roman"/>
          <w:szCs w:val="24"/>
          <w:lang w:eastAsia="ru-RU"/>
        </w:rPr>
        <w:t xml:space="preserve"> для спуска пакера;</w:t>
      </w:r>
    </w:p>
    <w:p w14:paraId="7FB0934E"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произвести спуск и посадку пакера ниже ТП и/или НЭК;</w:t>
      </w:r>
    </w:p>
    <w:p w14:paraId="34101A3D" w14:textId="6859BB10"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скважину избыточным давлением (давление опрессовки эксплуатационной колонны согласовать с геологической слу</w:t>
      </w:r>
      <w:r w:rsidR="007A7B03">
        <w:rPr>
          <w:rFonts w:eastAsia="Times New Roman"/>
          <w:szCs w:val="24"/>
          <w:lang w:eastAsia="ru-RU"/>
        </w:rPr>
        <w:t>жбой Заказчика), поднять пакер.</w:t>
      </w:r>
    </w:p>
    <w:p w14:paraId="68CB563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Скважину, подготовленную к ЗБС необходимо:</w:t>
      </w:r>
    </w:p>
    <w:p w14:paraId="5BB7AE2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избыточным давлением (давление опрессовки э/колонны согласовать с геологической службой Заказчика);</w:t>
      </w:r>
    </w:p>
    <w:p w14:paraId="30A1327D"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провести тест на излив;</w:t>
      </w:r>
    </w:p>
    <w:p w14:paraId="331AA5D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перевести на раствор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205957C4"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после окончания работ по ГИС-свабированию – долить скважину до устья раствором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1E88BD31"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составить акт испытаний э/колонны</w:t>
      </w:r>
      <w:r w:rsidR="00A55AE9">
        <w:rPr>
          <w:rFonts w:eastAsia="Times New Roman"/>
          <w:szCs w:val="24"/>
          <w:lang w:eastAsia="ru-RU"/>
        </w:rPr>
        <w:t xml:space="preserve"> (по установленной форме Заказчика).</w:t>
      </w:r>
    </w:p>
    <w:p w14:paraId="7ECEC31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завершающей стадии подготовки скважины к ЗБС исключить ГИС-ОТСЭК понижением уровня методом свабирования (или исследованию скважин на депрессии с использованием азотной установки при соблюдении следующих условий:</w:t>
      </w:r>
    </w:p>
    <w:p w14:paraId="5D1FFFDB"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скважины действующего фонда или находящиеся в </w:t>
      </w:r>
      <w:r w:rsidR="00EC58FA">
        <w:rPr>
          <w:rFonts w:eastAsia="Times New Roman"/>
          <w:szCs w:val="24"/>
          <w:lang w:eastAsia="ru-RU"/>
        </w:rPr>
        <w:t>бездействие</w:t>
      </w:r>
      <w:r w:rsidRPr="00D12082">
        <w:rPr>
          <w:rFonts w:eastAsia="Times New Roman"/>
          <w:szCs w:val="24"/>
          <w:lang w:eastAsia="ru-RU"/>
        </w:rPr>
        <w:t xml:space="preserve"> не более 6 месяцев;</w:t>
      </w:r>
    </w:p>
    <w:p w14:paraId="2FA769F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скважины ранее не работавшие под нагнетание в целях ППД;</w:t>
      </w:r>
    </w:p>
    <w:p w14:paraId="44994122"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возраст скважины не более 15 лет (с момента передачи из бурения в эксплуатацию);</w:t>
      </w:r>
    </w:p>
    <w:p w14:paraId="4664A0B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интенсивных работ с э/колонной скважины (райбирование, фрезерование, ЛАР и т.п.);</w:t>
      </w:r>
    </w:p>
    <w:p w14:paraId="1D76BE36"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не герметичностей э/колонны скважины по ранее выполненн</w:t>
      </w:r>
      <w:r w:rsidR="00831413">
        <w:rPr>
          <w:rFonts w:eastAsia="Times New Roman"/>
          <w:szCs w:val="24"/>
          <w:lang w:eastAsia="ru-RU"/>
        </w:rPr>
        <w:t>ым геофизическим исследованиям.</w:t>
      </w:r>
    </w:p>
    <w:p w14:paraId="6F6BF1C2"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процессе проведения ГИС-ОТСЭК (понижение уровня методом свабирования) или исследования скважины на депрессии (с использованием азотной установки) после ликвидации части ствола скважины с установкой ЦМ:</w:t>
      </w:r>
    </w:p>
    <w:p w14:paraId="1B269F02" w14:textId="77777777"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0"/>
          <w:lang w:eastAsia="ru-RU"/>
        </w:rPr>
      </w:pPr>
      <w:r w:rsidRPr="00D12082">
        <w:rPr>
          <w:rFonts w:eastAsia="Times New Roman"/>
          <w:bCs/>
          <w:szCs w:val="20"/>
          <w:lang w:eastAsia="ru-RU"/>
        </w:rPr>
        <w:t xml:space="preserve">в случае подъема уровня жидкости в скважине (по результатам исследований) более 4 м в течение 8 часов </w:t>
      </w:r>
      <w:r w:rsidRPr="00D12082">
        <w:rPr>
          <w:rFonts w:eastAsia="Times New Roman"/>
          <w:szCs w:val="20"/>
          <w:lang w:eastAsia="ru-RU"/>
        </w:rPr>
        <w:t xml:space="preserve">– выполнить повторное </w:t>
      </w:r>
      <w:r w:rsidRPr="00D12082">
        <w:rPr>
          <w:rFonts w:eastAsia="Times New Roman"/>
          <w:bCs/>
          <w:szCs w:val="20"/>
          <w:lang w:eastAsia="ru-RU"/>
        </w:rPr>
        <w:t>наращивание ЦМ и/или РИР, повторные исследования ГИС-свабирование не производить, считать установку повто</w:t>
      </w:r>
      <w:r w:rsidR="00831413">
        <w:rPr>
          <w:rFonts w:eastAsia="Times New Roman"/>
          <w:bCs/>
          <w:szCs w:val="20"/>
          <w:lang w:eastAsia="ru-RU"/>
        </w:rPr>
        <w:t>рного ЦМ и/или РИР успешным при</w:t>
      </w:r>
      <w:r w:rsidRPr="00D12082">
        <w:rPr>
          <w:rFonts w:eastAsia="Times New Roman"/>
          <w:bCs/>
          <w:szCs w:val="20"/>
          <w:lang w:eastAsia="ru-RU"/>
        </w:rPr>
        <w:t xml:space="preserve"> положительном результате опрессовки избыточным да</w:t>
      </w:r>
      <w:r w:rsidR="00831413">
        <w:rPr>
          <w:rFonts w:eastAsia="Times New Roman"/>
          <w:bCs/>
          <w:szCs w:val="20"/>
          <w:lang w:eastAsia="ru-RU"/>
        </w:rPr>
        <w:t>влением и испытанием на излив.</w:t>
      </w:r>
    </w:p>
    <w:p w14:paraId="33AEC933" w14:textId="37934166"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4"/>
          <w:lang w:eastAsia="ru-RU"/>
        </w:rPr>
      </w:pPr>
      <w:r w:rsidRPr="00D12082">
        <w:rPr>
          <w:rFonts w:eastAsia="Times New Roman"/>
          <w:bCs/>
          <w:szCs w:val="24"/>
          <w:lang w:eastAsia="ru-RU"/>
        </w:rPr>
        <w:t xml:space="preserve">в случаи незначительного подъема уровня жидкости в скважине (по результатам исследований) не более 4 м в течение 8 часов </w:t>
      </w:r>
      <w:r w:rsidRPr="00D12082">
        <w:rPr>
          <w:rFonts w:eastAsia="Times New Roman"/>
          <w:szCs w:val="24"/>
          <w:lang w:eastAsia="ru-RU"/>
        </w:rPr>
        <w:t>– повторное наращивание ЦМ и/или РИР</w:t>
      </w:r>
      <w:r w:rsidRPr="00D12082">
        <w:rPr>
          <w:rFonts w:eastAsia="Times New Roman"/>
          <w:bCs/>
          <w:szCs w:val="24"/>
          <w:lang w:eastAsia="ru-RU"/>
        </w:rPr>
        <w:t xml:space="preserve"> не проводить, считать установку ЦМ и/или РИР успешным при положительном результате опрессовки избыточным давлением и испытанием на излив.</w:t>
      </w:r>
    </w:p>
    <w:p w14:paraId="53696937" w14:textId="0518DC6C"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подготовке скважины к ЗБС провести ревизию колонного (нулевого) патрубка ФА и самой ФА с составлением Акта и подтверждением фотоматериалами.</w:t>
      </w:r>
    </w:p>
    <w:p w14:paraId="0DF64BF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Замена колонного (нулевого) патрубка ФА производится в случаях:</w:t>
      </w:r>
    </w:p>
    <w:p w14:paraId="3CCCBBD6"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154EE5AC"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14:paraId="0ECDC4AA"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lastRenderedPageBreak/>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6FE64AF"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случае выявлен</w:t>
      </w:r>
      <w:r w:rsidR="003E4CFD" w:rsidRPr="00A20B2D">
        <w:rPr>
          <w:rFonts w:eastAsia="Times New Roman"/>
          <w:szCs w:val="24"/>
          <w:lang w:eastAsia="ru-RU"/>
        </w:rPr>
        <w:t xml:space="preserve">ия износа колонного (нулевого) </w:t>
      </w:r>
      <w:r w:rsidRPr="00A20B2D">
        <w:rPr>
          <w:rFonts w:eastAsia="Times New Roman"/>
          <w:szCs w:val="24"/>
          <w:lang w:eastAsia="ru-RU"/>
        </w:rPr>
        <w:t>патрубка, муфты кондуктора, сварных соединений с фланцем фонтанной арматуры сервису по ТКРС подать заявку в ЦДНГ на завоз материала для замены колонного (нулевого) патрубка.</w:t>
      </w:r>
    </w:p>
    <w:p w14:paraId="6869468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необходимости замены колонного (нулевого) патрубка и/или ФА:</w:t>
      </w:r>
    </w:p>
    <w:p w14:paraId="29C337F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включать операции по замене в план-заказ;</w:t>
      </w:r>
    </w:p>
    <w:p w14:paraId="41466B19"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AF5BBA">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458787A8"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монтаж и посадку пакера в </w:t>
      </w:r>
      <w:r w:rsidR="00AF5BBA">
        <w:rPr>
          <w:rFonts w:eastAsia="Times New Roman"/>
          <w:bCs/>
          <w:szCs w:val="20"/>
          <w:lang w:eastAsia="ru-RU"/>
        </w:rPr>
        <w:t>ЭК</w:t>
      </w:r>
      <w:r w:rsidR="00F45EEF">
        <w:rPr>
          <w:rFonts w:eastAsia="Times New Roman"/>
          <w:bCs/>
          <w:szCs w:val="20"/>
          <w:lang w:eastAsia="ru-RU"/>
        </w:rPr>
        <w:t xml:space="preserve"> для </w:t>
      </w:r>
      <w:r w:rsidRPr="00D12082">
        <w:rPr>
          <w:rFonts w:eastAsia="Times New Roman"/>
          <w:bCs/>
          <w:szCs w:val="20"/>
          <w:lang w:eastAsia="ru-RU"/>
        </w:rPr>
        <w:t>последующей замены ФА и/или колонного патрубка произвести в процессе подъёма компоновки «перо-скрепер-шаблон»;</w:t>
      </w:r>
    </w:p>
    <w:p w14:paraId="7B6C0F3F"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7B91CE3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23A0BDDE"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Демонтаж оборудования КРС.</w:t>
      </w:r>
    </w:p>
    <w:p w14:paraId="68A0B5CD" w14:textId="77777777" w:rsidR="00D12082" w:rsidRPr="00A20B2D" w:rsidRDefault="00D12082" w:rsidP="00A20B2D">
      <w:pPr>
        <w:tabs>
          <w:tab w:val="left" w:pos="539"/>
        </w:tabs>
        <w:jc w:val="both"/>
        <w:rPr>
          <w:rFonts w:eastAsia="Times New Roman"/>
          <w:szCs w:val="24"/>
          <w:lang w:eastAsia="ru-RU"/>
        </w:rPr>
      </w:pPr>
    </w:p>
    <w:p w14:paraId="786B769A" w14:textId="77777777" w:rsidR="0015596D" w:rsidRPr="003E4CFD" w:rsidRDefault="0015596D" w:rsidP="003E4CFD"/>
    <w:p w14:paraId="4DB1D8D2" w14:textId="77777777" w:rsidR="00D12082" w:rsidRDefault="003E4CFD" w:rsidP="00A20B2D">
      <w:pPr>
        <w:pStyle w:val="afe"/>
        <w:numPr>
          <w:ilvl w:val="1"/>
          <w:numId w:val="60"/>
        </w:numPr>
        <w:tabs>
          <w:tab w:val="left" w:pos="539"/>
        </w:tabs>
        <w:ind w:left="0" w:firstLine="0"/>
        <w:jc w:val="both"/>
        <w:outlineLvl w:val="1"/>
        <w:rPr>
          <w:rFonts w:ascii="Arial" w:hAnsi="Arial" w:cs="Arial"/>
          <w:b/>
        </w:rPr>
      </w:pPr>
      <w:bookmarkStart w:id="155" w:name="_Toc414627991"/>
      <w:bookmarkStart w:id="156" w:name="_Toc514409139"/>
      <w:bookmarkStart w:id="157" w:name="_Toc15476383"/>
      <w:bookmarkStart w:id="158" w:name="_Toc15476461"/>
      <w:bookmarkStart w:id="159" w:name="_Toc32330513"/>
      <w:r w:rsidRPr="00A0269F">
        <w:rPr>
          <w:rFonts w:ascii="Arial" w:hAnsi="Arial" w:cs="Arial"/>
          <w:b/>
        </w:rPr>
        <w:t>СТАНДАРТНЫЙ МИНИМАЛЬНЫЙ ПЕРЕЧЕНЬ ОПЕРАЦИЙ ВЫПОЛНЯЕМЫХ БРИГАДОЙ КРС ПРИ ПОДГОТОВКЕ СКВАЖИНЫ ДЛЯ УГЛУБЛЕНИЯ СКВАЖИНЫ ЧЕРЕЗ БАШМАК Э</w:t>
      </w:r>
      <w:r w:rsidR="001D7E35" w:rsidRPr="00A0269F">
        <w:rPr>
          <w:rFonts w:ascii="Arial" w:hAnsi="Arial" w:cs="Arial"/>
          <w:b/>
        </w:rPr>
        <w:t xml:space="preserve">КСПЛУАТАЦИОННОЙ </w:t>
      </w:r>
      <w:r w:rsidRPr="00A0269F">
        <w:rPr>
          <w:rFonts w:ascii="Arial" w:hAnsi="Arial" w:cs="Arial"/>
          <w:b/>
        </w:rPr>
        <w:t>КОЛОННЫ С ЦЕЛЬЮ ДОРАЗВЕДКИ ЗАПАСОВ</w:t>
      </w:r>
      <w:bookmarkEnd w:id="155"/>
      <w:bookmarkEnd w:id="156"/>
      <w:bookmarkEnd w:id="157"/>
      <w:bookmarkEnd w:id="158"/>
      <w:bookmarkEnd w:id="159"/>
    </w:p>
    <w:p w14:paraId="3AD7D944" w14:textId="77777777" w:rsidR="00831413" w:rsidRPr="00831413" w:rsidRDefault="00831413" w:rsidP="00831413">
      <w:pPr>
        <w:tabs>
          <w:tab w:val="left" w:pos="539"/>
        </w:tabs>
        <w:jc w:val="both"/>
        <w:rPr>
          <w:rFonts w:eastAsia="Times New Roman"/>
          <w:szCs w:val="24"/>
          <w:lang w:eastAsia="ru-RU"/>
        </w:rPr>
      </w:pPr>
    </w:p>
    <w:p w14:paraId="05B6CB8A" w14:textId="2740A513" w:rsidR="00D12082" w:rsidRPr="003E4CFD" w:rsidRDefault="00D12082" w:rsidP="00831413">
      <w:pPr>
        <w:numPr>
          <w:ilvl w:val="0"/>
          <w:numId w:val="9"/>
        </w:numPr>
        <w:tabs>
          <w:tab w:val="clear" w:pos="363"/>
          <w:tab w:val="left" w:pos="539"/>
          <w:tab w:val="num" w:pos="567"/>
        </w:tabs>
        <w:ind w:left="538" w:hanging="357"/>
        <w:jc w:val="both"/>
        <w:rPr>
          <w:rFonts w:eastAsia="Times New Roman"/>
          <w:szCs w:val="20"/>
          <w:lang w:eastAsia="ru-RU"/>
        </w:rPr>
      </w:pPr>
      <w:r w:rsidRPr="003E4CFD">
        <w:rPr>
          <w:rFonts w:eastAsia="Times New Roman"/>
          <w:szCs w:val="20"/>
          <w:lang w:eastAsia="ru-RU"/>
        </w:rPr>
        <w:t>Опережающее глушение скважины</w:t>
      </w:r>
      <w:r w:rsidR="00D84F78">
        <w:rPr>
          <w:rFonts w:eastAsia="Times New Roman"/>
          <w:szCs w:val="20"/>
          <w:lang w:eastAsia="ru-RU"/>
        </w:rPr>
        <w:t>.</w:t>
      </w:r>
    </w:p>
    <w:p w14:paraId="50AB2BB2"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Монтаж оборудования бригады КРС.</w:t>
      </w:r>
    </w:p>
    <w:p w14:paraId="51B83F3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Глушение скважины (в случае невозможности проведения опережающего глушения).</w:t>
      </w:r>
    </w:p>
    <w:p w14:paraId="245D8B2E"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на скважине после глушения наблюдается рост давления, согласовать с геологической службой Заказчика перерасчёт раствора глушения и произвести повторное глушение.</w:t>
      </w:r>
    </w:p>
    <w:p w14:paraId="33B11CA8"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Срыв ПШ с подземным оборудованием.</w:t>
      </w:r>
    </w:p>
    <w:p w14:paraId="2CA534AC"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Подъем подземного оборудования.</w:t>
      </w:r>
    </w:p>
    <w:p w14:paraId="58E2639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произвести срыв план/шайбы с подземным оборудованием не</w:t>
      </w:r>
      <w:r w:rsidR="005D5353">
        <w:rPr>
          <w:rFonts w:eastAsia="Times New Roman"/>
          <w:szCs w:val="20"/>
          <w:lang w:eastAsia="ru-RU"/>
        </w:rPr>
        <w:t xml:space="preserve"> </w:t>
      </w:r>
      <w:r w:rsidRPr="003E4CFD">
        <w:rPr>
          <w:rFonts w:eastAsia="Times New Roman"/>
          <w:szCs w:val="20"/>
          <w:lang w:eastAsia="ru-RU"/>
        </w:rPr>
        <w:t xml:space="preserve">предоставляется возможным в штатном режиме, согласовать с Заказчиком алгоритм </w:t>
      </w:r>
      <w:r w:rsidR="00704F72">
        <w:rPr>
          <w:rFonts w:eastAsia="Times New Roman"/>
          <w:szCs w:val="20"/>
          <w:lang w:eastAsia="ru-RU"/>
        </w:rPr>
        <w:t>дальнейших действий.</w:t>
      </w:r>
    </w:p>
    <w:p w14:paraId="00130E58" w14:textId="67CF5C2C" w:rsidR="00D12082" w:rsidRPr="001D7E35"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5D5353">
        <w:rPr>
          <w:rFonts w:eastAsia="Times New Roman"/>
          <w:szCs w:val="20"/>
          <w:lang w:eastAsia="ru-RU"/>
        </w:rPr>
        <w:t>При получении инцидента (осложнения) произвести расследование</w:t>
      </w:r>
      <w:r w:rsidR="00EC58FA" w:rsidRPr="005D5353">
        <w:rPr>
          <w:rFonts w:eastAsia="Times New Roman"/>
          <w:szCs w:val="20"/>
          <w:lang w:eastAsia="ru-RU"/>
        </w:rPr>
        <w:t xml:space="preserve"> </w:t>
      </w:r>
      <w:r w:rsidR="00704F72" w:rsidRPr="005D5353">
        <w:rPr>
          <w:rFonts w:eastAsia="Times New Roman"/>
          <w:szCs w:val="20"/>
          <w:lang w:eastAsia="ru-RU"/>
        </w:rPr>
        <w:t>инцидента ПДК</w:t>
      </w:r>
      <w:r w:rsidR="00621EAE" w:rsidRPr="005D5353">
        <w:rPr>
          <w:rFonts w:eastAsia="Times New Roman"/>
          <w:szCs w:val="20"/>
          <w:lang w:eastAsia="ru-RU"/>
        </w:rPr>
        <w:t xml:space="preserve"> согласно</w:t>
      </w:r>
      <w:r w:rsidR="00621EAE" w:rsidRPr="00621EAE">
        <w:rPr>
          <w:sz w:val="28"/>
          <w:szCs w:val="28"/>
        </w:rPr>
        <w:t xml:space="preserve"> </w:t>
      </w:r>
      <w:r w:rsidR="00621EAE" w:rsidRPr="00621EAE">
        <w:rPr>
          <w:szCs w:val="24"/>
        </w:rPr>
        <w:t>требований Положения Компании «Расследование аварий</w:t>
      </w:r>
      <w:r w:rsidR="00C10B5C">
        <w:rPr>
          <w:szCs w:val="24"/>
        </w:rPr>
        <w:t xml:space="preserve"> в процессе строительства </w:t>
      </w:r>
      <w:r w:rsidR="00621EAE" w:rsidRPr="00621EAE">
        <w:rPr>
          <w:szCs w:val="24"/>
        </w:rPr>
        <w:t xml:space="preserve">скважин и зарезки </w:t>
      </w:r>
      <w:r w:rsidR="00621EAE" w:rsidRPr="00E87F04">
        <w:rPr>
          <w:szCs w:val="24"/>
        </w:rPr>
        <w:t>боковых</w:t>
      </w:r>
      <w:r w:rsidR="00621EAE" w:rsidRPr="00621EAE">
        <w:rPr>
          <w:szCs w:val="24"/>
        </w:rPr>
        <w:t xml:space="preserve"> стволов на суше»</w:t>
      </w:r>
      <w:r w:rsidR="00621EAE" w:rsidRPr="005D5353">
        <w:rPr>
          <w:rFonts w:eastAsia="Times New Roman"/>
          <w:szCs w:val="24"/>
          <w:lang w:eastAsia="ru-RU"/>
        </w:rPr>
        <w:t xml:space="preserve"> №</w:t>
      </w:r>
      <w:r w:rsidR="00621EAE" w:rsidRPr="00621EAE">
        <w:rPr>
          <w:rFonts w:eastAsia="Times New Roman"/>
          <w:szCs w:val="24"/>
          <w:lang w:eastAsia="ru-RU"/>
        </w:rPr>
        <w:t xml:space="preserve"> П2-10 Р-0216</w:t>
      </w:r>
      <w:r w:rsidR="00D33383">
        <w:rPr>
          <w:rFonts w:eastAsia="Times New Roman"/>
          <w:szCs w:val="24"/>
          <w:lang w:eastAsia="ru-RU"/>
        </w:rPr>
        <w:t>.</w:t>
      </w:r>
    </w:p>
    <w:p w14:paraId="7619F6D2" w14:textId="727019C6"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Спуск компоновки «пера-скрепера-шаблона» диаметром на 4 мм меньше минимального</w:t>
      </w:r>
      <w:r w:rsidR="005D5353">
        <w:rPr>
          <w:rFonts w:eastAsia="Times New Roman"/>
          <w:szCs w:val="20"/>
          <w:lang w:eastAsia="ru-RU"/>
        </w:rPr>
        <w:t xml:space="preserve"> </w:t>
      </w:r>
      <w:r w:rsidRPr="003E4CFD">
        <w:rPr>
          <w:rFonts w:eastAsia="Times New Roman"/>
          <w:szCs w:val="20"/>
          <w:lang w:eastAsia="ru-RU"/>
        </w:rPr>
        <w:t>диаметра эксплуатационной колонны (пример: для э/колонны ø-146 мм с внутренним диаметром ø-130 мм –</w:t>
      </w:r>
      <w:r w:rsidR="00226A36">
        <w:rPr>
          <w:rFonts w:eastAsia="Times New Roman"/>
          <w:szCs w:val="20"/>
          <w:lang w:eastAsia="ru-RU"/>
        </w:rPr>
        <w:t xml:space="preserve"> используется шаблон ø-126 мм).</w:t>
      </w:r>
    </w:p>
    <w:p w14:paraId="5D1EC09D"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Для проведения шаблонирования э/колонны принять следующие типоразмеры:</w:t>
      </w:r>
    </w:p>
    <w:p w14:paraId="7FD024EB" w14:textId="77777777" w:rsidR="00D12082" w:rsidRPr="00D12082" w:rsidRDefault="00F33AE0" w:rsidP="00BF3647">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-146мм:</w:t>
      </w:r>
    </w:p>
    <w:p w14:paraId="6F253C1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126мм включительно – шаблон </w:t>
      </w:r>
      <w:r w:rsidRPr="00D12082">
        <w:rPr>
          <w:rFonts w:ascii="Calibri" w:eastAsia="Times New Roman" w:hAnsi="Calibri"/>
          <w:szCs w:val="24"/>
          <w:lang w:eastAsia="ru-RU"/>
        </w:rPr>
        <w:t>ø-</w:t>
      </w:r>
      <w:r w:rsidRPr="00D12082">
        <w:rPr>
          <w:rFonts w:eastAsia="Times New Roman"/>
          <w:szCs w:val="24"/>
          <w:lang w:eastAsia="ru-RU"/>
        </w:rPr>
        <w:t>122мм;</w:t>
      </w:r>
    </w:p>
    <w:p w14:paraId="027E12D9"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128мм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124мм;</w:t>
      </w:r>
    </w:p>
    <w:p w14:paraId="39A5CB0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lastRenderedPageBreak/>
        <w:t>с внутренним диаметром не менее 130 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126мм;</w:t>
      </w:r>
    </w:p>
    <w:p w14:paraId="28699360" w14:textId="77777777" w:rsidR="00D12082" w:rsidRPr="00D12082" w:rsidRDefault="0079159F" w:rsidP="003410C3">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-168/178мм:</w:t>
      </w:r>
    </w:p>
    <w:p w14:paraId="7547823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535B8EF6"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BF3647">
        <w:rPr>
          <w:rFonts w:eastAsia="Times New Roman"/>
          <w:szCs w:val="24"/>
          <w:lang w:eastAsia="ru-RU"/>
        </w:rPr>
        <w:t>ø-</w:t>
      </w:r>
      <w:r w:rsidRPr="00D12082">
        <w:rPr>
          <w:rFonts w:eastAsia="Times New Roman"/>
          <w:szCs w:val="24"/>
          <w:lang w:eastAsia="ru-RU"/>
        </w:rPr>
        <w:t>143мм;</w:t>
      </w:r>
    </w:p>
    <w:p w14:paraId="7A884D81"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BF3647">
        <w:rPr>
          <w:rFonts w:eastAsia="Times New Roman"/>
          <w:szCs w:val="24"/>
          <w:lang w:eastAsia="ru-RU"/>
        </w:rPr>
        <w:t>ø-</w:t>
      </w:r>
      <w:r w:rsidRPr="00D12082">
        <w:rPr>
          <w:rFonts w:eastAsia="Times New Roman"/>
          <w:szCs w:val="24"/>
          <w:lang w:eastAsia="ru-RU"/>
        </w:rPr>
        <w:t>146мм;</w:t>
      </w:r>
    </w:p>
    <w:p w14:paraId="5A123B6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161,6÷159,4мм – шаблон ø-156мм;</w:t>
      </w:r>
    </w:p>
    <w:p w14:paraId="087DF434"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 xml:space="preserve">Возможно отклонение от указанных типоразмеров (при не стандартной конструкцией скважины). </w:t>
      </w:r>
    </w:p>
    <w:p w14:paraId="630E2630"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 прохождении компоновок ПСШ предусмотреть запись ГИС профилеметрии для дальнейшего принятия решения о целесообразности подготовки скважины к ЗБС.</w:t>
      </w:r>
    </w:p>
    <w:p w14:paraId="30DBDB3A" w14:textId="25CCDD2C"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невозможности проведения шаблонирования всей колонны шаблоном 126 мм произвести шаблонирование до расчетной глубины установки клина-отклонителя шаблоном диаметром не менее 124 мм; Произвести скреперование э/к в интервалах установки изоляционного моста (при необходимости – интервалов посадки пакера, ПМЗ, ПРК и другого оборудования).</w:t>
      </w:r>
    </w:p>
    <w:p w14:paraId="7D760719"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Произвести промывку забоя скважины, определить приемистость (по результатам приемистости определить дальнейшие работы по проведению РИР спуском пера или установкой пакеров ПРК, ПМЗ и т.д.);</w:t>
      </w:r>
    </w:p>
    <w:p w14:paraId="33FB51C7"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Подготовку ствола скважины планировать в плане-заказе на ТКРС одной спускоподъемной операцией.</w:t>
      </w:r>
    </w:p>
    <w:p w14:paraId="4B7D1755"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Подъём компоновки «перо-скрепер-шаблон».</w:t>
      </w:r>
    </w:p>
    <w:p w14:paraId="18F50221"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Проведение геофизических работ (исследований):</w:t>
      </w:r>
    </w:p>
    <w:p w14:paraId="0A5F7532" w14:textId="46DB8301"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ническое</w:t>
      </w:r>
      <w:r w:rsidRPr="00D12082">
        <w:rPr>
          <w:rFonts w:eastAsia="Times New Roman"/>
          <w:szCs w:val="24"/>
          <w:lang w:eastAsia="ru-RU"/>
        </w:rPr>
        <w:t xml:space="preserve"> состояние </w:t>
      </w:r>
      <w:r w:rsidR="005B14AB">
        <w:rPr>
          <w:rFonts w:eastAsia="Times New Roman"/>
          <w:szCs w:val="24"/>
          <w:lang w:eastAsia="ru-RU"/>
        </w:rPr>
        <w:t>ЭК</w:t>
      </w:r>
      <w:r w:rsidRPr="00D12082">
        <w:rPr>
          <w:rFonts w:eastAsia="Times New Roman"/>
          <w:szCs w:val="24"/>
          <w:lang w:eastAsia="ru-RU"/>
        </w:rPr>
        <w:t>;</w:t>
      </w:r>
    </w:p>
    <w:p w14:paraId="0B1FC467" w14:textId="77777777" w:rsidR="003C2301"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АКЦ</w:t>
      </w:r>
      <w:r w:rsidR="003C2301">
        <w:rPr>
          <w:rFonts w:eastAsia="Times New Roman"/>
          <w:szCs w:val="24"/>
          <w:lang w:eastAsia="ru-RU"/>
        </w:rPr>
        <w:t>,</w:t>
      </w:r>
      <w:r w:rsidRPr="003C2301">
        <w:rPr>
          <w:rFonts w:eastAsia="Times New Roman"/>
          <w:szCs w:val="24"/>
          <w:lang w:eastAsia="ru-RU"/>
        </w:rPr>
        <w:t xml:space="preserve"> </w:t>
      </w:r>
      <w:r w:rsidR="003C2301" w:rsidRPr="00FE343D">
        <w:rPr>
          <w:rFonts w:eastAsia="Times New Roman"/>
          <w:szCs w:val="24"/>
          <w:lang w:eastAsia="ru-RU"/>
        </w:rPr>
        <w:t>ГГКц, 2ННКт по стволу э/колонны;</w:t>
      </w:r>
    </w:p>
    <w:p w14:paraId="5CBE5099" w14:textId="77777777" w:rsidR="00D12082"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Гироскоп (от забоя скважины до устья);</w:t>
      </w:r>
    </w:p>
    <w:p w14:paraId="0C26EBBB" w14:textId="77777777"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1E8FF701" w14:textId="77777777" w:rsidR="00D84F78" w:rsidRDefault="00D84F78" w:rsidP="00D84F78">
      <w:pPr>
        <w:ind w:left="567"/>
        <w:jc w:val="both"/>
        <w:rPr>
          <w:rFonts w:eastAsia="Times New Roman"/>
          <w:i/>
          <w:szCs w:val="24"/>
          <w:u w:val="single"/>
          <w:lang w:eastAsia="ru-RU"/>
        </w:rPr>
      </w:pPr>
    </w:p>
    <w:p w14:paraId="1F7C850B" w14:textId="38356EED" w:rsidR="00D12082" w:rsidRPr="00D12082" w:rsidRDefault="00D12082" w:rsidP="00A76F24">
      <w:pPr>
        <w:ind w:left="567"/>
        <w:jc w:val="both"/>
        <w:rPr>
          <w:rFonts w:eastAsia="Times New Roman"/>
          <w:i/>
          <w:szCs w:val="24"/>
          <w:lang w:eastAsia="ru-RU"/>
        </w:rPr>
      </w:pPr>
      <w:r w:rsidRPr="003E4CFD">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F50456">
        <w:rPr>
          <w:rFonts w:eastAsia="Times New Roman"/>
          <w:i/>
          <w:szCs w:val="24"/>
          <w:lang w:eastAsia="ru-RU"/>
        </w:rPr>
        <w:t>лько наиболее заметные маркеры.</w:t>
      </w:r>
    </w:p>
    <w:p w14:paraId="0708B7AA"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результатам приемистости произвести:</w:t>
      </w:r>
    </w:p>
    <w:p w14:paraId="747A9EDD" w14:textId="77777777"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отсутствии, либо приемистости менее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установки изоляционного ЦМ;</w:t>
      </w:r>
    </w:p>
    <w:p w14:paraId="1F2D87A3" w14:textId="4E0C1E79"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приемистости более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установки изоляционного ЦМ.</w:t>
      </w:r>
    </w:p>
    <w:p w14:paraId="30B93BBA" w14:textId="41F9E77E"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 Составить акт испытани</w:t>
      </w:r>
      <w:r w:rsidR="003C2301" w:rsidRPr="00BF3647">
        <w:rPr>
          <w:rFonts w:eastAsia="Times New Roman"/>
          <w:szCs w:val="20"/>
          <w:lang w:eastAsia="ru-RU"/>
        </w:rPr>
        <w:t>я</w:t>
      </w:r>
      <w:r w:rsidRPr="00BF3647">
        <w:rPr>
          <w:rFonts w:eastAsia="Times New Roman"/>
          <w:szCs w:val="20"/>
          <w:lang w:eastAsia="ru-RU"/>
        </w:rPr>
        <w:t xml:space="preserve"> </w:t>
      </w:r>
      <w:r w:rsidR="00D513FD" w:rsidRPr="00BF3647">
        <w:rPr>
          <w:rFonts w:eastAsia="Times New Roman"/>
          <w:szCs w:val="20"/>
          <w:lang w:eastAsia="ru-RU"/>
        </w:rPr>
        <w:t>ЭК</w:t>
      </w:r>
      <w:r w:rsidR="00704F72" w:rsidRPr="00BF3647">
        <w:rPr>
          <w:rFonts w:eastAsia="Times New Roman"/>
          <w:szCs w:val="20"/>
          <w:lang w:eastAsia="ru-RU"/>
        </w:rPr>
        <w:t xml:space="preserve"> по установленной форме </w:t>
      </w:r>
      <w:r w:rsidR="00F50171">
        <w:rPr>
          <w:rFonts w:eastAsia="Times New Roman"/>
          <w:szCs w:val="20"/>
          <w:lang w:eastAsia="ru-RU"/>
        </w:rPr>
        <w:t>Заказчика</w:t>
      </w:r>
      <w:r w:rsidR="00704F72" w:rsidRPr="00BF3647">
        <w:rPr>
          <w:rFonts w:eastAsia="Times New Roman"/>
          <w:szCs w:val="20"/>
          <w:lang w:eastAsia="ru-RU"/>
        </w:rPr>
        <w:t>.</w:t>
      </w:r>
    </w:p>
    <w:p w14:paraId="4D351B4C" w14:textId="17C94D36"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lastRenderedPageBreak/>
        <w:t>Спуск долота (тип порода разрушающего инструмента, его диаметр согласовать с Заказчиком) и разбуривание изоляционного ЦМ (при помощи ВЗД или роторной компоновки) + 5 м  ниже интервала перфорации</w:t>
      </w:r>
      <w:r w:rsidR="004370C9">
        <w:rPr>
          <w:rFonts w:eastAsia="Times New Roman"/>
          <w:szCs w:val="20"/>
          <w:lang w:eastAsia="ru-RU"/>
        </w:rPr>
        <w:t>.</w:t>
      </w:r>
    </w:p>
    <w:p w14:paraId="09650C74"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w:t>
      </w:r>
    </w:p>
    <w:p w14:paraId="049B6974" w14:textId="375055E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w:t>
      </w:r>
      <w:r w:rsidR="00F50456">
        <w:rPr>
          <w:rFonts w:eastAsia="Times New Roman"/>
          <w:szCs w:val="20"/>
          <w:lang w:eastAsia="ru-RU"/>
        </w:rPr>
        <w:t>езультатам опрессовки скважины:</w:t>
      </w:r>
    </w:p>
    <w:p w14:paraId="59293A2A" w14:textId="77777777" w:rsidR="00D12082" w:rsidRPr="00D12082" w:rsidRDefault="00D12082" w:rsidP="003410C3">
      <w:pPr>
        <w:numPr>
          <w:ilvl w:val="0"/>
          <w:numId w:val="51"/>
        </w:numPr>
        <w:tabs>
          <w:tab w:val="left" w:pos="993"/>
        </w:tabs>
        <w:spacing w:before="120"/>
        <w:ind w:left="993" w:hanging="454"/>
        <w:jc w:val="both"/>
        <w:rPr>
          <w:rFonts w:eastAsia="Times New Roman"/>
          <w:b/>
          <w:i/>
          <w:color w:val="000000"/>
          <w:szCs w:val="24"/>
          <w:lang w:eastAsia="ru-RU"/>
        </w:rPr>
      </w:pPr>
      <w:r w:rsidRPr="00D12082">
        <w:rPr>
          <w:rFonts w:eastAsia="Times New Roman"/>
          <w:b/>
          <w:i/>
          <w:szCs w:val="24"/>
          <w:lang w:eastAsia="ru-RU"/>
        </w:rPr>
        <w:t>при не герметичности э/колонны:</w:t>
      </w:r>
    </w:p>
    <w:p w14:paraId="1DA951D9"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подъем долота;</w:t>
      </w:r>
    </w:p>
    <w:p w14:paraId="03B5BD97"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ГИС-ОТСЭК;</w:t>
      </w:r>
    </w:p>
    <w:p w14:paraId="6E36EF78"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 xml:space="preserve">по результатам ГИС принятие решение по дальнейшим работам согласовать </w:t>
      </w:r>
      <w:r w:rsidR="00BF3647">
        <w:rPr>
          <w:rFonts w:eastAsia="Times New Roman"/>
          <w:szCs w:val="24"/>
          <w:lang w:eastAsia="ru-RU"/>
        </w:rPr>
        <w:t>с Заказчиком.</w:t>
      </w:r>
    </w:p>
    <w:p w14:paraId="4C8DAF7A" w14:textId="77777777" w:rsidR="00D12082" w:rsidRPr="00D12082" w:rsidRDefault="00D12082" w:rsidP="003410C3">
      <w:pPr>
        <w:numPr>
          <w:ilvl w:val="0"/>
          <w:numId w:val="51"/>
        </w:numPr>
        <w:tabs>
          <w:tab w:val="left" w:pos="993"/>
        </w:tabs>
        <w:spacing w:before="120"/>
        <w:ind w:left="993" w:hanging="454"/>
        <w:jc w:val="both"/>
        <w:rPr>
          <w:rFonts w:eastAsia="Times New Roman"/>
          <w:b/>
          <w:i/>
          <w:szCs w:val="24"/>
          <w:lang w:eastAsia="ru-RU"/>
        </w:rPr>
      </w:pPr>
      <w:r w:rsidRPr="00D12082">
        <w:rPr>
          <w:rFonts w:eastAsia="Times New Roman"/>
          <w:b/>
          <w:i/>
          <w:szCs w:val="24"/>
          <w:lang w:eastAsia="ru-RU"/>
        </w:rPr>
        <w:t>при герметичности э/колонны:</w:t>
      </w:r>
    </w:p>
    <w:p w14:paraId="7291AFE9"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СПО торцевого фреза;</w:t>
      </w:r>
    </w:p>
    <w:p w14:paraId="5A16809E"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фрезерование текущего забоя и стоп-кольца +10 м.</w:t>
      </w:r>
    </w:p>
    <w:p w14:paraId="2C511AB8"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В случае отсутствия проходки при первом СПО и возникновен</w:t>
      </w:r>
      <w:r w:rsidR="00BF3647">
        <w:rPr>
          <w:rFonts w:eastAsia="Times New Roman"/>
          <w:szCs w:val="20"/>
          <w:lang w:eastAsia="ru-RU"/>
        </w:rPr>
        <w:t xml:space="preserve">ия осложнений при нормализации </w:t>
      </w:r>
      <w:r w:rsidRPr="00BF3647">
        <w:rPr>
          <w:rFonts w:eastAsia="Times New Roman"/>
          <w:szCs w:val="20"/>
          <w:lang w:eastAsia="ru-RU"/>
        </w:rPr>
        <w:t>забоя, т.е. «жесткая» посадка инструмента:</w:t>
      </w:r>
    </w:p>
    <w:p w14:paraId="3E7ADF35"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0AD1D058"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исключить случаи восстановления забоя дополнительными СПО забойными двигателями и фрезерующим инструментом;</w:t>
      </w:r>
    </w:p>
    <w:p w14:paraId="2E327C83" w14:textId="02EC2B5F" w:rsidR="00D12082" w:rsidRPr="00D12082" w:rsidRDefault="00D11F9C"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оформить Акт </w:t>
      </w:r>
      <w:r w:rsidR="00D12082" w:rsidRPr="00D12082">
        <w:rPr>
          <w:rFonts w:eastAsia="Times New Roman"/>
          <w:szCs w:val="24"/>
          <w:lang w:eastAsia="ru-RU"/>
        </w:rPr>
        <w:t>об отсутствии проходки и «жесткой» посадки инструмента</w:t>
      </w:r>
      <w:r w:rsidR="00704F72">
        <w:rPr>
          <w:rFonts w:eastAsia="Times New Roman"/>
          <w:szCs w:val="24"/>
          <w:lang w:eastAsia="ru-RU"/>
        </w:rPr>
        <w:t xml:space="preserve"> (форма акта установлена </w:t>
      </w:r>
      <w:r w:rsidR="005D5353">
        <w:rPr>
          <w:rFonts w:eastAsia="Times New Roman"/>
          <w:szCs w:val="24"/>
          <w:lang w:eastAsia="ru-RU"/>
        </w:rPr>
        <w:t>Заказчиком)</w:t>
      </w:r>
      <w:r w:rsidR="00D12082" w:rsidRPr="00D12082">
        <w:rPr>
          <w:rFonts w:eastAsia="Times New Roman"/>
          <w:szCs w:val="24"/>
          <w:lang w:eastAsia="ru-RU"/>
        </w:rPr>
        <w:t>,</w:t>
      </w:r>
      <w:r>
        <w:rPr>
          <w:rFonts w:eastAsia="Times New Roman"/>
          <w:szCs w:val="24"/>
          <w:lang w:eastAsia="ru-RU"/>
        </w:rPr>
        <w:t xml:space="preserve"> нахождение на забое аварийного</w:t>
      </w:r>
      <w:r w:rsidR="00D12082" w:rsidRPr="00D12082">
        <w:rPr>
          <w:rFonts w:eastAsia="Times New Roman"/>
          <w:szCs w:val="24"/>
          <w:lang w:eastAsia="ru-RU"/>
        </w:rPr>
        <w:t xml:space="preserve"> инструмента (оборудования, посторонних предметов, клямц и пр.) и невозможности дальнейшей нормализации забоя;</w:t>
      </w:r>
    </w:p>
    <w:p w14:paraId="61DF7E70" w14:textId="77777777" w:rsidR="00D12082" w:rsidRPr="00D12082" w:rsidRDefault="004D36B1"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согласовать решения с </w:t>
      </w:r>
      <w:r w:rsidR="00D12082" w:rsidRPr="00D12082">
        <w:rPr>
          <w:rFonts w:eastAsia="Times New Roman"/>
          <w:szCs w:val="24"/>
          <w:lang w:eastAsia="ru-RU"/>
        </w:rPr>
        <w:t>г</w:t>
      </w:r>
      <w:r w:rsidR="008E551A">
        <w:rPr>
          <w:rFonts w:eastAsia="Times New Roman"/>
          <w:szCs w:val="24"/>
          <w:lang w:eastAsia="ru-RU"/>
        </w:rPr>
        <w:t>е</w:t>
      </w:r>
      <w:r w:rsidR="00D12082" w:rsidRPr="00D12082">
        <w:rPr>
          <w:rFonts w:eastAsia="Times New Roman"/>
          <w:szCs w:val="24"/>
          <w:lang w:eastAsia="ru-RU"/>
        </w:rPr>
        <w:t>олого-техническими службами Заказчика;</w:t>
      </w:r>
    </w:p>
    <w:p w14:paraId="56026827" w14:textId="73828690" w:rsidR="00D12082" w:rsidRPr="00EF4D62" w:rsidRDefault="00D84F78"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Pr>
          <w:rFonts w:eastAsia="Times New Roman"/>
          <w:szCs w:val="20"/>
          <w:lang w:eastAsia="ru-RU"/>
        </w:rPr>
        <w:t>Д</w:t>
      </w:r>
      <w:r w:rsidR="00D12082" w:rsidRPr="00EF4D62">
        <w:rPr>
          <w:rFonts w:eastAsia="Times New Roman"/>
          <w:szCs w:val="20"/>
          <w:lang w:eastAsia="ru-RU"/>
        </w:rPr>
        <w:t>альнейшие работы производить сог</w:t>
      </w:r>
      <w:r w:rsidR="00397D59">
        <w:rPr>
          <w:rFonts w:eastAsia="Times New Roman"/>
          <w:szCs w:val="20"/>
          <w:lang w:eastAsia="ru-RU"/>
        </w:rPr>
        <w:t xml:space="preserve">ласно требований раздела </w:t>
      </w:r>
      <w:r w:rsidR="0012397C">
        <w:rPr>
          <w:rFonts w:eastAsia="Times New Roman"/>
          <w:szCs w:val="20"/>
          <w:lang w:eastAsia="ru-RU"/>
        </w:rPr>
        <w:t>8.2</w:t>
      </w:r>
      <w:r w:rsidR="00397D59">
        <w:rPr>
          <w:rFonts w:eastAsia="Times New Roman"/>
          <w:szCs w:val="20"/>
          <w:lang w:eastAsia="ru-RU"/>
        </w:rPr>
        <w:t>.</w:t>
      </w:r>
    </w:p>
    <w:p w14:paraId="3562755D"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подготовке скважины к ЗБС провести ревизию колонного (нулевого) патрубка фонтанной арматуры (ФА) и самой ФА с составлением Акта и подтверждением фотоматериалами.</w:t>
      </w:r>
    </w:p>
    <w:p w14:paraId="1D3D386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Замена колонного (нулевого) патрубка ФА производится в случаях:</w:t>
      </w:r>
    </w:p>
    <w:p w14:paraId="50AA2D39"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2B95C112"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14:paraId="2B1C8F74"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1B82CA9"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В случае выявлен</w:t>
      </w:r>
      <w:r w:rsidR="00D11F9C">
        <w:rPr>
          <w:rFonts w:eastAsia="Times New Roman"/>
          <w:szCs w:val="20"/>
          <w:lang w:eastAsia="ru-RU"/>
        </w:rPr>
        <w:t xml:space="preserve">ия износа колонного (нулевого) </w:t>
      </w:r>
      <w:r w:rsidRPr="00EF4D62">
        <w:rPr>
          <w:rFonts w:eastAsia="Times New Roman"/>
          <w:szCs w:val="20"/>
          <w:lang w:eastAsia="ru-RU"/>
        </w:rPr>
        <w:t>патрубка, муфты кондуктора, сварных соединений с фланцем фонтанной арматуры подать заявку в ЦДНГ на завоз материала для замены колонного (нулевого) патрубка.</w:t>
      </w:r>
    </w:p>
    <w:p w14:paraId="119608DE"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необходимости замены колонного (нулевого) патрубка и/или ФА:</w:t>
      </w:r>
    </w:p>
    <w:p w14:paraId="43DEEC57"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4916B6">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5A1D9F38"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lastRenderedPageBreak/>
        <w:t>монтаж и посадку пакера в э/колонне для  последующей замены ФА и/или колонного патрубка произвести в процессе подъёма компоновки «перо-скрепер-шаблон»;</w:t>
      </w:r>
    </w:p>
    <w:p w14:paraId="3D720A79"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5B08A9B5"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76637837"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Спустить во</w:t>
      </w:r>
      <w:r w:rsidR="004D36B1" w:rsidRPr="00EF4D62">
        <w:rPr>
          <w:rFonts w:eastAsia="Times New Roman"/>
          <w:szCs w:val="20"/>
          <w:lang w:eastAsia="ru-RU"/>
        </w:rPr>
        <w:t>ронку на НКТ 73 мм до Н=1500 м.</w:t>
      </w:r>
    </w:p>
    <w:p w14:paraId="6107D2A9" w14:textId="77777777" w:rsidR="00D12082" w:rsidRPr="00EF4D62" w:rsidRDefault="00893E21"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Демонтаж</w:t>
      </w:r>
      <w:r w:rsidR="00D12082" w:rsidRPr="00EF4D62">
        <w:rPr>
          <w:rFonts w:eastAsia="Times New Roman"/>
          <w:szCs w:val="20"/>
          <w:lang w:eastAsia="ru-RU"/>
        </w:rPr>
        <w:t xml:space="preserve"> оборудования.</w:t>
      </w:r>
    </w:p>
    <w:p w14:paraId="042980D4" w14:textId="77777777" w:rsidR="00D12082" w:rsidRPr="00D12082" w:rsidRDefault="00D12082" w:rsidP="00D12082">
      <w:pPr>
        <w:suppressAutoHyphens/>
        <w:jc w:val="both"/>
        <w:rPr>
          <w:rFonts w:eastAsia="Times New Roman"/>
          <w:szCs w:val="24"/>
          <w:lang w:eastAsia="ru-RU"/>
        </w:rPr>
      </w:pPr>
    </w:p>
    <w:p w14:paraId="473FF9EA" w14:textId="77777777" w:rsidR="00D12082" w:rsidRPr="00E36EBD" w:rsidRDefault="00D12082" w:rsidP="00D12082">
      <w:pPr>
        <w:suppressAutoHyphens/>
        <w:jc w:val="both"/>
        <w:rPr>
          <w:rFonts w:eastAsia="Times New Roman"/>
          <w:szCs w:val="24"/>
          <w:lang w:eastAsia="ru-RU"/>
        </w:rPr>
      </w:pPr>
      <w:r w:rsidRPr="00E36EBD">
        <w:rPr>
          <w:rFonts w:eastAsia="Times New Roman"/>
          <w:szCs w:val="24"/>
          <w:lang w:eastAsia="ru-RU"/>
        </w:rPr>
        <w:t>Супервайзер при ПР к ЗБС, в обязательном порядке, должен контролировать выполнение следующих работ:</w:t>
      </w:r>
    </w:p>
    <w:p w14:paraId="7C6368FC" w14:textId="4FF13633"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проходимость обсадной колонны шаблоном с размером, соответствующим максимальным длине и диаметрам оборудования, которое буд</w:t>
      </w:r>
      <w:r w:rsidR="00E127E6">
        <w:rPr>
          <w:rFonts w:eastAsia="Times New Roman"/>
          <w:szCs w:val="20"/>
          <w:lang w:eastAsia="ru-RU"/>
        </w:rPr>
        <w:t>ет использовано для бурения БС;</w:t>
      </w:r>
    </w:p>
    <w:p w14:paraId="0CBF89B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установку изоляционного и опорного цементных мостов в стволе скважины;</w:t>
      </w:r>
    </w:p>
    <w:p w14:paraId="2B1379EA" w14:textId="7ED7584A"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цементного моста разгрузкой бурильного инструме</w:t>
      </w:r>
      <w:r w:rsidR="00E127E6">
        <w:rPr>
          <w:rFonts w:eastAsia="Times New Roman"/>
          <w:szCs w:val="20"/>
          <w:lang w:eastAsia="ru-RU"/>
        </w:rPr>
        <w:t>нта на голову цементного моста;</w:t>
      </w:r>
    </w:p>
    <w:p w14:paraId="2538DB94" w14:textId="22FD2BBB"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обсадной колонны и интервалов изоляции на герм</w:t>
      </w:r>
      <w:r w:rsidR="00E127E6">
        <w:rPr>
          <w:rFonts w:eastAsia="Times New Roman"/>
          <w:szCs w:val="20"/>
          <w:lang w:eastAsia="ru-RU"/>
        </w:rPr>
        <w:t>етичность избыточным давлением;</w:t>
      </w:r>
    </w:p>
    <w:p w14:paraId="114C80E1"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обследование забоя скважины на наличие (отсутствие) посторонних металлических предметов.</w:t>
      </w:r>
    </w:p>
    <w:p w14:paraId="3EF8EF7C" w14:textId="77777777" w:rsidR="00D12082" w:rsidRPr="00D12082" w:rsidRDefault="00D12082" w:rsidP="00EF4D62">
      <w:pPr>
        <w:suppressAutoHyphens/>
        <w:jc w:val="both"/>
        <w:rPr>
          <w:rFonts w:eastAsia="Times New Roman"/>
          <w:szCs w:val="24"/>
          <w:lang w:eastAsia="ru-RU"/>
        </w:rPr>
      </w:pPr>
    </w:p>
    <w:p w14:paraId="6F084747" w14:textId="5B2DAF5A" w:rsidR="004D36B1" w:rsidRDefault="00D12082" w:rsidP="00D41573">
      <w:pPr>
        <w:suppressAutoHyphens/>
        <w:jc w:val="both"/>
        <w:rPr>
          <w:rFonts w:eastAsia="Times New Roman"/>
          <w:szCs w:val="24"/>
          <w:lang w:eastAsia="ru-RU"/>
        </w:rPr>
      </w:pPr>
      <w:r w:rsidRPr="00D12082">
        <w:rPr>
          <w:rFonts w:eastAsia="Times New Roman"/>
          <w:szCs w:val="24"/>
          <w:lang w:eastAsia="ru-RU"/>
        </w:rPr>
        <w:t xml:space="preserve">После завершения работ по подготовке скважины к бурению БС в скважину спускается подвеска НКТ. Устье скважины оборудуется согласно </w:t>
      </w:r>
      <w:r w:rsidR="004961FC" w:rsidRPr="004961FC">
        <w:rPr>
          <w:rFonts w:eastAsia="Times New Roman"/>
          <w:szCs w:val="24"/>
          <w:lang w:eastAsia="ru-RU"/>
        </w:rPr>
        <w:t>Федеральным нормам и правилам в области промышленной безопасности «Правила безопасности в нефтяной и газовой промышленности», утвержденным приказом Ростехнадзора от 15.12.2020 № 534</w:t>
      </w:r>
      <w:r w:rsidR="00397D59">
        <w:rPr>
          <w:rFonts w:eastAsia="Times New Roman"/>
          <w:szCs w:val="24"/>
          <w:lang w:eastAsia="ru-RU"/>
        </w:rPr>
        <w:t>.</w:t>
      </w:r>
    </w:p>
    <w:p w14:paraId="2BA369D4" w14:textId="77777777" w:rsidR="006E4FEA" w:rsidRDefault="006E4FEA" w:rsidP="00D41573">
      <w:pPr>
        <w:suppressAutoHyphens/>
        <w:jc w:val="both"/>
        <w:rPr>
          <w:rFonts w:eastAsia="Times New Roman"/>
          <w:szCs w:val="24"/>
          <w:lang w:eastAsia="ru-RU"/>
        </w:rPr>
      </w:pPr>
    </w:p>
    <w:p w14:paraId="371FA762" w14:textId="77777777" w:rsidR="006E4FEA" w:rsidRPr="00AA7160" w:rsidRDefault="00704F72" w:rsidP="006E4FEA">
      <w:pPr>
        <w:suppressAutoHyphens/>
        <w:jc w:val="both"/>
        <w:rPr>
          <w:rFonts w:eastAsia="Times New Roman"/>
          <w:szCs w:val="24"/>
          <w:lang w:eastAsia="ru-RU"/>
        </w:rPr>
      </w:pPr>
      <w:r>
        <w:rPr>
          <w:rFonts w:eastAsia="Times New Roman"/>
          <w:szCs w:val="24"/>
          <w:lang w:eastAsia="ru-RU"/>
        </w:rPr>
        <w:t xml:space="preserve">Сервисный подрядчик </w:t>
      </w:r>
      <w:r w:rsidR="006E4FEA" w:rsidRPr="00AA7160">
        <w:rPr>
          <w:rFonts w:eastAsia="Times New Roman"/>
          <w:szCs w:val="24"/>
          <w:lang w:eastAsia="ru-RU"/>
        </w:rPr>
        <w:t>по подготовке скважин к ЗБС по окончании работ передает СЗСС следующий обязательный перечень документов</w:t>
      </w:r>
      <w:r w:rsidR="004C56B9">
        <w:rPr>
          <w:rFonts w:eastAsia="Times New Roman"/>
          <w:szCs w:val="24"/>
          <w:lang w:eastAsia="ru-RU"/>
        </w:rPr>
        <w:t xml:space="preserve"> по формам, установленным </w:t>
      </w:r>
      <w:r w:rsidR="00FA5049">
        <w:rPr>
          <w:rFonts w:eastAsia="Times New Roman"/>
          <w:szCs w:val="24"/>
          <w:lang w:eastAsia="ru-RU"/>
        </w:rPr>
        <w:t>Заказчиком</w:t>
      </w:r>
      <w:r w:rsidR="006E4FEA" w:rsidRPr="00AA7160">
        <w:rPr>
          <w:rFonts w:eastAsia="Times New Roman"/>
          <w:szCs w:val="24"/>
          <w:lang w:eastAsia="ru-RU"/>
        </w:rPr>
        <w:t>:</w:t>
      </w:r>
    </w:p>
    <w:p w14:paraId="54652B6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(отчет) выполненных работ при подготовке скважины к ЗБС;</w:t>
      </w:r>
    </w:p>
    <w:p w14:paraId="483DD45F"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 шаблонировке и скреперовании эксплуатационной колонны с указанием интервалов скрепирования и глубины дохождения ПСШ</w:t>
      </w:r>
      <w:r w:rsidR="00704F72" w:rsidRPr="00EF4D62">
        <w:rPr>
          <w:rFonts w:eastAsia="Times New Roman"/>
          <w:szCs w:val="20"/>
          <w:lang w:eastAsia="ru-RU"/>
        </w:rPr>
        <w:t xml:space="preserve"> (форма акта установлена ОГ)</w:t>
      </w:r>
      <w:r w:rsidRPr="00EF4D62">
        <w:rPr>
          <w:rFonts w:eastAsia="Times New Roman"/>
          <w:szCs w:val="20"/>
          <w:lang w:eastAsia="ru-RU"/>
        </w:rPr>
        <w:t xml:space="preserve"> (если в компоновке было несколько ПСШ разных диаметров, указывать глубину дохождения каждого ПСШ);</w:t>
      </w:r>
    </w:p>
    <w:p w14:paraId="070919D4"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испытании цементного моста с указанием кровли и величины разгрузки;</w:t>
      </w:r>
    </w:p>
    <w:p w14:paraId="0330A147"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опрессовке цементного моста и эксплуатационной колоны избыточным давлением;</w:t>
      </w:r>
    </w:p>
    <w:p w14:paraId="7BA7CA4D" w14:textId="4249451A"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ревизии колонного (нул</w:t>
      </w:r>
      <w:r w:rsidR="00E127E6">
        <w:rPr>
          <w:rFonts w:eastAsia="Times New Roman"/>
          <w:szCs w:val="20"/>
          <w:lang w:eastAsia="ru-RU"/>
        </w:rPr>
        <w:t>евого) патрубка или замены его;</w:t>
      </w:r>
    </w:p>
    <w:p w14:paraId="6F08DDF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 xml:space="preserve">Результаты </w:t>
      </w:r>
      <w:r w:rsidR="005D46A5" w:rsidRPr="00EF4D62">
        <w:rPr>
          <w:rFonts w:eastAsia="Times New Roman"/>
          <w:szCs w:val="20"/>
          <w:lang w:eastAsia="ru-RU"/>
        </w:rPr>
        <w:t>ГИС</w:t>
      </w:r>
      <w:r w:rsidRPr="00EF4D62">
        <w:rPr>
          <w:rFonts w:eastAsia="Times New Roman"/>
          <w:szCs w:val="20"/>
          <w:lang w:eastAsia="ru-RU"/>
        </w:rPr>
        <w:t xml:space="preserve"> (гироскопия, заключение по состоянию цементного камня за </w:t>
      </w:r>
      <w:r w:rsidR="005D46A5" w:rsidRPr="00EF4D62">
        <w:rPr>
          <w:rFonts w:eastAsia="Times New Roman"/>
          <w:szCs w:val="20"/>
          <w:lang w:eastAsia="ru-RU"/>
        </w:rPr>
        <w:t>ЭК</w:t>
      </w:r>
      <w:r w:rsidRPr="00EF4D62">
        <w:rPr>
          <w:rFonts w:eastAsia="Times New Roman"/>
          <w:szCs w:val="20"/>
          <w:lang w:eastAsia="ru-RU"/>
        </w:rPr>
        <w:t>, толщинометрия, ГК и ЛМ в интервале вырезки «окна».</w:t>
      </w:r>
    </w:p>
    <w:p w14:paraId="42373B98" w14:textId="77777777" w:rsidR="006E4FEA" w:rsidRDefault="006E4FEA" w:rsidP="006E4FEA">
      <w:pPr>
        <w:suppressAutoHyphens/>
        <w:jc w:val="both"/>
        <w:rPr>
          <w:rFonts w:eastAsia="Times New Roman"/>
          <w:szCs w:val="24"/>
          <w:lang w:eastAsia="ru-RU"/>
        </w:rPr>
      </w:pPr>
    </w:p>
    <w:p w14:paraId="5BF6165A" w14:textId="77777777" w:rsidR="006E4FEA" w:rsidRDefault="006E4FEA" w:rsidP="00D41573">
      <w:pPr>
        <w:suppressAutoHyphens/>
        <w:jc w:val="both"/>
        <w:rPr>
          <w:rFonts w:eastAsia="Times New Roman"/>
          <w:szCs w:val="24"/>
          <w:lang w:eastAsia="ru-RU"/>
        </w:rPr>
        <w:sectPr w:rsidR="006E4FEA" w:rsidSect="007233DD">
          <w:headerReference w:type="even" r:id="rId35"/>
          <w:headerReference w:type="default" r:id="rId36"/>
          <w:headerReference w:type="first" r:id="rId37"/>
          <w:pgSz w:w="11906" w:h="16838"/>
          <w:pgMar w:top="510" w:right="1021" w:bottom="567" w:left="1247" w:header="737" w:footer="680" w:gutter="0"/>
          <w:cols w:space="708"/>
          <w:docGrid w:linePitch="360"/>
        </w:sectPr>
      </w:pPr>
    </w:p>
    <w:p w14:paraId="0AC45643" w14:textId="77777777" w:rsidR="003E0410" w:rsidRDefault="003E0410" w:rsidP="00B821BD">
      <w:pPr>
        <w:pStyle w:val="S1"/>
        <w:numPr>
          <w:ilvl w:val="0"/>
          <w:numId w:val="60"/>
        </w:numPr>
        <w:tabs>
          <w:tab w:val="left" w:pos="567"/>
        </w:tabs>
        <w:ind w:left="0" w:firstLine="0"/>
      </w:pPr>
      <w:bookmarkStart w:id="160" w:name="_Toc15476384"/>
      <w:bookmarkStart w:id="161" w:name="_Toc15476462"/>
      <w:bookmarkStart w:id="162" w:name="_Toc32330514"/>
      <w:r w:rsidRPr="003E0410">
        <w:lastRenderedPageBreak/>
        <w:t>ПОДГОТОВКА СКВАЖИНЫ К ВЫРЕЗАНИЮ «ОКНА» В ОБСАДНОЙ КОЛОННЕ</w:t>
      </w:r>
      <w:bookmarkEnd w:id="160"/>
      <w:bookmarkEnd w:id="161"/>
      <w:bookmarkEnd w:id="162"/>
    </w:p>
    <w:p w14:paraId="292DFA78" w14:textId="77777777" w:rsidR="003E0410" w:rsidRDefault="003E0410" w:rsidP="003E0410"/>
    <w:p w14:paraId="63EE94EC" w14:textId="77777777" w:rsidR="00D41573" w:rsidRDefault="00D41573" w:rsidP="003E0410"/>
    <w:p w14:paraId="52D41EF0"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Интервал вырезки «окна» в </w:t>
      </w:r>
      <w:r w:rsidR="0010201B">
        <w:rPr>
          <w:rFonts w:eastAsia="Times New Roman"/>
          <w:szCs w:val="20"/>
          <w:lang w:eastAsia="ru-RU"/>
        </w:rPr>
        <w:t>обсадной</w:t>
      </w:r>
      <w:r w:rsidRPr="003E0410">
        <w:rPr>
          <w:rFonts w:eastAsia="Times New Roman"/>
          <w:szCs w:val="20"/>
          <w:lang w:eastAsia="ru-RU"/>
        </w:rPr>
        <w:t xml:space="preserve"> колонне рассчитывается из условия реализации проектного профиля ствола БС, и следующих факторов: </w:t>
      </w:r>
    </w:p>
    <w:p w14:paraId="2EB3CB09"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устойчивость горных пород в интервале «окна»;</w:t>
      </w:r>
    </w:p>
    <w:p w14:paraId="4280D6AF"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хорошее качество цементирования;</w:t>
      </w:r>
    </w:p>
    <w:p w14:paraId="63B8DD2D"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интенсивность искривления ствола скважины не более 2°/10м.;</w:t>
      </w:r>
    </w:p>
    <w:p w14:paraId="4609ECE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отсутствие зон перфорации выше или в интервале вырезки «окна»;</w:t>
      </w:r>
    </w:p>
    <w:p w14:paraId="05D12BF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расположение муфт эксплуатационной колонны не ближе 2м. от границ «окна».</w:t>
      </w:r>
    </w:p>
    <w:p w14:paraId="448F5281" w14:textId="77777777" w:rsidR="00D41573" w:rsidRDefault="00D41573" w:rsidP="00F34972">
      <w:pPr>
        <w:rPr>
          <w:rFonts w:eastAsia="Times New Roman"/>
          <w:szCs w:val="20"/>
          <w:lang w:eastAsia="ru-RU"/>
        </w:rPr>
      </w:pPr>
    </w:p>
    <w:p w14:paraId="495D012B" w14:textId="77777777" w:rsidR="00F10128" w:rsidRPr="008D5E53" w:rsidRDefault="00F10128" w:rsidP="00F34972">
      <w:pPr>
        <w:rPr>
          <w:rFonts w:eastAsia="Times New Roman"/>
          <w:szCs w:val="20"/>
          <w:lang w:eastAsia="ru-RU"/>
        </w:rPr>
      </w:pPr>
    </w:p>
    <w:p w14:paraId="3812542C" w14:textId="19B33AE8" w:rsidR="00D84F78" w:rsidRPr="00D84F78" w:rsidRDefault="00F34972" w:rsidP="00D84F78">
      <w:pPr>
        <w:pStyle w:val="afe"/>
        <w:numPr>
          <w:ilvl w:val="1"/>
          <w:numId w:val="60"/>
        </w:numPr>
        <w:tabs>
          <w:tab w:val="left" w:pos="539"/>
        </w:tabs>
        <w:ind w:left="0" w:firstLine="0"/>
        <w:jc w:val="both"/>
        <w:outlineLvl w:val="1"/>
        <w:rPr>
          <w:b/>
          <w:sz w:val="32"/>
        </w:rPr>
      </w:pPr>
      <w:bookmarkStart w:id="163" w:name="_Toc15476385"/>
      <w:bookmarkStart w:id="164" w:name="_Toc15476463"/>
      <w:bookmarkStart w:id="165" w:name="_Toc16177480"/>
      <w:bookmarkStart w:id="166" w:name="_Toc32330515"/>
      <w:r w:rsidRPr="00A0269F">
        <w:rPr>
          <w:rFonts w:ascii="Arial" w:hAnsi="Arial" w:cs="Arial"/>
          <w:b/>
          <w:szCs w:val="20"/>
        </w:rPr>
        <w:t>МИНИМАЛЬНЫЕ ТРЕБОВАНИЯ К ОБОРУДОВАНИЮ ПО ВЫРЕЗКЕ «ОКНА»</w:t>
      </w:r>
      <w:bookmarkEnd w:id="163"/>
      <w:bookmarkEnd w:id="164"/>
      <w:bookmarkEnd w:id="165"/>
      <w:bookmarkEnd w:id="166"/>
    </w:p>
    <w:p w14:paraId="7611DD4B" w14:textId="77777777" w:rsidR="00D84F78" w:rsidRPr="00D84F78" w:rsidRDefault="00D84F78" w:rsidP="00D84F78">
      <w:pPr>
        <w:rPr>
          <w:szCs w:val="24"/>
        </w:rPr>
      </w:pPr>
    </w:p>
    <w:p w14:paraId="52D173D9" w14:textId="77777777" w:rsidR="003E0410" w:rsidRPr="00F34972" w:rsidRDefault="003E0410" w:rsidP="00D84F78">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Оборудование должно иметь технический паспорт, с указанием заводского номера, технических характеристик и инструкцию</w:t>
      </w:r>
      <w:r w:rsidR="004D36B1">
        <w:rPr>
          <w:rFonts w:eastAsia="Times New Roman"/>
          <w:szCs w:val="24"/>
          <w:lang w:eastAsia="ru-RU"/>
        </w:rPr>
        <w:t xml:space="preserve"> по эксплуатации оборудования. </w:t>
      </w:r>
      <w:r w:rsidRPr="00F34972">
        <w:rPr>
          <w:rFonts w:eastAsia="Times New Roman"/>
          <w:szCs w:val="24"/>
          <w:lang w:eastAsia="ru-RU"/>
        </w:rPr>
        <w:t xml:space="preserve">Применение оборудования без паспорта или с некорректно заполненным паспортом не допускается. </w:t>
      </w:r>
    </w:p>
    <w:p w14:paraId="48561E07" w14:textId="3D6A74DF"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Заводской номер, нанесенный на тело оборудования</w:t>
      </w:r>
      <w:r w:rsidR="00D84F78">
        <w:rPr>
          <w:rFonts w:eastAsia="Times New Roman"/>
          <w:szCs w:val="24"/>
          <w:lang w:eastAsia="ru-RU"/>
        </w:rPr>
        <w:t>,</w:t>
      </w:r>
      <w:r w:rsidRPr="00F34972">
        <w:rPr>
          <w:rFonts w:eastAsia="Times New Roman"/>
          <w:szCs w:val="24"/>
          <w:lang w:eastAsia="ru-RU"/>
        </w:rPr>
        <w:t xml:space="preserve"> должен совпадать с номером, указанным в техническом паспорте. При несовпадении указанных номеров эксплуатация оборудования запрещается.</w:t>
      </w:r>
    </w:p>
    <w:p w14:paraId="2ACAD65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удовлетворять критериям надежности. Процент брака в оборудовании не должен превышать допустимых значений.</w:t>
      </w:r>
    </w:p>
    <w:p w14:paraId="428DEC1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Применение реставрированных (ремонтных фрезеров) разрешается только по согласованию с Заказчиком.</w:t>
      </w:r>
    </w:p>
    <w:p w14:paraId="59A663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иметь заводскую упаковку (ящик, контейнер).</w:t>
      </w:r>
    </w:p>
    <w:p w14:paraId="5F3B747B"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Поставляемое оборудование и инструмент должны быть надёжно защищены от коррозии в течение всего периода транспортировки и хранения. Резьбы оборудования должны иметь защитные колпаки.</w:t>
      </w:r>
    </w:p>
    <w:p w14:paraId="06F07CC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Упаковка оборудования должна гарантировать сохранность поставляемого оборудования и инструмента от повреждений в течение транспортировки и подходить для перемещения при помощи подъемного крана.</w:t>
      </w:r>
    </w:p>
    <w:p w14:paraId="52EFE64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Наличие гидравлических, механических КО и вырезающего инструмента для всех запланированных диаметров обсадных колонн с возможностью установки с упором и без упора на забой.</w:t>
      </w:r>
    </w:p>
    <w:p w14:paraId="5862725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Оборудование по вырезке окна должно обеспечивать полную совместимость с оборудованием бурового </w:t>
      </w:r>
      <w:r w:rsidR="00851752">
        <w:rPr>
          <w:rFonts w:eastAsia="Times New Roman"/>
          <w:szCs w:val="24"/>
          <w:lang w:eastAsia="ru-RU"/>
        </w:rPr>
        <w:t>п</w:t>
      </w:r>
      <w:r w:rsidRPr="00F34972">
        <w:rPr>
          <w:rFonts w:eastAsia="Times New Roman"/>
          <w:szCs w:val="24"/>
          <w:lang w:eastAsia="ru-RU"/>
        </w:rPr>
        <w:t xml:space="preserve">одрядчика. </w:t>
      </w:r>
    </w:p>
    <w:p w14:paraId="53CA063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Применяемое оборудование должно обеспечивать посадку КО, вырезание окна и бурение кармана за одно СПО.</w:t>
      </w:r>
    </w:p>
    <w:p w14:paraId="085D612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ориентирование и установку гидравлического клина отклонителя при зенитном угле до 45° и механического клина отклонителя до 80°.</w:t>
      </w:r>
    </w:p>
    <w:p w14:paraId="01658BC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резервный комплект фрезеров на случай износа основных после вырезки окна более допустимых норм (для повторной проработки окна).</w:t>
      </w:r>
    </w:p>
    <w:p w14:paraId="2FAF62D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lastRenderedPageBreak/>
        <w:t>Необходимо иметь в наличии подгоночные патрубки для установки механического клина – отклонителя в требуемом интервале.</w:t>
      </w:r>
    </w:p>
    <w:p w14:paraId="767002B6"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возможность формирования высоты «окна» в обсадной колонне не менее 3м;</w:t>
      </w:r>
    </w:p>
    <w:p w14:paraId="4224EA54"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Резьбовые соединения элементов КНБК для вырезки окна должны соответствовать нормативным значениям индекса прочности на изгиб </w:t>
      </w:r>
    </w:p>
    <w:p w14:paraId="1D3E7175"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Необходимо иметь в районе проведения работ специализированное оборудование (инструмент) необходимое для ликвидации аварии, нештатной работы, извлечения из скважины оборудования </w:t>
      </w:r>
      <w:r w:rsidR="00851752">
        <w:rPr>
          <w:rFonts w:eastAsia="Times New Roman"/>
          <w:szCs w:val="24"/>
          <w:lang w:eastAsia="ru-RU"/>
        </w:rPr>
        <w:t>сервисного п</w:t>
      </w:r>
      <w:r w:rsidRPr="00F34972">
        <w:rPr>
          <w:rFonts w:eastAsia="Times New Roman"/>
          <w:szCs w:val="24"/>
          <w:lang w:eastAsia="ru-RU"/>
        </w:rPr>
        <w:t>одрядчика по вырезке окна и доставкой на объект выполнения работ.</w:t>
      </w:r>
    </w:p>
    <w:p w14:paraId="7F9360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Клин-отклонитель должен иметь возможность аварийного извлечения/отсоединения.</w:t>
      </w:r>
    </w:p>
    <w:p w14:paraId="53E18EA2" w14:textId="77777777" w:rsidR="003E0410" w:rsidRPr="00F34972" w:rsidRDefault="00851752" w:rsidP="00D74705">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Сервисный п</w:t>
      </w:r>
      <w:r w:rsidR="003E0410" w:rsidRPr="00F34972">
        <w:rPr>
          <w:rFonts w:eastAsia="Times New Roman"/>
          <w:szCs w:val="24"/>
          <w:lang w:eastAsia="ru-RU"/>
        </w:rPr>
        <w:t xml:space="preserve">одрядчик организует круглосуточную работу базы, либо складского помещения в районе проведения работ. Складское помещение должно иметь обогрев в холодное время года. </w:t>
      </w:r>
    </w:p>
    <w:p w14:paraId="0F29CD06" w14:textId="77777777" w:rsidR="00D41573" w:rsidRDefault="00D41573" w:rsidP="00F34972"/>
    <w:p w14:paraId="51AB0F6F" w14:textId="77777777" w:rsidR="004D36B1" w:rsidRPr="00F34972" w:rsidRDefault="004D36B1" w:rsidP="00F34972"/>
    <w:p w14:paraId="2A7BEE44" w14:textId="1C171AC3" w:rsidR="003E0410" w:rsidRPr="00A0269F" w:rsidRDefault="00F34972" w:rsidP="0072780B">
      <w:pPr>
        <w:pStyle w:val="afe"/>
        <w:numPr>
          <w:ilvl w:val="1"/>
          <w:numId w:val="60"/>
        </w:numPr>
        <w:tabs>
          <w:tab w:val="left" w:pos="539"/>
        </w:tabs>
        <w:ind w:left="0" w:firstLine="0"/>
        <w:jc w:val="both"/>
        <w:outlineLvl w:val="1"/>
        <w:rPr>
          <w:rFonts w:ascii="Arial" w:hAnsi="Arial" w:cs="Arial"/>
          <w:b/>
          <w:szCs w:val="20"/>
        </w:rPr>
      </w:pPr>
      <w:bookmarkStart w:id="167" w:name="_Toc1569909"/>
      <w:bookmarkStart w:id="168" w:name="_Toc15476386"/>
      <w:bookmarkStart w:id="169" w:name="_Toc15476464"/>
      <w:bookmarkStart w:id="170" w:name="_Toc16177481"/>
      <w:bookmarkStart w:id="171" w:name="_Toc32330516"/>
      <w:r w:rsidRPr="00A0269F">
        <w:rPr>
          <w:rFonts w:ascii="Arial" w:hAnsi="Arial" w:cs="Arial"/>
          <w:b/>
          <w:szCs w:val="20"/>
        </w:rPr>
        <w:t>МИНИМАЛЬНЫЕ ТРЕБОВАНИЯ К ГЕОФИЗИЧЕСКОМУ ОБОРУДОВАНИЮ</w:t>
      </w:r>
      <w:bookmarkEnd w:id="167"/>
      <w:bookmarkEnd w:id="168"/>
      <w:bookmarkEnd w:id="169"/>
      <w:bookmarkEnd w:id="170"/>
      <w:bookmarkEnd w:id="171"/>
    </w:p>
    <w:p w14:paraId="5350A7FE" w14:textId="77777777" w:rsidR="0068248A" w:rsidRDefault="0068248A" w:rsidP="0068248A">
      <w:pPr>
        <w:tabs>
          <w:tab w:val="left" w:pos="539"/>
        </w:tabs>
        <w:jc w:val="both"/>
        <w:rPr>
          <w:rFonts w:eastAsia="Times New Roman"/>
          <w:szCs w:val="24"/>
          <w:lang w:eastAsia="ru-RU"/>
        </w:rPr>
      </w:pPr>
    </w:p>
    <w:p w14:paraId="6F70717B" w14:textId="77777777" w:rsidR="003E0410" w:rsidRPr="00F34972" w:rsidRDefault="003E0410" w:rsidP="0068248A">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Геофизические работы должны проводиться с применением оборудования, кабеля и аппаратуры, технические характеристики которых соответствуют геолого-техническим условиям в бурящихся скважинах.</w:t>
      </w:r>
    </w:p>
    <w:p w14:paraId="47BE602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 геофизическим работам допускаются сертифицированные оборудование, кабель и аппаратура.</w:t>
      </w:r>
    </w:p>
    <w:p w14:paraId="6D7BF50F"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Геофизические приборы должны проходить периодическую поверку и калибровку в сроки, указанные производителем. В случае нарушения сроков поверки и калибровки такие приборы к работе не допускаются.</w:t>
      </w:r>
    </w:p>
    <w:p w14:paraId="47753D6E"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Каротажные подъемники должны быть укомплектованы:</w:t>
      </w:r>
    </w:p>
    <w:p w14:paraId="77C27DE6"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подвесными и направляющими роликами, упорными башмаками и приспособлением для рубки кабеля;</w:t>
      </w:r>
    </w:p>
    <w:p w14:paraId="7B64D1B1"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средствами визуального контроля за глубиной спуско-подъема, скоростью движения и натяжением кабеля;</w:t>
      </w:r>
    </w:p>
    <w:p w14:paraId="65CD7E4A"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соединительными кабелями с прочным электроизоляционным покрытием;</w:t>
      </w:r>
    </w:p>
    <w:p w14:paraId="1772DAFD"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автоматизированным кабелеукладчиком;</w:t>
      </w:r>
    </w:p>
    <w:p w14:paraId="2C47EA49" w14:textId="77777777" w:rsidR="00366103"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color w:val="000000"/>
          <w:szCs w:val="20"/>
          <w:lang w:eastAsia="ru-RU"/>
        </w:rPr>
        <w:t>зажимами для крепления каротажного кабеля</w:t>
      </w:r>
      <w:r w:rsidR="00851752">
        <w:rPr>
          <w:rFonts w:eastAsia="Times New Roman"/>
          <w:color w:val="000000"/>
          <w:szCs w:val="20"/>
          <w:lang w:eastAsia="ru-RU"/>
        </w:rPr>
        <w:t>;</w:t>
      </w:r>
    </w:p>
    <w:p w14:paraId="5DF3CC35" w14:textId="77777777" w:rsidR="00366103" w:rsidRPr="00366103" w:rsidRDefault="00366103" w:rsidP="00D74705">
      <w:pPr>
        <w:numPr>
          <w:ilvl w:val="0"/>
          <w:numId w:val="37"/>
        </w:numPr>
        <w:tabs>
          <w:tab w:val="left" w:pos="993"/>
        </w:tabs>
        <w:spacing w:before="120"/>
        <w:ind w:left="896" w:hanging="357"/>
        <w:jc w:val="both"/>
        <w:rPr>
          <w:rFonts w:eastAsia="Times New Roman"/>
          <w:szCs w:val="20"/>
          <w:lang w:eastAsia="ru-RU"/>
        </w:rPr>
      </w:pPr>
      <w:r w:rsidRPr="00366103">
        <w:rPr>
          <w:rFonts w:eastAsia="Times New Roman"/>
          <w:szCs w:val="20"/>
          <w:lang w:eastAsia="ru-RU"/>
        </w:rPr>
        <w:t>необходимым оборудованием для проведения аварийных работ.</w:t>
      </w:r>
    </w:p>
    <w:p w14:paraId="6CEDF75A" w14:textId="77777777" w:rsidR="00F63D11" w:rsidRDefault="00F63D11" w:rsidP="00F34972"/>
    <w:p w14:paraId="00371955" w14:textId="77777777" w:rsidR="00D74705" w:rsidRPr="00F34972" w:rsidRDefault="00D74705" w:rsidP="00F34972"/>
    <w:p w14:paraId="5CD37911" w14:textId="77777777" w:rsidR="003E0410" w:rsidRPr="00A0269F" w:rsidRDefault="00F34972" w:rsidP="0072780B">
      <w:pPr>
        <w:pStyle w:val="afe"/>
        <w:numPr>
          <w:ilvl w:val="1"/>
          <w:numId w:val="60"/>
        </w:numPr>
        <w:tabs>
          <w:tab w:val="left" w:pos="539"/>
        </w:tabs>
        <w:ind w:left="0" w:firstLine="0"/>
        <w:jc w:val="both"/>
        <w:outlineLvl w:val="1"/>
        <w:rPr>
          <w:rFonts w:ascii="Arial" w:hAnsi="Arial" w:cs="Arial"/>
          <w:b/>
          <w:szCs w:val="20"/>
        </w:rPr>
      </w:pPr>
      <w:bookmarkStart w:id="172" w:name="_Toc15476387"/>
      <w:bookmarkStart w:id="173" w:name="_Toc15476465"/>
      <w:bookmarkStart w:id="174" w:name="_Toc16177482"/>
      <w:bookmarkStart w:id="175" w:name="_Toc32330517"/>
      <w:r w:rsidRPr="00A0269F">
        <w:rPr>
          <w:rFonts w:ascii="Arial" w:hAnsi="Arial" w:cs="Arial"/>
          <w:b/>
          <w:szCs w:val="20"/>
        </w:rPr>
        <w:t>ТРЕБОВАНИЕ К ПРОГРАММЕ РАБОТ ПО ВЫРЕЗКЕ «ОКНА»</w:t>
      </w:r>
      <w:bookmarkEnd w:id="172"/>
      <w:bookmarkEnd w:id="173"/>
      <w:bookmarkEnd w:id="174"/>
      <w:bookmarkEnd w:id="175"/>
    </w:p>
    <w:p w14:paraId="37D85AF1" w14:textId="77777777" w:rsidR="00F34972" w:rsidRDefault="00F34972" w:rsidP="00F34972">
      <w:pPr>
        <w:rPr>
          <w:lang w:eastAsia="ru-RU"/>
        </w:rPr>
      </w:pPr>
    </w:p>
    <w:p w14:paraId="0225A8A5" w14:textId="77777777" w:rsidR="003E0410" w:rsidRPr="003E0410" w:rsidRDefault="003E0410" w:rsidP="00F34972">
      <w:pPr>
        <w:rPr>
          <w:lang w:eastAsia="ru-RU"/>
        </w:rPr>
      </w:pPr>
      <w:r w:rsidRPr="003E0410">
        <w:rPr>
          <w:lang w:eastAsia="ru-RU"/>
        </w:rPr>
        <w:t xml:space="preserve">Программа </w:t>
      </w:r>
      <w:r w:rsidR="00BD420A">
        <w:rPr>
          <w:lang w:eastAsia="ru-RU"/>
        </w:rPr>
        <w:t xml:space="preserve">работ по вырезке «окна» </w:t>
      </w:r>
      <w:r w:rsidRPr="003E0410">
        <w:rPr>
          <w:lang w:eastAsia="ru-RU"/>
        </w:rPr>
        <w:t>должна включать в себя следующие разделы:</w:t>
      </w:r>
    </w:p>
    <w:p w14:paraId="79C3744A" w14:textId="77777777" w:rsidR="003E0410" w:rsidRPr="00F34972" w:rsidRDefault="003E0410" w:rsidP="003410C3">
      <w:pPr>
        <w:numPr>
          <w:ilvl w:val="0"/>
          <w:numId w:val="52"/>
        </w:numPr>
        <w:tabs>
          <w:tab w:val="left" w:pos="539"/>
        </w:tabs>
        <w:spacing w:before="120"/>
        <w:ind w:left="538" w:hanging="357"/>
        <w:jc w:val="both"/>
      </w:pPr>
      <w:r w:rsidRPr="00F34972">
        <w:t>Задачи – указываются задачи, которые необходимо выполнить в процессе работ.</w:t>
      </w:r>
    </w:p>
    <w:p w14:paraId="5A513D7C" w14:textId="77777777" w:rsidR="003E0410" w:rsidRPr="00F34972" w:rsidRDefault="003E0410" w:rsidP="003410C3">
      <w:pPr>
        <w:numPr>
          <w:ilvl w:val="0"/>
          <w:numId w:val="52"/>
        </w:numPr>
        <w:tabs>
          <w:tab w:val="left" w:pos="539"/>
        </w:tabs>
        <w:spacing w:before="120"/>
        <w:ind w:left="538" w:hanging="357"/>
        <w:jc w:val="both"/>
      </w:pPr>
      <w:r w:rsidRPr="00F34972">
        <w:t>Исходные данные – раздел должен содержать следующую информацию, не ограничиваясь:</w:t>
      </w:r>
    </w:p>
    <w:p w14:paraId="79B09F86" w14:textId="21312A76"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вырезки окна</w:t>
      </w:r>
      <w:r w:rsidR="00B6314A">
        <w:rPr>
          <w:rFonts w:eastAsia="Times New Roman"/>
          <w:szCs w:val="20"/>
          <w:lang w:eastAsia="ru-RU"/>
        </w:rPr>
        <w:t>.</w:t>
      </w:r>
    </w:p>
    <w:p w14:paraId="07E4E3F3" w14:textId="20D64A9B"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lastRenderedPageBreak/>
        <w:t>Интервал технологического кармана</w:t>
      </w:r>
      <w:r w:rsidR="00B6314A">
        <w:rPr>
          <w:rFonts w:eastAsia="Times New Roman"/>
          <w:szCs w:val="20"/>
          <w:lang w:eastAsia="ru-RU"/>
        </w:rPr>
        <w:t>.</w:t>
      </w:r>
    </w:p>
    <w:p w14:paraId="730995F3" w14:textId="57F8D20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Направление ориентирования клина-отклонителя</w:t>
      </w:r>
      <w:r w:rsidR="00B6314A">
        <w:rPr>
          <w:rFonts w:eastAsia="Times New Roman"/>
          <w:szCs w:val="20"/>
          <w:lang w:eastAsia="ru-RU"/>
        </w:rPr>
        <w:t>.</w:t>
      </w:r>
    </w:p>
    <w:p w14:paraId="51CA7FB7" w14:textId="5C4A1361"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Информацию о расположении муфт обсадной колонны в интервале окна, качестве заколонного цемента</w:t>
      </w:r>
      <w:r w:rsidR="00B6314A">
        <w:rPr>
          <w:rFonts w:eastAsia="Times New Roman"/>
          <w:szCs w:val="20"/>
          <w:lang w:eastAsia="ru-RU"/>
        </w:rPr>
        <w:t>.</w:t>
      </w:r>
    </w:p>
    <w:p w14:paraId="609273CF" w14:textId="098F5F5C"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Глубины максимальных значений зенитного угла и пространственной интенсивности искривления материнского ствола скважины</w:t>
      </w:r>
      <w:r w:rsidR="00B6314A">
        <w:rPr>
          <w:rFonts w:eastAsia="Times New Roman"/>
          <w:szCs w:val="20"/>
          <w:lang w:eastAsia="ru-RU"/>
        </w:rPr>
        <w:t>.</w:t>
      </w:r>
    </w:p>
    <w:p w14:paraId="6D71AE5A" w14:textId="7F9E5FCF"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Конструкцию материнского ствола скважины, с указанием диаметров обсадных колонн, глубины спуска, толщины стенки и марки стали труб</w:t>
      </w:r>
      <w:r w:rsidR="00B6314A">
        <w:rPr>
          <w:rFonts w:eastAsia="Times New Roman"/>
          <w:szCs w:val="20"/>
          <w:lang w:eastAsia="ru-RU"/>
        </w:rPr>
        <w:t>.</w:t>
      </w:r>
    </w:p>
    <w:p w14:paraId="3D3AB0F3" w14:textId="79CE7F6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Сведения о диаметре шаблона, применявшегося</w:t>
      </w:r>
      <w:r w:rsidR="00B6314A">
        <w:rPr>
          <w:rFonts w:eastAsia="Times New Roman"/>
          <w:szCs w:val="20"/>
          <w:lang w:eastAsia="ru-RU"/>
        </w:rPr>
        <w:t xml:space="preserve"> при подготовке скважины к ЗБС.</w:t>
      </w:r>
    </w:p>
    <w:p w14:paraId="0FA336AB" w14:textId="01FAB8B0"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Схему спускаемой в скважину компоновки с указанием наименований, геометрических параметров, размеров присоединительных резьб оборудования</w:t>
      </w:r>
      <w:r w:rsidR="00B6314A">
        <w:rPr>
          <w:rFonts w:eastAsia="Times New Roman"/>
          <w:szCs w:val="20"/>
          <w:lang w:eastAsia="ru-RU"/>
        </w:rPr>
        <w:t>.</w:t>
      </w:r>
    </w:p>
    <w:p w14:paraId="0374F02D" w14:textId="77777777"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Тип и диаметр долота для отхода от колонны.</w:t>
      </w:r>
    </w:p>
    <w:p w14:paraId="382EAEB6" w14:textId="77777777" w:rsidR="003E0410" w:rsidRPr="00F34972" w:rsidRDefault="003E0410" w:rsidP="003410C3">
      <w:pPr>
        <w:numPr>
          <w:ilvl w:val="0"/>
          <w:numId w:val="52"/>
        </w:numPr>
        <w:tabs>
          <w:tab w:val="left" w:pos="539"/>
        </w:tabs>
        <w:spacing w:before="120"/>
        <w:ind w:left="538" w:hanging="357"/>
        <w:jc w:val="both"/>
      </w:pPr>
      <w:r w:rsidRPr="00F34972">
        <w:t>Компоновки – раздел включает в себя все схемы КНБК, с указанием ее элементов, наружного и внутреннего диаметра, длины элементов, резьбовые соединения.</w:t>
      </w:r>
    </w:p>
    <w:p w14:paraId="71F15714" w14:textId="77777777" w:rsidR="003E0410" w:rsidRPr="00F34972" w:rsidRDefault="003E0410" w:rsidP="003410C3">
      <w:pPr>
        <w:numPr>
          <w:ilvl w:val="0"/>
          <w:numId w:val="52"/>
        </w:numPr>
        <w:tabs>
          <w:tab w:val="left" w:pos="539"/>
        </w:tabs>
        <w:spacing w:before="120"/>
        <w:ind w:left="538" w:hanging="357"/>
        <w:jc w:val="both"/>
      </w:pPr>
      <w:r w:rsidRPr="00F34972">
        <w:t>Подготовительные работы – указывается минимальный перечень работ, которые необходимо выполнить перед началом основных работ.</w:t>
      </w:r>
    </w:p>
    <w:p w14:paraId="52A687BC" w14:textId="77777777" w:rsidR="003E0410" w:rsidRPr="00F34972" w:rsidRDefault="003E0410" w:rsidP="003410C3">
      <w:pPr>
        <w:numPr>
          <w:ilvl w:val="0"/>
          <w:numId w:val="52"/>
        </w:numPr>
        <w:tabs>
          <w:tab w:val="left" w:pos="539"/>
        </w:tabs>
        <w:spacing w:before="120"/>
        <w:ind w:left="538" w:hanging="357"/>
        <w:jc w:val="both"/>
      </w:pPr>
      <w:r w:rsidRPr="00F34972">
        <w:t>Порядок выполнения работ – в разделе должен быть пошагово прописан весь порядок выполнения работ. Указываются оптимальные режимы работы оборудования, ограничения.</w:t>
      </w:r>
    </w:p>
    <w:p w14:paraId="59B21FAC" w14:textId="77777777" w:rsidR="00F34972" w:rsidRPr="00F34972" w:rsidRDefault="003E0410" w:rsidP="003410C3">
      <w:pPr>
        <w:numPr>
          <w:ilvl w:val="0"/>
          <w:numId w:val="52"/>
        </w:numPr>
        <w:tabs>
          <w:tab w:val="left" w:pos="539"/>
        </w:tabs>
        <w:spacing w:before="120"/>
        <w:ind w:left="538" w:hanging="357"/>
        <w:jc w:val="both"/>
      </w:pPr>
      <w:r w:rsidRPr="00F34972">
        <w:t>Возможные осл</w:t>
      </w:r>
      <w:r w:rsidR="004D36B1">
        <w:t xml:space="preserve">ожнения при проведении работ – </w:t>
      </w:r>
      <w:r w:rsidRPr="00F34972">
        <w:t>в указанном разделе отражается информация по основным, часто встречающимся осложнениям во время выполнения р</w:t>
      </w:r>
      <w:r w:rsidR="004B6E20" w:rsidRPr="00F34972">
        <w:t>абот, а также пути их решения.</w:t>
      </w:r>
    </w:p>
    <w:p w14:paraId="2175E44D" w14:textId="77777777" w:rsidR="004B6E20" w:rsidRDefault="004B6E20" w:rsidP="004B6E20">
      <w:pPr>
        <w:spacing w:before="120" w:after="120"/>
        <w:jc w:val="both"/>
        <w:rPr>
          <w:rFonts w:eastAsia="Times New Roman"/>
          <w:szCs w:val="24"/>
          <w:lang w:eastAsia="ru-RU"/>
        </w:rPr>
        <w:sectPr w:rsidR="004B6E20" w:rsidSect="007233DD">
          <w:headerReference w:type="even" r:id="rId38"/>
          <w:headerReference w:type="default" r:id="rId39"/>
          <w:headerReference w:type="first" r:id="rId40"/>
          <w:pgSz w:w="11906" w:h="16838"/>
          <w:pgMar w:top="510" w:right="1021" w:bottom="567" w:left="1247" w:header="737" w:footer="680" w:gutter="0"/>
          <w:cols w:space="708"/>
          <w:docGrid w:linePitch="360"/>
        </w:sectPr>
      </w:pPr>
      <w:r>
        <w:rPr>
          <w:rFonts w:eastAsia="Times New Roman"/>
          <w:szCs w:val="24"/>
          <w:lang w:eastAsia="ru-RU"/>
        </w:rPr>
        <w:t xml:space="preserve"> </w:t>
      </w:r>
    </w:p>
    <w:p w14:paraId="42C41725" w14:textId="77777777" w:rsidR="003E0410" w:rsidRDefault="003E0410" w:rsidP="00B821BD">
      <w:pPr>
        <w:pStyle w:val="S1"/>
        <w:numPr>
          <w:ilvl w:val="0"/>
          <w:numId w:val="60"/>
        </w:numPr>
        <w:tabs>
          <w:tab w:val="left" w:pos="567"/>
        </w:tabs>
        <w:ind w:left="0" w:firstLine="0"/>
      </w:pPr>
      <w:bookmarkStart w:id="176" w:name="_Toc15476388"/>
      <w:bookmarkStart w:id="177" w:name="_Toc15476466"/>
      <w:bookmarkStart w:id="178" w:name="_Toc32330518"/>
      <w:r w:rsidRPr="003E0410">
        <w:lastRenderedPageBreak/>
        <w:t>ВЫРЕЗАНИЕ «ОКНА» В ОБСАДНОЙ КОЛОННЕ</w:t>
      </w:r>
      <w:bookmarkEnd w:id="176"/>
      <w:bookmarkEnd w:id="177"/>
      <w:bookmarkEnd w:id="178"/>
    </w:p>
    <w:p w14:paraId="77B8B09E" w14:textId="77777777" w:rsidR="004B6E20" w:rsidRDefault="004B6E20" w:rsidP="00642C4B">
      <w:pPr>
        <w:jc w:val="both"/>
      </w:pPr>
    </w:p>
    <w:p w14:paraId="035C96DC" w14:textId="77777777" w:rsidR="00D74705" w:rsidRDefault="00D74705" w:rsidP="00642C4B">
      <w:pPr>
        <w:jc w:val="both"/>
      </w:pPr>
    </w:p>
    <w:p w14:paraId="12143A56"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По принципу установки в обсадной колонне клины-отклонители подразделяются на следующие типы:</w:t>
      </w:r>
    </w:p>
    <w:p w14:paraId="2D0EA280" w14:textId="06177518"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гидравлический </w:t>
      </w:r>
      <w:r w:rsidR="0068248A" w:rsidRPr="00D74705">
        <w:rPr>
          <w:rFonts w:eastAsia="Times New Roman"/>
          <w:szCs w:val="20"/>
          <w:lang w:eastAsia="ru-RU"/>
        </w:rPr>
        <w:t>–</w:t>
      </w:r>
      <w:r w:rsidR="0068248A">
        <w:rPr>
          <w:rFonts w:eastAsia="Times New Roman"/>
          <w:szCs w:val="20"/>
          <w:lang w:eastAsia="ru-RU"/>
        </w:rPr>
        <w:t xml:space="preserve"> </w:t>
      </w:r>
      <w:r w:rsidRPr="00D74705">
        <w:rPr>
          <w:rFonts w:eastAsia="Times New Roman"/>
          <w:szCs w:val="20"/>
          <w:lang w:eastAsia="ru-RU"/>
        </w:rPr>
        <w:t>крепление клина-отклонителя в обсадной колонне производиться с помощью гидравлического якоря, без упора на забой;</w:t>
      </w:r>
    </w:p>
    <w:p w14:paraId="257CD740" w14:textId="67AD8332"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гидромеханический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с помощью системы гидравлического и механического независимых якорей, без упора на забой;</w:t>
      </w:r>
    </w:p>
    <w:p w14:paraId="415A886B" w14:textId="407B442E"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только при непосредственной опоре клина на забой (цементный мост);</w:t>
      </w:r>
    </w:p>
    <w:p w14:paraId="4930465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цементируемый – конструкция клина-отклонителя предполагает опору на забой</w:t>
      </w:r>
      <w:r w:rsidR="00AA06B5">
        <w:rPr>
          <w:rFonts w:eastAsia="Times New Roman"/>
          <w:szCs w:val="20"/>
          <w:lang w:eastAsia="ru-RU"/>
        </w:rPr>
        <w:t xml:space="preserve"> и последующее цементирование.</w:t>
      </w:r>
    </w:p>
    <w:p w14:paraId="5C08414A" w14:textId="77777777" w:rsidR="003E0410" w:rsidRPr="003E0410" w:rsidRDefault="003E0410" w:rsidP="003E0410">
      <w:pPr>
        <w:suppressAutoHyphens/>
        <w:jc w:val="both"/>
        <w:rPr>
          <w:rFonts w:eastAsia="Times New Roman"/>
          <w:szCs w:val="20"/>
          <w:lang w:eastAsia="ru-RU"/>
        </w:rPr>
      </w:pPr>
    </w:p>
    <w:p w14:paraId="43BD961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Наиболее предпочтительным методом вырезки «окна» в обсадной колонне считается, вырезка «окна» с использованием однорейсового комплекта гидравлического клина-отклонителя, </w:t>
      </w:r>
      <w:r w:rsidR="00397D59">
        <w:rPr>
          <w:rFonts w:eastAsia="Times New Roman"/>
          <w:szCs w:val="20"/>
          <w:lang w:eastAsia="ru-RU"/>
        </w:rPr>
        <w:t>т.е. врезка «окна» за одну СПО.</w:t>
      </w:r>
    </w:p>
    <w:p w14:paraId="5B34B565" w14:textId="77777777" w:rsidR="003E0410" w:rsidRPr="003E0410" w:rsidRDefault="003E0410" w:rsidP="003E0410">
      <w:pPr>
        <w:suppressAutoHyphens/>
        <w:jc w:val="both"/>
        <w:rPr>
          <w:rFonts w:eastAsia="Times New Roman"/>
          <w:szCs w:val="20"/>
          <w:lang w:eastAsia="ru-RU"/>
        </w:rPr>
      </w:pPr>
    </w:p>
    <w:p w14:paraId="101FBBE3"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 xml:space="preserve">Основными элементами однорейсового комплекта гидравлического клина-отклонителя являются: </w:t>
      </w:r>
    </w:p>
    <w:p w14:paraId="2C779EE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гидравлический якорь или расклинивающее устройство; </w:t>
      </w:r>
    </w:p>
    <w:p w14:paraId="0418AB1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гидросистема;</w:t>
      </w:r>
    </w:p>
    <w:p w14:paraId="41674ACC"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w:t>
      </w:r>
    </w:p>
    <w:p w14:paraId="32AD409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крепежно-срезной винт;</w:t>
      </w:r>
    </w:p>
    <w:p w14:paraId="3B948BF8" w14:textId="77777777" w:rsidR="003E0410" w:rsidRPr="00D74705" w:rsidRDefault="008B300A"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комплект фрезер-райбер</w:t>
      </w:r>
      <w:r w:rsidR="00B90B66" w:rsidRPr="00D74705">
        <w:rPr>
          <w:rFonts w:eastAsia="Times New Roman"/>
          <w:szCs w:val="20"/>
          <w:lang w:eastAsia="ru-RU"/>
        </w:rPr>
        <w:t xml:space="preserve"> </w:t>
      </w:r>
      <w:r w:rsidRPr="00D74705">
        <w:rPr>
          <w:rFonts w:eastAsia="Times New Roman"/>
          <w:szCs w:val="20"/>
          <w:lang w:eastAsia="ru-RU"/>
        </w:rPr>
        <w:t>(</w:t>
      </w:r>
      <w:r w:rsidR="00B90B66" w:rsidRPr="00D74705">
        <w:rPr>
          <w:rFonts w:eastAsia="Times New Roman"/>
          <w:szCs w:val="20"/>
          <w:lang w:eastAsia="ru-RU"/>
        </w:rPr>
        <w:t>оконный и арбузн</w:t>
      </w:r>
      <w:r w:rsidRPr="00D74705">
        <w:rPr>
          <w:rFonts w:eastAsia="Times New Roman"/>
          <w:szCs w:val="20"/>
          <w:lang w:eastAsia="ru-RU"/>
        </w:rPr>
        <w:t xml:space="preserve">ый, </w:t>
      </w:r>
      <w:r w:rsidR="00B90B66" w:rsidRPr="00D74705">
        <w:rPr>
          <w:rFonts w:eastAsia="Times New Roman"/>
          <w:szCs w:val="20"/>
          <w:lang w:eastAsia="ru-RU"/>
        </w:rPr>
        <w:t>1-2</w:t>
      </w:r>
      <w:r w:rsidRPr="00D74705">
        <w:rPr>
          <w:rFonts w:eastAsia="Times New Roman"/>
          <w:szCs w:val="20"/>
          <w:lang w:eastAsia="ru-RU"/>
        </w:rPr>
        <w:t>шт.</w:t>
      </w:r>
      <w:r w:rsidR="00B90B66" w:rsidRPr="00D74705">
        <w:rPr>
          <w:rFonts w:eastAsia="Times New Roman"/>
          <w:szCs w:val="20"/>
          <w:lang w:eastAsia="ru-RU"/>
        </w:rPr>
        <w:t xml:space="preserve"> в зависимости от конструкции); </w:t>
      </w:r>
    </w:p>
    <w:p w14:paraId="4CCA872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телеметрическая система.</w:t>
      </w:r>
    </w:p>
    <w:p w14:paraId="10AED542" w14:textId="77777777" w:rsidR="003E0410" w:rsidRPr="003E0410" w:rsidRDefault="003E0410" w:rsidP="003E0410">
      <w:pPr>
        <w:jc w:val="both"/>
        <w:rPr>
          <w:rFonts w:eastAsia="Times New Roman"/>
          <w:szCs w:val="20"/>
          <w:lang w:eastAsia="ru-RU"/>
        </w:rPr>
      </w:pPr>
    </w:p>
    <w:p w14:paraId="1E37F768"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 xml:space="preserve">Вырезающий фрезер-райбер присоединяется к клину-отклонителю при </w:t>
      </w:r>
      <w:r w:rsidR="00397D59">
        <w:rPr>
          <w:rFonts w:eastAsia="Times New Roman"/>
          <w:szCs w:val="20"/>
          <w:lang w:eastAsia="ru-RU"/>
        </w:rPr>
        <w:t>помощи крепежно-срезного винта.</w:t>
      </w:r>
    </w:p>
    <w:p w14:paraId="641B0D9F" w14:textId="77777777" w:rsidR="003E0410" w:rsidRPr="003E0410" w:rsidRDefault="003E0410" w:rsidP="003E0410">
      <w:pPr>
        <w:jc w:val="both"/>
        <w:rPr>
          <w:rFonts w:eastAsia="Times New Roman"/>
          <w:szCs w:val="20"/>
          <w:lang w:eastAsia="ru-RU"/>
        </w:rPr>
      </w:pPr>
    </w:p>
    <w:p w14:paraId="7CE6797B"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Вырезание «окна» в колонне производится при помощи фрезер-райберов различной конструкции в сочетании с клиновым отклоняющим устройством отечественных и зарубежных производителей.</w:t>
      </w:r>
    </w:p>
    <w:p w14:paraId="30CF5307" w14:textId="77777777" w:rsidR="003E0410" w:rsidRPr="003E0410" w:rsidRDefault="003E0410" w:rsidP="003E0410">
      <w:pPr>
        <w:jc w:val="both"/>
        <w:rPr>
          <w:rFonts w:eastAsia="Times New Roman"/>
          <w:szCs w:val="20"/>
          <w:lang w:eastAsia="ru-RU"/>
        </w:rPr>
      </w:pPr>
    </w:p>
    <w:p w14:paraId="1CB10A63" w14:textId="756074B6" w:rsidR="003E0410" w:rsidRPr="003E0410" w:rsidRDefault="003E0410" w:rsidP="003E0410">
      <w:pPr>
        <w:jc w:val="both"/>
        <w:rPr>
          <w:rFonts w:eastAsia="Times New Roman"/>
          <w:szCs w:val="20"/>
          <w:lang w:eastAsia="ru-RU"/>
        </w:rPr>
      </w:pPr>
      <w:r w:rsidRPr="003E0410">
        <w:rPr>
          <w:rFonts w:eastAsia="Times New Roman"/>
          <w:szCs w:val="20"/>
          <w:lang w:eastAsia="ru-RU"/>
        </w:rPr>
        <w:t>Перед спуском клина-отклонителя проводится оценка возможности свободного прохождения клина-отклонителя к месту его установки с помощью компоновки для шаблонирования э</w:t>
      </w:r>
      <w:r w:rsidR="00397D59">
        <w:rPr>
          <w:rFonts w:eastAsia="Times New Roman"/>
          <w:szCs w:val="20"/>
          <w:lang w:eastAsia="ru-RU"/>
        </w:rPr>
        <w:t>ксплуатационных колонн КНБК №</w:t>
      </w:r>
      <w:r w:rsidR="00700604">
        <w:rPr>
          <w:rFonts w:eastAsia="Times New Roman"/>
          <w:szCs w:val="20"/>
          <w:lang w:eastAsia="ru-RU"/>
        </w:rPr>
        <w:t xml:space="preserve"> </w:t>
      </w:r>
      <w:r w:rsidR="00397D59">
        <w:rPr>
          <w:rFonts w:eastAsia="Times New Roman"/>
          <w:szCs w:val="20"/>
          <w:lang w:eastAsia="ru-RU"/>
        </w:rPr>
        <w:t>1.</w:t>
      </w:r>
    </w:p>
    <w:p w14:paraId="4EE83F72" w14:textId="77777777" w:rsidR="003E0410" w:rsidRPr="003E0410" w:rsidRDefault="003E0410" w:rsidP="003E0410">
      <w:pPr>
        <w:jc w:val="both"/>
        <w:rPr>
          <w:rFonts w:eastAsia="Times New Roman"/>
          <w:szCs w:val="20"/>
          <w:lang w:eastAsia="ru-RU"/>
        </w:rPr>
      </w:pPr>
    </w:p>
    <w:p w14:paraId="3ED6DD31" w14:textId="77777777" w:rsidR="00D74705" w:rsidRDefault="00D74705" w:rsidP="00D74705">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3</w:t>
      </w:r>
      <w:r w:rsidR="002A217E">
        <w:rPr>
          <w:noProof/>
        </w:rPr>
        <w:fldChar w:fldCharType="end"/>
      </w:r>
    </w:p>
    <w:p w14:paraId="53F08667" w14:textId="77777777" w:rsidR="003E0410" w:rsidRPr="003E0410" w:rsidRDefault="003E0410" w:rsidP="003E0410">
      <w:pPr>
        <w:spacing w:after="60"/>
        <w:jc w:val="right"/>
        <w:rPr>
          <w:rFonts w:ascii="Arial" w:eastAsia="Times New Roman" w:hAnsi="Arial" w:cs="Arial"/>
          <w:b/>
          <w:bCs/>
          <w:sz w:val="20"/>
          <w:szCs w:val="20"/>
          <w:lang w:eastAsia="ru-RU"/>
        </w:rPr>
      </w:pPr>
      <w:r w:rsidRPr="003E0410">
        <w:rPr>
          <w:rFonts w:ascii="Arial" w:eastAsia="Times New Roman" w:hAnsi="Arial" w:cs="Arial"/>
          <w:b/>
          <w:bCs/>
          <w:sz w:val="20"/>
          <w:szCs w:val="20"/>
          <w:lang w:eastAsia="ru-RU"/>
        </w:rPr>
        <w:t>Состав компоновки КНБК № 1 для шаблони</w:t>
      </w:r>
      <w:r w:rsidR="000B30BC">
        <w:rPr>
          <w:rFonts w:ascii="Arial" w:eastAsia="Times New Roman" w:hAnsi="Arial" w:cs="Arial"/>
          <w:b/>
          <w:bCs/>
          <w:sz w:val="20"/>
          <w:szCs w:val="20"/>
          <w:lang w:eastAsia="ru-RU"/>
        </w:rPr>
        <w:t>рования эксплуатационных колонн</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78"/>
        <w:gridCol w:w="9176"/>
      </w:tblGrid>
      <w:tr w:rsidR="00B90B66" w:rsidRPr="003E0410" w14:paraId="24A8F0A4" w14:textId="77777777" w:rsidTr="00FE434B">
        <w:trPr>
          <w:trHeight w:val="240"/>
          <w:tblHeader/>
        </w:trPr>
        <w:tc>
          <w:tcPr>
            <w:tcW w:w="344" w:type="pct"/>
            <w:vMerge w:val="restart"/>
            <w:tcBorders>
              <w:top w:val="single" w:sz="12" w:space="0" w:color="auto"/>
            </w:tcBorders>
            <w:shd w:val="clear" w:color="auto" w:fill="FFD200"/>
            <w:vAlign w:val="center"/>
          </w:tcPr>
          <w:p w14:paraId="4D6102F2"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 п/п</w:t>
            </w:r>
          </w:p>
        </w:tc>
        <w:tc>
          <w:tcPr>
            <w:tcW w:w="4656" w:type="pct"/>
            <w:vMerge w:val="restart"/>
            <w:tcBorders>
              <w:top w:val="single" w:sz="12" w:space="0" w:color="auto"/>
            </w:tcBorders>
            <w:shd w:val="clear" w:color="auto" w:fill="FFD200"/>
            <w:vAlign w:val="center"/>
          </w:tcPr>
          <w:p w14:paraId="1DBADC7A" w14:textId="28AC585F" w:rsidR="00B90B66" w:rsidRPr="003E0410" w:rsidRDefault="0068248A" w:rsidP="00AA06B5">
            <w:pPr>
              <w:jc w:val="center"/>
              <w:rPr>
                <w:rFonts w:ascii="Arial" w:eastAsia="Times New Roman" w:hAnsi="Arial" w:cs="Arial"/>
                <w:b/>
                <w:bCs/>
                <w:caps/>
                <w:sz w:val="16"/>
                <w:szCs w:val="16"/>
                <w:lang w:eastAsia="ru-RU"/>
              </w:rPr>
            </w:pPr>
            <w:r w:rsidRPr="003E0410">
              <w:rPr>
                <w:rFonts w:ascii="Arial" w:eastAsia="Times New Roman" w:hAnsi="Arial" w:cs="Arial"/>
                <w:b/>
                <w:bCs/>
                <w:sz w:val="16"/>
                <w:szCs w:val="16"/>
                <w:lang w:eastAsia="ru-RU"/>
              </w:rPr>
              <w:t>КНБК № 1</w:t>
            </w:r>
          </w:p>
        </w:tc>
      </w:tr>
      <w:tr w:rsidR="00B90B66" w:rsidRPr="003E0410" w14:paraId="24E21A84" w14:textId="77777777" w:rsidTr="00A76F24">
        <w:trPr>
          <w:trHeight w:val="184"/>
          <w:tblHeader/>
        </w:trPr>
        <w:tc>
          <w:tcPr>
            <w:tcW w:w="344" w:type="pct"/>
            <w:vMerge/>
            <w:tcBorders>
              <w:bottom w:val="single" w:sz="12" w:space="0" w:color="auto"/>
            </w:tcBorders>
            <w:shd w:val="clear" w:color="auto" w:fill="FFD200"/>
            <w:vAlign w:val="center"/>
          </w:tcPr>
          <w:p w14:paraId="00247F86" w14:textId="77777777" w:rsidR="00B90B66" w:rsidRPr="003E0410" w:rsidRDefault="00B90B66" w:rsidP="00AA06B5">
            <w:pPr>
              <w:jc w:val="center"/>
              <w:rPr>
                <w:rFonts w:ascii="Arial" w:eastAsia="Times New Roman" w:hAnsi="Arial" w:cs="Arial"/>
                <w:b/>
                <w:bCs/>
                <w:caps/>
                <w:sz w:val="16"/>
                <w:szCs w:val="16"/>
                <w:lang w:eastAsia="ru-RU"/>
              </w:rPr>
            </w:pPr>
          </w:p>
        </w:tc>
        <w:tc>
          <w:tcPr>
            <w:tcW w:w="4656" w:type="pct"/>
            <w:vMerge/>
            <w:tcBorders>
              <w:bottom w:val="single" w:sz="12" w:space="0" w:color="auto"/>
            </w:tcBorders>
            <w:shd w:val="clear" w:color="auto" w:fill="FFD200"/>
            <w:vAlign w:val="center"/>
          </w:tcPr>
          <w:p w14:paraId="133CF726" w14:textId="77777777" w:rsidR="00B90B66" w:rsidRPr="003E0410" w:rsidRDefault="00B90B66" w:rsidP="00AA06B5">
            <w:pPr>
              <w:jc w:val="center"/>
              <w:rPr>
                <w:rFonts w:ascii="Arial" w:eastAsia="Times New Roman" w:hAnsi="Arial" w:cs="Arial"/>
                <w:b/>
                <w:bCs/>
                <w:caps/>
                <w:sz w:val="16"/>
                <w:szCs w:val="16"/>
                <w:lang w:eastAsia="ru-RU"/>
              </w:rPr>
            </w:pPr>
          </w:p>
        </w:tc>
      </w:tr>
      <w:tr w:rsidR="00B90B66" w:rsidRPr="003E0410" w14:paraId="4E7285E5" w14:textId="77777777" w:rsidTr="00FE434B">
        <w:trPr>
          <w:trHeight w:val="77"/>
          <w:tblHeader/>
        </w:trPr>
        <w:tc>
          <w:tcPr>
            <w:tcW w:w="344" w:type="pct"/>
            <w:tcBorders>
              <w:top w:val="single" w:sz="12" w:space="0" w:color="auto"/>
              <w:bottom w:val="single" w:sz="12" w:space="0" w:color="auto"/>
            </w:tcBorders>
            <w:shd w:val="clear" w:color="auto" w:fill="FFD200"/>
            <w:vAlign w:val="center"/>
          </w:tcPr>
          <w:p w14:paraId="111FF428"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1</w:t>
            </w:r>
          </w:p>
        </w:tc>
        <w:tc>
          <w:tcPr>
            <w:tcW w:w="4656" w:type="pct"/>
            <w:tcBorders>
              <w:top w:val="single" w:sz="12" w:space="0" w:color="auto"/>
              <w:bottom w:val="single" w:sz="12" w:space="0" w:color="auto"/>
            </w:tcBorders>
            <w:shd w:val="clear" w:color="auto" w:fill="FFD200"/>
            <w:vAlign w:val="center"/>
          </w:tcPr>
          <w:p w14:paraId="11E6630C"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2</w:t>
            </w:r>
          </w:p>
        </w:tc>
      </w:tr>
      <w:tr w:rsidR="00B90B66" w:rsidRPr="003E0410" w14:paraId="5C8DB689" w14:textId="77777777" w:rsidTr="00FE434B">
        <w:trPr>
          <w:trHeight w:val="70"/>
        </w:trPr>
        <w:tc>
          <w:tcPr>
            <w:tcW w:w="344" w:type="pct"/>
            <w:tcBorders>
              <w:top w:val="single" w:sz="12" w:space="0" w:color="auto"/>
            </w:tcBorders>
            <w:vAlign w:val="center"/>
          </w:tcPr>
          <w:p w14:paraId="1A87876C"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1</w:t>
            </w:r>
          </w:p>
        </w:tc>
        <w:tc>
          <w:tcPr>
            <w:tcW w:w="4656" w:type="pct"/>
            <w:tcBorders>
              <w:top w:val="single" w:sz="12" w:space="0" w:color="auto"/>
            </w:tcBorders>
            <w:vAlign w:val="center"/>
          </w:tcPr>
          <w:p w14:paraId="5C62FCEB"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Фрез</w:t>
            </w:r>
            <w:r w:rsidR="00DD7AB4" w:rsidRPr="00FE434B">
              <w:rPr>
                <w:rFonts w:eastAsia="Times New Roman"/>
                <w:szCs w:val="24"/>
                <w:lang w:eastAsia="ru-RU"/>
              </w:rPr>
              <w:t xml:space="preserve"> оконный</w:t>
            </w:r>
          </w:p>
        </w:tc>
      </w:tr>
      <w:tr w:rsidR="00B90B66" w:rsidRPr="003E0410" w14:paraId="3E076231" w14:textId="77777777" w:rsidTr="00FE434B">
        <w:trPr>
          <w:trHeight w:val="90"/>
        </w:trPr>
        <w:tc>
          <w:tcPr>
            <w:tcW w:w="344" w:type="pct"/>
            <w:vAlign w:val="center"/>
          </w:tcPr>
          <w:p w14:paraId="43A08694"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2</w:t>
            </w:r>
          </w:p>
        </w:tc>
        <w:tc>
          <w:tcPr>
            <w:tcW w:w="4656" w:type="pct"/>
            <w:vAlign w:val="center"/>
          </w:tcPr>
          <w:p w14:paraId="0057A952" w14:textId="77777777" w:rsidR="00B90B66" w:rsidRPr="00FE434B" w:rsidRDefault="00DD7AB4" w:rsidP="003E0410">
            <w:pPr>
              <w:suppressAutoHyphens/>
              <w:jc w:val="center"/>
              <w:rPr>
                <w:rFonts w:eastAsia="Times New Roman"/>
                <w:szCs w:val="24"/>
                <w:lang w:eastAsia="ru-RU"/>
              </w:rPr>
            </w:pPr>
            <w:r w:rsidRPr="00FE434B">
              <w:rPr>
                <w:rFonts w:eastAsia="Times New Roman"/>
                <w:szCs w:val="24"/>
                <w:lang w:eastAsia="ru-RU"/>
              </w:rPr>
              <w:t>Фрез арбузный</w:t>
            </w:r>
          </w:p>
        </w:tc>
      </w:tr>
      <w:tr w:rsidR="00B90B66" w:rsidRPr="003E0410" w14:paraId="7DFEDDE4" w14:textId="77777777" w:rsidTr="00FE434B">
        <w:trPr>
          <w:trHeight w:val="90"/>
        </w:trPr>
        <w:tc>
          <w:tcPr>
            <w:tcW w:w="344" w:type="pct"/>
            <w:vAlign w:val="center"/>
          </w:tcPr>
          <w:p w14:paraId="3C4EBC82"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3</w:t>
            </w:r>
          </w:p>
        </w:tc>
        <w:tc>
          <w:tcPr>
            <w:tcW w:w="4656" w:type="pct"/>
            <w:vAlign w:val="center"/>
          </w:tcPr>
          <w:p w14:paraId="33A28CC3"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 xml:space="preserve">Труба одиночка </w:t>
            </w:r>
            <w:r w:rsidR="00DD7AB4" w:rsidRPr="00FE434B">
              <w:rPr>
                <w:rFonts w:eastAsia="Times New Roman"/>
                <w:szCs w:val="24"/>
                <w:lang w:eastAsia="ru-RU"/>
              </w:rPr>
              <w:t xml:space="preserve">ТБТ или </w:t>
            </w:r>
            <w:r w:rsidRPr="00FE434B">
              <w:rPr>
                <w:rFonts w:eastAsia="Times New Roman"/>
                <w:szCs w:val="24"/>
                <w:lang w:eastAsia="ru-RU"/>
              </w:rPr>
              <w:t>СБТ</w:t>
            </w:r>
          </w:p>
        </w:tc>
      </w:tr>
      <w:tr w:rsidR="00B90B66" w:rsidRPr="003E0410" w14:paraId="75496751" w14:textId="77777777" w:rsidTr="00FE434B">
        <w:trPr>
          <w:trHeight w:val="90"/>
        </w:trPr>
        <w:tc>
          <w:tcPr>
            <w:tcW w:w="344" w:type="pct"/>
            <w:vAlign w:val="center"/>
          </w:tcPr>
          <w:p w14:paraId="359377DA"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lastRenderedPageBreak/>
              <w:t>4</w:t>
            </w:r>
          </w:p>
        </w:tc>
        <w:tc>
          <w:tcPr>
            <w:tcW w:w="4656" w:type="pct"/>
            <w:vAlign w:val="center"/>
          </w:tcPr>
          <w:p w14:paraId="7569C221"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Реперный патрубок-0,5…2,0 м</w:t>
            </w:r>
          </w:p>
        </w:tc>
      </w:tr>
      <w:tr w:rsidR="00B90B66" w:rsidRPr="003E0410" w14:paraId="7BB4F707" w14:textId="77777777" w:rsidTr="00FE434B">
        <w:trPr>
          <w:trHeight w:val="90"/>
        </w:trPr>
        <w:tc>
          <w:tcPr>
            <w:tcW w:w="344" w:type="pct"/>
            <w:vAlign w:val="center"/>
          </w:tcPr>
          <w:p w14:paraId="1C0D8E08"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5</w:t>
            </w:r>
          </w:p>
        </w:tc>
        <w:tc>
          <w:tcPr>
            <w:tcW w:w="4656" w:type="pct"/>
            <w:vAlign w:val="center"/>
          </w:tcPr>
          <w:p w14:paraId="4F0E8945"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Бурильные трубы СБТ</w:t>
            </w:r>
          </w:p>
        </w:tc>
      </w:tr>
    </w:tbl>
    <w:p w14:paraId="6875B503" w14:textId="77777777" w:rsidR="003E0410" w:rsidRPr="003E0410" w:rsidRDefault="003E0410" w:rsidP="003E0410">
      <w:pPr>
        <w:suppressAutoHyphens/>
        <w:jc w:val="both"/>
        <w:rPr>
          <w:rFonts w:eastAsia="Times New Roman"/>
          <w:szCs w:val="24"/>
          <w:lang w:eastAsia="ru-RU"/>
        </w:rPr>
      </w:pPr>
    </w:p>
    <w:p w14:paraId="06AE1C78" w14:textId="77777777" w:rsidR="003E0410" w:rsidRPr="003E0410" w:rsidRDefault="003E0410" w:rsidP="003934F9">
      <w:pPr>
        <w:jc w:val="both"/>
        <w:rPr>
          <w:rFonts w:eastAsia="Times New Roman"/>
          <w:szCs w:val="20"/>
          <w:lang w:eastAsia="ru-RU"/>
        </w:rPr>
      </w:pPr>
      <w:r w:rsidRPr="003E0410">
        <w:rPr>
          <w:rFonts w:eastAsia="Times New Roman"/>
          <w:szCs w:val="20"/>
          <w:lang w:eastAsia="ru-RU"/>
        </w:rPr>
        <w:t>Спуск КНБК №1 в эксплуатационной колонне производится, с ограничением скорости спуска до 1 м/сек.</w:t>
      </w:r>
    </w:p>
    <w:p w14:paraId="6086DC0B" w14:textId="77777777" w:rsidR="003E0410" w:rsidRPr="003E0410" w:rsidRDefault="003E0410" w:rsidP="003E0410">
      <w:pPr>
        <w:suppressAutoHyphens/>
        <w:jc w:val="both"/>
        <w:rPr>
          <w:rFonts w:eastAsia="Times New Roman"/>
          <w:szCs w:val="20"/>
          <w:lang w:eastAsia="ru-RU"/>
        </w:rPr>
      </w:pPr>
    </w:p>
    <w:p w14:paraId="30B47188"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Места посадок шаблонирующей компоновки необходимо проработать с вращением ротора и промывкой до полного устранения посадок. Особо тщательно очистить посадочное место якоря клина-отклонителя от различных отложений (на 5 м выше и ниже, предполагаемого интервала посадки якоря).</w:t>
      </w:r>
    </w:p>
    <w:p w14:paraId="15743897" w14:textId="77777777" w:rsidR="003E0410" w:rsidRPr="003E0410" w:rsidRDefault="003E0410" w:rsidP="003E0410">
      <w:pPr>
        <w:suppressAutoHyphens/>
        <w:jc w:val="both"/>
        <w:rPr>
          <w:rFonts w:eastAsia="Times New Roman"/>
          <w:szCs w:val="20"/>
          <w:lang w:eastAsia="ru-RU"/>
        </w:rPr>
      </w:pPr>
    </w:p>
    <w:p w14:paraId="26ABA597" w14:textId="48097AF3"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шаблонирования обсадной колонны собирается КНБК с клином-отклонителем и ориентирующим устройством. Обязательно проверяется работоспособность канала с</w:t>
      </w:r>
      <w:r w:rsidR="00FE434B">
        <w:rPr>
          <w:rFonts w:eastAsia="Times New Roman"/>
          <w:szCs w:val="20"/>
          <w:lang w:eastAsia="ru-RU"/>
        </w:rPr>
        <w:t>вязи ориентирующего устройства.</w:t>
      </w:r>
    </w:p>
    <w:p w14:paraId="21FC5631" w14:textId="77777777" w:rsidR="003E0410" w:rsidRPr="003E0410" w:rsidRDefault="003E0410" w:rsidP="003E0410">
      <w:pPr>
        <w:suppressAutoHyphens/>
        <w:jc w:val="both"/>
        <w:rPr>
          <w:rFonts w:eastAsia="Times New Roman"/>
          <w:szCs w:val="20"/>
          <w:lang w:eastAsia="ru-RU"/>
        </w:rPr>
      </w:pPr>
    </w:p>
    <w:p w14:paraId="6883627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сборке, спуску клина-отклонителя необходимо производить в соответствии с инструкцией компании-производителя данного оборудования.</w:t>
      </w:r>
    </w:p>
    <w:p w14:paraId="1364CF04" w14:textId="77777777" w:rsidR="003E0410" w:rsidRPr="003E0410" w:rsidRDefault="003E0410" w:rsidP="003E0410">
      <w:pPr>
        <w:suppressAutoHyphens/>
        <w:jc w:val="both"/>
        <w:rPr>
          <w:rFonts w:eastAsia="Times New Roman"/>
          <w:szCs w:val="20"/>
          <w:lang w:eastAsia="ru-RU"/>
        </w:rPr>
      </w:pPr>
    </w:p>
    <w:p w14:paraId="1D667B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Производится спуск клина-отклонителя до заданной глубины скважины. Спуск компоновки на стальных бурильных трубах ведётся со скоростью не более 0.2м/сек с замером длины инструмента.</w:t>
      </w:r>
    </w:p>
    <w:p w14:paraId="7FAB661D" w14:textId="77777777" w:rsidR="003E0410" w:rsidRPr="003E0410" w:rsidRDefault="003E0410" w:rsidP="003E0410">
      <w:pPr>
        <w:suppressAutoHyphens/>
        <w:jc w:val="both"/>
        <w:rPr>
          <w:rFonts w:eastAsia="Times New Roman"/>
          <w:szCs w:val="20"/>
          <w:lang w:eastAsia="ru-RU"/>
        </w:rPr>
      </w:pPr>
    </w:p>
    <w:p w14:paraId="6D795EA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Установка клина-отклонителя в наклонно-направленных скважинах должна производиться с учётом предотвращения выпадения клина из обсадной колонны при проведении дальнейших работ по бурению БС; т.е. клин-отклонитель должен быть установлен с ориентацией рабочей поверхности в направлении фактического азимута искривления ствола  скважины на участке зарезки, в пределах ±90</w:t>
      </w:r>
      <w:r w:rsidRPr="003E0410">
        <w:rPr>
          <w:rFonts w:eastAsia="Times New Roman"/>
          <w:szCs w:val="20"/>
          <w:vertAlign w:val="superscript"/>
          <w:lang w:eastAsia="ru-RU"/>
        </w:rPr>
        <w:t>о</w:t>
      </w:r>
      <w:r w:rsidRPr="003E0410">
        <w:rPr>
          <w:rFonts w:eastAsia="Times New Roman"/>
          <w:szCs w:val="20"/>
          <w:lang w:eastAsia="ru-RU"/>
        </w:rPr>
        <w:t xml:space="preserve"> вокруг оси ствола скважины.</w:t>
      </w:r>
    </w:p>
    <w:p w14:paraId="6430C05F" w14:textId="77777777" w:rsidR="003E0410" w:rsidRPr="003E0410" w:rsidRDefault="003E0410" w:rsidP="003E0410">
      <w:pPr>
        <w:suppressAutoHyphens/>
        <w:jc w:val="both"/>
        <w:rPr>
          <w:rFonts w:eastAsia="Times New Roman"/>
          <w:szCs w:val="20"/>
          <w:lang w:eastAsia="ru-RU"/>
        </w:rPr>
      </w:pPr>
    </w:p>
    <w:p w14:paraId="3D50F40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 вертикальных скважинах установка клина-отклонителя должна производиться в направлении проектного азимута зарезки бокового ствола.</w:t>
      </w:r>
    </w:p>
    <w:p w14:paraId="65AE5927" w14:textId="77777777" w:rsidR="003E0410" w:rsidRPr="003E0410" w:rsidRDefault="003E0410" w:rsidP="003E0410">
      <w:pPr>
        <w:suppressAutoHyphens/>
        <w:jc w:val="both"/>
        <w:rPr>
          <w:rFonts w:eastAsia="Times New Roman"/>
          <w:szCs w:val="20"/>
          <w:lang w:eastAsia="ru-RU"/>
        </w:rPr>
      </w:pPr>
    </w:p>
    <w:p w14:paraId="6C9F183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Определить пространственное положение клина с помощью телеметрической системы с гироскопом. Установить клин в требуемое положение с помощью гироскопа; установку осуществлять разворотом КНБК на требуемый угол по часовой стрелке с последующим расхаживанием на длину квадрата 3-4 раза.</w:t>
      </w:r>
    </w:p>
    <w:p w14:paraId="2E71CBA8" w14:textId="77777777" w:rsidR="003E0410" w:rsidRPr="003E0410" w:rsidRDefault="003E0410" w:rsidP="003E0410">
      <w:pPr>
        <w:suppressAutoHyphens/>
        <w:jc w:val="both"/>
        <w:rPr>
          <w:rFonts w:eastAsia="Times New Roman"/>
          <w:szCs w:val="20"/>
          <w:lang w:eastAsia="ru-RU"/>
        </w:rPr>
      </w:pPr>
    </w:p>
    <w:p w14:paraId="5E9EAA4C" w14:textId="0A90FF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Создавая давление во внутренней полости бурильных труб, производится заякоривания клина-отклонителя на планир</w:t>
      </w:r>
      <w:r w:rsidR="0063175C">
        <w:rPr>
          <w:rFonts w:eastAsia="Times New Roman"/>
          <w:szCs w:val="20"/>
          <w:lang w:eastAsia="ru-RU"/>
        </w:rPr>
        <w:t>уемом участке обсадной колонны.</w:t>
      </w:r>
    </w:p>
    <w:p w14:paraId="07F7FD47" w14:textId="77777777" w:rsidR="003E0410" w:rsidRPr="003E0410" w:rsidRDefault="003E0410" w:rsidP="0072780B">
      <w:pPr>
        <w:autoSpaceDE w:val="0"/>
        <w:autoSpaceDN w:val="0"/>
        <w:adjustRightInd w:val="0"/>
        <w:rPr>
          <w:rFonts w:eastAsia="Times New Roman"/>
          <w:szCs w:val="20"/>
          <w:lang w:eastAsia="ru-RU"/>
        </w:rPr>
      </w:pPr>
    </w:p>
    <w:p w14:paraId="4FBC543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При натяжении бурильной колонны на 8 – 12 тонн сверх собственного веса производ</w:t>
      </w:r>
      <w:r w:rsidR="00EB37FD">
        <w:rPr>
          <w:rFonts w:eastAsia="Times New Roman"/>
          <w:szCs w:val="20"/>
          <w:lang w:eastAsia="ru-RU"/>
        </w:rPr>
        <w:t xml:space="preserve">ится срез винтового соединения </w:t>
      </w:r>
      <w:r w:rsidRPr="003E0410">
        <w:rPr>
          <w:rFonts w:eastAsia="Times New Roman"/>
          <w:szCs w:val="20"/>
          <w:lang w:eastAsia="ru-RU"/>
        </w:rPr>
        <w:t>и отсоединение фреза-райбера от клина-отклонителя.</w:t>
      </w:r>
    </w:p>
    <w:p w14:paraId="06F70657" w14:textId="77777777" w:rsidR="003E0410" w:rsidRPr="003E0410" w:rsidRDefault="003E0410" w:rsidP="003E0410">
      <w:pPr>
        <w:suppressAutoHyphens/>
        <w:jc w:val="both"/>
        <w:rPr>
          <w:rFonts w:eastAsia="Times New Roman"/>
          <w:szCs w:val="20"/>
          <w:lang w:eastAsia="ru-RU"/>
        </w:rPr>
      </w:pPr>
    </w:p>
    <w:p w14:paraId="4DBAFAF7" w14:textId="4638744F"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заданных размерах клина-отклонителя длина вырезания «окна» </w:t>
      </w:r>
      <w:r w:rsidRPr="003E0410">
        <w:rPr>
          <w:rFonts w:eastAsia="Times New Roman"/>
          <w:bCs/>
          <w:szCs w:val="20"/>
          <w:lang w:val="en-US" w:eastAsia="ru-RU"/>
        </w:rPr>
        <w:t>L</w:t>
      </w:r>
      <w:r w:rsidRPr="003E0410">
        <w:rPr>
          <w:rFonts w:eastAsia="Times New Roman"/>
          <w:bCs/>
          <w:szCs w:val="20"/>
          <w:lang w:eastAsia="ru-RU"/>
        </w:rPr>
        <w:t xml:space="preserve"> в метрах</w:t>
      </w:r>
      <w:r w:rsidR="0063175C">
        <w:rPr>
          <w:rFonts w:eastAsia="Times New Roman"/>
          <w:szCs w:val="20"/>
          <w:lang w:eastAsia="ru-RU"/>
        </w:rPr>
        <w:t xml:space="preserve"> определяется по формуле:</w:t>
      </w:r>
    </w:p>
    <w:p w14:paraId="193ABAE3" w14:textId="77777777" w:rsidR="003E0410" w:rsidRPr="003E0410" w:rsidRDefault="003E0410" w:rsidP="003E0410">
      <w:pPr>
        <w:suppressAutoHyphens/>
        <w:jc w:val="both"/>
        <w:rPr>
          <w:rFonts w:eastAsia="Times New Roman"/>
          <w:szCs w:val="24"/>
          <w:lang w:eastAsia="ru-RU"/>
        </w:rPr>
      </w:pPr>
    </w:p>
    <w:p w14:paraId="7D20522E" w14:textId="5EFDFDC2" w:rsidR="003E0410" w:rsidRPr="003E0410" w:rsidRDefault="003E0410" w:rsidP="003E0410">
      <w:pPr>
        <w:suppressAutoHyphens/>
        <w:ind w:left="3600"/>
        <w:jc w:val="both"/>
        <w:rPr>
          <w:rFonts w:eastAsia="Times New Roman"/>
          <w:b/>
          <w:szCs w:val="20"/>
          <w:lang w:eastAsia="ru-RU"/>
        </w:rPr>
      </w:pPr>
      <w:r w:rsidRPr="003E0410">
        <w:rPr>
          <w:rFonts w:eastAsia="Times New Roman"/>
          <w:b/>
          <w:szCs w:val="20"/>
          <w:lang w:val="en-US" w:eastAsia="ru-RU"/>
        </w:rPr>
        <w:t>L</w:t>
      </w:r>
      <w:r w:rsidRPr="003E0410">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от/</w:t>
      </w:r>
      <w:r w:rsidRPr="003E0410">
        <w:rPr>
          <w:rFonts w:eastAsia="Times New Roman"/>
          <w:b/>
          <w:szCs w:val="20"/>
          <w:lang w:val="en-US" w:eastAsia="ru-RU"/>
        </w:rPr>
        <w:t>tg</w:t>
      </w:r>
      <w:r w:rsidR="0063175C">
        <w:rPr>
          <w:rFonts w:eastAsia="Times New Roman"/>
          <w:b/>
          <w:szCs w:val="20"/>
          <w:lang w:eastAsia="ru-RU"/>
        </w:rPr>
        <w:t xml:space="preserve"> ß,</w:t>
      </w:r>
    </w:p>
    <w:p w14:paraId="5BFDA5FF" w14:textId="77777777" w:rsidR="003E0410" w:rsidRPr="003E0410" w:rsidRDefault="003E0410" w:rsidP="003E0410">
      <w:pPr>
        <w:suppressAutoHyphens/>
        <w:jc w:val="both"/>
        <w:rPr>
          <w:rFonts w:eastAsia="Times New Roman"/>
          <w:szCs w:val="24"/>
          <w:lang w:eastAsia="ru-RU"/>
        </w:rPr>
      </w:pPr>
    </w:p>
    <w:p w14:paraId="2CD60812" w14:textId="77777777" w:rsidR="000B30BC" w:rsidRDefault="000B30BC" w:rsidP="00F112ED">
      <w:pPr>
        <w:suppressAutoHyphens/>
        <w:ind w:left="567"/>
        <w:jc w:val="both"/>
        <w:rPr>
          <w:rFonts w:eastAsia="Times New Roman"/>
          <w:bCs/>
          <w:iCs/>
          <w:szCs w:val="24"/>
          <w:lang w:eastAsia="ru-RU"/>
        </w:rPr>
      </w:pPr>
      <w:r>
        <w:rPr>
          <w:rFonts w:eastAsia="Times New Roman"/>
          <w:bCs/>
          <w:iCs/>
          <w:szCs w:val="24"/>
          <w:lang w:eastAsia="ru-RU"/>
        </w:rPr>
        <w:t>г</w:t>
      </w:r>
      <w:r w:rsidR="003E0410" w:rsidRPr="003E0410">
        <w:rPr>
          <w:rFonts w:eastAsia="Times New Roman"/>
          <w:bCs/>
          <w:iCs/>
          <w:szCs w:val="24"/>
          <w:lang w:eastAsia="ru-RU"/>
        </w:rPr>
        <w:t>де</w:t>
      </w:r>
      <w:r>
        <w:rPr>
          <w:rFonts w:eastAsia="Times New Roman"/>
          <w:bCs/>
          <w:iCs/>
          <w:szCs w:val="24"/>
          <w:lang w:eastAsia="ru-RU"/>
        </w:rPr>
        <w:t>:</w:t>
      </w:r>
    </w:p>
    <w:p w14:paraId="2A006B9D" w14:textId="77777777" w:rsidR="00F112ED" w:rsidRDefault="00F112ED" w:rsidP="00F112ED">
      <w:pPr>
        <w:suppressAutoHyphens/>
        <w:ind w:left="567"/>
        <w:jc w:val="both"/>
        <w:rPr>
          <w:rFonts w:eastAsia="Times New Roman"/>
          <w:bCs/>
          <w:iCs/>
          <w:szCs w:val="24"/>
          <w:lang w:eastAsia="ru-RU"/>
        </w:rPr>
      </w:pPr>
    </w:p>
    <w:p w14:paraId="6D2D2E0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lastRenderedPageBreak/>
        <w:t>D</w:t>
      </w:r>
      <w:r w:rsidRPr="003E0410">
        <w:rPr>
          <w:rFonts w:eastAsia="Times New Roman"/>
          <w:szCs w:val="24"/>
          <w:lang w:eastAsia="ru-RU"/>
        </w:rPr>
        <w:t>от – диаметр клина – отклонителя, м</w:t>
      </w:r>
      <w:r w:rsidR="00F112ED">
        <w:rPr>
          <w:rFonts w:eastAsia="Times New Roman"/>
          <w:szCs w:val="24"/>
          <w:lang w:eastAsia="ru-RU"/>
        </w:rPr>
        <w:t>;</w:t>
      </w:r>
    </w:p>
    <w:p w14:paraId="794C24D3" w14:textId="77777777" w:rsidR="00F112ED" w:rsidRPr="003E0410" w:rsidRDefault="00F112ED" w:rsidP="00F112ED">
      <w:pPr>
        <w:suppressAutoHyphens/>
        <w:ind w:left="567"/>
        <w:jc w:val="both"/>
        <w:rPr>
          <w:rFonts w:eastAsia="Times New Roman"/>
          <w:szCs w:val="24"/>
          <w:lang w:eastAsia="ru-RU"/>
        </w:rPr>
      </w:pPr>
    </w:p>
    <w:p w14:paraId="792DA1C5" w14:textId="77777777"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eastAsia="ru-RU"/>
        </w:rPr>
        <w:t>ß – угол скоса клина – отклонителя.</w:t>
      </w:r>
    </w:p>
    <w:p w14:paraId="66A3EACA" w14:textId="77777777" w:rsidR="003E0410" w:rsidRPr="003E0410" w:rsidRDefault="003E0410" w:rsidP="003E0410">
      <w:pPr>
        <w:suppressAutoHyphens/>
        <w:jc w:val="both"/>
        <w:rPr>
          <w:rFonts w:eastAsia="Times New Roman"/>
          <w:szCs w:val="20"/>
          <w:lang w:eastAsia="ru-RU"/>
        </w:rPr>
      </w:pPr>
    </w:p>
    <w:p w14:paraId="39733AB3" w14:textId="2CAB8BFA"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С учётом технологических размеров фрезер-райбера длина «окна» </w:t>
      </w:r>
      <w:r w:rsidR="0063175C">
        <w:rPr>
          <w:rFonts w:eastAsia="Times New Roman"/>
          <w:szCs w:val="20"/>
          <w:lang w:eastAsia="ru-RU"/>
        </w:rPr>
        <w:t>должна определяться по формуле:</w:t>
      </w:r>
    </w:p>
    <w:p w14:paraId="149FAD69" w14:textId="77777777" w:rsidR="003E0410" w:rsidRPr="003E0410" w:rsidRDefault="003E0410" w:rsidP="003E0410">
      <w:pPr>
        <w:suppressAutoHyphens/>
        <w:jc w:val="both"/>
        <w:rPr>
          <w:rFonts w:eastAsia="Times New Roman"/>
          <w:szCs w:val="20"/>
          <w:lang w:eastAsia="ru-RU"/>
        </w:rPr>
      </w:pPr>
    </w:p>
    <w:p w14:paraId="4CCC5A74" w14:textId="77777777" w:rsidR="003E0410" w:rsidRPr="007178B7" w:rsidRDefault="003E0410" w:rsidP="003E0410">
      <w:pPr>
        <w:suppressAutoHyphens/>
        <w:ind w:left="1276"/>
        <w:jc w:val="center"/>
        <w:rPr>
          <w:rFonts w:eastAsia="Times New Roman"/>
          <w:b/>
          <w:szCs w:val="20"/>
          <w:lang w:eastAsia="ru-RU"/>
        </w:rPr>
      </w:pPr>
      <w:r w:rsidRPr="003E0410">
        <w:rPr>
          <w:rFonts w:eastAsia="Times New Roman"/>
          <w:b/>
          <w:szCs w:val="20"/>
          <w:lang w:val="en-US" w:eastAsia="ru-RU"/>
        </w:rPr>
        <w:t>D</w:t>
      </w:r>
      <w:r w:rsidRPr="003E0410">
        <w:rPr>
          <w:rFonts w:eastAsia="Times New Roman"/>
          <w:b/>
          <w:szCs w:val="20"/>
          <w:lang w:eastAsia="ru-RU"/>
        </w:rPr>
        <w:t>б</w:t>
      </w:r>
      <w:r w:rsidRPr="007178B7">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м</w:t>
      </w:r>
    </w:p>
    <w:p w14:paraId="56B6EEA7" w14:textId="50FCDC82" w:rsidR="003E0410" w:rsidRPr="007178B7" w:rsidRDefault="003E0410" w:rsidP="003E0410">
      <w:pPr>
        <w:suppressAutoHyphens/>
        <w:jc w:val="center"/>
        <w:rPr>
          <w:rFonts w:eastAsia="Times New Roman"/>
          <w:b/>
          <w:szCs w:val="20"/>
          <w:lang w:eastAsia="ru-RU"/>
        </w:rPr>
      </w:pPr>
      <w:r w:rsidRPr="003E0410">
        <w:rPr>
          <w:rFonts w:eastAsia="Times New Roman"/>
          <w:b/>
          <w:szCs w:val="20"/>
          <w:lang w:val="en-US" w:eastAsia="ru-RU"/>
        </w:rPr>
        <w:t>L</w:t>
      </w:r>
      <w:r w:rsidRPr="007178B7">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к</w:t>
      </w:r>
      <w:r w:rsidRPr="007178B7">
        <w:rPr>
          <w:rFonts w:eastAsia="Times New Roman"/>
          <w:b/>
          <w:szCs w:val="20"/>
          <w:lang w:eastAsia="ru-RU"/>
        </w:rPr>
        <w:t xml:space="preserve"> </w:t>
      </w:r>
      <w:r w:rsidRPr="007178B7">
        <w:rPr>
          <w:rFonts w:eastAsia="Times New Roman"/>
          <w:bCs/>
          <w:szCs w:val="20"/>
          <w:lang w:eastAsia="ru-RU"/>
        </w:rPr>
        <w:t>*</w:t>
      </w:r>
      <w:r w:rsidRPr="007178B7">
        <w:rPr>
          <w:rFonts w:eastAsia="Times New Roman"/>
          <w:b/>
          <w:szCs w:val="20"/>
          <w:lang w:eastAsia="ru-RU"/>
        </w:rPr>
        <w:t xml:space="preserve"> </w:t>
      </w:r>
      <w:r w:rsidRPr="003E0410">
        <w:rPr>
          <w:rFonts w:eastAsia="Times New Roman"/>
          <w:b/>
          <w:szCs w:val="20"/>
          <w:lang w:eastAsia="ru-RU"/>
        </w:rPr>
        <w:t>с</w:t>
      </w:r>
      <w:r w:rsidRPr="003E0410">
        <w:rPr>
          <w:rFonts w:eastAsia="Times New Roman"/>
          <w:b/>
          <w:szCs w:val="20"/>
          <w:lang w:val="en-US" w:eastAsia="ru-RU"/>
        </w:rPr>
        <w:t>tg</w:t>
      </w:r>
      <w:r w:rsidRPr="007178B7">
        <w:rPr>
          <w:rFonts w:eastAsia="Times New Roman"/>
          <w:b/>
          <w:szCs w:val="20"/>
          <w:lang w:eastAsia="ru-RU"/>
        </w:rPr>
        <w:t xml:space="preserve"> ß -  </w:t>
      </w:r>
      <w:r w:rsidRPr="007178B7">
        <w:rPr>
          <w:rFonts w:eastAsia="Times New Roman"/>
          <w:b/>
          <w:szCs w:val="24"/>
          <w:vertAlign w:val="superscript"/>
          <w:lang w:eastAsia="ru-RU"/>
        </w:rPr>
        <w:t>-----------------</w:t>
      </w:r>
      <w:r w:rsidRPr="007178B7">
        <w:rPr>
          <w:rFonts w:eastAsia="Times New Roman"/>
          <w:b/>
          <w:szCs w:val="20"/>
          <w:lang w:eastAsia="ru-RU"/>
        </w:rPr>
        <w:t xml:space="preserve">  - </w:t>
      </w:r>
      <w:r w:rsidRPr="003E0410">
        <w:rPr>
          <w:rFonts w:eastAsia="Times New Roman"/>
          <w:b/>
          <w:szCs w:val="20"/>
          <w:lang w:val="en-US" w:eastAsia="ru-RU"/>
        </w:rPr>
        <w:t>h</w:t>
      </w:r>
      <w:r w:rsidR="0063175C" w:rsidRPr="007178B7">
        <w:rPr>
          <w:rFonts w:eastAsia="Times New Roman"/>
          <w:b/>
          <w:szCs w:val="20"/>
          <w:lang w:eastAsia="ru-RU"/>
        </w:rPr>
        <w:t>,</w:t>
      </w:r>
    </w:p>
    <w:p w14:paraId="42EE66B1" w14:textId="77777777" w:rsidR="003E0410" w:rsidRPr="007178B7" w:rsidRDefault="003E0410" w:rsidP="003E0410">
      <w:pPr>
        <w:suppressAutoHyphens/>
        <w:ind w:left="1134"/>
        <w:jc w:val="center"/>
        <w:rPr>
          <w:rFonts w:eastAsia="Times New Roman"/>
          <w:b/>
          <w:szCs w:val="20"/>
          <w:lang w:eastAsia="ru-RU"/>
        </w:rPr>
      </w:pPr>
      <w:r w:rsidRPr="007178B7">
        <w:rPr>
          <w:rFonts w:eastAsia="Times New Roman"/>
          <w:b/>
          <w:szCs w:val="20"/>
          <w:lang w:eastAsia="ru-RU"/>
        </w:rPr>
        <w:t xml:space="preserve">2 </w:t>
      </w:r>
      <w:r w:rsidRPr="003E0410">
        <w:rPr>
          <w:rFonts w:eastAsia="Times New Roman"/>
          <w:b/>
          <w:szCs w:val="20"/>
          <w:lang w:val="en-US" w:eastAsia="ru-RU"/>
        </w:rPr>
        <w:t>sin</w:t>
      </w:r>
      <w:r w:rsidRPr="007178B7">
        <w:rPr>
          <w:rFonts w:eastAsia="Times New Roman"/>
          <w:b/>
          <w:szCs w:val="20"/>
          <w:lang w:eastAsia="ru-RU"/>
        </w:rPr>
        <w:t xml:space="preserve"> ß</w:t>
      </w:r>
    </w:p>
    <w:p w14:paraId="4EE66EF7" w14:textId="77777777" w:rsidR="003E0410" w:rsidRPr="007178B7" w:rsidRDefault="003E0410" w:rsidP="003E0410">
      <w:pPr>
        <w:suppressAutoHyphens/>
        <w:jc w:val="both"/>
        <w:rPr>
          <w:rFonts w:eastAsia="Times New Roman"/>
          <w:szCs w:val="20"/>
          <w:lang w:eastAsia="ru-RU"/>
        </w:rPr>
      </w:pPr>
    </w:p>
    <w:p w14:paraId="793BCB53" w14:textId="77777777" w:rsidR="000B30BC" w:rsidRDefault="000B30BC" w:rsidP="00F112ED">
      <w:pPr>
        <w:suppressAutoHyphens/>
        <w:ind w:left="567"/>
        <w:jc w:val="both"/>
        <w:rPr>
          <w:rFonts w:eastAsia="Times New Roman"/>
          <w:szCs w:val="24"/>
          <w:lang w:eastAsia="ru-RU"/>
        </w:rPr>
      </w:pPr>
      <w:r>
        <w:rPr>
          <w:rFonts w:eastAsia="Times New Roman"/>
          <w:szCs w:val="24"/>
          <w:lang w:eastAsia="ru-RU"/>
        </w:rPr>
        <w:t>г</w:t>
      </w:r>
      <w:r w:rsidR="003E0410" w:rsidRPr="003E0410">
        <w:rPr>
          <w:rFonts w:eastAsia="Times New Roman"/>
          <w:szCs w:val="24"/>
          <w:lang w:eastAsia="ru-RU"/>
        </w:rPr>
        <w:t>де</w:t>
      </w:r>
      <w:r>
        <w:rPr>
          <w:rFonts w:eastAsia="Times New Roman"/>
          <w:szCs w:val="24"/>
          <w:lang w:eastAsia="ru-RU"/>
        </w:rPr>
        <w:t>:</w:t>
      </w:r>
    </w:p>
    <w:p w14:paraId="05F427F1" w14:textId="77777777" w:rsidR="00F112ED" w:rsidRDefault="00F112ED" w:rsidP="00F112ED">
      <w:pPr>
        <w:suppressAutoHyphens/>
        <w:ind w:left="567"/>
        <w:jc w:val="both"/>
        <w:rPr>
          <w:rFonts w:eastAsia="Times New Roman"/>
          <w:szCs w:val="24"/>
          <w:lang w:eastAsia="ru-RU"/>
        </w:rPr>
      </w:pPr>
    </w:p>
    <w:p w14:paraId="02ACF48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к – внутренний диаметр обсадной колонны, м;</w:t>
      </w:r>
    </w:p>
    <w:p w14:paraId="402DF726" w14:textId="77777777" w:rsidR="00F112ED" w:rsidRPr="003E0410" w:rsidRDefault="00F112ED" w:rsidP="00F112ED">
      <w:pPr>
        <w:suppressAutoHyphens/>
        <w:ind w:left="567"/>
        <w:jc w:val="both"/>
        <w:rPr>
          <w:rFonts w:eastAsia="Times New Roman"/>
          <w:szCs w:val="24"/>
          <w:lang w:eastAsia="ru-RU"/>
        </w:rPr>
      </w:pPr>
    </w:p>
    <w:p w14:paraId="3E6F3C4E" w14:textId="5D4EB6BC"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 xml:space="preserve">м, </w:t>
      </w:r>
      <w:r w:rsidRPr="003E0410">
        <w:rPr>
          <w:rFonts w:eastAsia="Times New Roman"/>
          <w:szCs w:val="24"/>
          <w:lang w:val="en-US" w:eastAsia="ru-RU"/>
        </w:rPr>
        <w:t>D</w:t>
      </w:r>
      <w:r w:rsidRPr="003E0410">
        <w:rPr>
          <w:rFonts w:eastAsia="Times New Roman"/>
          <w:szCs w:val="24"/>
          <w:lang w:eastAsia="ru-RU"/>
        </w:rPr>
        <w:t>б – соответственно наименьший и наибольший диаметр</w:t>
      </w:r>
      <w:r w:rsidR="00066CA0">
        <w:rPr>
          <w:rFonts w:eastAsia="Times New Roman"/>
          <w:szCs w:val="24"/>
          <w:lang w:eastAsia="ru-RU"/>
        </w:rPr>
        <w:t>ы райбера, м;</w:t>
      </w:r>
    </w:p>
    <w:p w14:paraId="4C696276" w14:textId="77777777" w:rsidR="00F112ED" w:rsidRPr="003E0410" w:rsidRDefault="00F112ED" w:rsidP="00F112ED">
      <w:pPr>
        <w:suppressAutoHyphens/>
        <w:ind w:left="567"/>
        <w:jc w:val="both"/>
        <w:rPr>
          <w:rFonts w:eastAsia="Times New Roman"/>
          <w:szCs w:val="24"/>
          <w:lang w:eastAsia="ru-RU"/>
        </w:rPr>
      </w:pPr>
    </w:p>
    <w:p w14:paraId="01F338D0" w14:textId="4F5169A9"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h</w:t>
      </w:r>
      <w:r w:rsidRPr="003E0410">
        <w:rPr>
          <w:rFonts w:eastAsia="Times New Roman"/>
          <w:szCs w:val="24"/>
          <w:lang w:eastAsia="ru-RU"/>
        </w:rPr>
        <w:t xml:space="preserve"> – высота ц</w:t>
      </w:r>
      <w:r w:rsidR="00066CA0">
        <w:rPr>
          <w:rFonts w:eastAsia="Times New Roman"/>
          <w:szCs w:val="24"/>
          <w:lang w:eastAsia="ru-RU"/>
        </w:rPr>
        <w:t>илиндрической части райбера, м.</w:t>
      </w:r>
    </w:p>
    <w:p w14:paraId="6AD74546" w14:textId="77777777" w:rsidR="003E0410" w:rsidRPr="003E0410" w:rsidRDefault="003E0410" w:rsidP="003E0410">
      <w:pPr>
        <w:suppressAutoHyphens/>
        <w:jc w:val="both"/>
        <w:rPr>
          <w:rFonts w:eastAsia="Times New Roman"/>
          <w:szCs w:val="20"/>
          <w:lang w:eastAsia="ru-RU"/>
        </w:rPr>
      </w:pPr>
    </w:p>
    <w:p w14:paraId="5F8973BC"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применении клиньев-отклонителей следует учитывать, что: </w:t>
      </w:r>
    </w:p>
    <w:p w14:paraId="3729D408"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использовании плоского клина, по сравнению с желобообразным, наибольшая возможная длина «окна» может быть увеличена на 350-380</w:t>
      </w:r>
      <w:r w:rsidR="004D36B1">
        <w:rPr>
          <w:rFonts w:eastAsia="Times New Roman"/>
          <w:bCs/>
          <w:szCs w:val="20"/>
          <w:lang w:eastAsia="ru-RU"/>
        </w:rPr>
        <w:t xml:space="preserve"> </w:t>
      </w:r>
      <w:r w:rsidRPr="003E0410">
        <w:rPr>
          <w:rFonts w:eastAsia="Times New Roman"/>
          <w:bCs/>
          <w:szCs w:val="20"/>
          <w:lang w:eastAsia="ru-RU"/>
        </w:rPr>
        <w:t>мм;</w:t>
      </w:r>
    </w:p>
    <w:p w14:paraId="5AB7FD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уменьшении угла скоса клина с 2.5 до 1.5 град максимальная длина «окна» увеличивается в 1.5 раза.</w:t>
      </w:r>
    </w:p>
    <w:p w14:paraId="5F84824B"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0"/>
          <w:lang w:eastAsia="ru-RU"/>
        </w:rPr>
      </w:pPr>
    </w:p>
    <w:p w14:paraId="798767EF" w14:textId="77777777" w:rsidR="003E0410" w:rsidRDefault="003E0410" w:rsidP="003E0410">
      <w:pPr>
        <w:suppressAutoHyphens/>
        <w:jc w:val="both"/>
        <w:rPr>
          <w:rFonts w:eastAsia="Times New Roman"/>
          <w:szCs w:val="20"/>
          <w:lang w:eastAsia="ru-RU"/>
        </w:rPr>
      </w:pPr>
      <w:r w:rsidRPr="003E0410">
        <w:rPr>
          <w:rFonts w:eastAsia="Times New Roman"/>
          <w:szCs w:val="20"/>
          <w:lang w:eastAsia="ru-RU"/>
        </w:rPr>
        <w:t>Перед началом фрезерования «окна» установить в желоб вибросит магниты для сбора металлической стружки.</w:t>
      </w:r>
    </w:p>
    <w:p w14:paraId="5AAB4338" w14:textId="77777777" w:rsidR="000B30BC" w:rsidRPr="003E0410" w:rsidRDefault="000B30BC" w:rsidP="003E0410">
      <w:pPr>
        <w:suppressAutoHyphens/>
        <w:jc w:val="both"/>
        <w:rPr>
          <w:rFonts w:eastAsia="Times New Roman"/>
          <w:szCs w:val="20"/>
          <w:lang w:eastAsia="ru-RU"/>
        </w:rPr>
      </w:pPr>
    </w:p>
    <w:p w14:paraId="773E9DDF"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После посадки клина и отсоединения стартового фрезера от клина начать вырезание «окна» при помощи стартового фреза </w:t>
      </w:r>
      <w:r w:rsidRPr="0068248A">
        <w:rPr>
          <w:rFonts w:eastAsia="Times New Roman"/>
          <w:b/>
          <w:szCs w:val="20"/>
          <w:lang w:eastAsia="ru-RU"/>
        </w:rPr>
        <w:t>роторным способом</w:t>
      </w:r>
      <w:r w:rsidRPr="003E0410">
        <w:rPr>
          <w:rFonts w:eastAsia="Times New Roman"/>
          <w:szCs w:val="20"/>
          <w:lang w:eastAsia="ru-RU"/>
        </w:rPr>
        <w:t xml:space="preserve"> на длину до 0.5м от верхней точки клина.</w:t>
      </w:r>
    </w:p>
    <w:p w14:paraId="383B6EBF" w14:textId="77777777" w:rsidR="003E0410" w:rsidRPr="003E0410" w:rsidRDefault="003E0410" w:rsidP="003E0410">
      <w:pPr>
        <w:suppressAutoHyphens/>
        <w:jc w:val="both"/>
        <w:rPr>
          <w:rFonts w:eastAsia="Times New Roman"/>
          <w:szCs w:val="20"/>
          <w:lang w:eastAsia="ru-RU"/>
        </w:rPr>
      </w:pPr>
    </w:p>
    <w:p w14:paraId="5B145D3E"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Рекомендуемый режим вырезания окна стартовым фрезером: осевая нагрузка</w:t>
      </w:r>
      <w:r w:rsidR="00AA06B5">
        <w:rPr>
          <w:rFonts w:eastAsia="Times New Roman"/>
          <w:szCs w:val="20"/>
          <w:lang w:eastAsia="ru-RU"/>
        </w:rPr>
        <w:t xml:space="preserve"> </w:t>
      </w:r>
      <w:r w:rsidRPr="003E0410">
        <w:rPr>
          <w:rFonts w:eastAsia="Times New Roman"/>
          <w:szCs w:val="20"/>
          <w:lang w:eastAsia="ru-RU"/>
        </w:rPr>
        <w:t>– 1.0-3.0 тонны (максимум – 4.5 тонны), частота вращения ротора – 60-90 об/</w:t>
      </w:r>
      <w:r w:rsidR="00AA06B5">
        <w:rPr>
          <w:rFonts w:eastAsia="Times New Roman"/>
          <w:szCs w:val="20"/>
          <w:lang w:eastAsia="ru-RU"/>
        </w:rPr>
        <w:t xml:space="preserve">мин. Рекомендуемая промывочной </w:t>
      </w:r>
      <w:r w:rsidRPr="003E0410">
        <w:rPr>
          <w:rFonts w:eastAsia="Times New Roman"/>
          <w:szCs w:val="20"/>
          <w:lang w:eastAsia="ru-RU"/>
        </w:rPr>
        <w:t>жидкости – вода (при условии отсутствия угрозы возникновения ГНВП)</w:t>
      </w:r>
      <w:r w:rsidR="000B30BC">
        <w:rPr>
          <w:rFonts w:eastAsia="Times New Roman"/>
          <w:szCs w:val="20"/>
          <w:lang w:eastAsia="ru-RU"/>
        </w:rPr>
        <w:t>.</w:t>
      </w:r>
    </w:p>
    <w:p w14:paraId="3749F4C8" w14:textId="77777777" w:rsidR="003E0410" w:rsidRPr="003E0410" w:rsidRDefault="003E0410" w:rsidP="003E0410">
      <w:pPr>
        <w:suppressAutoHyphens/>
        <w:jc w:val="both"/>
        <w:rPr>
          <w:rFonts w:eastAsia="Times New Roman"/>
          <w:szCs w:val="20"/>
          <w:lang w:eastAsia="ru-RU"/>
        </w:rPr>
      </w:pPr>
    </w:p>
    <w:p w14:paraId="2B406DA8" w14:textId="3B301705"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вырезанию «окна» в колонне «оконными» фрезерами продолжаются на длину клина с углублением в породу по возможности ниже «окна» на</w:t>
      </w:r>
      <w:r w:rsidR="00066CA0">
        <w:rPr>
          <w:rFonts w:eastAsia="Times New Roman"/>
          <w:szCs w:val="20"/>
          <w:lang w:eastAsia="ru-RU"/>
        </w:rPr>
        <w:t xml:space="preserve"> 3-5 м.</w:t>
      </w:r>
    </w:p>
    <w:p w14:paraId="61BB8711" w14:textId="77777777" w:rsidR="003E0410" w:rsidRPr="003E0410" w:rsidRDefault="003E0410" w:rsidP="003E0410">
      <w:pPr>
        <w:suppressAutoHyphens/>
        <w:jc w:val="both"/>
        <w:rPr>
          <w:rFonts w:eastAsia="Times New Roman"/>
          <w:szCs w:val="24"/>
          <w:lang w:eastAsia="ru-RU"/>
        </w:rPr>
      </w:pPr>
    </w:p>
    <w:p w14:paraId="72398A7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Замеряется остаточный диаметр фрезеров-райберов и при необходимости спускается КНБК для проработки «окна» до нужных размеров.</w:t>
      </w:r>
    </w:p>
    <w:p w14:paraId="2482CC28" w14:textId="77777777" w:rsidR="003E0410" w:rsidRPr="003E0410" w:rsidRDefault="003E0410" w:rsidP="003E0410">
      <w:pPr>
        <w:autoSpaceDE w:val="0"/>
        <w:autoSpaceDN w:val="0"/>
        <w:adjustRightInd w:val="0"/>
        <w:jc w:val="both"/>
        <w:rPr>
          <w:rFonts w:eastAsia="Times New Roman"/>
          <w:szCs w:val="20"/>
          <w:lang w:eastAsia="ru-RU"/>
        </w:rPr>
      </w:pPr>
    </w:p>
    <w:p w14:paraId="48DEDFF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Производится сборка и спуск КНБК на 20 метров выше верхней точки клина-отклонителя. Вызывается циркуляция и проводится допуск КНБК с промывкой до </w:t>
      </w:r>
      <w:r w:rsidR="00470DF0">
        <w:rPr>
          <w:rFonts w:eastAsia="Times New Roman"/>
          <w:szCs w:val="20"/>
          <w:lang w:eastAsia="ru-RU"/>
        </w:rPr>
        <w:t>«</w:t>
      </w:r>
      <w:r w:rsidRPr="003E0410">
        <w:rPr>
          <w:rFonts w:eastAsia="Times New Roman"/>
          <w:szCs w:val="20"/>
          <w:lang w:eastAsia="ru-RU"/>
        </w:rPr>
        <w:t>окна</w:t>
      </w:r>
      <w:r w:rsidR="00470DF0">
        <w:rPr>
          <w:rFonts w:eastAsia="Times New Roman"/>
          <w:szCs w:val="20"/>
          <w:lang w:eastAsia="ru-RU"/>
        </w:rPr>
        <w:t>»</w:t>
      </w:r>
      <w:r w:rsidRPr="003E0410">
        <w:rPr>
          <w:rFonts w:eastAsia="Times New Roman"/>
          <w:szCs w:val="20"/>
          <w:lang w:eastAsia="ru-RU"/>
        </w:rPr>
        <w:t>.</w:t>
      </w:r>
    </w:p>
    <w:p w14:paraId="2943D55D" w14:textId="77777777" w:rsidR="003E0410" w:rsidRPr="003E0410" w:rsidRDefault="003E0410" w:rsidP="003E0410">
      <w:pPr>
        <w:suppressAutoHyphens/>
        <w:jc w:val="both"/>
        <w:rPr>
          <w:rFonts w:eastAsia="Times New Roman"/>
          <w:szCs w:val="20"/>
          <w:lang w:eastAsia="ru-RU"/>
        </w:rPr>
      </w:pPr>
    </w:p>
    <w:p w14:paraId="2A5D0C34" w14:textId="176CB87D"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Необходимо проработать место вырезания «окна» и зачистить забой от металла, пробурив дополнительно 1-2 м горной породы. Проверить свободное прохождение КНБК с вращением через «ок</w:t>
      </w:r>
      <w:r w:rsidR="00066CA0">
        <w:rPr>
          <w:rFonts w:eastAsia="Times New Roman"/>
          <w:szCs w:val="20"/>
          <w:lang w:eastAsia="ru-RU"/>
        </w:rPr>
        <w:t>но» с промывкой и без промывки.</w:t>
      </w:r>
    </w:p>
    <w:p w14:paraId="4EAA024D" w14:textId="77777777" w:rsidR="003E0410" w:rsidRPr="003E0410" w:rsidRDefault="003E0410" w:rsidP="003E0410">
      <w:pPr>
        <w:suppressAutoHyphens/>
        <w:jc w:val="both"/>
        <w:rPr>
          <w:rFonts w:eastAsia="Times New Roman"/>
          <w:szCs w:val="20"/>
          <w:lang w:eastAsia="ru-RU"/>
        </w:rPr>
      </w:pPr>
    </w:p>
    <w:p w14:paraId="6B2734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Операцию можно считать завершенной, если после калибрования «окна» «оконный» и «арбузный» фрезеры без промывки и вращения свободно проходят через окно. </w:t>
      </w:r>
    </w:p>
    <w:p w14:paraId="5A24DE67" w14:textId="77777777" w:rsidR="003E0410" w:rsidRPr="003E0410" w:rsidRDefault="003E0410" w:rsidP="003E0410">
      <w:pPr>
        <w:suppressAutoHyphens/>
        <w:jc w:val="both"/>
        <w:rPr>
          <w:rFonts w:eastAsia="Times New Roman"/>
          <w:szCs w:val="20"/>
          <w:lang w:eastAsia="ru-RU"/>
        </w:rPr>
      </w:pPr>
    </w:p>
    <w:p w14:paraId="5374EBA9" w14:textId="22EB7A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подъёма КНБК инспектируется, замеряется остаточный диаметр «арбузных» фрезеров. При сохранении номинального диаметра «арбузных» фрезеров приступают к дальнейшим работам по бурению бокового ствола</w:t>
      </w:r>
      <w:r w:rsidR="00066CA0">
        <w:rPr>
          <w:rFonts w:eastAsia="Times New Roman"/>
          <w:szCs w:val="20"/>
          <w:lang w:eastAsia="ru-RU"/>
        </w:rPr>
        <w:t xml:space="preserve"> скважины заданной траектории.</w:t>
      </w:r>
    </w:p>
    <w:p w14:paraId="47818EDB" w14:textId="77777777" w:rsidR="003E0410" w:rsidRPr="003E0410" w:rsidRDefault="003E0410" w:rsidP="003E0410">
      <w:pPr>
        <w:suppressAutoHyphens/>
        <w:jc w:val="both"/>
        <w:rPr>
          <w:rFonts w:eastAsia="Times New Roman"/>
          <w:szCs w:val="20"/>
          <w:lang w:eastAsia="ru-RU"/>
        </w:rPr>
      </w:pPr>
    </w:p>
    <w:p w14:paraId="505246F1" w14:textId="77777777" w:rsidR="004B6E20" w:rsidRDefault="003E0410" w:rsidP="004B6E20">
      <w:pPr>
        <w:suppressAutoHyphens/>
        <w:ind w:left="567"/>
        <w:jc w:val="both"/>
        <w:rPr>
          <w:rFonts w:eastAsia="Times New Roman"/>
          <w:i/>
          <w:szCs w:val="24"/>
          <w:lang w:eastAsia="ru-RU"/>
        </w:rPr>
      </w:pPr>
      <w:r w:rsidRPr="003E0410">
        <w:rPr>
          <w:rFonts w:eastAsia="Times New Roman"/>
          <w:bCs/>
          <w:i/>
          <w:iCs/>
          <w:szCs w:val="24"/>
          <w:u w:val="single"/>
          <w:lang w:eastAsia="ru-RU"/>
        </w:rPr>
        <w:t>Примечание</w:t>
      </w:r>
      <w:r w:rsidRPr="003E0410">
        <w:rPr>
          <w:rFonts w:eastAsia="Times New Roman"/>
          <w:i/>
          <w:szCs w:val="24"/>
          <w:u w:val="single"/>
          <w:lang w:eastAsia="ru-RU"/>
        </w:rPr>
        <w:t>:</w:t>
      </w:r>
      <w:r w:rsidRPr="003E0410">
        <w:rPr>
          <w:rFonts w:eastAsia="Times New Roman"/>
          <w:i/>
          <w:szCs w:val="24"/>
          <w:lang w:eastAsia="ru-RU"/>
        </w:rPr>
        <w:t xml:space="preserve"> При износе и уменьшении диаметра фрезеров ниже номинального работы по проработке «окна» необходимо повторить с использованием фрезеров номинального наружного диаметра.</w:t>
      </w:r>
    </w:p>
    <w:p w14:paraId="7F786E27" w14:textId="77777777" w:rsidR="00FF28AD" w:rsidRPr="00D11F9C" w:rsidRDefault="00FF28AD" w:rsidP="00D11F9C">
      <w:pPr>
        <w:suppressAutoHyphens/>
        <w:jc w:val="both"/>
        <w:rPr>
          <w:rFonts w:eastAsia="Times New Roman"/>
          <w:szCs w:val="24"/>
          <w:lang w:eastAsia="ru-RU"/>
        </w:rPr>
      </w:pPr>
    </w:p>
    <w:p w14:paraId="4A26CFDE" w14:textId="77777777" w:rsidR="00FF28AD" w:rsidRPr="00AA7160" w:rsidRDefault="004857F9" w:rsidP="00FF28AD">
      <w:pPr>
        <w:suppressAutoHyphens/>
        <w:jc w:val="both"/>
        <w:rPr>
          <w:rFonts w:eastAsia="Times New Roman"/>
          <w:szCs w:val="24"/>
          <w:lang w:eastAsia="ru-RU"/>
        </w:rPr>
      </w:pPr>
      <w:r>
        <w:rPr>
          <w:rFonts w:eastAsia="Times New Roman"/>
          <w:szCs w:val="24"/>
          <w:lang w:eastAsia="ru-RU"/>
        </w:rPr>
        <w:t xml:space="preserve">Сервисный подрядчик </w:t>
      </w:r>
      <w:r w:rsidR="00FF28AD" w:rsidRPr="00AA7160">
        <w:rPr>
          <w:rFonts w:eastAsia="Times New Roman"/>
          <w:szCs w:val="24"/>
          <w:lang w:eastAsia="ru-RU"/>
        </w:rPr>
        <w:t>по вырезке технологического «окна» в обсадной колонне скважины по окончании работ передает СЗСС следующий обязательный перечень документов</w:t>
      </w:r>
      <w:r w:rsidR="00E37663">
        <w:rPr>
          <w:rFonts w:eastAsia="Times New Roman"/>
          <w:szCs w:val="24"/>
          <w:lang w:eastAsia="ru-RU"/>
        </w:rPr>
        <w:t xml:space="preserve"> </w:t>
      </w:r>
      <w:r w:rsidR="002A13F5">
        <w:rPr>
          <w:rFonts w:eastAsia="Times New Roman"/>
          <w:szCs w:val="24"/>
          <w:lang w:eastAsia="ru-RU"/>
        </w:rPr>
        <w:t>(по формам</w:t>
      </w:r>
      <w:r w:rsidR="00E37663" w:rsidRPr="00437FE0">
        <w:rPr>
          <w:rFonts w:eastAsia="Times New Roman"/>
          <w:szCs w:val="24"/>
          <w:lang w:eastAsia="ru-RU"/>
        </w:rPr>
        <w:t>, установленн</w:t>
      </w:r>
      <w:r w:rsidR="0017205E">
        <w:rPr>
          <w:rFonts w:eastAsia="Times New Roman"/>
          <w:szCs w:val="24"/>
          <w:lang w:eastAsia="ru-RU"/>
        </w:rPr>
        <w:t>ым</w:t>
      </w:r>
      <w:r w:rsidR="00E37663" w:rsidRPr="00437FE0">
        <w:rPr>
          <w:rFonts w:eastAsia="Times New Roman"/>
          <w:szCs w:val="24"/>
          <w:lang w:eastAsia="ru-RU"/>
        </w:rPr>
        <w:t xml:space="preserve"> Заказчиком)</w:t>
      </w:r>
      <w:r w:rsidR="00FF28AD" w:rsidRPr="00AA7160">
        <w:rPr>
          <w:rFonts w:eastAsia="Times New Roman"/>
          <w:szCs w:val="24"/>
          <w:lang w:eastAsia="ru-RU"/>
        </w:rPr>
        <w:t>:</w:t>
      </w:r>
    </w:p>
    <w:p w14:paraId="4E0161AC"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вырезке технологического «окна» в обсадной колонне скважины;</w:t>
      </w:r>
    </w:p>
    <w:p w14:paraId="260CDE26" w14:textId="75F5741C"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Акт на ориентирование клина-отклонителя, подтвержденный </w:t>
      </w:r>
      <w:r w:rsidR="00851752" w:rsidRPr="00F112ED">
        <w:rPr>
          <w:rFonts w:eastAsia="Times New Roman"/>
          <w:bCs/>
          <w:szCs w:val="20"/>
          <w:lang w:eastAsia="ru-RU"/>
        </w:rPr>
        <w:t xml:space="preserve">сервисным </w:t>
      </w:r>
      <w:r w:rsidRPr="00F112ED">
        <w:rPr>
          <w:rFonts w:eastAsia="Times New Roman"/>
          <w:bCs/>
          <w:szCs w:val="20"/>
          <w:lang w:eastAsia="ru-RU"/>
        </w:rPr>
        <w:t>подряд</w:t>
      </w:r>
      <w:r w:rsidR="00066CA0">
        <w:rPr>
          <w:rFonts w:eastAsia="Times New Roman"/>
          <w:bCs/>
          <w:szCs w:val="20"/>
          <w:lang w:eastAsia="ru-RU"/>
        </w:rPr>
        <w:t>чиком по геофизическим работам;</w:t>
      </w:r>
    </w:p>
    <w:p w14:paraId="56B3296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об испытании цементного кольца и определение приемис</w:t>
      </w:r>
      <w:r w:rsidR="00D11F9C">
        <w:rPr>
          <w:rFonts w:eastAsia="Times New Roman"/>
          <w:bCs/>
          <w:szCs w:val="20"/>
          <w:lang w:eastAsia="ru-RU"/>
        </w:rPr>
        <w:t>тости после вырезки тех. окна;</w:t>
      </w:r>
    </w:p>
    <w:p w14:paraId="324826D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Схема установ</w:t>
      </w:r>
      <w:r w:rsidR="00D11F9C">
        <w:rPr>
          <w:rFonts w:eastAsia="Times New Roman"/>
          <w:bCs/>
          <w:szCs w:val="20"/>
          <w:lang w:eastAsia="ru-RU"/>
        </w:rPr>
        <w:t xml:space="preserve">ки клина-отклонителя и вырезки </w:t>
      </w:r>
      <w:r w:rsidRPr="00F112ED">
        <w:rPr>
          <w:rFonts w:eastAsia="Times New Roman"/>
          <w:bCs/>
          <w:szCs w:val="20"/>
          <w:lang w:eastAsia="ru-RU"/>
        </w:rPr>
        <w:t>«окна».</w:t>
      </w:r>
    </w:p>
    <w:p w14:paraId="1506D874" w14:textId="77777777" w:rsidR="00FF28AD" w:rsidRDefault="00FF28AD" w:rsidP="004B6E20">
      <w:pPr>
        <w:suppressAutoHyphens/>
        <w:ind w:left="567"/>
        <w:jc w:val="both"/>
        <w:rPr>
          <w:rFonts w:eastAsia="Times New Roman"/>
          <w:i/>
          <w:szCs w:val="24"/>
          <w:lang w:eastAsia="ru-RU"/>
        </w:rPr>
      </w:pPr>
    </w:p>
    <w:p w14:paraId="42AAA585" w14:textId="77777777" w:rsidR="000B30BC" w:rsidRDefault="000B30BC" w:rsidP="004B6E20">
      <w:pPr>
        <w:suppressAutoHyphens/>
        <w:ind w:left="567"/>
        <w:jc w:val="both"/>
        <w:rPr>
          <w:rFonts w:eastAsia="Times New Roman"/>
          <w:i/>
          <w:szCs w:val="24"/>
          <w:lang w:eastAsia="ru-RU"/>
        </w:rPr>
        <w:sectPr w:rsidR="000B30BC" w:rsidSect="007233DD">
          <w:headerReference w:type="even" r:id="rId41"/>
          <w:headerReference w:type="default" r:id="rId42"/>
          <w:headerReference w:type="first" r:id="rId43"/>
          <w:pgSz w:w="11906" w:h="16838"/>
          <w:pgMar w:top="510" w:right="1021" w:bottom="567" w:left="1247" w:header="737" w:footer="680" w:gutter="0"/>
          <w:cols w:space="708"/>
          <w:docGrid w:linePitch="360"/>
        </w:sectPr>
      </w:pPr>
    </w:p>
    <w:p w14:paraId="279CAED1" w14:textId="77777777" w:rsidR="003E0410" w:rsidRDefault="003E0410" w:rsidP="00F112ED">
      <w:pPr>
        <w:pStyle w:val="S1"/>
        <w:numPr>
          <w:ilvl w:val="0"/>
          <w:numId w:val="60"/>
        </w:numPr>
        <w:tabs>
          <w:tab w:val="left" w:pos="567"/>
        </w:tabs>
        <w:ind w:left="0" w:firstLine="0"/>
      </w:pPr>
      <w:bookmarkStart w:id="179" w:name="_Toc15476389"/>
      <w:bookmarkStart w:id="180" w:name="_Toc15476467"/>
      <w:bookmarkStart w:id="181" w:name="_Toc32330519"/>
      <w:r w:rsidRPr="003E0410">
        <w:lastRenderedPageBreak/>
        <w:t>ВЫХОД ИЗ-ПОД БАШМАКА ОБСАДНОЙ КОЛОННЫ СКВАЖИНЫ</w:t>
      </w:r>
      <w:bookmarkEnd w:id="179"/>
      <w:bookmarkEnd w:id="180"/>
      <w:bookmarkEnd w:id="181"/>
    </w:p>
    <w:p w14:paraId="40EB570D" w14:textId="77777777" w:rsidR="00D12082" w:rsidRDefault="00D12082" w:rsidP="00642C4B">
      <w:pPr>
        <w:jc w:val="both"/>
      </w:pPr>
    </w:p>
    <w:p w14:paraId="1F77605F" w14:textId="77777777" w:rsidR="002617CE" w:rsidRPr="00D12082" w:rsidRDefault="002617CE" w:rsidP="00642C4B">
      <w:pPr>
        <w:jc w:val="both"/>
      </w:pPr>
    </w:p>
    <w:p w14:paraId="41B8DD6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Выход из</w:t>
      </w:r>
      <w:r w:rsidR="00AF7406">
        <w:rPr>
          <w:rFonts w:eastAsia="Times New Roman"/>
          <w:szCs w:val="20"/>
          <w:lang w:eastAsia="ru-RU"/>
        </w:rPr>
        <w:t>-под башмака</w:t>
      </w:r>
      <w:r w:rsidRPr="003E0410">
        <w:rPr>
          <w:rFonts w:eastAsia="Times New Roman"/>
          <w:szCs w:val="20"/>
          <w:lang w:eastAsia="ru-RU"/>
        </w:rPr>
        <w:t xml:space="preserve"> обс</w:t>
      </w:r>
      <w:r w:rsidR="00133607">
        <w:rPr>
          <w:rFonts w:eastAsia="Times New Roman"/>
          <w:szCs w:val="20"/>
          <w:lang w:eastAsia="ru-RU"/>
        </w:rPr>
        <w:t>адн</w:t>
      </w:r>
      <w:r w:rsidR="00AF7406">
        <w:rPr>
          <w:rFonts w:eastAsia="Times New Roman"/>
          <w:szCs w:val="20"/>
          <w:lang w:eastAsia="ru-RU"/>
        </w:rPr>
        <w:t>ой</w:t>
      </w:r>
      <w:r w:rsidRPr="003E0410">
        <w:rPr>
          <w:rFonts w:eastAsia="Times New Roman"/>
          <w:szCs w:val="20"/>
          <w:lang w:eastAsia="ru-RU"/>
        </w:rPr>
        <w:t xml:space="preserve"> </w:t>
      </w:r>
      <w:r w:rsidR="00AF7406">
        <w:rPr>
          <w:rFonts w:eastAsia="Times New Roman"/>
          <w:szCs w:val="20"/>
          <w:lang w:eastAsia="ru-RU"/>
        </w:rPr>
        <w:t>колонны</w:t>
      </w:r>
      <w:r w:rsidR="00AF7406" w:rsidRPr="003E0410">
        <w:rPr>
          <w:rFonts w:eastAsia="Times New Roman"/>
          <w:szCs w:val="20"/>
          <w:lang w:eastAsia="ru-RU"/>
        </w:rPr>
        <w:t xml:space="preserve"> </w:t>
      </w:r>
      <w:r w:rsidRPr="003E0410">
        <w:rPr>
          <w:rFonts w:eastAsia="Times New Roman"/>
          <w:szCs w:val="20"/>
          <w:lang w:eastAsia="ru-RU"/>
        </w:rPr>
        <w:t>скважины производится путем фрезерования оснастки обсадной колонны.</w:t>
      </w:r>
    </w:p>
    <w:p w14:paraId="6C12776E" w14:textId="77777777" w:rsidR="003E0410" w:rsidRPr="003E0410" w:rsidRDefault="003E0410" w:rsidP="003E0410">
      <w:pPr>
        <w:suppressAutoHyphens/>
        <w:jc w:val="both"/>
        <w:rPr>
          <w:rFonts w:eastAsia="Times New Roman"/>
          <w:szCs w:val="20"/>
          <w:lang w:eastAsia="ru-RU"/>
        </w:rPr>
      </w:pPr>
    </w:p>
    <w:p w14:paraId="1B7CADF3" w14:textId="23BEFDE4"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спуск КНБК для разбурив</w:t>
      </w:r>
      <w:r w:rsidR="00010FCA">
        <w:rPr>
          <w:rFonts w:eastAsia="Times New Roman"/>
          <w:szCs w:val="20"/>
          <w:lang w:eastAsia="ru-RU"/>
        </w:rPr>
        <w:t>ания оснастки обсадной колонны:</w:t>
      </w:r>
    </w:p>
    <w:p w14:paraId="192A07D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торцевой фрезер (с армированием по периферии);</w:t>
      </w:r>
    </w:p>
    <w:p w14:paraId="7C7B7E4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«арбузный» фрезер;</w:t>
      </w:r>
    </w:p>
    <w:p w14:paraId="28A9167B" w14:textId="47D32A59" w:rsidR="003E0410" w:rsidRPr="003E0410" w:rsidRDefault="00010FCA"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2шт УБТС;</w:t>
      </w:r>
    </w:p>
    <w:p w14:paraId="79D043A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гидравлический ясс; </w:t>
      </w:r>
    </w:p>
    <w:p w14:paraId="45C1194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4шт УБТС;</w:t>
      </w:r>
    </w:p>
    <w:p w14:paraId="1BF3223E"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5975648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(перепускной) клапан;</w:t>
      </w:r>
    </w:p>
    <w:p w14:paraId="079DD41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БТ до устья.</w:t>
      </w:r>
    </w:p>
    <w:p w14:paraId="4CDDB89D"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4"/>
          <w:lang w:eastAsia="ru-RU"/>
        </w:rPr>
      </w:pPr>
    </w:p>
    <w:p w14:paraId="71004576" w14:textId="78AA0676"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разбуривание цемента в башмачной трубе и оснастки обсадной колонны (цементировочные пробки, стоп - кольцо, заколонный пакер, ЦКОД и башмак) с целью обеспечения равнопроходно</w:t>
      </w:r>
      <w:r w:rsidR="00010FCA">
        <w:rPr>
          <w:rFonts w:eastAsia="Times New Roman"/>
          <w:szCs w:val="20"/>
          <w:lang w:eastAsia="ru-RU"/>
        </w:rPr>
        <w:t>го диаметра в обсадной колонне.</w:t>
      </w:r>
    </w:p>
    <w:p w14:paraId="3275A552" w14:textId="77777777" w:rsidR="003E0410" w:rsidRPr="003E0410" w:rsidRDefault="003E0410" w:rsidP="003E0410">
      <w:pPr>
        <w:suppressAutoHyphens/>
        <w:jc w:val="both"/>
        <w:rPr>
          <w:rFonts w:eastAsia="Times New Roman"/>
          <w:bCs/>
          <w:iCs/>
          <w:szCs w:val="20"/>
          <w:lang w:eastAsia="ru-RU"/>
        </w:rPr>
      </w:pPr>
    </w:p>
    <w:p w14:paraId="66541287" w14:textId="77777777"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После этого производится контрольное бурение 1-2 метров горной породы с целью проверки наличия металлических предметов на забое скважин. При наличии проходки и шлама горной породы в буровом растворе произвест</w:t>
      </w:r>
      <w:r w:rsidR="004D36B1">
        <w:rPr>
          <w:rFonts w:eastAsia="Times New Roman"/>
          <w:szCs w:val="20"/>
          <w:lang w:eastAsia="ru-RU"/>
        </w:rPr>
        <w:t>и подъём КНБК.</w:t>
      </w:r>
    </w:p>
    <w:p w14:paraId="3A7F0759" w14:textId="77777777" w:rsidR="004D36B1" w:rsidRDefault="004D36B1" w:rsidP="004B6E20">
      <w:pPr>
        <w:suppressAutoHyphens/>
        <w:jc w:val="both"/>
        <w:rPr>
          <w:rFonts w:eastAsia="Times New Roman"/>
          <w:szCs w:val="20"/>
          <w:lang w:eastAsia="ru-RU"/>
        </w:rPr>
      </w:pPr>
    </w:p>
    <w:p w14:paraId="3649A511" w14:textId="77777777" w:rsidR="000B30BC" w:rsidRDefault="000B30BC" w:rsidP="004B6E20">
      <w:pPr>
        <w:suppressAutoHyphens/>
        <w:jc w:val="both"/>
        <w:rPr>
          <w:rFonts w:eastAsia="Times New Roman"/>
          <w:szCs w:val="20"/>
          <w:lang w:eastAsia="ru-RU"/>
        </w:rPr>
        <w:sectPr w:rsidR="000B30BC" w:rsidSect="007233DD">
          <w:headerReference w:type="even" r:id="rId44"/>
          <w:headerReference w:type="default" r:id="rId45"/>
          <w:headerReference w:type="first" r:id="rId46"/>
          <w:pgSz w:w="11906" w:h="16838"/>
          <w:pgMar w:top="510" w:right="1021" w:bottom="567" w:left="1247" w:header="737" w:footer="680" w:gutter="0"/>
          <w:cols w:space="708"/>
          <w:docGrid w:linePitch="360"/>
        </w:sectPr>
      </w:pPr>
    </w:p>
    <w:p w14:paraId="424E5ECF" w14:textId="77777777" w:rsidR="003E0410" w:rsidRDefault="003E0410" w:rsidP="00B821BD">
      <w:pPr>
        <w:pStyle w:val="S1"/>
        <w:numPr>
          <w:ilvl w:val="0"/>
          <w:numId w:val="60"/>
        </w:numPr>
        <w:tabs>
          <w:tab w:val="left" w:pos="567"/>
        </w:tabs>
        <w:ind w:left="0" w:firstLine="0"/>
      </w:pPr>
      <w:bookmarkStart w:id="182" w:name="_Toc15476390"/>
      <w:bookmarkStart w:id="183" w:name="_Toc15476468"/>
      <w:bookmarkStart w:id="184" w:name="_Toc32330520"/>
      <w:r w:rsidRPr="003E0410">
        <w:lastRenderedPageBreak/>
        <w:t>ТЕХНОЛОГИЯ ПРОВОДКИ ОРИЕНТИРОВАННЫХ БОКОВЫХ СТВОЛОВ СКВАЖИН</w:t>
      </w:r>
      <w:bookmarkEnd w:id="182"/>
      <w:bookmarkEnd w:id="183"/>
      <w:bookmarkEnd w:id="184"/>
    </w:p>
    <w:p w14:paraId="5397F8AD" w14:textId="77777777" w:rsidR="003E0410" w:rsidRDefault="003E0410" w:rsidP="00642C4B">
      <w:pPr>
        <w:jc w:val="both"/>
      </w:pPr>
    </w:p>
    <w:p w14:paraId="082BD7A6" w14:textId="77777777" w:rsidR="002617CE" w:rsidRDefault="002617CE" w:rsidP="00642C4B">
      <w:pPr>
        <w:jc w:val="both"/>
      </w:pPr>
    </w:p>
    <w:p w14:paraId="14FCA3C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Проектирование траектории </w:t>
      </w:r>
      <w:r w:rsidR="004857F9">
        <w:rPr>
          <w:rFonts w:eastAsia="Times New Roman"/>
          <w:szCs w:val="20"/>
          <w:lang w:eastAsia="ru-RU"/>
        </w:rPr>
        <w:t xml:space="preserve">ориентированного </w:t>
      </w:r>
      <w:r w:rsidR="00CF32CA">
        <w:rPr>
          <w:rFonts w:eastAsia="Times New Roman"/>
          <w:szCs w:val="20"/>
          <w:lang w:eastAsia="ru-RU"/>
        </w:rPr>
        <w:t xml:space="preserve">бокового </w:t>
      </w:r>
      <w:r w:rsidRPr="003E0410">
        <w:rPr>
          <w:rFonts w:eastAsia="Times New Roman"/>
          <w:szCs w:val="20"/>
          <w:lang w:eastAsia="ru-RU"/>
        </w:rPr>
        <w:t>ствола скважины производится с учетом:</w:t>
      </w:r>
    </w:p>
    <w:p w14:paraId="3B23735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сближения или встречи ее с ранее пробуренными скважинами куста;</w:t>
      </w:r>
    </w:p>
    <w:p w14:paraId="5A0CA1FA"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возникновения недопустимого изгиба КНБК при бурении и заканчивании скважины;</w:t>
      </w:r>
    </w:p>
    <w:p w14:paraId="31AED7B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минимизации длины БС.</w:t>
      </w:r>
    </w:p>
    <w:p w14:paraId="1B95CCBD" w14:textId="77777777" w:rsidR="003E0410" w:rsidRPr="003E0410" w:rsidRDefault="003E0410" w:rsidP="003E0410">
      <w:pPr>
        <w:rPr>
          <w:rFonts w:eastAsia="Times New Roman"/>
          <w:szCs w:val="20"/>
          <w:lang w:eastAsia="ru-RU"/>
        </w:rPr>
      </w:pPr>
    </w:p>
    <w:p w14:paraId="5CDC38EA" w14:textId="434C1037" w:rsidR="003E0410" w:rsidRPr="003E0410" w:rsidRDefault="003E0410" w:rsidP="000B30BC">
      <w:pPr>
        <w:jc w:val="both"/>
        <w:rPr>
          <w:rFonts w:eastAsia="Times New Roman"/>
          <w:szCs w:val="20"/>
          <w:lang w:eastAsia="ru-RU"/>
        </w:rPr>
      </w:pPr>
      <w:r w:rsidRPr="003E0410">
        <w:rPr>
          <w:rFonts w:eastAsia="Times New Roman"/>
          <w:szCs w:val="24"/>
          <w:lang w:eastAsia="ru-RU"/>
        </w:rPr>
        <w:t>На стадии планирования бурения БС скважин необходимо создание «карты</w:t>
      </w:r>
      <w:r w:rsidRPr="003E0410">
        <w:rPr>
          <w:rFonts w:eastAsia="Times New Roman"/>
          <w:i/>
          <w:szCs w:val="24"/>
          <w:lang w:eastAsia="ru-RU"/>
        </w:rPr>
        <w:t xml:space="preserve"> рисков бурения</w:t>
      </w:r>
      <w:r w:rsidRPr="003E0410">
        <w:rPr>
          <w:rFonts w:eastAsia="Times New Roman"/>
          <w:szCs w:val="24"/>
          <w:lang w:eastAsia="ru-RU"/>
        </w:rPr>
        <w:t>», с указанием интервалов, степени воздействия, вероятности, а также запланированных мер снижения и мер предотвращения рисков. Для составления «карты</w:t>
      </w:r>
      <w:r w:rsidRPr="003E0410">
        <w:rPr>
          <w:rFonts w:eastAsia="Times New Roman"/>
          <w:i/>
          <w:szCs w:val="24"/>
          <w:lang w:eastAsia="ru-RU"/>
        </w:rPr>
        <w:t xml:space="preserve"> рисков бурения</w:t>
      </w:r>
      <w:r w:rsidRPr="003E0410">
        <w:rPr>
          <w:rFonts w:eastAsia="Times New Roman"/>
          <w:szCs w:val="24"/>
          <w:lang w:eastAsia="ru-RU"/>
        </w:rPr>
        <w:t>» следует использовать имеющийся опыт бурения БС в регионе, расчетные данные, данные предоставляемые геологической службой</w:t>
      </w:r>
      <w:r w:rsidR="00A065A5">
        <w:rPr>
          <w:rFonts w:eastAsia="Times New Roman"/>
          <w:szCs w:val="24"/>
          <w:lang w:eastAsia="ru-RU"/>
        </w:rPr>
        <w:t xml:space="preserve"> Заказчика</w:t>
      </w:r>
      <w:r w:rsidRPr="003E0410">
        <w:rPr>
          <w:rFonts w:eastAsia="Times New Roman"/>
          <w:szCs w:val="24"/>
          <w:lang w:eastAsia="ru-RU"/>
        </w:rPr>
        <w:t xml:space="preserve">, а также другие достоверные источники, </w:t>
      </w:r>
      <w:r w:rsidRPr="003E0410">
        <w:rPr>
          <w:rFonts w:eastAsia="Times New Roman"/>
          <w:i/>
          <w:szCs w:val="24"/>
          <w:lang w:eastAsia="ru-RU"/>
        </w:rPr>
        <w:t xml:space="preserve">(пример «карты рисков бурения» </w:t>
      </w:r>
      <w:r w:rsidRPr="00F10128">
        <w:rPr>
          <w:rFonts w:eastAsia="Times New Roman"/>
          <w:szCs w:val="24"/>
          <w:lang w:eastAsia="ru-RU"/>
        </w:rPr>
        <w:t>приведен в</w:t>
      </w:r>
      <w:r w:rsidRPr="003E0410">
        <w:rPr>
          <w:rFonts w:eastAsia="Times New Roman"/>
          <w:i/>
          <w:szCs w:val="24"/>
          <w:lang w:eastAsia="ru-RU"/>
        </w:rPr>
        <w:t xml:space="preserve"> </w:t>
      </w:r>
      <w:r w:rsidRPr="003E0410">
        <w:rPr>
          <w:szCs w:val="24"/>
        </w:rPr>
        <w:t>Методических указаниях Компании «Наклонно</w:t>
      </w:r>
      <w:r w:rsidR="002353C1">
        <w:rPr>
          <w:szCs w:val="24"/>
        </w:rPr>
        <w:t>-</w:t>
      </w:r>
      <w:r w:rsidRPr="003E0410">
        <w:rPr>
          <w:szCs w:val="24"/>
        </w:rPr>
        <w:t>направленное бурение» № П2-10 М-0038</w:t>
      </w:r>
      <w:r w:rsidR="00093FCD">
        <w:rPr>
          <w:szCs w:val="24"/>
        </w:rPr>
        <w:t>)</w:t>
      </w:r>
      <w:r w:rsidR="001E1347">
        <w:rPr>
          <w:szCs w:val="24"/>
        </w:rPr>
        <w:t>.</w:t>
      </w:r>
    </w:p>
    <w:p w14:paraId="07804313" w14:textId="77777777" w:rsidR="003E0410" w:rsidRPr="003E0410" w:rsidRDefault="003E0410" w:rsidP="003E0410">
      <w:pPr>
        <w:suppressAutoHyphens/>
        <w:jc w:val="both"/>
        <w:rPr>
          <w:rFonts w:eastAsia="Times New Roman"/>
          <w:bCs/>
          <w:iCs/>
          <w:szCs w:val="24"/>
          <w:lang w:eastAsia="ru-RU"/>
        </w:rPr>
      </w:pPr>
    </w:p>
    <w:p w14:paraId="5E99F01D" w14:textId="77777777" w:rsidR="003E0410" w:rsidRP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В зависимости от технологии вырезания «окна» и проектной траектории ствола выбирается тип КНБК.</w:t>
      </w:r>
    </w:p>
    <w:p w14:paraId="529D7BED" w14:textId="77777777" w:rsidR="003E0410" w:rsidRPr="003E0410" w:rsidRDefault="003E0410" w:rsidP="003E0410">
      <w:pPr>
        <w:suppressAutoHyphens/>
        <w:jc w:val="both"/>
        <w:rPr>
          <w:rFonts w:eastAsia="Times New Roman"/>
          <w:bCs/>
          <w:iCs/>
          <w:szCs w:val="24"/>
          <w:lang w:eastAsia="ru-RU"/>
        </w:rPr>
      </w:pPr>
    </w:p>
    <w:p w14:paraId="7EA80271" w14:textId="77777777" w:rsid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Расчёт КНБК для забуривания и бурения ориентированного бокового ствола скважины может производиться в соответствии с расчётной схемой с использованием специализированного компьютерного программного обеспечения.</w:t>
      </w:r>
    </w:p>
    <w:p w14:paraId="0E72B6F8" w14:textId="77777777" w:rsidR="001D7584" w:rsidRDefault="001D7584" w:rsidP="003E0410">
      <w:pPr>
        <w:suppressAutoHyphens/>
        <w:jc w:val="both"/>
        <w:rPr>
          <w:rFonts w:eastAsia="Times New Roman"/>
          <w:bCs/>
          <w:iCs/>
          <w:szCs w:val="24"/>
          <w:lang w:eastAsia="ru-RU"/>
        </w:rPr>
      </w:pPr>
    </w:p>
    <w:p w14:paraId="61E1FCC4" w14:textId="77777777" w:rsidR="001D7584" w:rsidRPr="003E0410" w:rsidRDefault="001D7584" w:rsidP="003E0410">
      <w:pPr>
        <w:suppressAutoHyphens/>
        <w:jc w:val="both"/>
        <w:rPr>
          <w:rFonts w:eastAsia="Times New Roman"/>
          <w:bCs/>
          <w:iCs/>
          <w:szCs w:val="24"/>
          <w:lang w:eastAsia="ru-RU"/>
        </w:rPr>
      </w:pPr>
      <w:r>
        <w:rPr>
          <w:rFonts w:eastAsia="Times New Roman"/>
          <w:bCs/>
          <w:iCs/>
          <w:szCs w:val="24"/>
          <w:lang w:eastAsia="ru-RU"/>
        </w:rPr>
        <w:t>Последовательность бурения ориентированного бокового ствола скважины:</w:t>
      </w:r>
    </w:p>
    <w:p w14:paraId="35AADFA5"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Собрать ориентируемую КНБК с использованием винтового забойного двигателя.</w:t>
      </w:r>
    </w:p>
    <w:p w14:paraId="77527AC1" w14:textId="09F7AFF9"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В состав КНБК установить телеметрическую систему с гироскопическим датчиком или устройство под спуск</w:t>
      </w:r>
      <w:r w:rsidR="004767B9">
        <w:rPr>
          <w:rFonts w:eastAsia="Times New Roman"/>
          <w:bCs/>
          <w:szCs w:val="20"/>
          <w:lang w:eastAsia="ru-RU"/>
        </w:rPr>
        <w:t xml:space="preserve"> гироскопического инклинометра.</w:t>
      </w:r>
    </w:p>
    <w:p w14:paraId="323C38B2" w14:textId="2A3C97B4"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 спуске и подъёме КНБК через вырезанное «окно» рекомендуется снизить скорость до 0.1м/сек и вести наблюдение за посадками и затяжками. При появлении изменения веса инструмента необходимо повторно проработать «окно» с использован</w:t>
      </w:r>
      <w:r w:rsidR="004767B9">
        <w:rPr>
          <w:rFonts w:eastAsia="Times New Roman"/>
          <w:bCs/>
          <w:szCs w:val="20"/>
          <w:lang w:eastAsia="ru-RU"/>
        </w:rPr>
        <w:t>ием КНБК для проработки «окна».</w:t>
      </w:r>
    </w:p>
    <w:p w14:paraId="4B57E4CC" w14:textId="6E1B340E"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Спустить отклоняющую (ориентируемую) КНБК на бурильных трубах до верхнего выреза</w:t>
      </w:r>
      <w:r w:rsidR="004767B9">
        <w:rPr>
          <w:rFonts w:eastAsia="Times New Roman"/>
          <w:bCs/>
          <w:szCs w:val="20"/>
          <w:lang w:eastAsia="ru-RU"/>
        </w:rPr>
        <w:t>нного участка обсадной колонны.</w:t>
      </w:r>
    </w:p>
    <w:p w14:paraId="05F141AD"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Сориентировать отклоняющую КНБК в проектном направлении (с учётом значения расчётного угла закручивания бурильной колонны от реактивного момента забойного двигателя).</w:t>
      </w:r>
    </w:p>
    <w:p w14:paraId="13713BFA"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Приступить к забуриванию ствола в интервале, равном длине нижнего «плеча» отклоняющей КНБК (от отклоняющего устройства до нижней точки долота) при минимальной осевой нагрузке. Каждую последующую подачу инструмента на забой необходимо начинать ниже отметки начала предыдущей подачи не более чем на 0.2-0.3м.</w:t>
      </w:r>
    </w:p>
    <w:p w14:paraId="7A16AD26"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Дальнейшее забуривание ствола осуществлять путём подачи долота с постепенным увеличением осевой нагрузки до оптимальной величины. При выходе с участка </w:t>
      </w:r>
      <w:r w:rsidRPr="00F112ED">
        <w:rPr>
          <w:rFonts w:eastAsia="Times New Roman"/>
          <w:bCs/>
          <w:szCs w:val="20"/>
          <w:lang w:eastAsia="ru-RU"/>
        </w:rPr>
        <w:lastRenderedPageBreak/>
        <w:t>углубления в горную породу последние 2</w:t>
      </w:r>
      <w:r w:rsidR="004D36B1" w:rsidRPr="00F112ED">
        <w:rPr>
          <w:rFonts w:eastAsia="Times New Roman"/>
          <w:bCs/>
          <w:szCs w:val="20"/>
          <w:lang w:eastAsia="ru-RU"/>
        </w:rPr>
        <w:t xml:space="preserve"> </w:t>
      </w:r>
      <w:r w:rsidRPr="00F112ED">
        <w:rPr>
          <w:rFonts w:eastAsia="Times New Roman"/>
          <w:bCs/>
          <w:szCs w:val="20"/>
          <w:lang w:eastAsia="ru-RU"/>
        </w:rPr>
        <w:t>м пробуренный интервал расширить, затем нагрузку на долото постепенно увеличивать до оптимальной.</w:t>
      </w:r>
    </w:p>
    <w:p w14:paraId="52FD8802"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По составу шлама, выносимого буровым раствором из скважины, определить момент полного выхода долота в породу. Успешность забуривания нового ствола определяется отсутствием в шламе цементной фракции.</w:t>
      </w:r>
    </w:p>
    <w:p w14:paraId="6357A2A5" w14:textId="24A8E5EA" w:rsidR="008C38BF" w:rsidRPr="00F112ED" w:rsidRDefault="008C38BF"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Рекомендуется производить замеры зенитного угла и азимута забуренного ствола через каждые 5-10</w:t>
      </w:r>
      <w:r w:rsidR="004767B9">
        <w:rPr>
          <w:rFonts w:eastAsia="Times New Roman"/>
          <w:bCs/>
          <w:szCs w:val="20"/>
          <w:lang w:eastAsia="ru-RU"/>
        </w:rPr>
        <w:t xml:space="preserve"> </w:t>
      </w:r>
      <w:r w:rsidRPr="00F112ED">
        <w:rPr>
          <w:rFonts w:eastAsia="Times New Roman"/>
          <w:bCs/>
          <w:szCs w:val="20"/>
          <w:lang w:eastAsia="ru-RU"/>
        </w:rPr>
        <w:t>м проходки (в зависимости от геологических задач согласно указаний геологической службы ОГ).</w:t>
      </w:r>
    </w:p>
    <w:p w14:paraId="34077FB0" w14:textId="77777777" w:rsidR="003E0410" w:rsidRDefault="003E0410" w:rsidP="003E0410">
      <w:pPr>
        <w:suppressAutoHyphens/>
        <w:jc w:val="both"/>
        <w:rPr>
          <w:rFonts w:eastAsia="Times New Roman"/>
          <w:bCs/>
          <w:iCs/>
          <w:szCs w:val="24"/>
          <w:lang w:eastAsia="ru-RU"/>
        </w:rPr>
      </w:pPr>
    </w:p>
    <w:p w14:paraId="1EBA646C" w14:textId="77777777" w:rsidR="00F10128" w:rsidRPr="003E0410" w:rsidRDefault="00F10128" w:rsidP="003E0410">
      <w:pPr>
        <w:suppressAutoHyphens/>
        <w:jc w:val="both"/>
        <w:rPr>
          <w:rFonts w:eastAsia="Times New Roman"/>
          <w:bCs/>
          <w:iCs/>
          <w:szCs w:val="24"/>
          <w:lang w:eastAsia="ru-RU"/>
        </w:rPr>
      </w:pPr>
    </w:p>
    <w:p w14:paraId="6FAB42C5" w14:textId="77777777" w:rsidR="003E0410" w:rsidRPr="00A0269F" w:rsidRDefault="000B30BC" w:rsidP="004767B9">
      <w:pPr>
        <w:pStyle w:val="afe"/>
        <w:numPr>
          <w:ilvl w:val="1"/>
          <w:numId w:val="60"/>
        </w:numPr>
        <w:tabs>
          <w:tab w:val="left" w:pos="709"/>
        </w:tabs>
        <w:ind w:left="0" w:firstLine="0"/>
        <w:outlineLvl w:val="1"/>
        <w:rPr>
          <w:rFonts w:ascii="Arial" w:hAnsi="Arial" w:cs="Arial"/>
          <w:b/>
        </w:rPr>
      </w:pPr>
      <w:bookmarkStart w:id="185" w:name="_Toc15476391"/>
      <w:bookmarkStart w:id="186" w:name="_Toc15476469"/>
      <w:bookmarkStart w:id="187" w:name="_Toc15476545"/>
      <w:bookmarkStart w:id="188" w:name="_Toc15476878"/>
      <w:bookmarkStart w:id="189" w:name="_Toc15477296"/>
      <w:bookmarkStart w:id="190" w:name="_Toc15477444"/>
      <w:bookmarkStart w:id="191" w:name="_Toc16089231"/>
      <w:bookmarkStart w:id="192" w:name="_Toc16177486"/>
      <w:bookmarkStart w:id="193" w:name="_Toc15477301"/>
      <w:bookmarkStart w:id="194" w:name="_Toc15477449"/>
      <w:bookmarkStart w:id="195" w:name="_Toc16089236"/>
      <w:bookmarkStart w:id="196" w:name="_Toc16177491"/>
      <w:bookmarkStart w:id="197" w:name="_Toc275785972"/>
      <w:bookmarkStart w:id="198" w:name="_Toc278199589"/>
      <w:bookmarkStart w:id="199" w:name="_Toc15476396"/>
      <w:bookmarkStart w:id="200" w:name="_Toc15476474"/>
      <w:bookmarkStart w:id="201" w:name="_Toc32330521"/>
      <w:bookmarkEnd w:id="185"/>
      <w:bookmarkEnd w:id="186"/>
      <w:bookmarkEnd w:id="187"/>
      <w:bookmarkEnd w:id="188"/>
      <w:bookmarkEnd w:id="189"/>
      <w:bookmarkEnd w:id="190"/>
      <w:bookmarkEnd w:id="191"/>
      <w:bookmarkEnd w:id="192"/>
      <w:bookmarkEnd w:id="193"/>
      <w:bookmarkEnd w:id="194"/>
      <w:bookmarkEnd w:id="195"/>
      <w:bookmarkEnd w:id="196"/>
      <w:r w:rsidRPr="00A0269F">
        <w:rPr>
          <w:rFonts w:ascii="Arial" w:hAnsi="Arial" w:cs="Arial"/>
          <w:b/>
        </w:rPr>
        <w:t>НАВИГАЦИОННЫЕ ЗАБОЙНЫЕ ТЕЛЕСИСТЕМЫ</w:t>
      </w:r>
      <w:bookmarkEnd w:id="197"/>
      <w:bookmarkEnd w:id="198"/>
      <w:bookmarkEnd w:id="199"/>
      <w:bookmarkEnd w:id="200"/>
      <w:bookmarkEnd w:id="201"/>
    </w:p>
    <w:p w14:paraId="182D80F8" w14:textId="77777777" w:rsidR="003E0410" w:rsidRPr="003E0410" w:rsidRDefault="003E0410" w:rsidP="003E0410">
      <w:pPr>
        <w:tabs>
          <w:tab w:val="left" w:pos="1701"/>
        </w:tabs>
        <w:suppressAutoHyphens/>
        <w:jc w:val="both"/>
        <w:rPr>
          <w:rFonts w:eastAsia="Times New Roman"/>
          <w:szCs w:val="24"/>
          <w:lang w:eastAsia="ru-RU"/>
        </w:rPr>
      </w:pPr>
    </w:p>
    <w:p w14:paraId="24B9783F" w14:textId="77777777" w:rsidR="003E0410" w:rsidRPr="003E0410" w:rsidRDefault="003E0410" w:rsidP="003E0410">
      <w:pPr>
        <w:tabs>
          <w:tab w:val="left" w:pos="1701"/>
        </w:tabs>
        <w:suppressAutoHyphens/>
        <w:jc w:val="both"/>
        <w:rPr>
          <w:rFonts w:eastAsia="Times New Roman"/>
          <w:iCs/>
          <w:szCs w:val="24"/>
          <w:lang w:eastAsia="ru-RU"/>
        </w:rPr>
      </w:pPr>
      <w:r w:rsidRPr="003E0410">
        <w:rPr>
          <w:rFonts w:eastAsia="Times New Roman"/>
          <w:szCs w:val="24"/>
          <w:lang w:eastAsia="ru-RU"/>
        </w:rPr>
        <w:t xml:space="preserve">Ориентирование при бурении </w:t>
      </w:r>
      <w:r w:rsidR="00DE52FC">
        <w:rPr>
          <w:rFonts w:eastAsia="Times New Roman"/>
          <w:szCs w:val="24"/>
          <w:lang w:eastAsia="ru-RU"/>
        </w:rPr>
        <w:t>БС</w:t>
      </w:r>
      <w:r w:rsidRPr="003E0410">
        <w:rPr>
          <w:rFonts w:eastAsia="Times New Roman"/>
          <w:szCs w:val="24"/>
          <w:lang w:eastAsia="ru-RU"/>
        </w:rPr>
        <w:t xml:space="preserve"> винтовых забойных двигателей с регулируемым углом перекоса осей, или кривых переводников производится с использованием специальных забойных систем для ориентированного бурения (</w:t>
      </w:r>
      <w:r w:rsidRPr="003E0410">
        <w:rPr>
          <w:rFonts w:eastAsia="Times New Roman"/>
          <w:szCs w:val="24"/>
          <w:lang w:val="en-US" w:eastAsia="ru-RU"/>
        </w:rPr>
        <w:t>Geolink</w:t>
      </w:r>
      <w:r w:rsidRPr="003E0410">
        <w:rPr>
          <w:rFonts w:eastAsia="Times New Roman"/>
          <w:szCs w:val="24"/>
          <w:lang w:eastAsia="ru-RU"/>
        </w:rPr>
        <w:t xml:space="preserve">, </w:t>
      </w:r>
      <w:r w:rsidRPr="003E0410">
        <w:rPr>
          <w:rFonts w:eastAsia="Times New Roman"/>
          <w:szCs w:val="24"/>
          <w:lang w:val="en-US" w:eastAsia="ru-RU"/>
        </w:rPr>
        <w:t>Autotruck</w:t>
      </w:r>
      <w:r w:rsidRPr="003E0410">
        <w:rPr>
          <w:rFonts w:eastAsia="Times New Roman"/>
          <w:szCs w:val="24"/>
          <w:lang w:eastAsia="ru-RU"/>
        </w:rPr>
        <w:t xml:space="preserve">, </w:t>
      </w:r>
      <w:r w:rsidRPr="003E0410">
        <w:rPr>
          <w:rFonts w:eastAsia="Times New Roman"/>
          <w:szCs w:val="24"/>
          <w:lang w:val="en-US" w:eastAsia="ru-RU"/>
        </w:rPr>
        <w:t>Sperry</w:t>
      </w:r>
      <w:r w:rsidRPr="003E0410">
        <w:rPr>
          <w:rFonts w:eastAsia="Times New Roman"/>
          <w:szCs w:val="24"/>
          <w:lang w:eastAsia="ru-RU"/>
        </w:rPr>
        <w:t xml:space="preserve"> </w:t>
      </w:r>
      <w:r w:rsidRPr="003E0410">
        <w:rPr>
          <w:rFonts w:eastAsia="Times New Roman"/>
          <w:szCs w:val="24"/>
          <w:lang w:val="en-US" w:eastAsia="ru-RU"/>
        </w:rPr>
        <w:t>Sun</w:t>
      </w:r>
      <w:r w:rsidRPr="003E0410">
        <w:rPr>
          <w:rFonts w:eastAsia="Times New Roman"/>
          <w:szCs w:val="24"/>
          <w:lang w:eastAsia="ru-RU"/>
        </w:rPr>
        <w:t xml:space="preserve">, </w:t>
      </w:r>
      <w:r w:rsidRPr="003E0410">
        <w:rPr>
          <w:rFonts w:eastAsia="Times New Roman"/>
          <w:szCs w:val="24"/>
          <w:lang w:val="en-US" w:eastAsia="ru-RU"/>
        </w:rPr>
        <w:t>Power</w:t>
      </w:r>
      <w:r w:rsidRPr="003E0410">
        <w:rPr>
          <w:rFonts w:eastAsia="Times New Roman"/>
          <w:szCs w:val="24"/>
          <w:lang w:eastAsia="ru-RU"/>
        </w:rPr>
        <w:t xml:space="preserve"> </w:t>
      </w:r>
      <w:r w:rsidRPr="003E0410">
        <w:rPr>
          <w:rFonts w:eastAsia="Times New Roman"/>
          <w:szCs w:val="24"/>
          <w:lang w:val="en-US" w:eastAsia="ru-RU"/>
        </w:rPr>
        <w:t>Drive</w:t>
      </w:r>
      <w:r w:rsidR="00D11F9C">
        <w:rPr>
          <w:rFonts w:eastAsia="Times New Roman"/>
          <w:szCs w:val="24"/>
          <w:lang w:eastAsia="ru-RU"/>
        </w:rPr>
        <w:t xml:space="preserve"> и т.д.).</w:t>
      </w:r>
    </w:p>
    <w:p w14:paraId="7A46CDAB" w14:textId="77777777" w:rsidR="003E0410" w:rsidRPr="003E0410" w:rsidRDefault="003E0410" w:rsidP="003E0410">
      <w:pPr>
        <w:tabs>
          <w:tab w:val="left" w:pos="1701"/>
        </w:tabs>
        <w:suppressAutoHyphens/>
        <w:jc w:val="both"/>
        <w:rPr>
          <w:rFonts w:eastAsia="Times New Roman"/>
          <w:szCs w:val="24"/>
          <w:lang w:eastAsia="ru-RU"/>
        </w:rPr>
      </w:pPr>
    </w:p>
    <w:p w14:paraId="094D0F96"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Телеметрические</w:t>
      </w:r>
      <w:r w:rsidRPr="003E0410">
        <w:rPr>
          <w:rFonts w:eastAsia="Times New Roman"/>
          <w:bCs/>
          <w:szCs w:val="24"/>
          <w:lang w:eastAsia="ru-RU"/>
        </w:rPr>
        <w:t xml:space="preserve"> системы подразделяются по способам передачи сигнала с забоя на поверхность скважины: </w:t>
      </w:r>
    </w:p>
    <w:p w14:paraId="6C5BA7B6"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2" w:name="_Toc131581823"/>
      <w:r w:rsidRPr="003E0410">
        <w:rPr>
          <w:rFonts w:eastAsia="Times New Roman"/>
          <w:bCs/>
          <w:szCs w:val="20"/>
          <w:lang w:eastAsia="ru-RU"/>
        </w:rPr>
        <w:t>телеметрическая система с гидравлическим каналом связи (сигнал передаётся по промывочной жидкости)</w:t>
      </w:r>
      <w:bookmarkEnd w:id="202"/>
      <w:r w:rsidRPr="003E0410">
        <w:rPr>
          <w:rFonts w:eastAsia="Times New Roman"/>
          <w:bCs/>
          <w:szCs w:val="20"/>
          <w:lang w:eastAsia="ru-RU"/>
        </w:rPr>
        <w:t>;</w:t>
      </w:r>
    </w:p>
    <w:p w14:paraId="133DD02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3" w:name="_Toc131581824"/>
      <w:r w:rsidRPr="003E0410">
        <w:rPr>
          <w:rFonts w:eastAsia="Times New Roman"/>
          <w:bCs/>
          <w:szCs w:val="20"/>
          <w:lang w:eastAsia="ru-RU"/>
        </w:rPr>
        <w:t>телеметрическая система с электромагнитным каналом связи (сигнал может передаваться по бурильным трубам</w:t>
      </w:r>
      <w:bookmarkEnd w:id="203"/>
      <w:r w:rsidRPr="003E0410">
        <w:rPr>
          <w:rFonts w:eastAsia="Times New Roman"/>
          <w:bCs/>
          <w:szCs w:val="20"/>
          <w:lang w:eastAsia="ru-RU"/>
        </w:rPr>
        <w:t>);</w:t>
      </w:r>
    </w:p>
    <w:p w14:paraId="456641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4" w:name="_Toc131581825"/>
      <w:r w:rsidRPr="003E0410">
        <w:rPr>
          <w:rFonts w:eastAsia="Times New Roman"/>
          <w:bCs/>
          <w:szCs w:val="20"/>
          <w:lang w:eastAsia="ru-RU"/>
        </w:rPr>
        <w:t>телеметрическая система с кабельным каналом связи (сигнал передаётся по кабелю).</w:t>
      </w:r>
      <w:bookmarkEnd w:id="204"/>
    </w:p>
    <w:p w14:paraId="7EF552B0" w14:textId="77777777" w:rsidR="003E0410" w:rsidRPr="003E0410" w:rsidRDefault="003E0410" w:rsidP="003E0410">
      <w:pPr>
        <w:tabs>
          <w:tab w:val="left" w:pos="1701"/>
        </w:tabs>
        <w:suppressAutoHyphens/>
        <w:jc w:val="both"/>
        <w:rPr>
          <w:rFonts w:eastAsia="Times New Roman"/>
          <w:szCs w:val="24"/>
          <w:lang w:eastAsia="ru-RU"/>
        </w:rPr>
      </w:pPr>
    </w:p>
    <w:p w14:paraId="24723861" w14:textId="404D71AE" w:rsidR="003E0410" w:rsidRPr="003E0410" w:rsidRDefault="003E0410" w:rsidP="003E0410">
      <w:pPr>
        <w:tabs>
          <w:tab w:val="left" w:pos="1701"/>
        </w:tabs>
        <w:suppressAutoHyphens/>
        <w:jc w:val="both"/>
        <w:rPr>
          <w:rFonts w:eastAsia="Times New Roman"/>
          <w:bCs/>
          <w:iCs/>
          <w:szCs w:val="24"/>
          <w:lang w:eastAsia="ru-RU"/>
        </w:rPr>
      </w:pPr>
      <w:r w:rsidRPr="003E0410">
        <w:rPr>
          <w:rFonts w:eastAsia="Times New Roman"/>
          <w:szCs w:val="24"/>
          <w:lang w:eastAsia="ru-RU"/>
        </w:rPr>
        <w:t>Измеряются</w:t>
      </w:r>
      <w:r w:rsidRPr="003E0410">
        <w:rPr>
          <w:rFonts w:eastAsia="Times New Roman"/>
          <w:bCs/>
          <w:iCs/>
          <w:szCs w:val="24"/>
          <w:lang w:eastAsia="ru-RU"/>
        </w:rPr>
        <w:t xml:space="preserve"> следующие параметры: зенитный угол, азимут, положение отклонителя и глубина спуска систем</w:t>
      </w:r>
      <w:r w:rsidR="0016060C">
        <w:rPr>
          <w:rFonts w:eastAsia="Times New Roman"/>
          <w:bCs/>
          <w:iCs/>
          <w:szCs w:val="24"/>
          <w:lang w:eastAsia="ru-RU"/>
        </w:rPr>
        <w:t>ы (при оснащении глубиномером).</w:t>
      </w:r>
    </w:p>
    <w:p w14:paraId="4CE9A041" w14:textId="77777777" w:rsidR="003E0410" w:rsidRPr="003E0410" w:rsidRDefault="003E0410" w:rsidP="003E0410">
      <w:pPr>
        <w:tabs>
          <w:tab w:val="left" w:pos="1701"/>
        </w:tabs>
        <w:suppressAutoHyphens/>
        <w:jc w:val="both"/>
        <w:rPr>
          <w:rFonts w:eastAsia="Times New Roman"/>
          <w:szCs w:val="24"/>
          <w:lang w:eastAsia="ru-RU"/>
        </w:rPr>
      </w:pPr>
    </w:p>
    <w:p w14:paraId="39B5AE3D"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Существуют</w:t>
      </w:r>
      <w:r w:rsidRPr="003E0410">
        <w:rPr>
          <w:rFonts w:eastAsia="Times New Roman"/>
          <w:bCs/>
          <w:szCs w:val="24"/>
          <w:lang w:eastAsia="ru-RU"/>
        </w:rPr>
        <w:t xml:space="preserve"> также телесистемы с комбинированным (электромагнитным и кабельным каналом связи - по кабелю и по бурильным трубам).</w:t>
      </w:r>
    </w:p>
    <w:p w14:paraId="09EA1EB9" w14:textId="77777777" w:rsidR="003E0410" w:rsidRPr="003E0410" w:rsidRDefault="003E0410" w:rsidP="003E0410">
      <w:pPr>
        <w:tabs>
          <w:tab w:val="left" w:pos="1701"/>
        </w:tabs>
        <w:suppressAutoHyphens/>
        <w:jc w:val="both"/>
        <w:rPr>
          <w:rFonts w:eastAsia="Times New Roman"/>
          <w:szCs w:val="24"/>
          <w:lang w:eastAsia="ru-RU"/>
        </w:rPr>
      </w:pPr>
    </w:p>
    <w:p w14:paraId="75A95A66" w14:textId="77777777" w:rsidR="003E0410" w:rsidRPr="003E0410" w:rsidRDefault="003E0410" w:rsidP="003E0410">
      <w:pPr>
        <w:suppressAutoHyphens/>
        <w:jc w:val="both"/>
        <w:rPr>
          <w:rFonts w:eastAsia="Times New Roman"/>
          <w:szCs w:val="24"/>
          <w:lang w:eastAsia="ru-RU"/>
        </w:rPr>
      </w:pPr>
      <w:r w:rsidRPr="003E0410">
        <w:rPr>
          <w:rFonts w:eastAsia="Times New Roman"/>
          <w:szCs w:val="24"/>
          <w:lang w:eastAsia="ru-RU"/>
        </w:rPr>
        <w:t>Предпочтительнее использовать систему с гидравлическим каналом связи, как наиболее надежные.</w:t>
      </w:r>
    </w:p>
    <w:p w14:paraId="7CFDE7EC" w14:textId="77777777" w:rsidR="000B30BC" w:rsidRPr="002353C1" w:rsidRDefault="000B30BC" w:rsidP="002353C1">
      <w:pPr>
        <w:suppressAutoHyphens/>
        <w:jc w:val="both"/>
        <w:rPr>
          <w:rFonts w:eastAsia="Times New Roman"/>
          <w:iCs/>
          <w:szCs w:val="20"/>
          <w:lang w:eastAsia="ru-RU"/>
        </w:rPr>
      </w:pPr>
    </w:p>
    <w:p w14:paraId="33B74617" w14:textId="5D0C53D9" w:rsidR="006D7308" w:rsidRPr="00D11F9C" w:rsidRDefault="003E0410" w:rsidP="006D7308">
      <w:pPr>
        <w:suppressAutoHyphens/>
        <w:ind w:left="567"/>
        <w:jc w:val="both"/>
        <w:rPr>
          <w:rFonts w:eastAsia="Times New Roman"/>
          <w:iCs/>
          <w:szCs w:val="20"/>
          <w:lang w:eastAsia="ru-RU"/>
        </w:rPr>
      </w:pPr>
      <w:r w:rsidRPr="003E0410">
        <w:rPr>
          <w:rFonts w:eastAsia="Times New Roman"/>
          <w:i/>
          <w:iCs/>
          <w:szCs w:val="20"/>
          <w:u w:val="single"/>
          <w:lang w:eastAsia="ru-RU"/>
        </w:rPr>
        <w:t>Примечание:</w:t>
      </w:r>
      <w:r w:rsidRPr="003E0410">
        <w:rPr>
          <w:rFonts w:eastAsia="Times New Roman"/>
          <w:i/>
          <w:iCs/>
          <w:szCs w:val="20"/>
          <w:lang w:eastAsia="ru-RU"/>
        </w:rPr>
        <w:t xml:space="preserve"> </w:t>
      </w:r>
      <w:r w:rsidR="0068248A">
        <w:rPr>
          <w:rFonts w:eastAsia="Times New Roman"/>
          <w:i/>
          <w:iCs/>
          <w:szCs w:val="20"/>
          <w:lang w:eastAsia="ru-RU"/>
        </w:rPr>
        <w:t>Т</w:t>
      </w:r>
      <w:r w:rsidRPr="003E0410">
        <w:rPr>
          <w:rFonts w:eastAsia="Times New Roman"/>
          <w:i/>
          <w:iCs/>
          <w:szCs w:val="20"/>
          <w:lang w:eastAsia="ru-RU"/>
        </w:rPr>
        <w:t>елеметрическая система с гидравлическим каналом связи позволяет включить в КНБК гамма-зонд и зонд резистивиметрии, что позволяет определить тип разбуриваемой породы и определить состав пластового флюида (нефтенасыщенность) без проведения дополнительных геофизических исследований.</w:t>
      </w:r>
      <w:r w:rsidR="006D7308" w:rsidRPr="006D7308">
        <w:rPr>
          <w:i/>
          <w:highlight w:val="green"/>
        </w:rPr>
        <w:t xml:space="preserve"> </w:t>
      </w:r>
      <w:r w:rsidR="006D7308" w:rsidRPr="00AA7160">
        <w:rPr>
          <w:i/>
        </w:rPr>
        <w:t>Также п</w:t>
      </w:r>
      <w:r w:rsidR="006D7308" w:rsidRPr="00AA7160">
        <w:rPr>
          <w:rFonts w:eastAsia="Times New Roman"/>
          <w:i/>
          <w:iCs/>
          <w:szCs w:val="20"/>
          <w:lang w:eastAsia="ru-RU"/>
        </w:rPr>
        <w:t xml:space="preserve">ри бурении бокового горизонтального ствола комплекс телесистемы может быть дополнен аппаратурой позволяющей регистрировать каротаж во время бурения </w:t>
      </w:r>
      <w:r w:rsidR="00851752">
        <w:rPr>
          <w:rFonts w:eastAsia="Times New Roman"/>
          <w:i/>
          <w:iCs/>
          <w:szCs w:val="20"/>
          <w:lang w:eastAsia="ru-RU"/>
        </w:rPr>
        <w:t>«</w:t>
      </w:r>
      <w:r w:rsidR="006D7308" w:rsidRPr="00AA7160">
        <w:rPr>
          <w:rFonts w:eastAsia="Times New Roman"/>
          <w:i/>
          <w:iCs/>
          <w:szCs w:val="20"/>
          <w:lang w:eastAsia="ru-RU"/>
        </w:rPr>
        <w:t>LWD</w:t>
      </w:r>
      <w:r w:rsidR="00851752">
        <w:rPr>
          <w:rFonts w:eastAsia="Times New Roman"/>
          <w:i/>
          <w:iCs/>
          <w:szCs w:val="20"/>
          <w:lang w:eastAsia="ru-RU"/>
        </w:rPr>
        <w:t>»</w:t>
      </w:r>
      <w:r w:rsidR="00AA7160">
        <w:rPr>
          <w:rFonts w:eastAsia="Times New Roman"/>
          <w:i/>
          <w:iCs/>
          <w:szCs w:val="20"/>
          <w:lang w:eastAsia="ru-RU"/>
        </w:rPr>
        <w:t>.</w:t>
      </w:r>
    </w:p>
    <w:p w14:paraId="1908B5DA" w14:textId="77777777" w:rsidR="00F10128" w:rsidRDefault="00F10128" w:rsidP="003E0410">
      <w:pPr>
        <w:suppressAutoHyphens/>
        <w:jc w:val="both"/>
        <w:rPr>
          <w:rFonts w:eastAsia="Times New Roman"/>
          <w:iCs/>
          <w:szCs w:val="20"/>
          <w:lang w:eastAsia="ru-RU"/>
        </w:rPr>
      </w:pPr>
    </w:p>
    <w:p w14:paraId="7E352955" w14:textId="77777777" w:rsidR="00F112ED" w:rsidRPr="003E0410" w:rsidRDefault="00F112ED" w:rsidP="003E0410">
      <w:pPr>
        <w:suppressAutoHyphens/>
        <w:jc w:val="both"/>
        <w:rPr>
          <w:rFonts w:eastAsia="Times New Roman"/>
          <w:iCs/>
          <w:szCs w:val="20"/>
          <w:lang w:eastAsia="ru-RU"/>
        </w:rPr>
      </w:pPr>
    </w:p>
    <w:p w14:paraId="587FAA79" w14:textId="77777777" w:rsidR="000B6F97" w:rsidRPr="00A0269F" w:rsidRDefault="000B6F97" w:rsidP="00A0269F">
      <w:pPr>
        <w:pStyle w:val="afe"/>
        <w:numPr>
          <w:ilvl w:val="1"/>
          <w:numId w:val="60"/>
        </w:numPr>
        <w:tabs>
          <w:tab w:val="left" w:pos="709"/>
        </w:tabs>
        <w:ind w:left="0" w:firstLine="0"/>
        <w:outlineLvl w:val="1"/>
        <w:rPr>
          <w:rFonts w:ascii="Arial" w:hAnsi="Arial" w:cs="Arial"/>
          <w:b/>
        </w:rPr>
      </w:pPr>
      <w:bookmarkStart w:id="205" w:name="_Toc32330522"/>
      <w:bookmarkStart w:id="206" w:name="_Toc275785973"/>
      <w:bookmarkStart w:id="207" w:name="_Toc278199590"/>
      <w:bookmarkStart w:id="208" w:name="_Toc15476397"/>
      <w:bookmarkStart w:id="209" w:name="_Toc15476475"/>
      <w:r w:rsidRPr="00A0269F">
        <w:rPr>
          <w:rFonts w:ascii="Arial" w:hAnsi="Arial" w:cs="Arial"/>
          <w:b/>
        </w:rPr>
        <w:t>БУРОВЫЕ РАСТВОРЫ И ПРОМЫВОЧНЫЕ ЖИДКОСТИ</w:t>
      </w:r>
      <w:bookmarkEnd w:id="205"/>
    </w:p>
    <w:p w14:paraId="34BBC2E4" w14:textId="77777777" w:rsidR="000B6F97" w:rsidRPr="003E0410" w:rsidRDefault="000B6F97" w:rsidP="000B6F97">
      <w:pPr>
        <w:tabs>
          <w:tab w:val="left" w:pos="1701"/>
        </w:tabs>
        <w:suppressAutoHyphens/>
        <w:jc w:val="both"/>
        <w:rPr>
          <w:rFonts w:eastAsia="Times New Roman"/>
          <w:szCs w:val="24"/>
          <w:lang w:eastAsia="ru-RU"/>
        </w:rPr>
      </w:pPr>
    </w:p>
    <w:p w14:paraId="223083FD" w14:textId="26D87016" w:rsidR="000B6F97" w:rsidRPr="000B6F97" w:rsidRDefault="000B6F97" w:rsidP="000B6F97">
      <w:pPr>
        <w:jc w:val="both"/>
      </w:pPr>
      <w:r w:rsidRPr="00AA7160">
        <w:t xml:space="preserve">Программа по буровым растворам и промывочным жидкостям должна разрабатываться для </w:t>
      </w:r>
      <w:r w:rsidR="00D74F61">
        <w:t xml:space="preserve">бурения бокового ствола </w:t>
      </w:r>
      <w:r w:rsidRPr="00AA7160">
        <w:t xml:space="preserve">каждой отдельной скважины и включать в себя требования </w:t>
      </w:r>
      <w:r w:rsidR="001653B4" w:rsidRPr="001653B4">
        <w:t>Типовых требований Компании «Инженерно-технологическое сопровождение буровых растворов» № П2-05.01 ТТР-1209</w:t>
      </w:r>
      <w:r w:rsidR="002353C1">
        <w:t>.</w:t>
      </w:r>
    </w:p>
    <w:p w14:paraId="3A444E9D" w14:textId="77777777" w:rsidR="000B6F97" w:rsidRPr="003E0410" w:rsidRDefault="000B6F97" w:rsidP="000B6F97">
      <w:pPr>
        <w:tabs>
          <w:tab w:val="left" w:pos="1701"/>
        </w:tabs>
        <w:suppressAutoHyphens/>
        <w:jc w:val="both"/>
        <w:rPr>
          <w:rFonts w:eastAsia="Times New Roman"/>
          <w:szCs w:val="24"/>
          <w:lang w:eastAsia="ru-RU"/>
        </w:rPr>
      </w:pPr>
    </w:p>
    <w:p w14:paraId="69889E5F" w14:textId="5CC66E91" w:rsidR="000B6F97" w:rsidRPr="003E0410" w:rsidRDefault="000B6F97" w:rsidP="000B6F97">
      <w:pPr>
        <w:tabs>
          <w:tab w:val="left" w:pos="1701"/>
        </w:tabs>
        <w:suppressAutoHyphens/>
        <w:jc w:val="both"/>
        <w:rPr>
          <w:rFonts w:eastAsia="Times New Roman"/>
          <w:szCs w:val="24"/>
          <w:lang w:eastAsia="ru-RU"/>
        </w:rPr>
      </w:pPr>
      <w:r w:rsidRPr="003E0410">
        <w:rPr>
          <w:rFonts w:eastAsia="Times New Roman"/>
          <w:szCs w:val="24"/>
          <w:lang w:eastAsia="ru-RU"/>
        </w:rPr>
        <w:lastRenderedPageBreak/>
        <w:t>Бурение бокового ствола в продуктивном горизонте следует проводить на промывочной жидкости соответ</w:t>
      </w:r>
      <w:r w:rsidR="00CE5D85">
        <w:rPr>
          <w:rFonts w:eastAsia="Times New Roman"/>
          <w:szCs w:val="24"/>
          <w:lang w:eastAsia="ru-RU"/>
        </w:rPr>
        <w:t>ствующей следующим требованиям:</w:t>
      </w:r>
    </w:p>
    <w:p w14:paraId="39308B56" w14:textId="7E14521D"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обладать хорошей выносящей способностью (особенно на участках с зенитным углом 55-65 о, за счёт реологических параметров промывочной жидкости); </w:t>
      </w:r>
    </w:p>
    <w:p w14:paraId="165E4081"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устойчивости стенок скважины путём регулирования кольматирующих, фильтрационных свойств и выбора оптимального диапазона плотности;</w:t>
      </w:r>
    </w:p>
    <w:p w14:paraId="38DD5BAC"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сохранение фильтрационных характеристик и проницаемости продуктивного горизонта;</w:t>
      </w:r>
    </w:p>
    <w:p w14:paraId="1F12A1E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обеспечение безаварийной проводки наклонно-направленного или горизонтального ствола скважины; </w:t>
      </w:r>
    </w:p>
    <w:p w14:paraId="28DA4BF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обеспечить передачу рациональной осевой нагрузки на долото, за счёт улучшения смазывающих свойств, уменьшения толщины и липкости корки;</w:t>
      </w:r>
    </w:p>
    <w:p w14:paraId="59A1719D"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необходимой гидравлической мощности для оптимальной работы ВЗД и очистки забоя во время бурения.</w:t>
      </w:r>
    </w:p>
    <w:p w14:paraId="21906BEE" w14:textId="77777777" w:rsidR="000B6F97" w:rsidRPr="003E0410" w:rsidRDefault="000B6F97" w:rsidP="000B6F97">
      <w:pPr>
        <w:tabs>
          <w:tab w:val="left" w:pos="1701"/>
        </w:tabs>
        <w:suppressAutoHyphens/>
        <w:jc w:val="both"/>
        <w:rPr>
          <w:rFonts w:eastAsia="Times New Roman"/>
          <w:szCs w:val="24"/>
          <w:lang w:eastAsia="ru-RU"/>
        </w:rPr>
      </w:pPr>
    </w:p>
    <w:bookmarkEnd w:id="206"/>
    <w:bookmarkEnd w:id="207"/>
    <w:bookmarkEnd w:id="208"/>
    <w:bookmarkEnd w:id="209"/>
    <w:p w14:paraId="3C893F69" w14:textId="77777777" w:rsidR="003E0410" w:rsidRDefault="003E0410" w:rsidP="003E0410">
      <w:pPr>
        <w:tabs>
          <w:tab w:val="left" w:pos="1701"/>
        </w:tabs>
        <w:suppressAutoHyphens/>
        <w:jc w:val="both"/>
        <w:rPr>
          <w:rFonts w:eastAsia="Times New Roman"/>
          <w:szCs w:val="24"/>
          <w:lang w:eastAsia="ru-RU"/>
        </w:rPr>
      </w:pPr>
    </w:p>
    <w:p w14:paraId="78527097" w14:textId="77777777" w:rsidR="003E0410" w:rsidRPr="00A0269F" w:rsidRDefault="000B30BC" w:rsidP="00CE5D85">
      <w:pPr>
        <w:pStyle w:val="afe"/>
        <w:numPr>
          <w:ilvl w:val="1"/>
          <w:numId w:val="60"/>
        </w:numPr>
        <w:tabs>
          <w:tab w:val="left" w:pos="709"/>
        </w:tabs>
        <w:ind w:left="0" w:firstLine="0"/>
        <w:outlineLvl w:val="1"/>
        <w:rPr>
          <w:rFonts w:ascii="Arial" w:hAnsi="Arial" w:cs="Arial"/>
          <w:b/>
        </w:rPr>
      </w:pPr>
      <w:bookmarkStart w:id="210" w:name="_Toc275785974"/>
      <w:bookmarkStart w:id="211" w:name="_Toc278199591"/>
      <w:bookmarkStart w:id="212" w:name="_Toc15476398"/>
      <w:bookmarkStart w:id="213" w:name="_Toc15476476"/>
      <w:bookmarkStart w:id="214" w:name="_Toc32330523"/>
      <w:r w:rsidRPr="00A0269F">
        <w:rPr>
          <w:rFonts w:ascii="Arial" w:hAnsi="Arial" w:cs="Arial"/>
          <w:b/>
        </w:rPr>
        <w:t>ЭЛЕМЕНТЫ КНБК</w:t>
      </w:r>
      <w:bookmarkEnd w:id="210"/>
      <w:bookmarkEnd w:id="211"/>
      <w:bookmarkEnd w:id="212"/>
      <w:bookmarkEnd w:id="213"/>
      <w:bookmarkEnd w:id="214"/>
    </w:p>
    <w:p w14:paraId="0DB63BB5" w14:textId="77777777" w:rsidR="003E0410" w:rsidRPr="003E0410" w:rsidRDefault="003E0410" w:rsidP="003E0410">
      <w:pPr>
        <w:tabs>
          <w:tab w:val="left" w:pos="1701"/>
        </w:tabs>
        <w:suppressAutoHyphens/>
        <w:jc w:val="both"/>
        <w:rPr>
          <w:rFonts w:eastAsia="Times New Roman"/>
          <w:szCs w:val="24"/>
          <w:lang w:eastAsia="ru-RU"/>
        </w:rPr>
      </w:pPr>
    </w:p>
    <w:p w14:paraId="231D4322"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Подбор долотной программы необходимо осуществлять исходя конкретных геолого-технических условий бурения </w:t>
      </w:r>
      <w:r w:rsidR="00FF5BFC">
        <w:rPr>
          <w:rFonts w:eastAsia="Times New Roman"/>
          <w:szCs w:val="24"/>
          <w:lang w:eastAsia="ru-RU"/>
        </w:rPr>
        <w:t>БС</w:t>
      </w:r>
      <w:r w:rsidRPr="003E0410">
        <w:rPr>
          <w:rFonts w:eastAsia="Times New Roman"/>
          <w:szCs w:val="24"/>
          <w:lang w:eastAsia="ru-RU"/>
        </w:rPr>
        <w:t xml:space="preserve"> скважин</w:t>
      </w:r>
      <w:r w:rsidR="00A21953">
        <w:rPr>
          <w:rFonts w:eastAsia="Times New Roman"/>
          <w:szCs w:val="24"/>
          <w:lang w:eastAsia="ru-RU"/>
        </w:rPr>
        <w:t>ы</w:t>
      </w:r>
      <w:r w:rsidRPr="003E0410">
        <w:rPr>
          <w:szCs w:val="24"/>
        </w:rPr>
        <w:t xml:space="preserve"> в соответствии с требованиями Методических указаний Компании «</w:t>
      </w:r>
      <w:r w:rsidRPr="003E0410">
        <w:rPr>
          <w:rFonts w:eastAsia="Times New Roman"/>
          <w:szCs w:val="24"/>
          <w:lang w:eastAsia="ru-RU"/>
        </w:rPr>
        <w:t>Требования к услугам по технологическому сопровождению отработки долот» № П2-10 М-0020.</w:t>
      </w:r>
    </w:p>
    <w:p w14:paraId="34A5218E" w14:textId="77777777" w:rsidR="003E0410" w:rsidRPr="003E0410" w:rsidRDefault="003E0410" w:rsidP="003E0410">
      <w:pPr>
        <w:tabs>
          <w:tab w:val="left" w:pos="1701"/>
        </w:tabs>
        <w:suppressAutoHyphens/>
        <w:jc w:val="both"/>
        <w:rPr>
          <w:rFonts w:eastAsia="Times New Roman"/>
          <w:szCs w:val="24"/>
          <w:lang w:eastAsia="ru-RU"/>
        </w:rPr>
      </w:pPr>
    </w:p>
    <w:p w14:paraId="3E0512E3" w14:textId="6B6CEE5A"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БС из колонны диаметрами 140-146 мм в интервале от выхода из колонны до кровли продуктивного горизонта (не доходя 10-20 метров) рекомендуется использовать бицентричные долота, дающие возможность получения диаметра ствола большего, чем внутренний диаметр эксплуатационной колонны. Это необходимо для увеличения диаметра ствола и увеличения толщины цементного камня за хвостовиком с целью повышения</w:t>
      </w:r>
      <w:r w:rsidR="005D18A8">
        <w:rPr>
          <w:rFonts w:eastAsia="Times New Roman"/>
          <w:szCs w:val="24"/>
          <w:lang w:eastAsia="ru-RU"/>
        </w:rPr>
        <w:t xml:space="preserve"> качества крепления хвостовика.</w:t>
      </w:r>
    </w:p>
    <w:p w14:paraId="63B2612F" w14:textId="77777777" w:rsidR="003E0410" w:rsidRPr="003E0410" w:rsidRDefault="003E0410" w:rsidP="003E0410">
      <w:pPr>
        <w:tabs>
          <w:tab w:val="left" w:pos="1701"/>
        </w:tabs>
        <w:suppressAutoHyphens/>
        <w:jc w:val="both"/>
        <w:rPr>
          <w:rFonts w:eastAsia="Times New Roman"/>
          <w:szCs w:val="24"/>
          <w:lang w:eastAsia="ru-RU"/>
        </w:rPr>
      </w:pPr>
    </w:p>
    <w:p w14:paraId="4D47364B"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из обсадных колонн диаметром 168 и 178 мм рекомендуется проводить долотами с максимально возможным диаметром.</w:t>
      </w:r>
    </w:p>
    <w:p w14:paraId="3FFABC81" w14:textId="77777777" w:rsidR="003E0410" w:rsidRPr="003E0410" w:rsidRDefault="003E0410" w:rsidP="003E0410">
      <w:pPr>
        <w:tabs>
          <w:tab w:val="left" w:pos="1701"/>
        </w:tabs>
        <w:suppressAutoHyphens/>
        <w:jc w:val="both"/>
        <w:rPr>
          <w:rFonts w:eastAsia="Times New Roman"/>
          <w:szCs w:val="24"/>
          <w:lang w:eastAsia="ru-RU"/>
        </w:rPr>
      </w:pPr>
    </w:p>
    <w:p w14:paraId="111E71DD" w14:textId="6C0ACCC1"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Для стабилизации зенитного угла возможно использование компоновки с винтовыми двигателями, с установкой между шпиндельной и двигательной секциями центратора диаметром на 1-2 мм меньше, чем долото, в сочетании с одн</w:t>
      </w:r>
      <w:r w:rsidR="003934F9">
        <w:rPr>
          <w:rFonts w:eastAsia="Times New Roman"/>
          <w:szCs w:val="24"/>
          <w:lang w:eastAsia="ru-RU"/>
        </w:rPr>
        <w:t>ой УБТ над забойным двигателем.</w:t>
      </w:r>
    </w:p>
    <w:p w14:paraId="5802EC52" w14:textId="77777777" w:rsidR="003E0410" w:rsidRPr="003E0410" w:rsidRDefault="003E0410" w:rsidP="003E0410">
      <w:pPr>
        <w:tabs>
          <w:tab w:val="left" w:pos="1701"/>
        </w:tabs>
        <w:suppressAutoHyphens/>
        <w:jc w:val="both"/>
        <w:rPr>
          <w:rFonts w:eastAsia="Times New Roman"/>
          <w:szCs w:val="24"/>
          <w:lang w:eastAsia="ru-RU"/>
        </w:rPr>
      </w:pPr>
    </w:p>
    <w:p w14:paraId="0330F91C" w14:textId="34CFDD34"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 случае необходимости снижения угла наклона ствола можно применять компоновки без</w:t>
      </w:r>
      <w:r w:rsidR="005D18A8">
        <w:rPr>
          <w:rFonts w:eastAsia="Times New Roman"/>
          <w:szCs w:val="24"/>
          <w:lang w:eastAsia="ru-RU"/>
        </w:rPr>
        <w:t xml:space="preserve"> опорно-центрирующих элементов.</w:t>
      </w:r>
    </w:p>
    <w:p w14:paraId="08D14931" w14:textId="77777777" w:rsidR="003E0410" w:rsidRPr="003E0410" w:rsidRDefault="003E0410" w:rsidP="003E0410">
      <w:pPr>
        <w:tabs>
          <w:tab w:val="left" w:pos="1701"/>
        </w:tabs>
        <w:suppressAutoHyphens/>
        <w:jc w:val="both"/>
        <w:rPr>
          <w:rFonts w:eastAsia="Times New Roman"/>
          <w:szCs w:val="24"/>
          <w:lang w:eastAsia="ru-RU"/>
        </w:rPr>
      </w:pPr>
    </w:p>
    <w:p w14:paraId="5FF1A21C" w14:textId="77777777" w:rsidR="003E0410" w:rsidRPr="003E0410" w:rsidRDefault="003E0410" w:rsidP="002617CE">
      <w:pPr>
        <w:autoSpaceDE w:val="0"/>
        <w:autoSpaceDN w:val="0"/>
        <w:adjustRightInd w:val="0"/>
        <w:jc w:val="both"/>
        <w:rPr>
          <w:rFonts w:eastAsia="Times New Roman"/>
          <w:szCs w:val="20"/>
          <w:lang w:eastAsia="ru-RU"/>
        </w:rPr>
      </w:pPr>
      <w:r w:rsidRPr="003E0410">
        <w:rPr>
          <w:rFonts w:eastAsia="Times New Roman"/>
          <w:szCs w:val="20"/>
          <w:lang w:eastAsia="ru-RU"/>
        </w:rPr>
        <w:t xml:space="preserve">Рекомендуемые элементы КНБК для бурения боковых стволов: </w:t>
      </w:r>
    </w:p>
    <w:p w14:paraId="53E4FDAE" w14:textId="52389249"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долото, обеспечивающее оптимальную</w:t>
      </w:r>
      <w:r w:rsidR="005D18A8">
        <w:rPr>
          <w:rFonts w:eastAsia="Times New Roman"/>
          <w:bCs/>
          <w:szCs w:val="20"/>
          <w:lang w:eastAsia="ru-RU"/>
        </w:rPr>
        <w:t xml:space="preserve"> механическую скорость бурения;</w:t>
      </w:r>
    </w:p>
    <w:p w14:paraId="12E4CDE3" w14:textId="3D25E59E"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ВЗД с регулируемым углом перекоса</w:t>
      </w:r>
      <w:r w:rsidR="005D18A8">
        <w:rPr>
          <w:rFonts w:eastAsia="Times New Roman"/>
          <w:bCs/>
          <w:szCs w:val="20"/>
          <w:lang w:eastAsia="ru-RU"/>
        </w:rPr>
        <w:t xml:space="preserve"> (или с «кривым» переводником);</w:t>
      </w:r>
    </w:p>
    <w:p w14:paraId="6EBB30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1E402000"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устройство для ориентации отклонителя ВЗД с помощью гироскопа или телесистемы;</w:t>
      </w:r>
    </w:p>
    <w:p w14:paraId="1D186B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немагнитная УБТ;</w:t>
      </w:r>
    </w:p>
    <w:p w14:paraId="4CEA971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lastRenderedPageBreak/>
        <w:t xml:space="preserve">бурильные трубы СБТ длиной, позволяющей пробурить БС до заданной глубины с соблюдением условия нахождения верхней секции УБТ во время бурения в обсаженной части обсадной колонны; </w:t>
      </w:r>
    </w:p>
    <w:p w14:paraId="5EB32E3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верхняя секция УБТ (с гидравлическим яссом между ними) для создания</w:t>
      </w:r>
      <w:r w:rsidR="00587BAE">
        <w:rPr>
          <w:rFonts w:eastAsia="Times New Roman"/>
          <w:bCs/>
          <w:szCs w:val="20"/>
          <w:lang w:eastAsia="ru-RU"/>
        </w:rPr>
        <w:t xml:space="preserve"> требуемой нагрузки на долото;</w:t>
      </w:r>
    </w:p>
    <w:p w14:paraId="1B01AEAF"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клапан;</w:t>
      </w:r>
    </w:p>
    <w:p w14:paraId="2A971EDB"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бурильные трубы СБТ.</w:t>
      </w:r>
    </w:p>
    <w:p w14:paraId="028782A4" w14:textId="77777777" w:rsidR="003E0410" w:rsidRPr="00F112ED" w:rsidRDefault="003E0410" w:rsidP="003E0410">
      <w:pPr>
        <w:tabs>
          <w:tab w:val="left" w:pos="1701"/>
        </w:tabs>
        <w:suppressAutoHyphens/>
        <w:jc w:val="both"/>
        <w:rPr>
          <w:rFonts w:eastAsia="Times New Roman"/>
          <w:szCs w:val="24"/>
          <w:lang w:eastAsia="ru-RU"/>
        </w:rPr>
      </w:pPr>
    </w:p>
    <w:p w14:paraId="23AB8135"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Длина секции СБТ между телесистемой и верхней секцией УБТ выбирается, исходя из предполагаемой проходки за одно долбление, с учётом того, чтобы УБТ во время бурения не вышли из обсадной колонны.</w:t>
      </w:r>
    </w:p>
    <w:p w14:paraId="05888781" w14:textId="77777777" w:rsidR="003E0410" w:rsidRPr="00F112ED" w:rsidRDefault="003E0410" w:rsidP="003E0410">
      <w:pPr>
        <w:tabs>
          <w:tab w:val="left" w:pos="1701"/>
        </w:tabs>
        <w:suppressAutoHyphens/>
        <w:jc w:val="both"/>
        <w:rPr>
          <w:rFonts w:eastAsia="Times New Roman"/>
          <w:szCs w:val="24"/>
          <w:lang w:eastAsia="ru-RU"/>
        </w:rPr>
      </w:pPr>
    </w:p>
    <w:p w14:paraId="61C321A6" w14:textId="3A36F95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с набором или исправлением параметров кривизны бокового ствола вести с применением ВЗД без вращения бурильной колонны (скольжение) с установкой отклонителя</w:t>
      </w:r>
      <w:r w:rsidR="005D18A8">
        <w:rPr>
          <w:rFonts w:eastAsia="Times New Roman"/>
          <w:szCs w:val="24"/>
          <w:lang w:eastAsia="ru-RU"/>
        </w:rPr>
        <w:t xml:space="preserve"> ВЗД в необходимом направлении.</w:t>
      </w:r>
    </w:p>
    <w:p w14:paraId="15EEC994" w14:textId="77777777" w:rsidR="003E0410" w:rsidRPr="00F112ED" w:rsidRDefault="003E0410" w:rsidP="003E0410">
      <w:pPr>
        <w:tabs>
          <w:tab w:val="left" w:pos="1701"/>
        </w:tabs>
        <w:suppressAutoHyphens/>
        <w:jc w:val="both"/>
        <w:rPr>
          <w:rFonts w:eastAsia="Times New Roman"/>
          <w:szCs w:val="24"/>
          <w:lang w:eastAsia="ru-RU"/>
        </w:rPr>
      </w:pPr>
    </w:p>
    <w:p w14:paraId="04B7F84E"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применении бескабельной телеметрии, после углубления на длину интервала скольжения, рекомендуется провести проработку пробуренного интервала с вращением бурильной колонны. </w:t>
      </w:r>
    </w:p>
    <w:p w14:paraId="20BD6B08" w14:textId="77777777" w:rsidR="003E0410" w:rsidRPr="00F112ED" w:rsidRDefault="003E0410" w:rsidP="003E0410">
      <w:pPr>
        <w:tabs>
          <w:tab w:val="left" w:pos="1701"/>
        </w:tabs>
        <w:suppressAutoHyphens/>
        <w:jc w:val="both"/>
        <w:rPr>
          <w:rFonts w:eastAsia="Times New Roman"/>
          <w:szCs w:val="24"/>
          <w:lang w:eastAsia="ru-RU"/>
        </w:rPr>
      </w:pPr>
    </w:p>
    <w:p w14:paraId="1DBFC935" w14:textId="60607A9D"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Все переводники и элементы КНБК должны проходить свое</w:t>
      </w:r>
      <w:r w:rsidR="005D18A8">
        <w:rPr>
          <w:rFonts w:eastAsia="Times New Roman"/>
          <w:szCs w:val="24"/>
          <w:lang w:eastAsia="ru-RU"/>
        </w:rPr>
        <w:t>временный контроль методом УЗД.</w:t>
      </w:r>
    </w:p>
    <w:p w14:paraId="6196ABAD" w14:textId="77777777" w:rsidR="003E0410" w:rsidRPr="00F112ED" w:rsidRDefault="003E0410" w:rsidP="003E0410">
      <w:pPr>
        <w:tabs>
          <w:tab w:val="left" w:pos="1701"/>
        </w:tabs>
        <w:suppressAutoHyphens/>
        <w:jc w:val="both"/>
        <w:rPr>
          <w:rFonts w:eastAsia="Times New Roman"/>
          <w:szCs w:val="24"/>
          <w:lang w:eastAsia="ru-RU"/>
        </w:rPr>
      </w:pPr>
    </w:p>
    <w:p w14:paraId="6C44F93E" w14:textId="782B422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бурении наклонно-направленных БС рекомендуется применение долот, обеспечивающих максимальную </w:t>
      </w:r>
      <w:r w:rsidR="005D18A8">
        <w:rPr>
          <w:rFonts w:eastAsia="Times New Roman"/>
          <w:szCs w:val="24"/>
          <w:lang w:eastAsia="ru-RU"/>
        </w:rPr>
        <w:t>скорость механического бурения.</w:t>
      </w:r>
    </w:p>
    <w:p w14:paraId="2D1AA0DB" w14:textId="77777777" w:rsidR="003E0410" w:rsidRPr="00F112ED" w:rsidRDefault="003E0410" w:rsidP="003E0410">
      <w:pPr>
        <w:tabs>
          <w:tab w:val="left" w:pos="1701"/>
        </w:tabs>
        <w:suppressAutoHyphens/>
        <w:jc w:val="both"/>
        <w:rPr>
          <w:rFonts w:eastAsia="Times New Roman"/>
          <w:szCs w:val="24"/>
          <w:lang w:eastAsia="ru-RU"/>
        </w:rPr>
      </w:pPr>
    </w:p>
    <w:p w14:paraId="7199C999" w14:textId="4D765F0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горизонтальных БС рекомендуется применять долота, обеспечивающие макс</w:t>
      </w:r>
      <w:r w:rsidR="005D18A8">
        <w:rPr>
          <w:rFonts w:eastAsia="Times New Roman"/>
          <w:szCs w:val="24"/>
          <w:lang w:eastAsia="ru-RU"/>
        </w:rPr>
        <w:t>имальную проходку за один рейс.</w:t>
      </w:r>
    </w:p>
    <w:p w14:paraId="33D7DCD5" w14:textId="77777777" w:rsidR="003E0410" w:rsidRPr="00F112ED" w:rsidRDefault="003E0410" w:rsidP="003E0410">
      <w:pPr>
        <w:tabs>
          <w:tab w:val="left" w:pos="1701"/>
        </w:tabs>
        <w:suppressAutoHyphens/>
        <w:jc w:val="both"/>
        <w:rPr>
          <w:rFonts w:eastAsia="Times New Roman"/>
          <w:szCs w:val="24"/>
          <w:lang w:eastAsia="ru-RU"/>
        </w:rPr>
      </w:pPr>
    </w:p>
    <w:p w14:paraId="7B3FA0BB" w14:textId="2C05431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бурения БС должны обеспечивать вращение долота со скоростью 65-190об/мин, момент на долоте 1-2.3</w:t>
      </w:r>
      <w:r w:rsidR="004D36B1">
        <w:rPr>
          <w:rFonts w:eastAsia="Times New Roman"/>
          <w:szCs w:val="24"/>
          <w:lang w:eastAsia="ru-RU"/>
        </w:rPr>
        <w:t xml:space="preserve"> </w:t>
      </w:r>
      <w:r w:rsidRPr="003E0410">
        <w:rPr>
          <w:rFonts w:eastAsia="Times New Roman"/>
          <w:szCs w:val="24"/>
          <w:lang w:eastAsia="ru-RU"/>
        </w:rPr>
        <w:t xml:space="preserve">кНм при расходе промывочной жидкости </w:t>
      </w:r>
      <w:r w:rsidR="004D36B1">
        <w:rPr>
          <w:rFonts w:eastAsia="Times New Roman"/>
          <w:szCs w:val="24"/>
          <w:lang w:eastAsia="ru-RU"/>
        </w:rPr>
        <w:br/>
      </w:r>
      <w:r w:rsidRPr="003E0410">
        <w:rPr>
          <w:rFonts w:eastAsia="Times New Roman"/>
          <w:szCs w:val="24"/>
          <w:lang w:eastAsia="ru-RU"/>
        </w:rPr>
        <w:t>4-16</w:t>
      </w:r>
      <w:r w:rsidR="007C6067">
        <w:rPr>
          <w:rFonts w:eastAsia="Times New Roman"/>
          <w:szCs w:val="24"/>
          <w:lang w:eastAsia="ru-RU"/>
        </w:rPr>
        <w:t xml:space="preserve"> </w:t>
      </w:r>
      <w:r w:rsidRPr="003E0410">
        <w:rPr>
          <w:rFonts w:eastAsia="Times New Roman"/>
          <w:szCs w:val="24"/>
          <w:lang w:eastAsia="ru-RU"/>
        </w:rPr>
        <w:t xml:space="preserve">л/сек, максимальный угол перекоса 3 </w:t>
      </w:r>
      <w:r w:rsidRPr="00D11F9C">
        <w:rPr>
          <w:rFonts w:eastAsia="Times New Roman"/>
          <w:szCs w:val="24"/>
          <w:vertAlign w:val="superscript"/>
          <w:lang w:eastAsia="ru-RU"/>
        </w:rPr>
        <w:t>о</w:t>
      </w:r>
      <w:r w:rsidRPr="003E0410">
        <w:rPr>
          <w:rFonts w:eastAsia="Times New Roman"/>
          <w:szCs w:val="24"/>
          <w:lang w:eastAsia="ru-RU"/>
        </w:rPr>
        <w:t xml:space="preserve"> (</w:t>
      </w:r>
      <w:r w:rsidR="007C6067">
        <w:rPr>
          <w:rFonts w:eastAsia="Times New Roman"/>
          <w:szCs w:val="24"/>
          <w:lang w:eastAsia="ru-RU"/>
        </w:rPr>
        <w:t>для ВЗД с шарнирным шпинделем 5</w:t>
      </w:r>
      <w:r w:rsidRPr="00D11F9C">
        <w:rPr>
          <w:rFonts w:eastAsia="Times New Roman"/>
          <w:szCs w:val="24"/>
          <w:vertAlign w:val="superscript"/>
          <w:lang w:eastAsia="ru-RU"/>
        </w:rPr>
        <w:t>о</w:t>
      </w:r>
      <w:r w:rsidRPr="003E0410">
        <w:rPr>
          <w:rFonts w:eastAsia="Times New Roman"/>
          <w:szCs w:val="24"/>
          <w:lang w:eastAsia="ru-RU"/>
        </w:rPr>
        <w:t>).</w:t>
      </w:r>
    </w:p>
    <w:p w14:paraId="53061F77" w14:textId="77777777" w:rsidR="003E0410" w:rsidRPr="00F112ED" w:rsidRDefault="003E0410" w:rsidP="003E0410">
      <w:pPr>
        <w:tabs>
          <w:tab w:val="left" w:pos="1701"/>
        </w:tabs>
        <w:suppressAutoHyphens/>
        <w:jc w:val="both"/>
        <w:rPr>
          <w:rFonts w:eastAsia="Times New Roman"/>
          <w:szCs w:val="24"/>
          <w:lang w:eastAsia="ru-RU"/>
        </w:rPr>
      </w:pPr>
    </w:p>
    <w:p w14:paraId="2CF20A0C" w14:textId="77777777" w:rsidR="004B6E20" w:rsidRDefault="003E0410" w:rsidP="004B6E2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разбуривания оснастки хвостовика после крепления должны обеспечивать вращение долота 150-260</w:t>
      </w:r>
      <w:r w:rsidR="00AA06B5">
        <w:rPr>
          <w:rFonts w:eastAsia="Times New Roman"/>
          <w:szCs w:val="24"/>
          <w:lang w:eastAsia="ru-RU"/>
        </w:rPr>
        <w:t xml:space="preserve"> </w:t>
      </w:r>
      <w:r w:rsidRPr="003E0410">
        <w:rPr>
          <w:rFonts w:eastAsia="Times New Roman"/>
          <w:szCs w:val="24"/>
          <w:lang w:eastAsia="ru-RU"/>
        </w:rPr>
        <w:t xml:space="preserve">об/мин, момент 0.5-0.7кНм при расходе </w:t>
      </w:r>
      <w:r w:rsidR="004B6E20">
        <w:rPr>
          <w:rFonts w:eastAsia="Times New Roman"/>
          <w:szCs w:val="24"/>
          <w:lang w:eastAsia="ru-RU"/>
        </w:rPr>
        <w:t>промывочной жидкости 3-5л/сек.</w:t>
      </w:r>
    </w:p>
    <w:p w14:paraId="5C7844D3" w14:textId="77777777" w:rsidR="00F112ED" w:rsidRDefault="00F112ED" w:rsidP="004B6E20">
      <w:pPr>
        <w:tabs>
          <w:tab w:val="left" w:pos="1701"/>
        </w:tabs>
        <w:suppressAutoHyphens/>
        <w:jc w:val="both"/>
        <w:rPr>
          <w:rFonts w:eastAsia="Times New Roman"/>
          <w:szCs w:val="24"/>
          <w:lang w:eastAsia="ru-RU"/>
        </w:rPr>
      </w:pPr>
    </w:p>
    <w:p w14:paraId="0CF54406" w14:textId="77777777" w:rsidR="000B30BC" w:rsidRDefault="000B30BC" w:rsidP="004B6E20">
      <w:pPr>
        <w:tabs>
          <w:tab w:val="left" w:pos="1701"/>
        </w:tabs>
        <w:suppressAutoHyphens/>
        <w:jc w:val="both"/>
        <w:rPr>
          <w:rFonts w:eastAsia="Times New Roman"/>
          <w:szCs w:val="24"/>
          <w:lang w:eastAsia="ru-RU"/>
        </w:rPr>
        <w:sectPr w:rsidR="000B30BC" w:rsidSect="007233DD">
          <w:headerReference w:type="even" r:id="rId47"/>
          <w:headerReference w:type="default" r:id="rId48"/>
          <w:headerReference w:type="first" r:id="rId49"/>
          <w:pgSz w:w="11906" w:h="16838"/>
          <w:pgMar w:top="510" w:right="1021" w:bottom="567" w:left="1247" w:header="737" w:footer="680" w:gutter="0"/>
          <w:cols w:space="708"/>
          <w:docGrid w:linePitch="360"/>
        </w:sectPr>
      </w:pPr>
    </w:p>
    <w:p w14:paraId="383F46D6" w14:textId="77777777" w:rsidR="003E0410" w:rsidRDefault="003E0410" w:rsidP="00B821BD">
      <w:pPr>
        <w:pStyle w:val="S1"/>
        <w:numPr>
          <w:ilvl w:val="0"/>
          <w:numId w:val="60"/>
        </w:numPr>
        <w:tabs>
          <w:tab w:val="left" w:pos="567"/>
        </w:tabs>
        <w:ind w:left="0" w:firstLine="0"/>
      </w:pPr>
      <w:bookmarkStart w:id="215" w:name="_Toc15476399"/>
      <w:bookmarkStart w:id="216" w:name="_Toc15476477"/>
      <w:bookmarkStart w:id="217" w:name="_Toc32330524"/>
      <w:r w:rsidRPr="003E0410">
        <w:lastRenderedPageBreak/>
        <w:t>ПОДГОТОВКА БОКОВЫХ СТВОЛОВ СКВАЖИН К СПУСКУ ХВОСТОВИКА</w:t>
      </w:r>
      <w:bookmarkEnd w:id="215"/>
      <w:bookmarkEnd w:id="216"/>
      <w:bookmarkEnd w:id="217"/>
    </w:p>
    <w:p w14:paraId="6E8D6378" w14:textId="77777777" w:rsidR="003E0410" w:rsidRDefault="003E0410" w:rsidP="00642C4B">
      <w:pPr>
        <w:jc w:val="both"/>
      </w:pPr>
    </w:p>
    <w:p w14:paraId="412DE9BB" w14:textId="77777777" w:rsidR="00180FEB" w:rsidRPr="00180FEB" w:rsidRDefault="00180FEB" w:rsidP="00180FEB">
      <w:pPr>
        <w:suppressAutoHyphens/>
        <w:jc w:val="both"/>
        <w:rPr>
          <w:rFonts w:eastAsia="Times New Roman"/>
          <w:bCs/>
          <w:szCs w:val="24"/>
          <w:lang w:eastAsia="ru-RU"/>
        </w:rPr>
      </w:pPr>
    </w:p>
    <w:p w14:paraId="196C7D9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Основное требование к подготовке ствола скважины перед креплением обсадной</w:t>
      </w:r>
      <w:r w:rsidRPr="00180FEB">
        <w:rPr>
          <w:rFonts w:eastAsia="Times New Roman"/>
          <w:bCs/>
          <w:szCs w:val="20"/>
          <w:lang w:eastAsia="ru-RU"/>
        </w:rPr>
        <w:t xml:space="preserve"> колонны – обеспечить успешный её спуск до намеченной глубины и качественное цементирование обсадной колонны</w:t>
      </w:r>
      <w:r w:rsidR="00D264D4">
        <w:rPr>
          <w:rFonts w:eastAsia="Times New Roman"/>
          <w:bCs/>
          <w:szCs w:val="20"/>
          <w:lang w:eastAsia="ru-RU"/>
        </w:rPr>
        <w:t xml:space="preserve"> (хвостовика)</w:t>
      </w:r>
      <w:r w:rsidR="00D11F9C">
        <w:rPr>
          <w:rFonts w:eastAsia="Times New Roman"/>
          <w:bCs/>
          <w:szCs w:val="20"/>
          <w:lang w:eastAsia="ru-RU"/>
        </w:rPr>
        <w:t>.</w:t>
      </w:r>
    </w:p>
    <w:p w14:paraId="721A7E04" w14:textId="77777777" w:rsidR="00D264D4" w:rsidRDefault="00D264D4" w:rsidP="00D264D4">
      <w:pPr>
        <w:suppressAutoHyphens/>
        <w:jc w:val="both"/>
        <w:rPr>
          <w:rFonts w:eastAsia="Times New Roman"/>
          <w:bCs/>
          <w:szCs w:val="24"/>
          <w:lang w:eastAsia="ru-RU"/>
        </w:rPr>
      </w:pPr>
    </w:p>
    <w:p w14:paraId="7D6144D4" w14:textId="77777777" w:rsidR="00D264D4" w:rsidRPr="00180FEB" w:rsidRDefault="00D264D4" w:rsidP="00D264D4">
      <w:pPr>
        <w:suppressAutoHyphens/>
        <w:jc w:val="both"/>
        <w:rPr>
          <w:rFonts w:eastAsia="Times New Roman"/>
          <w:bCs/>
          <w:szCs w:val="24"/>
          <w:lang w:eastAsia="ru-RU"/>
        </w:rPr>
      </w:pPr>
      <w:r>
        <w:rPr>
          <w:rFonts w:eastAsia="Times New Roman"/>
          <w:bCs/>
          <w:szCs w:val="24"/>
          <w:lang w:eastAsia="ru-RU"/>
        </w:rPr>
        <w:t>После окончания бурения БС, п</w:t>
      </w:r>
      <w:r w:rsidRPr="00180FEB">
        <w:rPr>
          <w:rFonts w:eastAsia="Times New Roman"/>
          <w:bCs/>
          <w:szCs w:val="24"/>
          <w:lang w:eastAsia="ru-RU"/>
        </w:rPr>
        <w:t>ри проведении окончательных геофизических работ рекомендуется произвести запись кавернометрии в интервале цементирования хвостовика для определения объёма цементной смеси, требуемой для крепления.</w:t>
      </w:r>
    </w:p>
    <w:p w14:paraId="179A7014" w14:textId="77777777" w:rsidR="00180FEB" w:rsidRPr="00180FEB" w:rsidRDefault="00180FEB" w:rsidP="00180FEB">
      <w:pPr>
        <w:suppressAutoHyphens/>
        <w:jc w:val="both"/>
        <w:rPr>
          <w:rFonts w:eastAsia="Times New Roman"/>
          <w:bCs/>
          <w:szCs w:val="24"/>
          <w:lang w:eastAsia="ru-RU"/>
        </w:rPr>
      </w:pPr>
    </w:p>
    <w:p w14:paraId="1ACA7ADF"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0"/>
          <w:lang w:eastAsia="ru-RU"/>
        </w:rPr>
        <w:t>По результатам инклинометрических работ проводится оценка возможности спуска обсадной колонны на отдельных участках резкого изменения параметров искривления бокового ствола</w:t>
      </w:r>
      <w:r w:rsidR="00D11F9C">
        <w:rPr>
          <w:rFonts w:eastAsia="Times New Roman"/>
          <w:bCs/>
          <w:szCs w:val="20"/>
          <w:lang w:eastAsia="ru-RU"/>
        </w:rPr>
        <w:t>.</w:t>
      </w:r>
    </w:p>
    <w:p w14:paraId="64D87B0D" w14:textId="77777777" w:rsidR="00180FEB" w:rsidRDefault="00180FEB" w:rsidP="00180FEB">
      <w:pPr>
        <w:suppressAutoHyphens/>
        <w:jc w:val="both"/>
        <w:rPr>
          <w:rFonts w:eastAsia="Times New Roman"/>
          <w:bCs/>
          <w:szCs w:val="24"/>
          <w:lang w:eastAsia="ru-RU"/>
        </w:rPr>
      </w:pPr>
    </w:p>
    <w:p w14:paraId="5FF58AD8" w14:textId="77777777" w:rsidR="00F10128" w:rsidRPr="00180FEB" w:rsidRDefault="00F10128" w:rsidP="00180FEB">
      <w:pPr>
        <w:suppressAutoHyphens/>
        <w:jc w:val="both"/>
        <w:rPr>
          <w:rFonts w:eastAsia="Times New Roman"/>
          <w:bCs/>
          <w:szCs w:val="24"/>
          <w:lang w:eastAsia="ru-RU"/>
        </w:rPr>
      </w:pPr>
    </w:p>
    <w:p w14:paraId="69DC7A9A" w14:textId="77777777" w:rsidR="00180FEB" w:rsidRPr="00F112ED" w:rsidRDefault="00B27A71" w:rsidP="00A0269F">
      <w:pPr>
        <w:pStyle w:val="afe"/>
        <w:numPr>
          <w:ilvl w:val="1"/>
          <w:numId w:val="60"/>
        </w:numPr>
        <w:tabs>
          <w:tab w:val="left" w:pos="709"/>
        </w:tabs>
        <w:ind w:left="0" w:firstLine="0"/>
        <w:jc w:val="both"/>
        <w:outlineLvl w:val="1"/>
        <w:rPr>
          <w:rFonts w:ascii="Arial" w:hAnsi="Arial" w:cs="Arial"/>
          <w:b/>
        </w:rPr>
      </w:pPr>
      <w:bookmarkStart w:id="218" w:name="_Toc15476400"/>
      <w:bookmarkStart w:id="219" w:name="_Toc15476478"/>
      <w:bookmarkStart w:id="220" w:name="_Toc15476554"/>
      <w:bookmarkStart w:id="221" w:name="_Toc15476887"/>
      <w:bookmarkStart w:id="222" w:name="_Toc15477306"/>
      <w:bookmarkStart w:id="223" w:name="_Toc15477454"/>
      <w:bookmarkStart w:id="224" w:name="_Toc16089241"/>
      <w:bookmarkStart w:id="225" w:name="_Toc16177496"/>
      <w:bookmarkStart w:id="226" w:name="_Toc275785976"/>
      <w:bookmarkStart w:id="227" w:name="_Toc278199593"/>
      <w:bookmarkStart w:id="228" w:name="_Toc15476401"/>
      <w:bookmarkStart w:id="229" w:name="_Toc15476479"/>
      <w:bookmarkStart w:id="230" w:name="_Toc32330525"/>
      <w:bookmarkEnd w:id="218"/>
      <w:bookmarkEnd w:id="219"/>
      <w:bookmarkEnd w:id="220"/>
      <w:bookmarkEnd w:id="221"/>
      <w:bookmarkEnd w:id="222"/>
      <w:bookmarkEnd w:id="223"/>
      <w:bookmarkEnd w:id="224"/>
      <w:bookmarkEnd w:id="225"/>
      <w:r w:rsidRPr="00F112ED">
        <w:rPr>
          <w:rFonts w:ascii="Arial" w:hAnsi="Arial" w:cs="Arial"/>
          <w:b/>
        </w:rPr>
        <w:t>СКВАЖИНЫ С ЦЕМЕНТИРУЕМЫМ ХВОСТОВИКОМ</w:t>
      </w:r>
      <w:bookmarkEnd w:id="226"/>
      <w:bookmarkEnd w:id="227"/>
      <w:bookmarkEnd w:id="228"/>
      <w:bookmarkEnd w:id="229"/>
      <w:bookmarkEnd w:id="230"/>
    </w:p>
    <w:p w14:paraId="4A5842A2" w14:textId="77777777" w:rsidR="00180FEB" w:rsidRPr="00180FEB" w:rsidRDefault="00180FEB" w:rsidP="00180FEB">
      <w:pPr>
        <w:rPr>
          <w:rFonts w:eastAsia="Times New Roman"/>
          <w:szCs w:val="20"/>
          <w:lang w:eastAsia="ru-RU"/>
        </w:rPr>
      </w:pPr>
    </w:p>
    <w:p w14:paraId="37010EC7" w14:textId="77777777" w:rsidR="00180FEB" w:rsidRPr="00180FEB" w:rsidRDefault="00180FEB" w:rsidP="00180FEB">
      <w:pPr>
        <w:suppressAutoHyphens/>
        <w:jc w:val="both"/>
        <w:rPr>
          <w:rFonts w:eastAsia="Times New Roman"/>
          <w:szCs w:val="20"/>
          <w:lang w:eastAsia="ru-RU"/>
        </w:rPr>
      </w:pPr>
      <w:r w:rsidRPr="00180FEB">
        <w:rPr>
          <w:rFonts w:eastAsia="Times New Roman"/>
          <w:bCs/>
          <w:szCs w:val="20"/>
          <w:lang w:eastAsia="ru-RU"/>
        </w:rPr>
        <w:t>В скважинах с цементированием хвостовика с последующей перфорацией п</w:t>
      </w:r>
      <w:r w:rsidRPr="00180FEB">
        <w:rPr>
          <w:rFonts w:eastAsia="Times New Roman"/>
          <w:szCs w:val="20"/>
          <w:lang w:eastAsia="ru-RU"/>
        </w:rPr>
        <w:t>роизводится проработка ствола скважины до забоя с целью подготовки ствола к спуску хвостовика. В местах затяжек и посадок проводится проработка до свободного прохождения бурильной колонны с использованием калибрующих элементов.</w:t>
      </w:r>
    </w:p>
    <w:p w14:paraId="3EA0BE89" w14:textId="77777777" w:rsidR="00180FEB" w:rsidRPr="00180FEB" w:rsidRDefault="00180FEB" w:rsidP="00180FEB">
      <w:pPr>
        <w:suppressAutoHyphens/>
        <w:jc w:val="both"/>
        <w:rPr>
          <w:rFonts w:eastAsia="Times New Roman"/>
          <w:bCs/>
          <w:szCs w:val="20"/>
          <w:lang w:eastAsia="ru-RU"/>
        </w:rPr>
      </w:pPr>
    </w:p>
    <w:p w14:paraId="37BA6A3B" w14:textId="2D1C3DAE" w:rsidR="00180FEB" w:rsidRPr="00180FEB" w:rsidRDefault="00180FEB" w:rsidP="00144218">
      <w:pPr>
        <w:autoSpaceDE w:val="0"/>
        <w:autoSpaceDN w:val="0"/>
        <w:adjustRightInd w:val="0"/>
        <w:jc w:val="both"/>
        <w:rPr>
          <w:rFonts w:eastAsia="Times New Roman"/>
          <w:szCs w:val="20"/>
          <w:lang w:eastAsia="ru-RU"/>
        </w:rPr>
      </w:pPr>
      <w:r w:rsidRPr="00180FEB">
        <w:rPr>
          <w:rFonts w:eastAsia="Times New Roman"/>
          <w:szCs w:val="20"/>
          <w:lang w:eastAsia="ru-RU"/>
        </w:rPr>
        <w:t xml:space="preserve">Рекомендуется следующая КНБК для проработки бокового ствола скважины </w:t>
      </w:r>
      <w:r w:rsidR="007C6067">
        <w:rPr>
          <w:rFonts w:eastAsia="Times New Roman"/>
          <w:szCs w:val="20"/>
          <w:lang w:eastAsia="ru-RU"/>
        </w:rPr>
        <w:t>перед спуском обсадной колонны:</w:t>
      </w:r>
    </w:p>
    <w:p w14:paraId="058A38D2"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долото или расширитель ствола в зависимости от диаметра бокового ствола.</w:t>
      </w:r>
    </w:p>
    <w:p w14:paraId="22B28C89"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«райбер-калибратор»;</w:t>
      </w:r>
    </w:p>
    <w:p w14:paraId="36C618BF"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забойный двигатель с необходимыми параметрами;</w:t>
      </w:r>
    </w:p>
    <w:p w14:paraId="68B01AF8" w14:textId="065FE953"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47079627" w14:textId="0539F20C"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проработать боковой ствол до заданной глубины с соблюдением условия нахождения секции УБТ во время проработки в обс</w:t>
      </w:r>
      <w:r w:rsidR="007C6067">
        <w:rPr>
          <w:rFonts w:eastAsia="Times New Roman"/>
          <w:bCs/>
          <w:szCs w:val="20"/>
          <w:lang w:eastAsia="ru-RU"/>
        </w:rPr>
        <w:t>аженной части обсадной колонны;</w:t>
      </w:r>
    </w:p>
    <w:p w14:paraId="09182BE4" w14:textId="77777777" w:rsidR="00180FEB" w:rsidRPr="00180FEB" w:rsidRDefault="004D36B1"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7F587582" w14:textId="77777777" w:rsidR="00180FEB" w:rsidRPr="00180FEB" w:rsidRDefault="00D11F9C"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14:paraId="7FA0F874" w14:textId="544D4B5C"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5D6880A3"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циркуляционный клапан;</w:t>
      </w:r>
    </w:p>
    <w:p w14:paraId="0D1BC8DB"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бурильной колонны в скважине;</w:t>
      </w:r>
    </w:p>
    <w:p w14:paraId="7DF532A7"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42A51A3E" w14:textId="77777777" w:rsidR="00180FEB" w:rsidRPr="00180FEB" w:rsidRDefault="00180FEB" w:rsidP="00180FEB">
      <w:pPr>
        <w:tabs>
          <w:tab w:val="left" w:pos="1701"/>
        </w:tabs>
        <w:suppressAutoHyphens/>
        <w:jc w:val="both"/>
        <w:rPr>
          <w:rFonts w:eastAsia="Times New Roman"/>
          <w:szCs w:val="24"/>
          <w:lang w:eastAsia="ru-RU"/>
        </w:rPr>
      </w:pPr>
    </w:p>
    <w:p w14:paraId="52EC93D0" w14:textId="1F9A43C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проработке ствола расход и скорость восходящего потока должны быть такими же, как пр</w:t>
      </w:r>
      <w:r w:rsidR="007C6067">
        <w:rPr>
          <w:rFonts w:eastAsia="Times New Roman"/>
          <w:szCs w:val="24"/>
          <w:lang w:eastAsia="ru-RU"/>
        </w:rPr>
        <w:t>и бурении последнего интервала.</w:t>
      </w:r>
    </w:p>
    <w:p w14:paraId="58EF83DA" w14:textId="77777777" w:rsidR="00180FEB" w:rsidRPr="00180FEB" w:rsidRDefault="00180FEB" w:rsidP="00180FEB">
      <w:pPr>
        <w:tabs>
          <w:tab w:val="left" w:pos="1701"/>
        </w:tabs>
        <w:suppressAutoHyphens/>
        <w:jc w:val="both"/>
        <w:rPr>
          <w:rFonts w:eastAsia="Times New Roman"/>
          <w:szCs w:val="24"/>
          <w:lang w:eastAsia="ru-RU"/>
        </w:rPr>
      </w:pPr>
    </w:p>
    <w:p w14:paraId="77A2349C" w14:textId="7EC72B7F"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Подавать долото следует непрерывно с нагрузкой 2-4 тонны, не допуская длительной работы на одном месте, скорость проработки должна быть в пределах 20-25м/ч при равномерной подаче инструмента</w:t>
      </w:r>
      <w:r w:rsidR="007C6067">
        <w:rPr>
          <w:rFonts w:eastAsia="Times New Roman"/>
          <w:szCs w:val="24"/>
          <w:lang w:eastAsia="ru-RU"/>
        </w:rPr>
        <w:t xml:space="preserve"> с частотой вращения 60 об/мин.</w:t>
      </w:r>
    </w:p>
    <w:p w14:paraId="24C92C86" w14:textId="77777777" w:rsidR="00180FEB" w:rsidRPr="00180FEB" w:rsidRDefault="00180FEB" w:rsidP="00180FEB">
      <w:pPr>
        <w:tabs>
          <w:tab w:val="left" w:pos="1701"/>
        </w:tabs>
        <w:suppressAutoHyphens/>
        <w:jc w:val="both"/>
        <w:rPr>
          <w:rFonts w:eastAsia="Times New Roman"/>
          <w:szCs w:val="24"/>
          <w:lang w:eastAsia="ru-RU"/>
        </w:rPr>
      </w:pPr>
    </w:p>
    <w:p w14:paraId="54BDE13A"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достижения конечного забоя проводится подъём бурильной колонны в обсаженный ствол. В обсаженном стволе производится технологический отстой в течение 1-ого часа.</w:t>
      </w:r>
    </w:p>
    <w:p w14:paraId="13765207" w14:textId="77777777" w:rsidR="00180FEB" w:rsidRPr="00180FEB" w:rsidRDefault="00180FEB" w:rsidP="00180FEB">
      <w:pPr>
        <w:tabs>
          <w:tab w:val="left" w:pos="1701"/>
        </w:tabs>
        <w:suppressAutoHyphens/>
        <w:jc w:val="both"/>
        <w:rPr>
          <w:rFonts w:eastAsia="Times New Roman"/>
          <w:szCs w:val="24"/>
          <w:lang w:eastAsia="ru-RU"/>
        </w:rPr>
      </w:pPr>
    </w:p>
    <w:p w14:paraId="3D3595DC" w14:textId="39DC9B80"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Проводится повторный спуск бурильной колонны до забоя. Вызывается циркуляция и производится контроль раствора с забоя скважины.</w:t>
      </w:r>
    </w:p>
    <w:p w14:paraId="4BC2DF0E" w14:textId="77777777" w:rsidR="00180FEB" w:rsidRPr="00180FEB" w:rsidRDefault="00180FEB" w:rsidP="00180FEB">
      <w:pPr>
        <w:tabs>
          <w:tab w:val="left" w:pos="1701"/>
        </w:tabs>
        <w:suppressAutoHyphens/>
        <w:jc w:val="both"/>
        <w:rPr>
          <w:rFonts w:eastAsia="Times New Roman"/>
          <w:szCs w:val="24"/>
          <w:lang w:eastAsia="ru-RU"/>
        </w:rPr>
      </w:pPr>
    </w:p>
    <w:p w14:paraId="0DF3F687" w14:textId="2915B054"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Места посадок и затяжек необходимо проработать до свободного хода бурильной колонны, после чего повторно пройти интервалы прор</w:t>
      </w:r>
      <w:r w:rsidR="007C6067">
        <w:rPr>
          <w:rFonts w:eastAsia="Times New Roman"/>
          <w:szCs w:val="24"/>
          <w:lang w:eastAsia="ru-RU"/>
        </w:rPr>
        <w:t>аботок без промывки и вращения.</w:t>
      </w:r>
    </w:p>
    <w:p w14:paraId="634555BC" w14:textId="77777777" w:rsidR="00180FEB" w:rsidRPr="00180FEB" w:rsidRDefault="00180FEB" w:rsidP="00180FEB">
      <w:pPr>
        <w:tabs>
          <w:tab w:val="left" w:pos="1701"/>
        </w:tabs>
        <w:suppressAutoHyphens/>
        <w:jc w:val="both"/>
        <w:rPr>
          <w:rFonts w:eastAsia="Times New Roman"/>
          <w:szCs w:val="24"/>
          <w:lang w:eastAsia="ru-RU"/>
        </w:rPr>
      </w:pPr>
    </w:p>
    <w:p w14:paraId="75F6EC14"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промывки на забое бокового ствола скважины, провести закачку в открытый ствол скважины пачку бурового раствора со смазывающими добавками.</w:t>
      </w:r>
    </w:p>
    <w:p w14:paraId="1CCBB2DB" w14:textId="77777777" w:rsidR="00180FEB" w:rsidRPr="00180FEB" w:rsidRDefault="00180FEB" w:rsidP="00180FEB">
      <w:pPr>
        <w:tabs>
          <w:tab w:val="left" w:pos="1701"/>
        </w:tabs>
        <w:suppressAutoHyphens/>
        <w:jc w:val="both"/>
        <w:rPr>
          <w:rFonts w:eastAsia="Times New Roman"/>
          <w:szCs w:val="24"/>
          <w:lang w:eastAsia="ru-RU"/>
        </w:rPr>
      </w:pPr>
    </w:p>
    <w:p w14:paraId="4D992B23"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Производится испытание бурильной колонны на герметичность давлением, превышающим на 10% давление которое ожидается при цементировании.</w:t>
      </w:r>
    </w:p>
    <w:p w14:paraId="0818C4AC" w14:textId="77777777" w:rsidR="00180FEB" w:rsidRPr="00180FEB" w:rsidRDefault="00180FEB" w:rsidP="00180FEB">
      <w:pPr>
        <w:tabs>
          <w:tab w:val="left" w:pos="1701"/>
        </w:tabs>
        <w:suppressAutoHyphens/>
        <w:jc w:val="both"/>
        <w:rPr>
          <w:rFonts w:eastAsia="Times New Roman"/>
          <w:szCs w:val="24"/>
          <w:lang w:eastAsia="ru-RU"/>
        </w:rPr>
      </w:pPr>
    </w:p>
    <w:p w14:paraId="393D9DA0"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без износа с потерей диаметра.</w:t>
      </w:r>
    </w:p>
    <w:p w14:paraId="0BD4E43C" w14:textId="77777777" w:rsidR="00180FEB" w:rsidRPr="00180FEB" w:rsidRDefault="00180FEB" w:rsidP="00180FEB">
      <w:pPr>
        <w:tabs>
          <w:tab w:val="left" w:pos="1701"/>
        </w:tabs>
        <w:suppressAutoHyphens/>
        <w:jc w:val="both"/>
        <w:rPr>
          <w:rFonts w:eastAsia="Times New Roman"/>
          <w:szCs w:val="24"/>
          <w:lang w:eastAsia="ru-RU"/>
        </w:rPr>
      </w:pPr>
    </w:p>
    <w:p w14:paraId="014494D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 результатам подготовительных работ составляется акт о готовности скважины к спуску хвостовика, по форме установленной Заказчиком.</w:t>
      </w:r>
    </w:p>
    <w:p w14:paraId="3F0F8534" w14:textId="77777777" w:rsidR="00180FEB" w:rsidRDefault="00180FEB" w:rsidP="00180FEB">
      <w:pPr>
        <w:tabs>
          <w:tab w:val="left" w:pos="1701"/>
        </w:tabs>
        <w:suppressAutoHyphens/>
        <w:jc w:val="both"/>
        <w:rPr>
          <w:rFonts w:eastAsia="Times New Roman"/>
          <w:szCs w:val="24"/>
          <w:lang w:eastAsia="ru-RU"/>
        </w:rPr>
      </w:pPr>
    </w:p>
    <w:p w14:paraId="5175E818" w14:textId="77777777" w:rsidR="004D36B1" w:rsidRPr="00180FEB" w:rsidRDefault="004D36B1" w:rsidP="00180FEB">
      <w:pPr>
        <w:tabs>
          <w:tab w:val="left" w:pos="1701"/>
        </w:tabs>
        <w:suppressAutoHyphens/>
        <w:jc w:val="both"/>
        <w:rPr>
          <w:rFonts w:eastAsia="Times New Roman"/>
          <w:szCs w:val="24"/>
          <w:lang w:eastAsia="ru-RU"/>
        </w:rPr>
      </w:pPr>
    </w:p>
    <w:p w14:paraId="3355BB9C" w14:textId="77777777" w:rsidR="00180FEB" w:rsidRPr="00F112ED" w:rsidRDefault="00B27A71" w:rsidP="00A0269F">
      <w:pPr>
        <w:pStyle w:val="afe"/>
        <w:numPr>
          <w:ilvl w:val="1"/>
          <w:numId w:val="60"/>
        </w:numPr>
        <w:tabs>
          <w:tab w:val="left" w:pos="709"/>
        </w:tabs>
        <w:ind w:left="0" w:firstLine="0"/>
        <w:jc w:val="both"/>
        <w:outlineLvl w:val="1"/>
        <w:rPr>
          <w:rFonts w:ascii="Arial" w:hAnsi="Arial" w:cs="Arial"/>
          <w:b/>
        </w:rPr>
      </w:pPr>
      <w:bookmarkStart w:id="231" w:name="_Toc275785977"/>
      <w:bookmarkStart w:id="232" w:name="_Toc278199594"/>
      <w:bookmarkStart w:id="233" w:name="_Toc15476402"/>
      <w:bookmarkStart w:id="234" w:name="_Toc15476480"/>
      <w:bookmarkStart w:id="235" w:name="_Toc32330526"/>
      <w:r w:rsidRPr="00F112ED">
        <w:rPr>
          <w:rFonts w:ascii="Arial" w:hAnsi="Arial" w:cs="Arial"/>
          <w:b/>
        </w:rPr>
        <w:t>СКВАЖИНЫ С ЦЕМЕНТИРУЕМОЕЙ ВЕРХНЕЙ ЧАСТЬЮ ХВОСТОВИКА-ФИЛЬТРА</w:t>
      </w:r>
      <w:bookmarkEnd w:id="231"/>
      <w:bookmarkEnd w:id="232"/>
      <w:bookmarkEnd w:id="233"/>
      <w:bookmarkEnd w:id="234"/>
      <w:bookmarkEnd w:id="235"/>
    </w:p>
    <w:p w14:paraId="7B0B0FCF" w14:textId="77777777" w:rsidR="00180FEB" w:rsidRPr="00180FEB" w:rsidRDefault="00180FEB" w:rsidP="00180FEB">
      <w:pPr>
        <w:tabs>
          <w:tab w:val="left" w:pos="1701"/>
        </w:tabs>
        <w:suppressAutoHyphens/>
        <w:jc w:val="both"/>
        <w:rPr>
          <w:rFonts w:eastAsia="Times New Roman"/>
          <w:szCs w:val="24"/>
          <w:lang w:eastAsia="ru-RU"/>
        </w:rPr>
      </w:pPr>
    </w:p>
    <w:p w14:paraId="726A649E" w14:textId="49F58E5C"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скважинах с цементирова</w:t>
      </w:r>
      <w:r w:rsidR="00B704F6">
        <w:rPr>
          <w:rFonts w:eastAsia="Times New Roman"/>
          <w:bCs/>
          <w:szCs w:val="24"/>
          <w:lang w:eastAsia="ru-RU"/>
        </w:rPr>
        <w:t xml:space="preserve">нием верхней части хвостовика, </w:t>
      </w:r>
      <w:r w:rsidRPr="00180FEB">
        <w:rPr>
          <w:rFonts w:eastAsia="Times New Roman"/>
          <w:bCs/>
          <w:szCs w:val="24"/>
          <w:lang w:eastAsia="ru-RU"/>
        </w:rPr>
        <w:t>установкой в открытом стволе фильтра, заколонного пакера и манжетного переводника (без перфорации хвостовика) работы выполняются в следующей по</w:t>
      </w:r>
      <w:r w:rsidR="00B704F6">
        <w:rPr>
          <w:rFonts w:eastAsia="Times New Roman"/>
          <w:bCs/>
          <w:szCs w:val="24"/>
          <w:lang w:eastAsia="ru-RU"/>
        </w:rPr>
        <w:t>следовательности:</w:t>
      </w:r>
    </w:p>
    <w:p w14:paraId="76A2FB4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После достижения конечного забоя проводится полный подъём бурильной колонны.</w:t>
      </w:r>
    </w:p>
    <w:p w14:paraId="658FCD8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 xml:space="preserve">Проводится калибровка скважины компоновкой, включающей направляющий райбер-калибратор на 5-6 мм меньше диаметра долота, забойный двигатель. В компоновку также включается устройство для опрессовки бурильной колонны в скважине. </w:t>
      </w:r>
    </w:p>
    <w:p w14:paraId="58CDA1EB"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Калибровка проводится до забоя ствола скважины.</w:t>
      </w:r>
    </w:p>
    <w:p w14:paraId="63C98C56" w14:textId="77777777" w:rsidR="00180FEB" w:rsidRPr="00180FEB" w:rsidRDefault="00180FEB" w:rsidP="00B27A71">
      <w:pPr>
        <w:tabs>
          <w:tab w:val="left" w:pos="1701"/>
        </w:tabs>
        <w:suppressAutoHyphens/>
        <w:jc w:val="both"/>
        <w:rPr>
          <w:rFonts w:eastAsia="Times New Roman"/>
          <w:szCs w:val="24"/>
          <w:lang w:eastAsia="ru-RU"/>
        </w:rPr>
      </w:pPr>
    </w:p>
    <w:p w14:paraId="4619A286" w14:textId="38A94DB5" w:rsidR="00180FEB" w:rsidRPr="00180FEB" w:rsidRDefault="00180FEB" w:rsidP="00554972">
      <w:pPr>
        <w:autoSpaceDE w:val="0"/>
        <w:autoSpaceDN w:val="0"/>
        <w:adjustRightInd w:val="0"/>
        <w:jc w:val="both"/>
        <w:rPr>
          <w:rFonts w:eastAsia="Times New Roman"/>
          <w:szCs w:val="20"/>
          <w:lang w:eastAsia="ru-RU"/>
        </w:rPr>
      </w:pPr>
      <w:r w:rsidRPr="00180FEB">
        <w:rPr>
          <w:rFonts w:eastAsia="Times New Roman"/>
          <w:szCs w:val="20"/>
          <w:lang w:eastAsia="ru-RU"/>
        </w:rPr>
        <w:t>В случае если калибрующая компоновка не доходит до забоя, проводится шаблонирование всего открытого участка бокового ствола скважины с полнора</w:t>
      </w:r>
      <w:r w:rsidR="00B704F6">
        <w:rPr>
          <w:rFonts w:eastAsia="Times New Roman"/>
          <w:szCs w:val="20"/>
          <w:lang w:eastAsia="ru-RU"/>
        </w:rPr>
        <w:t>змерным долотом следующим КНБК:</w:t>
      </w:r>
    </w:p>
    <w:p w14:paraId="607CBC0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 xml:space="preserve">расширитель ствола скважин или долото в зависимости от диаметра ствола скважины; </w:t>
      </w:r>
    </w:p>
    <w:p w14:paraId="2C455D96" w14:textId="0D5D37D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райбер-калибратор;</w:t>
      </w:r>
    </w:p>
    <w:p w14:paraId="7C241A8E" w14:textId="3A28D5B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забойный двигатель;</w:t>
      </w:r>
    </w:p>
    <w:p w14:paraId="101BBC57"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обратный клапан;</w:t>
      </w:r>
    </w:p>
    <w:p w14:paraId="131507B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прошаблонировать БС до заданной глубины с соблюдением условия нахождения секции УБТ во время шаблонирования в обс</w:t>
      </w:r>
      <w:r w:rsidR="008A7BB5">
        <w:rPr>
          <w:rFonts w:eastAsia="Times New Roman"/>
          <w:bCs/>
          <w:szCs w:val="20"/>
          <w:lang w:eastAsia="ru-RU"/>
        </w:rPr>
        <w:t>аженной части обсадной колонны;</w:t>
      </w:r>
    </w:p>
    <w:p w14:paraId="28D67EA1" w14:textId="5377192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47C4BD54" w14:textId="6026CD19"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lastRenderedPageBreak/>
        <w:t>гидравлический ясс;</w:t>
      </w:r>
    </w:p>
    <w:p w14:paraId="61A02D5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шт. УБТС;</w:t>
      </w:r>
    </w:p>
    <w:p w14:paraId="58F90733"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бурильного инструмента;</w:t>
      </w:r>
    </w:p>
    <w:p w14:paraId="6496152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6CB57884" w14:textId="77777777" w:rsidR="00180FEB" w:rsidRPr="00180FEB" w:rsidRDefault="00180FEB" w:rsidP="00B27A71">
      <w:pPr>
        <w:jc w:val="both"/>
        <w:rPr>
          <w:rFonts w:eastAsia="Times New Roman"/>
          <w:bCs/>
          <w:szCs w:val="20"/>
          <w:lang w:eastAsia="ru-RU"/>
        </w:rPr>
      </w:pPr>
    </w:p>
    <w:p w14:paraId="08DD3E84" w14:textId="77777777" w:rsidR="00180FEB" w:rsidRPr="00180FEB" w:rsidRDefault="00180FEB" w:rsidP="00180FEB">
      <w:pPr>
        <w:autoSpaceDE w:val="0"/>
        <w:autoSpaceDN w:val="0"/>
        <w:adjustRightInd w:val="0"/>
        <w:jc w:val="both"/>
        <w:rPr>
          <w:rFonts w:eastAsia="Times New Roman"/>
          <w:szCs w:val="20"/>
          <w:lang w:eastAsia="ru-RU"/>
        </w:rPr>
      </w:pPr>
      <w:r w:rsidRPr="00180FEB">
        <w:rPr>
          <w:rFonts w:eastAsia="Times New Roman"/>
          <w:szCs w:val="20"/>
          <w:lang w:eastAsia="ru-RU"/>
        </w:rPr>
        <w:t>Второй вариант калибровки: КНБК включает райбер на 5-6 мм меньше диаметра долота + полномерный калибратор на бурильных трубах. Калибровка пр</w:t>
      </w:r>
      <w:r w:rsidR="00AA06B5">
        <w:rPr>
          <w:rFonts w:eastAsia="Times New Roman"/>
          <w:szCs w:val="20"/>
          <w:lang w:eastAsia="ru-RU"/>
        </w:rPr>
        <w:t>оизводится роторным способом до</w:t>
      </w:r>
      <w:r w:rsidRPr="00180FEB">
        <w:rPr>
          <w:rFonts w:eastAsia="Times New Roman"/>
          <w:szCs w:val="20"/>
          <w:lang w:eastAsia="ru-RU"/>
        </w:rPr>
        <w:t xml:space="preserve"> кровли пр</w:t>
      </w:r>
      <w:r w:rsidR="004D36B1">
        <w:rPr>
          <w:rFonts w:eastAsia="Times New Roman"/>
          <w:szCs w:val="20"/>
          <w:lang w:eastAsia="ru-RU"/>
        </w:rPr>
        <w:t>одуктивного горизонта, возможно</w:t>
      </w:r>
      <w:r w:rsidRPr="00180FEB">
        <w:rPr>
          <w:rFonts w:eastAsia="Times New Roman"/>
          <w:szCs w:val="20"/>
          <w:lang w:eastAsia="ru-RU"/>
        </w:rPr>
        <w:t xml:space="preserve"> до забоя.</w:t>
      </w:r>
    </w:p>
    <w:p w14:paraId="2AB40A6C" w14:textId="77777777" w:rsidR="00180FEB" w:rsidRPr="00180FEB" w:rsidRDefault="00180FEB" w:rsidP="00180FEB">
      <w:pPr>
        <w:autoSpaceDE w:val="0"/>
        <w:autoSpaceDN w:val="0"/>
        <w:adjustRightInd w:val="0"/>
        <w:jc w:val="both"/>
        <w:rPr>
          <w:rFonts w:eastAsia="Times New Roman"/>
          <w:szCs w:val="20"/>
          <w:lang w:eastAsia="ru-RU"/>
        </w:rPr>
      </w:pPr>
    </w:p>
    <w:p w14:paraId="58009B1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последнем подъёме бурильной колонны перед спуском хвостовика проводится опрессовка бурильной колонны на давление на 10% превышающие ожидаемое давление при цементировании и взвешивание бурильной колонны, спущенной на глубину, на которой запланирована установка подвески хвостовика.</w:t>
      </w:r>
    </w:p>
    <w:p w14:paraId="2A4B851F" w14:textId="77777777" w:rsidR="00180FEB" w:rsidRPr="00180FEB" w:rsidRDefault="00180FEB" w:rsidP="00180FEB">
      <w:pPr>
        <w:tabs>
          <w:tab w:val="left" w:pos="1701"/>
        </w:tabs>
        <w:suppressAutoHyphens/>
        <w:jc w:val="both"/>
        <w:rPr>
          <w:rFonts w:eastAsia="Times New Roman"/>
          <w:szCs w:val="24"/>
          <w:lang w:eastAsia="ru-RU"/>
        </w:rPr>
      </w:pPr>
    </w:p>
    <w:p w14:paraId="2E3ECB15"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в удовлетворительном состоянии.</w:t>
      </w:r>
    </w:p>
    <w:p w14:paraId="3A01AFC8" w14:textId="77777777" w:rsidR="00180FEB" w:rsidRPr="00180FEB" w:rsidRDefault="00180FEB" w:rsidP="00180FEB">
      <w:pPr>
        <w:tabs>
          <w:tab w:val="left" w:pos="1701"/>
        </w:tabs>
        <w:suppressAutoHyphens/>
        <w:jc w:val="both"/>
        <w:rPr>
          <w:rFonts w:eastAsia="Times New Roman"/>
          <w:szCs w:val="24"/>
          <w:lang w:eastAsia="ru-RU"/>
        </w:rPr>
      </w:pPr>
    </w:p>
    <w:p w14:paraId="6DC16C9C" w14:textId="77777777" w:rsidR="004B6E20" w:rsidRDefault="00180FEB" w:rsidP="004B6E20">
      <w:pPr>
        <w:tabs>
          <w:tab w:val="left" w:pos="1701"/>
        </w:tabs>
        <w:suppressAutoHyphens/>
        <w:jc w:val="both"/>
        <w:rPr>
          <w:rFonts w:eastAsia="Times New Roman"/>
          <w:szCs w:val="24"/>
          <w:lang w:eastAsia="ru-RU"/>
        </w:rPr>
      </w:pPr>
      <w:r w:rsidRPr="00180FEB">
        <w:rPr>
          <w:rFonts w:eastAsia="Times New Roman"/>
          <w:szCs w:val="24"/>
          <w:lang w:eastAsia="ru-RU"/>
        </w:rPr>
        <w:t xml:space="preserve">По результатам подготовительных работ составляется акт о готовности скважины к спуску хвостовика, по </w:t>
      </w:r>
      <w:r w:rsidR="004B6E20">
        <w:rPr>
          <w:rFonts w:eastAsia="Times New Roman"/>
          <w:szCs w:val="24"/>
          <w:lang w:eastAsia="ru-RU"/>
        </w:rPr>
        <w:t>форме установленной Заказчиком</w:t>
      </w:r>
      <w:r w:rsidR="002353C1">
        <w:rPr>
          <w:rFonts w:eastAsia="Times New Roman"/>
          <w:szCs w:val="24"/>
          <w:lang w:eastAsia="ru-RU"/>
        </w:rPr>
        <w:t>.</w:t>
      </w:r>
    </w:p>
    <w:p w14:paraId="30709E86" w14:textId="77777777" w:rsidR="002353C1" w:rsidRDefault="002353C1" w:rsidP="004B6E20">
      <w:pPr>
        <w:tabs>
          <w:tab w:val="left" w:pos="1701"/>
        </w:tabs>
        <w:suppressAutoHyphens/>
        <w:jc w:val="both"/>
        <w:rPr>
          <w:rFonts w:eastAsia="Times New Roman"/>
          <w:szCs w:val="24"/>
          <w:lang w:eastAsia="ru-RU"/>
        </w:rPr>
      </w:pPr>
    </w:p>
    <w:p w14:paraId="6B7E4C46" w14:textId="77777777" w:rsidR="00B27A71" w:rsidRDefault="00B27A71" w:rsidP="004B6E20">
      <w:pPr>
        <w:tabs>
          <w:tab w:val="left" w:pos="1701"/>
        </w:tabs>
        <w:suppressAutoHyphens/>
        <w:jc w:val="both"/>
        <w:rPr>
          <w:rFonts w:eastAsia="Times New Roman"/>
          <w:szCs w:val="24"/>
          <w:lang w:eastAsia="ru-RU"/>
        </w:rPr>
        <w:sectPr w:rsidR="00B27A71" w:rsidSect="007233DD">
          <w:headerReference w:type="even" r:id="rId50"/>
          <w:headerReference w:type="default" r:id="rId51"/>
          <w:headerReference w:type="first" r:id="rId52"/>
          <w:pgSz w:w="11906" w:h="16838"/>
          <w:pgMar w:top="510" w:right="1021" w:bottom="567" w:left="1247" w:header="737" w:footer="680" w:gutter="0"/>
          <w:cols w:space="708"/>
          <w:docGrid w:linePitch="360"/>
        </w:sectPr>
      </w:pPr>
    </w:p>
    <w:p w14:paraId="67411236" w14:textId="77777777" w:rsidR="00180FEB" w:rsidRDefault="00180FEB" w:rsidP="00B821BD">
      <w:pPr>
        <w:pStyle w:val="S1"/>
        <w:numPr>
          <w:ilvl w:val="0"/>
          <w:numId w:val="60"/>
        </w:numPr>
        <w:tabs>
          <w:tab w:val="left" w:pos="567"/>
        </w:tabs>
        <w:ind w:left="0" w:firstLine="0"/>
      </w:pPr>
      <w:bookmarkStart w:id="236" w:name="_Toc15476403"/>
      <w:bookmarkStart w:id="237" w:name="_Toc15476481"/>
      <w:bookmarkStart w:id="238" w:name="_Toc32330527"/>
      <w:r w:rsidRPr="00180FEB">
        <w:lastRenderedPageBreak/>
        <w:t>КРЕПЛЕНИЕ БОКОВЫХ СТВОЛОВ СКВАЖИН</w:t>
      </w:r>
      <w:bookmarkEnd w:id="236"/>
      <w:bookmarkEnd w:id="237"/>
      <w:bookmarkEnd w:id="238"/>
    </w:p>
    <w:p w14:paraId="46649A54" w14:textId="77777777" w:rsidR="00180FEB" w:rsidRDefault="00180FEB" w:rsidP="00180FEB"/>
    <w:p w14:paraId="1C8153E5" w14:textId="77777777" w:rsidR="00180FEB" w:rsidRPr="00180FEB" w:rsidRDefault="00180FEB" w:rsidP="00180FEB"/>
    <w:p w14:paraId="287C47B1" w14:textId="7EDE919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Крепление </w:t>
      </w:r>
      <w:r w:rsidR="00161D6E">
        <w:rPr>
          <w:rFonts w:eastAsia="Times New Roman"/>
          <w:bCs/>
          <w:szCs w:val="24"/>
          <w:lang w:eastAsia="ru-RU"/>
        </w:rPr>
        <w:t>БС</w:t>
      </w:r>
      <w:r w:rsidRPr="00180FEB">
        <w:rPr>
          <w:rFonts w:eastAsia="Times New Roman"/>
          <w:bCs/>
          <w:szCs w:val="24"/>
          <w:lang w:eastAsia="ru-RU"/>
        </w:rPr>
        <w:t xml:space="preserve"> скважины осуществляется по программе крепления </w:t>
      </w:r>
      <w:r w:rsidR="008D698D">
        <w:rPr>
          <w:rFonts w:eastAsia="Times New Roman"/>
          <w:bCs/>
          <w:szCs w:val="24"/>
          <w:lang w:eastAsia="ru-RU"/>
        </w:rPr>
        <w:t>БС</w:t>
      </w:r>
      <w:r w:rsidRPr="00180FEB">
        <w:rPr>
          <w:rFonts w:eastAsia="Times New Roman"/>
          <w:bCs/>
          <w:szCs w:val="24"/>
          <w:lang w:eastAsia="ru-RU"/>
        </w:rPr>
        <w:t xml:space="preserve"> скважины, составленн</w:t>
      </w:r>
      <w:r w:rsidR="0009231B">
        <w:rPr>
          <w:rFonts w:eastAsia="Times New Roman"/>
          <w:bCs/>
          <w:szCs w:val="24"/>
          <w:lang w:eastAsia="ru-RU"/>
        </w:rPr>
        <w:t>о</w:t>
      </w:r>
      <w:r w:rsidRPr="00180FEB">
        <w:rPr>
          <w:rFonts w:eastAsia="Times New Roman"/>
          <w:bCs/>
          <w:szCs w:val="24"/>
          <w:lang w:eastAsia="ru-RU"/>
        </w:rPr>
        <w:t xml:space="preserve">й с учетом требований </w:t>
      </w:r>
      <w:r w:rsidR="001A463D" w:rsidRPr="001A463D">
        <w:rPr>
          <w:rFonts w:eastAsia="Times New Roman"/>
          <w:bCs/>
          <w:szCs w:val="24"/>
          <w:lang w:eastAsia="ru-RU"/>
        </w:rPr>
        <w:t xml:space="preserve">Типовых требований Компании «Крепление скважин» </w:t>
      </w:r>
      <w:r w:rsidR="001A463D" w:rsidRPr="001A463D">
        <w:rPr>
          <w:rFonts w:eastAsia="Times New Roman"/>
          <w:bCs/>
          <w:szCs w:val="24"/>
          <w:lang w:eastAsia="ru-RU"/>
        </w:rPr>
        <w:br/>
        <w:t>№ П2-05.01 ТТР-1208</w:t>
      </w:r>
      <w:r w:rsidRPr="001A463D">
        <w:rPr>
          <w:rFonts w:eastAsia="Times New Roman"/>
          <w:bCs/>
          <w:szCs w:val="24"/>
          <w:lang w:eastAsia="ru-RU"/>
        </w:rPr>
        <w:t xml:space="preserve">. </w:t>
      </w:r>
    </w:p>
    <w:p w14:paraId="42D7206D" w14:textId="77777777" w:rsidR="00180FEB" w:rsidRPr="00180FEB" w:rsidRDefault="00180FEB" w:rsidP="00180FEB">
      <w:pPr>
        <w:jc w:val="both"/>
        <w:rPr>
          <w:rFonts w:eastAsia="Times New Roman"/>
          <w:szCs w:val="20"/>
          <w:lang w:eastAsia="ru-RU"/>
        </w:rPr>
      </w:pPr>
    </w:p>
    <w:p w14:paraId="5203C83E" w14:textId="0B133E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Перед проведением работ по креплению БС производится обязательное испытание водоцементной смеси заданных параметров в лаборатории, где должны создаваться условия, максимально приближенные к условиям цементировани</w:t>
      </w:r>
      <w:r w:rsidR="008F4574">
        <w:rPr>
          <w:rFonts w:eastAsia="Times New Roman"/>
          <w:bCs/>
          <w:szCs w:val="24"/>
          <w:lang w:eastAsia="ru-RU"/>
        </w:rPr>
        <w:t>я хвостовика в данной скважине.</w:t>
      </w:r>
    </w:p>
    <w:p w14:paraId="7625D9C6" w14:textId="77777777" w:rsidR="00180FEB" w:rsidRPr="00180FEB" w:rsidRDefault="00180FEB" w:rsidP="00180FEB">
      <w:pPr>
        <w:suppressAutoHyphens/>
        <w:jc w:val="both"/>
        <w:rPr>
          <w:rFonts w:eastAsia="Times New Roman"/>
          <w:bCs/>
          <w:szCs w:val="24"/>
          <w:lang w:eastAsia="ru-RU"/>
        </w:rPr>
      </w:pPr>
    </w:p>
    <w:p w14:paraId="2520664F" w14:textId="7BEFE6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Испытания проводятся для подбора оптимальной рецептуры водоцементной смеси и для определения времени начала сроков с</w:t>
      </w:r>
      <w:r w:rsidR="008F4574">
        <w:rPr>
          <w:rFonts w:eastAsia="Times New Roman"/>
          <w:bCs/>
          <w:szCs w:val="24"/>
          <w:lang w:eastAsia="ru-RU"/>
        </w:rPr>
        <w:t>хватывания водоцементной смеси.</w:t>
      </w:r>
    </w:p>
    <w:p w14:paraId="6701B565" w14:textId="77777777" w:rsidR="00180FEB" w:rsidRPr="00180FEB" w:rsidRDefault="00180FEB" w:rsidP="00180FEB">
      <w:pPr>
        <w:suppressAutoHyphens/>
        <w:jc w:val="both"/>
        <w:rPr>
          <w:rFonts w:eastAsia="Times New Roman"/>
          <w:bCs/>
          <w:szCs w:val="24"/>
          <w:lang w:eastAsia="ru-RU"/>
        </w:rPr>
      </w:pPr>
    </w:p>
    <w:p w14:paraId="4798D595" w14:textId="3E190DB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Исходя из расчётного времени проведения цементирования хвостовика, сроков схватывания водоцементной смеси и скважинных условий, подбираются объемы добавок и окончательная рецептура рас</w:t>
      </w:r>
      <w:r w:rsidR="008F4574">
        <w:rPr>
          <w:rFonts w:eastAsia="Times New Roman"/>
          <w:bCs/>
          <w:szCs w:val="24"/>
          <w:lang w:eastAsia="ru-RU"/>
        </w:rPr>
        <w:t>твора для крепления хвостовика.</w:t>
      </w:r>
    </w:p>
    <w:p w14:paraId="4D469290" w14:textId="77777777" w:rsidR="00180FEB" w:rsidRPr="00180FEB" w:rsidRDefault="00180FEB" w:rsidP="00180FEB">
      <w:pPr>
        <w:suppressAutoHyphens/>
        <w:jc w:val="both"/>
        <w:rPr>
          <w:rFonts w:eastAsia="Times New Roman"/>
          <w:bCs/>
          <w:szCs w:val="24"/>
          <w:lang w:eastAsia="ru-RU"/>
        </w:rPr>
      </w:pPr>
    </w:p>
    <w:p w14:paraId="27718B8F" w14:textId="6385BF70"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Проводятся повторные испытания водоцементной смеси, где ещё раз определяются сроки начала схватывания. Время начала схватывания водоцементной смеси должно обеспечить безаварийное производство операци</w:t>
      </w:r>
      <w:r w:rsidR="008F4574">
        <w:rPr>
          <w:rFonts w:eastAsia="Times New Roman"/>
          <w:bCs/>
          <w:szCs w:val="24"/>
          <w:lang w:eastAsia="ru-RU"/>
        </w:rPr>
        <w:t>й по цементированию хвостовика.</w:t>
      </w:r>
    </w:p>
    <w:p w14:paraId="4A03C058" w14:textId="77777777" w:rsidR="00180FEB" w:rsidRPr="00180FEB" w:rsidRDefault="00180FEB" w:rsidP="00180FEB">
      <w:pPr>
        <w:suppressAutoHyphens/>
        <w:jc w:val="both"/>
        <w:rPr>
          <w:rFonts w:eastAsia="Times New Roman"/>
          <w:bCs/>
          <w:szCs w:val="24"/>
          <w:lang w:eastAsia="ru-RU"/>
        </w:rPr>
      </w:pPr>
    </w:p>
    <w:p w14:paraId="0CF6D02E" w14:textId="402764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Рекомендуемое время схватывания водоцементной смеси рассч</w:t>
      </w:r>
      <w:r w:rsidR="008F4574">
        <w:rPr>
          <w:rFonts w:eastAsia="Times New Roman"/>
          <w:bCs/>
          <w:szCs w:val="24"/>
          <w:lang w:eastAsia="ru-RU"/>
        </w:rPr>
        <w:t>итывается по следующей формуле:</w:t>
      </w:r>
    </w:p>
    <w:p w14:paraId="739D30E0" w14:textId="77777777" w:rsidR="00180FEB" w:rsidRPr="00180FEB" w:rsidRDefault="00180FEB" w:rsidP="00180FEB">
      <w:pPr>
        <w:suppressAutoHyphens/>
        <w:jc w:val="both"/>
        <w:rPr>
          <w:rFonts w:eastAsia="Times New Roman"/>
          <w:bCs/>
          <w:szCs w:val="24"/>
          <w:lang w:eastAsia="ru-RU"/>
        </w:rPr>
      </w:pPr>
    </w:p>
    <w:p w14:paraId="7068FC1B" w14:textId="4247378D"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T</w:t>
      </w:r>
      <w:r w:rsidRPr="00180FEB">
        <w:rPr>
          <w:rFonts w:eastAsia="Times New Roman"/>
          <w:b/>
          <w:bCs/>
          <w:sz w:val="28"/>
          <w:szCs w:val="28"/>
          <w:lang w:eastAsia="ru-RU"/>
        </w:rPr>
        <w:t>с.ц.смеси = (Т расч.операц. + 2-3часа)</w:t>
      </w:r>
      <w:r w:rsidR="008F4574">
        <w:rPr>
          <w:rFonts w:eastAsia="Times New Roman"/>
          <w:b/>
          <w:bCs/>
          <w:sz w:val="28"/>
          <w:szCs w:val="28"/>
          <w:lang w:eastAsia="ru-RU"/>
        </w:rPr>
        <w:t>,</w:t>
      </w:r>
    </w:p>
    <w:p w14:paraId="069C8608" w14:textId="77777777" w:rsidR="00180FEB" w:rsidRPr="00180FEB" w:rsidRDefault="00180FEB" w:rsidP="00180FEB">
      <w:pPr>
        <w:suppressAutoHyphens/>
        <w:jc w:val="both"/>
        <w:rPr>
          <w:rFonts w:eastAsia="Times New Roman"/>
          <w:bCs/>
          <w:szCs w:val="24"/>
          <w:lang w:eastAsia="ru-RU"/>
        </w:rPr>
      </w:pPr>
    </w:p>
    <w:p w14:paraId="3DCE9BE0" w14:textId="77777777" w:rsidR="00B27A71"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где:</w:t>
      </w:r>
    </w:p>
    <w:p w14:paraId="3A3EB857" w14:textId="77777777" w:rsidR="00B27A71" w:rsidRDefault="00B27A71" w:rsidP="00B27A71">
      <w:pPr>
        <w:suppressAutoHyphens/>
        <w:ind w:left="567"/>
        <w:jc w:val="both"/>
        <w:rPr>
          <w:rFonts w:eastAsia="Times New Roman"/>
          <w:bCs/>
          <w:szCs w:val="24"/>
          <w:lang w:eastAsia="ru-RU"/>
        </w:rPr>
      </w:pPr>
    </w:p>
    <w:p w14:paraId="1332C4E3" w14:textId="25E42FDE"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Тс.ц. смеси – время до начала с</w:t>
      </w:r>
      <w:r w:rsidR="008F4574">
        <w:rPr>
          <w:rFonts w:eastAsia="Times New Roman"/>
          <w:bCs/>
          <w:szCs w:val="24"/>
          <w:lang w:eastAsia="ru-RU"/>
        </w:rPr>
        <w:t>хватывания водоцементной смеси,</w:t>
      </w:r>
    </w:p>
    <w:p w14:paraId="1DB805CB" w14:textId="77777777" w:rsidR="00180FEB" w:rsidRPr="00180FEB" w:rsidRDefault="00180FEB" w:rsidP="00B27A71">
      <w:pPr>
        <w:suppressAutoHyphens/>
        <w:ind w:left="567"/>
        <w:jc w:val="both"/>
        <w:rPr>
          <w:rFonts w:eastAsia="Times New Roman"/>
          <w:bCs/>
          <w:szCs w:val="24"/>
          <w:lang w:eastAsia="ru-RU"/>
        </w:rPr>
      </w:pPr>
    </w:p>
    <w:p w14:paraId="37C3019B"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 расч.операц. - расчётное время на проведение операций по цементированию, включая время вымыва излишка цементного раствора на устье скважины.</w:t>
      </w:r>
    </w:p>
    <w:p w14:paraId="4F216E60" w14:textId="77777777" w:rsidR="00180FEB" w:rsidRPr="00180FEB" w:rsidRDefault="00180FEB" w:rsidP="00180FEB">
      <w:pPr>
        <w:suppressAutoHyphens/>
        <w:jc w:val="both"/>
        <w:rPr>
          <w:rFonts w:eastAsia="Times New Roman"/>
          <w:bCs/>
          <w:szCs w:val="24"/>
          <w:lang w:eastAsia="ru-RU"/>
        </w:rPr>
      </w:pPr>
    </w:p>
    <w:p w14:paraId="50943543"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улучшения качества крепления бокового ствола рекомендуется применение избыточного объёма водоцементной смеси для крепления. Объём водоцементной смеси должен рассчитываться по следующей формуле:</w:t>
      </w:r>
    </w:p>
    <w:p w14:paraId="60CC23C1" w14:textId="77777777" w:rsidR="00180FEB" w:rsidRPr="00180FEB" w:rsidRDefault="00180FEB" w:rsidP="00180FEB">
      <w:pPr>
        <w:suppressAutoHyphens/>
        <w:jc w:val="both"/>
        <w:rPr>
          <w:rFonts w:eastAsia="Times New Roman"/>
          <w:bCs/>
          <w:szCs w:val="24"/>
          <w:lang w:eastAsia="ru-RU"/>
        </w:rPr>
      </w:pPr>
    </w:p>
    <w:p w14:paraId="128489D8" w14:textId="5249BBB2"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V</w:t>
      </w:r>
      <w:r w:rsidRPr="00180FEB">
        <w:rPr>
          <w:rFonts w:eastAsia="Times New Roman"/>
          <w:b/>
          <w:bCs/>
          <w:sz w:val="28"/>
          <w:szCs w:val="28"/>
          <w:lang w:eastAsia="ru-RU"/>
        </w:rPr>
        <w:t>цем.смеси= К (</w:t>
      </w:r>
      <w:r w:rsidRPr="00180FEB">
        <w:rPr>
          <w:rFonts w:eastAsia="Times New Roman"/>
          <w:b/>
          <w:bCs/>
          <w:sz w:val="28"/>
          <w:szCs w:val="28"/>
          <w:lang w:val="en-US" w:eastAsia="ru-RU"/>
        </w:rPr>
        <w:t>V</w:t>
      </w:r>
      <w:r w:rsidRPr="00180FEB">
        <w:rPr>
          <w:rFonts w:eastAsia="Times New Roman"/>
          <w:b/>
          <w:bCs/>
          <w:sz w:val="28"/>
          <w:szCs w:val="28"/>
          <w:lang w:eastAsia="ru-RU"/>
        </w:rPr>
        <w:t xml:space="preserve">о.с. + </w:t>
      </w:r>
      <w:r w:rsidRPr="00180FEB">
        <w:rPr>
          <w:rFonts w:eastAsia="Times New Roman"/>
          <w:b/>
          <w:bCs/>
          <w:sz w:val="28"/>
          <w:szCs w:val="28"/>
          <w:lang w:val="en-US" w:eastAsia="ru-RU"/>
        </w:rPr>
        <w:t>V</w:t>
      </w:r>
      <w:r w:rsidRPr="00180FEB">
        <w:rPr>
          <w:rFonts w:eastAsia="Times New Roman"/>
          <w:b/>
          <w:bCs/>
          <w:sz w:val="28"/>
          <w:szCs w:val="28"/>
          <w:lang w:eastAsia="ru-RU"/>
        </w:rPr>
        <w:t xml:space="preserve">в о/кол. – </w:t>
      </w:r>
      <w:r w:rsidRPr="00180FEB">
        <w:rPr>
          <w:rFonts w:eastAsia="Times New Roman"/>
          <w:b/>
          <w:bCs/>
          <w:sz w:val="28"/>
          <w:szCs w:val="28"/>
          <w:lang w:val="en-US" w:eastAsia="ru-RU"/>
        </w:rPr>
        <w:t>V</w:t>
      </w:r>
      <w:r w:rsidRPr="00180FEB">
        <w:rPr>
          <w:rFonts w:eastAsia="Times New Roman"/>
          <w:b/>
          <w:bCs/>
          <w:sz w:val="28"/>
          <w:szCs w:val="28"/>
          <w:lang w:eastAsia="ru-RU"/>
        </w:rPr>
        <w:t>х.)</w:t>
      </w:r>
      <w:r w:rsidR="00D54EF2">
        <w:rPr>
          <w:rFonts w:eastAsia="Times New Roman"/>
          <w:b/>
          <w:bCs/>
          <w:sz w:val="28"/>
          <w:szCs w:val="28"/>
          <w:lang w:eastAsia="ru-RU"/>
        </w:rPr>
        <w:t>,</w:t>
      </w:r>
    </w:p>
    <w:p w14:paraId="01A8D813" w14:textId="77777777" w:rsidR="00180FEB" w:rsidRPr="00180FEB" w:rsidRDefault="00180FEB" w:rsidP="00180FEB">
      <w:pPr>
        <w:suppressAutoHyphens/>
        <w:jc w:val="both"/>
        <w:rPr>
          <w:rFonts w:eastAsia="Times New Roman"/>
          <w:bCs/>
          <w:szCs w:val="24"/>
          <w:lang w:eastAsia="ru-RU"/>
        </w:rPr>
      </w:pPr>
    </w:p>
    <w:p w14:paraId="4575F1A5" w14:textId="2AEC9CD7" w:rsidR="00B27A71" w:rsidRDefault="00D54EF2" w:rsidP="00B27A71">
      <w:pPr>
        <w:suppressAutoHyphens/>
        <w:ind w:left="567"/>
        <w:jc w:val="both"/>
        <w:rPr>
          <w:rFonts w:eastAsia="Times New Roman"/>
          <w:bCs/>
          <w:szCs w:val="24"/>
          <w:lang w:eastAsia="ru-RU"/>
        </w:rPr>
      </w:pPr>
      <w:r>
        <w:rPr>
          <w:rFonts w:eastAsia="Times New Roman"/>
          <w:bCs/>
          <w:szCs w:val="24"/>
          <w:lang w:eastAsia="ru-RU"/>
        </w:rPr>
        <w:t>где:</w:t>
      </w:r>
    </w:p>
    <w:p w14:paraId="58C42F3E" w14:textId="77777777" w:rsidR="00B27A71" w:rsidRDefault="00B27A71" w:rsidP="00B27A71">
      <w:pPr>
        <w:suppressAutoHyphens/>
        <w:ind w:left="567"/>
        <w:jc w:val="both"/>
        <w:rPr>
          <w:rFonts w:eastAsia="Times New Roman"/>
          <w:bCs/>
          <w:szCs w:val="24"/>
          <w:lang w:eastAsia="ru-RU"/>
        </w:rPr>
      </w:pPr>
    </w:p>
    <w:p w14:paraId="79553CD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К -  коэффициент избыточности в/цементной смеси, ра</w:t>
      </w:r>
      <w:r w:rsidR="00B27A71">
        <w:rPr>
          <w:rFonts w:eastAsia="Times New Roman"/>
          <w:bCs/>
          <w:szCs w:val="24"/>
          <w:lang w:eastAsia="ru-RU"/>
        </w:rPr>
        <w:t>вен 1.3;</w:t>
      </w:r>
    </w:p>
    <w:p w14:paraId="560B9304" w14:textId="77777777" w:rsidR="00180FEB" w:rsidRPr="00180FEB" w:rsidRDefault="00180FEB" w:rsidP="00B27A71">
      <w:pPr>
        <w:suppressAutoHyphens/>
        <w:ind w:left="567"/>
        <w:jc w:val="both"/>
        <w:rPr>
          <w:rFonts w:eastAsia="Times New Roman"/>
          <w:bCs/>
          <w:szCs w:val="24"/>
          <w:lang w:eastAsia="ru-RU"/>
        </w:rPr>
      </w:pPr>
    </w:p>
    <w:p w14:paraId="1513DFFD"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Vо.с. – объём открытого ствола скважины на длину цементировани</w:t>
      </w:r>
      <w:r w:rsidR="00B27A71">
        <w:rPr>
          <w:rFonts w:eastAsia="Times New Roman"/>
          <w:bCs/>
          <w:szCs w:val="24"/>
          <w:lang w:eastAsia="ru-RU"/>
        </w:rPr>
        <w:t>я хвостовика в открытом стволе;</w:t>
      </w:r>
    </w:p>
    <w:p w14:paraId="3684B717" w14:textId="77777777" w:rsidR="00180FEB" w:rsidRPr="00180FEB" w:rsidRDefault="00180FEB" w:rsidP="00B27A71">
      <w:pPr>
        <w:suppressAutoHyphens/>
        <w:ind w:left="567"/>
        <w:jc w:val="both"/>
        <w:rPr>
          <w:rFonts w:eastAsia="Times New Roman"/>
          <w:bCs/>
          <w:szCs w:val="24"/>
          <w:lang w:eastAsia="ru-RU"/>
        </w:rPr>
      </w:pPr>
    </w:p>
    <w:p w14:paraId="1C70C07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 xml:space="preserve"> в о/кол. – объём обсаженного ствола скважины на длину </w:t>
      </w:r>
      <w:r w:rsidR="00B27A71">
        <w:rPr>
          <w:rFonts w:eastAsia="Times New Roman"/>
          <w:bCs/>
          <w:szCs w:val="24"/>
          <w:lang w:eastAsia="ru-RU"/>
        </w:rPr>
        <w:t>хвостовика в обсаженном стволе;</w:t>
      </w:r>
    </w:p>
    <w:p w14:paraId="2C93E67A" w14:textId="77777777" w:rsidR="00180FEB" w:rsidRPr="00180FEB" w:rsidRDefault="00180FEB" w:rsidP="00B27A71">
      <w:pPr>
        <w:suppressAutoHyphens/>
        <w:ind w:left="567"/>
        <w:jc w:val="both"/>
        <w:rPr>
          <w:rFonts w:eastAsia="Times New Roman"/>
          <w:bCs/>
          <w:szCs w:val="24"/>
          <w:lang w:eastAsia="ru-RU"/>
        </w:rPr>
      </w:pPr>
    </w:p>
    <w:p w14:paraId="40FDA2F9"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х. – объём хвостовик</w:t>
      </w:r>
      <w:r w:rsidR="007C0557">
        <w:rPr>
          <w:rFonts w:eastAsia="Times New Roman"/>
          <w:bCs/>
          <w:szCs w:val="24"/>
          <w:lang w:eastAsia="ru-RU"/>
        </w:rPr>
        <w:t>а, включая вытесняемый объём.</w:t>
      </w:r>
    </w:p>
    <w:p w14:paraId="5D61FD54" w14:textId="77777777" w:rsidR="00180FEB" w:rsidRPr="00180FEB" w:rsidRDefault="00180FEB" w:rsidP="00180FEB">
      <w:pPr>
        <w:suppressAutoHyphens/>
        <w:jc w:val="both"/>
        <w:rPr>
          <w:rFonts w:eastAsia="Times New Roman"/>
          <w:bCs/>
          <w:szCs w:val="24"/>
          <w:lang w:eastAsia="ru-RU"/>
        </w:rPr>
      </w:pPr>
    </w:p>
    <w:p w14:paraId="13405550" w14:textId="6843F12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На основании лабораторных испытаний цемента и в/цементной смеси, геофизических исследований скважины, выбранной компоновки хвостовика и расчёта времени на производство работ по креплению Заказчиком утверждается «Уточнённая программа крепления бокового ствола </w:t>
      </w:r>
      <w:r w:rsidR="00D54EF2">
        <w:rPr>
          <w:rFonts w:eastAsia="Times New Roman"/>
          <w:bCs/>
          <w:szCs w:val="24"/>
          <w:lang w:eastAsia="ru-RU"/>
        </w:rPr>
        <w:t>скважины» (по форме Заказчика).</w:t>
      </w:r>
    </w:p>
    <w:p w14:paraId="261590B7" w14:textId="77777777" w:rsidR="00180FEB" w:rsidRPr="00180FEB" w:rsidRDefault="00180FEB" w:rsidP="00180FEB">
      <w:pPr>
        <w:suppressAutoHyphens/>
        <w:jc w:val="both"/>
        <w:rPr>
          <w:rFonts w:eastAsia="Times New Roman"/>
          <w:bCs/>
          <w:szCs w:val="24"/>
          <w:lang w:eastAsia="ru-RU"/>
        </w:rPr>
      </w:pPr>
    </w:p>
    <w:p w14:paraId="245D8E3B" w14:textId="06589FBC" w:rsidR="00180FEB" w:rsidRPr="00180FEB" w:rsidRDefault="00180FEB" w:rsidP="00180FEB">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 xml:space="preserve">ри производстве работ допускаются незначительные изменения программы крепления хвостовика при наличии расхождений расчётных и фактических данных. Решение об изменении программы принимается Супервайзером совместно с представителем Сервисного подрядчика, выполняющего работы </w:t>
      </w:r>
      <w:r w:rsidR="002353C1">
        <w:rPr>
          <w:rFonts w:eastAsia="Times New Roman"/>
          <w:bCs/>
          <w:i/>
          <w:szCs w:val="24"/>
          <w:lang w:eastAsia="ru-RU"/>
        </w:rPr>
        <w:t>по креплению бокового ствола.</w:t>
      </w:r>
    </w:p>
    <w:p w14:paraId="3426276E" w14:textId="77777777" w:rsidR="00180FEB" w:rsidRPr="00180FEB" w:rsidRDefault="00180FEB" w:rsidP="00180FEB">
      <w:pPr>
        <w:suppressAutoHyphens/>
        <w:jc w:val="both"/>
        <w:rPr>
          <w:rFonts w:eastAsia="Times New Roman"/>
          <w:bCs/>
          <w:szCs w:val="24"/>
          <w:lang w:eastAsia="ru-RU"/>
        </w:rPr>
      </w:pPr>
    </w:p>
    <w:p w14:paraId="36C37111"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зависимости от способа крепления бокового ствола рекомендуются к применению следующие комплекты подвесок и оснастки хвостовиков:</w:t>
      </w:r>
    </w:p>
    <w:p w14:paraId="02D5654F" w14:textId="77777777"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 xml:space="preserve">Комплект технических средств, предназначенный для крепления БС без установки фильтра в продуктивном горизонте со сплошным цементированием и последующей перфорацией хвостовика, в состав которого входят: </w:t>
      </w:r>
    </w:p>
    <w:p w14:paraId="4F9C29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башмак;</w:t>
      </w:r>
    </w:p>
    <w:p w14:paraId="34FC1D07"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обратные клапаны (ЦКОД) – 1 или 2 шт.;</w:t>
      </w:r>
    </w:p>
    <w:p w14:paraId="46F25C9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w:t>
      </w:r>
      <w:r w:rsidR="004D36B1">
        <w:rPr>
          <w:rFonts w:eastAsia="Times New Roman"/>
          <w:bCs/>
          <w:szCs w:val="20"/>
          <w:lang w:eastAsia="ru-RU"/>
        </w:rPr>
        <w:t>онный патрубок со стоп-кольцом,</w:t>
      </w:r>
    </w:p>
    <w:p w14:paraId="5AD654BC"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обсадные трубы с центраторами;</w:t>
      </w:r>
    </w:p>
    <w:p w14:paraId="6B7D884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якорный узел подвески хвостовика;</w:t>
      </w:r>
    </w:p>
    <w:p w14:paraId="49E1559F"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верхний пакер подвески хвостовика;</w:t>
      </w:r>
    </w:p>
    <w:p w14:paraId="649E8229"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 с левым резьбовым соединением;</w:t>
      </w:r>
    </w:p>
    <w:p w14:paraId="2FF45116" w14:textId="55C2A1D4"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гидравлический разъединитель;</w:t>
      </w:r>
    </w:p>
    <w:p w14:paraId="4AD78BF0" w14:textId="1DCA7BAC"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4A2052F3" w14:textId="77777777" w:rsidR="00180FEB" w:rsidRPr="00F112ED" w:rsidRDefault="00180FEB" w:rsidP="00180FEB">
      <w:pPr>
        <w:suppressAutoHyphens/>
        <w:jc w:val="both"/>
        <w:rPr>
          <w:rFonts w:eastAsia="Times New Roman"/>
          <w:bCs/>
          <w:szCs w:val="24"/>
          <w:lang w:eastAsia="ru-RU"/>
        </w:rPr>
      </w:pPr>
    </w:p>
    <w:p w14:paraId="551B092C" w14:textId="226150FD" w:rsidR="00180FEB" w:rsidRPr="00180FEB" w:rsidRDefault="00180FEB" w:rsidP="00A76F24">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ри необходимости в комплект могут быть включены дополнительные элементы.</w:t>
      </w:r>
    </w:p>
    <w:p w14:paraId="093BAF1C" w14:textId="41E53AFA"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БС с открытым участком в продуктивной части. Вскрытие продуктивного горизонта производится после крепления хвостов</w:t>
      </w:r>
      <w:r w:rsidR="00B62D0B">
        <w:rPr>
          <w:rFonts w:eastAsia="Times New Roman"/>
          <w:szCs w:val="24"/>
          <w:lang w:eastAsia="ru-RU"/>
        </w:rPr>
        <w:t>ика. В состав комплекта входят:</w:t>
      </w:r>
    </w:p>
    <w:p w14:paraId="51B97BA5" w14:textId="300062C3"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легко разбуриваемый башмак;</w:t>
      </w:r>
    </w:p>
    <w:p w14:paraId="53C944CD" w14:textId="4CABB8F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разбуриваемые обратные клапаны, которые не должны сод</w:t>
      </w:r>
      <w:r w:rsidR="00B62D0B">
        <w:rPr>
          <w:rFonts w:eastAsia="Times New Roman"/>
          <w:bCs/>
          <w:szCs w:val="20"/>
          <w:lang w:eastAsia="ru-RU"/>
        </w:rPr>
        <w:t>ержать вращающихся частей;</w:t>
      </w:r>
    </w:p>
    <w:p w14:paraId="6B6160D5" w14:textId="7C4D454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колонный патрубо</w:t>
      </w:r>
      <w:r w:rsidR="00B62D0B">
        <w:rPr>
          <w:rFonts w:eastAsia="Times New Roman"/>
          <w:bCs/>
          <w:szCs w:val="20"/>
          <w:lang w:eastAsia="ru-RU"/>
        </w:rPr>
        <w:t>к с разбуриваемым стоп-кольцом;</w:t>
      </w:r>
    </w:p>
    <w:p w14:paraId="11CCCEF5" w14:textId="18A7FD92"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792C3EFA" w14:textId="3EF7CFE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B62D0B">
        <w:rPr>
          <w:rFonts w:eastAsia="Times New Roman"/>
          <w:bCs/>
          <w:szCs w:val="20"/>
          <w:lang w:eastAsia="ru-RU"/>
        </w:rPr>
        <w:t>орный узел подвески хвостовика;</w:t>
      </w:r>
    </w:p>
    <w:p w14:paraId="317902F1" w14:textId="30DA1C74"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B62D0B">
        <w:rPr>
          <w:rFonts w:eastAsia="Times New Roman"/>
          <w:bCs/>
          <w:szCs w:val="20"/>
          <w:lang w:eastAsia="ru-RU"/>
        </w:rPr>
        <w:t>хний пакер подвески хвостовика;</w:t>
      </w:r>
    </w:p>
    <w:p w14:paraId="0A72B6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безопасный механический разъединитель с левым резьбовым соединением; </w:t>
      </w:r>
    </w:p>
    <w:p w14:paraId="6DDB11B0" w14:textId="33584DD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w:t>
      </w:r>
      <w:r w:rsidR="00B62D0B">
        <w:rPr>
          <w:rFonts w:eastAsia="Times New Roman"/>
          <w:bCs/>
          <w:szCs w:val="20"/>
          <w:lang w:eastAsia="ru-RU"/>
        </w:rPr>
        <w:t>лический разъединитель;</w:t>
      </w:r>
    </w:p>
    <w:p w14:paraId="08427085" w14:textId="260069FE"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77E36139" w14:textId="77777777" w:rsidR="00180FEB" w:rsidRPr="00F112ED" w:rsidRDefault="00180FEB" w:rsidP="00180FEB">
      <w:pPr>
        <w:suppressAutoHyphens/>
        <w:jc w:val="both"/>
        <w:rPr>
          <w:rFonts w:eastAsia="Times New Roman"/>
          <w:bCs/>
          <w:szCs w:val="24"/>
          <w:lang w:eastAsia="ru-RU"/>
        </w:rPr>
      </w:pPr>
    </w:p>
    <w:p w14:paraId="6915CFC6" w14:textId="0402013B" w:rsidR="00180FEB" w:rsidRDefault="00180FEB" w:rsidP="00A76F24">
      <w:pPr>
        <w:suppressAutoHyphens/>
        <w:ind w:left="567"/>
        <w:jc w:val="both"/>
        <w:rPr>
          <w:rFonts w:eastAsia="Times New Roman"/>
          <w:bCs/>
          <w:i/>
          <w:szCs w:val="20"/>
          <w:lang w:eastAsia="ru-RU"/>
        </w:rPr>
      </w:pPr>
      <w:r w:rsidRPr="00180FEB">
        <w:rPr>
          <w:rFonts w:eastAsia="Times New Roman"/>
          <w:bCs/>
          <w:i/>
          <w:szCs w:val="24"/>
          <w:u w:val="single"/>
          <w:lang w:eastAsia="ru-RU"/>
        </w:rPr>
        <w:lastRenderedPageBreak/>
        <w:t>Примечание:</w:t>
      </w:r>
      <w:r w:rsidRPr="0068248A">
        <w:rPr>
          <w:rFonts w:eastAsia="Times New Roman"/>
          <w:bCs/>
          <w:i/>
          <w:szCs w:val="24"/>
          <w:lang w:eastAsia="ru-RU"/>
        </w:rPr>
        <w:t xml:space="preserve"> </w:t>
      </w:r>
      <w:r w:rsidR="0068248A">
        <w:rPr>
          <w:rFonts w:eastAsia="Times New Roman"/>
          <w:bCs/>
          <w:i/>
          <w:szCs w:val="20"/>
          <w:lang w:eastAsia="ru-RU"/>
        </w:rPr>
        <w:t>п</w:t>
      </w:r>
      <w:r w:rsidRPr="00180FEB">
        <w:rPr>
          <w:rFonts w:eastAsia="Times New Roman"/>
          <w:bCs/>
          <w:i/>
          <w:szCs w:val="20"/>
          <w:lang w:eastAsia="ru-RU"/>
        </w:rPr>
        <w:t>ри необходимости в комплект могут быть включены дополнительные элементы.</w:t>
      </w:r>
    </w:p>
    <w:p w14:paraId="04D0D9BE" w14:textId="77777777" w:rsidR="00EB37FD" w:rsidRPr="00EB37FD" w:rsidRDefault="00EB37FD" w:rsidP="00EB37FD">
      <w:pPr>
        <w:suppressAutoHyphens/>
        <w:jc w:val="both"/>
        <w:rPr>
          <w:rFonts w:eastAsia="Times New Roman"/>
          <w:bCs/>
          <w:szCs w:val="20"/>
          <w:lang w:eastAsia="ru-RU"/>
        </w:rPr>
      </w:pPr>
    </w:p>
    <w:p w14:paraId="5B3DF655" w14:textId="4678D4C3" w:rsidR="00180FEB" w:rsidRPr="00180FEB" w:rsidRDefault="00180FEB" w:rsidP="00EB37FD">
      <w:pPr>
        <w:numPr>
          <w:ilvl w:val="0"/>
          <w:numId w:val="38"/>
        </w:numPr>
        <w:tabs>
          <w:tab w:val="clear" w:pos="720"/>
          <w:tab w:val="num" w:pos="539"/>
        </w:tabs>
        <w:suppressAutoHyphens/>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хвостовиков с установкой фильтра в продуктивной части скважины, с манжетным цементирова</w:t>
      </w:r>
      <w:r w:rsidR="00B62D0B">
        <w:rPr>
          <w:rFonts w:eastAsia="Times New Roman"/>
          <w:szCs w:val="24"/>
          <w:lang w:eastAsia="ru-RU"/>
        </w:rPr>
        <w:t>нием, в состав которого входят:</w:t>
      </w:r>
    </w:p>
    <w:p w14:paraId="73201070"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направляющий башмак;</w:t>
      </w:r>
    </w:p>
    <w:p w14:paraId="302398A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фильтр необходимой длины; </w:t>
      </w:r>
    </w:p>
    <w:p w14:paraId="60A494E3"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з</w:t>
      </w:r>
      <w:r w:rsidR="002353C1">
        <w:rPr>
          <w:rFonts w:eastAsia="Times New Roman"/>
          <w:bCs/>
          <w:szCs w:val="20"/>
          <w:lang w:eastAsia="ru-RU"/>
        </w:rPr>
        <w:t>аколонный гидравлический пакер;</w:t>
      </w:r>
    </w:p>
    <w:p w14:paraId="24F0AE38"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цементировочная муфта;</w:t>
      </w:r>
    </w:p>
    <w:p w14:paraId="40586772"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1A8556BC"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2353C1">
        <w:rPr>
          <w:rFonts w:eastAsia="Times New Roman"/>
          <w:bCs/>
          <w:szCs w:val="20"/>
          <w:lang w:eastAsia="ru-RU"/>
        </w:rPr>
        <w:t>орный узел подвески хвостовика;</w:t>
      </w:r>
    </w:p>
    <w:p w14:paraId="085D275E"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2353C1">
        <w:rPr>
          <w:rFonts w:eastAsia="Times New Roman"/>
          <w:bCs/>
          <w:szCs w:val="20"/>
          <w:lang w:eastAsia="ru-RU"/>
        </w:rPr>
        <w:t>хний пакер подвески хвостовика;</w:t>
      </w:r>
    </w:p>
    <w:p w14:paraId="78BBF60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w:t>
      </w:r>
      <w:r w:rsidR="002353C1">
        <w:rPr>
          <w:rFonts w:eastAsia="Times New Roman"/>
          <w:bCs/>
          <w:szCs w:val="20"/>
          <w:lang w:eastAsia="ru-RU"/>
        </w:rPr>
        <w:t xml:space="preserve"> с левым резьбовым соединением;</w:t>
      </w:r>
    </w:p>
    <w:p w14:paraId="5DDB0D57"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гидравличе</w:t>
      </w:r>
      <w:r w:rsidR="002353C1">
        <w:rPr>
          <w:rFonts w:eastAsia="Times New Roman"/>
          <w:bCs/>
          <w:szCs w:val="20"/>
          <w:lang w:eastAsia="ru-RU"/>
        </w:rPr>
        <w:t>ский разъединитель;</w:t>
      </w:r>
    </w:p>
    <w:p w14:paraId="379B9A7F"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продавочные пробки.</w:t>
      </w:r>
    </w:p>
    <w:p w14:paraId="6782D672" w14:textId="77777777" w:rsidR="00180FEB" w:rsidRPr="00180FEB" w:rsidRDefault="00180FEB" w:rsidP="00180FEB">
      <w:pPr>
        <w:suppressAutoHyphens/>
        <w:jc w:val="both"/>
        <w:rPr>
          <w:rFonts w:eastAsia="Times New Roman"/>
          <w:bCs/>
          <w:szCs w:val="24"/>
          <w:lang w:eastAsia="ru-RU"/>
        </w:rPr>
      </w:pPr>
    </w:p>
    <w:p w14:paraId="2169CB3A" w14:textId="1DAD9276"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Конструкция фильтра, который устанавливается в продуктивный горизонт, должна выбираться индивидуально для каждого месторождения в зависимости от наличия твёрдой фазы в продукции скважины и устой</w:t>
      </w:r>
      <w:r w:rsidR="00F361A6">
        <w:rPr>
          <w:rFonts w:eastAsia="Times New Roman"/>
          <w:bCs/>
          <w:szCs w:val="24"/>
          <w:lang w:eastAsia="ru-RU"/>
        </w:rPr>
        <w:t>чивости стенок ствола скважины.</w:t>
      </w:r>
    </w:p>
    <w:p w14:paraId="72A6348D" w14:textId="77777777" w:rsidR="00180FEB" w:rsidRPr="00180FEB" w:rsidRDefault="00180FEB" w:rsidP="00180FEB">
      <w:pPr>
        <w:suppressAutoHyphens/>
        <w:jc w:val="both"/>
        <w:rPr>
          <w:rFonts w:eastAsia="Times New Roman"/>
          <w:bCs/>
          <w:szCs w:val="24"/>
          <w:lang w:eastAsia="ru-RU"/>
        </w:rPr>
      </w:pPr>
    </w:p>
    <w:p w14:paraId="6D3B062C" w14:textId="77777777" w:rsidR="000D73F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Заколонный пакер устанавливается для предотвращения проседания цементного раствора в интервал расположения фильтра во время цементирования и служит изоляционным барьером водоносных горизонтов, залегающих выше интервала продуктивного горизонта во время эксплуатации</w:t>
      </w:r>
      <w:r w:rsidRPr="000D73FB">
        <w:rPr>
          <w:rFonts w:eastAsia="Times New Roman"/>
          <w:bCs/>
          <w:szCs w:val="24"/>
          <w:lang w:eastAsia="ru-RU"/>
        </w:rPr>
        <w:t xml:space="preserve">. </w:t>
      </w:r>
      <w:r w:rsidR="000D73FB" w:rsidRPr="00E1444B">
        <w:rPr>
          <w:rFonts w:eastAsia="Times New Roman"/>
          <w:bCs/>
          <w:szCs w:val="24"/>
          <w:lang w:eastAsia="ru-RU"/>
        </w:rPr>
        <w:t>Интервалы установки пакеров определяются по результатам ГИС.</w:t>
      </w:r>
    </w:p>
    <w:p w14:paraId="0C68B70E" w14:textId="77777777" w:rsidR="00180FEB" w:rsidRPr="00180FEB" w:rsidRDefault="00180FEB" w:rsidP="00180FEB">
      <w:pPr>
        <w:suppressAutoHyphens/>
        <w:jc w:val="both"/>
        <w:rPr>
          <w:rFonts w:eastAsia="Times New Roman"/>
          <w:bCs/>
          <w:szCs w:val="24"/>
          <w:lang w:eastAsia="ru-RU"/>
        </w:rPr>
      </w:pPr>
    </w:p>
    <w:p w14:paraId="28434B4F" w14:textId="58D5313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Подвеска хвостовика должна быть оснащена якорным механизмом и пакером. Предпочтительнее устанавливать якорный механизм и пакер в интервале с хорошим сцеплением цементного камн</w:t>
      </w:r>
      <w:r w:rsidR="00F361A6">
        <w:rPr>
          <w:rFonts w:eastAsia="Times New Roman"/>
          <w:bCs/>
          <w:szCs w:val="24"/>
          <w:lang w:eastAsia="ru-RU"/>
        </w:rPr>
        <w:t>я за эксплуатационной колонной.</w:t>
      </w:r>
    </w:p>
    <w:p w14:paraId="38ACEA85" w14:textId="77777777" w:rsidR="00180FEB" w:rsidRPr="00180FEB" w:rsidRDefault="00180FEB" w:rsidP="00180FEB">
      <w:pPr>
        <w:suppressAutoHyphens/>
        <w:jc w:val="both"/>
        <w:rPr>
          <w:rFonts w:eastAsia="Times New Roman"/>
          <w:bCs/>
          <w:szCs w:val="24"/>
          <w:lang w:eastAsia="ru-RU"/>
        </w:rPr>
      </w:pPr>
    </w:p>
    <w:p w14:paraId="5CADBB78" w14:textId="56322C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Длина перекрытия эксплуатационной колонны от вырезанного «окна» хвостовиком должна выбираться, исходя из конкретных условий скважины,</w:t>
      </w:r>
      <w:r w:rsidR="00F361A6">
        <w:rPr>
          <w:rFonts w:eastAsia="Times New Roman"/>
          <w:bCs/>
          <w:szCs w:val="24"/>
          <w:lang w:eastAsia="ru-RU"/>
        </w:rPr>
        <w:t xml:space="preserve"> и обычно составляет 80-100м.</w:t>
      </w:r>
    </w:p>
    <w:p w14:paraId="0FFDCB8E" w14:textId="77777777" w:rsidR="00180FEB" w:rsidRPr="00180FEB" w:rsidRDefault="00180FEB" w:rsidP="00180FEB">
      <w:pPr>
        <w:suppressAutoHyphens/>
        <w:jc w:val="both"/>
        <w:rPr>
          <w:rFonts w:eastAsia="Times New Roman"/>
          <w:bCs/>
          <w:szCs w:val="24"/>
          <w:lang w:eastAsia="ru-RU"/>
        </w:rPr>
      </w:pPr>
    </w:p>
    <w:p w14:paraId="1676BBB7" w14:textId="6571F97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Основным методом разъединения спускного устройства и хвостовика является использование</w:t>
      </w:r>
      <w:r w:rsidR="00F361A6">
        <w:rPr>
          <w:rFonts w:eastAsia="Times New Roman"/>
          <w:bCs/>
          <w:szCs w:val="24"/>
          <w:lang w:eastAsia="ru-RU"/>
        </w:rPr>
        <w:t xml:space="preserve"> гидравлического разъединителя.</w:t>
      </w:r>
    </w:p>
    <w:p w14:paraId="640C06A3" w14:textId="77777777" w:rsidR="00180FEB" w:rsidRPr="00180FEB" w:rsidRDefault="00180FEB" w:rsidP="00180FEB">
      <w:pPr>
        <w:suppressAutoHyphens/>
        <w:jc w:val="both"/>
        <w:rPr>
          <w:rFonts w:eastAsia="Times New Roman"/>
          <w:bCs/>
          <w:szCs w:val="24"/>
          <w:lang w:eastAsia="ru-RU"/>
        </w:rPr>
      </w:pPr>
    </w:p>
    <w:p w14:paraId="3C678D08"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Механический разъединитель с безопасным левым резьбовым соединением является резервным на случай невозможности гидравлического разъединения спускного устройства и подвески хвостовика.</w:t>
      </w:r>
    </w:p>
    <w:p w14:paraId="6B9A425F" w14:textId="77777777" w:rsidR="00180FEB" w:rsidRPr="00180FEB" w:rsidRDefault="00180FEB" w:rsidP="00180FEB">
      <w:pPr>
        <w:suppressAutoHyphens/>
        <w:jc w:val="both"/>
        <w:rPr>
          <w:rFonts w:eastAsia="Times New Roman"/>
          <w:bCs/>
          <w:szCs w:val="24"/>
          <w:lang w:eastAsia="ru-RU"/>
        </w:rPr>
      </w:pPr>
    </w:p>
    <w:p w14:paraId="17F127E2" w14:textId="3D01113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При подготовке элементов комплекта оснастки и обсадных труб производится сборка и гидравлическая опрессовка элементов оснастки хвостовика (пакера ПГП, узла верхнего пакера, якорного узла, механического и гидравлического разъединителей). Схемы сборки и акты гидравлических испытаний давлением элементов оснастки хвостовика должны предоставляться в Супервайзеру перед завозом оборудования на скважину, на которой производится строите</w:t>
      </w:r>
      <w:r w:rsidR="00F361A6">
        <w:rPr>
          <w:rFonts w:eastAsia="Times New Roman"/>
          <w:bCs/>
          <w:szCs w:val="24"/>
          <w:lang w:eastAsia="ru-RU"/>
        </w:rPr>
        <w:t>льство бокового ствола.</w:t>
      </w:r>
    </w:p>
    <w:p w14:paraId="1993B5D6" w14:textId="77777777" w:rsidR="00180FEB" w:rsidRPr="00180FEB" w:rsidRDefault="00180FEB" w:rsidP="00180FEB">
      <w:pPr>
        <w:suppressAutoHyphens/>
        <w:jc w:val="both"/>
        <w:rPr>
          <w:rFonts w:eastAsia="Times New Roman"/>
          <w:bCs/>
          <w:szCs w:val="24"/>
          <w:lang w:eastAsia="ru-RU"/>
        </w:rPr>
      </w:pPr>
    </w:p>
    <w:p w14:paraId="52B39713" w14:textId="1A54294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lastRenderedPageBreak/>
        <w:t>Обсадные трубы, а также вся оснастка обсадной колонны должны быть испытаны на давление опрессовки, равное величине не менее полуторократного расчётного рабочего давления при цементировании бокового ствола скважины, но не более давления, допу</w:t>
      </w:r>
      <w:r w:rsidR="00F361A6">
        <w:rPr>
          <w:rFonts w:eastAsia="Times New Roman"/>
          <w:bCs/>
          <w:szCs w:val="24"/>
          <w:lang w:eastAsia="ru-RU"/>
        </w:rPr>
        <w:t>скаемого заводом-изготовителем.</w:t>
      </w:r>
    </w:p>
    <w:p w14:paraId="4EB7A6EB" w14:textId="77777777" w:rsidR="00180FEB" w:rsidRPr="00180FEB" w:rsidRDefault="00180FEB" w:rsidP="00180FEB">
      <w:pPr>
        <w:suppressAutoHyphens/>
        <w:jc w:val="both"/>
        <w:rPr>
          <w:rFonts w:eastAsia="Times New Roman"/>
          <w:bCs/>
          <w:szCs w:val="24"/>
          <w:lang w:eastAsia="ru-RU"/>
        </w:rPr>
      </w:pPr>
    </w:p>
    <w:p w14:paraId="768B583D" w14:textId="5E4E028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процессе спуска необходимо замерять и вести запись крутящего момента крепления резьбовых соединений обсадных труб. Момент должен быть установлен в соответствии с данными завода-изготовителя в зависимости от диаметра трубы</w:t>
      </w:r>
      <w:r w:rsidR="00F361A6">
        <w:rPr>
          <w:rFonts w:eastAsia="Times New Roman"/>
          <w:bCs/>
          <w:szCs w:val="24"/>
          <w:lang w:eastAsia="ru-RU"/>
        </w:rPr>
        <w:t>, типа резьбы и материала труб.</w:t>
      </w:r>
    </w:p>
    <w:p w14:paraId="5AC51851" w14:textId="77777777" w:rsidR="00180FEB" w:rsidRPr="00180FEB" w:rsidRDefault="00180FEB" w:rsidP="00180FEB">
      <w:pPr>
        <w:suppressAutoHyphens/>
        <w:jc w:val="both"/>
        <w:rPr>
          <w:rFonts w:eastAsia="Times New Roman"/>
          <w:bCs/>
          <w:szCs w:val="24"/>
          <w:lang w:eastAsia="ru-RU"/>
        </w:rPr>
      </w:pPr>
    </w:p>
    <w:p w14:paraId="5642B484" w14:textId="7FAB085B"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качественной герметизации резьбовых соединений целесообразно применять уплотняющую смазку. Уплотняющая смазка выбирается, исходя из времени года, резьбового соединения, материала трубы и способа заканчивани</w:t>
      </w:r>
      <w:r w:rsidR="00F361A6">
        <w:rPr>
          <w:rFonts w:eastAsia="Times New Roman"/>
          <w:bCs/>
          <w:szCs w:val="24"/>
          <w:lang w:eastAsia="ru-RU"/>
        </w:rPr>
        <w:t>я.</w:t>
      </w:r>
    </w:p>
    <w:p w14:paraId="581404AB" w14:textId="77777777" w:rsidR="00180FEB" w:rsidRPr="00180FEB" w:rsidRDefault="00180FEB" w:rsidP="00180FEB">
      <w:pPr>
        <w:suppressAutoHyphens/>
        <w:jc w:val="both"/>
        <w:rPr>
          <w:rFonts w:eastAsia="Times New Roman"/>
          <w:bCs/>
          <w:szCs w:val="24"/>
          <w:lang w:eastAsia="ru-RU"/>
        </w:rPr>
      </w:pPr>
    </w:p>
    <w:p w14:paraId="1303F05C" w14:textId="62F09208"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При спуске хвостовика производится шаблонирование обсадных труб шаблоном длиной </w:t>
      </w:r>
      <w:r w:rsidR="00397D59">
        <w:rPr>
          <w:rFonts w:eastAsia="Times New Roman"/>
          <w:bCs/>
          <w:szCs w:val="24"/>
          <w:lang w:eastAsia="ru-RU"/>
        </w:rPr>
        <w:br/>
      </w:r>
      <w:r w:rsidRPr="00180FEB">
        <w:rPr>
          <w:rFonts w:eastAsia="Times New Roman"/>
          <w:bCs/>
          <w:szCs w:val="24"/>
          <w:lang w:eastAsia="ru-RU"/>
        </w:rPr>
        <w:t xml:space="preserve">250-300 мм диаметром: для труб диаметром 102 мм – 85 мм, для труб диаметром </w:t>
      </w:r>
      <w:r w:rsidR="00397D59">
        <w:rPr>
          <w:rFonts w:eastAsia="Times New Roman"/>
          <w:bCs/>
          <w:szCs w:val="24"/>
          <w:lang w:eastAsia="ru-RU"/>
        </w:rPr>
        <w:br/>
      </w:r>
      <w:r w:rsidR="00F361A6">
        <w:rPr>
          <w:rFonts w:eastAsia="Times New Roman"/>
          <w:bCs/>
          <w:szCs w:val="24"/>
          <w:lang w:eastAsia="ru-RU"/>
        </w:rPr>
        <w:t>114 мм – 95 мм.</w:t>
      </w:r>
    </w:p>
    <w:p w14:paraId="1928C3E7" w14:textId="77777777" w:rsidR="00180FEB" w:rsidRPr="00180FEB" w:rsidRDefault="00180FEB" w:rsidP="00180FEB">
      <w:pPr>
        <w:suppressAutoHyphens/>
        <w:jc w:val="both"/>
        <w:rPr>
          <w:rFonts w:eastAsia="Times New Roman"/>
          <w:bCs/>
          <w:szCs w:val="24"/>
          <w:lang w:eastAsia="ru-RU"/>
        </w:rPr>
      </w:pPr>
    </w:p>
    <w:p w14:paraId="4BF03D86"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Спуск обсадных труб в обсаженном стволе скважины проводится со скоростью не более 1</w:t>
      </w:r>
      <w:r w:rsidR="002353C1">
        <w:rPr>
          <w:rFonts w:eastAsia="Times New Roman"/>
          <w:bCs/>
          <w:szCs w:val="24"/>
          <w:lang w:eastAsia="ru-RU"/>
        </w:rPr>
        <w:t> </w:t>
      </w:r>
      <w:r w:rsidRPr="00180FEB">
        <w:rPr>
          <w:rFonts w:eastAsia="Times New Roman"/>
          <w:bCs/>
          <w:szCs w:val="24"/>
          <w:lang w:eastAsia="ru-RU"/>
        </w:rPr>
        <w:t>м/сек.</w:t>
      </w:r>
    </w:p>
    <w:p w14:paraId="5A7517E4" w14:textId="77777777" w:rsidR="00180FEB" w:rsidRPr="00180FEB" w:rsidRDefault="00180FEB" w:rsidP="00180FEB">
      <w:pPr>
        <w:suppressAutoHyphens/>
        <w:jc w:val="both"/>
        <w:rPr>
          <w:rFonts w:eastAsia="Times New Roman"/>
          <w:bCs/>
          <w:szCs w:val="24"/>
          <w:lang w:eastAsia="ru-RU"/>
        </w:rPr>
      </w:pPr>
    </w:p>
    <w:p w14:paraId="59227A57"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Скорость спуска в открытом стволе выбирается такой, чтобы обеспечить непрерывное движение всего хвостовика (не более 0.4 м/сек.), и чтобы бурильщик смог в любой момент сориентироваться в возникновении посадки хвостовика и успеть своевременно остановить его спуск. При нахождении в открытом стволе элементов подвески хвостовика с наружным диаметром, превышающим диаметр муфт обсадных труб хвостовика (манжетные переводники, заколонные пакеры и др.) скорость спуска должна быть не более 0.4 м/сек.</w:t>
      </w:r>
    </w:p>
    <w:p w14:paraId="1ABC46C1" w14:textId="77777777" w:rsidR="00180FEB" w:rsidRPr="00180FEB" w:rsidRDefault="00180FEB" w:rsidP="00180FEB">
      <w:pPr>
        <w:suppressAutoHyphens/>
        <w:jc w:val="both"/>
        <w:rPr>
          <w:rFonts w:eastAsia="Times New Roman"/>
          <w:bCs/>
          <w:szCs w:val="24"/>
          <w:lang w:eastAsia="ru-RU"/>
        </w:rPr>
      </w:pPr>
    </w:p>
    <w:p w14:paraId="43F32A36" w14:textId="6C9F0DC1"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Допуск хвостовика производится на бурильных трубах</w:t>
      </w:r>
      <w:r w:rsidR="00654739">
        <w:rPr>
          <w:rFonts w:eastAsia="Times New Roman"/>
          <w:bCs/>
          <w:szCs w:val="24"/>
          <w:lang w:eastAsia="ru-RU"/>
        </w:rPr>
        <w:t>,</w:t>
      </w:r>
      <w:r w:rsidRPr="00180FEB">
        <w:rPr>
          <w:rFonts w:eastAsia="Times New Roman"/>
          <w:bCs/>
          <w:szCs w:val="24"/>
          <w:lang w:eastAsia="ru-RU"/>
        </w:rPr>
        <w:t xml:space="preserve"> которые опрессо</w:t>
      </w:r>
      <w:r w:rsidR="00D11F9C">
        <w:rPr>
          <w:rFonts w:eastAsia="Times New Roman"/>
          <w:bCs/>
          <w:szCs w:val="24"/>
          <w:lang w:eastAsia="ru-RU"/>
        </w:rPr>
        <w:t>ваны перед спуском хвостовика.</w:t>
      </w:r>
    </w:p>
    <w:p w14:paraId="62A73A1F" w14:textId="77777777" w:rsidR="00180FEB" w:rsidRPr="00180FEB" w:rsidRDefault="00180FEB" w:rsidP="00180FEB">
      <w:pPr>
        <w:suppressAutoHyphens/>
        <w:jc w:val="both"/>
        <w:rPr>
          <w:rFonts w:eastAsia="Times New Roman"/>
          <w:bCs/>
          <w:szCs w:val="24"/>
          <w:lang w:eastAsia="ru-RU"/>
        </w:rPr>
      </w:pPr>
    </w:p>
    <w:p w14:paraId="446DB5AA"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Установка центраторов проводится согласно программе крепления бокового ствола.</w:t>
      </w:r>
    </w:p>
    <w:p w14:paraId="3FDF2502" w14:textId="77777777" w:rsidR="00180FEB" w:rsidRPr="00180FEB" w:rsidRDefault="00180FEB" w:rsidP="00180FEB">
      <w:pPr>
        <w:suppressAutoHyphens/>
        <w:jc w:val="both"/>
        <w:rPr>
          <w:rFonts w:eastAsia="Times New Roman"/>
          <w:bCs/>
          <w:szCs w:val="24"/>
          <w:lang w:eastAsia="ru-RU"/>
        </w:rPr>
      </w:pPr>
    </w:p>
    <w:p w14:paraId="6E9B86EE"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Производится цементирование хвостовика согласно утверждённой программе цементирования.</w:t>
      </w:r>
    </w:p>
    <w:p w14:paraId="5F94440E" w14:textId="77777777" w:rsidR="00180FEB" w:rsidRPr="0072780B" w:rsidRDefault="00180FEB" w:rsidP="00180FEB">
      <w:pPr>
        <w:suppressAutoHyphens/>
        <w:jc w:val="both"/>
        <w:rPr>
          <w:rFonts w:eastAsia="Times New Roman"/>
          <w:szCs w:val="24"/>
          <w:lang w:eastAsia="ru-RU"/>
        </w:rPr>
      </w:pPr>
    </w:p>
    <w:p w14:paraId="5603C6FE" w14:textId="4175A3F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Во время проведения цементировочных работ ведётся отбор проб цементного раствора. Пробы помещаются в температурные</w:t>
      </w:r>
      <w:r w:rsidR="00F361A6">
        <w:rPr>
          <w:rFonts w:eastAsia="Times New Roman"/>
          <w:bCs/>
          <w:szCs w:val="24"/>
          <w:lang w:eastAsia="ru-RU"/>
        </w:rPr>
        <w:t xml:space="preserve"> условия, близкие к скважинным.</w:t>
      </w:r>
    </w:p>
    <w:p w14:paraId="69F5EC6A" w14:textId="77777777" w:rsidR="00180FEB" w:rsidRPr="00180FEB" w:rsidRDefault="00180FEB" w:rsidP="00180FEB">
      <w:pPr>
        <w:suppressAutoHyphens/>
        <w:jc w:val="both"/>
        <w:rPr>
          <w:rFonts w:eastAsia="Times New Roman"/>
          <w:bCs/>
          <w:szCs w:val="24"/>
          <w:lang w:eastAsia="ru-RU"/>
        </w:rPr>
      </w:pPr>
    </w:p>
    <w:p w14:paraId="1A7B9F2A" w14:textId="683F38DA"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После отсоединения спускного устройства от подвески хвостовика, рекомендуется производить срезку цементного раствора обратной циркуляцией с целью удаления излишек ц</w:t>
      </w:r>
      <w:r w:rsidR="00F361A6">
        <w:rPr>
          <w:rFonts w:eastAsia="Times New Roman"/>
          <w:bCs/>
          <w:szCs w:val="24"/>
          <w:lang w:eastAsia="ru-RU"/>
        </w:rPr>
        <w:t>ементного раствора из скважины.</w:t>
      </w:r>
    </w:p>
    <w:p w14:paraId="1395BD04" w14:textId="77777777" w:rsidR="00180FEB" w:rsidRPr="00180FEB" w:rsidRDefault="00180FEB" w:rsidP="00180FEB">
      <w:pPr>
        <w:suppressAutoHyphens/>
        <w:jc w:val="both"/>
        <w:rPr>
          <w:rFonts w:eastAsia="Times New Roman"/>
          <w:bCs/>
          <w:szCs w:val="24"/>
          <w:lang w:eastAsia="ru-RU"/>
        </w:rPr>
      </w:pPr>
    </w:p>
    <w:p w14:paraId="7281031D" w14:textId="0AAF4FA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После окончания крепления составляется Акт на проведение работ по креплению бокового ствола и Схема состояния скважины с указанием глубин установки элементов оснастки хвостовика, внутренних диаметров, по </w:t>
      </w:r>
      <w:r w:rsidR="00F361A6">
        <w:rPr>
          <w:rFonts w:eastAsia="Times New Roman"/>
          <w:bCs/>
          <w:szCs w:val="24"/>
          <w:lang w:eastAsia="ru-RU"/>
        </w:rPr>
        <w:t>установленной Заказчиком форме.</w:t>
      </w:r>
    </w:p>
    <w:p w14:paraId="5A61665F" w14:textId="77777777" w:rsidR="00180FEB" w:rsidRPr="00180FEB" w:rsidRDefault="00180FEB" w:rsidP="00180FEB">
      <w:pPr>
        <w:suppressAutoHyphens/>
        <w:jc w:val="both"/>
        <w:rPr>
          <w:rFonts w:eastAsia="Times New Roman"/>
          <w:bCs/>
          <w:szCs w:val="20"/>
          <w:lang w:eastAsia="ru-RU"/>
        </w:rPr>
      </w:pPr>
    </w:p>
    <w:p w14:paraId="65A127A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Данные документы должны быть приложены к Паспорт</w:t>
      </w:r>
      <w:r w:rsidR="005D5353">
        <w:rPr>
          <w:rFonts w:eastAsia="Times New Roman"/>
          <w:bCs/>
          <w:szCs w:val="24"/>
          <w:lang w:eastAsia="ru-RU"/>
        </w:rPr>
        <w:t>ным данным</w:t>
      </w:r>
      <w:r w:rsidRPr="00180FEB">
        <w:rPr>
          <w:rFonts w:eastAsia="Times New Roman"/>
          <w:bCs/>
          <w:szCs w:val="24"/>
          <w:lang w:eastAsia="ru-RU"/>
        </w:rPr>
        <w:t xml:space="preserve"> скважины.</w:t>
      </w:r>
    </w:p>
    <w:p w14:paraId="727ADCAD" w14:textId="77777777" w:rsidR="0055114A" w:rsidRDefault="0055114A" w:rsidP="009871F8">
      <w:pPr>
        <w:jc w:val="both"/>
      </w:pPr>
    </w:p>
    <w:p w14:paraId="6E70BCB9" w14:textId="77777777" w:rsidR="004D36B1" w:rsidRDefault="004D36B1" w:rsidP="009871F8">
      <w:pPr>
        <w:jc w:val="both"/>
        <w:sectPr w:rsidR="004D36B1" w:rsidSect="007233DD">
          <w:headerReference w:type="even" r:id="rId53"/>
          <w:headerReference w:type="default" r:id="rId54"/>
          <w:headerReference w:type="first" r:id="rId55"/>
          <w:pgSz w:w="11906" w:h="16838"/>
          <w:pgMar w:top="510" w:right="1021" w:bottom="567" w:left="1247" w:header="737" w:footer="680" w:gutter="0"/>
          <w:cols w:space="708"/>
          <w:docGrid w:linePitch="360"/>
        </w:sectPr>
      </w:pPr>
    </w:p>
    <w:p w14:paraId="76050A5A" w14:textId="660E0B8B" w:rsidR="00180FEB" w:rsidRDefault="00180FEB" w:rsidP="00B821BD">
      <w:pPr>
        <w:pStyle w:val="S1"/>
        <w:numPr>
          <w:ilvl w:val="0"/>
          <w:numId w:val="60"/>
        </w:numPr>
        <w:tabs>
          <w:tab w:val="left" w:pos="567"/>
        </w:tabs>
        <w:ind w:left="0" w:firstLine="0"/>
      </w:pPr>
      <w:bookmarkStart w:id="239" w:name="_Toc15476404"/>
      <w:bookmarkStart w:id="240" w:name="_Toc15476482"/>
      <w:bookmarkStart w:id="241" w:name="_Toc32330528"/>
      <w:r w:rsidRPr="00180FEB">
        <w:lastRenderedPageBreak/>
        <w:t>ЗАКЛЮЧИТЕЛЬНЫЕ РАБОТЫ ПОСЛЕ КРЕПЛЕНИЯ БОКОВЫХ СТВОЛОВ СКВАЖИН</w:t>
      </w:r>
      <w:bookmarkEnd w:id="239"/>
      <w:bookmarkEnd w:id="240"/>
      <w:bookmarkEnd w:id="241"/>
    </w:p>
    <w:p w14:paraId="3A6B165B" w14:textId="77777777" w:rsidR="00180FEB" w:rsidRDefault="00180FEB" w:rsidP="009871F8">
      <w:pPr>
        <w:jc w:val="both"/>
      </w:pPr>
    </w:p>
    <w:p w14:paraId="39457E0C" w14:textId="77777777" w:rsidR="00180FEB" w:rsidRPr="00180FEB" w:rsidRDefault="00180FEB" w:rsidP="00180FEB">
      <w:pPr>
        <w:suppressAutoHyphens/>
        <w:jc w:val="both"/>
        <w:rPr>
          <w:rFonts w:eastAsia="Times New Roman"/>
          <w:bCs/>
          <w:szCs w:val="20"/>
          <w:lang w:eastAsia="ru-RU"/>
        </w:rPr>
      </w:pPr>
    </w:p>
    <w:p w14:paraId="3A0155CC"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Рекомендуемая компоновка для нормал</w:t>
      </w:r>
      <w:r w:rsidR="002C41BC">
        <w:rPr>
          <w:rFonts w:eastAsia="Times New Roman"/>
          <w:bCs/>
          <w:szCs w:val="20"/>
          <w:lang w:eastAsia="ru-RU"/>
        </w:rPr>
        <w:t>изации забоя хвостовика на БС:</w:t>
      </w:r>
    </w:p>
    <w:p w14:paraId="604538DE"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долото, соответствующего минимальному в</w:t>
      </w:r>
      <w:r w:rsidR="00D11F9C">
        <w:rPr>
          <w:rFonts w:eastAsia="Times New Roman"/>
          <w:bCs/>
          <w:szCs w:val="20"/>
          <w:lang w:eastAsia="ru-RU"/>
        </w:rPr>
        <w:t>нутреннему диаметру хвостовика;</w:t>
      </w:r>
    </w:p>
    <w:p w14:paraId="5AA37A9B"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ВЗД с необходимым</w:t>
      </w:r>
      <w:r w:rsidR="00D11F9C">
        <w:rPr>
          <w:rFonts w:eastAsia="Times New Roman"/>
          <w:bCs/>
          <w:szCs w:val="20"/>
          <w:lang w:eastAsia="ru-RU"/>
        </w:rPr>
        <w:t>и размерами и характеристиками;</w:t>
      </w:r>
    </w:p>
    <w:p w14:paraId="4CA383F8" w14:textId="77777777" w:rsidR="00180FEB" w:rsidRPr="00180FEB" w:rsidRDefault="00D11F9C" w:rsidP="00F112ED">
      <w:pPr>
        <w:numPr>
          <w:ilvl w:val="0"/>
          <w:numId w:val="39"/>
        </w:numPr>
        <w:tabs>
          <w:tab w:val="clear" w:pos="850"/>
          <w:tab w:val="num"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380A9E01" w14:textId="56CEFE30"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w:t>
      </w:r>
      <w:r w:rsidR="00864C9A">
        <w:rPr>
          <w:rFonts w:eastAsia="Times New Roman"/>
          <w:bCs/>
          <w:szCs w:val="20"/>
          <w:lang w:eastAsia="ru-RU"/>
        </w:rPr>
        <w:t>сбивной» циркуляционный клапан;</w:t>
      </w:r>
    </w:p>
    <w:p w14:paraId="0A5C6F33" w14:textId="2F9F30B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с необходимым диаметром и длиной не менее длины хвостовика (для нормализации иску</w:t>
      </w:r>
      <w:r w:rsidR="00864C9A">
        <w:rPr>
          <w:rFonts w:eastAsia="Times New Roman"/>
          <w:bCs/>
          <w:szCs w:val="20"/>
          <w:lang w:eastAsia="ru-RU"/>
        </w:rPr>
        <w:t>сственного забоя в хвостовике);</w:t>
      </w:r>
    </w:p>
    <w:p w14:paraId="17229B0C"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для работы в обсадной колонне скважины.</w:t>
      </w:r>
    </w:p>
    <w:p w14:paraId="25A2D295" w14:textId="77777777" w:rsidR="00180FEB" w:rsidRPr="00180FEB" w:rsidRDefault="00180FEB" w:rsidP="00180FEB">
      <w:pPr>
        <w:suppressAutoHyphens/>
        <w:jc w:val="both"/>
        <w:rPr>
          <w:rFonts w:eastAsia="Times New Roman"/>
          <w:bCs/>
          <w:sz w:val="22"/>
          <w:lang w:eastAsia="ru-RU"/>
        </w:rPr>
      </w:pPr>
    </w:p>
    <w:p w14:paraId="727572F2"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 xml:space="preserve">Забойные двигатели выбираются в зависимости от диаметра хвостовика следующих типов: </w:t>
      </w:r>
    </w:p>
    <w:p w14:paraId="1EC79F6F" w14:textId="6846345E"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Д-54, Д-60, Д-63 или импортные аналоги – д</w:t>
      </w:r>
      <w:r w:rsidR="00864C9A">
        <w:rPr>
          <w:rFonts w:eastAsia="Times New Roman"/>
          <w:bCs/>
          <w:szCs w:val="20"/>
          <w:lang w:eastAsia="ru-RU"/>
        </w:rPr>
        <w:t>ля хвостовиков диаметром 89 мм;</w:t>
      </w:r>
    </w:p>
    <w:p w14:paraId="6B3C1FFE" w14:textId="74937016"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Д-75 или импортные аналоги – дл</w:t>
      </w:r>
      <w:r w:rsidR="00864C9A">
        <w:rPr>
          <w:rFonts w:eastAsia="Times New Roman"/>
          <w:bCs/>
          <w:szCs w:val="20"/>
          <w:lang w:eastAsia="ru-RU"/>
        </w:rPr>
        <w:t>я хвостовиков диаметром 102 мм;</w:t>
      </w:r>
    </w:p>
    <w:p w14:paraId="7CA435BA" w14:textId="2CDFA29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Д-85 или импортные аналоги – для хвостовиков диаметром 114</w:t>
      </w:r>
      <w:r w:rsidR="00654739">
        <w:rPr>
          <w:rFonts w:eastAsia="Times New Roman"/>
          <w:bCs/>
          <w:szCs w:val="20"/>
          <w:lang w:eastAsia="ru-RU"/>
        </w:rPr>
        <w:t xml:space="preserve"> </w:t>
      </w:r>
      <w:r w:rsidRPr="00180FEB">
        <w:rPr>
          <w:rFonts w:eastAsia="Times New Roman"/>
          <w:bCs/>
          <w:szCs w:val="20"/>
          <w:lang w:eastAsia="ru-RU"/>
        </w:rPr>
        <w:t>мм.</w:t>
      </w:r>
    </w:p>
    <w:p w14:paraId="42AE147C" w14:textId="77777777" w:rsidR="00180FEB" w:rsidRPr="00F112ED" w:rsidRDefault="00180FEB" w:rsidP="00180FEB">
      <w:pPr>
        <w:suppressAutoHyphens/>
        <w:jc w:val="both"/>
        <w:rPr>
          <w:rFonts w:eastAsia="Times New Roman"/>
          <w:bCs/>
          <w:lang w:eastAsia="ru-RU"/>
        </w:rPr>
      </w:pPr>
    </w:p>
    <w:p w14:paraId="2B54B2E3" w14:textId="4A95D489" w:rsidR="00F1096C" w:rsidRPr="00180FEB"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замена промывочной жидкости на солевой раствор с заданными параметрами или техническую воду предусмотренную программой бурения БС или рабочим проектом реконструкции скважины. Извлечённую промывочную жидкость по возможности необходимо повторно использовать при бурении боков</w:t>
      </w:r>
      <w:r w:rsidR="00864C9A">
        <w:rPr>
          <w:rFonts w:eastAsia="Times New Roman"/>
          <w:bCs/>
          <w:szCs w:val="20"/>
          <w:lang w:eastAsia="ru-RU"/>
        </w:rPr>
        <w:t>ых стволов на других скважинах.</w:t>
      </w:r>
    </w:p>
    <w:p w14:paraId="6B5F8022" w14:textId="77777777" w:rsidR="00F1096C" w:rsidRPr="00180FEB" w:rsidRDefault="00F1096C" w:rsidP="00F1096C">
      <w:pPr>
        <w:suppressAutoHyphens/>
        <w:jc w:val="both"/>
        <w:rPr>
          <w:rFonts w:eastAsia="Times New Roman"/>
          <w:bCs/>
          <w:szCs w:val="20"/>
          <w:lang w:eastAsia="ru-RU"/>
        </w:rPr>
      </w:pPr>
    </w:p>
    <w:p w14:paraId="49C3981B" w14:textId="73C45CA2" w:rsidR="00F1096C" w:rsidRPr="001653B4" w:rsidRDefault="00F1096C" w:rsidP="00F1096C">
      <w:pPr>
        <w:suppressAutoHyphens/>
        <w:jc w:val="both"/>
        <w:rPr>
          <w:rFonts w:eastAsia="Times New Roman"/>
          <w:bCs/>
          <w:szCs w:val="20"/>
          <w:lang w:eastAsia="ru-RU"/>
        </w:rPr>
      </w:pPr>
      <w:r w:rsidRPr="006D16FC">
        <w:rPr>
          <w:rFonts w:eastAsia="Times New Roman"/>
          <w:bCs/>
          <w:szCs w:val="20"/>
          <w:lang w:eastAsia="ru-RU"/>
        </w:rPr>
        <w:t xml:space="preserve">Испытание обсадной колонны, хвостовика БС, межколонного пространства и противовыбросового оборудования на герметичность, а также расчет предельных давлений опрессовки осадных колонн и цементного кольца необходимо производить в соответствии с требованиями </w:t>
      </w:r>
      <w:r w:rsidR="001653B4" w:rsidRPr="001653B4">
        <w:rPr>
          <w:rFonts w:eastAsia="Times New Roman"/>
          <w:bCs/>
          <w:szCs w:val="20"/>
          <w:lang w:eastAsia="ru-RU"/>
        </w:rPr>
        <w:t>Типовых требований Компании «Крепление скважин» № П2-05.01 ТТР-1208</w:t>
      </w:r>
      <w:r w:rsidRPr="006D16FC">
        <w:rPr>
          <w:rFonts w:eastAsia="Times New Roman"/>
          <w:bCs/>
          <w:szCs w:val="20"/>
          <w:lang w:eastAsia="ru-RU"/>
        </w:rPr>
        <w:t>.</w:t>
      </w:r>
    </w:p>
    <w:p w14:paraId="6FAF121B" w14:textId="77777777" w:rsidR="00180FEB" w:rsidRPr="00180FEB" w:rsidRDefault="00180FEB" w:rsidP="00180FEB">
      <w:pPr>
        <w:suppressAutoHyphens/>
        <w:jc w:val="both"/>
        <w:rPr>
          <w:rFonts w:eastAsia="Times New Roman"/>
          <w:bCs/>
          <w:szCs w:val="20"/>
          <w:lang w:eastAsia="ru-RU"/>
        </w:rPr>
      </w:pPr>
    </w:p>
    <w:p w14:paraId="2A568EE5"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При условии герметичности обсадной колонны и хвостовика проводятся разбуривание элементов оснастки хвостовика и нормализация забоя с</w:t>
      </w:r>
      <w:r w:rsidR="00DE3676">
        <w:rPr>
          <w:rFonts w:eastAsia="Times New Roman"/>
          <w:bCs/>
          <w:szCs w:val="20"/>
          <w:lang w:eastAsia="ru-RU"/>
        </w:rPr>
        <w:t>кважины до башмака хвостовика.</w:t>
      </w:r>
    </w:p>
    <w:p w14:paraId="55B4AF0C" w14:textId="77777777" w:rsidR="00F1096C" w:rsidRDefault="00F1096C" w:rsidP="00F1096C">
      <w:pPr>
        <w:suppressAutoHyphens/>
        <w:jc w:val="both"/>
        <w:rPr>
          <w:rFonts w:eastAsia="Times New Roman"/>
          <w:bCs/>
          <w:szCs w:val="20"/>
          <w:lang w:eastAsia="ru-RU"/>
        </w:rPr>
      </w:pPr>
    </w:p>
    <w:p w14:paraId="0FAC409F" w14:textId="38801C09" w:rsidR="00F1096C"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демонтаж противовыбросового оборудования, монтаж фонтанной арматуры, демонтаж бурового станка и оборудования, зачистка и</w:t>
      </w:r>
      <w:r w:rsidR="00864C9A">
        <w:rPr>
          <w:rFonts w:eastAsia="Times New Roman"/>
          <w:bCs/>
          <w:szCs w:val="20"/>
          <w:lang w:eastAsia="ru-RU"/>
        </w:rPr>
        <w:t xml:space="preserve"> утилизация буровых отходов.</w:t>
      </w:r>
    </w:p>
    <w:p w14:paraId="5E37BE65" w14:textId="77777777" w:rsidR="00F1096C" w:rsidRDefault="00F1096C" w:rsidP="00F1096C">
      <w:pPr>
        <w:suppressAutoHyphens/>
        <w:jc w:val="both"/>
        <w:rPr>
          <w:rFonts w:eastAsia="Times New Roman"/>
          <w:bCs/>
          <w:szCs w:val="20"/>
          <w:lang w:eastAsia="ru-RU"/>
        </w:rPr>
      </w:pPr>
    </w:p>
    <w:p w14:paraId="1B901018" w14:textId="77777777" w:rsidR="00F1096C" w:rsidRPr="006D16FC" w:rsidRDefault="00E14E26" w:rsidP="00F1096C">
      <w:pPr>
        <w:suppressAutoHyphens/>
        <w:jc w:val="both"/>
        <w:rPr>
          <w:rFonts w:eastAsia="Times New Roman"/>
          <w:szCs w:val="24"/>
          <w:lang w:eastAsia="ru-RU"/>
        </w:rPr>
      </w:pPr>
      <w:r>
        <w:rPr>
          <w:rFonts w:eastAsia="Times New Roman"/>
          <w:szCs w:val="24"/>
          <w:lang w:eastAsia="ru-RU"/>
        </w:rPr>
        <w:t xml:space="preserve">Буровой подрядчик </w:t>
      </w:r>
      <w:r w:rsidR="00F1096C" w:rsidRPr="006D16FC">
        <w:rPr>
          <w:rFonts w:eastAsia="Times New Roman"/>
          <w:szCs w:val="24"/>
          <w:lang w:eastAsia="ru-RU"/>
        </w:rPr>
        <w:t>по окончании работ передает СЗСС следующий обязательный перечень документов</w:t>
      </w:r>
      <w:r w:rsidR="003B53D0">
        <w:rPr>
          <w:rFonts w:eastAsia="Times New Roman"/>
          <w:szCs w:val="24"/>
          <w:lang w:eastAsia="ru-RU"/>
        </w:rPr>
        <w:t xml:space="preserve"> </w:t>
      </w:r>
      <w:r w:rsidR="003B53D0" w:rsidRPr="00437FE0">
        <w:rPr>
          <w:rFonts w:eastAsia="Times New Roman"/>
          <w:szCs w:val="24"/>
          <w:lang w:eastAsia="ru-RU"/>
        </w:rPr>
        <w:t>(по форме, установленной Заказчиком)</w:t>
      </w:r>
      <w:r w:rsidR="00F1096C" w:rsidRPr="006D16FC">
        <w:rPr>
          <w:rFonts w:eastAsia="Times New Roman"/>
          <w:szCs w:val="24"/>
          <w:lang w:eastAsia="ru-RU"/>
        </w:rPr>
        <w:t>:</w:t>
      </w:r>
    </w:p>
    <w:p w14:paraId="00C635A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бурению БС скважины;</w:t>
      </w:r>
    </w:p>
    <w:p w14:paraId="4F05CFD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Акты о начале и окончания бурения БС;</w:t>
      </w:r>
    </w:p>
    <w:p w14:paraId="2D043CF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Карта отработки долот;</w:t>
      </w:r>
    </w:p>
    <w:p w14:paraId="16A368FC"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технологическому и телеметрическому сопровождению ЗБС;</w:t>
      </w:r>
    </w:p>
    <w:p w14:paraId="15FF473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сопровождению буровых растворов при ЗБС;</w:t>
      </w:r>
    </w:p>
    <w:p w14:paraId="7D5AECC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Баланс времени ЗБС;</w:t>
      </w:r>
    </w:p>
    <w:p w14:paraId="24398CAB"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на параметры бур</w:t>
      </w:r>
      <w:r w:rsidR="00D3104F" w:rsidRPr="00F112ED">
        <w:rPr>
          <w:rFonts w:eastAsia="Times New Roman"/>
          <w:bCs/>
          <w:szCs w:val="20"/>
          <w:lang w:eastAsia="ru-RU"/>
        </w:rPr>
        <w:t>ового</w:t>
      </w:r>
      <w:r w:rsidRPr="00F112ED">
        <w:rPr>
          <w:rFonts w:eastAsia="Times New Roman"/>
          <w:bCs/>
          <w:szCs w:val="20"/>
          <w:lang w:eastAsia="ru-RU"/>
        </w:rPr>
        <w:t xml:space="preserve"> раствора перед вскрытием продуктивных пластов;</w:t>
      </w:r>
    </w:p>
    <w:p w14:paraId="4ED64CF8"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выполненных работ по оснастке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оснастке);</w:t>
      </w:r>
    </w:p>
    <w:p w14:paraId="0E539F9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lastRenderedPageBreak/>
        <w:t>Принципиальная схема оснастки хвостовика;</w:t>
      </w:r>
    </w:p>
    <w:p w14:paraId="391D0625"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Паспорта на подвеску хвостовика и мера хвостовика;</w:t>
      </w:r>
    </w:p>
    <w:p w14:paraId="29818113"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цементированию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цементированию);</w:t>
      </w:r>
    </w:p>
    <w:p w14:paraId="6841824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Диаграмма записи СКЦ при цементировании;</w:t>
      </w:r>
    </w:p>
    <w:p w14:paraId="342ED4FA"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нормализации хвостовика (при выполнении нормализации бригадой ЗБС);</w:t>
      </w:r>
    </w:p>
    <w:p w14:paraId="03AD3AB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 переводе скважины на жидкость заканчивания;</w:t>
      </w:r>
    </w:p>
    <w:p w14:paraId="27B315D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гидравлической опрессовки эксплуатационной колонны с хвостовиком;</w:t>
      </w:r>
    </w:p>
    <w:p w14:paraId="1C58AC6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опрессовки фонтанной арматуры.</w:t>
      </w:r>
    </w:p>
    <w:p w14:paraId="28A703D6" w14:textId="755E09A9" w:rsidR="004B6E20" w:rsidRDefault="004B6E20" w:rsidP="004B6E20">
      <w:pPr>
        <w:suppressAutoHyphens/>
        <w:jc w:val="both"/>
        <w:rPr>
          <w:rFonts w:eastAsia="Times New Roman"/>
          <w:bCs/>
          <w:szCs w:val="20"/>
          <w:lang w:eastAsia="ru-RU"/>
        </w:rPr>
        <w:sectPr w:rsidR="004B6E20" w:rsidSect="007233DD">
          <w:headerReference w:type="even" r:id="rId56"/>
          <w:headerReference w:type="default" r:id="rId57"/>
          <w:headerReference w:type="first" r:id="rId58"/>
          <w:pgSz w:w="11906" w:h="16838"/>
          <w:pgMar w:top="510" w:right="1021" w:bottom="567" w:left="1247" w:header="737" w:footer="680" w:gutter="0"/>
          <w:cols w:space="708"/>
          <w:docGrid w:linePitch="360"/>
        </w:sectPr>
      </w:pPr>
    </w:p>
    <w:p w14:paraId="2A4AE74F" w14:textId="77777777" w:rsidR="00180FEB" w:rsidRDefault="00180FEB" w:rsidP="00B821BD">
      <w:pPr>
        <w:pStyle w:val="S1"/>
        <w:numPr>
          <w:ilvl w:val="0"/>
          <w:numId w:val="60"/>
        </w:numPr>
        <w:tabs>
          <w:tab w:val="left" w:pos="567"/>
        </w:tabs>
        <w:ind w:left="0" w:firstLine="0"/>
      </w:pPr>
      <w:bookmarkStart w:id="242" w:name="_Toc15476405"/>
      <w:bookmarkStart w:id="243" w:name="_Toc15476483"/>
      <w:bookmarkStart w:id="244" w:name="_Toc32330529"/>
      <w:r w:rsidRPr="00180FEB">
        <w:lastRenderedPageBreak/>
        <w:t>ОСВОЕНИЕ (ИСПЫТАНИЕ) СКВАЖИНЫ ПОСЛЕ БУРЕНИЯ БОКОВОГО СТВОЛА ИЛИ УГЛУБЛЕНИЯ</w:t>
      </w:r>
      <w:bookmarkEnd w:id="242"/>
      <w:bookmarkEnd w:id="243"/>
      <w:bookmarkEnd w:id="244"/>
    </w:p>
    <w:p w14:paraId="16988EE1" w14:textId="77777777" w:rsidR="00180FEB" w:rsidRDefault="00180FEB" w:rsidP="009871F8">
      <w:pPr>
        <w:jc w:val="both"/>
      </w:pPr>
    </w:p>
    <w:p w14:paraId="75AE04A8" w14:textId="77777777" w:rsidR="002617CE" w:rsidRDefault="002617CE" w:rsidP="009871F8">
      <w:pPr>
        <w:jc w:val="both"/>
      </w:pPr>
    </w:p>
    <w:p w14:paraId="2FF5A6B4" w14:textId="7C31D311"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Освоение скважины после бурения БС является заключительным этапом строительства </w:t>
      </w:r>
      <w:r w:rsidR="00D3104F">
        <w:rPr>
          <w:rFonts w:eastAsia="Times New Roman"/>
          <w:szCs w:val="20"/>
          <w:lang w:eastAsia="ru-RU"/>
        </w:rPr>
        <w:t>БС</w:t>
      </w:r>
      <w:r w:rsidR="00BE042E">
        <w:rPr>
          <w:rFonts w:eastAsia="Times New Roman"/>
          <w:szCs w:val="20"/>
          <w:lang w:eastAsia="ru-RU"/>
        </w:rPr>
        <w:t xml:space="preserve"> скважины.</w:t>
      </w:r>
    </w:p>
    <w:p w14:paraId="7E092306" w14:textId="77777777" w:rsidR="00180FEB" w:rsidRPr="00180FEB" w:rsidRDefault="00180FEB" w:rsidP="00180FEB">
      <w:pPr>
        <w:suppressAutoHyphens/>
        <w:jc w:val="both"/>
        <w:rPr>
          <w:rFonts w:eastAsia="Times New Roman"/>
          <w:szCs w:val="20"/>
          <w:lang w:eastAsia="ru-RU"/>
        </w:rPr>
      </w:pPr>
    </w:p>
    <w:p w14:paraId="3F91A301"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Освоение скважины после бурения БС производится силами специализированной бригады, как правило, бригадами ТКРС, с участием в процессе освоения специализированных Сервисных подрядчиков, представляющие услуги по ГРП, ГНКТ, ОПЗ, ГФР.</w:t>
      </w:r>
    </w:p>
    <w:p w14:paraId="512720B9" w14:textId="77777777" w:rsidR="00180FEB" w:rsidRPr="00180FEB" w:rsidRDefault="00180FEB" w:rsidP="00180FEB">
      <w:pPr>
        <w:suppressAutoHyphens/>
        <w:jc w:val="both"/>
        <w:rPr>
          <w:rFonts w:eastAsia="Times New Roman"/>
          <w:szCs w:val="20"/>
          <w:lang w:eastAsia="ru-RU"/>
        </w:rPr>
      </w:pPr>
    </w:p>
    <w:p w14:paraId="651F3E5C"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Подрядчик по освоению скважины составляет план работ на освоение скважины. План работ согласовывается с Сервисными подрядчиками, участвующими в цикле освоения скважины (ГРП, ГНКТ, ОПЗ и т.д.), Заказчиком и утверждается техническим руководителем </w:t>
      </w:r>
      <w:r w:rsidR="00D433D0">
        <w:rPr>
          <w:rFonts w:eastAsia="Times New Roman"/>
          <w:szCs w:val="20"/>
          <w:lang w:eastAsia="ru-RU"/>
        </w:rPr>
        <w:t>сервисного п</w:t>
      </w:r>
      <w:r w:rsidRPr="00180FEB">
        <w:rPr>
          <w:rFonts w:eastAsia="Times New Roman"/>
          <w:szCs w:val="20"/>
          <w:lang w:eastAsia="ru-RU"/>
        </w:rPr>
        <w:t>одрядчика по освоению скважины.</w:t>
      </w:r>
    </w:p>
    <w:p w14:paraId="7AA83180" w14:textId="77777777" w:rsidR="00180FEB" w:rsidRPr="00180FEB" w:rsidRDefault="00180FEB" w:rsidP="00180FEB">
      <w:pPr>
        <w:jc w:val="both"/>
        <w:rPr>
          <w:rFonts w:eastAsia="Times New Roman"/>
          <w:szCs w:val="24"/>
          <w:lang w:eastAsia="ru-RU"/>
        </w:rPr>
      </w:pPr>
    </w:p>
    <w:p w14:paraId="217FF2CA"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Перечень операций включаемых в план работ на освоение скважин зависит от способа заканчивания БС, определенный геологическим проектом на ЗБС данной скважины.</w:t>
      </w:r>
    </w:p>
    <w:p w14:paraId="4491E974" w14:textId="77777777" w:rsidR="00180FEB" w:rsidRPr="00180FEB" w:rsidRDefault="00180FEB" w:rsidP="00180FEB">
      <w:pPr>
        <w:jc w:val="both"/>
        <w:rPr>
          <w:rFonts w:eastAsia="Times New Roman"/>
          <w:szCs w:val="24"/>
          <w:lang w:eastAsia="ru-RU"/>
        </w:rPr>
      </w:pPr>
    </w:p>
    <w:p w14:paraId="2CB5D837"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Работы по интенсификации притока нефти (ГРП, ОПЗ кислотными составами, растворителями, ингибирование), по вызову притока с пласта (свабирование, освоение пенными системами, УНГ, колтюбинг) и ГФР (ПВР, ГИС) должны проводиться специализированными организациями по отдельным программам работ, согласованными Заказчиком.</w:t>
      </w:r>
    </w:p>
    <w:p w14:paraId="57347DFC" w14:textId="77777777" w:rsidR="00180FEB" w:rsidRPr="00180FEB" w:rsidRDefault="00180FEB" w:rsidP="00180FEB">
      <w:pPr>
        <w:jc w:val="both"/>
        <w:rPr>
          <w:rFonts w:eastAsia="Times New Roman"/>
          <w:szCs w:val="24"/>
          <w:lang w:eastAsia="ru-RU"/>
        </w:rPr>
      </w:pPr>
    </w:p>
    <w:p w14:paraId="13D21BBE" w14:textId="6F3AB2E5" w:rsidR="00180FEB" w:rsidRPr="00180FEB" w:rsidRDefault="00180FEB" w:rsidP="00180FEB">
      <w:pPr>
        <w:jc w:val="both"/>
        <w:rPr>
          <w:rFonts w:eastAsia="Times New Roman"/>
          <w:szCs w:val="24"/>
          <w:lang w:eastAsia="ru-RU"/>
        </w:rPr>
      </w:pPr>
      <w:r w:rsidRPr="00180FEB">
        <w:rPr>
          <w:rFonts w:eastAsia="Times New Roman"/>
          <w:szCs w:val="24"/>
          <w:lang w:eastAsia="ru-RU"/>
        </w:rPr>
        <w:t xml:space="preserve">Плотность солевого раствора и промывочных жидкостей определяется в соответствии с </w:t>
      </w:r>
      <w:r w:rsidR="004961FC" w:rsidRPr="004961FC">
        <w:rPr>
          <w:rFonts w:eastAsia="Times New Roman"/>
          <w:szCs w:val="24"/>
          <w:lang w:eastAsia="ru-RU"/>
        </w:rPr>
        <w:t>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от 15.12.2020 № 534</w:t>
      </w:r>
      <w:r w:rsidR="00BE042E">
        <w:rPr>
          <w:rFonts w:eastAsia="Times New Roman"/>
          <w:szCs w:val="24"/>
          <w:lang w:eastAsia="ru-RU"/>
        </w:rPr>
        <w:t>.</w:t>
      </w:r>
    </w:p>
    <w:p w14:paraId="7E7F10C6" w14:textId="77777777" w:rsidR="00180FEB" w:rsidRPr="00180FEB" w:rsidRDefault="00180FEB" w:rsidP="00180FEB">
      <w:pPr>
        <w:jc w:val="both"/>
        <w:rPr>
          <w:rFonts w:eastAsia="Times New Roman"/>
          <w:szCs w:val="24"/>
          <w:lang w:eastAsia="ru-RU"/>
        </w:rPr>
      </w:pPr>
    </w:p>
    <w:p w14:paraId="6BB38A71" w14:textId="77777777" w:rsidR="00180FEB" w:rsidRPr="00BC3275" w:rsidRDefault="00180FEB" w:rsidP="00180FEB">
      <w:pPr>
        <w:jc w:val="both"/>
        <w:rPr>
          <w:rFonts w:eastAsia="Times New Roman"/>
          <w:szCs w:val="24"/>
          <w:lang w:eastAsia="ru-RU"/>
        </w:rPr>
      </w:pPr>
      <w:r w:rsidRPr="00180FEB">
        <w:rPr>
          <w:rFonts w:eastAsia="Times New Roman"/>
          <w:szCs w:val="24"/>
          <w:lang w:eastAsia="ru-RU"/>
        </w:rPr>
        <w:t>В обсаженном боковом стволе в обязательном порядке проводятся комплекс геофизических исследований по оценке качества цементирования хвостовика: АКЦ, ГГЦ, МЛМ, ГК в масштабе 1:200, от за</w:t>
      </w:r>
      <w:r w:rsidR="00BC3275">
        <w:rPr>
          <w:rFonts w:eastAsia="Times New Roman"/>
          <w:szCs w:val="24"/>
          <w:lang w:eastAsia="ru-RU"/>
        </w:rPr>
        <w:t>боя БС до выхода из хвостовика.</w:t>
      </w:r>
    </w:p>
    <w:p w14:paraId="61D2FD78" w14:textId="77777777" w:rsidR="00180FEB" w:rsidRPr="00180FEB" w:rsidRDefault="00180FEB" w:rsidP="00180FEB">
      <w:pPr>
        <w:jc w:val="both"/>
        <w:rPr>
          <w:rFonts w:ascii="TimesNewRomanPSMT" w:eastAsia="Times New Roman" w:hAnsi="TimesNewRomanPSMT" w:cs="TimesNewRomanPSMT"/>
          <w:szCs w:val="24"/>
          <w:lang w:eastAsia="ru-RU"/>
        </w:rPr>
      </w:pPr>
    </w:p>
    <w:p w14:paraId="7652DE80" w14:textId="77777777" w:rsidR="00180FEB" w:rsidRPr="00180FEB"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После проведения комплекса ГИС в БС производят вторичное вскрытие продуктивных пластов перфорированием обсадной колонны (хвостовика) перфорационными системами, спускаемыми на геофизическом кабеле. В пологих БС (</w:t>
      </w:r>
      <w:r w:rsidRPr="00180FEB">
        <w:rPr>
          <w:rFonts w:eastAsia="Times New Roman"/>
          <w:spacing w:val="-7"/>
          <w:szCs w:val="24"/>
          <w:lang w:eastAsia="ru-RU"/>
        </w:rPr>
        <w:t>имеющие отклонения ствола скважины от вертикали от 55 до 80 градусов) СПО перфораторов необходимо производить на трубах.</w:t>
      </w:r>
    </w:p>
    <w:p w14:paraId="642EC2A5" w14:textId="77777777" w:rsidR="00180FEB" w:rsidRPr="00180FEB" w:rsidRDefault="00180FEB" w:rsidP="00180FEB">
      <w:pPr>
        <w:jc w:val="both"/>
        <w:rPr>
          <w:rFonts w:ascii="TimesNewRomanPSMT" w:eastAsia="Times New Roman" w:hAnsi="TimesNewRomanPSMT" w:cs="TimesNewRomanPSMT"/>
          <w:szCs w:val="24"/>
          <w:lang w:eastAsia="ru-RU"/>
        </w:rPr>
      </w:pPr>
    </w:p>
    <w:p w14:paraId="70EE0E61"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 xml:space="preserve">Для вызова притока нефти из продуктивного пласта необходимо использовать комбинированную колонны НКТ: в хвостовик спускается секция НКБ Ø 60х5мм на 10м выше кровли пласта и до 10м выше «головы» хвостовика; далее до устья НКМ Ø 73х5,5мм с коэффициентом запаса прочности не ниже 1,5. </w:t>
      </w:r>
      <w:r w:rsidRPr="00180FEB">
        <w:rPr>
          <w:rFonts w:ascii="TimesNewRomanPSMT" w:eastAsia="Times New Roman" w:hAnsi="TimesNewRomanPSMT" w:cs="TimesNewRomanPSMT"/>
          <w:szCs w:val="24"/>
          <w:lang w:eastAsia="ru-RU"/>
        </w:rPr>
        <w:t>Низ колонны НКТ, спускаемых для вызова притока, оборудуется воронкой.</w:t>
      </w:r>
    </w:p>
    <w:p w14:paraId="77AA824A" w14:textId="77777777" w:rsidR="00180FEB" w:rsidRPr="00180FEB" w:rsidRDefault="00180FEB" w:rsidP="00180FEB">
      <w:pPr>
        <w:jc w:val="both"/>
        <w:rPr>
          <w:rFonts w:ascii="TimesNewRomanPSMT" w:eastAsia="Times New Roman" w:hAnsi="TimesNewRomanPSMT" w:cs="TimesNewRomanPSMT"/>
          <w:szCs w:val="24"/>
          <w:lang w:eastAsia="ru-RU"/>
        </w:rPr>
      </w:pPr>
    </w:p>
    <w:p w14:paraId="6355562E" w14:textId="2335750E" w:rsidR="00F10128"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lastRenderedPageBreak/>
        <w:t xml:space="preserve">Допускается использовать различные способы вызова притока из пласта, не противоречащих требованиям </w:t>
      </w:r>
      <w:r w:rsidR="004961FC">
        <w:rPr>
          <w:rFonts w:eastAsia="Times New Roman"/>
          <w:bCs/>
          <w:sz w:val="20"/>
          <w:szCs w:val="20"/>
          <w:lang w:eastAsia="ru-RU"/>
        </w:rPr>
        <w:t>Федеральных норм</w:t>
      </w:r>
      <w:r w:rsidR="004961FC" w:rsidRPr="00200526">
        <w:rPr>
          <w:rFonts w:eastAsia="Times New Roman"/>
          <w:bCs/>
          <w:sz w:val="20"/>
          <w:szCs w:val="20"/>
          <w:lang w:eastAsia="ru-RU"/>
        </w:rPr>
        <w:t xml:space="preserve"> и правил в области промышленной безопасности «Правила безопасности в нефтяной и газов</w:t>
      </w:r>
      <w:r w:rsidR="004961FC">
        <w:rPr>
          <w:rFonts w:eastAsia="Times New Roman"/>
          <w:bCs/>
          <w:sz w:val="20"/>
          <w:szCs w:val="20"/>
          <w:lang w:eastAsia="ru-RU"/>
        </w:rPr>
        <w:t>ой промышленности», утвержденных</w:t>
      </w:r>
      <w:r w:rsidR="004961FC" w:rsidRPr="00200526">
        <w:rPr>
          <w:rFonts w:eastAsia="Times New Roman"/>
          <w:bCs/>
          <w:sz w:val="20"/>
          <w:szCs w:val="20"/>
          <w:lang w:eastAsia="ru-RU"/>
        </w:rPr>
        <w:t xml:space="preserve"> приказом Ростехнадзора от 15.12.2020 № 534</w:t>
      </w:r>
      <w:r w:rsidR="0088242F" w:rsidRPr="0088242F">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и рабочим проектом на строительство скважины, в том числе свабирование, азотирование, пенные системы, колтюбинг, УНГ и т.д.</w:t>
      </w:r>
      <w:r w:rsidRPr="00180FEB">
        <w:rPr>
          <w:rFonts w:eastAsia="Times New Roman"/>
          <w:spacing w:val="-7"/>
          <w:szCs w:val="24"/>
          <w:lang w:eastAsia="ru-RU"/>
        </w:rPr>
        <w:t xml:space="preserve"> </w:t>
      </w:r>
    </w:p>
    <w:p w14:paraId="5BD801F2" w14:textId="77777777" w:rsidR="00F10128" w:rsidRDefault="00F10128" w:rsidP="00180FEB">
      <w:pPr>
        <w:jc w:val="both"/>
        <w:rPr>
          <w:rFonts w:eastAsia="Times New Roman"/>
          <w:spacing w:val="-7"/>
          <w:szCs w:val="24"/>
          <w:lang w:eastAsia="ru-RU"/>
        </w:rPr>
      </w:pPr>
    </w:p>
    <w:p w14:paraId="08CF759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eastAsia="Times New Roman"/>
          <w:spacing w:val="-7"/>
          <w:szCs w:val="24"/>
          <w:lang w:eastAsia="ru-RU"/>
        </w:rPr>
        <w:t xml:space="preserve">При необходимости в процессе освоения скважины производят </w:t>
      </w:r>
      <w:r w:rsidRPr="00180FEB">
        <w:rPr>
          <w:rFonts w:ascii="TimesNewRomanPSMT" w:eastAsia="Times New Roman" w:hAnsi="TimesNewRomanPSMT" w:cs="TimesNewRomanPSMT"/>
          <w:szCs w:val="24"/>
          <w:lang w:eastAsia="ru-RU"/>
        </w:rPr>
        <w:t>интенсификацию притока нефти из продуктивного пласта.</w:t>
      </w:r>
    </w:p>
    <w:p w14:paraId="19DEB8B6"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1060E0F5" w14:textId="1DBB3443"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В случае проведения ГРП в БС необходимо принять меры для исключения, в процессе ГРП, гидро-механического воздействия на эксплуатационную (материнскую) колонну (применение устройств пакер-стингер или пакер для ГРП уменьшенного диаметра с посадкой непос</w:t>
      </w:r>
      <w:r w:rsidR="001C5B3A">
        <w:rPr>
          <w:rFonts w:eastAsia="Times New Roman"/>
          <w:szCs w:val="20"/>
          <w:lang w:eastAsia="ru-RU"/>
        </w:rPr>
        <w:t>редственно внутри хвостовика).</w:t>
      </w:r>
    </w:p>
    <w:p w14:paraId="6FA2CB60" w14:textId="77777777" w:rsidR="00180FEB" w:rsidRPr="00180FEB" w:rsidRDefault="00180FEB" w:rsidP="00180FEB">
      <w:pPr>
        <w:jc w:val="both"/>
        <w:rPr>
          <w:rFonts w:eastAsia="Times New Roman"/>
          <w:spacing w:val="-7"/>
          <w:szCs w:val="24"/>
          <w:lang w:eastAsia="ru-RU"/>
        </w:rPr>
      </w:pPr>
    </w:p>
    <w:p w14:paraId="536120CD"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Нормализацию забоя БС, шаблонирование и проработку ствола хвостовика диаметром 102мм, на горизонтальных скважинах рекомендуется проводить на бурильных трубах Ø 60,3мм группа прочности стали не менее Е, с толщиной стенки не менее 5 мм.</w:t>
      </w:r>
    </w:p>
    <w:p w14:paraId="50344D49" w14:textId="77777777" w:rsidR="00180FEB" w:rsidRPr="00180FEB" w:rsidRDefault="00180FEB" w:rsidP="00180FEB">
      <w:pPr>
        <w:jc w:val="both"/>
        <w:rPr>
          <w:rFonts w:eastAsia="Times New Roman"/>
          <w:spacing w:val="-7"/>
          <w:szCs w:val="24"/>
          <w:lang w:eastAsia="ru-RU"/>
        </w:rPr>
      </w:pPr>
    </w:p>
    <w:p w14:paraId="0185CA2E" w14:textId="31D0AF74"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 окончании работ по вызову притока и очистке призабойной зоны в скважинах, из которых получен соответствующий плану освоения скважины приток пластовой жидкости, производятся гидродинамические исследования, затем производится глушение скважины солевым раствором хлористого калия</w:t>
      </w:r>
      <w:r w:rsidR="001C5B3A">
        <w:rPr>
          <w:rFonts w:ascii="TimesNewRomanPSMT" w:eastAsia="Times New Roman" w:hAnsi="TimesNewRomanPSMT" w:cs="TimesNewRomanPSMT"/>
          <w:szCs w:val="24"/>
          <w:lang w:eastAsia="ru-RU"/>
        </w:rPr>
        <w:t>.</w:t>
      </w:r>
    </w:p>
    <w:p w14:paraId="04AA0654" w14:textId="77777777" w:rsidR="00180FEB" w:rsidRPr="00180FEB" w:rsidRDefault="00180FEB" w:rsidP="00180FEB">
      <w:pPr>
        <w:jc w:val="both"/>
        <w:rPr>
          <w:rFonts w:eastAsia="Times New Roman"/>
          <w:spacing w:val="-7"/>
          <w:szCs w:val="24"/>
          <w:lang w:eastAsia="ru-RU"/>
        </w:rPr>
      </w:pPr>
    </w:p>
    <w:p w14:paraId="09C1802A"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проведения работ по испытанию объекта и операции глушения производится перевод скважины на насосный способ эксплуатации.</w:t>
      </w:r>
    </w:p>
    <w:p w14:paraId="5F5E7A58"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46886D8C"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производительность и глубина спуска насоса, диаметр НКТ, режим работы насоса для каждой конкретной скважины определяется технологической службой Заказчика на основании результатов геофизических и гидродинамических исследований.</w:t>
      </w:r>
    </w:p>
    <w:p w14:paraId="7ADF6F45"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68BC9AFB" w14:textId="77777777" w:rsidR="0055114A" w:rsidRDefault="0055114A" w:rsidP="004B6E20">
      <w:pPr>
        <w:autoSpaceDE w:val="0"/>
        <w:autoSpaceDN w:val="0"/>
        <w:adjustRightInd w:val="0"/>
        <w:jc w:val="both"/>
        <w:rPr>
          <w:rFonts w:ascii="TimesNewRomanPSMT" w:eastAsia="Times New Roman" w:hAnsi="TimesNewRomanPSMT" w:cs="TimesNewRomanPSMT"/>
          <w:szCs w:val="24"/>
          <w:lang w:eastAsia="ru-RU"/>
        </w:rPr>
        <w:sectPr w:rsidR="0055114A" w:rsidSect="007233DD">
          <w:headerReference w:type="even" r:id="rId59"/>
          <w:headerReference w:type="default" r:id="rId60"/>
          <w:headerReference w:type="first" r:id="rId61"/>
          <w:pgSz w:w="11906" w:h="16838"/>
          <w:pgMar w:top="510" w:right="1021" w:bottom="567" w:left="1247" w:header="737" w:footer="680" w:gutter="0"/>
          <w:cols w:space="708"/>
          <w:docGrid w:linePitch="360"/>
        </w:sectPr>
      </w:pPr>
    </w:p>
    <w:p w14:paraId="26928533" w14:textId="77777777" w:rsidR="00180FEB" w:rsidRDefault="00180FEB" w:rsidP="00B821BD">
      <w:pPr>
        <w:pStyle w:val="S1"/>
        <w:numPr>
          <w:ilvl w:val="0"/>
          <w:numId w:val="60"/>
        </w:numPr>
        <w:tabs>
          <w:tab w:val="left" w:pos="567"/>
        </w:tabs>
        <w:ind w:left="0" w:firstLine="0"/>
      </w:pPr>
      <w:bookmarkStart w:id="245" w:name="_Toc15476406"/>
      <w:bookmarkStart w:id="246" w:name="_Toc15476484"/>
      <w:bookmarkStart w:id="247" w:name="_Toc32330530"/>
      <w:r w:rsidRPr="00180FEB">
        <w:lastRenderedPageBreak/>
        <w:t>СТРОИТЕЛЬСТВО МНОГОСТ</w:t>
      </w:r>
      <w:r w:rsidR="00AD6BD6">
        <w:t>В</w:t>
      </w:r>
      <w:r w:rsidRPr="00180FEB">
        <w:t>ОЛЬНЫХ И МНОГОЗАБОЙНЫХ СКВАЖИН</w:t>
      </w:r>
      <w:bookmarkEnd w:id="245"/>
      <w:bookmarkEnd w:id="246"/>
      <w:bookmarkEnd w:id="247"/>
    </w:p>
    <w:p w14:paraId="5E0CAC39" w14:textId="77777777" w:rsidR="00180FEB" w:rsidRDefault="00180FEB" w:rsidP="009871F8">
      <w:pPr>
        <w:jc w:val="both"/>
      </w:pPr>
    </w:p>
    <w:p w14:paraId="2737F77A" w14:textId="77777777" w:rsidR="004B6E20" w:rsidRPr="002B6EBF" w:rsidRDefault="004B6E20" w:rsidP="002B6EBF">
      <w:bookmarkStart w:id="248" w:name="_Toc15476407"/>
      <w:bookmarkStart w:id="249" w:name="_Toc15476485"/>
      <w:bookmarkStart w:id="250" w:name="_Toc15476561"/>
      <w:bookmarkStart w:id="251" w:name="_Toc15476894"/>
      <w:bookmarkStart w:id="252" w:name="_Toc15477313"/>
      <w:bookmarkStart w:id="253" w:name="_Toc15477461"/>
      <w:bookmarkStart w:id="254" w:name="_Toc16089248"/>
      <w:bookmarkStart w:id="255" w:name="_Toc16177503"/>
      <w:bookmarkStart w:id="256" w:name="_Toc15476410"/>
      <w:bookmarkStart w:id="257" w:name="_Toc15476488"/>
      <w:bookmarkStart w:id="258" w:name="_Toc15476564"/>
      <w:bookmarkStart w:id="259" w:name="_Toc15476897"/>
      <w:bookmarkStart w:id="260" w:name="_Toc15477316"/>
      <w:bookmarkStart w:id="261" w:name="_Toc15477464"/>
      <w:bookmarkStart w:id="262" w:name="_Toc16089251"/>
      <w:bookmarkStart w:id="263" w:name="_Toc16177506"/>
      <w:bookmarkStart w:id="264" w:name="_Toc275785982"/>
      <w:bookmarkStart w:id="265" w:name="_Toc278199599"/>
      <w:bookmarkStart w:id="266" w:name="_Toc15476411"/>
      <w:bookmarkStart w:id="267" w:name="_Toc15476489"/>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291DC4F6" w14:textId="77777777" w:rsidR="00180FEB" w:rsidRPr="00A0269F" w:rsidRDefault="0055114A" w:rsidP="001C5B3A">
      <w:pPr>
        <w:pStyle w:val="afe"/>
        <w:numPr>
          <w:ilvl w:val="1"/>
          <w:numId w:val="60"/>
        </w:numPr>
        <w:tabs>
          <w:tab w:val="left" w:pos="709"/>
        </w:tabs>
        <w:ind w:left="0" w:firstLine="0"/>
        <w:jc w:val="both"/>
        <w:outlineLvl w:val="1"/>
        <w:rPr>
          <w:rFonts w:ascii="Arial" w:hAnsi="Arial" w:cs="Arial"/>
          <w:b/>
        </w:rPr>
      </w:pPr>
      <w:bookmarkStart w:id="268" w:name="_Toc32330531"/>
      <w:r w:rsidRPr="00A0269F">
        <w:rPr>
          <w:rFonts w:ascii="Arial" w:hAnsi="Arial" w:cs="Arial"/>
          <w:b/>
        </w:rPr>
        <w:t>КЛАССИФИКАЦИЯ МНОГОСТВОЛЬНЫХ И МНОГОЗАБОЙНЫХ СКВАЖИН</w:t>
      </w:r>
      <w:bookmarkEnd w:id="264"/>
      <w:bookmarkEnd w:id="265"/>
      <w:bookmarkEnd w:id="266"/>
      <w:bookmarkEnd w:id="267"/>
      <w:bookmarkEnd w:id="268"/>
    </w:p>
    <w:p w14:paraId="7619C956"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564DDC61"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Основой для выбора технологии бурения можно считать горно-геологическое строение каждого конкретного месторождения, а также конструктивные особенности техники для бурения.</w:t>
      </w:r>
    </w:p>
    <w:p w14:paraId="040C6410"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6A675FB9" w14:textId="6CB0FFE1"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целях более точного определения характеристик объектов разработки необходимо проводить компьютерное объемное моделирование режимов работы продуктивных пластов</w:t>
      </w:r>
      <w:r w:rsidR="003934F9">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на которые планируется строительство МСС и МЗС.</w:t>
      </w:r>
    </w:p>
    <w:p w14:paraId="1AD038F7"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41261FC4"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облегчения проектирования и эксплуатации разработана классификационная матрица, определяющая типы скважин (уровень по TAML) и позволяющая:</w:t>
      </w:r>
    </w:p>
    <w:p w14:paraId="6E9D7958"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привести в соответствие тип МСС, МЗС и проектируемый процесс бурения;</w:t>
      </w:r>
    </w:p>
    <w:p w14:paraId="2A450853"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улучшить степень сравнения сложности бурения скважин на различных месторождениях;</w:t>
      </w:r>
    </w:p>
    <w:p w14:paraId="355D2C99"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определить рекомендации и требования к эксплуатации МСС по ее типам.</w:t>
      </w:r>
    </w:p>
    <w:p w14:paraId="5284B842" w14:textId="77777777" w:rsidR="00180FEB" w:rsidRPr="00180FEB" w:rsidRDefault="00180FEB" w:rsidP="00180FEB">
      <w:pPr>
        <w:jc w:val="both"/>
        <w:rPr>
          <w:rFonts w:ascii="TimesNewRomanPSMT" w:eastAsia="Times New Roman" w:hAnsi="TimesNewRomanPSMT" w:cs="TimesNewRomanPSMT"/>
          <w:szCs w:val="24"/>
          <w:lang w:eastAsia="ru-RU"/>
        </w:rPr>
      </w:pPr>
    </w:p>
    <w:p w14:paraId="489D8B2D"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Классификация по назначению состоит из двух разделов: </w:t>
      </w:r>
      <w:r w:rsidRPr="00A62B99">
        <w:rPr>
          <w:rFonts w:ascii="TimesNewRomanPSMT" w:eastAsia="Times New Roman" w:hAnsi="TimesNewRomanPSMT" w:cs="TimesNewRomanPSMT"/>
          <w:b/>
          <w:szCs w:val="24"/>
          <w:lang w:eastAsia="ru-RU"/>
        </w:rPr>
        <w:t>«Описание скважины»</w:t>
      </w:r>
      <w:r w:rsidRPr="00180FEB">
        <w:rPr>
          <w:rFonts w:ascii="TimesNewRomanPSMT" w:eastAsia="Times New Roman" w:hAnsi="TimesNewRomanPSMT" w:cs="TimesNewRomanPSMT"/>
          <w:szCs w:val="24"/>
          <w:lang w:eastAsia="ru-RU"/>
        </w:rPr>
        <w:t xml:space="preserve"> и </w:t>
      </w:r>
      <w:r w:rsidRPr="00A62B99">
        <w:rPr>
          <w:rFonts w:ascii="TimesNewRomanPSMT" w:eastAsia="Times New Roman" w:hAnsi="TimesNewRomanPSMT" w:cs="TimesNewRomanPSMT"/>
          <w:b/>
          <w:szCs w:val="24"/>
          <w:lang w:eastAsia="ru-RU"/>
        </w:rPr>
        <w:t>«Описание стыка»</w:t>
      </w:r>
      <w:r w:rsidRPr="00180FEB">
        <w:rPr>
          <w:rFonts w:ascii="TimesNewRomanPSMT" w:eastAsia="Times New Roman" w:hAnsi="TimesNewRomanPSMT" w:cs="TimesNewRomanPSMT"/>
          <w:szCs w:val="24"/>
          <w:lang w:eastAsia="ru-RU"/>
        </w:rPr>
        <w:t xml:space="preserve"> - и позволяет получить более подробную техническую информацию о скважине. Классификация предназначена для уточнения важнейших требований при проектировании многоствольной скважины или описании имеющейся скважины. В скважине с двумя стыками и более описывается каждый узел в направлении снизу вверх.</w:t>
      </w:r>
    </w:p>
    <w:p w14:paraId="5EF116F6" w14:textId="77777777" w:rsidR="00180FEB" w:rsidRPr="00180FEB" w:rsidRDefault="00180FEB" w:rsidP="00180FEB">
      <w:pPr>
        <w:jc w:val="both"/>
        <w:rPr>
          <w:rFonts w:ascii="TimesNewRomanPSMT" w:eastAsia="Times New Roman" w:hAnsi="TimesNewRomanPSMT" w:cs="TimesNewRomanPSMT"/>
          <w:szCs w:val="24"/>
          <w:lang w:eastAsia="ru-RU"/>
        </w:rPr>
      </w:pPr>
    </w:p>
    <w:p w14:paraId="620ABE7F" w14:textId="39683766"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Первый показатель состоит из одной цифровой характеристики, описывающей</w:t>
      </w:r>
      <w:r w:rsidR="004343AD">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технологические параметры всех типов разветвленной части МСС (рис</w:t>
      </w:r>
      <w:r w:rsidR="00D75EF6">
        <w:rPr>
          <w:rFonts w:ascii="TimesNewRomanPSMT" w:eastAsia="Times New Roman" w:hAnsi="TimesNewRomanPSMT" w:cs="TimesNewRomanPSMT"/>
          <w:szCs w:val="24"/>
          <w:lang w:eastAsia="ru-RU"/>
        </w:rPr>
        <w:t>унок</w:t>
      </w:r>
      <w:r w:rsidRPr="00180FEB">
        <w:rPr>
          <w:rFonts w:ascii="TimesNewRomanPSMT" w:eastAsia="Times New Roman" w:hAnsi="TimesNewRomanPSMT" w:cs="TimesNewRomanPSMT"/>
          <w:szCs w:val="24"/>
          <w:lang w:eastAsia="ru-RU"/>
        </w:rPr>
        <w:t xml:space="preserve"> 2).</w:t>
      </w:r>
    </w:p>
    <w:p w14:paraId="513AF3E3" w14:textId="77777777" w:rsidR="00180FEB" w:rsidRPr="00180FEB" w:rsidRDefault="00180FEB" w:rsidP="00180FEB">
      <w:pPr>
        <w:jc w:val="both"/>
        <w:rPr>
          <w:rFonts w:ascii="TimesNewRomanPSMT" w:eastAsia="Times New Roman" w:hAnsi="TimesNewRomanPSMT" w:cs="TimesNewRomanPSMT"/>
          <w:szCs w:val="24"/>
          <w:lang w:eastAsia="ru-RU"/>
        </w:rPr>
      </w:pPr>
    </w:p>
    <w:p w14:paraId="5DAB3EEE"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lastRenderedPageBreak/>
        <w:t>Тип I</w:t>
      </w:r>
      <w:r w:rsidRPr="00180FEB">
        <w:rPr>
          <w:rFonts w:ascii="TimesNewRomanPSMT" w:eastAsia="Times New Roman" w:hAnsi="TimesNewRomanPSMT" w:cs="TimesNewRomanPSMT"/>
          <w:szCs w:val="24"/>
          <w:lang w:eastAsia="ru-RU"/>
        </w:rPr>
        <w:t xml:space="preserve"> - основной ствол и боковые ответвления не имеют крепления обсадными трубами или в каждом стволе подвешенный хвостовик. </w:t>
      </w:r>
      <w:r w:rsidRPr="00180FEB">
        <w:rPr>
          <w:rFonts w:eastAsia="Times New Roman"/>
          <w:szCs w:val="20"/>
          <w:lang w:eastAsia="ru-RU"/>
        </w:rPr>
        <w:t>Прочность сочленения и его гидравлическая изолированность целиком зависит от свойств породы, в котором находится место сочленения.</w:t>
      </w:r>
    </w:p>
    <w:p w14:paraId="0D9A06C8" w14:textId="77777777" w:rsidR="00180FEB" w:rsidRPr="00180FEB" w:rsidRDefault="00180FEB" w:rsidP="00180FEB">
      <w:pPr>
        <w:jc w:val="both"/>
        <w:rPr>
          <w:rFonts w:ascii="TimesNewRomanPSMT" w:eastAsia="Times New Roman" w:hAnsi="TimesNewRomanPSMT" w:cs="TimesNewRomanPSMT"/>
          <w:szCs w:val="24"/>
          <w:lang w:eastAsia="ru-RU"/>
        </w:rPr>
      </w:pPr>
    </w:p>
    <w:p w14:paraId="6902E3B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имеет открытый забой или оснащен хвостовиком (фильтром). С</w:t>
      </w:r>
      <w:r w:rsidRPr="00180FEB">
        <w:rPr>
          <w:rFonts w:eastAsia="Times New Roman"/>
          <w:szCs w:val="20"/>
          <w:lang w:eastAsia="ru-RU"/>
        </w:rPr>
        <w:t>очленение гидравлически не изолировано.</w:t>
      </w:r>
    </w:p>
    <w:p w14:paraId="2EE70B79" w14:textId="77777777" w:rsidR="00180FEB" w:rsidRPr="0072780B" w:rsidRDefault="00180FEB" w:rsidP="00180FEB">
      <w:pPr>
        <w:jc w:val="both"/>
        <w:rPr>
          <w:rFonts w:ascii="TimesNewRomanPSMT" w:eastAsia="Times New Roman" w:hAnsi="TimesNewRomanPSMT" w:cs="TimesNewRomanPSMT"/>
          <w:szCs w:val="24"/>
          <w:lang w:eastAsia="ru-RU"/>
        </w:rPr>
      </w:pPr>
    </w:p>
    <w:p w14:paraId="70AFDD92" w14:textId="026ACE6F"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обсажен без цементирования (возможно крепление у точки ра</w:t>
      </w:r>
      <w:r w:rsidR="00C6537B">
        <w:rPr>
          <w:rFonts w:ascii="TimesNewRomanPSMT" w:eastAsia="Times New Roman" w:hAnsi="TimesNewRomanPSMT" w:cs="TimesNewRomanPSMT"/>
          <w:szCs w:val="24"/>
          <w:lang w:eastAsia="ru-RU"/>
        </w:rPr>
        <w:t>зветвления без цементирования).</w:t>
      </w:r>
    </w:p>
    <w:p w14:paraId="25D42838" w14:textId="77777777" w:rsidR="00180FEB" w:rsidRPr="0072780B" w:rsidRDefault="00180FEB" w:rsidP="00180FEB">
      <w:pPr>
        <w:jc w:val="both"/>
        <w:rPr>
          <w:rFonts w:ascii="TimesNewRomanPSMT" w:eastAsia="Times New Roman" w:hAnsi="TimesNewRomanPSMT" w:cs="TimesNewRomanPSMT"/>
          <w:szCs w:val="24"/>
          <w:lang w:eastAsia="ru-RU"/>
        </w:rPr>
      </w:pPr>
    </w:p>
    <w:p w14:paraId="5717C1B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IV</w:t>
      </w:r>
      <w:r w:rsidRPr="00180FEB">
        <w:rPr>
          <w:rFonts w:ascii="TimesNewRomanPSMT" w:eastAsia="Times New Roman" w:hAnsi="TimesNewRomanPSMT" w:cs="TimesNewRomanPSMT"/>
          <w:szCs w:val="24"/>
          <w:lang w:eastAsia="ru-RU"/>
        </w:rPr>
        <w:t xml:space="preserve"> - основной и боковой стволы обсажены и зацементированы [боковой ствол имеет хвостовик (фильтр)].</w:t>
      </w:r>
    </w:p>
    <w:p w14:paraId="456E5281" w14:textId="77777777" w:rsidR="00180FEB" w:rsidRPr="0072780B" w:rsidRDefault="00180FEB" w:rsidP="00180FEB">
      <w:pPr>
        <w:jc w:val="both"/>
        <w:rPr>
          <w:rFonts w:ascii="TimesNewRomanPSMT" w:eastAsia="Times New Roman" w:hAnsi="TimesNewRomanPSMT" w:cs="TimesNewRomanPSMT"/>
          <w:szCs w:val="24"/>
          <w:lang w:eastAsia="ru-RU"/>
        </w:rPr>
      </w:pPr>
    </w:p>
    <w:p w14:paraId="3460095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w:t>
      </w:r>
      <w:r w:rsidRPr="00180FEB">
        <w:rPr>
          <w:rFonts w:ascii="TimesNewRomanPSMT" w:eastAsia="Times New Roman" w:hAnsi="TimesNewRomanPSMT" w:cs="TimesNewRomanPSMT"/>
          <w:szCs w:val="24"/>
          <w:lang w:eastAsia="ru-RU"/>
        </w:rPr>
        <w:t xml:space="preserve">- основной и боковой стволы обсажены и зацементированы (технологическое оборудование для добычи крепится с использованием пакеров). </w:t>
      </w:r>
      <w:r w:rsidRPr="00180FEB">
        <w:rPr>
          <w:rFonts w:eastAsia="Times New Roman"/>
          <w:szCs w:val="20"/>
          <w:lang w:eastAsia="ru-RU"/>
        </w:rPr>
        <w:t>Сочленение герметично</w:t>
      </w:r>
      <w:r w:rsidR="004343AD">
        <w:rPr>
          <w:rFonts w:eastAsia="Times New Roman"/>
          <w:szCs w:val="20"/>
          <w:lang w:eastAsia="ru-RU"/>
        </w:rPr>
        <w:t>.</w:t>
      </w:r>
    </w:p>
    <w:p w14:paraId="6353065A" w14:textId="77777777" w:rsidR="00180FEB" w:rsidRPr="0072780B" w:rsidRDefault="00180FEB" w:rsidP="00180FEB">
      <w:pPr>
        <w:jc w:val="both"/>
        <w:rPr>
          <w:rFonts w:ascii="TimesNewRomanPSMT" w:eastAsia="Times New Roman" w:hAnsi="TimesNewRomanPSMT" w:cs="TimesNewRomanPSMT"/>
          <w:szCs w:val="24"/>
          <w:lang w:eastAsia="ru-RU"/>
        </w:rPr>
      </w:pPr>
    </w:p>
    <w:p w14:paraId="032789EF" w14:textId="40D92F5B"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VI</w:t>
      </w:r>
      <w:r w:rsidRPr="00180FEB">
        <w:rPr>
          <w:rFonts w:ascii="TimesNewRomanPSMT" w:eastAsia="Times New Roman" w:hAnsi="TimesNewRomanPSMT" w:cs="TimesNewRomanPSMT"/>
          <w:szCs w:val="24"/>
          <w:lang w:eastAsia="ru-RU"/>
        </w:rPr>
        <w:t xml:space="preserve"> - основной ствол имеет забойное разветвление и крепление оборуд</w:t>
      </w:r>
      <w:r w:rsidR="00C6537B">
        <w:rPr>
          <w:rFonts w:ascii="TimesNewRomanPSMT" w:eastAsia="Times New Roman" w:hAnsi="TimesNewRomanPSMT" w:cs="TimesNewRomanPSMT"/>
          <w:szCs w:val="24"/>
          <w:lang w:eastAsia="ru-RU"/>
        </w:rPr>
        <w:t>ования для раздельной добычи.</w:t>
      </w:r>
    </w:p>
    <w:p w14:paraId="1EE34422" w14:textId="77777777" w:rsidR="00180FEB" w:rsidRPr="00180FEB" w:rsidRDefault="00180FEB" w:rsidP="00180FEB">
      <w:pPr>
        <w:jc w:val="both"/>
        <w:rPr>
          <w:rFonts w:ascii="TimesNewRomanPSMT" w:eastAsia="Times New Roman" w:hAnsi="TimesNewRomanPSMT" w:cs="TimesNewRomanPSMT"/>
          <w:szCs w:val="24"/>
          <w:lang w:eastAsia="ru-RU"/>
        </w:rPr>
      </w:pPr>
    </w:p>
    <w:p w14:paraId="0FB9899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Второй показатель состоит из представленных буквенной и цифровой характеристик, описывающих скважину по ее технологическому оборудованию для добычи/нагнетания.</w:t>
      </w:r>
    </w:p>
    <w:p w14:paraId="5BDF7FE0" w14:textId="77777777" w:rsidR="00180FEB" w:rsidRPr="00180FEB" w:rsidRDefault="00180FEB" w:rsidP="00180FEB">
      <w:pPr>
        <w:jc w:val="both"/>
        <w:rPr>
          <w:rFonts w:ascii="TimesNewRomanPSMT" w:eastAsia="Times New Roman" w:hAnsi="TimesNewRomanPSMT" w:cs="TimesNewRomanPSMT"/>
          <w:szCs w:val="24"/>
          <w:lang w:eastAsia="ru-RU"/>
        </w:rPr>
      </w:pPr>
    </w:p>
    <w:p w14:paraId="2839AC69"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скважины:</w:t>
      </w:r>
    </w:p>
    <w:p w14:paraId="47981189" w14:textId="77777777" w:rsidR="00180FEB" w:rsidRPr="00180FEB" w:rsidRDefault="00180FEB" w:rsidP="00180FEB">
      <w:pPr>
        <w:jc w:val="both"/>
        <w:rPr>
          <w:rFonts w:ascii="TimesNewRomanPSMT" w:eastAsia="Times New Roman" w:hAnsi="TimesNewRomanPSMT" w:cs="TimesNewRomanPSMT"/>
          <w:szCs w:val="24"/>
          <w:lang w:eastAsia="ru-RU"/>
        </w:rPr>
      </w:pPr>
    </w:p>
    <w:p w14:paraId="2FE582FF" w14:textId="77777777" w:rsid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«Новая» или бездействующая скважина. Выбор способа выхода из обсадной колонны и герметичности стыка по давлению должен решаться в зависимости от конкретных условий.</w:t>
      </w:r>
    </w:p>
    <w:p w14:paraId="12DF3C64" w14:textId="77777777" w:rsidR="004343AD" w:rsidRPr="00180FEB" w:rsidRDefault="004343AD" w:rsidP="00180FEB">
      <w:pPr>
        <w:jc w:val="both"/>
        <w:rPr>
          <w:rFonts w:ascii="TimesNewRomanPSMT" w:eastAsia="Times New Roman" w:hAnsi="TimesNewRomanPSMT" w:cs="TimesNewRomanPSMT"/>
          <w:szCs w:val="24"/>
          <w:lang w:eastAsia="ru-RU"/>
        </w:rPr>
      </w:pPr>
    </w:p>
    <w:p w14:paraId="191C944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Количество соединительных узлов - фактор при оценке степени сложности скважины.</w:t>
      </w:r>
    </w:p>
    <w:p w14:paraId="78725537" w14:textId="77777777" w:rsidR="00180FEB" w:rsidRPr="00180FEB" w:rsidRDefault="00180FEB" w:rsidP="00180FEB">
      <w:pPr>
        <w:jc w:val="both"/>
        <w:rPr>
          <w:rFonts w:ascii="TimesNewRomanPSMT" w:eastAsia="Times New Roman" w:hAnsi="TimesNewRomanPSMT" w:cs="TimesNewRomanPSMT"/>
          <w:szCs w:val="24"/>
          <w:lang w:eastAsia="ru-RU"/>
        </w:rPr>
      </w:pPr>
    </w:p>
    <w:p w14:paraId="553C19D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Тип скважины - добывающая, с механизированной добычей или без механизированной добычи, нагнетательная или многоцелевая.</w:t>
      </w:r>
    </w:p>
    <w:p w14:paraId="7DB908ED" w14:textId="77777777" w:rsidR="00180FEB" w:rsidRPr="00180FEB" w:rsidRDefault="00180FEB" w:rsidP="00180FEB">
      <w:pPr>
        <w:jc w:val="both"/>
        <w:rPr>
          <w:rFonts w:ascii="TimesNewRomanPSMT" w:eastAsia="Times New Roman" w:hAnsi="TimesNewRomanPSMT" w:cs="TimesNewRomanPSMT"/>
          <w:szCs w:val="24"/>
          <w:lang w:eastAsia="ru-RU"/>
        </w:rPr>
      </w:pPr>
    </w:p>
    <w:p w14:paraId="3E985D8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заканчивания - описание заканчивания над эксплуатационным пакером, который определяет тип необходимого оборудования для стыка.</w:t>
      </w:r>
    </w:p>
    <w:p w14:paraId="76495145" w14:textId="77777777" w:rsidR="00180FEB" w:rsidRPr="00180FEB" w:rsidRDefault="00180FEB" w:rsidP="00180FEB">
      <w:pPr>
        <w:jc w:val="both"/>
        <w:rPr>
          <w:rFonts w:ascii="TimesNewRomanPSMT" w:eastAsia="Times New Roman" w:hAnsi="TimesNewRomanPSMT" w:cs="TimesNewRomanPSMT"/>
          <w:szCs w:val="24"/>
          <w:lang w:eastAsia="ru-RU"/>
        </w:rPr>
      </w:pPr>
    </w:p>
    <w:p w14:paraId="75BFB19C"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точки пересечения стволов (стыка):</w:t>
      </w:r>
    </w:p>
    <w:p w14:paraId="560D9D17" w14:textId="77777777" w:rsidR="00180FEB" w:rsidRPr="00180FEB" w:rsidRDefault="00180FEB" w:rsidP="00180FEB">
      <w:pPr>
        <w:jc w:val="both"/>
        <w:rPr>
          <w:rFonts w:ascii="TimesNewRomanPSMT" w:eastAsia="Times New Roman" w:hAnsi="TimesNewRomanPSMT" w:cs="TimesNewRomanPSMT"/>
          <w:szCs w:val="24"/>
          <w:lang w:eastAsia="ru-RU"/>
        </w:rPr>
      </w:pPr>
    </w:p>
    <w:p w14:paraId="6350591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Связность – в двуствольных скважинах используется тот же показатель, что и при классификации по сложности. Для скважин с двумя и более стыками каждый стык классифицируется отдельно. При необходимости герметичности «подавлению» этот показатель также учитывается.</w:t>
      </w:r>
    </w:p>
    <w:p w14:paraId="1C76AA1D" w14:textId="77777777" w:rsidR="00180FEB" w:rsidRPr="00180FEB" w:rsidRDefault="00180FEB" w:rsidP="00180FEB">
      <w:pPr>
        <w:jc w:val="both"/>
        <w:rPr>
          <w:rFonts w:ascii="TimesNewRomanPSMT" w:eastAsia="Times New Roman" w:hAnsi="TimesNewRomanPSMT" w:cs="TimesNewRomanPSMT"/>
          <w:szCs w:val="24"/>
          <w:lang w:eastAsia="ru-RU"/>
        </w:rPr>
      </w:pPr>
    </w:p>
    <w:p w14:paraId="0F68DD7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Уровень доступа – описание необходимого уровня доступа для повторного входа в боковой ствол.</w:t>
      </w:r>
    </w:p>
    <w:p w14:paraId="4504401F" w14:textId="77777777" w:rsidR="00180FEB" w:rsidRPr="00180FEB" w:rsidRDefault="00180FEB" w:rsidP="00180FEB">
      <w:pPr>
        <w:jc w:val="both"/>
        <w:rPr>
          <w:rFonts w:ascii="TimesNewRomanPSMT" w:eastAsia="Times New Roman" w:hAnsi="TimesNewRomanPSMT" w:cs="TimesNewRomanPSMT"/>
          <w:szCs w:val="24"/>
          <w:lang w:eastAsia="ru-RU"/>
        </w:rPr>
      </w:pPr>
    </w:p>
    <w:p w14:paraId="4F1CB9B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Управление дебитом – описание степени контроля за добычей или потоком нагнетаемой жидкости через узел стыка.</w:t>
      </w:r>
    </w:p>
    <w:p w14:paraId="1C0D236E" w14:textId="77777777" w:rsidR="00180FEB" w:rsidRPr="00180FEB" w:rsidRDefault="00180FEB" w:rsidP="00180FEB">
      <w:pPr>
        <w:jc w:val="both"/>
        <w:rPr>
          <w:rFonts w:ascii="TimesNewRomanPSMT" w:eastAsia="Times New Roman" w:hAnsi="TimesNewRomanPSMT" w:cs="TimesNewRomanPSMT"/>
          <w:szCs w:val="24"/>
          <w:lang w:eastAsia="ru-RU"/>
        </w:rPr>
      </w:pPr>
    </w:p>
    <w:p w14:paraId="3F15022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Перед показателем имеется указание на тип самой скважины (новая - тип N, восстанавливаемая - тип Е):</w:t>
      </w:r>
    </w:p>
    <w:p w14:paraId="2400B88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РА - добыча с применением насосного оборудования (при бурении новых скважин).</w:t>
      </w:r>
    </w:p>
    <w:p w14:paraId="4AB3365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PN -добыча с использованием естественного режима (при бурении новых скважин).</w:t>
      </w:r>
    </w:p>
    <w:p w14:paraId="583926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IN - нагнетание (при восстановлении скважин).</w:t>
      </w:r>
    </w:p>
    <w:p w14:paraId="2392C6AA"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МР - многоцелевые (при восстановлении скважин).</w:t>
      </w:r>
    </w:p>
    <w:p w14:paraId="50DC3E13" w14:textId="77777777" w:rsidR="00180FEB" w:rsidRPr="00180FEB" w:rsidRDefault="00180FEB" w:rsidP="00180FEB">
      <w:pPr>
        <w:jc w:val="both"/>
        <w:rPr>
          <w:rFonts w:ascii="TimesNewRomanPSMT" w:eastAsia="Times New Roman" w:hAnsi="TimesNewRomanPSMT" w:cs="TimesNewRomanPSMT"/>
          <w:szCs w:val="24"/>
          <w:lang w:eastAsia="ru-RU"/>
        </w:rPr>
      </w:pPr>
    </w:p>
    <w:p w14:paraId="2C46425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Технологическое оборудование может различаться по способу заканчивания МСС, например:</w:t>
      </w:r>
    </w:p>
    <w:p w14:paraId="1E6B9225"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одновременная добыча из всех ответвлений;</w:t>
      </w:r>
    </w:p>
    <w:p w14:paraId="1FD2521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раздельная добыча из ответвлений;</w:t>
      </w:r>
    </w:p>
    <w:p w14:paraId="62A2E14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добыча с применением концентричной колонны труб.</w:t>
      </w:r>
    </w:p>
    <w:p w14:paraId="1DA8C30D" w14:textId="77777777" w:rsidR="00180FEB" w:rsidRPr="00180FEB" w:rsidRDefault="00180FEB" w:rsidP="00180FEB">
      <w:pPr>
        <w:jc w:val="both"/>
        <w:rPr>
          <w:rFonts w:ascii="TimesNewRomanPSMT" w:eastAsia="Times New Roman" w:hAnsi="TimesNewRomanPSMT" w:cs="TimesNewRomanPSMT"/>
          <w:szCs w:val="24"/>
          <w:lang w:eastAsia="ru-RU"/>
        </w:rPr>
      </w:pPr>
    </w:p>
    <w:p w14:paraId="6E4F78E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точки разветвления по возможности повторного вхождения в продуктивный пласт или ремонтных работ по восстановлению продуктивности используются следующие обозначения:</w:t>
      </w:r>
    </w:p>
    <w:p w14:paraId="79DF069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NR - без возможности повторного входа в пласт.</w:t>
      </w:r>
    </w:p>
    <w:p w14:paraId="7C0BED3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PR - с возможностью повторного входа при использовании подвесного оборудования.</w:t>
      </w:r>
    </w:p>
    <w:p w14:paraId="709889F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TR - с возможностью повторного входа при использовании предварительно вырезанных «окон» в обсадных трубах или колонны НКТ.</w:t>
      </w:r>
    </w:p>
    <w:p w14:paraId="26F26024" w14:textId="77777777" w:rsidR="00180FEB" w:rsidRPr="00180FEB" w:rsidRDefault="00180FEB" w:rsidP="00180FEB">
      <w:pPr>
        <w:jc w:val="both"/>
        <w:rPr>
          <w:rFonts w:ascii="TimesNewRomanPSMT" w:eastAsia="Times New Roman" w:hAnsi="TimesNewRomanPSMT" w:cs="TimesNewRomanPSMT"/>
          <w:szCs w:val="24"/>
          <w:lang w:eastAsia="ru-RU"/>
        </w:rPr>
      </w:pPr>
    </w:p>
    <w:p w14:paraId="3B5F059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применяемого для контроля притока из продуктивного пласта и нагнетания в продуктивный пласт, используются следующие типы:</w:t>
      </w:r>
    </w:p>
    <w:p w14:paraId="47665AC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NON - без контроля притока/нагнетания.</w:t>
      </w:r>
    </w:p>
    <w:p w14:paraId="3CB4835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SEL - с контролем притока/нагнетания при раздельной эксплуатации ответвлений (при наличии сетчатого хвостовика на точке разветвления или системы пакеров для раздельной эксплуатации стволов).</w:t>
      </w:r>
    </w:p>
    <w:p w14:paraId="741F89A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SEP - с контролем притока/нагнетания при раздельной эксплуатации ответвлений (при наличии системы пакеров для раздельной эксплуатации стволов).</w:t>
      </w:r>
    </w:p>
    <w:p w14:paraId="78F0BED4"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Типы КЕМ и RMC - с дистанционным наблюдением за притоком/ нагнетанием и с дистанционным управлением и контролем притока/нагнетания.</w:t>
      </w:r>
    </w:p>
    <w:p w14:paraId="46D5D243" w14:textId="77777777" w:rsidR="00180FEB" w:rsidRPr="00180FEB" w:rsidRDefault="00180FEB" w:rsidP="00180FEB">
      <w:pPr>
        <w:jc w:val="both"/>
        <w:rPr>
          <w:rFonts w:ascii="TimesNewRomanPSMT" w:eastAsia="Times New Roman" w:hAnsi="TimesNewRomanPSMT" w:cs="TimesNewRomanPSMT"/>
          <w:szCs w:val="24"/>
          <w:lang w:eastAsia="ru-RU"/>
        </w:rPr>
      </w:pPr>
    </w:p>
    <w:p w14:paraId="13F028F0" w14:textId="77777777" w:rsidR="00180FEB" w:rsidRPr="00180FEB" w:rsidRDefault="00180FEB" w:rsidP="00423EC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Конкретная МСС может иметь сочетание указанных показателей.</w:t>
      </w:r>
    </w:p>
    <w:p w14:paraId="7F5F356F" w14:textId="77777777" w:rsidR="00180FEB" w:rsidRPr="00180FEB" w:rsidRDefault="00180FEB" w:rsidP="00180FEB">
      <w:pPr>
        <w:jc w:val="both"/>
        <w:rPr>
          <w:rFonts w:ascii="TimesNewRomanPSMT" w:eastAsia="Times New Roman" w:hAnsi="TimesNewRomanPSMT" w:cs="TimesNewRomanPSMT"/>
          <w:szCs w:val="24"/>
          <w:lang w:eastAsia="ru-RU"/>
        </w:rPr>
      </w:pPr>
    </w:p>
    <w:p w14:paraId="0291D0A6" w14:textId="77777777" w:rsidR="00180FEB" w:rsidRPr="00180FEB" w:rsidRDefault="00180FEB" w:rsidP="00180FEB">
      <w:pPr>
        <w:jc w:val="both"/>
        <w:rPr>
          <w:rFonts w:ascii="TimesNewRomanPSMT" w:eastAsia="Times New Roman" w:hAnsi="TimesNewRomanPSMT" w:cs="TimesNewRomanPSMT"/>
          <w:b/>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w:t>
      </w:r>
      <w:r w:rsidRPr="00180FEB">
        <w:rPr>
          <w:rFonts w:ascii="TimesNewRomanPSMT" w:eastAsia="Times New Roman" w:hAnsi="TimesNewRomanPSMT" w:cs="TimesNewRomanPSMT"/>
          <w:b/>
          <w:szCs w:val="24"/>
          <w:lang w:val="en-US" w:eastAsia="ru-RU"/>
        </w:rPr>
        <w:t xml:space="preserve"> TAML 2; N – l – PN – S/2 – TR – SEL.</w:t>
      </w:r>
    </w:p>
    <w:p w14:paraId="2EFE2462"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66C6804B"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Наименования и цифры, приведенные в классификации многоствольных систем, отражают характеристики скважины: </w:t>
      </w:r>
    </w:p>
    <w:p w14:paraId="6834B308" w14:textId="77777777" w:rsidR="00180FEB" w:rsidRPr="00180FEB" w:rsidRDefault="00180FEB" w:rsidP="00180FEB">
      <w:pPr>
        <w:jc w:val="both"/>
        <w:rPr>
          <w:rFonts w:ascii="TimesNewRomanPSMT" w:eastAsia="Times New Roman" w:hAnsi="TimesNewRomanPSMT" w:cs="TimesNewRomanPSMT"/>
          <w:szCs w:val="24"/>
          <w:lang w:eastAsia="ru-RU"/>
        </w:rPr>
      </w:pPr>
    </w:p>
    <w:p w14:paraId="48C5286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Данная многоствольная система относится ко второму уровню сложности. Основной ствол обсажен и зацементирован, а боковой ствол не обсажен или в нем может быть подвешен заранее проперфорированный хвостовик (фильтр). </w:t>
      </w:r>
    </w:p>
    <w:p w14:paraId="4EACB45D" w14:textId="77777777" w:rsidR="00180FEB" w:rsidRPr="00180FEB" w:rsidRDefault="00180FEB" w:rsidP="00180FEB">
      <w:pPr>
        <w:jc w:val="both"/>
        <w:rPr>
          <w:rFonts w:ascii="TimesNewRomanPSMT" w:eastAsia="Times New Roman" w:hAnsi="TimesNewRomanPSMT" w:cs="TimesNewRomanPSMT"/>
          <w:szCs w:val="24"/>
          <w:lang w:eastAsia="ru-RU"/>
        </w:rPr>
      </w:pPr>
    </w:p>
    <w:p w14:paraId="52903AA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Аббревиатура N – l – PN – S/2 – TR – SEL означает, что скважина является новой (N), с одним </w:t>
      </w:r>
      <w:r w:rsidRPr="00180FEB">
        <w:rPr>
          <w:rFonts w:ascii="TimesNewRomanPSMT" w:eastAsia="Times New Roman" w:hAnsi="TimesNewRomanPSMT" w:cs="TimesNewRomanPSMT"/>
          <w:szCs w:val="24"/>
          <w:lang w:eastAsia="ru-RU"/>
        </w:rPr>
        <w:lastRenderedPageBreak/>
        <w:t xml:space="preserve">соединительным узлом (1), добывающая (Р) на естественном режиме притока (N) с заканчиванием одного ствола (S). </w:t>
      </w:r>
    </w:p>
    <w:p w14:paraId="02274E4C" w14:textId="77777777" w:rsidR="00180FEB" w:rsidRPr="00180FEB" w:rsidRDefault="00180FEB" w:rsidP="00180FEB">
      <w:pPr>
        <w:jc w:val="both"/>
        <w:rPr>
          <w:rFonts w:ascii="TimesNewRomanPSMT" w:eastAsia="Times New Roman" w:hAnsi="TimesNewRomanPSMT" w:cs="TimesNewRomanPSMT"/>
          <w:szCs w:val="24"/>
          <w:lang w:eastAsia="ru-RU"/>
        </w:rPr>
      </w:pPr>
    </w:p>
    <w:p w14:paraId="38F3787A" w14:textId="77777777" w:rsidR="00180FEB" w:rsidRPr="00180FEB" w:rsidRDefault="00180FEB" w:rsidP="001C43FC">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Стык</w:t>
      </w:r>
      <w:r w:rsidR="001C43FC">
        <w:rPr>
          <w:rFonts w:ascii="TimesNewRomanPSMT" w:eastAsia="Times New Roman" w:hAnsi="TimesNewRomanPSMT" w:cs="TimesNewRomanPSMT"/>
          <w:szCs w:val="24"/>
          <w:lang w:eastAsia="ru-RU"/>
        </w:rPr>
        <w:t xml:space="preserve"> - </w:t>
      </w:r>
      <w:r w:rsidR="0053345F">
        <w:rPr>
          <w:rFonts w:ascii="TimesNewRomanPSMT" w:eastAsia="Times New Roman" w:hAnsi="TimesNewRomanPSMT" w:cs="TimesNewRomanPSMT"/>
          <w:szCs w:val="24"/>
          <w:lang w:eastAsia="ru-RU"/>
        </w:rPr>
        <w:t>о</w:t>
      </w:r>
      <w:r w:rsidRPr="00180FEB">
        <w:rPr>
          <w:rFonts w:ascii="TimesNewRomanPSMT" w:eastAsia="Times New Roman" w:hAnsi="TimesNewRomanPSMT" w:cs="TimesNewRomanPSMT"/>
          <w:szCs w:val="24"/>
          <w:lang w:eastAsia="ru-RU"/>
        </w:rPr>
        <w:t>сновной ствол обсажен и зацементирован (2) с возможностью повторного выхода в боковой ствол через НКТ (TR) и избирательной добычей (SEL).</w:t>
      </w:r>
    </w:p>
    <w:p w14:paraId="6F61A302" w14:textId="77777777" w:rsidR="00180FEB" w:rsidRPr="00180FEB" w:rsidRDefault="00180FEB" w:rsidP="00180FEB">
      <w:pPr>
        <w:jc w:val="both"/>
        <w:rPr>
          <w:rFonts w:ascii="TimesNewRomanPSMT" w:eastAsia="Times New Roman" w:hAnsi="TimesNewRomanPSMT" w:cs="TimesNewRomanPSMT"/>
          <w:szCs w:val="24"/>
          <w:lang w:eastAsia="ru-RU"/>
        </w:rPr>
      </w:pPr>
    </w:p>
    <w:p w14:paraId="0FB76789" w14:textId="77777777" w:rsidR="00180FEB" w:rsidRPr="00180FEB" w:rsidRDefault="00180FEB" w:rsidP="00180FEB">
      <w:pPr>
        <w:jc w:val="both"/>
        <w:rPr>
          <w:rFonts w:ascii="TimesNewRomanPSMT" w:eastAsia="Times New Roman" w:hAnsi="TimesNewRomanPSMT" w:cs="TimesNewRomanPSMT"/>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 xml:space="preserve">, </w:t>
      </w:r>
      <w:r w:rsidRPr="00180FEB">
        <w:rPr>
          <w:rFonts w:ascii="TimesNewRomanPSMT" w:eastAsia="Times New Roman" w:hAnsi="TimesNewRomanPSMT" w:cs="TimesNewRomanPSMT"/>
          <w:b/>
          <w:szCs w:val="24"/>
          <w:lang w:val="en-US" w:eastAsia="ru-RU"/>
        </w:rPr>
        <w:t>TAML 5; E – 2 – IN – D/2 – PR – NON/5(20,7 M</w:t>
      </w:r>
      <w:r w:rsidRPr="00180FEB">
        <w:rPr>
          <w:rFonts w:ascii="TimesNewRomanPSMT" w:eastAsia="Times New Roman" w:hAnsi="TimesNewRomanPSMT" w:cs="TimesNewRomanPSMT"/>
          <w:b/>
          <w:szCs w:val="24"/>
          <w:lang w:eastAsia="ru-RU"/>
        </w:rPr>
        <w:t>п</w:t>
      </w:r>
      <w:r w:rsidRPr="00180FEB">
        <w:rPr>
          <w:rFonts w:ascii="TimesNewRomanPSMT" w:eastAsia="Times New Roman" w:hAnsi="TimesNewRomanPSMT" w:cs="TimesNewRomanPSMT"/>
          <w:b/>
          <w:szCs w:val="24"/>
          <w:lang w:val="en-US" w:eastAsia="ru-RU"/>
        </w:rPr>
        <w:t>a) – TR – SEP.</w:t>
      </w:r>
    </w:p>
    <w:p w14:paraId="0A0BA427"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7BA5142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МСС имеет следующую конструкцию - в основном стволе выше точки разветвления установлена система пакеров для раздельной эксплуатации стволов.</w:t>
      </w:r>
    </w:p>
    <w:p w14:paraId="07040267" w14:textId="77777777" w:rsidR="00180FEB" w:rsidRPr="00180FEB" w:rsidRDefault="00180FEB" w:rsidP="00180FEB">
      <w:pPr>
        <w:jc w:val="both"/>
        <w:rPr>
          <w:rFonts w:ascii="TimesNewRomanPSMT" w:eastAsia="Times New Roman" w:hAnsi="TimesNewRomanPSMT" w:cs="TimesNewRomanPSMT"/>
          <w:szCs w:val="24"/>
          <w:lang w:eastAsia="ru-RU"/>
        </w:rPr>
      </w:pPr>
    </w:p>
    <w:p w14:paraId="3FDCED3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Боковой ствол обсажен и зацементирован.</w:t>
      </w:r>
    </w:p>
    <w:p w14:paraId="1985B2AC" w14:textId="77777777" w:rsidR="00180FEB" w:rsidRPr="00180FEB" w:rsidRDefault="00180FEB" w:rsidP="00180FEB">
      <w:pPr>
        <w:jc w:val="both"/>
        <w:rPr>
          <w:rFonts w:ascii="TimesNewRomanPSMT" w:eastAsia="Times New Roman" w:hAnsi="TimesNewRomanPSMT" w:cs="TimesNewRomanPSMT"/>
          <w:szCs w:val="24"/>
          <w:lang w:eastAsia="ru-RU"/>
        </w:rPr>
      </w:pPr>
    </w:p>
    <w:p w14:paraId="392439D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E–2–IN–D показывает, что МСС является восстановленной, с двумя точками разветвления, работает как нагнетательная, а также имеет оборудование для раздельной эксплуатации двух стволов.</w:t>
      </w:r>
    </w:p>
    <w:p w14:paraId="3DCBC047" w14:textId="77777777" w:rsidR="00180FEB" w:rsidRPr="00180FEB" w:rsidRDefault="00180FEB" w:rsidP="00180FEB">
      <w:pPr>
        <w:jc w:val="both"/>
        <w:rPr>
          <w:rFonts w:ascii="TimesNewRomanPSMT" w:eastAsia="Times New Roman" w:hAnsi="TimesNewRomanPSMT" w:cs="TimesNewRomanPSMT"/>
          <w:szCs w:val="24"/>
          <w:lang w:eastAsia="ru-RU"/>
        </w:rPr>
      </w:pPr>
    </w:p>
    <w:p w14:paraId="4C9C2F18" w14:textId="30848283"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2–PR–NON/5(20,7 MПa)–TR–SEP дает представле</w:t>
      </w:r>
      <w:r w:rsidR="00BC2E8E">
        <w:rPr>
          <w:rFonts w:ascii="TimesNewRomanPSMT" w:eastAsia="Times New Roman" w:hAnsi="TimesNewRomanPSMT" w:cs="TimesNewRomanPSMT"/>
          <w:szCs w:val="24"/>
          <w:lang w:eastAsia="ru-RU"/>
        </w:rPr>
        <w:t>ние о способе эксплуатации МСС.</w:t>
      </w:r>
    </w:p>
    <w:p w14:paraId="1EC79A9D" w14:textId="77777777" w:rsidR="00180FEB" w:rsidRPr="00180FEB" w:rsidRDefault="00180FEB" w:rsidP="00180FEB">
      <w:pPr>
        <w:jc w:val="both"/>
        <w:rPr>
          <w:rFonts w:ascii="TimesNewRomanPSMT" w:eastAsia="Times New Roman" w:hAnsi="TimesNewRomanPSMT" w:cs="TimesNewRomanPSMT"/>
          <w:szCs w:val="24"/>
          <w:lang w:eastAsia="ru-RU"/>
        </w:rPr>
      </w:pPr>
    </w:p>
    <w:p w14:paraId="6A834C4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нижней точки разветвления 2-PR-NON: без контроля притока, с использованием технологии повторного входа, с обсаженным и зацементированным основным стволом, а боковой ствол - открыт. </w:t>
      </w:r>
    </w:p>
    <w:p w14:paraId="4A12386D" w14:textId="77777777" w:rsidR="00180FEB" w:rsidRPr="00180FEB" w:rsidRDefault="00180FEB" w:rsidP="00180FEB">
      <w:pPr>
        <w:jc w:val="both"/>
        <w:rPr>
          <w:rFonts w:ascii="TimesNewRomanPSMT" w:eastAsia="Times New Roman" w:hAnsi="TimesNewRomanPSMT" w:cs="TimesNewRomanPSMT"/>
          <w:szCs w:val="24"/>
          <w:lang w:eastAsia="ru-RU"/>
        </w:rPr>
      </w:pPr>
    </w:p>
    <w:p w14:paraId="380B985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верхней точки разветвления 5(20,7 MПa)–TR–SEP: в основном стволе выше точки разветвления установлена система пакеров (на рабочее давление 20,7 MПa) для раздельной эксплуатации стволов, с использованием технологии повторного входа, а также с оборудованием для раздельной эксплуатации двух стволов.</w:t>
      </w:r>
    </w:p>
    <w:p w14:paraId="2FE14822" w14:textId="77777777" w:rsidR="00180FEB" w:rsidRPr="00180FEB" w:rsidRDefault="00180FEB" w:rsidP="00180FEB">
      <w:pPr>
        <w:jc w:val="both"/>
        <w:rPr>
          <w:rFonts w:ascii="TimesNewRomanPSMT" w:eastAsia="Times New Roman" w:hAnsi="TimesNewRomanPSMT" w:cs="TimesNewRomanPSMT"/>
          <w:szCs w:val="24"/>
          <w:lang w:eastAsia="ru-RU"/>
        </w:rPr>
      </w:pPr>
    </w:p>
    <w:p w14:paraId="70990F19" w14:textId="5821E211" w:rsidR="00180FEB" w:rsidRPr="00180FEB" w:rsidRDefault="00180FEB" w:rsidP="00423EC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Существуют системы заканчивания</w:t>
      </w:r>
      <w:r w:rsidR="002F62CA">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каждая из которых имеет отличительные особенности.</w:t>
      </w:r>
    </w:p>
    <w:p w14:paraId="3AE52E9D"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053A12AF"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NAML</w:t>
      </w:r>
      <w:r w:rsidRPr="00180FEB">
        <w:rPr>
          <w:rFonts w:ascii="TimesNewRomanPSMT" w:eastAsia="Times New Roman" w:hAnsi="TimesNewRomanPSMT" w:cs="TimesNewRomanPSMT"/>
          <w:szCs w:val="24"/>
          <w:lang w:eastAsia="ru-RU"/>
        </w:rPr>
        <w:t xml:space="preserve"> (так называемая система без доступа к ответвлениям при ремонтных </w:t>
      </w:r>
      <w:r w:rsidRPr="00180FEB">
        <w:rPr>
          <w:rFonts w:ascii="TimesNewRomanPSMT" w:eastAsia="Times New Roman" w:hAnsi="TimesNewRomanPSMT" w:cs="TimesNewRomanPSMT"/>
          <w:szCs w:val="24"/>
          <w:lang w:eastAsia="ru-RU"/>
        </w:rPr>
        <w:lastRenderedPageBreak/>
        <w:t>работах) является комбинацией обычного оборудования для контроля притока флюида из продуктивного пласта, включая ответвления основного ствола. Эта система состоит из двух пакеров - нижнего и верхнего, разделяющих ответвления от основного ствола, и позволяет осуществлять выборочную эксплуатацию ответвлений. Данная конструкция не может обеспечить проведение ремонтных работ, поэтому необходимо извлекать систему на поверхность.</w:t>
      </w:r>
    </w:p>
    <w:p w14:paraId="1FEB684B"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250CB8E0" w14:textId="058D4E76"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DSML</w:t>
      </w:r>
      <w:r w:rsidRPr="00180FEB">
        <w:rPr>
          <w:rFonts w:ascii="TimesNewRomanPSMT" w:eastAsia="Times New Roman" w:hAnsi="TimesNewRomanPSMT" w:cs="TimesNewRomanPSMT"/>
          <w:szCs w:val="24"/>
          <w:lang w:eastAsia="ru-RU"/>
        </w:rPr>
        <w:t xml:space="preserve"> (так называемая система с двойной колонной труб) представляет собой систему с сочетанием трех пакеров, первый из которых находится в ответвлении, а второй и третий - в основном стволе соответственно выше и ниже точки разветвления. Эта система позволяет гидравлически полностью изолировать ответвления от основного ствола. Уникальной особенностью данной системы является обеспечение возможности ремонтных работ в любом из существующих в М</w:t>
      </w:r>
      <w:r w:rsidR="002F62CA">
        <w:rPr>
          <w:rFonts w:ascii="TimesNewRomanPSMT" w:eastAsia="Times New Roman" w:hAnsi="TimesNewRomanPSMT" w:cs="TimesNewRomanPSMT"/>
          <w:szCs w:val="24"/>
          <w:lang w:eastAsia="ru-RU"/>
        </w:rPr>
        <w:t>ЗС</w:t>
      </w:r>
      <w:r w:rsidRPr="00180FEB">
        <w:rPr>
          <w:rFonts w:ascii="TimesNewRomanPSMT" w:eastAsia="Times New Roman" w:hAnsi="TimesNewRomanPSMT" w:cs="TimesNewRomanPSMT"/>
          <w:szCs w:val="24"/>
          <w:lang w:eastAsia="ru-RU"/>
        </w:rPr>
        <w:t xml:space="preserve"> ответвлений при использовании обычных технологических операций и технических средств, а также наличие устройств контроля притока пластового флюида из каждого ответвления при стандартных типоразмерах фонтанной арматуры. При применении данной системы возможно проводить операции по кислотной обработке продуктивного пласта.</w:t>
      </w:r>
    </w:p>
    <w:p w14:paraId="741D229E"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1CC5FEE9"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LRS</w:t>
      </w:r>
      <w:r w:rsidRPr="00180FEB">
        <w:rPr>
          <w:rFonts w:ascii="TimesNewRomanPSMT" w:eastAsia="Times New Roman" w:hAnsi="TimesNewRomanPSMT" w:cs="TimesNewRomanPSMT"/>
          <w:szCs w:val="24"/>
          <w:lang w:eastAsia="ru-RU"/>
        </w:rPr>
        <w:t xml:space="preserve"> (так называемая система повторного входа в продуктивный пласт) является развитием системы NAML, в ней обеспечивается доступ через «окна» в обсадных трубах к ответвлениям. Подобно системе NAML указанная система имеет верхний и нижний пакеры, обеспечивающие изоляцию основного ствола скважины от ответвлений, срабатывающие при повышении давления.</w:t>
      </w:r>
    </w:p>
    <w:p w14:paraId="72D0FFB1" w14:textId="77777777" w:rsidR="00180FEB" w:rsidRPr="00180FEB" w:rsidRDefault="00180FEB" w:rsidP="00180FEB">
      <w:pPr>
        <w:jc w:val="both"/>
        <w:rPr>
          <w:rFonts w:ascii="TimesNewRomanPSMT" w:eastAsia="Times New Roman" w:hAnsi="TimesNewRomanPSMT" w:cs="TimesNewRomanPSMT"/>
          <w:szCs w:val="24"/>
          <w:lang w:eastAsia="ru-RU"/>
        </w:rPr>
      </w:pPr>
    </w:p>
    <w:p w14:paraId="56EE1B5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Особенностью данной системы является наличие специальных «окон» в колонне труб, </w:t>
      </w:r>
      <w:r w:rsidRPr="00180FEB">
        <w:rPr>
          <w:rFonts w:ascii="TimesNewRomanPSMT" w:eastAsia="Times New Roman" w:hAnsi="TimesNewRomanPSMT" w:cs="TimesNewRomanPSMT"/>
          <w:szCs w:val="24"/>
          <w:lang w:eastAsia="ru-RU"/>
        </w:rPr>
        <w:lastRenderedPageBreak/>
        <w:t>позволяющих производить ремонтные работы в отдельных ответвлениях с помощью колонны НКТ или кабельных систем. Вызов притока или нагнетание в боковые стволы также производится с использованием колонны НКТ и специальных муфт. Изоляция основного ствола от отдельных ответвлений осуществляется срезанием колонной НКТ заглушек «окон» для повторного доступа. Большинство МСС могут быть оборудовано системами данного типа, но требуется специальное технологическое оборудование для доступа к ответвлениям.</w:t>
      </w:r>
    </w:p>
    <w:p w14:paraId="079BC422" w14:textId="77777777" w:rsidR="00180FEB" w:rsidRPr="00180FEB" w:rsidRDefault="00180FEB" w:rsidP="00180FEB">
      <w:pPr>
        <w:jc w:val="both"/>
        <w:rPr>
          <w:rFonts w:ascii="TimesNewRomanPSMT" w:eastAsia="Times New Roman" w:hAnsi="TimesNewRomanPSMT" w:cs="TimesNewRomanPSMT"/>
          <w:szCs w:val="24"/>
          <w:lang w:eastAsia="ru-RU"/>
        </w:rPr>
      </w:pPr>
    </w:p>
    <w:p w14:paraId="7DBFF29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Возможно сочетание одиночной колонны НКТ и системы LRS в одной системе заканчивания МЗС.</w:t>
      </w:r>
    </w:p>
    <w:p w14:paraId="79B61D52" w14:textId="77777777" w:rsidR="000F1988" w:rsidRDefault="000F1988" w:rsidP="002617CE">
      <w:pPr>
        <w:rPr>
          <w:rFonts w:eastAsia="Times New Roman"/>
          <w:szCs w:val="20"/>
          <w:lang w:eastAsia="ru-RU"/>
        </w:rPr>
      </w:pPr>
      <w:bookmarkStart w:id="269" w:name="_Toc275785983"/>
      <w:bookmarkStart w:id="270" w:name="_Toc278199600"/>
      <w:bookmarkStart w:id="271" w:name="_Toc15476412"/>
      <w:bookmarkStart w:id="272" w:name="_Toc15476490"/>
    </w:p>
    <w:p w14:paraId="15F0B7C2" w14:textId="77777777" w:rsidR="004D36B1" w:rsidRDefault="004D36B1" w:rsidP="002617CE">
      <w:pPr>
        <w:rPr>
          <w:rFonts w:eastAsia="Times New Roman"/>
          <w:szCs w:val="20"/>
          <w:lang w:eastAsia="ru-RU"/>
        </w:rPr>
      </w:pPr>
    </w:p>
    <w:p w14:paraId="4EC646B9" w14:textId="77777777" w:rsidR="00180FEB" w:rsidRPr="00A0269F" w:rsidRDefault="004343AD" w:rsidP="003934F9">
      <w:pPr>
        <w:pStyle w:val="afe"/>
        <w:keepNext/>
        <w:pageBreakBefore/>
        <w:numPr>
          <w:ilvl w:val="1"/>
          <w:numId w:val="60"/>
        </w:numPr>
        <w:tabs>
          <w:tab w:val="left" w:pos="709"/>
        </w:tabs>
        <w:ind w:left="0" w:firstLine="0"/>
        <w:jc w:val="both"/>
        <w:outlineLvl w:val="1"/>
        <w:rPr>
          <w:rFonts w:ascii="Arial" w:hAnsi="Arial" w:cs="Arial"/>
          <w:b/>
        </w:rPr>
      </w:pPr>
      <w:bookmarkStart w:id="273" w:name="_Toc32330532"/>
      <w:r w:rsidRPr="00A0269F">
        <w:rPr>
          <w:rFonts w:ascii="Arial" w:hAnsi="Arial" w:cs="Arial"/>
          <w:b/>
        </w:rPr>
        <w:lastRenderedPageBreak/>
        <w:t>ТЕХНИКО-ТЕХНОЛОГИЧЕСКИЕ МЕРОПРИЯТИЯ ПО ПРОВОДКЕ СТВОЛОВ И ОТВЕТВЛЕНИЙ</w:t>
      </w:r>
      <w:bookmarkEnd w:id="269"/>
      <w:bookmarkEnd w:id="270"/>
      <w:bookmarkEnd w:id="271"/>
      <w:bookmarkEnd w:id="272"/>
      <w:bookmarkEnd w:id="273"/>
    </w:p>
    <w:p w14:paraId="2793F85B" w14:textId="77777777" w:rsidR="00180FEB" w:rsidRPr="00180FEB" w:rsidRDefault="00180FEB" w:rsidP="00180FEB">
      <w:pPr>
        <w:jc w:val="both"/>
        <w:rPr>
          <w:rFonts w:ascii="TimesNewRomanPSMT" w:eastAsia="Times New Roman" w:hAnsi="TimesNewRomanPSMT" w:cs="TimesNewRomanPSMT"/>
          <w:szCs w:val="24"/>
          <w:lang w:eastAsia="ru-RU"/>
        </w:rPr>
      </w:pPr>
    </w:p>
    <w:p w14:paraId="72AB8A08"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Большинство технико-технологических решений в соответствии с классификационной матрицей МСС базируется на строительстве многозабойных ответвлений из вновь строящихся скважин.</w:t>
      </w:r>
    </w:p>
    <w:p w14:paraId="39DB3FFB"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B324964"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с предварительно созданным на поверхности «окном».</w:t>
      </w:r>
    </w:p>
    <w:p w14:paraId="43364690" w14:textId="77777777" w:rsidR="00180FEB" w:rsidRPr="004D36B1" w:rsidRDefault="00180FEB" w:rsidP="00180FEB">
      <w:pPr>
        <w:jc w:val="both"/>
        <w:rPr>
          <w:rFonts w:ascii="TimesNewRomanPSMT" w:eastAsia="Times New Roman" w:hAnsi="TimesNewRomanPSMT" w:cs="TimesNewRomanPSMT"/>
          <w:szCs w:val="24"/>
          <w:lang w:eastAsia="ru-RU"/>
        </w:rPr>
      </w:pPr>
    </w:p>
    <w:p w14:paraId="143DD5DC" w14:textId="67C4995C"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этих целей используются системы с предварительно созданным на поверхности «окном» (рис </w:t>
      </w:r>
      <w:r w:rsidR="00C24ADE">
        <w:rPr>
          <w:rFonts w:ascii="TimesNewRomanPSMT" w:eastAsia="Times New Roman" w:hAnsi="TimesNewRomanPSMT" w:cs="TimesNewRomanPSMT"/>
          <w:szCs w:val="24"/>
          <w:lang w:eastAsia="ru-RU"/>
        </w:rPr>
        <w:t>2</w:t>
      </w:r>
      <w:r w:rsidR="00EB37FD">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w:t>
      </w:r>
    </w:p>
    <w:p w14:paraId="234220B5" w14:textId="77777777" w:rsidR="00180FEB" w:rsidRPr="00180FEB" w:rsidRDefault="00180FEB" w:rsidP="00180FEB">
      <w:pPr>
        <w:jc w:val="both"/>
        <w:rPr>
          <w:rFonts w:ascii="TimesNewRomanPSMT" w:eastAsia="Times New Roman" w:hAnsi="TimesNewRomanPSMT" w:cs="TimesNewRomanPSMT"/>
          <w:szCs w:val="24"/>
          <w:lang w:eastAsia="ru-RU"/>
        </w:rPr>
      </w:pPr>
    </w:p>
    <w:p w14:paraId="3AED73AE" w14:textId="77777777" w:rsidR="00180FEB" w:rsidRPr="00180FEB" w:rsidRDefault="00EF4DE1" w:rsidP="00180FEB">
      <w:pPr>
        <w:jc w:val="center"/>
        <w:rPr>
          <w:rFonts w:ascii="TimesNewRomanPSMT" w:eastAsia="Times New Roman" w:hAnsi="TimesNewRomanPSMT" w:cs="TimesNewRomanPSMT"/>
          <w:szCs w:val="24"/>
          <w:lang w:eastAsia="ru-RU"/>
        </w:rPr>
      </w:pPr>
      <w:r>
        <w:rPr>
          <w:rFonts w:eastAsia="Times New Roman"/>
          <w:noProof/>
          <w:szCs w:val="20"/>
          <w:lang w:eastAsia="ru-RU"/>
        </w:rPr>
        <w:drawing>
          <wp:inline distT="0" distB="0" distL="0" distR="0" wp14:anchorId="372F5601" wp14:editId="613C4A5E">
            <wp:extent cx="4554416" cy="31813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582047" cy="3200651"/>
                    </a:xfrm>
                    <a:prstGeom prst="rect">
                      <a:avLst/>
                    </a:prstGeom>
                    <a:noFill/>
                    <a:ln>
                      <a:noFill/>
                    </a:ln>
                  </pic:spPr>
                </pic:pic>
              </a:graphicData>
            </a:graphic>
          </wp:inline>
        </w:drawing>
      </w:r>
    </w:p>
    <w:p w14:paraId="427BAF54" w14:textId="77777777" w:rsidR="00180FEB" w:rsidRPr="00180FEB" w:rsidRDefault="00180FEB" w:rsidP="0072780B">
      <w:pPr>
        <w:spacing w:before="60"/>
        <w:jc w:val="center"/>
        <w:rPr>
          <w:rFonts w:ascii="Arial" w:eastAsia="Times New Roman" w:hAnsi="Arial" w:cs="Arial"/>
          <w:b/>
          <w:bCs/>
          <w:sz w:val="20"/>
          <w:szCs w:val="20"/>
          <w:lang w:eastAsia="ru-RU"/>
        </w:rPr>
      </w:pPr>
      <w:r w:rsidRPr="00180FEB">
        <w:rPr>
          <w:rFonts w:ascii="Arial" w:eastAsia="Times New Roman" w:hAnsi="Arial" w:cs="Arial"/>
          <w:b/>
          <w:bCs/>
          <w:sz w:val="20"/>
          <w:szCs w:val="20"/>
          <w:lang w:eastAsia="ru-RU"/>
        </w:rPr>
        <w:t xml:space="preserve">Рис. </w:t>
      </w:r>
      <w:r w:rsidRPr="00180FEB">
        <w:rPr>
          <w:rFonts w:ascii="Arial" w:eastAsia="Times New Roman" w:hAnsi="Arial" w:cs="Arial"/>
          <w:b/>
          <w:bCs/>
          <w:sz w:val="20"/>
          <w:szCs w:val="20"/>
          <w:lang w:eastAsia="ru-RU"/>
        </w:rPr>
        <w:fldChar w:fldCharType="begin"/>
      </w:r>
      <w:r w:rsidRPr="00180FEB">
        <w:rPr>
          <w:rFonts w:ascii="Arial" w:eastAsia="Times New Roman" w:hAnsi="Arial" w:cs="Arial"/>
          <w:b/>
          <w:bCs/>
          <w:sz w:val="20"/>
          <w:szCs w:val="20"/>
          <w:lang w:eastAsia="ru-RU"/>
        </w:rPr>
        <w:instrText xml:space="preserve"> SEQ Рис. \* ARABIC </w:instrText>
      </w:r>
      <w:r w:rsidRPr="00180FEB">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2</w:t>
      </w:r>
      <w:r w:rsidRPr="00180FEB">
        <w:rPr>
          <w:rFonts w:ascii="Arial" w:eastAsia="Times New Roman" w:hAnsi="Arial" w:cs="Arial"/>
          <w:b/>
          <w:bCs/>
          <w:sz w:val="20"/>
          <w:szCs w:val="20"/>
          <w:lang w:eastAsia="ru-RU"/>
        </w:rPr>
        <w:fldChar w:fldCharType="end"/>
      </w:r>
      <w:r w:rsidRPr="00180FEB">
        <w:rPr>
          <w:rFonts w:ascii="Arial" w:eastAsia="Times New Roman" w:hAnsi="Arial" w:cs="Arial"/>
          <w:b/>
          <w:bCs/>
          <w:sz w:val="20"/>
          <w:szCs w:val="20"/>
          <w:lang w:eastAsia="ru-RU"/>
        </w:rPr>
        <w:t xml:space="preserve"> Технико-технологические схемы по проводке стволов и ответвлений</w:t>
      </w:r>
    </w:p>
    <w:p w14:paraId="1E02108B" w14:textId="77777777" w:rsidR="00180FEB" w:rsidRPr="00180FEB" w:rsidRDefault="00180FEB" w:rsidP="00180FEB">
      <w:pPr>
        <w:jc w:val="both"/>
        <w:rPr>
          <w:rFonts w:ascii="TimesNewRomanPSMT" w:eastAsia="Times New Roman" w:hAnsi="TimesNewRomanPSMT" w:cs="TimesNewRomanPSMT"/>
          <w:szCs w:val="24"/>
          <w:lang w:eastAsia="ru-RU"/>
        </w:rPr>
      </w:pPr>
    </w:p>
    <w:p w14:paraId="504174F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Система с предварительно фрезерованным «окном» предназначена для создания многоствольного стыка 4 уровня в тех случаях, когда необходимо обеспечение полнопроходного доступа в зацементированный боковой ствол. Также может использоваться для систем уровня 2 с необсаженным боковым стволом или спущенным в него хвостовиком. При необходимости сохранения механической целостности и полноразмерного диаметра для доступа в боковой ствол возможно подвешивание </w:t>
      </w:r>
      <w:r w:rsidRPr="00180FEB">
        <w:rPr>
          <w:rFonts w:ascii="TimesNewRomanPSMT" w:eastAsia="Times New Roman" w:hAnsi="TimesNewRomanPSMT" w:cs="TimesNewRomanPSMT"/>
          <w:szCs w:val="24"/>
          <w:lang w:eastAsia="ru-RU"/>
        </w:rPr>
        <w:lastRenderedPageBreak/>
        <w:t>предварительно фрезерованного хвостовика бокового ствола в главном стволе, то есть формирование системы 3 уровня.</w:t>
      </w:r>
    </w:p>
    <w:p w14:paraId="7A312B14" w14:textId="77777777" w:rsidR="00180FEB" w:rsidRPr="00180FEB" w:rsidRDefault="00180FEB" w:rsidP="00180FEB">
      <w:pPr>
        <w:jc w:val="both"/>
        <w:rPr>
          <w:rFonts w:ascii="TimesNewRomanPSMT" w:eastAsia="Times New Roman" w:hAnsi="TimesNewRomanPSMT" w:cs="TimesNewRomanPSMT"/>
          <w:szCs w:val="24"/>
          <w:lang w:eastAsia="ru-RU"/>
        </w:rPr>
      </w:pPr>
    </w:p>
    <w:p w14:paraId="4B4E8810"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решения с предварительно созданным «окном» являются:</w:t>
      </w:r>
    </w:p>
    <w:p w14:paraId="1EC6B9F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 xml:space="preserve">возможность использования при строительстве новых скважин, создания стыков 2, 3, 4 и 5 уровней, строительства скважин по способу снизу вверх или сверху вниз; </w:t>
      </w:r>
    </w:p>
    <w:p w14:paraId="48D7E3C9"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механической и гидравлической герметичности системы 4 уровня цементированием, полнопроходной диаметр законченных главного и боковых стволов;</w:t>
      </w:r>
    </w:p>
    <w:p w14:paraId="1D4A6752"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отказ от использования фрезеров и райберов для уменьшения количества стружки;</w:t>
      </w:r>
    </w:p>
    <w:p w14:paraId="4A6A6B56"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минимальный объем фрезерования или обуривания для продолжения работ в основном стволе;</w:t>
      </w:r>
    </w:p>
    <w:p w14:paraId="6FA4A5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глубины и ориентации с помощью стационарного установленного в составе обсадной колонны защелочного соединения;</w:t>
      </w:r>
    </w:p>
    <w:p w14:paraId="1A5D93C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стыка с использованием системы повторного ввода с доступом через НКТ;</w:t>
      </w:r>
    </w:p>
    <w:p w14:paraId="12FB3D6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и изоляции боковых стволов с помощью многорядной системы заканчивания уровня 5.</w:t>
      </w:r>
    </w:p>
    <w:p w14:paraId="4B6F0815" w14:textId="77777777" w:rsidR="00180FEB" w:rsidRPr="00180FEB" w:rsidRDefault="00180FEB" w:rsidP="00180FEB">
      <w:pPr>
        <w:jc w:val="both"/>
        <w:rPr>
          <w:rFonts w:ascii="TimesNewRomanPSMT" w:eastAsia="Times New Roman" w:hAnsi="TimesNewRomanPSMT" w:cs="TimesNewRomanPSMT"/>
          <w:szCs w:val="24"/>
          <w:lang w:eastAsia="ru-RU"/>
        </w:rPr>
      </w:pPr>
    </w:p>
    <w:p w14:paraId="7D95F6E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Комплекс технико-технологических мероприятий предусматривает следующие операции.</w:t>
      </w:r>
    </w:p>
    <w:p w14:paraId="7D2DDD9F"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639C179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процессе строительства основного ствола скважины в состав обсадной колонны включаются «оконные» соединения с заранее отфрезерованными окнами. В состав каждого «обсадного оконного» соединения входит «муфта-защелка» для последующей посадки в нее извлекаемого отклонителя (уипстока).</w:t>
      </w:r>
    </w:p>
    <w:p w14:paraId="76410AC9" w14:textId="77777777" w:rsidR="00180FEB" w:rsidRPr="00180FEB" w:rsidRDefault="00180FEB" w:rsidP="001D7F4C">
      <w:pPr>
        <w:jc w:val="both"/>
        <w:rPr>
          <w:rFonts w:ascii="TimesNewRomanPSMT" w:eastAsia="Times New Roman" w:hAnsi="TimesNewRomanPSMT" w:cs="TimesNewRomanPSMT"/>
          <w:szCs w:val="24"/>
          <w:lang w:eastAsia="ru-RU"/>
        </w:rPr>
      </w:pPr>
    </w:p>
    <w:p w14:paraId="3847BD8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 внешней стороны «окно» прикрывается кожухом из стекловолокна; внутри «окна» расположена внутренняя втулка; в целях сохранности между внутренней втулкой и внешним стекловолокнистым покрытием при монтаже вводится специальная смазка (густой гель).</w:t>
      </w:r>
    </w:p>
    <w:p w14:paraId="333F9FDE" w14:textId="77777777" w:rsidR="00180FEB" w:rsidRPr="00180FEB" w:rsidRDefault="00180FEB" w:rsidP="001D7F4C">
      <w:pPr>
        <w:jc w:val="both"/>
        <w:rPr>
          <w:rFonts w:ascii="TimesNewRomanPSMT" w:eastAsia="Times New Roman" w:hAnsi="TimesNewRomanPSMT" w:cs="TimesNewRomanPSMT"/>
          <w:szCs w:val="24"/>
          <w:lang w:eastAsia="ru-RU"/>
        </w:rPr>
      </w:pPr>
    </w:p>
    <w:p w14:paraId="2AE4D2B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ориентирования «окна» в необходимом азимутальном направлении основная обсадная колонна цементируется в соответствии со стандартной методикой.</w:t>
      </w:r>
    </w:p>
    <w:p w14:paraId="27750390" w14:textId="77777777" w:rsidR="00180FEB" w:rsidRPr="00180FEB" w:rsidRDefault="00180FEB" w:rsidP="001D7F4C">
      <w:pPr>
        <w:jc w:val="both"/>
        <w:rPr>
          <w:rFonts w:ascii="TimesNewRomanPSMT" w:eastAsia="Times New Roman" w:hAnsi="TimesNewRomanPSMT" w:cs="TimesNewRomanPSMT"/>
          <w:szCs w:val="24"/>
          <w:lang w:eastAsia="ru-RU"/>
        </w:rPr>
      </w:pPr>
    </w:p>
    <w:p w14:paraId="4F16648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Обеспечивающая сохранность «окна» от перепада давления внутренняя втулка извлекается использованием гидравлического возвратного механизма по завершении цементирования.</w:t>
      </w:r>
    </w:p>
    <w:p w14:paraId="291C9319" w14:textId="77777777" w:rsidR="00180FEB" w:rsidRPr="00180FEB" w:rsidRDefault="00180FEB" w:rsidP="001D7F4C">
      <w:pPr>
        <w:jc w:val="both"/>
        <w:rPr>
          <w:rFonts w:ascii="TimesNewRomanPSMT" w:eastAsia="Times New Roman" w:hAnsi="TimesNewRomanPSMT" w:cs="TimesNewRomanPSMT"/>
          <w:szCs w:val="24"/>
          <w:lang w:eastAsia="ru-RU"/>
        </w:rPr>
      </w:pPr>
    </w:p>
    <w:p w14:paraId="4843F50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Извлекаемое отклоняющее устройство (уипсток) устанавливается в «окне» обсадной колонны, обеспечивая место зарезки для дополнительного (бокового) ствола.</w:t>
      </w:r>
    </w:p>
    <w:p w14:paraId="721D0528" w14:textId="77777777" w:rsidR="00180FEB" w:rsidRPr="00180FEB" w:rsidRDefault="00180FEB" w:rsidP="001D7F4C">
      <w:pPr>
        <w:jc w:val="both"/>
        <w:rPr>
          <w:rFonts w:ascii="TimesNewRomanPSMT" w:eastAsia="Times New Roman" w:hAnsi="TimesNewRomanPSMT" w:cs="TimesNewRomanPSMT"/>
          <w:szCs w:val="24"/>
          <w:lang w:eastAsia="ru-RU"/>
        </w:rPr>
      </w:pPr>
    </w:p>
    <w:p w14:paraId="5E5BBF06" w14:textId="77777777" w:rsidR="00180FEB" w:rsidRPr="00180FEB" w:rsidRDefault="00BE35BE"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 xml:space="preserve">Бурится </w:t>
      </w:r>
      <w:r w:rsidR="00BB0FF5">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w:t>
      </w:r>
    </w:p>
    <w:p w14:paraId="00BC2DD0" w14:textId="77777777" w:rsidR="00180FEB" w:rsidRPr="00180FEB" w:rsidRDefault="00180FEB" w:rsidP="001D7F4C">
      <w:pPr>
        <w:jc w:val="both"/>
        <w:rPr>
          <w:rFonts w:ascii="TimesNewRomanPSMT" w:eastAsia="Times New Roman" w:hAnsi="TimesNewRomanPSMT" w:cs="TimesNewRomanPSMT"/>
          <w:szCs w:val="24"/>
          <w:lang w:eastAsia="ru-RU"/>
        </w:rPr>
      </w:pPr>
    </w:p>
    <w:p w14:paraId="4E3635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Бурильный инструмент извлекается из скважины и через «окно» обсадной колонны в боковой ствол спускается обсадная колонна-хвостовик.</w:t>
      </w:r>
    </w:p>
    <w:p w14:paraId="10BD4D0F" w14:textId="77777777" w:rsidR="00180FEB" w:rsidRPr="00180FEB" w:rsidRDefault="00180FEB" w:rsidP="001D7F4C">
      <w:pPr>
        <w:jc w:val="both"/>
        <w:rPr>
          <w:rFonts w:ascii="TimesNewRomanPSMT" w:eastAsia="Times New Roman" w:hAnsi="TimesNewRomanPSMT" w:cs="TimesNewRomanPSMT"/>
          <w:szCs w:val="24"/>
          <w:lang w:eastAsia="ru-RU"/>
        </w:rPr>
      </w:pPr>
    </w:p>
    <w:p w14:paraId="4941FB5C" w14:textId="77777777" w:rsidR="00180FEB" w:rsidRPr="00180FEB" w:rsidRDefault="00FB7B7A"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 xml:space="preserve"> цементируется по обычной или ступенчатой технологии.</w:t>
      </w:r>
    </w:p>
    <w:p w14:paraId="0354DA22" w14:textId="77777777" w:rsidR="00180FEB" w:rsidRPr="00180FEB" w:rsidRDefault="00180FEB" w:rsidP="001D7F4C">
      <w:pPr>
        <w:jc w:val="both"/>
        <w:rPr>
          <w:rFonts w:ascii="TimesNewRomanPSMT" w:eastAsia="Times New Roman" w:hAnsi="TimesNewRomanPSMT" w:cs="TimesNewRomanPSMT"/>
          <w:szCs w:val="24"/>
          <w:lang w:eastAsia="ru-RU"/>
        </w:rPr>
      </w:pPr>
    </w:p>
    <w:p w14:paraId="6940F86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обеспечения доступа в основной ствол применяется обуривание части обсадной колонны-хвостовика бокового ствола, выступающего в основную обсадную колонну.</w:t>
      </w:r>
    </w:p>
    <w:p w14:paraId="7C8788FF" w14:textId="77777777" w:rsidR="00180FEB" w:rsidRPr="00180FEB" w:rsidRDefault="00180FEB" w:rsidP="001D7F4C">
      <w:pPr>
        <w:jc w:val="both"/>
        <w:rPr>
          <w:rFonts w:ascii="TimesNewRomanPSMT" w:eastAsia="Times New Roman" w:hAnsi="TimesNewRomanPSMT" w:cs="TimesNewRomanPSMT"/>
          <w:szCs w:val="24"/>
          <w:lang w:eastAsia="ru-RU"/>
        </w:rPr>
      </w:pPr>
    </w:p>
    <w:p w14:paraId="769FAB3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Доступ в боковую секцию осуществляется путем возвращения отклоняющего инструмента (уипстока) в «оконное» соединение.</w:t>
      </w:r>
    </w:p>
    <w:p w14:paraId="1A383EB8" w14:textId="77777777" w:rsidR="004D36B1" w:rsidRPr="00180FEB" w:rsidRDefault="004D36B1" w:rsidP="00180FEB">
      <w:pPr>
        <w:jc w:val="both"/>
        <w:rPr>
          <w:rFonts w:ascii="TimesNewRomanPSMT" w:eastAsia="Times New Roman" w:hAnsi="TimesNewRomanPSMT" w:cs="TimesNewRomanPSMT"/>
          <w:szCs w:val="24"/>
          <w:lang w:eastAsia="ru-RU"/>
        </w:rPr>
      </w:pPr>
    </w:p>
    <w:p w14:paraId="7ACADF20"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по созданию дополнительных стволов из существующих скважин.</w:t>
      </w:r>
    </w:p>
    <w:p w14:paraId="53DEB700"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21F55E4"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Технико-технологические решения по созданию дополнительных стволов и ответвлений из восстанавливаемой скважины с помощью традиционных вырезающих и отклоняющих устройств, а также специальных невращаемых конструкций фрезеров предусматривают следующие работы.</w:t>
      </w:r>
    </w:p>
    <w:p w14:paraId="272ECBF8" w14:textId="77777777" w:rsidR="00180FEB" w:rsidRPr="00180FEB" w:rsidRDefault="00180FEB" w:rsidP="00180FEB">
      <w:pPr>
        <w:jc w:val="both"/>
        <w:rPr>
          <w:rFonts w:ascii="TimesNewRomanPSMT" w:eastAsia="Times New Roman" w:hAnsi="TimesNewRomanPSMT" w:cs="TimesNewRomanPSMT"/>
          <w:szCs w:val="24"/>
          <w:lang w:eastAsia="ru-RU"/>
        </w:rPr>
      </w:pPr>
    </w:p>
    <w:p w14:paraId="4953AF27"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состав невращающих конструкций входит специальный многоразовый фрезер для фрезерования окон заданной геометрической </w:t>
      </w:r>
      <w:r w:rsidRPr="00180FEB">
        <w:rPr>
          <w:rFonts w:ascii="TimesNewRomanPSMT" w:eastAsia="Times New Roman" w:hAnsi="TimesNewRomanPSMT" w:cs="TimesNewRomanPSMT"/>
          <w:szCs w:val="24"/>
          <w:lang w:eastAsia="ru-RU"/>
        </w:rPr>
        <w:lastRenderedPageBreak/>
        <w:t>формы на заданной глубине и в проектном направлении. Возможность задавать форму и положение окна, в частности, используется для строительства скважин 2, 3 и 4 уровней при наличии требований повторного входа в боковой ствол или возможности доступа в боковой ствол через НКТ, а также при установке систем заканчивания 5 уровня.</w:t>
      </w:r>
    </w:p>
    <w:p w14:paraId="2A733EA4"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2236DA65"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результате создаются «окна» отфрезерованные в форме продолговатого полнопроходного отверстия в точности вдоль оси обсадной колонны. Прямые, удлиненные формы «окон» позволяют избежать проблем, которые наблюдаются при спуске в боковые стволы хвостовиков или инструмента через фрезерованное обычными методами «окно».</w:t>
      </w:r>
    </w:p>
    <w:p w14:paraId="2D650CBD"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18A68368"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и технико-технологическими особенностями данного решения являются:</w:t>
      </w:r>
    </w:p>
    <w:p w14:paraId="470BF0F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использования ее на существующих скважинах;</w:t>
      </w:r>
    </w:p>
    <w:p w14:paraId="302818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заданной формы и положения «окна» позволяет осуществление повторного доступа в боковой ствол в течение всего срока службы скважины;</w:t>
      </w:r>
    </w:p>
    <w:p w14:paraId="0D4C985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совместимость с системой обеспечения повторного входа в боковой ствол и многоколонной системой заканчивания;</w:t>
      </w:r>
    </w:p>
    <w:p w14:paraId="4E7C0A1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азимута и глубина расположения «окна» обеспечивается якорным пакером и защелочным соединением;</w:t>
      </w:r>
    </w:p>
    <w:p w14:paraId="079C8DD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совместима с извлекаемой системой для создания соединений 4 и 5 уровней;</w:t>
      </w:r>
    </w:p>
    <w:p w14:paraId="1BFB523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продолжение добычи из существующего ствола скважины;</w:t>
      </w:r>
    </w:p>
    <w:p w14:paraId="138EF12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фрезерование «окна» в обсадной колонне за одну СПО;</w:t>
      </w:r>
    </w:p>
    <w:p w14:paraId="6DC592A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 качестве основания для установки системы RDS™ используются защелочное соединение и якорный пакер;</w:t>
      </w:r>
    </w:p>
    <w:p w14:paraId="4F98AAD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долговечность фрезеровочной головки;</w:t>
      </w:r>
    </w:p>
    <w:p w14:paraId="2EDF23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металло</w:t>
      </w:r>
      <w:r w:rsidR="00BC1B7B">
        <w:rPr>
          <w:rFonts w:eastAsia="Times New Roman"/>
          <w:bCs/>
          <w:szCs w:val="20"/>
          <w:lang w:eastAsia="ru-RU"/>
        </w:rPr>
        <w:t>-</w:t>
      </w:r>
      <w:r w:rsidRPr="004343AD">
        <w:rPr>
          <w:rFonts w:eastAsia="Times New Roman"/>
          <w:bCs/>
          <w:szCs w:val="20"/>
          <w:lang w:eastAsia="ru-RU"/>
        </w:rPr>
        <w:t>шламоуловители для сбора и извлечения стружки и шлама являются частью системы;</w:t>
      </w:r>
    </w:p>
    <w:p w14:paraId="4151340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наличие совмещенной системы ориентации.</w:t>
      </w:r>
    </w:p>
    <w:p w14:paraId="63456C6C" w14:textId="77777777" w:rsidR="00180FEB" w:rsidRPr="00180FEB" w:rsidRDefault="00180FEB" w:rsidP="001D7F4C">
      <w:pPr>
        <w:jc w:val="both"/>
        <w:rPr>
          <w:rFonts w:ascii="TimesNewRomanPSMT" w:eastAsia="Times New Roman" w:hAnsi="TimesNewRomanPSMT" w:cs="TimesNewRomanPSMT"/>
          <w:szCs w:val="24"/>
          <w:lang w:eastAsia="ru-RU"/>
        </w:rPr>
      </w:pPr>
    </w:p>
    <w:p w14:paraId="795D457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выполнения технологических операций удалить из скважины систему заканчивания.</w:t>
      </w:r>
    </w:p>
    <w:p w14:paraId="0A3E1AEE" w14:textId="77777777" w:rsidR="00180FEB" w:rsidRPr="00180FEB" w:rsidRDefault="00180FEB" w:rsidP="001D7F4C">
      <w:pPr>
        <w:jc w:val="both"/>
        <w:rPr>
          <w:rFonts w:ascii="TimesNewRomanPSMT" w:eastAsia="Times New Roman" w:hAnsi="TimesNewRomanPSMT" w:cs="TimesNewRomanPSMT"/>
          <w:szCs w:val="24"/>
          <w:lang w:eastAsia="ru-RU"/>
        </w:rPr>
      </w:pPr>
    </w:p>
    <w:p w14:paraId="0B9BE1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компоновку с якорным пакером и защелочным соединением, сориентировать и установить.</w:t>
      </w:r>
    </w:p>
    <w:p w14:paraId="761FDDDA" w14:textId="77777777" w:rsidR="00180FEB" w:rsidRPr="00180FEB" w:rsidRDefault="00180FEB" w:rsidP="001D7F4C">
      <w:pPr>
        <w:jc w:val="both"/>
        <w:rPr>
          <w:rFonts w:ascii="TimesNewRomanPSMT" w:eastAsia="Times New Roman" w:hAnsi="TimesNewRomanPSMT" w:cs="TimesNewRomanPSMT"/>
          <w:szCs w:val="24"/>
          <w:lang w:eastAsia="ru-RU"/>
        </w:rPr>
      </w:pPr>
    </w:p>
    <w:p w14:paraId="3F8EF6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Отфрезеровать «окно» и извлечь фрезер, оставив в скважине пакер и защелочное соединение в качестве якоря и репера для ориентации.</w:t>
      </w:r>
    </w:p>
    <w:p w14:paraId="6AA47A67" w14:textId="77777777" w:rsidR="00180FEB" w:rsidRPr="00180FEB" w:rsidRDefault="00180FEB" w:rsidP="001D7F4C">
      <w:pPr>
        <w:jc w:val="both"/>
        <w:rPr>
          <w:rFonts w:ascii="TimesNewRomanPSMT" w:eastAsia="Times New Roman" w:hAnsi="TimesNewRomanPSMT" w:cs="TimesNewRomanPSMT"/>
          <w:szCs w:val="24"/>
          <w:lang w:eastAsia="ru-RU"/>
        </w:rPr>
      </w:pPr>
    </w:p>
    <w:p w14:paraId="42F8AF1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уипсток с фрезами и обработать стык.</w:t>
      </w:r>
    </w:p>
    <w:p w14:paraId="5962C260" w14:textId="77777777" w:rsidR="00180FEB" w:rsidRPr="00180FEB" w:rsidRDefault="00180FEB" w:rsidP="001D7F4C">
      <w:pPr>
        <w:jc w:val="both"/>
        <w:rPr>
          <w:rFonts w:ascii="TimesNewRomanPSMT" w:eastAsia="Times New Roman" w:hAnsi="TimesNewRomanPSMT" w:cs="TimesNewRomanPSMT"/>
          <w:szCs w:val="24"/>
          <w:lang w:eastAsia="ru-RU"/>
        </w:rPr>
      </w:pPr>
    </w:p>
    <w:p w14:paraId="3CC7CAB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Пробурить боковой ствол.</w:t>
      </w:r>
    </w:p>
    <w:p w14:paraId="57B8D99F" w14:textId="77777777" w:rsidR="00180FEB" w:rsidRPr="00180FEB" w:rsidRDefault="00180FEB" w:rsidP="001D7F4C">
      <w:pPr>
        <w:jc w:val="both"/>
        <w:rPr>
          <w:rFonts w:ascii="TimesNewRomanPSMT" w:eastAsia="Times New Roman" w:hAnsi="TimesNewRomanPSMT" w:cs="TimesNewRomanPSMT"/>
          <w:szCs w:val="24"/>
          <w:lang w:eastAsia="ru-RU"/>
        </w:rPr>
      </w:pPr>
    </w:p>
    <w:p w14:paraId="69818E5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хвостовик бокового ствола и зацементировать.</w:t>
      </w:r>
    </w:p>
    <w:p w14:paraId="2A3F6B51" w14:textId="77777777" w:rsidR="00180FEB" w:rsidRPr="00180FEB" w:rsidRDefault="00180FEB" w:rsidP="001D7F4C">
      <w:pPr>
        <w:jc w:val="both"/>
        <w:rPr>
          <w:rFonts w:ascii="TimesNewRomanPSMT" w:eastAsia="Times New Roman" w:hAnsi="TimesNewRomanPSMT" w:cs="TimesNewRomanPSMT"/>
          <w:szCs w:val="24"/>
          <w:lang w:eastAsia="ru-RU"/>
        </w:rPr>
      </w:pPr>
    </w:p>
    <w:p w14:paraId="5E04BA9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часть хвостовика бокового ствола, выведенного в основной ствол, для открытия доступа в основной ствол и извлечь уипсток.</w:t>
      </w:r>
    </w:p>
    <w:p w14:paraId="76784870" w14:textId="77777777" w:rsidR="00180FEB" w:rsidRPr="00180FEB" w:rsidRDefault="00180FEB" w:rsidP="001D7F4C">
      <w:pPr>
        <w:jc w:val="both"/>
        <w:rPr>
          <w:rFonts w:ascii="TimesNewRomanPSMT" w:eastAsia="Times New Roman" w:hAnsi="TimesNewRomanPSMT" w:cs="TimesNewRomanPSMT"/>
          <w:szCs w:val="24"/>
          <w:lang w:eastAsia="ru-RU"/>
        </w:rPr>
      </w:pPr>
    </w:p>
    <w:p w14:paraId="7F7FF9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Установить систему заканчивания и приступить к эксплуатации скважины.</w:t>
      </w:r>
    </w:p>
    <w:p w14:paraId="6B8DFDE2" w14:textId="77777777" w:rsidR="00180FEB" w:rsidRPr="00180FEB" w:rsidRDefault="00180FEB" w:rsidP="001D7F4C">
      <w:pPr>
        <w:jc w:val="both"/>
        <w:rPr>
          <w:rFonts w:ascii="TimesNewRomanPSMT" w:eastAsia="Times New Roman" w:hAnsi="TimesNewRomanPSMT" w:cs="TimesNewRomanPSMT"/>
          <w:szCs w:val="24"/>
          <w:lang w:eastAsia="ru-RU"/>
        </w:rPr>
      </w:pPr>
    </w:p>
    <w:p w14:paraId="4151C19C"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Порядок выполнения технологических операций с помощью стандартных технических средств.</w:t>
      </w:r>
    </w:p>
    <w:p w14:paraId="787D56E9" w14:textId="77777777" w:rsidR="00180FEB" w:rsidRPr="00180FEB" w:rsidRDefault="00180FEB" w:rsidP="001D7F4C">
      <w:pPr>
        <w:jc w:val="both"/>
        <w:rPr>
          <w:rFonts w:ascii="TimesNewRomanPSMT" w:eastAsia="Times New Roman" w:hAnsi="TimesNewRomanPSMT" w:cs="TimesNewRomanPSMT"/>
          <w:szCs w:val="24"/>
          <w:lang w:eastAsia="ru-RU"/>
        </w:rPr>
      </w:pPr>
    </w:p>
    <w:p w14:paraId="7B7C0F4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подготовительных работ.</w:t>
      </w:r>
    </w:p>
    <w:p w14:paraId="6163AAC1" w14:textId="77777777" w:rsidR="00180FEB" w:rsidRPr="00180FEB" w:rsidRDefault="00180FEB" w:rsidP="001D7F4C">
      <w:pPr>
        <w:jc w:val="both"/>
        <w:rPr>
          <w:rFonts w:ascii="TimesNewRomanPSMT" w:eastAsia="Times New Roman" w:hAnsi="TimesNewRomanPSMT" w:cs="TimesNewRomanPSMT"/>
          <w:szCs w:val="24"/>
          <w:lang w:eastAsia="ru-RU"/>
        </w:rPr>
      </w:pPr>
    </w:p>
    <w:p w14:paraId="479A87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Выполнить операции по установке искусственного забоя внутри обсадной колонны.</w:t>
      </w:r>
    </w:p>
    <w:p w14:paraId="0E476E5A" w14:textId="77777777" w:rsidR="00180FEB" w:rsidRPr="00180FEB" w:rsidRDefault="00180FEB" w:rsidP="001D7F4C">
      <w:pPr>
        <w:jc w:val="both"/>
        <w:rPr>
          <w:rFonts w:ascii="TimesNewRomanPSMT" w:eastAsia="Times New Roman" w:hAnsi="TimesNewRomanPSMT" w:cs="TimesNewRomanPSMT"/>
          <w:szCs w:val="24"/>
          <w:lang w:eastAsia="ru-RU"/>
        </w:rPr>
      </w:pPr>
    </w:p>
    <w:p w14:paraId="656120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промывки и очистки скважины спустить мостовую пробку и установить ее на 1 м выше заданного муфтового соединения обсадной колонны.</w:t>
      </w:r>
    </w:p>
    <w:p w14:paraId="5A2201BE" w14:textId="77777777" w:rsidR="00180FEB" w:rsidRPr="00180FEB" w:rsidRDefault="00180FEB" w:rsidP="001D7F4C">
      <w:pPr>
        <w:jc w:val="both"/>
        <w:rPr>
          <w:rFonts w:ascii="TimesNewRomanPSMT" w:eastAsia="Times New Roman" w:hAnsi="TimesNewRomanPSMT" w:cs="TimesNewRomanPSMT"/>
          <w:szCs w:val="24"/>
          <w:lang w:eastAsia="ru-RU"/>
        </w:rPr>
      </w:pPr>
    </w:p>
    <w:p w14:paraId="65A9BD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установки нижнего отклонителя сориентировать шплинт телеметрической системы (переводник под гироскоп) с поверхностью отклонителя и зафиксировать в этом положении.</w:t>
      </w:r>
    </w:p>
    <w:p w14:paraId="3BE8EAA5" w14:textId="77777777" w:rsidR="00180FEB" w:rsidRPr="00180FEB" w:rsidRDefault="00180FEB" w:rsidP="001D7F4C">
      <w:pPr>
        <w:jc w:val="both"/>
        <w:rPr>
          <w:rFonts w:ascii="TimesNewRomanPSMT" w:eastAsia="Times New Roman" w:hAnsi="TimesNewRomanPSMT" w:cs="TimesNewRomanPSMT"/>
          <w:szCs w:val="24"/>
          <w:lang w:eastAsia="ru-RU"/>
        </w:rPr>
      </w:pPr>
    </w:p>
    <w:p w14:paraId="717E8DD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(уипстока)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шламоулавливающим инструментом в следующем порядке: якорь, отклонитель, </w:t>
      </w:r>
      <w:r w:rsidRPr="00180FEB">
        <w:rPr>
          <w:rFonts w:ascii="TimesNewRomanPSMT" w:eastAsia="Times New Roman" w:hAnsi="TimesNewRomanPSMT" w:cs="TimesNewRomanPSMT"/>
          <w:szCs w:val="24"/>
          <w:lang w:eastAsia="ru-RU"/>
        </w:rPr>
        <w:lastRenderedPageBreak/>
        <w:t>оконная фреза, нижний райбер, специальный патрубок, верхний райбер, телеметрическая система или переводник под гироскоп, УБТ, бурильные трубы.</w:t>
      </w:r>
    </w:p>
    <w:p w14:paraId="1F14390A" w14:textId="77777777" w:rsidR="00180FEB" w:rsidRPr="00180FEB" w:rsidRDefault="00180FEB" w:rsidP="001D7F4C">
      <w:pPr>
        <w:jc w:val="both"/>
        <w:rPr>
          <w:rFonts w:ascii="TimesNewRomanPSMT" w:eastAsia="Times New Roman" w:hAnsi="TimesNewRomanPSMT" w:cs="TimesNewRomanPSMT"/>
          <w:szCs w:val="24"/>
          <w:lang w:eastAsia="ru-RU"/>
        </w:rPr>
      </w:pPr>
    </w:p>
    <w:p w14:paraId="65DCF67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14:paraId="68E93303" w14:textId="77777777" w:rsidR="00180FEB" w:rsidRPr="00180FEB" w:rsidRDefault="00180FEB" w:rsidP="001D7F4C">
      <w:pPr>
        <w:jc w:val="both"/>
        <w:rPr>
          <w:rFonts w:ascii="TimesNewRomanPSMT" w:eastAsia="Times New Roman" w:hAnsi="TimesNewRomanPSMT" w:cs="TimesNewRomanPSMT"/>
          <w:szCs w:val="24"/>
          <w:lang w:eastAsia="ru-RU"/>
        </w:rPr>
      </w:pPr>
    </w:p>
    <w:p w14:paraId="5556E1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30-35 м до забоя, записать вес инструмента при разгрузке и подъеме и восстановить циркуляцию.</w:t>
      </w:r>
    </w:p>
    <w:p w14:paraId="0123CB15" w14:textId="77777777" w:rsidR="00180FEB" w:rsidRPr="00180FEB" w:rsidRDefault="00180FEB" w:rsidP="001D7F4C">
      <w:pPr>
        <w:jc w:val="both"/>
        <w:rPr>
          <w:rFonts w:ascii="TimesNewRomanPSMT" w:eastAsia="Times New Roman" w:hAnsi="TimesNewRomanPSMT" w:cs="TimesNewRomanPSMT"/>
          <w:szCs w:val="24"/>
          <w:lang w:eastAsia="ru-RU"/>
        </w:rPr>
      </w:pPr>
    </w:p>
    <w:p w14:paraId="55329867"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 Корреляция глубины осуществляется по местонахождению мостовой пробки.</w:t>
      </w:r>
    </w:p>
    <w:p w14:paraId="110D94F8" w14:textId="77777777" w:rsidR="00180FEB" w:rsidRPr="00180FEB" w:rsidRDefault="00180FEB" w:rsidP="001D7F4C">
      <w:pPr>
        <w:jc w:val="both"/>
        <w:rPr>
          <w:rFonts w:ascii="TimesNewRomanPSMT" w:eastAsia="Times New Roman" w:hAnsi="TimesNewRomanPSMT" w:cs="TimesNewRomanPSMT"/>
          <w:szCs w:val="24"/>
          <w:lang w:eastAsia="ru-RU"/>
        </w:rPr>
      </w:pPr>
    </w:p>
    <w:p w14:paraId="51189C1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забой, провести несколько измерений для подтверждения направления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38295927" w14:textId="77777777" w:rsidR="00180FEB" w:rsidRPr="00180FEB" w:rsidRDefault="00180FEB" w:rsidP="001D7F4C">
      <w:pPr>
        <w:jc w:val="both"/>
        <w:rPr>
          <w:rFonts w:ascii="TimesNewRomanPSMT" w:eastAsia="Times New Roman" w:hAnsi="TimesNewRomanPSMT" w:cs="TimesNewRomanPSMT"/>
          <w:szCs w:val="24"/>
          <w:lang w:eastAsia="ru-RU"/>
        </w:rPr>
      </w:pPr>
    </w:p>
    <w:p w14:paraId="254E007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3C7594A6" w14:textId="77777777" w:rsidR="00180FEB" w:rsidRPr="00180FEB" w:rsidRDefault="00180FEB" w:rsidP="001D7F4C">
      <w:pPr>
        <w:jc w:val="both"/>
        <w:rPr>
          <w:rFonts w:ascii="TimesNewRomanPSMT" w:eastAsia="Times New Roman" w:hAnsi="TimesNewRomanPSMT" w:cs="TimesNewRomanPSMT"/>
          <w:szCs w:val="24"/>
          <w:lang w:eastAsia="ru-RU"/>
        </w:rPr>
      </w:pPr>
    </w:p>
    <w:p w14:paraId="05D48AF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и спустить обсадные трубы, заколонный пакер, искривленный патрубок, устройство подвески хвостовика или систему типа «крюк-подвеска» («Бейкер») с вертлюгом, позволяющим вращать «крюк-подвеску» независимо от хвостовика, телеметрическую систему, спусковой инструмент.</w:t>
      </w:r>
    </w:p>
    <w:p w14:paraId="45E3AD00" w14:textId="77777777" w:rsidR="00180FEB" w:rsidRPr="00180FEB" w:rsidRDefault="00180FEB" w:rsidP="001D7F4C">
      <w:pPr>
        <w:jc w:val="both"/>
        <w:rPr>
          <w:rFonts w:ascii="TimesNewRomanPSMT" w:eastAsia="Times New Roman" w:hAnsi="TimesNewRomanPSMT" w:cs="TimesNewRomanPSMT"/>
          <w:szCs w:val="24"/>
          <w:lang w:eastAsia="ru-RU"/>
        </w:rPr>
      </w:pPr>
    </w:p>
    <w:p w14:paraId="4A70A43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компоновку входит телеметрическая система для ориентирования по отношению к «окну».</w:t>
      </w:r>
    </w:p>
    <w:p w14:paraId="5E592CFF" w14:textId="77777777" w:rsidR="00180FEB" w:rsidRPr="00180FEB" w:rsidRDefault="00180FEB" w:rsidP="0072780B">
      <w:pPr>
        <w:jc w:val="both"/>
        <w:rPr>
          <w:rFonts w:ascii="TimesNewRomanPSMT" w:eastAsia="Times New Roman" w:hAnsi="TimesNewRomanPSMT" w:cs="TimesNewRomanPSMT"/>
          <w:szCs w:val="24"/>
          <w:lang w:eastAsia="ru-RU"/>
        </w:rPr>
      </w:pPr>
    </w:p>
    <w:p w14:paraId="1E200A0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Спусковой инструмент освобождается гидравлически.</w:t>
      </w:r>
    </w:p>
    <w:p w14:paraId="4E2C9A42" w14:textId="77777777" w:rsidR="00180FEB" w:rsidRPr="00180FEB" w:rsidRDefault="00180FEB" w:rsidP="001D7F4C">
      <w:pPr>
        <w:jc w:val="both"/>
        <w:rPr>
          <w:rFonts w:ascii="TimesNewRomanPSMT" w:eastAsia="Times New Roman" w:hAnsi="TimesNewRomanPSMT" w:cs="TimesNewRomanPSMT"/>
          <w:szCs w:val="24"/>
          <w:lang w:eastAsia="ru-RU"/>
        </w:rPr>
      </w:pPr>
    </w:p>
    <w:p w14:paraId="2026C44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После установки нижнего хвостовика сориентировать шплинт телеметрической системы (переводник под гироскоп) с поверхностью отклонителя и зафиксировать в этом положении.</w:t>
      </w:r>
    </w:p>
    <w:p w14:paraId="0A44734C" w14:textId="77777777" w:rsidR="00180FEB" w:rsidRPr="00180FEB" w:rsidRDefault="00180FEB" w:rsidP="001D7F4C">
      <w:pPr>
        <w:jc w:val="both"/>
        <w:rPr>
          <w:rFonts w:ascii="TimesNewRomanPSMT" w:eastAsia="Times New Roman" w:hAnsi="TimesNewRomanPSMT" w:cs="TimesNewRomanPSMT"/>
          <w:szCs w:val="24"/>
          <w:lang w:eastAsia="ru-RU"/>
        </w:rPr>
      </w:pPr>
    </w:p>
    <w:p w14:paraId="7F07D11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(переводник под гироскоп), УБТ, бурильные трубы.</w:t>
      </w:r>
    </w:p>
    <w:p w14:paraId="69EE7A09" w14:textId="77777777" w:rsidR="00180FEB" w:rsidRPr="00180FEB" w:rsidRDefault="00180FEB" w:rsidP="001D7F4C">
      <w:pPr>
        <w:jc w:val="both"/>
        <w:rPr>
          <w:rFonts w:ascii="TimesNewRomanPSMT" w:eastAsia="Times New Roman" w:hAnsi="TimesNewRomanPSMT" w:cs="TimesNewRomanPSMT"/>
          <w:szCs w:val="24"/>
          <w:lang w:eastAsia="ru-RU"/>
        </w:rPr>
      </w:pPr>
    </w:p>
    <w:p w14:paraId="7CCC9B2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14:paraId="50686ED2" w14:textId="77777777" w:rsidR="00180FEB" w:rsidRPr="00180FEB" w:rsidRDefault="00180FEB" w:rsidP="001D7F4C">
      <w:pPr>
        <w:jc w:val="both"/>
        <w:rPr>
          <w:rFonts w:ascii="TimesNewRomanPSMT" w:eastAsia="Times New Roman" w:hAnsi="TimesNewRomanPSMT" w:cs="TimesNewRomanPSMT"/>
          <w:szCs w:val="24"/>
          <w:lang w:eastAsia="ru-RU"/>
        </w:rPr>
      </w:pPr>
    </w:p>
    <w:p w14:paraId="517057B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на 30-50 м до верхней части («головы») хвостовика (в нижнем «окне» колонны), записать вес инструмента при разгрузке и подъеме и восстановить циркуляцию.</w:t>
      </w:r>
    </w:p>
    <w:p w14:paraId="5DE1D0C2" w14:textId="77777777" w:rsidR="00180FEB" w:rsidRPr="00180FEB" w:rsidRDefault="00180FEB" w:rsidP="001D7F4C">
      <w:pPr>
        <w:jc w:val="both"/>
        <w:rPr>
          <w:rFonts w:ascii="TimesNewRomanPSMT" w:eastAsia="Times New Roman" w:hAnsi="TimesNewRomanPSMT" w:cs="TimesNewRomanPSMT"/>
          <w:szCs w:val="24"/>
          <w:lang w:eastAsia="ru-RU"/>
        </w:rPr>
      </w:pPr>
    </w:p>
    <w:p w14:paraId="3B12950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w:t>
      </w:r>
    </w:p>
    <w:p w14:paraId="52EC966B" w14:textId="77777777" w:rsidR="00180FEB" w:rsidRPr="00180FEB" w:rsidRDefault="00180FEB" w:rsidP="001D7F4C">
      <w:pPr>
        <w:jc w:val="both"/>
        <w:rPr>
          <w:rFonts w:ascii="TimesNewRomanPSMT" w:eastAsia="Times New Roman" w:hAnsi="TimesNewRomanPSMT" w:cs="TimesNewRomanPSMT"/>
          <w:szCs w:val="24"/>
          <w:lang w:eastAsia="ru-RU"/>
        </w:rPr>
      </w:pPr>
    </w:p>
    <w:p w14:paraId="59537564"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заданной глубине или на «голову» хвостовика (в нижнем «окне» колонны), провести несколько измерений для подтверждения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71CB5418" w14:textId="77777777" w:rsidR="00180FEB" w:rsidRPr="00180FEB" w:rsidRDefault="00180FEB" w:rsidP="001D7F4C">
      <w:pPr>
        <w:jc w:val="both"/>
        <w:rPr>
          <w:rFonts w:ascii="TimesNewRomanPSMT" w:eastAsia="Times New Roman" w:hAnsi="TimesNewRomanPSMT" w:cs="TimesNewRomanPSMT"/>
          <w:szCs w:val="24"/>
          <w:lang w:eastAsia="ru-RU"/>
        </w:rPr>
      </w:pPr>
    </w:p>
    <w:p w14:paraId="2066039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04A4C732" w14:textId="77777777" w:rsidR="00180FEB" w:rsidRPr="00180FEB" w:rsidRDefault="00180FEB" w:rsidP="001D7F4C">
      <w:pPr>
        <w:jc w:val="both"/>
        <w:rPr>
          <w:rFonts w:ascii="TimesNewRomanPSMT" w:eastAsia="Times New Roman" w:hAnsi="TimesNewRomanPSMT" w:cs="TimesNewRomanPSMT"/>
          <w:szCs w:val="24"/>
          <w:lang w:eastAsia="ru-RU"/>
        </w:rPr>
      </w:pPr>
    </w:p>
    <w:p w14:paraId="407A8EF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Поднять инструмент в нейтральное положение, установить свободные вращение и промывку и приступить к фрезерованию «окна» в обсадной колонне.</w:t>
      </w:r>
    </w:p>
    <w:p w14:paraId="38CCB191" w14:textId="77777777" w:rsidR="00180FEB" w:rsidRPr="00180FEB" w:rsidRDefault="00180FEB" w:rsidP="001D7F4C">
      <w:pPr>
        <w:jc w:val="both"/>
        <w:rPr>
          <w:rFonts w:ascii="TimesNewRomanPSMT" w:eastAsia="Times New Roman" w:hAnsi="TimesNewRomanPSMT" w:cs="TimesNewRomanPSMT"/>
          <w:szCs w:val="24"/>
          <w:lang w:eastAsia="ru-RU"/>
        </w:rPr>
      </w:pPr>
    </w:p>
    <w:p w14:paraId="1FC4D4D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Прорезать «окно» и пробурить боковой ствол.</w:t>
      </w:r>
    </w:p>
    <w:p w14:paraId="5D268C7B" w14:textId="77777777" w:rsidR="00180FEB" w:rsidRPr="00180FEB" w:rsidRDefault="00180FEB" w:rsidP="001D7F4C">
      <w:pPr>
        <w:jc w:val="both"/>
        <w:rPr>
          <w:rFonts w:ascii="TimesNewRomanPSMT" w:eastAsia="Times New Roman" w:hAnsi="TimesNewRomanPSMT" w:cs="TimesNewRomanPSMT"/>
          <w:szCs w:val="24"/>
          <w:lang w:eastAsia="ru-RU"/>
        </w:rPr>
      </w:pPr>
    </w:p>
    <w:p w14:paraId="2AE829F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операций по извлечению отклонителя на поверхность.</w:t>
      </w:r>
    </w:p>
    <w:p w14:paraId="279FD0EA" w14:textId="77777777" w:rsidR="00180FEB" w:rsidRPr="00180FEB" w:rsidRDefault="00180FEB" w:rsidP="001D7F4C">
      <w:pPr>
        <w:jc w:val="both"/>
        <w:rPr>
          <w:rFonts w:ascii="TimesNewRomanPSMT" w:eastAsia="Times New Roman" w:hAnsi="TimesNewRomanPSMT" w:cs="TimesNewRomanPSMT"/>
          <w:szCs w:val="24"/>
          <w:lang w:eastAsia="ru-RU"/>
        </w:rPr>
      </w:pPr>
    </w:p>
    <w:p w14:paraId="391E5A1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во второе ответвление хвостовик.</w:t>
      </w:r>
    </w:p>
    <w:p w14:paraId="5C738105" w14:textId="77777777" w:rsidR="00180FEB" w:rsidRPr="00180FEB" w:rsidRDefault="00180FEB" w:rsidP="001D7F4C">
      <w:pPr>
        <w:jc w:val="both"/>
        <w:rPr>
          <w:rFonts w:ascii="TimesNewRomanPSMT" w:eastAsia="Times New Roman" w:hAnsi="TimesNewRomanPSMT" w:cs="TimesNewRomanPSMT"/>
          <w:szCs w:val="24"/>
          <w:lang w:eastAsia="ru-RU"/>
        </w:rPr>
      </w:pPr>
    </w:p>
    <w:p w14:paraId="5629740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выступающую часть хвостовика.</w:t>
      </w:r>
    </w:p>
    <w:p w14:paraId="0F55413C" w14:textId="77777777" w:rsidR="00180FEB" w:rsidRPr="00180FEB" w:rsidRDefault="00180FEB" w:rsidP="001D7F4C">
      <w:pPr>
        <w:jc w:val="both"/>
        <w:rPr>
          <w:rFonts w:ascii="TimesNewRomanPSMT" w:eastAsia="Times New Roman" w:hAnsi="TimesNewRomanPSMT" w:cs="TimesNewRomanPSMT"/>
          <w:szCs w:val="24"/>
          <w:lang w:eastAsia="ru-RU"/>
        </w:rPr>
      </w:pPr>
    </w:p>
    <w:p w14:paraId="553CC29E" w14:textId="77777777" w:rsidR="00A76F24"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случае применения системы типа «крюка-подвески» установить второй «крюк-подвеску». </w:t>
      </w:r>
    </w:p>
    <w:p w14:paraId="6A13EA2A" w14:textId="77777777" w:rsidR="00A76F24" w:rsidRDefault="00A76F24"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54B4449B" w14:textId="17030643"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этом случае оба «крюка-подвески» одинаковы, за исключением внутреннего диаметра верхнего переводника (больше, чем в нижнем крюке).</w:t>
      </w:r>
    </w:p>
    <w:p w14:paraId="22B8D5C9" w14:textId="77777777" w:rsidR="00180FEB" w:rsidRPr="00180FEB" w:rsidRDefault="00180FEB" w:rsidP="001D7F4C">
      <w:pPr>
        <w:jc w:val="both"/>
        <w:rPr>
          <w:rFonts w:ascii="TimesNewRomanPSMT" w:eastAsia="Times New Roman" w:hAnsi="TimesNewRomanPSMT" w:cs="TimesNewRomanPSMT"/>
          <w:szCs w:val="24"/>
          <w:lang w:eastAsia="ru-RU"/>
        </w:rPr>
      </w:pPr>
    </w:p>
    <w:p w14:paraId="27EE53F1" w14:textId="77777777" w:rsid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НКТ с планируемым внутрискважинным оборудованием и запустить скважину в эксплуатацию.</w:t>
      </w:r>
    </w:p>
    <w:p w14:paraId="7D1708CF" w14:textId="77777777" w:rsidR="0072780B" w:rsidRPr="00CF58AC" w:rsidRDefault="0072780B"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77B9D93E" w14:textId="77777777" w:rsidR="001213A2" w:rsidRDefault="001213A2" w:rsidP="00180FEB">
      <w:pPr>
        <w:pStyle w:val="1"/>
        <w:keepNext w:val="0"/>
        <w:tabs>
          <w:tab w:val="left" w:pos="567"/>
        </w:tabs>
        <w:spacing w:before="0" w:after="0"/>
        <w:jc w:val="both"/>
        <w:rPr>
          <w:kern w:val="0"/>
        </w:rPr>
        <w:sectPr w:rsidR="001213A2" w:rsidSect="007233DD">
          <w:headerReference w:type="even" r:id="rId63"/>
          <w:headerReference w:type="default" r:id="rId64"/>
          <w:headerReference w:type="first" r:id="rId65"/>
          <w:pgSz w:w="11906" w:h="16838"/>
          <w:pgMar w:top="510" w:right="1021" w:bottom="567" w:left="1247" w:header="737" w:footer="680" w:gutter="0"/>
          <w:cols w:space="708"/>
          <w:docGrid w:linePitch="360"/>
        </w:sectPr>
      </w:pPr>
      <w:bookmarkStart w:id="274" w:name="_Toc15476413"/>
      <w:bookmarkStart w:id="275" w:name="_Toc15476491"/>
    </w:p>
    <w:p w14:paraId="2FD01D08" w14:textId="77777777" w:rsidR="00180FEB" w:rsidRDefault="00180FEB" w:rsidP="00D84F78">
      <w:pPr>
        <w:pStyle w:val="S1"/>
        <w:numPr>
          <w:ilvl w:val="0"/>
          <w:numId w:val="60"/>
        </w:numPr>
        <w:tabs>
          <w:tab w:val="left" w:pos="567"/>
        </w:tabs>
        <w:ind w:left="0" w:firstLine="0"/>
      </w:pPr>
      <w:bookmarkStart w:id="276" w:name="_Toc32330533"/>
      <w:r>
        <w:lastRenderedPageBreak/>
        <w:t>ССЫЛКИ</w:t>
      </w:r>
      <w:bookmarkEnd w:id="274"/>
      <w:bookmarkEnd w:id="275"/>
      <w:bookmarkEnd w:id="276"/>
    </w:p>
    <w:p w14:paraId="5DF678F9" w14:textId="77777777" w:rsidR="00180FEB" w:rsidRDefault="00180FEB" w:rsidP="009871F8">
      <w:pPr>
        <w:jc w:val="both"/>
      </w:pPr>
    </w:p>
    <w:p w14:paraId="538BC3B8" w14:textId="77777777" w:rsidR="001213A2" w:rsidRDefault="001213A2" w:rsidP="009871F8">
      <w:pPr>
        <w:jc w:val="both"/>
      </w:pPr>
    </w:p>
    <w:p w14:paraId="33E04CD3" w14:textId="54D85DD2" w:rsidR="00180FEB"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Федеральные нормы и правила в области промышленной безопасности «Правила</w:t>
      </w:r>
      <w:r w:rsidRPr="00180FEB">
        <w:rPr>
          <w:rFonts w:eastAsia="Times New Roman"/>
          <w:bCs/>
          <w:szCs w:val="20"/>
          <w:lang w:eastAsia="ru-RU"/>
        </w:rPr>
        <w:t xml:space="preserve"> безопасности в нефтяной и газовой промышленности», утвержденные приказом Ростехнадзора от </w:t>
      </w:r>
      <w:r w:rsidR="00AE1B13">
        <w:rPr>
          <w:rFonts w:eastAsia="Times New Roman"/>
          <w:bCs/>
          <w:szCs w:val="20"/>
          <w:lang w:eastAsia="ru-RU"/>
        </w:rPr>
        <w:t>15.12.2020 № 534</w:t>
      </w:r>
      <w:r w:rsidRPr="00180FEB">
        <w:rPr>
          <w:rFonts w:eastAsia="Times New Roman"/>
          <w:bCs/>
          <w:szCs w:val="20"/>
          <w:lang w:eastAsia="ru-RU"/>
        </w:rPr>
        <w:t>.</w:t>
      </w:r>
    </w:p>
    <w:p w14:paraId="3EF01278" w14:textId="77777777" w:rsidR="004343AD" w:rsidRPr="00180FEB" w:rsidRDefault="004343AD" w:rsidP="00B45262">
      <w:pPr>
        <w:suppressAutoHyphens/>
        <w:jc w:val="both"/>
        <w:rPr>
          <w:rFonts w:eastAsia="Times New Roman"/>
          <w:bCs/>
          <w:szCs w:val="20"/>
          <w:lang w:eastAsia="ru-RU"/>
        </w:rPr>
      </w:pPr>
    </w:p>
    <w:p w14:paraId="1B015AF1" w14:textId="77777777" w:rsidR="001A5075"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РД 08-625-03 Инструкция по безопасности производства работ при восстановлении</w:t>
      </w:r>
      <w:r w:rsidRPr="00180FEB">
        <w:rPr>
          <w:rFonts w:eastAsia="Times New Roman"/>
          <w:bCs/>
          <w:szCs w:val="20"/>
          <w:lang w:eastAsia="ru-RU"/>
        </w:rPr>
        <w:t xml:space="preserve"> бездействующих нефтегазовых скважин методом строительства дополнительного наклонно</w:t>
      </w:r>
      <w:r w:rsidR="00A0269F">
        <w:rPr>
          <w:rFonts w:eastAsia="Times New Roman"/>
          <w:bCs/>
          <w:szCs w:val="20"/>
          <w:lang w:eastAsia="ru-RU"/>
        </w:rPr>
        <w:t>-</w:t>
      </w:r>
      <w:r w:rsidRPr="00180FEB">
        <w:rPr>
          <w:rFonts w:eastAsia="Times New Roman"/>
          <w:bCs/>
          <w:szCs w:val="20"/>
          <w:lang w:eastAsia="ru-RU"/>
        </w:rPr>
        <w:t>направленного или горизонтального ствола скважины.</w:t>
      </w:r>
    </w:p>
    <w:p w14:paraId="327CDD54" w14:textId="77777777" w:rsidR="00456078" w:rsidRDefault="00456078" w:rsidP="00456078">
      <w:pPr>
        <w:pStyle w:val="afe"/>
        <w:rPr>
          <w:bCs/>
          <w:szCs w:val="20"/>
        </w:rPr>
      </w:pPr>
    </w:p>
    <w:p w14:paraId="758CB807" w14:textId="3A1A354C" w:rsidR="00456078" w:rsidRPr="00456078" w:rsidRDefault="00456078" w:rsidP="00B45262">
      <w:pPr>
        <w:numPr>
          <w:ilvl w:val="0"/>
          <w:numId w:val="40"/>
        </w:numPr>
        <w:tabs>
          <w:tab w:val="clear" w:pos="720"/>
          <w:tab w:val="num" w:pos="567"/>
        </w:tabs>
        <w:suppressAutoHyphens/>
        <w:ind w:left="567" w:hanging="567"/>
        <w:jc w:val="both"/>
        <w:rPr>
          <w:rFonts w:eastAsia="Times New Roman"/>
          <w:szCs w:val="24"/>
          <w:lang w:eastAsia="ru-RU"/>
        </w:rPr>
      </w:pPr>
      <w:r>
        <w:rPr>
          <w:rFonts w:eastAsia="Times New Roman"/>
          <w:bCs/>
          <w:szCs w:val="20"/>
          <w:lang w:eastAsia="ru-RU"/>
        </w:rPr>
        <w:t>Типовые требования Компании «</w:t>
      </w:r>
      <w:r w:rsidRPr="00456078">
        <w:rPr>
          <w:rFonts w:eastAsia="Times New Roman"/>
          <w:szCs w:val="24"/>
          <w:lang w:eastAsia="ru-RU"/>
        </w:rPr>
        <w:t xml:space="preserve">Крепление скважин» № П2-05.01 ТТР-1208 </w:t>
      </w:r>
      <w:r>
        <w:rPr>
          <w:rFonts w:eastAsia="Times New Roman"/>
          <w:szCs w:val="24"/>
          <w:lang w:eastAsia="ru-RU"/>
        </w:rPr>
        <w:br/>
      </w:r>
      <w:r w:rsidRPr="00456078">
        <w:rPr>
          <w:rFonts w:eastAsia="Times New Roman"/>
          <w:szCs w:val="24"/>
          <w:lang w:eastAsia="ru-RU"/>
        </w:rPr>
        <w:t xml:space="preserve">версия 1.00, утвержденные приказом </w:t>
      </w:r>
      <w:r>
        <w:rPr>
          <w:rFonts w:eastAsia="Times New Roman"/>
          <w:szCs w:val="24"/>
          <w:lang w:eastAsia="ru-RU"/>
        </w:rPr>
        <w:t>ОАО «НК «Роснефть»</w:t>
      </w:r>
      <w:r w:rsidRPr="00FB3317">
        <w:rPr>
          <w:rFonts w:eastAsia="Times New Roman"/>
          <w:szCs w:val="24"/>
          <w:lang w:eastAsia="ru-RU"/>
        </w:rPr>
        <w:t xml:space="preserve"> от</w:t>
      </w:r>
      <w:r>
        <w:rPr>
          <w:rFonts w:eastAsia="Times New Roman"/>
          <w:szCs w:val="24"/>
          <w:lang w:eastAsia="ru-RU"/>
        </w:rPr>
        <w:t xml:space="preserve"> 23.05.2016 № 240.</w:t>
      </w:r>
    </w:p>
    <w:p w14:paraId="065D049B" w14:textId="77777777" w:rsidR="004343AD" w:rsidRPr="00FB3317" w:rsidRDefault="004343AD" w:rsidP="00B45262">
      <w:pPr>
        <w:suppressAutoHyphens/>
        <w:jc w:val="both"/>
        <w:rPr>
          <w:rFonts w:eastAsia="Times New Roman"/>
          <w:bCs/>
          <w:szCs w:val="20"/>
          <w:lang w:eastAsia="ru-RU"/>
        </w:rPr>
      </w:pPr>
    </w:p>
    <w:p w14:paraId="65172585" w14:textId="01E10753" w:rsidR="0032361E" w:rsidRPr="0032361E" w:rsidRDefault="0032361E" w:rsidP="00456078">
      <w:pPr>
        <w:numPr>
          <w:ilvl w:val="0"/>
          <w:numId w:val="40"/>
        </w:numPr>
        <w:tabs>
          <w:tab w:val="clear" w:pos="720"/>
          <w:tab w:val="num" w:pos="567"/>
        </w:tabs>
        <w:suppressAutoHyphens/>
        <w:ind w:left="567" w:hanging="567"/>
        <w:jc w:val="both"/>
        <w:rPr>
          <w:rFonts w:eastAsia="Times New Roman"/>
          <w:bCs/>
          <w:szCs w:val="20"/>
          <w:lang w:eastAsia="ru-RU"/>
        </w:rPr>
      </w:pPr>
      <w:r w:rsidRPr="0032361E">
        <w:rPr>
          <w:rFonts w:eastAsia="Times New Roman"/>
          <w:bCs/>
          <w:szCs w:val="20"/>
          <w:lang w:eastAsia="ru-RU"/>
        </w:rPr>
        <w:t>Типовые требования Компании «Инженерно-технологическое сопровождение буровых растворов» № П2-05.01 ТТР-1209 версия 2, утвержденные распоряжением ПАО «НК «Роснефть» от 19.03.2021 № 33.</w:t>
      </w:r>
    </w:p>
    <w:p w14:paraId="44074D9C" w14:textId="77777777" w:rsidR="0032361E" w:rsidRDefault="0032361E" w:rsidP="00A97E3F">
      <w:pPr>
        <w:pStyle w:val="afe"/>
      </w:pPr>
    </w:p>
    <w:p w14:paraId="0EFEA0B8" w14:textId="77777777" w:rsidR="00456078" w:rsidRPr="00456078" w:rsidRDefault="00456078" w:rsidP="00456078">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Положение Компании «Расследование аварий в процессе строительства скважин и</w:t>
      </w:r>
      <w:r w:rsidRPr="001A5075">
        <w:rPr>
          <w:rFonts w:eastAsia="Times New Roman"/>
          <w:szCs w:val="24"/>
          <w:lang w:eastAsia="ru-RU"/>
        </w:rPr>
        <w:t xml:space="preserve"> зарезки боковых стволов на суше» </w:t>
      </w:r>
      <w:r>
        <w:rPr>
          <w:rFonts w:eastAsia="Times New Roman"/>
          <w:szCs w:val="24"/>
          <w:lang w:eastAsia="ru-RU"/>
        </w:rPr>
        <w:t>№ П2-10</w:t>
      </w:r>
      <w:r w:rsidRPr="00FB3317">
        <w:rPr>
          <w:rFonts w:eastAsia="Times New Roman"/>
          <w:szCs w:val="24"/>
          <w:lang w:eastAsia="ru-RU"/>
        </w:rPr>
        <w:t xml:space="preserve"> Р-</w:t>
      </w:r>
      <w:r>
        <w:rPr>
          <w:rFonts w:eastAsia="Times New Roman"/>
          <w:szCs w:val="24"/>
          <w:lang w:eastAsia="ru-RU"/>
        </w:rPr>
        <w:t xml:space="preserve">0216 версия 1.00, </w:t>
      </w:r>
      <w:r w:rsidRPr="00FB3317">
        <w:rPr>
          <w:rFonts w:eastAsia="Times New Roman"/>
          <w:szCs w:val="24"/>
          <w:lang w:eastAsia="ru-RU"/>
        </w:rPr>
        <w:t>утвержденное п</w:t>
      </w:r>
      <w:r>
        <w:rPr>
          <w:rFonts w:eastAsia="Times New Roman"/>
          <w:szCs w:val="24"/>
          <w:lang w:eastAsia="ru-RU"/>
        </w:rPr>
        <w:t>риказом ПАО «НК «Роснефть» от 05.11.2019 № 620</w:t>
      </w:r>
      <w:r w:rsidRPr="00FB3317">
        <w:rPr>
          <w:rFonts w:eastAsia="Times New Roman"/>
          <w:szCs w:val="24"/>
          <w:lang w:eastAsia="ru-RU"/>
        </w:rPr>
        <w:t>.</w:t>
      </w:r>
    </w:p>
    <w:p w14:paraId="59685FB9" w14:textId="77777777" w:rsidR="00456078" w:rsidRPr="00456078" w:rsidRDefault="00456078" w:rsidP="00456078">
      <w:pPr>
        <w:suppressAutoHyphens/>
        <w:jc w:val="both"/>
        <w:rPr>
          <w:rFonts w:eastAsia="Times New Roman"/>
          <w:bCs/>
          <w:szCs w:val="20"/>
          <w:lang w:eastAsia="ru-RU"/>
        </w:rPr>
      </w:pPr>
    </w:p>
    <w:p w14:paraId="3986672E" w14:textId="336F2DC7" w:rsidR="00180FEB"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«Требования к услугам по технологическому</w:t>
      </w:r>
      <w:r w:rsidRPr="00FB3317">
        <w:rPr>
          <w:rFonts w:eastAsia="Times New Roman"/>
          <w:szCs w:val="24"/>
          <w:lang w:eastAsia="ru-RU"/>
        </w:rPr>
        <w:t xml:space="preserve"> сопровождению отработки долот» № П2-10 М-0020 версия 1.00, утвержденные распоряжением </w:t>
      </w:r>
      <w:r w:rsidR="00D41B93">
        <w:rPr>
          <w:rFonts w:eastAsia="Times New Roman"/>
          <w:szCs w:val="24"/>
          <w:lang w:eastAsia="ru-RU"/>
        </w:rPr>
        <w:t>ПАО «НК «Роснефть»</w:t>
      </w:r>
      <w:r w:rsidRPr="00FB3317">
        <w:rPr>
          <w:rFonts w:eastAsia="Times New Roman"/>
          <w:szCs w:val="24"/>
          <w:lang w:eastAsia="ru-RU"/>
        </w:rPr>
        <w:t xml:space="preserve"> от 08.09.2016 № 280.</w:t>
      </w:r>
    </w:p>
    <w:p w14:paraId="74312461" w14:textId="77777777" w:rsidR="004343AD" w:rsidRPr="00FB3317" w:rsidRDefault="004343AD" w:rsidP="00B45262">
      <w:pPr>
        <w:suppressAutoHyphens/>
        <w:jc w:val="both"/>
        <w:rPr>
          <w:rFonts w:eastAsia="Times New Roman"/>
          <w:bCs/>
          <w:szCs w:val="20"/>
          <w:lang w:eastAsia="ru-RU"/>
        </w:rPr>
      </w:pPr>
    </w:p>
    <w:p w14:paraId="7B41753B" w14:textId="56D78F75" w:rsidR="002F2B8D"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«Наклонно</w:t>
      </w:r>
      <w:r w:rsidR="00A37492" w:rsidRPr="00A871DC">
        <w:rPr>
          <w:rFonts w:eastAsia="Times New Roman"/>
          <w:szCs w:val="24"/>
          <w:lang w:eastAsia="ru-RU"/>
        </w:rPr>
        <w:t>-</w:t>
      </w:r>
      <w:r w:rsidRPr="00A871DC">
        <w:rPr>
          <w:rFonts w:eastAsia="Times New Roman"/>
          <w:szCs w:val="24"/>
          <w:lang w:eastAsia="ru-RU"/>
        </w:rPr>
        <w:t>направленное бурение» № П2-10 М-0038</w:t>
      </w:r>
      <w:r w:rsidRPr="00FB3317">
        <w:rPr>
          <w:rFonts w:eastAsia="Times New Roman"/>
          <w:szCs w:val="24"/>
          <w:lang w:eastAsia="ru-RU"/>
        </w:rPr>
        <w:t xml:space="preserve"> версия 1.00, утвержденные распоряжением </w:t>
      </w:r>
      <w:r w:rsidR="00D41B93">
        <w:rPr>
          <w:rFonts w:eastAsia="Times New Roman"/>
          <w:szCs w:val="24"/>
          <w:lang w:eastAsia="ru-RU"/>
        </w:rPr>
        <w:t>ПАО «НК «Роснефть»</w:t>
      </w:r>
      <w:r w:rsidR="002F2B8D" w:rsidRPr="00FB3317">
        <w:rPr>
          <w:rFonts w:eastAsia="Times New Roman"/>
          <w:szCs w:val="24"/>
          <w:lang w:eastAsia="ru-RU"/>
        </w:rPr>
        <w:t xml:space="preserve"> от 16.08.2018 № 446.</w:t>
      </w:r>
    </w:p>
    <w:p w14:paraId="193B533E" w14:textId="77777777" w:rsidR="004343AD" w:rsidRPr="00FB3317" w:rsidRDefault="004343AD" w:rsidP="00B45262">
      <w:pPr>
        <w:suppressAutoHyphens/>
        <w:jc w:val="both"/>
        <w:rPr>
          <w:rFonts w:eastAsia="Times New Roman"/>
          <w:bCs/>
          <w:szCs w:val="20"/>
          <w:lang w:eastAsia="ru-RU"/>
        </w:rPr>
      </w:pPr>
    </w:p>
    <w:p w14:paraId="13F54047" w14:textId="5953D61D"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«Оценка экономической эффективности бизнес-</w:t>
      </w:r>
      <w:r w:rsidRPr="00FB3317">
        <w:rPr>
          <w:rFonts w:eastAsia="Times New Roman"/>
          <w:szCs w:val="24"/>
          <w:lang w:eastAsia="ru-RU"/>
        </w:rPr>
        <w:t>проектов» № П3-03 М-0007</w:t>
      </w:r>
      <w:r w:rsidR="00A37492" w:rsidRPr="00FB3317">
        <w:rPr>
          <w:rFonts w:eastAsia="Times New Roman"/>
          <w:szCs w:val="24"/>
          <w:lang w:eastAsia="ru-RU"/>
        </w:rPr>
        <w:t xml:space="preserve"> версия </w:t>
      </w:r>
      <w:r w:rsidR="00456078">
        <w:rPr>
          <w:rFonts w:eastAsia="Times New Roman"/>
          <w:szCs w:val="24"/>
          <w:lang w:eastAsia="ru-RU"/>
        </w:rPr>
        <w:t>2.00</w:t>
      </w:r>
      <w:r w:rsidR="00B14241" w:rsidRPr="00FB3317">
        <w:rPr>
          <w:rFonts w:eastAsia="Times New Roman"/>
          <w:szCs w:val="24"/>
          <w:lang w:eastAsia="ru-RU"/>
        </w:rPr>
        <w:t xml:space="preserve">, утвержденные </w:t>
      </w:r>
      <w:r w:rsidR="00A37492" w:rsidRPr="00FB3317">
        <w:rPr>
          <w:rFonts w:eastAsia="Times New Roman"/>
          <w:szCs w:val="24"/>
          <w:lang w:eastAsia="ru-RU"/>
        </w:rPr>
        <w:t>приказом</w:t>
      </w:r>
      <w:r w:rsidR="00B14241" w:rsidRPr="00FB3317">
        <w:rPr>
          <w:rFonts w:eastAsia="Times New Roman"/>
          <w:szCs w:val="24"/>
          <w:lang w:eastAsia="ru-RU"/>
        </w:rPr>
        <w:t xml:space="preserve"> </w:t>
      </w:r>
      <w:r w:rsidR="00456078">
        <w:rPr>
          <w:rFonts w:eastAsia="Times New Roman"/>
          <w:szCs w:val="24"/>
          <w:lang w:eastAsia="ru-RU"/>
        </w:rPr>
        <w:t>ПАО</w:t>
      </w:r>
      <w:r w:rsidR="00456078" w:rsidRPr="00FB3317">
        <w:rPr>
          <w:rFonts w:eastAsia="Times New Roman"/>
          <w:szCs w:val="24"/>
          <w:lang w:eastAsia="ru-RU"/>
        </w:rPr>
        <w:t xml:space="preserve"> </w:t>
      </w:r>
      <w:r w:rsidR="00B14241" w:rsidRPr="00FB3317">
        <w:rPr>
          <w:rFonts w:eastAsia="Times New Roman"/>
          <w:szCs w:val="24"/>
          <w:lang w:eastAsia="ru-RU"/>
        </w:rPr>
        <w:t xml:space="preserve">«НК «Роснефть» от </w:t>
      </w:r>
      <w:r w:rsidR="00456078">
        <w:rPr>
          <w:rFonts w:eastAsia="Times New Roman"/>
          <w:szCs w:val="24"/>
          <w:lang w:eastAsia="ru-RU"/>
        </w:rPr>
        <w:t>24.12.2020 № 791</w:t>
      </w:r>
      <w:r w:rsidR="00B14241" w:rsidRPr="00FB3317">
        <w:rPr>
          <w:rFonts w:eastAsia="Times New Roman"/>
          <w:szCs w:val="24"/>
          <w:lang w:eastAsia="ru-RU"/>
        </w:rPr>
        <w:t>.</w:t>
      </w:r>
    </w:p>
    <w:p w14:paraId="42AF9399" w14:textId="77777777" w:rsidR="004343AD" w:rsidRPr="00FB3317" w:rsidRDefault="004343AD" w:rsidP="00B45262">
      <w:pPr>
        <w:suppressAutoHyphens/>
        <w:jc w:val="both"/>
        <w:rPr>
          <w:rFonts w:eastAsia="Times New Roman"/>
          <w:szCs w:val="24"/>
          <w:lang w:eastAsia="ru-RU"/>
        </w:rPr>
      </w:pPr>
    </w:p>
    <w:p w14:paraId="64BE2A13" w14:textId="77777777"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«Классификация геолого-технических мероприятий</w:t>
      </w:r>
      <w:r w:rsidRPr="00FB3317">
        <w:rPr>
          <w:rFonts w:eastAsia="Times New Roman"/>
          <w:szCs w:val="24"/>
          <w:lang w:eastAsia="ru-RU"/>
        </w:rPr>
        <w:t xml:space="preserve"> на дополнительную добычу и расчет эффекта от них для целей бизнес-планирования»</w:t>
      </w:r>
      <w:r w:rsidRPr="00FB3317">
        <w:rPr>
          <w:rFonts w:eastAsia="Times New Roman"/>
          <w:color w:val="1F497D"/>
          <w:szCs w:val="24"/>
          <w:lang w:eastAsia="ru-RU"/>
        </w:rPr>
        <w:t xml:space="preserve"> </w:t>
      </w:r>
      <w:r w:rsidRPr="00FB3317">
        <w:rPr>
          <w:rFonts w:eastAsia="Times New Roman"/>
          <w:szCs w:val="24"/>
          <w:lang w:eastAsia="ru-RU"/>
        </w:rPr>
        <w:t>№ П1-01.03 М-0091</w:t>
      </w:r>
      <w:r w:rsidR="00A37492" w:rsidRPr="00FB3317">
        <w:rPr>
          <w:rFonts w:eastAsia="Times New Roman"/>
          <w:szCs w:val="24"/>
          <w:lang w:eastAsia="ru-RU"/>
        </w:rPr>
        <w:t xml:space="preserve"> версия 1.00</w:t>
      </w:r>
      <w:r w:rsidR="00A73DFB" w:rsidRPr="00FB3317">
        <w:rPr>
          <w:rFonts w:eastAsia="Times New Roman"/>
          <w:szCs w:val="24"/>
          <w:lang w:eastAsia="ru-RU"/>
        </w:rPr>
        <w:t xml:space="preserve">, утвержденные </w:t>
      </w:r>
      <w:r w:rsidR="0065247C" w:rsidRPr="00FB3317">
        <w:rPr>
          <w:rFonts w:eastAsia="Times New Roman"/>
          <w:szCs w:val="24"/>
          <w:lang w:eastAsia="ru-RU"/>
        </w:rPr>
        <w:t>приказом ОАО «НК «Роснефть»</w:t>
      </w:r>
      <w:r w:rsidR="00A37492" w:rsidRPr="00FB3317">
        <w:rPr>
          <w:rFonts w:eastAsia="Times New Roman"/>
          <w:szCs w:val="24"/>
          <w:lang w:eastAsia="ru-RU"/>
        </w:rPr>
        <w:t xml:space="preserve"> </w:t>
      </w:r>
      <w:r w:rsidR="0065247C" w:rsidRPr="00FB3317">
        <w:rPr>
          <w:rFonts w:eastAsia="Times New Roman"/>
          <w:szCs w:val="24"/>
          <w:lang w:eastAsia="ru-RU"/>
        </w:rPr>
        <w:t xml:space="preserve">от </w:t>
      </w:r>
      <w:r w:rsidR="00A37492" w:rsidRPr="00FB3317">
        <w:rPr>
          <w:rFonts w:eastAsia="Times New Roman"/>
          <w:szCs w:val="24"/>
          <w:lang w:eastAsia="ru-RU"/>
        </w:rPr>
        <w:t>18.11.2014</w:t>
      </w:r>
      <w:r w:rsidR="0065247C" w:rsidRPr="00FB3317">
        <w:rPr>
          <w:rFonts w:eastAsia="Times New Roman"/>
          <w:szCs w:val="24"/>
          <w:lang w:eastAsia="ru-RU"/>
        </w:rPr>
        <w:t xml:space="preserve"> № 575.</w:t>
      </w:r>
    </w:p>
    <w:p w14:paraId="6E60FE68" w14:textId="77777777" w:rsidR="003F2C76" w:rsidRDefault="003F2C76" w:rsidP="00B45262"/>
    <w:p w14:paraId="1A0CBE04" w14:textId="7C486539" w:rsidR="002F2B8D" w:rsidRPr="004343AD"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Инструкция Компании «Формирование графиков строительства и реконструкции</w:t>
      </w:r>
      <w:r w:rsidRPr="002F2B8D">
        <w:rPr>
          <w:rFonts w:eastAsia="Times New Roman"/>
          <w:szCs w:val="24"/>
          <w:lang w:eastAsia="ru-RU"/>
        </w:rPr>
        <w:t xml:space="preserve"> скважин с использованием корпоративного программного обеспечения «</w:t>
      </w:r>
      <w:r w:rsidR="00C06D5F">
        <w:rPr>
          <w:rFonts w:eastAsia="Times New Roman"/>
          <w:szCs w:val="24"/>
          <w:lang w:eastAsia="ru-RU"/>
        </w:rPr>
        <w:t>Г</w:t>
      </w:r>
      <w:r w:rsidRPr="002F2B8D">
        <w:rPr>
          <w:rFonts w:eastAsia="Times New Roman"/>
          <w:szCs w:val="24"/>
          <w:lang w:eastAsia="ru-RU"/>
        </w:rPr>
        <w:t>рафик</w:t>
      </w:r>
      <w:r w:rsidR="00C06D5F">
        <w:rPr>
          <w:rFonts w:eastAsia="Times New Roman"/>
          <w:szCs w:val="24"/>
          <w:lang w:eastAsia="ru-RU"/>
        </w:rPr>
        <w:t>и</w:t>
      </w:r>
      <w:r w:rsidRPr="002F2B8D">
        <w:rPr>
          <w:rFonts w:eastAsia="Times New Roman"/>
          <w:szCs w:val="24"/>
          <w:lang w:eastAsia="ru-RU"/>
        </w:rPr>
        <w:t xml:space="preserve"> строительства и реконструкции скважин» </w:t>
      </w:r>
      <w:r w:rsidR="0077042F">
        <w:rPr>
          <w:rFonts w:eastAsia="Times New Roman"/>
          <w:szCs w:val="24"/>
          <w:lang w:eastAsia="ru-RU"/>
        </w:rPr>
        <w:t>№ </w:t>
      </w:r>
      <w:r w:rsidRPr="002F2B8D">
        <w:rPr>
          <w:rFonts w:eastAsia="Times New Roman"/>
          <w:szCs w:val="24"/>
          <w:lang w:eastAsia="ru-RU"/>
        </w:rPr>
        <w:t xml:space="preserve">П2-10 И-0004 версия 2.00, утвержденная распоряжением </w:t>
      </w:r>
      <w:r w:rsidR="00D41B93">
        <w:rPr>
          <w:rFonts w:eastAsia="Times New Roman"/>
          <w:szCs w:val="24"/>
          <w:lang w:eastAsia="ru-RU"/>
        </w:rPr>
        <w:t>ПАО «НК «Роснефть»</w:t>
      </w:r>
      <w:r w:rsidRPr="002F2B8D">
        <w:rPr>
          <w:rFonts w:eastAsia="Times New Roman"/>
          <w:szCs w:val="24"/>
          <w:lang w:eastAsia="ru-RU"/>
        </w:rPr>
        <w:t xml:space="preserve"> от 07.02.2017 №</w:t>
      </w:r>
      <w:r w:rsidR="004343AD">
        <w:rPr>
          <w:rFonts w:eastAsia="Times New Roman"/>
          <w:szCs w:val="24"/>
          <w:lang w:eastAsia="ru-RU"/>
        </w:rPr>
        <w:t xml:space="preserve"> </w:t>
      </w:r>
      <w:r w:rsidRPr="002F2B8D">
        <w:rPr>
          <w:rFonts w:eastAsia="Times New Roman"/>
          <w:szCs w:val="24"/>
          <w:lang w:eastAsia="ru-RU"/>
        </w:rPr>
        <w:t>47.</w:t>
      </w:r>
    </w:p>
    <w:p w14:paraId="4C078075" w14:textId="77777777" w:rsidR="00A0269F" w:rsidRDefault="00A0269F" w:rsidP="004343AD">
      <w:pPr>
        <w:suppressAutoHyphens/>
        <w:jc w:val="both"/>
        <w:rPr>
          <w:rFonts w:eastAsia="Times New Roman"/>
          <w:bCs/>
          <w:szCs w:val="20"/>
          <w:lang w:eastAsia="ru-RU"/>
        </w:rPr>
      </w:pPr>
    </w:p>
    <w:p w14:paraId="56D7D7C7" w14:textId="77777777" w:rsidR="00A0269F" w:rsidRDefault="00A0269F" w:rsidP="004343AD">
      <w:pPr>
        <w:suppressAutoHyphens/>
        <w:jc w:val="both"/>
        <w:rPr>
          <w:rFonts w:eastAsia="Times New Roman"/>
          <w:bCs/>
          <w:szCs w:val="20"/>
          <w:lang w:eastAsia="ru-RU"/>
        </w:rPr>
        <w:sectPr w:rsidR="00A0269F" w:rsidSect="007233DD">
          <w:headerReference w:type="even" r:id="rId66"/>
          <w:headerReference w:type="default" r:id="rId67"/>
          <w:headerReference w:type="first" r:id="rId68"/>
          <w:pgSz w:w="11906" w:h="16838"/>
          <w:pgMar w:top="510" w:right="1021" w:bottom="567" w:left="1247" w:header="737" w:footer="680" w:gutter="0"/>
          <w:cols w:space="708"/>
          <w:docGrid w:linePitch="360"/>
        </w:sectPr>
      </w:pPr>
    </w:p>
    <w:p w14:paraId="317DCDE0" w14:textId="77777777" w:rsidR="0019674C" w:rsidRPr="00185452" w:rsidRDefault="0019674C" w:rsidP="00B821BD">
      <w:pPr>
        <w:pStyle w:val="S1"/>
        <w:numPr>
          <w:ilvl w:val="0"/>
          <w:numId w:val="60"/>
        </w:numPr>
        <w:tabs>
          <w:tab w:val="left" w:pos="567"/>
        </w:tabs>
        <w:ind w:left="0" w:firstLine="0"/>
      </w:pPr>
      <w:bookmarkStart w:id="277" w:name="_Toc29990748"/>
      <w:bookmarkStart w:id="278" w:name="_Toc15476414"/>
      <w:bookmarkStart w:id="279" w:name="_Toc15476492"/>
      <w:bookmarkStart w:id="280" w:name="_Toc32330534"/>
      <w:bookmarkEnd w:id="277"/>
      <w:r w:rsidRPr="00185452">
        <w:lastRenderedPageBreak/>
        <w:t>РЕГИСТРАЦИЯ ИЗМЕНЕНИЙ ЛОКАЛЬНОГО НОРМАТИВНОГО ДОКУМЕНТА</w:t>
      </w:r>
      <w:bookmarkEnd w:id="278"/>
      <w:bookmarkEnd w:id="279"/>
      <w:bookmarkEnd w:id="280"/>
    </w:p>
    <w:p w14:paraId="424FE962" w14:textId="77777777" w:rsidR="00642C4B" w:rsidRPr="004343AD" w:rsidRDefault="00642C4B" w:rsidP="004343AD"/>
    <w:p w14:paraId="0EB93ABB" w14:textId="77777777" w:rsidR="0019674C" w:rsidRPr="00C24ADE" w:rsidRDefault="0019674C" w:rsidP="0019674C"/>
    <w:p w14:paraId="730EE183" w14:textId="77777777" w:rsidR="002353C1" w:rsidRDefault="002353C1" w:rsidP="002353C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4</w:t>
      </w:r>
      <w:r w:rsidR="002A217E">
        <w:rPr>
          <w:noProof/>
        </w:rPr>
        <w:fldChar w:fldCharType="end"/>
      </w:r>
    </w:p>
    <w:p w14:paraId="1CEE46AB" w14:textId="5BDD6577" w:rsidR="0019674C" w:rsidRPr="0019674C" w:rsidRDefault="0019674C" w:rsidP="0019674C">
      <w:pPr>
        <w:spacing w:after="60"/>
        <w:jc w:val="right"/>
        <w:rPr>
          <w:rFonts w:ascii="Arial" w:eastAsia="Times New Roman" w:hAnsi="Arial" w:cs="Arial"/>
          <w:b/>
          <w:bCs/>
          <w:sz w:val="20"/>
          <w:szCs w:val="20"/>
          <w:lang w:eastAsia="ru-RU"/>
        </w:rPr>
      </w:pPr>
      <w:r w:rsidRPr="0019674C">
        <w:rPr>
          <w:rFonts w:ascii="Arial" w:eastAsia="Times New Roman" w:hAnsi="Arial" w:cs="Arial"/>
          <w:b/>
          <w:bCs/>
          <w:sz w:val="20"/>
          <w:szCs w:val="20"/>
          <w:lang w:eastAsia="ru-RU"/>
        </w:rPr>
        <w:t xml:space="preserve">Перечень изменений </w:t>
      </w:r>
      <w:r w:rsidR="00A31355">
        <w:rPr>
          <w:rFonts w:ascii="Arial" w:eastAsia="Times New Roman" w:hAnsi="Arial" w:cs="Arial"/>
          <w:b/>
          <w:bCs/>
          <w:sz w:val="20"/>
          <w:szCs w:val="20"/>
          <w:lang w:eastAsia="ru-RU"/>
        </w:rPr>
        <w:t>Типовых требований</w:t>
      </w:r>
      <w:r w:rsidRPr="0019674C">
        <w:rPr>
          <w:rFonts w:ascii="Arial" w:eastAsia="Times New Roman" w:hAnsi="Arial" w:cs="Arial"/>
          <w:b/>
          <w:bCs/>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7"/>
        <w:gridCol w:w="2296"/>
        <w:gridCol w:w="1460"/>
        <w:gridCol w:w="1541"/>
        <w:gridCol w:w="1399"/>
        <w:gridCol w:w="2261"/>
      </w:tblGrid>
      <w:tr w:rsidR="009D63B4" w:rsidRPr="0019674C" w14:paraId="429BD7F9" w14:textId="77777777" w:rsidTr="00061241">
        <w:tc>
          <w:tcPr>
            <w:tcW w:w="455" w:type="pct"/>
            <w:tcBorders>
              <w:top w:val="single" w:sz="12" w:space="0" w:color="auto"/>
              <w:bottom w:val="single" w:sz="12" w:space="0" w:color="auto"/>
            </w:tcBorders>
            <w:shd w:val="clear" w:color="auto" w:fill="FFD200"/>
            <w:vAlign w:val="center"/>
          </w:tcPr>
          <w:p w14:paraId="7C19CD22"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Версия</w:t>
            </w:r>
          </w:p>
        </w:tc>
        <w:tc>
          <w:tcPr>
            <w:tcW w:w="1165" w:type="pct"/>
            <w:tcBorders>
              <w:top w:val="single" w:sz="12" w:space="0" w:color="auto"/>
              <w:bottom w:val="single" w:sz="12" w:space="0" w:color="auto"/>
            </w:tcBorders>
            <w:shd w:val="clear" w:color="auto" w:fill="FFD200"/>
            <w:vAlign w:val="center"/>
          </w:tcPr>
          <w:p w14:paraId="176E9130" w14:textId="43997115" w:rsidR="00E45BAB" w:rsidRDefault="00E45BAB"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 xml:space="preserve">ВИД и </w:t>
            </w:r>
          </w:p>
          <w:p w14:paraId="04DF8857"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Наименование документа</w:t>
            </w:r>
          </w:p>
        </w:tc>
        <w:tc>
          <w:tcPr>
            <w:tcW w:w="741" w:type="pct"/>
            <w:tcBorders>
              <w:top w:val="single" w:sz="12" w:space="0" w:color="auto"/>
              <w:bottom w:val="single" w:sz="12" w:space="0" w:color="auto"/>
            </w:tcBorders>
            <w:shd w:val="clear" w:color="auto" w:fill="FFD200"/>
            <w:vAlign w:val="center"/>
          </w:tcPr>
          <w:p w14:paraId="0E7E362B"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номер документа</w:t>
            </w:r>
          </w:p>
        </w:tc>
        <w:tc>
          <w:tcPr>
            <w:tcW w:w="782" w:type="pct"/>
            <w:tcBorders>
              <w:top w:val="single" w:sz="12" w:space="0" w:color="auto"/>
              <w:bottom w:val="single" w:sz="12" w:space="0" w:color="auto"/>
            </w:tcBorders>
            <w:shd w:val="clear" w:color="auto" w:fill="FFD200"/>
            <w:vAlign w:val="center"/>
          </w:tcPr>
          <w:p w14:paraId="1AF0CAD1"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Дата утверждения</w:t>
            </w:r>
          </w:p>
        </w:tc>
        <w:tc>
          <w:tcPr>
            <w:tcW w:w="710" w:type="pct"/>
            <w:tcBorders>
              <w:top w:val="single" w:sz="12" w:space="0" w:color="auto"/>
              <w:bottom w:val="single" w:sz="12" w:space="0" w:color="auto"/>
            </w:tcBorders>
            <w:shd w:val="clear" w:color="auto" w:fill="FFD200"/>
            <w:vAlign w:val="center"/>
          </w:tcPr>
          <w:p w14:paraId="22A17A6F" w14:textId="313D1CCA"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Дата </w:t>
            </w:r>
            <w:r w:rsidR="00E45BAB">
              <w:rPr>
                <w:rFonts w:ascii="Arial" w:eastAsia="Times New Roman" w:hAnsi="Arial" w:cs="Arial"/>
                <w:b/>
                <w:caps/>
                <w:sz w:val="16"/>
                <w:szCs w:val="16"/>
                <w:lang w:eastAsia="ru-RU"/>
              </w:rPr>
              <w:t xml:space="preserve">Введения </w:t>
            </w:r>
            <w:r w:rsidRPr="0019674C">
              <w:rPr>
                <w:rFonts w:ascii="Arial" w:eastAsia="Times New Roman" w:hAnsi="Arial" w:cs="Arial"/>
                <w:b/>
                <w:caps/>
                <w:sz w:val="16"/>
                <w:szCs w:val="16"/>
                <w:lang w:eastAsia="ru-RU"/>
              </w:rPr>
              <w:t>в действие</w:t>
            </w:r>
          </w:p>
        </w:tc>
        <w:tc>
          <w:tcPr>
            <w:tcW w:w="1147" w:type="pct"/>
            <w:tcBorders>
              <w:top w:val="single" w:sz="12" w:space="0" w:color="auto"/>
              <w:bottom w:val="single" w:sz="12" w:space="0" w:color="auto"/>
            </w:tcBorders>
            <w:shd w:val="clear" w:color="auto" w:fill="FFD200"/>
            <w:vAlign w:val="center"/>
          </w:tcPr>
          <w:p w14:paraId="27E2CB3E" w14:textId="108640E3"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Реквизиты </w:t>
            </w:r>
            <w:r w:rsidR="00E45BAB">
              <w:rPr>
                <w:rFonts w:ascii="Arial" w:eastAsia="Times New Roman" w:hAnsi="Arial" w:cs="Arial"/>
                <w:b/>
                <w:caps/>
                <w:sz w:val="16"/>
                <w:szCs w:val="16"/>
                <w:lang w:eastAsia="ru-RU"/>
              </w:rPr>
              <w:t>РД</w:t>
            </w:r>
          </w:p>
        </w:tc>
      </w:tr>
      <w:tr w:rsidR="009D63B4" w:rsidRPr="0019674C" w14:paraId="74B5B217" w14:textId="77777777" w:rsidTr="00061241">
        <w:tc>
          <w:tcPr>
            <w:tcW w:w="455" w:type="pct"/>
            <w:tcBorders>
              <w:top w:val="single" w:sz="12" w:space="0" w:color="auto"/>
              <w:bottom w:val="single" w:sz="12" w:space="0" w:color="auto"/>
            </w:tcBorders>
            <w:shd w:val="clear" w:color="auto" w:fill="FFD200"/>
            <w:vAlign w:val="center"/>
          </w:tcPr>
          <w:p w14:paraId="6FB94C1D"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1</w:t>
            </w:r>
          </w:p>
        </w:tc>
        <w:tc>
          <w:tcPr>
            <w:tcW w:w="1165" w:type="pct"/>
            <w:tcBorders>
              <w:top w:val="single" w:sz="12" w:space="0" w:color="auto"/>
              <w:bottom w:val="single" w:sz="12" w:space="0" w:color="auto"/>
            </w:tcBorders>
            <w:shd w:val="clear" w:color="auto" w:fill="FFD200"/>
            <w:vAlign w:val="center"/>
          </w:tcPr>
          <w:p w14:paraId="32A9DA84"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2</w:t>
            </w:r>
          </w:p>
        </w:tc>
        <w:tc>
          <w:tcPr>
            <w:tcW w:w="741" w:type="pct"/>
            <w:tcBorders>
              <w:top w:val="single" w:sz="12" w:space="0" w:color="auto"/>
              <w:bottom w:val="single" w:sz="12" w:space="0" w:color="auto"/>
            </w:tcBorders>
            <w:shd w:val="clear" w:color="auto" w:fill="FFD200"/>
            <w:vAlign w:val="center"/>
          </w:tcPr>
          <w:p w14:paraId="3930B5AC"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3</w:t>
            </w:r>
          </w:p>
        </w:tc>
        <w:tc>
          <w:tcPr>
            <w:tcW w:w="782" w:type="pct"/>
            <w:tcBorders>
              <w:top w:val="single" w:sz="12" w:space="0" w:color="auto"/>
              <w:bottom w:val="single" w:sz="12" w:space="0" w:color="auto"/>
            </w:tcBorders>
            <w:shd w:val="clear" w:color="auto" w:fill="FFD200"/>
            <w:vAlign w:val="center"/>
          </w:tcPr>
          <w:p w14:paraId="1CB65869"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4</w:t>
            </w:r>
          </w:p>
        </w:tc>
        <w:tc>
          <w:tcPr>
            <w:tcW w:w="710" w:type="pct"/>
            <w:tcBorders>
              <w:top w:val="single" w:sz="12" w:space="0" w:color="auto"/>
              <w:bottom w:val="single" w:sz="12" w:space="0" w:color="auto"/>
            </w:tcBorders>
            <w:shd w:val="clear" w:color="auto" w:fill="FFD200"/>
            <w:vAlign w:val="center"/>
          </w:tcPr>
          <w:p w14:paraId="1A6A6E37"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5</w:t>
            </w:r>
          </w:p>
        </w:tc>
        <w:tc>
          <w:tcPr>
            <w:tcW w:w="1147" w:type="pct"/>
            <w:tcBorders>
              <w:top w:val="single" w:sz="12" w:space="0" w:color="auto"/>
              <w:bottom w:val="single" w:sz="12" w:space="0" w:color="auto"/>
            </w:tcBorders>
            <w:shd w:val="clear" w:color="auto" w:fill="FFD200"/>
            <w:vAlign w:val="center"/>
          </w:tcPr>
          <w:p w14:paraId="0013050F"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6</w:t>
            </w:r>
          </w:p>
        </w:tc>
      </w:tr>
      <w:tr w:rsidR="009D63B4" w:rsidRPr="0019674C" w14:paraId="3AA9DD82" w14:textId="77777777" w:rsidTr="00061241">
        <w:tc>
          <w:tcPr>
            <w:tcW w:w="455" w:type="pct"/>
            <w:tcBorders>
              <w:top w:val="single" w:sz="12" w:space="0" w:color="auto"/>
            </w:tcBorders>
            <w:shd w:val="clear" w:color="auto" w:fill="auto"/>
          </w:tcPr>
          <w:p w14:paraId="797E0B8C"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1.00</w:t>
            </w:r>
          </w:p>
        </w:tc>
        <w:tc>
          <w:tcPr>
            <w:tcW w:w="1165" w:type="pct"/>
            <w:tcBorders>
              <w:top w:val="single" w:sz="12" w:space="0" w:color="auto"/>
            </w:tcBorders>
            <w:shd w:val="clear" w:color="auto" w:fill="auto"/>
          </w:tcPr>
          <w:p w14:paraId="738DF6C3" w14:textId="51C5084B" w:rsidR="0019674C" w:rsidRPr="0019674C" w:rsidRDefault="009D63B4" w:rsidP="0019674C">
            <w:pPr>
              <w:spacing w:after="60"/>
              <w:rPr>
                <w:rFonts w:eastAsia="Times New Roman"/>
                <w:caps/>
                <w:sz w:val="20"/>
                <w:szCs w:val="20"/>
                <w:lang w:eastAsia="ru-RU"/>
              </w:rPr>
            </w:pPr>
            <w:r>
              <w:rPr>
                <w:rFonts w:eastAsia="Times New Roman"/>
                <w:sz w:val="20"/>
                <w:szCs w:val="20"/>
                <w:lang w:eastAsia="ru-RU"/>
              </w:rPr>
              <w:t>Технологическая инструкция «</w:t>
            </w:r>
            <w:r w:rsidR="0019674C" w:rsidRPr="0019674C">
              <w:rPr>
                <w:rFonts w:eastAsia="Times New Roman"/>
                <w:sz w:val="20"/>
                <w:szCs w:val="20"/>
                <w:lang w:eastAsia="ru-RU"/>
              </w:rPr>
              <w:t>Бурение ориентированных боковых стволов на нефтяных и газовых скважинах</w:t>
            </w:r>
            <w:r>
              <w:rPr>
                <w:rFonts w:eastAsia="Times New Roman"/>
                <w:sz w:val="20"/>
                <w:szCs w:val="20"/>
                <w:lang w:eastAsia="ru-RU"/>
              </w:rPr>
              <w:t>»</w:t>
            </w:r>
          </w:p>
        </w:tc>
        <w:tc>
          <w:tcPr>
            <w:tcW w:w="741" w:type="pct"/>
            <w:tcBorders>
              <w:top w:val="single" w:sz="12" w:space="0" w:color="auto"/>
            </w:tcBorders>
            <w:shd w:val="clear" w:color="auto" w:fill="auto"/>
          </w:tcPr>
          <w:p w14:paraId="28408F40" w14:textId="41A2C836" w:rsidR="0019674C" w:rsidRPr="0019674C" w:rsidRDefault="004C6A46" w:rsidP="0019674C">
            <w:pPr>
              <w:spacing w:after="60"/>
              <w:rPr>
                <w:rFonts w:eastAsia="Times New Roman"/>
                <w:sz w:val="20"/>
                <w:szCs w:val="20"/>
                <w:lang w:eastAsia="ru-RU"/>
              </w:rPr>
            </w:pPr>
            <w:r>
              <w:rPr>
                <w:rFonts w:eastAsia="Times New Roman"/>
                <w:sz w:val="20"/>
                <w:szCs w:val="20"/>
                <w:lang w:eastAsia="ru-RU"/>
              </w:rPr>
              <w:t>П1-10 С-004 Р-002 Т-001</w:t>
            </w:r>
          </w:p>
        </w:tc>
        <w:tc>
          <w:tcPr>
            <w:tcW w:w="782" w:type="pct"/>
            <w:tcBorders>
              <w:top w:val="single" w:sz="12" w:space="0" w:color="auto"/>
            </w:tcBorders>
            <w:shd w:val="clear" w:color="auto" w:fill="auto"/>
          </w:tcPr>
          <w:p w14:paraId="4FC46031" w14:textId="3F609CB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22.06.2006</w:t>
            </w:r>
          </w:p>
        </w:tc>
        <w:tc>
          <w:tcPr>
            <w:tcW w:w="710" w:type="pct"/>
            <w:tcBorders>
              <w:top w:val="single" w:sz="12" w:space="0" w:color="auto"/>
            </w:tcBorders>
            <w:shd w:val="clear" w:color="auto" w:fill="auto"/>
          </w:tcPr>
          <w:p w14:paraId="3BAB1EC1"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01</w:t>
            </w:r>
            <w:r w:rsidRPr="0019674C">
              <w:rPr>
                <w:rFonts w:eastAsia="Times New Roman"/>
                <w:sz w:val="20"/>
                <w:szCs w:val="20"/>
                <w:lang w:val="en-US" w:eastAsia="ru-RU"/>
              </w:rPr>
              <w:t>.</w:t>
            </w:r>
            <w:r w:rsidRPr="0019674C">
              <w:rPr>
                <w:rFonts w:eastAsia="Times New Roman"/>
                <w:sz w:val="20"/>
                <w:szCs w:val="20"/>
                <w:lang w:eastAsia="ru-RU"/>
              </w:rPr>
              <w:t>07</w:t>
            </w:r>
            <w:r w:rsidRPr="0019674C">
              <w:rPr>
                <w:rFonts w:eastAsia="Times New Roman"/>
                <w:sz w:val="20"/>
                <w:szCs w:val="20"/>
                <w:lang w:val="en-US" w:eastAsia="ru-RU"/>
              </w:rPr>
              <w:t>.200</w:t>
            </w:r>
            <w:r w:rsidRPr="0019674C">
              <w:rPr>
                <w:rFonts w:eastAsia="Times New Roman"/>
                <w:sz w:val="20"/>
                <w:szCs w:val="20"/>
                <w:lang w:eastAsia="ru-RU"/>
              </w:rPr>
              <w:t>6</w:t>
            </w:r>
          </w:p>
        </w:tc>
        <w:tc>
          <w:tcPr>
            <w:tcW w:w="1147" w:type="pct"/>
            <w:tcBorders>
              <w:top w:val="single" w:sz="12" w:space="0" w:color="auto"/>
            </w:tcBorders>
            <w:shd w:val="clear" w:color="auto" w:fill="auto"/>
          </w:tcPr>
          <w:p w14:paraId="2EC79B9F" w14:textId="77777777" w:rsidR="0019674C" w:rsidRPr="0019674C" w:rsidRDefault="0019674C" w:rsidP="0077042F">
            <w:pPr>
              <w:spacing w:after="60"/>
              <w:ind w:firstLine="3"/>
              <w:rPr>
                <w:rFonts w:eastAsia="Times New Roman"/>
                <w:sz w:val="20"/>
                <w:szCs w:val="20"/>
                <w:lang w:eastAsia="ru-RU"/>
              </w:rPr>
            </w:pPr>
            <w:r w:rsidRPr="0019674C">
              <w:rPr>
                <w:rFonts w:eastAsia="Times New Roman"/>
                <w:sz w:val="20"/>
                <w:szCs w:val="20"/>
                <w:lang w:eastAsia="ru-RU"/>
              </w:rPr>
              <w:t xml:space="preserve">Приказ </w:t>
            </w:r>
            <w:r w:rsidR="0077042F">
              <w:rPr>
                <w:rFonts w:eastAsia="Times New Roman"/>
                <w:sz w:val="20"/>
                <w:szCs w:val="20"/>
                <w:lang w:eastAsia="ru-RU"/>
              </w:rPr>
              <w:br/>
              <w:t xml:space="preserve">ОАО «НК «Роснефть» </w:t>
            </w:r>
            <w:r w:rsidRPr="0019674C">
              <w:rPr>
                <w:rFonts w:eastAsia="Times New Roman"/>
                <w:sz w:val="20"/>
                <w:szCs w:val="20"/>
                <w:lang w:eastAsia="ru-RU"/>
              </w:rPr>
              <w:t>от 22.06.2006</w:t>
            </w:r>
            <w:r w:rsidR="0077042F" w:rsidRPr="0019674C">
              <w:rPr>
                <w:rFonts w:eastAsia="Times New Roman"/>
                <w:sz w:val="20"/>
                <w:szCs w:val="20"/>
                <w:lang w:eastAsia="ru-RU"/>
              </w:rPr>
              <w:t xml:space="preserve"> №</w:t>
            </w:r>
            <w:r w:rsidR="0077042F">
              <w:rPr>
                <w:rFonts w:eastAsia="Times New Roman"/>
                <w:sz w:val="20"/>
                <w:szCs w:val="20"/>
                <w:lang w:eastAsia="ru-RU"/>
              </w:rPr>
              <w:t xml:space="preserve"> </w:t>
            </w:r>
            <w:r w:rsidR="0077042F" w:rsidRPr="0019674C">
              <w:rPr>
                <w:rFonts w:eastAsia="Times New Roman"/>
                <w:sz w:val="20"/>
                <w:szCs w:val="20"/>
                <w:lang w:eastAsia="ru-RU"/>
              </w:rPr>
              <w:t>169</w:t>
            </w:r>
          </w:p>
        </w:tc>
      </w:tr>
      <w:tr w:rsidR="009D63B4" w:rsidRPr="00082452" w14:paraId="676EF8E5" w14:textId="77777777" w:rsidTr="00061241">
        <w:tc>
          <w:tcPr>
            <w:tcW w:w="455" w:type="pct"/>
            <w:shd w:val="clear" w:color="auto" w:fill="auto"/>
          </w:tcPr>
          <w:p w14:paraId="21A3874A" w14:textId="77777777" w:rsidR="0019674C" w:rsidRPr="00082452" w:rsidRDefault="0019674C" w:rsidP="00082452">
            <w:pPr>
              <w:rPr>
                <w:sz w:val="20"/>
                <w:szCs w:val="20"/>
              </w:rPr>
            </w:pPr>
            <w:bookmarkStart w:id="281" w:name="_Toc15476415"/>
            <w:bookmarkStart w:id="282" w:name="_Toc15476493"/>
            <w:bookmarkStart w:id="283" w:name="_Toc15477469"/>
            <w:bookmarkStart w:id="284" w:name="_Toc16089255"/>
            <w:bookmarkStart w:id="285" w:name="_Toc16177510"/>
            <w:bookmarkStart w:id="286" w:name="_Toc16248287"/>
            <w:bookmarkStart w:id="287" w:name="_Toc17130463"/>
            <w:r w:rsidRPr="00082452">
              <w:rPr>
                <w:sz w:val="20"/>
                <w:szCs w:val="20"/>
              </w:rPr>
              <w:t>2.00</w:t>
            </w:r>
            <w:bookmarkEnd w:id="281"/>
            <w:bookmarkEnd w:id="282"/>
            <w:bookmarkEnd w:id="283"/>
            <w:bookmarkEnd w:id="284"/>
            <w:bookmarkEnd w:id="285"/>
            <w:bookmarkEnd w:id="286"/>
            <w:bookmarkEnd w:id="287"/>
          </w:p>
        </w:tc>
        <w:tc>
          <w:tcPr>
            <w:tcW w:w="1165" w:type="pct"/>
            <w:shd w:val="clear" w:color="auto" w:fill="auto"/>
          </w:tcPr>
          <w:p w14:paraId="1989EB2A" w14:textId="77777777" w:rsidR="0019674C" w:rsidRPr="00082452" w:rsidRDefault="001C6A09" w:rsidP="00082452">
            <w:pPr>
              <w:rPr>
                <w:sz w:val="20"/>
                <w:szCs w:val="20"/>
              </w:rPr>
            </w:pPr>
            <w:bookmarkStart w:id="288" w:name="_Toc15476416"/>
            <w:bookmarkStart w:id="289" w:name="_Toc15476494"/>
            <w:bookmarkStart w:id="290" w:name="_Toc15477470"/>
            <w:bookmarkStart w:id="291" w:name="_Toc16089256"/>
            <w:bookmarkStart w:id="292" w:name="_Toc16177511"/>
            <w:bookmarkStart w:id="293" w:name="_Toc16248288"/>
            <w:bookmarkStart w:id="294" w:name="_Toc17130464"/>
            <w:r w:rsidRPr="00082452">
              <w:rPr>
                <w:sz w:val="20"/>
                <w:szCs w:val="20"/>
              </w:rPr>
              <w:t>Технологическая Инструкция Компании «</w:t>
            </w:r>
            <w:r w:rsidR="0019674C" w:rsidRPr="00082452">
              <w:rPr>
                <w:sz w:val="20"/>
                <w:szCs w:val="20"/>
              </w:rPr>
              <w:t>Восстановление скважин методом бурения боковых стволов</w:t>
            </w:r>
            <w:r w:rsidRPr="00082452">
              <w:rPr>
                <w:sz w:val="20"/>
                <w:szCs w:val="20"/>
              </w:rPr>
              <w:t>»</w:t>
            </w:r>
            <w:bookmarkEnd w:id="288"/>
            <w:bookmarkEnd w:id="289"/>
            <w:bookmarkEnd w:id="290"/>
            <w:bookmarkEnd w:id="291"/>
            <w:bookmarkEnd w:id="292"/>
            <w:bookmarkEnd w:id="293"/>
            <w:bookmarkEnd w:id="294"/>
          </w:p>
        </w:tc>
        <w:tc>
          <w:tcPr>
            <w:tcW w:w="741" w:type="pct"/>
            <w:shd w:val="clear" w:color="auto" w:fill="auto"/>
          </w:tcPr>
          <w:p w14:paraId="5B0F7675" w14:textId="7D75BE3C" w:rsidR="0019674C" w:rsidRPr="00082452" w:rsidRDefault="001C6A09" w:rsidP="00082452">
            <w:pPr>
              <w:rPr>
                <w:sz w:val="20"/>
                <w:szCs w:val="20"/>
              </w:rPr>
            </w:pPr>
            <w:bookmarkStart w:id="295" w:name="_Toc15476417"/>
            <w:bookmarkStart w:id="296" w:name="_Toc15476495"/>
            <w:bookmarkStart w:id="297" w:name="_Toc15477471"/>
            <w:bookmarkStart w:id="298" w:name="_Toc16089257"/>
            <w:bookmarkStart w:id="299" w:name="_Toc16177512"/>
            <w:bookmarkStart w:id="300" w:name="_Toc16248289"/>
            <w:bookmarkStart w:id="301" w:name="_Toc17130465"/>
            <w:r w:rsidRPr="00082452">
              <w:rPr>
                <w:sz w:val="20"/>
                <w:szCs w:val="20"/>
              </w:rPr>
              <w:t xml:space="preserve">П2-10 </w:t>
            </w:r>
            <w:r w:rsidR="00061241">
              <w:rPr>
                <w:sz w:val="20"/>
                <w:szCs w:val="20"/>
              </w:rPr>
              <w:br/>
            </w:r>
            <w:r w:rsidRPr="00082452">
              <w:rPr>
                <w:sz w:val="20"/>
                <w:szCs w:val="20"/>
              </w:rPr>
              <w:t>ТИ-0001</w:t>
            </w:r>
            <w:bookmarkEnd w:id="295"/>
            <w:bookmarkEnd w:id="296"/>
            <w:bookmarkEnd w:id="297"/>
            <w:bookmarkEnd w:id="298"/>
            <w:bookmarkEnd w:id="299"/>
            <w:bookmarkEnd w:id="300"/>
            <w:bookmarkEnd w:id="301"/>
          </w:p>
        </w:tc>
        <w:tc>
          <w:tcPr>
            <w:tcW w:w="782" w:type="pct"/>
            <w:shd w:val="clear" w:color="auto" w:fill="auto"/>
          </w:tcPr>
          <w:p w14:paraId="7B405C4A" w14:textId="77777777" w:rsidR="0019674C" w:rsidRPr="00082452" w:rsidRDefault="0019674C" w:rsidP="00082452">
            <w:pPr>
              <w:rPr>
                <w:sz w:val="20"/>
                <w:szCs w:val="20"/>
              </w:rPr>
            </w:pPr>
            <w:bookmarkStart w:id="302" w:name="_Toc15476418"/>
            <w:bookmarkStart w:id="303" w:name="_Toc15476496"/>
            <w:bookmarkStart w:id="304" w:name="_Toc15477472"/>
            <w:bookmarkStart w:id="305" w:name="_Toc16089258"/>
            <w:bookmarkStart w:id="306" w:name="_Toc16177513"/>
            <w:bookmarkStart w:id="307" w:name="_Toc16248290"/>
            <w:bookmarkStart w:id="308" w:name="_Toc17130466"/>
            <w:r w:rsidRPr="00082452">
              <w:rPr>
                <w:sz w:val="20"/>
                <w:szCs w:val="20"/>
              </w:rPr>
              <w:t>27.12.2010</w:t>
            </w:r>
            <w:bookmarkEnd w:id="302"/>
            <w:bookmarkEnd w:id="303"/>
            <w:bookmarkEnd w:id="304"/>
            <w:bookmarkEnd w:id="305"/>
            <w:bookmarkEnd w:id="306"/>
            <w:bookmarkEnd w:id="307"/>
            <w:bookmarkEnd w:id="308"/>
          </w:p>
        </w:tc>
        <w:tc>
          <w:tcPr>
            <w:tcW w:w="710" w:type="pct"/>
            <w:shd w:val="clear" w:color="auto" w:fill="auto"/>
          </w:tcPr>
          <w:p w14:paraId="6F217166" w14:textId="77777777" w:rsidR="0019674C" w:rsidRPr="00082452" w:rsidRDefault="0019674C" w:rsidP="00082452">
            <w:pPr>
              <w:rPr>
                <w:sz w:val="20"/>
                <w:szCs w:val="20"/>
              </w:rPr>
            </w:pPr>
            <w:bookmarkStart w:id="309" w:name="_Toc15476419"/>
            <w:bookmarkStart w:id="310" w:name="_Toc15476497"/>
            <w:bookmarkStart w:id="311" w:name="_Toc15477473"/>
            <w:bookmarkStart w:id="312" w:name="_Toc16089259"/>
            <w:bookmarkStart w:id="313" w:name="_Toc16177514"/>
            <w:bookmarkStart w:id="314" w:name="_Toc16248291"/>
            <w:bookmarkStart w:id="315" w:name="_Toc17130467"/>
            <w:r w:rsidRPr="00082452">
              <w:rPr>
                <w:sz w:val="20"/>
                <w:szCs w:val="20"/>
              </w:rPr>
              <w:t>27.12.2010</w:t>
            </w:r>
            <w:bookmarkEnd w:id="309"/>
            <w:bookmarkEnd w:id="310"/>
            <w:bookmarkEnd w:id="311"/>
            <w:bookmarkEnd w:id="312"/>
            <w:bookmarkEnd w:id="313"/>
            <w:bookmarkEnd w:id="314"/>
            <w:bookmarkEnd w:id="315"/>
          </w:p>
        </w:tc>
        <w:tc>
          <w:tcPr>
            <w:tcW w:w="1147" w:type="pct"/>
            <w:shd w:val="clear" w:color="auto" w:fill="auto"/>
          </w:tcPr>
          <w:p w14:paraId="71085342" w14:textId="77777777" w:rsidR="0019674C" w:rsidRPr="00082452" w:rsidRDefault="0019674C" w:rsidP="008C7688">
            <w:pPr>
              <w:rPr>
                <w:sz w:val="20"/>
                <w:szCs w:val="20"/>
              </w:rPr>
            </w:pPr>
            <w:bookmarkStart w:id="316" w:name="_Toc15476420"/>
            <w:bookmarkStart w:id="317" w:name="_Toc15476498"/>
            <w:bookmarkStart w:id="318" w:name="_Toc15477474"/>
            <w:bookmarkStart w:id="319" w:name="_Toc16177515"/>
            <w:bookmarkStart w:id="320" w:name="_Toc16248292"/>
            <w:bookmarkStart w:id="321" w:name="_Toc17130468"/>
            <w:r w:rsidRPr="00082452">
              <w:rPr>
                <w:sz w:val="20"/>
                <w:szCs w:val="20"/>
              </w:rPr>
              <w:t xml:space="preserve">Приказ </w:t>
            </w:r>
            <w:r w:rsidR="0077042F">
              <w:rPr>
                <w:sz w:val="20"/>
                <w:szCs w:val="20"/>
              </w:rPr>
              <w:br/>
            </w:r>
            <w:r w:rsidR="008C7688">
              <w:rPr>
                <w:sz w:val="20"/>
                <w:szCs w:val="20"/>
              </w:rPr>
              <w:t>О</w:t>
            </w:r>
            <w:r w:rsidR="008C7688" w:rsidRPr="00082452">
              <w:rPr>
                <w:sz w:val="20"/>
                <w:szCs w:val="20"/>
              </w:rPr>
              <w:t xml:space="preserve">АО </w:t>
            </w:r>
            <w:r w:rsidR="001C6A09" w:rsidRPr="00082452">
              <w:rPr>
                <w:sz w:val="20"/>
                <w:szCs w:val="20"/>
              </w:rPr>
              <w:t xml:space="preserve">«НК «Роснефть» </w:t>
            </w:r>
            <w:r w:rsidR="008C7688">
              <w:rPr>
                <w:sz w:val="20"/>
                <w:szCs w:val="20"/>
              </w:rPr>
              <w:t>от 27.10.2010</w:t>
            </w:r>
            <w:r w:rsidR="008C7688" w:rsidRPr="00082452">
              <w:rPr>
                <w:sz w:val="20"/>
                <w:szCs w:val="20"/>
              </w:rPr>
              <w:t xml:space="preserve"> </w:t>
            </w:r>
            <w:r w:rsidRPr="00082452">
              <w:rPr>
                <w:sz w:val="20"/>
                <w:szCs w:val="20"/>
              </w:rPr>
              <w:t>№</w:t>
            </w:r>
            <w:r w:rsidR="00CB378D" w:rsidRPr="00082452">
              <w:rPr>
                <w:sz w:val="20"/>
                <w:szCs w:val="20"/>
              </w:rPr>
              <w:t xml:space="preserve"> </w:t>
            </w:r>
            <w:r w:rsidRPr="00082452">
              <w:rPr>
                <w:sz w:val="20"/>
                <w:szCs w:val="20"/>
              </w:rPr>
              <w:t>660.</w:t>
            </w:r>
            <w:bookmarkEnd w:id="316"/>
            <w:bookmarkEnd w:id="317"/>
            <w:bookmarkEnd w:id="318"/>
            <w:bookmarkEnd w:id="319"/>
            <w:bookmarkEnd w:id="320"/>
            <w:bookmarkEnd w:id="321"/>
          </w:p>
        </w:tc>
      </w:tr>
    </w:tbl>
    <w:p w14:paraId="274F5504" w14:textId="77777777" w:rsidR="0019674C" w:rsidRPr="0019674C" w:rsidRDefault="0019674C" w:rsidP="0019674C">
      <w:pPr>
        <w:rPr>
          <w:rFonts w:eastAsia="Times New Roman"/>
          <w:szCs w:val="20"/>
          <w:lang w:eastAsia="ru-RU"/>
        </w:rPr>
      </w:pPr>
    </w:p>
    <w:p w14:paraId="297D3C8B" w14:textId="77777777" w:rsidR="0019674C" w:rsidRPr="0019674C" w:rsidRDefault="0019674C" w:rsidP="0019674C">
      <w:pPr>
        <w:sectPr w:rsidR="0019674C" w:rsidRPr="0019674C" w:rsidSect="007233DD">
          <w:headerReference w:type="default" r:id="rId69"/>
          <w:pgSz w:w="11906" w:h="16838"/>
          <w:pgMar w:top="510" w:right="1021" w:bottom="567" w:left="1247" w:header="737" w:footer="680" w:gutter="0"/>
          <w:cols w:space="708"/>
          <w:docGrid w:linePitch="360"/>
        </w:sectPr>
      </w:pPr>
    </w:p>
    <w:p w14:paraId="44885BEA" w14:textId="77777777" w:rsidR="004850DD" w:rsidRPr="006E084D" w:rsidRDefault="004850DD" w:rsidP="00DC2C23">
      <w:pPr>
        <w:pStyle w:val="1"/>
        <w:rPr>
          <w:rFonts w:eastAsia="Times New Roman" w:cs="Times New Roman"/>
          <w:i/>
          <w:caps/>
          <w:snapToGrid w:val="0"/>
          <w:szCs w:val="24"/>
          <w:lang w:eastAsia="ru-RU"/>
        </w:rPr>
      </w:pPr>
      <w:bookmarkStart w:id="322" w:name="_ПРИЛОЖЕНИЯ"/>
      <w:bookmarkStart w:id="323" w:name="_Toc15476421"/>
      <w:bookmarkStart w:id="324" w:name="_Toc15476499"/>
      <w:bookmarkStart w:id="325" w:name="_Toc16177516"/>
      <w:bookmarkStart w:id="326" w:name="_Toc17130469"/>
      <w:bookmarkStart w:id="327" w:name="_Toc32330535"/>
      <w:bookmarkEnd w:id="322"/>
      <w:r w:rsidRPr="006E084D">
        <w:rPr>
          <w:rFonts w:eastAsia="Times New Roman" w:cs="Times New Roman"/>
          <w:caps/>
          <w:snapToGrid w:val="0"/>
          <w:szCs w:val="24"/>
          <w:lang w:eastAsia="ru-RU"/>
        </w:rPr>
        <w:lastRenderedPageBreak/>
        <w:t>ПРИ</w:t>
      </w:r>
      <w:r w:rsidR="00171C8D" w:rsidRPr="006E084D">
        <w:rPr>
          <w:rFonts w:eastAsia="Times New Roman" w:cs="Times New Roman"/>
          <w:caps/>
          <w:snapToGrid w:val="0"/>
          <w:szCs w:val="24"/>
          <w:lang w:eastAsia="ru-RU"/>
        </w:rPr>
        <w:t>Л</w:t>
      </w:r>
      <w:r w:rsidRPr="006E084D">
        <w:rPr>
          <w:rFonts w:eastAsia="Times New Roman" w:cs="Times New Roman"/>
          <w:caps/>
          <w:snapToGrid w:val="0"/>
          <w:szCs w:val="24"/>
          <w:lang w:eastAsia="ru-RU"/>
        </w:rPr>
        <w:t>ОЖЕНИЯ</w:t>
      </w:r>
      <w:bookmarkEnd w:id="323"/>
      <w:bookmarkEnd w:id="324"/>
      <w:bookmarkEnd w:id="325"/>
      <w:bookmarkEnd w:id="326"/>
      <w:bookmarkEnd w:id="327"/>
    </w:p>
    <w:p w14:paraId="3E3AFB6C" w14:textId="77777777" w:rsidR="004850DD" w:rsidRDefault="004850DD" w:rsidP="004850DD"/>
    <w:p w14:paraId="77CC28C9" w14:textId="77777777" w:rsidR="002353C1" w:rsidRPr="004850DD" w:rsidRDefault="002353C1" w:rsidP="004850DD"/>
    <w:p w14:paraId="6E459CF4" w14:textId="77777777" w:rsidR="002353C1" w:rsidRPr="002353C1" w:rsidRDefault="002353C1" w:rsidP="002353C1">
      <w:pPr>
        <w:keepNext/>
        <w:widowControl w:val="0"/>
        <w:jc w:val="right"/>
        <w:rPr>
          <w:rFonts w:ascii="Arial" w:eastAsia="Times New Roman" w:hAnsi="Arial"/>
          <w:b/>
          <w:sz w:val="20"/>
          <w:szCs w:val="24"/>
          <w:lang w:eastAsia="ru-RU"/>
        </w:rPr>
      </w:pPr>
      <w:r w:rsidRPr="002353C1">
        <w:rPr>
          <w:rFonts w:ascii="Arial" w:eastAsia="Times New Roman" w:hAnsi="Arial"/>
          <w:b/>
          <w:sz w:val="20"/>
          <w:szCs w:val="24"/>
          <w:lang w:eastAsia="ru-RU"/>
        </w:rPr>
        <w:t xml:space="preserve">Таблица </w:t>
      </w:r>
      <w:r w:rsidRPr="002353C1">
        <w:rPr>
          <w:rFonts w:ascii="Arial" w:eastAsia="Times New Roman" w:hAnsi="Arial"/>
          <w:b/>
          <w:sz w:val="20"/>
          <w:szCs w:val="24"/>
          <w:lang w:eastAsia="ru-RU"/>
        </w:rPr>
        <w:fldChar w:fldCharType="begin"/>
      </w:r>
      <w:r w:rsidRPr="002353C1">
        <w:rPr>
          <w:rFonts w:ascii="Arial" w:eastAsia="Times New Roman" w:hAnsi="Arial"/>
          <w:b/>
          <w:sz w:val="20"/>
          <w:szCs w:val="24"/>
          <w:lang w:eastAsia="ru-RU"/>
        </w:rPr>
        <w:instrText xml:space="preserve"> SEQ Таблица \* ARABIC </w:instrText>
      </w:r>
      <w:r w:rsidRPr="002353C1">
        <w:rPr>
          <w:rFonts w:ascii="Arial" w:eastAsia="Times New Roman" w:hAnsi="Arial"/>
          <w:b/>
          <w:sz w:val="20"/>
          <w:szCs w:val="24"/>
          <w:lang w:eastAsia="ru-RU"/>
        </w:rPr>
        <w:fldChar w:fldCharType="separate"/>
      </w:r>
      <w:r w:rsidR="00B639A6">
        <w:rPr>
          <w:rFonts w:ascii="Arial" w:eastAsia="Times New Roman" w:hAnsi="Arial"/>
          <w:b/>
          <w:noProof/>
          <w:sz w:val="20"/>
          <w:szCs w:val="24"/>
          <w:lang w:eastAsia="ru-RU"/>
        </w:rPr>
        <w:t>5</w:t>
      </w:r>
      <w:r w:rsidRPr="002353C1">
        <w:rPr>
          <w:rFonts w:ascii="Arial" w:eastAsia="Times New Roman" w:hAnsi="Arial"/>
          <w:b/>
          <w:sz w:val="20"/>
          <w:szCs w:val="24"/>
          <w:lang w:eastAsia="ru-RU"/>
        </w:rPr>
        <w:fldChar w:fldCharType="end"/>
      </w:r>
    </w:p>
    <w:p w14:paraId="7FA3393E" w14:textId="578A5A99" w:rsidR="004850DD" w:rsidRPr="004850DD" w:rsidRDefault="004850DD" w:rsidP="004850DD">
      <w:pPr>
        <w:spacing w:after="60"/>
        <w:jc w:val="right"/>
        <w:rPr>
          <w:rFonts w:ascii="Arial" w:eastAsia="Times New Roman" w:hAnsi="Arial" w:cs="Arial"/>
          <w:b/>
          <w:sz w:val="20"/>
          <w:szCs w:val="20"/>
          <w:lang w:eastAsia="ru-RU"/>
        </w:rPr>
      </w:pPr>
      <w:r w:rsidRPr="004850DD">
        <w:rPr>
          <w:rFonts w:ascii="Arial" w:eastAsia="Times New Roman" w:hAnsi="Arial" w:cs="Arial"/>
          <w:b/>
          <w:sz w:val="20"/>
          <w:szCs w:val="20"/>
          <w:lang w:eastAsia="ru-RU"/>
        </w:rPr>
        <w:t xml:space="preserve">Перечень Приложений к </w:t>
      </w:r>
      <w:r w:rsidR="00A31355">
        <w:rPr>
          <w:rFonts w:ascii="Arial" w:eastAsia="Times New Roman" w:hAnsi="Arial" w:cs="Arial"/>
          <w:b/>
          <w:sz w:val="20"/>
          <w:szCs w:val="20"/>
          <w:lang w:eastAsia="ru-RU"/>
        </w:rPr>
        <w:t>Типовым требованиям</w:t>
      </w:r>
      <w:r w:rsidRPr="004850DD">
        <w:rPr>
          <w:rFonts w:ascii="Arial" w:eastAsia="Times New Roman" w:hAnsi="Arial" w:cs="Arial"/>
          <w:b/>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666"/>
        <w:gridCol w:w="2801"/>
      </w:tblGrid>
      <w:tr w:rsidR="004850DD" w:rsidRPr="004850DD" w14:paraId="7C7E3B6C" w14:textId="77777777" w:rsidTr="00D84F78">
        <w:tc>
          <w:tcPr>
            <w:tcW w:w="704" w:type="pct"/>
            <w:tcBorders>
              <w:top w:val="single" w:sz="12" w:space="0" w:color="auto"/>
              <w:bottom w:val="single" w:sz="12" w:space="0" w:color="auto"/>
              <w:right w:val="single" w:sz="6" w:space="0" w:color="auto"/>
            </w:tcBorders>
            <w:shd w:val="clear" w:color="auto" w:fill="FFD200"/>
            <w:vAlign w:val="center"/>
          </w:tcPr>
          <w:p w14:paraId="33D8026D"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НОМЕР ПРИЛОЖЕНИЯ</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00E1CFAA"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НАИМЕНОВАНИЕ ПРИЛОЖЕНИЯ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71E86BD8"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примечание</w:t>
            </w:r>
          </w:p>
        </w:tc>
      </w:tr>
      <w:tr w:rsidR="004850DD" w:rsidRPr="004850DD" w14:paraId="6056985E" w14:textId="77777777" w:rsidTr="00D84F78">
        <w:trPr>
          <w:trHeight w:val="240"/>
        </w:trPr>
        <w:tc>
          <w:tcPr>
            <w:tcW w:w="704" w:type="pct"/>
            <w:tcBorders>
              <w:top w:val="single" w:sz="12" w:space="0" w:color="auto"/>
              <w:bottom w:val="single" w:sz="12" w:space="0" w:color="auto"/>
              <w:right w:val="single" w:sz="6" w:space="0" w:color="auto"/>
            </w:tcBorders>
            <w:shd w:val="clear" w:color="auto" w:fill="FFD200"/>
            <w:vAlign w:val="center"/>
          </w:tcPr>
          <w:p w14:paraId="11BA90A7"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1</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3D4C183B"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2</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2B4A66CD"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3</w:t>
            </w:r>
          </w:p>
        </w:tc>
      </w:tr>
      <w:tr w:rsidR="004850DD" w:rsidRPr="004850DD" w14:paraId="14F712D8" w14:textId="77777777" w:rsidTr="00D84F78">
        <w:trPr>
          <w:trHeight w:val="240"/>
        </w:trPr>
        <w:tc>
          <w:tcPr>
            <w:tcW w:w="704" w:type="pct"/>
            <w:tcBorders>
              <w:top w:val="single" w:sz="4" w:space="0" w:color="auto"/>
              <w:bottom w:val="single" w:sz="12" w:space="0" w:color="auto"/>
            </w:tcBorders>
          </w:tcPr>
          <w:p w14:paraId="75203C71" w14:textId="77777777" w:rsidR="004850DD" w:rsidRPr="004850DD" w:rsidRDefault="004850DD" w:rsidP="004850DD">
            <w:pPr>
              <w:ind w:leftChars="75" w:left="180"/>
              <w:rPr>
                <w:rFonts w:eastAsia="Times New Roman"/>
                <w:bCs/>
                <w:szCs w:val="24"/>
                <w:lang w:eastAsia="ru-RU"/>
              </w:rPr>
            </w:pPr>
            <w:r w:rsidRPr="004850DD">
              <w:rPr>
                <w:rFonts w:eastAsia="Times New Roman"/>
                <w:bCs/>
                <w:szCs w:val="24"/>
                <w:lang w:eastAsia="ru-RU"/>
              </w:rPr>
              <w:t>1</w:t>
            </w:r>
          </w:p>
        </w:tc>
        <w:tc>
          <w:tcPr>
            <w:tcW w:w="2875" w:type="pct"/>
            <w:tcBorders>
              <w:top w:val="single" w:sz="4" w:space="0" w:color="auto"/>
              <w:bottom w:val="single" w:sz="12" w:space="0" w:color="auto"/>
            </w:tcBorders>
          </w:tcPr>
          <w:p w14:paraId="70BBA346" w14:textId="77777777" w:rsidR="004850DD" w:rsidRPr="00171C8D" w:rsidRDefault="00171C8D" w:rsidP="004850DD">
            <w:pPr>
              <w:rPr>
                <w:rFonts w:eastAsia="Times New Roman"/>
                <w:iCs/>
                <w:szCs w:val="24"/>
                <w:lang w:eastAsia="ru-RU"/>
              </w:rPr>
            </w:pPr>
            <w:r>
              <w:rPr>
                <w:rFonts w:eastAsia="Times New Roman"/>
                <w:iCs/>
                <w:szCs w:val="24"/>
                <w:lang w:eastAsia="ru-RU"/>
              </w:rPr>
              <w:t>П</w:t>
            </w:r>
            <w:r w:rsidRPr="00171C8D">
              <w:rPr>
                <w:rFonts w:eastAsia="Times New Roman"/>
                <w:iCs/>
                <w:szCs w:val="24"/>
                <w:lang w:eastAsia="ru-RU"/>
              </w:rPr>
              <w:t>роект формы технического требования (спецификация) для мобильной буровой устан</w:t>
            </w:r>
            <w:r w:rsidR="002353C1">
              <w:rPr>
                <w:rFonts w:eastAsia="Times New Roman"/>
                <w:iCs/>
                <w:szCs w:val="24"/>
                <w:lang w:eastAsia="ru-RU"/>
              </w:rPr>
              <w:t>овки</w:t>
            </w:r>
          </w:p>
        </w:tc>
        <w:tc>
          <w:tcPr>
            <w:tcW w:w="1421" w:type="pct"/>
            <w:tcBorders>
              <w:top w:val="single" w:sz="4" w:space="0" w:color="auto"/>
              <w:bottom w:val="single" w:sz="12" w:space="0" w:color="auto"/>
              <w:right w:val="single" w:sz="12" w:space="0" w:color="auto"/>
            </w:tcBorders>
          </w:tcPr>
          <w:p w14:paraId="6973A7BE" w14:textId="77777777" w:rsidR="004850DD" w:rsidRPr="004850DD" w:rsidRDefault="00F42A4F" w:rsidP="004850DD">
            <w:pPr>
              <w:rPr>
                <w:rFonts w:eastAsia="Times New Roman"/>
                <w:bCs/>
                <w:szCs w:val="24"/>
                <w:lang w:eastAsia="ru-RU"/>
              </w:rPr>
            </w:pPr>
            <w:r>
              <w:rPr>
                <w:bCs/>
              </w:rPr>
              <w:t>Приложено отдельным файлом в формате Excel</w:t>
            </w:r>
          </w:p>
        </w:tc>
      </w:tr>
    </w:tbl>
    <w:p w14:paraId="7B14D9C7" w14:textId="77777777" w:rsidR="00746E4F" w:rsidRPr="00F65971" w:rsidRDefault="00746E4F" w:rsidP="00D84F78">
      <w:bookmarkStart w:id="328" w:name="_GoBack"/>
      <w:bookmarkEnd w:id="328"/>
    </w:p>
    <w:sectPr w:rsidR="00746E4F" w:rsidRPr="00F65971" w:rsidSect="007233DD">
      <w:headerReference w:type="even" r:id="rId70"/>
      <w:headerReference w:type="default" r:id="rId71"/>
      <w:headerReference w:type="first" r:id="rId72"/>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1851A" w14:textId="77777777" w:rsidR="00EF6E79" w:rsidRDefault="00EF6E79" w:rsidP="000D7C6A">
      <w:r>
        <w:separator/>
      </w:r>
    </w:p>
  </w:endnote>
  <w:endnote w:type="continuationSeparator" w:id="0">
    <w:p w14:paraId="6D9CD7CF" w14:textId="77777777" w:rsidR="00EF6E79" w:rsidRDefault="00EF6E7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4CFAA" w14:textId="77777777" w:rsidR="00D749D4" w:rsidRDefault="00D749D4" w:rsidP="000D6179">
    <w:pPr>
      <w:pStyle w:val="a6"/>
      <w:tabs>
        <w:tab w:val="clear" w:pos="4677"/>
        <w:tab w:val="clear" w:pos="9355"/>
        <w:tab w:val="left" w:pos="261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6A169" w14:textId="77777777" w:rsidR="00D749D4" w:rsidRDefault="00D749D4" w:rsidP="008E693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D2B0EF0" w14:textId="77777777" w:rsidR="00D749D4" w:rsidRDefault="00D749D4" w:rsidP="008E6936">
    <w:pPr>
      <w:jc w:val="both"/>
      <w:rPr>
        <w:rFonts w:ascii="Arial" w:hAnsi="Arial" w:cs="Arial"/>
        <w:sz w:val="16"/>
        <w:szCs w:val="16"/>
      </w:rPr>
    </w:pPr>
  </w:p>
  <w:p w14:paraId="67E8E633" w14:textId="6B8CF66B" w:rsidR="00D749D4" w:rsidRPr="002957C8" w:rsidRDefault="00D749D4"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606"/>
      <w:gridCol w:w="248"/>
    </w:tblGrid>
    <w:tr w:rsidR="00D749D4" w:rsidRPr="00D70A7B" w14:paraId="6CB4C4A7" w14:textId="77777777" w:rsidTr="00856FC7">
      <w:tc>
        <w:tcPr>
          <w:tcW w:w="4874" w:type="pct"/>
          <w:tcBorders>
            <w:top w:val="single" w:sz="12" w:space="0" w:color="FFD200"/>
          </w:tcBorders>
          <w:vAlign w:val="center"/>
        </w:tcPr>
        <w:p w14:paraId="6CD42AA3" w14:textId="71C28DA6" w:rsidR="00D749D4" w:rsidRPr="0063443B" w:rsidRDefault="00D749D4" w:rsidP="00627A46">
          <w:pPr>
            <w:pStyle w:val="a4"/>
            <w:spacing w:before="60"/>
            <w:rPr>
              <w:rFonts w:ascii="Arial" w:hAnsi="Arial" w:cs="Arial"/>
              <w:b/>
              <w:sz w:val="10"/>
              <w:szCs w:val="10"/>
            </w:rPr>
          </w:pPr>
          <w:r>
            <w:rPr>
              <w:rFonts w:ascii="Arial" w:hAnsi="Arial" w:cs="Arial"/>
              <w:b/>
              <w:spacing w:val="-4"/>
              <w:sz w:val="10"/>
              <w:szCs w:val="10"/>
            </w:rPr>
            <w:t>ТИПОВЫЕ ТРЕБОВАНИЯ</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126" w:type="pct"/>
          <w:tcBorders>
            <w:top w:val="single" w:sz="12" w:space="0" w:color="FFD200"/>
          </w:tcBorders>
        </w:tcPr>
        <w:p w14:paraId="22748F93" w14:textId="77777777" w:rsidR="00D749D4" w:rsidRPr="00E3539A" w:rsidRDefault="00D749D4" w:rsidP="003616EC">
          <w:pPr>
            <w:pStyle w:val="a6"/>
            <w:spacing w:before="60"/>
            <w:rPr>
              <w:rFonts w:ascii="Arial" w:hAnsi="Arial" w:cs="Arial"/>
              <w:b/>
              <w:sz w:val="10"/>
              <w:szCs w:val="10"/>
            </w:rPr>
          </w:pPr>
        </w:p>
      </w:tc>
    </w:tr>
    <w:tr w:rsidR="00D749D4" w:rsidRPr="00AA422C" w14:paraId="64A46673" w14:textId="77777777" w:rsidTr="00856FC7">
      <w:tc>
        <w:tcPr>
          <w:tcW w:w="4874" w:type="pct"/>
          <w:vAlign w:val="center"/>
        </w:tcPr>
        <w:p w14:paraId="6DE93B18" w14:textId="77777777" w:rsidR="00D749D4" w:rsidRPr="00AA422C" w:rsidRDefault="00D749D4" w:rsidP="007233DD">
          <w:pPr>
            <w:pStyle w:val="a6"/>
            <w:rPr>
              <w:rFonts w:ascii="Arial" w:hAnsi="Arial" w:cs="Arial"/>
              <w:b/>
              <w:sz w:val="10"/>
              <w:szCs w:val="10"/>
            </w:rPr>
          </w:pPr>
          <w:r>
            <w:rPr>
              <w:rFonts w:ascii="Arial" w:hAnsi="Arial" w:cs="Arial"/>
              <w:b/>
              <w:sz w:val="10"/>
              <w:szCs w:val="10"/>
            </w:rPr>
            <w:t>№</w:t>
          </w:r>
          <w: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126" w:type="pct"/>
        </w:tcPr>
        <w:p w14:paraId="278CEE72" w14:textId="77777777" w:rsidR="00D749D4" w:rsidRPr="00AA422C" w:rsidRDefault="00D749D4" w:rsidP="003616EC">
          <w:pPr>
            <w:pStyle w:val="a6"/>
            <w:rPr>
              <w:rFonts w:ascii="Arial" w:hAnsi="Arial" w:cs="Arial"/>
              <w:b/>
              <w:sz w:val="10"/>
              <w:szCs w:val="10"/>
            </w:rPr>
          </w:pPr>
        </w:p>
      </w:tc>
    </w:tr>
  </w:tbl>
  <w:p w14:paraId="11FB3E38" w14:textId="4CC29437" w:rsidR="00D749D4" w:rsidRPr="007178B7" w:rsidRDefault="007178B7" w:rsidP="008E6936">
    <w:pPr>
      <w:pStyle w:val="a6"/>
      <w:rPr>
        <w:rFonts w:ascii="Arial" w:hAnsi="Arial" w:cs="Arial"/>
        <w:b/>
        <w:color w:val="666666"/>
        <w:sz w:val="12"/>
        <w:szCs w:val="12"/>
      </w:rPr>
    </w:pPr>
    <w:r w:rsidRPr="007178B7">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17:03</w:t>
    </w:r>
    <w:r w:rsidR="00D749D4" w:rsidRPr="007178B7">
      <w:rPr>
        <w:rFonts w:ascii="Arial" w:hAnsi="Arial" w:cs="Arial"/>
        <w:b/>
        <w:noProof/>
        <w:color w:val="666666"/>
        <w:sz w:val="12"/>
        <w:szCs w:val="12"/>
        <w:lang w:eastAsia="ru-RU"/>
      </w:rPr>
      <mc:AlternateContent>
        <mc:Choice Requires="wps">
          <w:drawing>
            <wp:anchor distT="0" distB="0" distL="114300" distR="114300" simplePos="0" relativeHeight="251638784" behindDoc="0" locked="0" layoutInCell="1" allowOverlap="1" wp14:anchorId="1B4EBFB3" wp14:editId="2DA2B560">
              <wp:simplePos x="0" y="0"/>
              <wp:positionH relativeFrom="column">
                <wp:posOffset>5129530</wp:posOffset>
              </wp:positionH>
              <wp:positionV relativeFrom="paragraph">
                <wp:posOffset>130810</wp:posOffset>
              </wp:positionV>
              <wp:extent cx="1009650" cy="333375"/>
              <wp:effectExtent l="0" t="0" r="4445" b="254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374D85B" w14:textId="5EE4D880"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78B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EBFB3" id="_x0000_t202" coordsize="21600,21600" o:spt="202" path="m,l,21600r21600,l21600,xe">
              <v:stroke joinstyle="miter"/>
              <v:path gradientshapeok="t" o:connecttype="rect"/>
            </v:shapetype>
            <v:shape id="Text Box 74" o:spid="_x0000_s1026" type="#_x0000_t202" style="position:absolute;margin-left:403.9pt;margin-top:10.3pt;width:79.5pt;height:2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r5swIAALs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" filled="f" stroked="f" strokeweight="1.3pt">
              <v:textbox>
                <w:txbxContent>
                  <w:p w14:paraId="7374D85B" w14:textId="5EE4D880"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78B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322"/>
      <w:gridCol w:w="532"/>
    </w:tblGrid>
    <w:tr w:rsidR="00D749D4" w:rsidRPr="00D70A7B" w14:paraId="124F3392" w14:textId="77777777" w:rsidTr="00831413">
      <w:tc>
        <w:tcPr>
          <w:tcW w:w="4730" w:type="pct"/>
          <w:tcBorders>
            <w:top w:val="single" w:sz="12" w:space="0" w:color="FFD200"/>
          </w:tcBorders>
          <w:vAlign w:val="center"/>
        </w:tcPr>
        <w:p w14:paraId="0E8D0E21" w14:textId="4FC112FD" w:rsidR="00D749D4" w:rsidRPr="0063443B" w:rsidRDefault="00D749D4" w:rsidP="00DE3676">
          <w:pPr>
            <w:pStyle w:val="a4"/>
            <w:spacing w:before="60"/>
            <w:rPr>
              <w:rFonts w:ascii="Arial" w:hAnsi="Arial" w:cs="Arial"/>
              <w:b/>
              <w:sz w:val="10"/>
              <w:szCs w:val="10"/>
            </w:rPr>
          </w:pPr>
          <w:r>
            <w:rPr>
              <w:rFonts w:ascii="Arial" w:hAnsi="Arial" w:cs="Arial"/>
              <w:b/>
              <w:spacing w:val="-4"/>
              <w:sz w:val="10"/>
              <w:szCs w:val="10"/>
            </w:rPr>
            <w:t xml:space="preserve">ТИПОВЫЕ ТРЕБОВАНИЯ </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270" w:type="pct"/>
          <w:tcBorders>
            <w:top w:val="single" w:sz="12" w:space="0" w:color="FFD200"/>
          </w:tcBorders>
        </w:tcPr>
        <w:p w14:paraId="5463C37B" w14:textId="77777777" w:rsidR="00D749D4" w:rsidRPr="00E3539A" w:rsidRDefault="00D749D4" w:rsidP="00F34972">
          <w:pPr>
            <w:pStyle w:val="a6"/>
            <w:spacing w:before="60"/>
            <w:rPr>
              <w:rFonts w:ascii="Arial" w:hAnsi="Arial" w:cs="Arial"/>
              <w:b/>
              <w:sz w:val="10"/>
              <w:szCs w:val="10"/>
            </w:rPr>
          </w:pPr>
        </w:p>
      </w:tc>
    </w:tr>
    <w:tr w:rsidR="00D749D4" w:rsidRPr="00AA422C" w14:paraId="2F2C8C67" w14:textId="77777777" w:rsidTr="00831413">
      <w:tc>
        <w:tcPr>
          <w:tcW w:w="4730" w:type="pct"/>
          <w:vAlign w:val="center"/>
        </w:tcPr>
        <w:p w14:paraId="037A16CC" w14:textId="77777777" w:rsidR="00D749D4" w:rsidRPr="00AA422C" w:rsidRDefault="00D749D4" w:rsidP="007233DD">
          <w:pPr>
            <w:pStyle w:val="a6"/>
            <w:rPr>
              <w:rFonts w:ascii="Arial" w:hAnsi="Arial" w:cs="Arial"/>
              <w:b/>
              <w:sz w:val="10"/>
              <w:szCs w:val="10"/>
            </w:rPr>
          </w:pPr>
          <w:r>
            <w:rPr>
              <w:rFonts w:ascii="Arial" w:hAnsi="Arial" w:cs="Arial"/>
              <w:b/>
              <w:sz w:val="10"/>
              <w:szCs w:val="10"/>
            </w:rP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270" w:type="pct"/>
        </w:tcPr>
        <w:p w14:paraId="7DC950C5" w14:textId="77777777" w:rsidR="00D749D4" w:rsidRPr="00AA422C" w:rsidRDefault="00D749D4" w:rsidP="00F34972">
          <w:pPr>
            <w:pStyle w:val="a6"/>
            <w:rPr>
              <w:rFonts w:ascii="Arial" w:hAnsi="Arial" w:cs="Arial"/>
              <w:b/>
              <w:sz w:val="10"/>
              <w:szCs w:val="10"/>
            </w:rPr>
          </w:pPr>
        </w:p>
      </w:tc>
    </w:tr>
  </w:tbl>
  <w:p w14:paraId="5B13288D" w14:textId="59D551A9" w:rsidR="00D749D4" w:rsidRPr="00823D5B" w:rsidRDefault="007178B7" w:rsidP="00E87BB5">
    <w:pPr>
      <w:pStyle w:val="a6"/>
    </w:pPr>
    <w:r w:rsidRPr="007178B7">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17:03</w:t>
    </w:r>
    <w:r w:rsidR="00D749D4">
      <w:rPr>
        <w:noProof/>
        <w:lang w:eastAsia="ru-RU"/>
      </w:rPr>
      <mc:AlternateContent>
        <mc:Choice Requires="wps">
          <w:drawing>
            <wp:anchor distT="0" distB="0" distL="114300" distR="114300" simplePos="0" relativeHeight="251637760" behindDoc="0" locked="0" layoutInCell="1" allowOverlap="1" wp14:anchorId="2318ED35" wp14:editId="5614F180">
              <wp:simplePos x="0" y="0"/>
              <wp:positionH relativeFrom="column">
                <wp:posOffset>5129530</wp:posOffset>
              </wp:positionH>
              <wp:positionV relativeFrom="paragraph">
                <wp:posOffset>130810</wp:posOffset>
              </wp:positionV>
              <wp:extent cx="1009650" cy="333375"/>
              <wp:effectExtent l="0" t="0" r="4445" b="254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7B34789" w14:textId="2F47C709"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8ED35" id="_x0000_t202" coordsize="21600,21600" o:spt="202" path="m,l,21600r21600,l21600,xe">
              <v:stroke joinstyle="miter"/>
              <v:path gradientshapeok="t" o:connecttype="rect"/>
            </v:shapetype>
            <v:shape id="Text Box 76" o:spid="_x0000_s1027" type="#_x0000_t202" style="position:absolute;margin-left:403.9pt;margin-top:10.3pt;width:79.5pt;height:26.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CKtgIAAMI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" filled="f" stroked="f" strokeweight="1.3pt">
              <v:textbox>
                <w:txbxContent>
                  <w:p w14:paraId="77B34789" w14:textId="2F47C709"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78B7">
                      <w:rPr>
                        <w:rFonts w:ascii="Arial" w:hAnsi="Arial" w:cs="Arial"/>
                        <w:b/>
                        <w:noProof/>
                        <w:sz w:val="12"/>
                        <w:szCs w:val="12"/>
                      </w:rPr>
                      <w:t>79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D82FC" w14:textId="77777777" w:rsidR="00EF6E79" w:rsidRDefault="00EF6E79" w:rsidP="000D7C6A">
      <w:r>
        <w:separator/>
      </w:r>
    </w:p>
  </w:footnote>
  <w:footnote w:type="continuationSeparator" w:id="0">
    <w:p w14:paraId="31E01BD7" w14:textId="77777777" w:rsidR="00EF6E79" w:rsidRDefault="00EF6E79" w:rsidP="000D7C6A">
      <w:r>
        <w:continuationSeparator/>
      </w:r>
    </w:p>
  </w:footnote>
  <w:footnote w:id="1">
    <w:p w14:paraId="23AB1297" w14:textId="3F774D7F" w:rsidR="00D749D4" w:rsidRPr="003C3119" w:rsidRDefault="00D749D4" w:rsidP="00CC61D5">
      <w:pPr>
        <w:pStyle w:val="af1"/>
        <w:jc w:val="both"/>
        <w:rPr>
          <w:rFonts w:ascii="Arial" w:hAnsi="Arial" w:cs="Arial"/>
          <w:sz w:val="16"/>
          <w:szCs w:val="16"/>
        </w:rPr>
      </w:pPr>
      <w:r w:rsidRPr="003C3119">
        <w:rPr>
          <w:rStyle w:val="af3"/>
          <w:rFonts w:ascii="Arial" w:hAnsi="Arial" w:cs="Arial"/>
          <w:sz w:val="16"/>
          <w:szCs w:val="16"/>
        </w:rPr>
        <w:footnoteRef/>
      </w:r>
      <w:r w:rsidRPr="003C3119">
        <w:rPr>
          <w:rFonts w:ascii="Arial" w:hAnsi="Arial" w:cs="Arial"/>
          <w:sz w:val="16"/>
          <w:szCs w:val="16"/>
        </w:rPr>
        <w:t xml:space="preserve"> План работ разработан в соответствии с п. </w:t>
      </w:r>
      <w:r>
        <w:rPr>
          <w:rFonts w:ascii="Arial" w:hAnsi="Arial" w:cs="Arial"/>
          <w:sz w:val="16"/>
          <w:szCs w:val="16"/>
        </w:rPr>
        <w:t>1203</w:t>
      </w:r>
      <w:r w:rsidRPr="003C3119">
        <w:rPr>
          <w:rFonts w:ascii="Arial" w:hAnsi="Arial" w:cs="Arial"/>
          <w:sz w:val="16"/>
          <w:szCs w:val="16"/>
        </w:rPr>
        <w:t xml:space="preserve"> </w:t>
      </w:r>
      <w:r w:rsidRPr="0032361E">
        <w:rPr>
          <w:rFonts w:ascii="Arial" w:hAnsi="Arial" w:cs="Arial"/>
          <w:sz w:val="16"/>
          <w:szCs w:val="16"/>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15EC3" w14:textId="77777777" w:rsidR="00D749D4" w:rsidRDefault="00EF6E79">
    <w:pPr>
      <w:pStyle w:val="a4"/>
    </w:pPr>
    <w:r>
      <w:rPr>
        <w:noProof/>
      </w:rPr>
      <w:pict w14:anchorId="561A9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2" o:spid="_x0000_s2126" type="#_x0000_t136" style="position:absolute;margin-left:0;margin-top:0;width:509.55pt;height:169.85pt;rotation:315;z-index:-251676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42F9BC54" w14:textId="77777777" w:rsidTr="003616EC">
      <w:trPr>
        <w:trHeight w:val="253"/>
      </w:trPr>
      <w:tc>
        <w:tcPr>
          <w:tcW w:w="5000" w:type="pct"/>
          <w:tcBorders>
            <w:bottom w:val="single" w:sz="12" w:space="0" w:color="FFD200"/>
          </w:tcBorders>
          <w:vAlign w:val="center"/>
        </w:tcPr>
        <w:p w14:paraId="39D5325C" w14:textId="587B01AE" w:rsidR="00D749D4" w:rsidRPr="0016365D" w:rsidRDefault="00D749D4" w:rsidP="0016365D">
          <w:pPr>
            <w:pStyle w:val="a4"/>
            <w:jc w:val="right"/>
            <w:rPr>
              <w:rFonts w:ascii="Arial" w:hAnsi="Arial" w:cs="Arial"/>
              <w:b/>
              <w:sz w:val="10"/>
              <w:szCs w:val="10"/>
            </w:rPr>
          </w:pPr>
          <w:r>
            <w:rPr>
              <w:rFonts w:ascii="Arial" w:hAnsi="Arial" w:cs="Arial"/>
              <w:b/>
              <w:sz w:val="10"/>
              <w:szCs w:val="10"/>
            </w:rPr>
            <w:t>ГЛОССАРИЙ</w:t>
          </w:r>
        </w:p>
      </w:tc>
    </w:tr>
  </w:tbl>
  <w:p w14:paraId="01BAB23E" w14:textId="77777777" w:rsidR="00D749D4" w:rsidRPr="00066552" w:rsidRDefault="00D749D4" w:rsidP="008E6936">
    <w:pPr>
      <w:pStyle w:val="a4"/>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4C816" w14:textId="77777777" w:rsidR="00D749D4" w:rsidRDefault="00EF6E79">
    <w:pPr>
      <w:pStyle w:val="a4"/>
    </w:pPr>
    <w:r>
      <w:rPr>
        <w:noProof/>
      </w:rPr>
      <w:pict w14:anchorId="201FEB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6" o:spid="_x0000_s2140"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39334735" w14:textId="77777777" w:rsidTr="003616EC">
      <w:trPr>
        <w:trHeight w:val="253"/>
      </w:trPr>
      <w:tc>
        <w:tcPr>
          <w:tcW w:w="5000" w:type="pct"/>
          <w:tcBorders>
            <w:bottom w:val="single" w:sz="12" w:space="0" w:color="FFD200"/>
          </w:tcBorders>
          <w:vAlign w:val="center"/>
        </w:tcPr>
        <w:p w14:paraId="71147757" w14:textId="77777777" w:rsidR="00D749D4" w:rsidRPr="0016365D" w:rsidRDefault="00D749D4" w:rsidP="00995CFD">
          <w:pPr>
            <w:pStyle w:val="a4"/>
            <w:jc w:val="right"/>
            <w:rPr>
              <w:rFonts w:ascii="Arial" w:hAnsi="Arial" w:cs="Arial"/>
              <w:b/>
              <w:sz w:val="10"/>
              <w:szCs w:val="10"/>
            </w:rPr>
          </w:pPr>
          <w:r>
            <w:rPr>
              <w:rFonts w:ascii="Arial" w:hAnsi="Arial" w:cs="Arial"/>
              <w:b/>
              <w:sz w:val="10"/>
              <w:szCs w:val="10"/>
            </w:rPr>
            <w:t>ОБЩИЕ ПОЛОЖЕНИЯ</w:t>
          </w:r>
        </w:p>
      </w:tc>
    </w:tr>
  </w:tbl>
  <w:p w14:paraId="7F3F86CE" w14:textId="77777777" w:rsidR="00D749D4" w:rsidRPr="00066552" w:rsidRDefault="00D749D4" w:rsidP="008E6936">
    <w:pPr>
      <w:pStyle w:val="a4"/>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CBC2C" w14:textId="77777777" w:rsidR="00D749D4" w:rsidRDefault="00EF6E79">
    <w:pPr>
      <w:pStyle w:val="a4"/>
    </w:pPr>
    <w:r>
      <w:rPr>
        <w:noProof/>
      </w:rPr>
      <w:pict w14:anchorId="03ABF8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0" o:spid="_x0000_s2144"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4EDED8B7" w14:textId="77777777" w:rsidTr="003616EC">
      <w:trPr>
        <w:trHeight w:val="253"/>
      </w:trPr>
      <w:tc>
        <w:tcPr>
          <w:tcW w:w="5000" w:type="pct"/>
          <w:tcBorders>
            <w:bottom w:val="single" w:sz="12" w:space="0" w:color="FFD200"/>
          </w:tcBorders>
          <w:vAlign w:val="center"/>
        </w:tcPr>
        <w:p w14:paraId="3C02B4CC" w14:textId="77777777" w:rsidR="00D749D4" w:rsidRPr="00AA422C" w:rsidRDefault="00D749D4" w:rsidP="008B3C72">
          <w:pPr>
            <w:pStyle w:val="a4"/>
            <w:jc w:val="right"/>
            <w:rPr>
              <w:rFonts w:ascii="Arial" w:hAnsi="Arial" w:cs="Arial"/>
              <w:b/>
              <w:sz w:val="10"/>
              <w:szCs w:val="10"/>
            </w:rPr>
          </w:pPr>
          <w:r w:rsidRPr="008B3C72">
            <w:rPr>
              <w:rFonts w:ascii="Arial" w:hAnsi="Arial" w:cs="Arial"/>
              <w:b/>
              <w:sz w:val="10"/>
              <w:szCs w:val="10"/>
            </w:rPr>
            <w:t>ТРЕБОВАНИЯ К ДОКУМЕНТАЦИИ НЕОБХОДИМОЙ ДЛЯ ВОССТАНОВЛЕНИЯ СКВАЖИН МЕТОДОМ БУРЕНИЯ БОКОВЫХ СТВОЛОВ</w:t>
          </w:r>
        </w:p>
      </w:tc>
    </w:tr>
  </w:tbl>
  <w:p w14:paraId="562CBFD1" w14:textId="77777777" w:rsidR="00D749D4" w:rsidRPr="00066552" w:rsidRDefault="00D749D4" w:rsidP="008E6936">
    <w:pPr>
      <w:pStyle w:val="a4"/>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6CB12" w14:textId="77777777" w:rsidR="00D749D4" w:rsidRDefault="00EF6E79">
    <w:pPr>
      <w:pStyle w:val="a4"/>
    </w:pPr>
    <w:r>
      <w:rPr>
        <w:noProof/>
      </w:rPr>
      <w:pict w14:anchorId="77679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9" o:spid="_x0000_s2143"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8106" w14:textId="77777777" w:rsidR="00D749D4" w:rsidRDefault="00EF6E79">
    <w:pPr>
      <w:pStyle w:val="a4"/>
    </w:pPr>
    <w:r>
      <w:rPr>
        <w:noProof/>
      </w:rPr>
      <w:pict w14:anchorId="5BAFE6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6" o:spid="_x0000_s2150"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50D7047C" w14:textId="77777777" w:rsidTr="003616EC">
      <w:trPr>
        <w:trHeight w:val="253"/>
      </w:trPr>
      <w:tc>
        <w:tcPr>
          <w:tcW w:w="5000" w:type="pct"/>
          <w:tcBorders>
            <w:bottom w:val="single" w:sz="12" w:space="0" w:color="FFD200"/>
          </w:tcBorders>
          <w:vAlign w:val="center"/>
        </w:tcPr>
        <w:p w14:paraId="47102137"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ТЕХНОЛОГИЧЕСКОЙ СХЕМЫ ВОССТАНОВЛЕНИЯ СКВАЖИН МЕТОДОМ БУРЕНИЯ БОКОВОГО СТВОЛА</w:t>
          </w:r>
        </w:p>
      </w:tc>
    </w:tr>
  </w:tbl>
  <w:p w14:paraId="63D3EA27" w14:textId="77777777" w:rsidR="00D749D4" w:rsidRPr="00066552" w:rsidRDefault="00D749D4" w:rsidP="008E6936">
    <w:pPr>
      <w:pStyle w:val="a4"/>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E6780" w14:textId="77777777" w:rsidR="00D749D4" w:rsidRDefault="00EF6E79">
    <w:pPr>
      <w:pStyle w:val="a4"/>
    </w:pPr>
    <w:r>
      <w:rPr>
        <w:noProof/>
      </w:rPr>
      <w:pict w14:anchorId="0639B2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5" o:spid="_x0000_s2149"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B79D0" w14:textId="77777777" w:rsidR="00D749D4" w:rsidRDefault="00EF6E79">
    <w:pPr>
      <w:pStyle w:val="a4"/>
    </w:pPr>
    <w:r>
      <w:rPr>
        <w:noProof/>
      </w:rPr>
      <w:pict w14:anchorId="6E73C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2" o:spid="_x0000_s2156"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2B731" w14:textId="77777777" w:rsidR="00D749D4" w:rsidRDefault="00EF6E79">
    <w:pPr>
      <w:pStyle w:val="a4"/>
    </w:pPr>
    <w:r>
      <w:rPr>
        <w:noProof/>
      </w:rPr>
      <w:pict w14:anchorId="54445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3" o:spid="_x0000_s2127" type="#_x0000_t136" style="position:absolute;margin-left:0;margin-top:0;width:509.55pt;height:169.85pt;rotation:315;z-index:-2516756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2AC93C71" w14:textId="77777777" w:rsidTr="003616EC">
      <w:trPr>
        <w:trHeight w:val="253"/>
      </w:trPr>
      <w:tc>
        <w:tcPr>
          <w:tcW w:w="5000" w:type="pct"/>
          <w:tcBorders>
            <w:bottom w:val="single" w:sz="12" w:space="0" w:color="FFD200"/>
          </w:tcBorders>
          <w:vAlign w:val="center"/>
        </w:tcPr>
        <w:p w14:paraId="7AA86F78"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БУРОВЫЕ УСТАНОВКИ, ОБОРУДОВАНИЕ И ИНСТРУМЕНТ ДЛЯ БУРЕНИЯ БОКОВЫХ СТВОЛОВ СКВАЖИН</w:t>
          </w:r>
        </w:p>
      </w:tc>
    </w:tr>
  </w:tbl>
  <w:p w14:paraId="0520799F" w14:textId="77777777" w:rsidR="00D749D4" w:rsidRPr="00066552" w:rsidRDefault="00D749D4" w:rsidP="008E6936">
    <w:pPr>
      <w:pStyle w:val="a4"/>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337B1" w14:textId="77777777" w:rsidR="00D749D4" w:rsidRDefault="00EF6E79">
    <w:pPr>
      <w:pStyle w:val="a4"/>
    </w:pPr>
    <w:r>
      <w:rPr>
        <w:noProof/>
      </w:rPr>
      <w:pict w14:anchorId="6A6BA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1" o:spid="_x0000_s2155"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2F6E1A24" w14:textId="77777777" w:rsidTr="003616EC">
      <w:trPr>
        <w:trHeight w:val="253"/>
      </w:trPr>
      <w:tc>
        <w:tcPr>
          <w:tcW w:w="5000" w:type="pct"/>
          <w:tcBorders>
            <w:bottom w:val="single" w:sz="12" w:space="0" w:color="FFD200"/>
          </w:tcBorders>
          <w:vAlign w:val="center"/>
        </w:tcPr>
        <w:p w14:paraId="6DA35E86"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ПРОЕКТНОЙ ТРАЕКТОРИИ БОКОВОГО СТВОЛА СКВАЖИНЫ</w:t>
          </w:r>
        </w:p>
      </w:tc>
    </w:tr>
  </w:tbl>
  <w:p w14:paraId="2DED9A71" w14:textId="77777777" w:rsidR="00D749D4" w:rsidRPr="00066552" w:rsidRDefault="00D749D4" w:rsidP="008E6936">
    <w:pPr>
      <w:pStyle w:val="a4"/>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2DD30" w14:textId="77777777" w:rsidR="00D749D4" w:rsidRDefault="00EF6E79">
    <w:pPr>
      <w:pStyle w:val="a4"/>
    </w:pPr>
    <w:r>
      <w:rPr>
        <w:noProof/>
      </w:rPr>
      <w:pict w14:anchorId="40074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5" o:spid="_x0000_s2159" type="#_x0000_t136" style="position:absolute;margin-left:0;margin-top:0;width:509.55pt;height:169.85pt;rotation:315;z-index:-2516613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0338EAA3" w14:textId="77777777" w:rsidTr="003616EC">
      <w:trPr>
        <w:trHeight w:val="253"/>
      </w:trPr>
      <w:tc>
        <w:tcPr>
          <w:tcW w:w="5000" w:type="pct"/>
          <w:tcBorders>
            <w:bottom w:val="single" w:sz="12" w:space="0" w:color="FFD200"/>
          </w:tcBorders>
          <w:vAlign w:val="center"/>
        </w:tcPr>
        <w:p w14:paraId="17F3E8DB"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 К БУРЕНИЮ БОКОВОГО</w:t>
          </w:r>
          <w:r>
            <w:rPr>
              <w:rFonts w:ascii="Arial" w:hAnsi="Arial" w:cs="Arial"/>
              <w:b/>
              <w:sz w:val="10"/>
              <w:szCs w:val="10"/>
            </w:rPr>
            <w:t xml:space="preserve"> СТВОЛА</w:t>
          </w:r>
        </w:p>
      </w:tc>
    </w:tr>
  </w:tbl>
  <w:p w14:paraId="398E10DC" w14:textId="77777777" w:rsidR="00D749D4" w:rsidRPr="00066552" w:rsidRDefault="00D749D4" w:rsidP="008E6936">
    <w:pPr>
      <w:pStyle w:val="a4"/>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31BDF" w14:textId="77777777" w:rsidR="00D749D4" w:rsidRDefault="00EF6E79">
    <w:pPr>
      <w:pStyle w:val="a4"/>
    </w:pPr>
    <w:r>
      <w:rPr>
        <w:noProof/>
      </w:rPr>
      <w:pict w14:anchorId="721C1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4" o:spid="_x0000_s2158" type="#_x0000_t136" style="position:absolute;margin-left:0;margin-top:0;width:509.55pt;height:169.85pt;rotation:315;z-index:-2516623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9AD1" w14:textId="77777777" w:rsidR="00D749D4" w:rsidRDefault="00EF6E79">
    <w:pPr>
      <w:pStyle w:val="a4"/>
    </w:pPr>
    <w:r>
      <w:rPr>
        <w:noProof/>
      </w:rPr>
      <w:pict w14:anchorId="39A47F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8" o:spid="_x0000_s2162"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2ADD1D81" w14:textId="77777777" w:rsidTr="003616EC">
      <w:trPr>
        <w:trHeight w:val="253"/>
      </w:trPr>
      <w:tc>
        <w:tcPr>
          <w:tcW w:w="5000" w:type="pct"/>
          <w:tcBorders>
            <w:bottom w:val="single" w:sz="12" w:space="0" w:color="FFD200"/>
          </w:tcBorders>
          <w:vAlign w:val="center"/>
        </w:tcPr>
        <w:p w14:paraId="5E70DD0D"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СКВАЖИНЫ К ВЫРЕЗАНИЮ «ОКНА» В ОБСАДНОЙ КОЛОННЕ</w:t>
          </w:r>
        </w:p>
      </w:tc>
    </w:tr>
  </w:tbl>
  <w:p w14:paraId="7FC1B946" w14:textId="77777777" w:rsidR="00D749D4" w:rsidRPr="00066552" w:rsidRDefault="00D749D4" w:rsidP="008E6936">
    <w:pPr>
      <w:pStyle w:val="a4"/>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05CFB" w14:textId="77777777" w:rsidR="00D749D4" w:rsidRDefault="00EF6E79">
    <w:pPr>
      <w:pStyle w:val="a4"/>
    </w:pPr>
    <w:r>
      <w:rPr>
        <w:noProof/>
      </w:rPr>
      <w:pict w14:anchorId="76CBDC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7" o:spid="_x0000_s2161"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CC94B" w14:textId="77777777" w:rsidR="00D749D4" w:rsidRDefault="00EF6E79">
    <w:pPr>
      <w:pStyle w:val="a4"/>
    </w:pPr>
    <w:r>
      <w:rPr>
        <w:noProof/>
      </w:rPr>
      <w:pict w14:anchorId="05C765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1" o:spid="_x0000_s2165" type="#_x0000_t136" style="position:absolute;margin-left:0;margin-top:0;width:509.55pt;height:169.85pt;rotation:315;z-index:-2516572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95662" w14:textId="77777777" w:rsidR="00D749D4" w:rsidRDefault="00EF6E79">
    <w:pPr>
      <w:pStyle w:val="a4"/>
    </w:pPr>
    <w:r>
      <w:rPr>
        <w:noProof/>
      </w:rPr>
      <w:pict w14:anchorId="5CDCB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5" o:spid="_x0000_s2129" type="#_x0000_t136" style="position:absolute;margin-left:0;margin-top:0;width:509.55pt;height:169.85pt;rotation:315;z-index:-2516736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3B343D77" w14:textId="77777777" w:rsidTr="003616EC">
      <w:trPr>
        <w:trHeight w:val="253"/>
      </w:trPr>
      <w:tc>
        <w:tcPr>
          <w:tcW w:w="5000" w:type="pct"/>
          <w:tcBorders>
            <w:bottom w:val="single" w:sz="12" w:space="0" w:color="FFD200"/>
          </w:tcBorders>
          <w:vAlign w:val="center"/>
        </w:tcPr>
        <w:p w14:paraId="0AD8D37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ВЫРЕЗАНИЕ «ОКНА» В ОБСАДНОЙ КОЛОННЕ</w:t>
          </w:r>
        </w:p>
      </w:tc>
    </w:tr>
  </w:tbl>
  <w:p w14:paraId="5E26C689" w14:textId="77777777" w:rsidR="00D749D4" w:rsidRPr="00066552" w:rsidRDefault="00D749D4" w:rsidP="008E6936">
    <w:pPr>
      <w:pStyle w:val="a4"/>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AB298" w14:textId="77777777" w:rsidR="00D749D4" w:rsidRDefault="00EF6E79">
    <w:pPr>
      <w:pStyle w:val="a4"/>
    </w:pPr>
    <w:r>
      <w:rPr>
        <w:noProof/>
      </w:rPr>
      <w:pict w14:anchorId="4D88F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0" o:spid="_x0000_s2164" type="#_x0000_t136" style="position:absolute;margin-left:0;margin-top:0;width:509.55pt;height:169.85pt;rotation:315;z-index:-251658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5170C" w14:textId="77777777" w:rsidR="00D749D4" w:rsidRDefault="00EF6E79">
    <w:pPr>
      <w:pStyle w:val="a4"/>
    </w:pPr>
    <w:r>
      <w:rPr>
        <w:noProof/>
      </w:rPr>
      <w:pict w14:anchorId="1AEBC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4" o:spid="_x0000_s2168"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4CBFCEC4" w14:textId="77777777" w:rsidTr="003616EC">
      <w:trPr>
        <w:trHeight w:val="253"/>
      </w:trPr>
      <w:tc>
        <w:tcPr>
          <w:tcW w:w="5000" w:type="pct"/>
          <w:tcBorders>
            <w:bottom w:val="single" w:sz="12" w:space="0" w:color="FFD200"/>
          </w:tcBorders>
          <w:vAlign w:val="center"/>
        </w:tcPr>
        <w:p w14:paraId="0591FDBC"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ВЫХОД ИЗ-ПОД БАШМАКА ОБСАДНОЙ КОЛОННЫ СКВАЖИНЫ</w:t>
          </w:r>
        </w:p>
      </w:tc>
    </w:tr>
  </w:tbl>
  <w:p w14:paraId="756C1B41" w14:textId="77777777" w:rsidR="00D749D4" w:rsidRPr="00066552" w:rsidRDefault="00D749D4" w:rsidP="008E6936">
    <w:pPr>
      <w:pStyle w:val="a4"/>
      <w:jc w:val="righ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1E7C3" w14:textId="77777777" w:rsidR="00D749D4" w:rsidRDefault="00EF6E79">
    <w:pPr>
      <w:pStyle w:val="a4"/>
    </w:pPr>
    <w:r>
      <w:rPr>
        <w:noProof/>
      </w:rPr>
      <w:pict w14:anchorId="617C2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3" o:spid="_x0000_s2167"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98EB8" w14:textId="77777777" w:rsidR="00D749D4" w:rsidRDefault="00EF6E79">
    <w:pPr>
      <w:pStyle w:val="a4"/>
    </w:pPr>
    <w:r>
      <w:rPr>
        <w:noProof/>
      </w:rPr>
      <w:pict w14:anchorId="72493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7" o:spid="_x0000_s2171" type="#_x0000_t136" style="position:absolute;margin-left:0;margin-top:0;width:509.55pt;height:169.85pt;rotation:315;z-index:-2516531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30532BAF" w14:textId="77777777" w:rsidTr="003616EC">
      <w:trPr>
        <w:trHeight w:val="253"/>
      </w:trPr>
      <w:tc>
        <w:tcPr>
          <w:tcW w:w="5000" w:type="pct"/>
          <w:tcBorders>
            <w:bottom w:val="single" w:sz="12" w:space="0" w:color="FFD200"/>
          </w:tcBorders>
          <w:vAlign w:val="center"/>
        </w:tcPr>
        <w:p w14:paraId="6927A0D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ТЕХНОЛОГИЯ ПРОВОДКИ ОРИЕНТИРОВАННЫХ БОКОВЫХ СТВОЛОВ СКВАЖИН</w:t>
          </w:r>
        </w:p>
      </w:tc>
    </w:tr>
  </w:tbl>
  <w:p w14:paraId="01BF938C" w14:textId="77777777" w:rsidR="00D749D4" w:rsidRPr="00066552" w:rsidRDefault="00D749D4" w:rsidP="008E6936">
    <w:pPr>
      <w:pStyle w:val="a4"/>
      <w:jc w:val="right"/>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37926" w14:textId="77777777" w:rsidR="00D749D4" w:rsidRDefault="00EF6E79">
    <w:pPr>
      <w:pStyle w:val="a4"/>
    </w:pPr>
    <w:r>
      <w:rPr>
        <w:noProof/>
      </w:rPr>
      <w:pict w14:anchorId="7E2CFA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6" o:spid="_x0000_s2170" type="#_x0000_t136" style="position:absolute;margin-left:0;margin-top:0;width:509.55pt;height:169.85pt;rotation:315;z-index:-251654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57994" w14:textId="77777777" w:rsidR="00D749D4" w:rsidRDefault="00EF6E79">
    <w:pPr>
      <w:pStyle w:val="a4"/>
    </w:pPr>
    <w:r>
      <w:rPr>
        <w:noProof/>
      </w:rPr>
      <w:pict w14:anchorId="1E9748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0" o:spid="_x0000_s2174" type="#_x0000_t136" style="position:absolute;margin-left:0;margin-top:0;width:509.55pt;height:169.85pt;rotation:315;z-index:-2516510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7EB29001" w14:textId="77777777" w:rsidTr="003616EC">
      <w:trPr>
        <w:trHeight w:val="253"/>
      </w:trPr>
      <w:tc>
        <w:tcPr>
          <w:tcW w:w="5000" w:type="pct"/>
          <w:tcBorders>
            <w:bottom w:val="single" w:sz="12" w:space="0" w:color="FFD200"/>
          </w:tcBorders>
          <w:vAlign w:val="center"/>
        </w:tcPr>
        <w:p w14:paraId="0EF8ED4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ПОДГОТОВКА БОКОВЫХ СТВОЛОВ СКВАЖИН К СПУСКУ ХВОСТОВИКА</w:t>
          </w:r>
        </w:p>
      </w:tc>
    </w:tr>
  </w:tbl>
  <w:p w14:paraId="234B7BD0" w14:textId="77777777" w:rsidR="00D749D4" w:rsidRPr="00066552" w:rsidRDefault="00D749D4" w:rsidP="008E6936">
    <w:pPr>
      <w:pStyle w:val="a4"/>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24FD3945" w14:textId="77777777" w:rsidTr="003616EC">
      <w:trPr>
        <w:trHeight w:val="253"/>
      </w:trPr>
      <w:tc>
        <w:tcPr>
          <w:tcW w:w="5000" w:type="pct"/>
          <w:tcBorders>
            <w:bottom w:val="single" w:sz="12" w:space="0" w:color="FFD200"/>
          </w:tcBorders>
          <w:vAlign w:val="center"/>
        </w:tcPr>
        <w:p w14:paraId="1BF1C41C"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СОДЕРЖАНИЕ</w:t>
          </w:r>
        </w:p>
      </w:tc>
    </w:tr>
  </w:tbl>
  <w:p w14:paraId="218AD067" w14:textId="77777777" w:rsidR="00D749D4" w:rsidRPr="0063443B" w:rsidRDefault="00D749D4" w:rsidP="008E6936">
    <w:pPr>
      <w:pStyle w:val="a4"/>
      <w:jc w:val="right"/>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085F1" w14:textId="77777777" w:rsidR="00D749D4" w:rsidRDefault="00EF6E79">
    <w:pPr>
      <w:pStyle w:val="a4"/>
    </w:pPr>
    <w:r>
      <w:rPr>
        <w:noProof/>
      </w:rPr>
      <w:pict w14:anchorId="2CB7E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9" o:spid="_x0000_s2173" type="#_x0000_t136" style="position:absolute;margin-left:0;margin-top:0;width:509.55pt;height:169.85pt;rotation:315;z-index:-251652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BA61C" w14:textId="77777777" w:rsidR="00D749D4" w:rsidRDefault="00EF6E79">
    <w:pPr>
      <w:pStyle w:val="a4"/>
    </w:pPr>
    <w:r>
      <w:rPr>
        <w:noProof/>
      </w:rPr>
      <w:pict w14:anchorId="265B3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3" o:spid="_x0000_s2177" type="#_x0000_t136" style="position:absolute;margin-left:0;margin-top:0;width:509.55pt;height:169.85pt;rotation:315;z-index:-2516490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0B95AF13" w14:textId="77777777" w:rsidTr="003616EC">
      <w:trPr>
        <w:trHeight w:val="253"/>
      </w:trPr>
      <w:tc>
        <w:tcPr>
          <w:tcW w:w="5000" w:type="pct"/>
          <w:tcBorders>
            <w:bottom w:val="single" w:sz="12" w:space="0" w:color="FFD200"/>
          </w:tcBorders>
          <w:vAlign w:val="center"/>
        </w:tcPr>
        <w:p w14:paraId="03EF3A2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КРЕПЛЕНИЕ БОКОВЫХ СТВОЛОВ СКВАЖИН</w:t>
          </w:r>
        </w:p>
      </w:tc>
    </w:tr>
  </w:tbl>
  <w:p w14:paraId="086A3064" w14:textId="77777777" w:rsidR="00D749D4" w:rsidRPr="00066552" w:rsidRDefault="00D749D4" w:rsidP="008E6936">
    <w:pPr>
      <w:pStyle w:val="a4"/>
      <w:jc w:val="right"/>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0B236" w14:textId="77777777" w:rsidR="00D749D4" w:rsidRDefault="00EF6E79">
    <w:pPr>
      <w:pStyle w:val="a4"/>
    </w:pPr>
    <w:r>
      <w:rPr>
        <w:noProof/>
      </w:rPr>
      <w:pict w14:anchorId="146F9D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2" o:spid="_x0000_s2176" type="#_x0000_t136" style="position:absolute;margin-left:0;margin-top:0;width:509.55pt;height:169.85pt;rotation:315;z-index:-2516500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6ECA7" w14:textId="77777777" w:rsidR="00D749D4" w:rsidRDefault="00EF6E79">
    <w:pPr>
      <w:pStyle w:val="a4"/>
    </w:pPr>
    <w:r>
      <w:rPr>
        <w:noProof/>
      </w:rPr>
      <w:pict w14:anchorId="18F83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6" o:spid="_x0000_s2180" type="#_x0000_t136" style="position:absolute;margin-left:0;margin-top:0;width:509.55pt;height:169.85pt;rotation:315;z-index:-2516469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12BA04E9" w14:textId="77777777" w:rsidTr="003616EC">
      <w:trPr>
        <w:trHeight w:val="253"/>
      </w:trPr>
      <w:tc>
        <w:tcPr>
          <w:tcW w:w="5000" w:type="pct"/>
          <w:tcBorders>
            <w:bottom w:val="single" w:sz="12" w:space="0" w:color="FFD200"/>
          </w:tcBorders>
          <w:vAlign w:val="center"/>
        </w:tcPr>
        <w:p w14:paraId="747A4BC7" w14:textId="77777777" w:rsidR="00D749D4" w:rsidRPr="00AA422C" w:rsidRDefault="00D749D4" w:rsidP="00D41573">
          <w:pPr>
            <w:pStyle w:val="a4"/>
            <w:jc w:val="right"/>
            <w:rPr>
              <w:rFonts w:ascii="Arial" w:hAnsi="Arial" w:cs="Arial"/>
              <w:b/>
              <w:sz w:val="10"/>
              <w:szCs w:val="10"/>
            </w:rPr>
          </w:pPr>
          <w:r w:rsidRPr="001D6D4A">
            <w:rPr>
              <w:rFonts w:ascii="Arial" w:hAnsi="Arial" w:cs="Arial"/>
              <w:b/>
              <w:sz w:val="10"/>
              <w:szCs w:val="10"/>
            </w:rPr>
            <w:t>ЗАКЛЮЧИТЕЛЬНЫЕ РАБОТЫ ПОСЛЕ КРЕПЛЕНИЯ БОКОВЫХ СТВОЛОВ СКВАЖИН</w:t>
          </w:r>
        </w:p>
      </w:tc>
    </w:tr>
  </w:tbl>
  <w:p w14:paraId="055B1C9D" w14:textId="77777777" w:rsidR="00D749D4" w:rsidRPr="00066552" w:rsidRDefault="00D749D4" w:rsidP="008E6936">
    <w:pPr>
      <w:pStyle w:val="a4"/>
      <w:jc w:val="right"/>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92E8" w14:textId="77777777" w:rsidR="00D749D4" w:rsidRDefault="00EF6E79">
    <w:pPr>
      <w:pStyle w:val="a4"/>
    </w:pPr>
    <w:r>
      <w:rPr>
        <w:noProof/>
      </w:rPr>
      <w:pict w14:anchorId="05059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5" o:spid="_x0000_s2179" type="#_x0000_t136" style="position:absolute;margin-left:0;margin-top:0;width:509.55pt;height:169.85pt;rotation:315;z-index:-251648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E5AAA" w14:textId="77777777" w:rsidR="00D749D4" w:rsidRDefault="00EF6E79">
    <w:pPr>
      <w:pStyle w:val="a4"/>
    </w:pPr>
    <w:r>
      <w:rPr>
        <w:noProof/>
      </w:rPr>
      <w:pict w14:anchorId="43B86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9" o:spid="_x0000_s2183" type="#_x0000_t136" style="position:absolute;margin-left:0;margin-top:0;width:509.55pt;height:169.85pt;rotation:315;z-index:-2516449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78188BFF" w14:textId="77777777" w:rsidTr="003616EC">
      <w:trPr>
        <w:trHeight w:val="253"/>
      </w:trPr>
      <w:tc>
        <w:tcPr>
          <w:tcW w:w="5000" w:type="pct"/>
          <w:tcBorders>
            <w:bottom w:val="single" w:sz="12" w:space="0" w:color="FFD200"/>
          </w:tcBorders>
          <w:vAlign w:val="center"/>
        </w:tcPr>
        <w:p w14:paraId="1DE5130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ОСВОЕНИЕ (ИСПЫТАНИЕ) СКВАЖИНЫ ПОСЛЕ БУРЕНИЯ БОКОВОГО СТВОЛА ИЛИ УГЛУБЛЕНИЯ</w:t>
          </w:r>
        </w:p>
      </w:tc>
    </w:tr>
  </w:tbl>
  <w:p w14:paraId="60BFB144" w14:textId="77777777" w:rsidR="00D749D4" w:rsidRPr="00066552" w:rsidRDefault="00D749D4" w:rsidP="008E6936">
    <w:pPr>
      <w:pStyle w:val="a4"/>
      <w:jc w:val="right"/>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19217" w14:textId="77777777" w:rsidR="00D749D4" w:rsidRDefault="00EF6E79">
    <w:pPr>
      <w:pStyle w:val="a4"/>
    </w:pPr>
    <w:r>
      <w:rPr>
        <w:noProof/>
      </w:rPr>
      <w:pict w14:anchorId="158310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8" o:spid="_x0000_s2182" type="#_x0000_t136" style="position:absolute;margin-left:0;margin-top:0;width:509.55pt;height:169.85pt;rotation:315;z-index:-251645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6011C" w14:textId="77777777" w:rsidR="00D749D4" w:rsidRDefault="00EF6E79">
    <w:pPr>
      <w:pStyle w:val="a4"/>
    </w:pPr>
    <w:r>
      <w:rPr>
        <w:noProof/>
      </w:rPr>
      <w:pict w14:anchorId="6BC3A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4" o:spid="_x0000_s2128" type="#_x0000_t136" style="position:absolute;margin-left:0;margin-top:0;width:509.55pt;height:169.85pt;rotation:315;z-index:-2516746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69331" w14:textId="77777777" w:rsidR="00D749D4" w:rsidRDefault="00EF6E79">
    <w:pPr>
      <w:pStyle w:val="a4"/>
    </w:pPr>
    <w:r>
      <w:rPr>
        <w:noProof/>
      </w:rPr>
      <w:pict w14:anchorId="600D5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2" o:spid="_x0000_s2186" type="#_x0000_t136" style="position:absolute;margin-left:0;margin-top:0;width:509.55pt;height:169.85pt;rotation:315;z-index:-2516428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64010D3E" w14:textId="77777777" w:rsidTr="003616EC">
      <w:trPr>
        <w:trHeight w:val="253"/>
      </w:trPr>
      <w:tc>
        <w:tcPr>
          <w:tcW w:w="5000" w:type="pct"/>
          <w:tcBorders>
            <w:bottom w:val="single" w:sz="12" w:space="0" w:color="FFD200"/>
          </w:tcBorders>
          <w:vAlign w:val="center"/>
        </w:tcPr>
        <w:p w14:paraId="5A1EA086" w14:textId="66527F36"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СТРОИТЕЛЬСТВО МНОГОСТ</w:t>
          </w:r>
          <w:r>
            <w:rPr>
              <w:rFonts w:ascii="Arial" w:hAnsi="Arial" w:cs="Arial"/>
              <w:b/>
              <w:sz w:val="10"/>
              <w:szCs w:val="10"/>
            </w:rPr>
            <w:t>В</w:t>
          </w:r>
          <w:r w:rsidRPr="004B6E20">
            <w:rPr>
              <w:rFonts w:ascii="Arial" w:hAnsi="Arial" w:cs="Arial"/>
              <w:b/>
              <w:sz w:val="10"/>
              <w:szCs w:val="10"/>
            </w:rPr>
            <w:t>ОЛЬНЫХ И МНОГОЗАБОЙНЫХ СКВАЖИН</w:t>
          </w:r>
        </w:p>
      </w:tc>
    </w:tr>
  </w:tbl>
  <w:p w14:paraId="1765F831" w14:textId="77777777" w:rsidR="00D749D4" w:rsidRPr="00066552" w:rsidRDefault="00D749D4" w:rsidP="008E6936">
    <w:pPr>
      <w:pStyle w:val="a4"/>
      <w:jc w:val="right"/>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818C1" w14:textId="77777777" w:rsidR="00D749D4" w:rsidRDefault="00EF6E79">
    <w:pPr>
      <w:pStyle w:val="a4"/>
    </w:pPr>
    <w:r>
      <w:rPr>
        <w:noProof/>
      </w:rPr>
      <w:pict w14:anchorId="7BFAE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1" o:spid="_x0000_s2185" type="#_x0000_t136" style="position:absolute;margin-left:0;margin-top:0;width:509.55pt;height:169.85pt;rotation:315;z-index:-2516439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BA0BA" w14:textId="77777777" w:rsidR="00D749D4" w:rsidRDefault="00EF6E79">
    <w:pPr>
      <w:pStyle w:val="a4"/>
    </w:pPr>
    <w:r>
      <w:rPr>
        <w:noProof/>
      </w:rPr>
      <w:pict w14:anchorId="63C45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8" o:spid="_x0000_s2192" type="#_x0000_t136" style="position:absolute;margin-left:0;margin-top:0;width:509.55pt;height:169.85pt;rotation:315;z-index:-2516408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4006DB82" w14:textId="77777777" w:rsidTr="003616EC">
      <w:trPr>
        <w:trHeight w:val="253"/>
      </w:trPr>
      <w:tc>
        <w:tcPr>
          <w:tcW w:w="5000" w:type="pct"/>
          <w:tcBorders>
            <w:bottom w:val="single" w:sz="12" w:space="0" w:color="FFD200"/>
          </w:tcBorders>
          <w:vAlign w:val="center"/>
        </w:tcPr>
        <w:p w14:paraId="74F6ED9F" w14:textId="77777777" w:rsidR="00D749D4" w:rsidRPr="00AA422C" w:rsidRDefault="00D749D4" w:rsidP="00C35EC5">
          <w:pPr>
            <w:pStyle w:val="a4"/>
            <w:jc w:val="right"/>
            <w:rPr>
              <w:rFonts w:ascii="Arial" w:hAnsi="Arial" w:cs="Arial"/>
              <w:b/>
              <w:sz w:val="10"/>
              <w:szCs w:val="10"/>
            </w:rPr>
          </w:pPr>
          <w:r>
            <w:rPr>
              <w:rFonts w:ascii="Arial" w:hAnsi="Arial" w:cs="Arial"/>
              <w:b/>
              <w:sz w:val="10"/>
              <w:szCs w:val="10"/>
            </w:rPr>
            <w:t>ССЫЛКИ</w:t>
          </w:r>
        </w:p>
      </w:tc>
    </w:tr>
  </w:tbl>
  <w:p w14:paraId="621FCFAF" w14:textId="77777777" w:rsidR="00D749D4" w:rsidRPr="00066552" w:rsidRDefault="00D749D4" w:rsidP="008E6936">
    <w:pPr>
      <w:pStyle w:val="a4"/>
      <w:jc w:val="right"/>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DA8F6" w14:textId="77777777" w:rsidR="00D749D4" w:rsidRDefault="00EF6E79">
    <w:pPr>
      <w:pStyle w:val="a4"/>
    </w:pPr>
    <w:r>
      <w:rPr>
        <w:noProof/>
      </w:rPr>
      <w:pict w14:anchorId="7DAE5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7" o:spid="_x0000_s2191" type="#_x0000_t136" style="position:absolute;margin-left:0;margin-top:0;width:509.55pt;height:169.85pt;rotation:315;z-index:-251641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768BE814" w14:textId="77777777" w:rsidTr="003616EC">
      <w:trPr>
        <w:trHeight w:val="253"/>
      </w:trPr>
      <w:tc>
        <w:tcPr>
          <w:tcW w:w="5000" w:type="pct"/>
          <w:tcBorders>
            <w:bottom w:val="single" w:sz="12" w:space="0" w:color="FFD200"/>
          </w:tcBorders>
          <w:vAlign w:val="center"/>
        </w:tcPr>
        <w:p w14:paraId="28DE6315" w14:textId="77777777" w:rsidR="00D749D4" w:rsidRPr="00AA422C" w:rsidRDefault="00D749D4" w:rsidP="00C35EC5">
          <w:pPr>
            <w:pStyle w:val="a4"/>
            <w:jc w:val="right"/>
            <w:rPr>
              <w:rFonts w:ascii="Arial" w:hAnsi="Arial" w:cs="Arial"/>
              <w:b/>
              <w:sz w:val="10"/>
              <w:szCs w:val="10"/>
            </w:rPr>
          </w:pPr>
          <w:r w:rsidRPr="00F40417">
            <w:rPr>
              <w:rFonts w:ascii="Arial" w:hAnsi="Arial" w:cs="Arial"/>
              <w:b/>
              <w:sz w:val="10"/>
              <w:szCs w:val="10"/>
            </w:rPr>
            <w:t>РЕГИСТРАЦИЯ ИЗМЕНЕНИЙ ЛОКАЛЬНОГО НОРМАТИВНОГО ДОКУМЕНТА</w:t>
          </w:r>
        </w:p>
      </w:tc>
    </w:tr>
  </w:tbl>
  <w:p w14:paraId="70534418" w14:textId="77777777" w:rsidR="00D749D4" w:rsidRPr="00066552" w:rsidRDefault="00D749D4" w:rsidP="008E6936">
    <w:pPr>
      <w:pStyle w:val="a4"/>
      <w:jc w:val="right"/>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864D4" w14:textId="77777777" w:rsidR="00D749D4" w:rsidRDefault="00EF6E79">
    <w:pPr>
      <w:pStyle w:val="a4"/>
    </w:pPr>
    <w:r>
      <w:rPr>
        <w:noProof/>
      </w:rPr>
      <w:pict w14:anchorId="253218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4" o:spid="_x0000_s2198" type="#_x0000_t136" style="position:absolute;margin-left:0;margin-top:0;width:509.55pt;height:169.85pt;rotation:315;z-index:-2516387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65157B3F" w14:textId="77777777" w:rsidTr="003616EC">
      <w:trPr>
        <w:trHeight w:val="253"/>
      </w:trPr>
      <w:tc>
        <w:tcPr>
          <w:tcW w:w="5000" w:type="pct"/>
          <w:tcBorders>
            <w:bottom w:val="single" w:sz="12" w:space="0" w:color="FFD200"/>
          </w:tcBorders>
          <w:vAlign w:val="center"/>
        </w:tcPr>
        <w:p w14:paraId="0BAC1E5D"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ПРИЛОЖЕНИЯ</w:t>
          </w:r>
        </w:p>
      </w:tc>
    </w:tr>
  </w:tbl>
  <w:p w14:paraId="04261933" w14:textId="77777777" w:rsidR="00D749D4" w:rsidRPr="00066552" w:rsidRDefault="00D749D4" w:rsidP="008E6936">
    <w:pPr>
      <w:pStyle w:val="a4"/>
      <w:jc w:val="right"/>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FABFF" w14:textId="77777777" w:rsidR="00D749D4" w:rsidRDefault="00EF6E79">
    <w:pPr>
      <w:pStyle w:val="a4"/>
    </w:pPr>
    <w:r>
      <w:rPr>
        <w:noProof/>
      </w:rPr>
      <w:pict w14:anchorId="0DDAF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3" o:spid="_x0000_s2197" type="#_x0000_t136" style="position:absolute;margin-left:0;margin-top:0;width:509.55pt;height:169.85pt;rotation:315;z-index:-251639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B9CC3" w14:textId="77777777" w:rsidR="00D749D4" w:rsidRDefault="00EF6E79">
    <w:pPr>
      <w:pStyle w:val="a4"/>
    </w:pPr>
    <w:r>
      <w:rPr>
        <w:noProof/>
      </w:rPr>
      <w:pict w14:anchorId="4BA56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8" o:spid="_x0000_s2132" type="#_x0000_t136" style="position:absolute;margin-left:0;margin-top:0;width:509.55pt;height:169.85pt;rotation:315;z-index:-2516715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D749D4" w14:paraId="0A90F746" w14:textId="77777777" w:rsidTr="003616EC">
      <w:trPr>
        <w:trHeight w:val="253"/>
      </w:trPr>
      <w:tc>
        <w:tcPr>
          <w:tcW w:w="5000" w:type="pct"/>
          <w:tcBorders>
            <w:bottom w:val="single" w:sz="12" w:space="0" w:color="FFD200"/>
          </w:tcBorders>
          <w:vAlign w:val="center"/>
        </w:tcPr>
        <w:p w14:paraId="7F6CC365"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ВВОДНЫЕ ПОЛОЖЕНИЯ</w:t>
          </w:r>
        </w:p>
      </w:tc>
    </w:tr>
  </w:tbl>
  <w:p w14:paraId="766AFC63" w14:textId="77777777" w:rsidR="00D749D4" w:rsidRPr="00066552" w:rsidRDefault="00D749D4" w:rsidP="008E6936">
    <w:pPr>
      <w:pStyle w:val="a4"/>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6BAE3" w14:textId="77777777" w:rsidR="00D749D4" w:rsidRDefault="00EF6E79">
    <w:pPr>
      <w:pStyle w:val="a4"/>
    </w:pPr>
    <w:r>
      <w:rPr>
        <w:noProof/>
      </w:rPr>
      <w:pict w14:anchorId="4D687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7" o:spid="_x0000_s2131" type="#_x0000_t136" style="position:absolute;margin-left:0;margin-top:0;width:509.55pt;height:169.85pt;rotation:315;z-index:-251672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84BD1" w14:textId="77777777" w:rsidR="00D749D4" w:rsidRDefault="00EF6E79">
    <w:pPr>
      <w:pStyle w:val="a4"/>
    </w:pPr>
    <w:r>
      <w:rPr>
        <w:noProof/>
      </w:rPr>
      <w:pict w14:anchorId="3CF50D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7" o:spid="_x0000_s2141"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055F93"/>
    <w:multiLevelType w:val="hybridMultilevel"/>
    <w:tmpl w:val="B4B2B2D4"/>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381B86"/>
    <w:multiLevelType w:val="hybridMultilevel"/>
    <w:tmpl w:val="27BCC546"/>
    <w:lvl w:ilvl="0" w:tplc="BC6889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1F5C0D"/>
    <w:multiLevelType w:val="hybridMultilevel"/>
    <w:tmpl w:val="7E7857E0"/>
    <w:lvl w:ilvl="0" w:tplc="A1B4F3A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08171ABF"/>
    <w:multiLevelType w:val="hybridMultilevel"/>
    <w:tmpl w:val="EA9AD8A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83F0EF2"/>
    <w:multiLevelType w:val="hybridMultilevel"/>
    <w:tmpl w:val="14A8E048"/>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020A43"/>
    <w:multiLevelType w:val="hybridMultilevel"/>
    <w:tmpl w:val="B57E1FE0"/>
    <w:lvl w:ilvl="0" w:tplc="04190017">
      <w:start w:val="1"/>
      <w:numFmt w:val="lowerLetter"/>
      <w:lvlText w:val="%1)"/>
      <w:lvlJc w:val="left"/>
      <w:pPr>
        <w:ind w:left="1346" w:hanging="360"/>
      </w:p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9"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B21DA6"/>
    <w:multiLevelType w:val="hybridMultilevel"/>
    <w:tmpl w:val="6F9AE006"/>
    <w:lvl w:ilvl="0" w:tplc="020E0F0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15:restartNumberingAfterBreak="0">
    <w:nsid w:val="0F34752F"/>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2" w15:restartNumberingAfterBreak="0">
    <w:nsid w:val="0FC40390"/>
    <w:multiLevelType w:val="hybridMultilevel"/>
    <w:tmpl w:val="CED454CE"/>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331B08"/>
    <w:multiLevelType w:val="hybridMultilevel"/>
    <w:tmpl w:val="A394CF8E"/>
    <w:lvl w:ilvl="0" w:tplc="D24E8CB6">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15:restartNumberingAfterBreak="0">
    <w:nsid w:val="128E0D1A"/>
    <w:multiLevelType w:val="multilevel"/>
    <w:tmpl w:val="E7402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5CC7126"/>
    <w:multiLevelType w:val="hybridMultilevel"/>
    <w:tmpl w:val="3038198E"/>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16207BC2"/>
    <w:multiLevelType w:val="hybridMultilevel"/>
    <w:tmpl w:val="28141086"/>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7" w15:restartNumberingAfterBreak="0">
    <w:nsid w:val="18494C17"/>
    <w:multiLevelType w:val="hybridMultilevel"/>
    <w:tmpl w:val="148471AC"/>
    <w:lvl w:ilvl="0" w:tplc="9198F54C">
      <w:start w:val="1"/>
      <w:numFmt w:val="russianLower"/>
      <w:lvlText w:val="%1)"/>
      <w:lvlJc w:val="left"/>
      <w:pPr>
        <w:ind w:left="1428"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193A7517"/>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BB47EAE"/>
    <w:multiLevelType w:val="hybridMultilevel"/>
    <w:tmpl w:val="3532308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CE2261"/>
    <w:multiLevelType w:val="hybridMultilevel"/>
    <w:tmpl w:val="378A00C8"/>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1" w15:restartNumberingAfterBreak="0">
    <w:nsid w:val="2110275D"/>
    <w:multiLevelType w:val="hybridMultilevel"/>
    <w:tmpl w:val="BD307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50AB4"/>
    <w:multiLevelType w:val="multilevel"/>
    <w:tmpl w:val="DB5AB3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3AE71D8"/>
    <w:multiLevelType w:val="hybridMultilevel"/>
    <w:tmpl w:val="97CAB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57C2EDE"/>
    <w:multiLevelType w:val="hybridMultilevel"/>
    <w:tmpl w:val="531CA90C"/>
    <w:lvl w:ilvl="0" w:tplc="04190001">
      <w:start w:val="1"/>
      <w:numFmt w:val="bullet"/>
      <w:lvlText w:val=""/>
      <w:lvlJc w:val="left"/>
      <w:pPr>
        <w:ind w:left="720" w:hanging="360"/>
      </w:pPr>
      <w:rPr>
        <w:rFonts w:ascii="Symbol" w:hAnsi="Symbol" w:hint="default"/>
      </w:rPr>
    </w:lvl>
    <w:lvl w:ilvl="1" w:tplc="008EAD7C">
      <w:start w:val="1"/>
      <w:numFmt w:val="bullet"/>
      <w:lvlText w:val=""/>
      <w:lvlJc w:val="left"/>
      <w:pPr>
        <w:ind w:left="1440" w:hanging="360"/>
      </w:pPr>
      <w:rPr>
        <w:rFonts w:ascii="Wingdings" w:hAnsi="Wingdings" w:hint="default"/>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62805E8"/>
    <w:multiLevelType w:val="hybridMultilevel"/>
    <w:tmpl w:val="AA5C38B0"/>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6" w15:restartNumberingAfterBreak="0">
    <w:nsid w:val="272D28DD"/>
    <w:multiLevelType w:val="hybridMultilevel"/>
    <w:tmpl w:val="B8C01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DC92754"/>
    <w:multiLevelType w:val="multilevel"/>
    <w:tmpl w:val="A34E69F0"/>
    <w:lvl w:ilvl="0">
      <w:start w:val="1"/>
      <w:numFmt w:val="decimal"/>
      <w:lvlText w:val="%1."/>
      <w:lvlJc w:val="left"/>
      <w:pPr>
        <w:ind w:left="720" w:hanging="360"/>
      </w:pPr>
      <w:rPr>
        <w:rFonts w:hint="default"/>
      </w:rPr>
    </w:lvl>
    <w:lvl w:ilvl="1">
      <w:start w:val="1"/>
      <w:numFmt w:val="decimal"/>
      <w:isLgl/>
      <w:lvlText w:val="%1.%2."/>
      <w:lvlJc w:val="left"/>
      <w:pPr>
        <w:ind w:left="1854" w:hanging="720"/>
      </w:pPr>
      <w:rPr>
        <w:rFonts w:ascii="Arial" w:hAnsi="Arial" w:cs="Arial"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05266A4"/>
    <w:multiLevelType w:val="hybridMultilevel"/>
    <w:tmpl w:val="D15E9118"/>
    <w:lvl w:ilvl="0" w:tplc="3DAA0E9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2D674BD"/>
    <w:multiLevelType w:val="multilevel"/>
    <w:tmpl w:val="81EEF3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4BA76B8"/>
    <w:multiLevelType w:val="hybridMultilevel"/>
    <w:tmpl w:val="1DB29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4E31724"/>
    <w:multiLevelType w:val="hybridMultilevel"/>
    <w:tmpl w:val="5CF45790"/>
    <w:lvl w:ilvl="0" w:tplc="7F9C042C">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3" w15:restartNumberingAfterBreak="0">
    <w:nsid w:val="383B61D6"/>
    <w:multiLevelType w:val="hybridMultilevel"/>
    <w:tmpl w:val="5AB2F0B2"/>
    <w:lvl w:ilvl="0" w:tplc="A8F09D18">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EC6760"/>
    <w:multiLevelType w:val="hybridMultilevel"/>
    <w:tmpl w:val="4DECBC56"/>
    <w:lvl w:ilvl="0" w:tplc="2AB8419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36" w15:restartNumberingAfterBreak="0">
    <w:nsid w:val="3E73102B"/>
    <w:multiLevelType w:val="hybridMultilevel"/>
    <w:tmpl w:val="A7CA9A2C"/>
    <w:lvl w:ilvl="0" w:tplc="F82C4DD0">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7" w15:restartNumberingAfterBreak="0">
    <w:nsid w:val="41A754D7"/>
    <w:multiLevelType w:val="hybridMultilevel"/>
    <w:tmpl w:val="D1E6FCB8"/>
    <w:lvl w:ilvl="0" w:tplc="1E6EA440">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8" w15:restartNumberingAfterBreak="0">
    <w:nsid w:val="41F17234"/>
    <w:multiLevelType w:val="hybridMultilevel"/>
    <w:tmpl w:val="CB7256D8"/>
    <w:lvl w:ilvl="0" w:tplc="1FCE6388">
      <w:start w:val="1"/>
      <w:numFmt w:val="bullet"/>
      <w:lvlText w:val=""/>
      <w:lvlJc w:val="left"/>
      <w:pPr>
        <w:ind w:left="1428" w:hanging="360"/>
      </w:pPr>
      <w:rPr>
        <w:rFonts w:ascii="Wingdings" w:hAnsi="Wingdings" w:cs="Courier New" w:hint="default"/>
        <w:b w:val="0"/>
        <w:caps/>
        <w:color w:val="000000"/>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41FF1D96"/>
    <w:multiLevelType w:val="hybridMultilevel"/>
    <w:tmpl w:val="F880E27A"/>
    <w:lvl w:ilvl="0" w:tplc="4EB84E8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1" w15:restartNumberingAfterBreak="0">
    <w:nsid w:val="47BB040C"/>
    <w:multiLevelType w:val="hybridMultilevel"/>
    <w:tmpl w:val="D6A86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BB65D1E"/>
    <w:multiLevelType w:val="hybridMultilevel"/>
    <w:tmpl w:val="B816D600"/>
    <w:lvl w:ilvl="0" w:tplc="A36E35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BC34825"/>
    <w:multiLevelType w:val="hybridMultilevel"/>
    <w:tmpl w:val="AEC8BCA2"/>
    <w:lvl w:ilvl="0" w:tplc="1DB8A53A">
      <w:start w:val="1"/>
      <w:numFmt w:val="decimal"/>
      <w:lvlText w:val="%1."/>
      <w:lvlJc w:val="left"/>
      <w:pPr>
        <w:ind w:left="644" w:hanging="360"/>
      </w:pPr>
      <w:rPr>
        <w:rFonts w:ascii="Times New Roman" w:hAnsi="Times New Roman" w:cs="Times New Roman" w:hint="default"/>
        <w:b/>
        <w:sz w:val="24"/>
        <w:szCs w:val="2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15:restartNumberingAfterBreak="0">
    <w:nsid w:val="4CEB186E"/>
    <w:multiLevelType w:val="multilevel"/>
    <w:tmpl w:val="E18AEC82"/>
    <w:lvl w:ilvl="0">
      <w:start w:val="6"/>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D07577C"/>
    <w:multiLevelType w:val="hybridMultilevel"/>
    <w:tmpl w:val="10B073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4F721909"/>
    <w:multiLevelType w:val="hybridMultilevel"/>
    <w:tmpl w:val="477CEC64"/>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szCs w:val="24"/>
      </w:rPr>
    </w:lvl>
    <w:lvl w:ilvl="1" w:tplc="04190003">
      <w:start w:val="1"/>
      <w:numFmt w:val="bullet"/>
      <w:lvlText w:val="o"/>
      <w:lvlJc w:val="left"/>
      <w:pPr>
        <w:tabs>
          <w:tab w:val="num" w:pos="521"/>
        </w:tabs>
        <w:ind w:left="521" w:hanging="360"/>
      </w:pPr>
      <w:rPr>
        <w:rFonts w:ascii="Courier New" w:hAnsi="Courier New" w:cs="Courier New" w:hint="default"/>
      </w:rPr>
    </w:lvl>
    <w:lvl w:ilvl="2" w:tplc="04190005">
      <w:start w:val="1"/>
      <w:numFmt w:val="bullet"/>
      <w:lvlText w:val=""/>
      <w:lvlJc w:val="left"/>
      <w:pPr>
        <w:tabs>
          <w:tab w:val="num" w:pos="1241"/>
        </w:tabs>
        <w:ind w:left="1241" w:hanging="360"/>
      </w:pPr>
      <w:rPr>
        <w:rFonts w:ascii="Wingdings" w:hAnsi="Wingdings" w:hint="default"/>
      </w:rPr>
    </w:lvl>
    <w:lvl w:ilvl="3" w:tplc="04190001">
      <w:start w:val="1"/>
      <w:numFmt w:val="bullet"/>
      <w:lvlText w:val=""/>
      <w:lvlJc w:val="left"/>
      <w:pPr>
        <w:tabs>
          <w:tab w:val="num" w:pos="1961"/>
        </w:tabs>
        <w:ind w:left="1961" w:hanging="360"/>
      </w:pPr>
      <w:rPr>
        <w:rFonts w:ascii="Symbol" w:hAnsi="Symbol" w:hint="default"/>
      </w:rPr>
    </w:lvl>
    <w:lvl w:ilvl="4" w:tplc="04190003">
      <w:start w:val="1"/>
      <w:numFmt w:val="bullet"/>
      <w:lvlText w:val="o"/>
      <w:lvlJc w:val="left"/>
      <w:pPr>
        <w:tabs>
          <w:tab w:val="num" w:pos="2681"/>
        </w:tabs>
        <w:ind w:left="2681" w:hanging="360"/>
      </w:pPr>
      <w:rPr>
        <w:rFonts w:ascii="Courier New" w:hAnsi="Courier New" w:cs="Courier New" w:hint="default"/>
      </w:rPr>
    </w:lvl>
    <w:lvl w:ilvl="5" w:tplc="04190005">
      <w:start w:val="1"/>
      <w:numFmt w:val="bullet"/>
      <w:lvlText w:val=""/>
      <w:lvlJc w:val="left"/>
      <w:pPr>
        <w:tabs>
          <w:tab w:val="num" w:pos="3401"/>
        </w:tabs>
        <w:ind w:left="3401" w:hanging="360"/>
      </w:pPr>
      <w:rPr>
        <w:rFonts w:ascii="Wingdings" w:hAnsi="Wingdings" w:hint="default"/>
      </w:rPr>
    </w:lvl>
    <w:lvl w:ilvl="6" w:tplc="04190001" w:tentative="1">
      <w:start w:val="1"/>
      <w:numFmt w:val="bullet"/>
      <w:lvlText w:val=""/>
      <w:lvlJc w:val="left"/>
      <w:pPr>
        <w:tabs>
          <w:tab w:val="num" w:pos="4121"/>
        </w:tabs>
        <w:ind w:left="4121" w:hanging="360"/>
      </w:pPr>
      <w:rPr>
        <w:rFonts w:ascii="Symbol" w:hAnsi="Symbol" w:hint="default"/>
      </w:rPr>
    </w:lvl>
    <w:lvl w:ilvl="7" w:tplc="04190003" w:tentative="1">
      <w:start w:val="1"/>
      <w:numFmt w:val="bullet"/>
      <w:lvlText w:val="o"/>
      <w:lvlJc w:val="left"/>
      <w:pPr>
        <w:tabs>
          <w:tab w:val="num" w:pos="4841"/>
        </w:tabs>
        <w:ind w:left="4841" w:hanging="360"/>
      </w:pPr>
      <w:rPr>
        <w:rFonts w:ascii="Courier New" w:hAnsi="Courier New" w:cs="Courier New" w:hint="default"/>
      </w:rPr>
    </w:lvl>
    <w:lvl w:ilvl="8" w:tplc="04190005" w:tentative="1">
      <w:start w:val="1"/>
      <w:numFmt w:val="bullet"/>
      <w:lvlText w:val=""/>
      <w:lvlJc w:val="left"/>
      <w:pPr>
        <w:tabs>
          <w:tab w:val="num" w:pos="5561"/>
        </w:tabs>
        <w:ind w:left="5561" w:hanging="360"/>
      </w:pPr>
      <w:rPr>
        <w:rFonts w:ascii="Wingdings" w:hAnsi="Wingdings" w:hint="default"/>
      </w:rPr>
    </w:lvl>
  </w:abstractNum>
  <w:abstractNum w:abstractNumId="47" w15:restartNumberingAfterBreak="0">
    <w:nsid w:val="4FB33FAF"/>
    <w:multiLevelType w:val="hybridMultilevel"/>
    <w:tmpl w:val="DE725640"/>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48" w15:restartNumberingAfterBreak="0">
    <w:nsid w:val="519D3AE3"/>
    <w:multiLevelType w:val="hybridMultilevel"/>
    <w:tmpl w:val="B5924EB4"/>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9" w15:restartNumberingAfterBreak="0">
    <w:nsid w:val="52B47FE6"/>
    <w:multiLevelType w:val="hybridMultilevel"/>
    <w:tmpl w:val="F34E98F2"/>
    <w:lvl w:ilvl="0" w:tplc="A36E3552">
      <w:start w:val="1"/>
      <w:numFmt w:val="bullet"/>
      <w:lvlRestart w:val="0"/>
      <w:lvlText w:val=""/>
      <w:lvlJc w:val="left"/>
      <w:pPr>
        <w:tabs>
          <w:tab w:val="num" w:pos="851"/>
        </w:tabs>
        <w:ind w:left="851"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C57B27"/>
    <w:multiLevelType w:val="hybridMultilevel"/>
    <w:tmpl w:val="C56C64D6"/>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7203A5F"/>
    <w:multiLevelType w:val="hybridMultilevel"/>
    <w:tmpl w:val="686C8948"/>
    <w:lvl w:ilvl="0" w:tplc="6310ED0C">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2" w15:restartNumberingAfterBreak="0">
    <w:nsid w:val="57F9421A"/>
    <w:multiLevelType w:val="hybridMultilevel"/>
    <w:tmpl w:val="3EAA4C3C"/>
    <w:lvl w:ilvl="0" w:tplc="DB7832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9EC03B1"/>
    <w:multiLevelType w:val="hybridMultilevel"/>
    <w:tmpl w:val="89ECB5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15:restartNumberingAfterBreak="0">
    <w:nsid w:val="5B935F67"/>
    <w:multiLevelType w:val="hybridMultilevel"/>
    <w:tmpl w:val="6F6E57DA"/>
    <w:lvl w:ilvl="0" w:tplc="FFFFFFFF">
      <w:start w:val="1"/>
      <w:numFmt w:val="bullet"/>
      <w:lvlRestart w:val="0"/>
      <w:lvlText w:val=""/>
      <w:lvlJc w:val="left"/>
      <w:pPr>
        <w:tabs>
          <w:tab w:val="num" w:pos="1073"/>
        </w:tabs>
        <w:ind w:left="107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56" w15:restartNumberingAfterBreak="0">
    <w:nsid w:val="5BDD044D"/>
    <w:multiLevelType w:val="hybridMultilevel"/>
    <w:tmpl w:val="58AAC3DC"/>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7" w15:restartNumberingAfterBreak="0">
    <w:nsid w:val="5D4D2414"/>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5D9A22B4"/>
    <w:multiLevelType w:val="hybridMultilevel"/>
    <w:tmpl w:val="07803A32"/>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E3979D6"/>
    <w:multiLevelType w:val="hybridMultilevel"/>
    <w:tmpl w:val="B51800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EBD3753"/>
    <w:multiLevelType w:val="hybridMultilevel"/>
    <w:tmpl w:val="65E2153E"/>
    <w:lvl w:ilvl="0" w:tplc="397EE07A">
      <w:start w:val="1"/>
      <w:numFmt w:val="russianLower"/>
      <w:lvlText w:val="%1)"/>
      <w:lvlJc w:val="left"/>
      <w:pPr>
        <w:ind w:left="1346"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61" w15:restartNumberingAfterBreak="0">
    <w:nsid w:val="602405C3"/>
    <w:multiLevelType w:val="hybridMultilevel"/>
    <w:tmpl w:val="5ACCA97A"/>
    <w:lvl w:ilvl="0" w:tplc="16F2B1F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9B2837"/>
    <w:multiLevelType w:val="hybridMultilevel"/>
    <w:tmpl w:val="19567DF4"/>
    <w:lvl w:ilvl="0" w:tplc="97DC7C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3463EF7"/>
    <w:multiLevelType w:val="hybridMultilevel"/>
    <w:tmpl w:val="CDF0F62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8306DDD2" w:tentative="1">
      <w:start w:val="1"/>
      <w:numFmt w:val="bullet"/>
      <w:lvlText w:val="o"/>
      <w:lvlJc w:val="left"/>
      <w:pPr>
        <w:tabs>
          <w:tab w:val="num" w:pos="1440"/>
        </w:tabs>
        <w:ind w:left="1440" w:hanging="360"/>
      </w:pPr>
      <w:rPr>
        <w:rFonts w:ascii="Courier New" w:hAnsi="Courier New" w:hint="default"/>
      </w:rPr>
    </w:lvl>
    <w:lvl w:ilvl="2" w:tplc="7E9218C8" w:tentative="1">
      <w:start w:val="1"/>
      <w:numFmt w:val="bullet"/>
      <w:lvlText w:val=""/>
      <w:lvlJc w:val="left"/>
      <w:pPr>
        <w:tabs>
          <w:tab w:val="num" w:pos="2160"/>
        </w:tabs>
        <w:ind w:left="2160" w:hanging="360"/>
      </w:pPr>
      <w:rPr>
        <w:rFonts w:ascii="Wingdings" w:hAnsi="Wingdings" w:hint="default"/>
      </w:rPr>
    </w:lvl>
    <w:lvl w:ilvl="3" w:tplc="F9DE842A" w:tentative="1">
      <w:start w:val="1"/>
      <w:numFmt w:val="bullet"/>
      <w:lvlText w:val=""/>
      <w:lvlJc w:val="left"/>
      <w:pPr>
        <w:tabs>
          <w:tab w:val="num" w:pos="2880"/>
        </w:tabs>
        <w:ind w:left="2880" w:hanging="360"/>
      </w:pPr>
      <w:rPr>
        <w:rFonts w:ascii="Symbol" w:hAnsi="Symbol" w:hint="default"/>
      </w:rPr>
    </w:lvl>
    <w:lvl w:ilvl="4" w:tplc="CADC12F4" w:tentative="1">
      <w:start w:val="1"/>
      <w:numFmt w:val="bullet"/>
      <w:lvlText w:val="o"/>
      <w:lvlJc w:val="left"/>
      <w:pPr>
        <w:tabs>
          <w:tab w:val="num" w:pos="3600"/>
        </w:tabs>
        <w:ind w:left="3600" w:hanging="360"/>
      </w:pPr>
      <w:rPr>
        <w:rFonts w:ascii="Courier New" w:hAnsi="Courier New" w:hint="default"/>
      </w:rPr>
    </w:lvl>
    <w:lvl w:ilvl="5" w:tplc="80AA9F6C" w:tentative="1">
      <w:start w:val="1"/>
      <w:numFmt w:val="bullet"/>
      <w:lvlText w:val=""/>
      <w:lvlJc w:val="left"/>
      <w:pPr>
        <w:tabs>
          <w:tab w:val="num" w:pos="4320"/>
        </w:tabs>
        <w:ind w:left="4320" w:hanging="360"/>
      </w:pPr>
      <w:rPr>
        <w:rFonts w:ascii="Wingdings" w:hAnsi="Wingdings" w:hint="default"/>
      </w:rPr>
    </w:lvl>
    <w:lvl w:ilvl="6" w:tplc="696235C6" w:tentative="1">
      <w:start w:val="1"/>
      <w:numFmt w:val="bullet"/>
      <w:lvlText w:val=""/>
      <w:lvlJc w:val="left"/>
      <w:pPr>
        <w:tabs>
          <w:tab w:val="num" w:pos="5040"/>
        </w:tabs>
        <w:ind w:left="5040" w:hanging="360"/>
      </w:pPr>
      <w:rPr>
        <w:rFonts w:ascii="Symbol" w:hAnsi="Symbol" w:hint="default"/>
      </w:rPr>
    </w:lvl>
    <w:lvl w:ilvl="7" w:tplc="5D18F934" w:tentative="1">
      <w:start w:val="1"/>
      <w:numFmt w:val="bullet"/>
      <w:lvlText w:val="o"/>
      <w:lvlJc w:val="left"/>
      <w:pPr>
        <w:tabs>
          <w:tab w:val="num" w:pos="5760"/>
        </w:tabs>
        <w:ind w:left="5760" w:hanging="360"/>
      </w:pPr>
      <w:rPr>
        <w:rFonts w:ascii="Courier New" w:hAnsi="Courier New" w:hint="default"/>
      </w:rPr>
    </w:lvl>
    <w:lvl w:ilvl="8" w:tplc="DBA2528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5" w15:restartNumberingAfterBreak="0">
    <w:nsid w:val="675B69C5"/>
    <w:multiLevelType w:val="hybridMultilevel"/>
    <w:tmpl w:val="1E5640A4"/>
    <w:lvl w:ilvl="0" w:tplc="7FFA394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6" w15:restartNumberingAfterBreak="0">
    <w:nsid w:val="69302269"/>
    <w:multiLevelType w:val="hybridMultilevel"/>
    <w:tmpl w:val="758638EE"/>
    <w:lvl w:ilvl="0" w:tplc="3E26C3E4">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6A2019EE"/>
    <w:multiLevelType w:val="multilevel"/>
    <w:tmpl w:val="16144D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AEF2B8C"/>
    <w:multiLevelType w:val="hybridMultilevel"/>
    <w:tmpl w:val="5AAE53EC"/>
    <w:lvl w:ilvl="0" w:tplc="E55A7296">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4E16CE"/>
    <w:multiLevelType w:val="hybridMultilevel"/>
    <w:tmpl w:val="16AE67E8"/>
    <w:lvl w:ilvl="0" w:tplc="CB482FE2">
      <w:start w:val="1"/>
      <w:numFmt w:val="decimal"/>
      <w:lvlText w:val="%1."/>
      <w:lvlJc w:val="left"/>
      <w:pPr>
        <w:tabs>
          <w:tab w:val="num" w:pos="644"/>
        </w:tabs>
        <w:ind w:left="644" w:hanging="360"/>
      </w:pPr>
      <w:rPr>
        <w:rFonts w:ascii="Arial" w:hAnsi="Arial" w:cs="Arial" w:hint="default"/>
        <w:b/>
        <w:sz w:val="32"/>
        <w:szCs w:val="24"/>
      </w:rPr>
    </w:lvl>
    <w:lvl w:ilvl="1" w:tplc="04190019" w:tentative="1">
      <w:start w:val="1"/>
      <w:numFmt w:val="bullet"/>
      <w:lvlText w:val="o"/>
      <w:lvlJc w:val="left"/>
      <w:pPr>
        <w:tabs>
          <w:tab w:val="num" w:pos="1364"/>
        </w:tabs>
        <w:ind w:left="1364" w:hanging="360"/>
      </w:pPr>
      <w:rPr>
        <w:rFonts w:ascii="Courier New" w:hAnsi="Courier New" w:hint="default"/>
      </w:rPr>
    </w:lvl>
    <w:lvl w:ilvl="2" w:tplc="0419001B">
      <w:start w:val="1"/>
      <w:numFmt w:val="bullet"/>
      <w:lvlText w:val=""/>
      <w:lvlJc w:val="left"/>
      <w:pPr>
        <w:tabs>
          <w:tab w:val="num" w:pos="2084"/>
        </w:tabs>
        <w:ind w:left="2084" w:hanging="360"/>
      </w:pPr>
      <w:rPr>
        <w:rFonts w:ascii="Wingdings" w:hAnsi="Wingdings" w:hint="default"/>
      </w:rPr>
    </w:lvl>
    <w:lvl w:ilvl="3" w:tplc="0419000F" w:tentative="1">
      <w:start w:val="1"/>
      <w:numFmt w:val="bullet"/>
      <w:lvlText w:val=""/>
      <w:lvlJc w:val="left"/>
      <w:pPr>
        <w:tabs>
          <w:tab w:val="num" w:pos="2804"/>
        </w:tabs>
        <w:ind w:left="2804" w:hanging="360"/>
      </w:pPr>
      <w:rPr>
        <w:rFonts w:ascii="Symbol" w:hAnsi="Symbol" w:hint="default"/>
      </w:rPr>
    </w:lvl>
    <w:lvl w:ilvl="4" w:tplc="04190019" w:tentative="1">
      <w:start w:val="1"/>
      <w:numFmt w:val="bullet"/>
      <w:lvlText w:val="o"/>
      <w:lvlJc w:val="left"/>
      <w:pPr>
        <w:tabs>
          <w:tab w:val="num" w:pos="3524"/>
        </w:tabs>
        <w:ind w:left="3524" w:hanging="360"/>
      </w:pPr>
      <w:rPr>
        <w:rFonts w:ascii="Courier New" w:hAnsi="Courier New" w:hint="default"/>
      </w:rPr>
    </w:lvl>
    <w:lvl w:ilvl="5" w:tplc="0419001B" w:tentative="1">
      <w:start w:val="1"/>
      <w:numFmt w:val="bullet"/>
      <w:lvlText w:val=""/>
      <w:lvlJc w:val="left"/>
      <w:pPr>
        <w:tabs>
          <w:tab w:val="num" w:pos="4244"/>
        </w:tabs>
        <w:ind w:left="4244" w:hanging="360"/>
      </w:pPr>
      <w:rPr>
        <w:rFonts w:ascii="Wingdings" w:hAnsi="Wingdings" w:hint="default"/>
      </w:rPr>
    </w:lvl>
    <w:lvl w:ilvl="6" w:tplc="0419000F" w:tentative="1">
      <w:start w:val="1"/>
      <w:numFmt w:val="bullet"/>
      <w:lvlText w:val=""/>
      <w:lvlJc w:val="left"/>
      <w:pPr>
        <w:tabs>
          <w:tab w:val="num" w:pos="4964"/>
        </w:tabs>
        <w:ind w:left="4964" w:hanging="360"/>
      </w:pPr>
      <w:rPr>
        <w:rFonts w:ascii="Symbol" w:hAnsi="Symbol" w:hint="default"/>
      </w:rPr>
    </w:lvl>
    <w:lvl w:ilvl="7" w:tplc="04190019" w:tentative="1">
      <w:start w:val="1"/>
      <w:numFmt w:val="bullet"/>
      <w:lvlText w:val="o"/>
      <w:lvlJc w:val="left"/>
      <w:pPr>
        <w:tabs>
          <w:tab w:val="num" w:pos="5684"/>
        </w:tabs>
        <w:ind w:left="5684" w:hanging="360"/>
      </w:pPr>
      <w:rPr>
        <w:rFonts w:ascii="Courier New" w:hAnsi="Courier New" w:hint="default"/>
      </w:rPr>
    </w:lvl>
    <w:lvl w:ilvl="8" w:tplc="0419001B" w:tentative="1">
      <w:start w:val="1"/>
      <w:numFmt w:val="bullet"/>
      <w:lvlText w:val=""/>
      <w:lvlJc w:val="left"/>
      <w:pPr>
        <w:tabs>
          <w:tab w:val="num" w:pos="6404"/>
        </w:tabs>
        <w:ind w:left="6404" w:hanging="360"/>
      </w:pPr>
      <w:rPr>
        <w:rFonts w:ascii="Wingdings" w:hAnsi="Wingdings" w:hint="default"/>
      </w:rPr>
    </w:lvl>
  </w:abstractNum>
  <w:abstractNum w:abstractNumId="71" w15:restartNumberingAfterBreak="0">
    <w:nsid w:val="6E1C78BF"/>
    <w:multiLevelType w:val="hybridMultilevel"/>
    <w:tmpl w:val="9D9E227E"/>
    <w:lvl w:ilvl="0" w:tplc="509E1AA6">
      <w:start w:val="1"/>
      <w:numFmt w:val="bullet"/>
      <w:lvlText w:val=""/>
      <w:lvlJc w:val="left"/>
      <w:pPr>
        <w:tabs>
          <w:tab w:val="num" w:pos="678"/>
        </w:tabs>
        <w:ind w:left="678" w:hanging="360"/>
      </w:pPr>
      <w:rPr>
        <w:rFonts w:ascii="Wingdings" w:hAnsi="Wingdings" w:hint="default"/>
        <w:color w:val="auto"/>
      </w:rPr>
    </w:lvl>
    <w:lvl w:ilvl="1" w:tplc="97DC7CBE">
      <w:start w:val="1"/>
      <w:numFmt w:val="decimal"/>
      <w:lvlText w:val="%2."/>
      <w:lvlJc w:val="left"/>
      <w:pPr>
        <w:tabs>
          <w:tab w:val="num" w:pos="120"/>
        </w:tabs>
        <w:ind w:left="120" w:hanging="360"/>
      </w:pPr>
      <w:rPr>
        <w:rFonts w:hint="default"/>
      </w:rPr>
    </w:lvl>
    <w:lvl w:ilvl="2" w:tplc="0419001B" w:tentative="1">
      <w:start w:val="1"/>
      <w:numFmt w:val="lowerRoman"/>
      <w:lvlText w:val="%3."/>
      <w:lvlJc w:val="right"/>
      <w:pPr>
        <w:tabs>
          <w:tab w:val="num" w:pos="840"/>
        </w:tabs>
        <w:ind w:left="840" w:hanging="180"/>
      </w:pPr>
    </w:lvl>
    <w:lvl w:ilvl="3" w:tplc="0419000F" w:tentative="1">
      <w:start w:val="1"/>
      <w:numFmt w:val="decimal"/>
      <w:lvlText w:val="%4."/>
      <w:lvlJc w:val="left"/>
      <w:pPr>
        <w:tabs>
          <w:tab w:val="num" w:pos="1560"/>
        </w:tabs>
        <w:ind w:left="1560" w:hanging="360"/>
      </w:pPr>
    </w:lvl>
    <w:lvl w:ilvl="4" w:tplc="04190019" w:tentative="1">
      <w:start w:val="1"/>
      <w:numFmt w:val="lowerLetter"/>
      <w:lvlText w:val="%5."/>
      <w:lvlJc w:val="left"/>
      <w:pPr>
        <w:tabs>
          <w:tab w:val="num" w:pos="2280"/>
        </w:tabs>
        <w:ind w:left="2280" w:hanging="360"/>
      </w:pPr>
    </w:lvl>
    <w:lvl w:ilvl="5" w:tplc="0419001B" w:tentative="1">
      <w:start w:val="1"/>
      <w:numFmt w:val="lowerRoman"/>
      <w:lvlText w:val="%6."/>
      <w:lvlJc w:val="right"/>
      <w:pPr>
        <w:tabs>
          <w:tab w:val="num" w:pos="3000"/>
        </w:tabs>
        <w:ind w:left="3000" w:hanging="180"/>
      </w:pPr>
    </w:lvl>
    <w:lvl w:ilvl="6" w:tplc="0419000F" w:tentative="1">
      <w:start w:val="1"/>
      <w:numFmt w:val="decimal"/>
      <w:lvlText w:val="%7."/>
      <w:lvlJc w:val="left"/>
      <w:pPr>
        <w:tabs>
          <w:tab w:val="num" w:pos="3720"/>
        </w:tabs>
        <w:ind w:left="3720" w:hanging="360"/>
      </w:pPr>
    </w:lvl>
    <w:lvl w:ilvl="7" w:tplc="04190019" w:tentative="1">
      <w:start w:val="1"/>
      <w:numFmt w:val="lowerLetter"/>
      <w:lvlText w:val="%8."/>
      <w:lvlJc w:val="left"/>
      <w:pPr>
        <w:tabs>
          <w:tab w:val="num" w:pos="4440"/>
        </w:tabs>
        <w:ind w:left="4440" w:hanging="360"/>
      </w:pPr>
    </w:lvl>
    <w:lvl w:ilvl="8" w:tplc="0419001B" w:tentative="1">
      <w:start w:val="1"/>
      <w:numFmt w:val="lowerRoman"/>
      <w:lvlText w:val="%9."/>
      <w:lvlJc w:val="right"/>
      <w:pPr>
        <w:tabs>
          <w:tab w:val="num" w:pos="5160"/>
        </w:tabs>
        <w:ind w:left="5160" w:hanging="180"/>
      </w:pPr>
    </w:lvl>
  </w:abstractNum>
  <w:abstractNum w:abstractNumId="72"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315394F"/>
    <w:multiLevelType w:val="hybridMultilevel"/>
    <w:tmpl w:val="A1049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3D6344A"/>
    <w:multiLevelType w:val="hybridMultilevel"/>
    <w:tmpl w:val="4F887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3E27CB9"/>
    <w:multiLevelType w:val="multilevel"/>
    <w:tmpl w:val="6772F9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747200E6"/>
    <w:multiLevelType w:val="hybridMultilevel"/>
    <w:tmpl w:val="620E3990"/>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6881265"/>
    <w:multiLevelType w:val="multilevel"/>
    <w:tmpl w:val="64127CA2"/>
    <w:lvl w:ilvl="0">
      <w:start w:val="5"/>
      <w:numFmt w:val="decimal"/>
      <w:lvlText w:val="%1."/>
      <w:lvlJc w:val="left"/>
      <w:pPr>
        <w:tabs>
          <w:tab w:val="num" w:pos="720"/>
        </w:tabs>
        <w:ind w:left="720" w:hanging="360"/>
      </w:pPr>
      <w:rPr>
        <w:rFonts w:ascii="Arial" w:hAnsi="Arial" w:cs="Arial" w:hint="default"/>
        <w:b/>
        <w:sz w:val="32"/>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CA5F54"/>
    <w:multiLevelType w:val="hybridMultilevel"/>
    <w:tmpl w:val="0658B496"/>
    <w:lvl w:ilvl="0" w:tplc="DD0C9C42">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9" w15:restartNumberingAfterBreak="0">
    <w:nsid w:val="78790A67"/>
    <w:multiLevelType w:val="hybridMultilevel"/>
    <w:tmpl w:val="B37050DC"/>
    <w:lvl w:ilvl="0" w:tplc="ECAABCC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7B287FE0"/>
    <w:multiLevelType w:val="hybridMultilevel"/>
    <w:tmpl w:val="9EC0C0A0"/>
    <w:lvl w:ilvl="0" w:tplc="35148D4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BCF0415"/>
    <w:multiLevelType w:val="multilevel"/>
    <w:tmpl w:val="3AB80D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C3B2575"/>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3"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69"/>
  </w:num>
  <w:num w:numId="3">
    <w:abstractNumId w:val="63"/>
  </w:num>
  <w:num w:numId="4">
    <w:abstractNumId w:val="9"/>
  </w:num>
  <w:num w:numId="5">
    <w:abstractNumId w:val="26"/>
  </w:num>
  <w:num w:numId="6">
    <w:abstractNumId w:val="40"/>
  </w:num>
  <w:num w:numId="7">
    <w:abstractNumId w:val="35"/>
  </w:num>
  <w:num w:numId="8">
    <w:abstractNumId w:val="70"/>
    <w:lvlOverride w:ilvl="0">
      <w:startOverride w:val="1"/>
    </w:lvlOverride>
    <w:lvlOverride w:ilvl="1"/>
    <w:lvlOverride w:ilvl="2"/>
    <w:lvlOverride w:ilvl="3"/>
    <w:lvlOverride w:ilvl="4"/>
    <w:lvlOverride w:ilvl="5"/>
    <w:lvlOverride w:ilvl="6"/>
    <w:lvlOverride w:ilvl="7"/>
    <w:lvlOverride w:ilvl="8"/>
  </w:num>
  <w:num w:numId="9">
    <w:abstractNumId w:val="47"/>
  </w:num>
  <w:num w:numId="10">
    <w:abstractNumId w:val="49"/>
  </w:num>
  <w:num w:numId="11">
    <w:abstractNumId w:val="24"/>
  </w:num>
  <w:num w:numId="12">
    <w:abstractNumId w:val="55"/>
  </w:num>
  <w:num w:numId="13">
    <w:abstractNumId w:val="14"/>
  </w:num>
  <w:num w:numId="14">
    <w:abstractNumId w:val="71"/>
  </w:num>
  <w:num w:numId="15">
    <w:abstractNumId w:val="32"/>
  </w:num>
  <w:num w:numId="16">
    <w:abstractNumId w:val="39"/>
  </w:num>
  <w:num w:numId="17">
    <w:abstractNumId w:val="11"/>
  </w:num>
  <w:num w:numId="18">
    <w:abstractNumId w:val="25"/>
  </w:num>
  <w:num w:numId="19">
    <w:abstractNumId w:val="37"/>
  </w:num>
  <w:num w:numId="20">
    <w:abstractNumId w:val="65"/>
  </w:num>
  <w:num w:numId="21">
    <w:abstractNumId w:val="3"/>
  </w:num>
  <w:num w:numId="22">
    <w:abstractNumId w:val="4"/>
  </w:num>
  <w:num w:numId="23">
    <w:abstractNumId w:val="52"/>
  </w:num>
  <w:num w:numId="24">
    <w:abstractNumId w:val="6"/>
  </w:num>
  <w:num w:numId="25">
    <w:abstractNumId w:val="34"/>
  </w:num>
  <w:num w:numId="26">
    <w:abstractNumId w:val="13"/>
  </w:num>
  <w:num w:numId="27">
    <w:abstractNumId w:val="56"/>
  </w:num>
  <w:num w:numId="28">
    <w:abstractNumId w:val="15"/>
  </w:num>
  <w:num w:numId="29">
    <w:abstractNumId w:val="16"/>
  </w:num>
  <w:num w:numId="30">
    <w:abstractNumId w:val="48"/>
  </w:num>
  <w:num w:numId="31">
    <w:abstractNumId w:val="20"/>
  </w:num>
  <w:num w:numId="32">
    <w:abstractNumId w:val="8"/>
  </w:num>
  <w:num w:numId="33">
    <w:abstractNumId w:val="45"/>
  </w:num>
  <w:num w:numId="34">
    <w:abstractNumId w:val="66"/>
  </w:num>
  <w:num w:numId="35">
    <w:abstractNumId w:val="54"/>
  </w:num>
  <w:num w:numId="36">
    <w:abstractNumId w:val="41"/>
  </w:num>
  <w:num w:numId="37">
    <w:abstractNumId w:val="33"/>
  </w:num>
  <w:num w:numId="38">
    <w:abstractNumId w:val="57"/>
  </w:num>
  <w:num w:numId="39">
    <w:abstractNumId w:val="7"/>
  </w:num>
  <w:num w:numId="40">
    <w:abstractNumId w:val="18"/>
  </w:num>
  <w:num w:numId="41">
    <w:abstractNumId w:val="22"/>
  </w:num>
  <w:num w:numId="42">
    <w:abstractNumId w:val="30"/>
  </w:num>
  <w:num w:numId="43">
    <w:abstractNumId w:val="67"/>
  </w:num>
  <w:num w:numId="44">
    <w:abstractNumId w:val="19"/>
  </w:num>
  <w:num w:numId="45">
    <w:abstractNumId w:val="83"/>
  </w:num>
  <w:num w:numId="46">
    <w:abstractNumId w:val="44"/>
  </w:num>
  <w:num w:numId="47">
    <w:abstractNumId w:val="53"/>
  </w:num>
  <w:num w:numId="48">
    <w:abstractNumId w:val="5"/>
  </w:num>
  <w:num w:numId="49">
    <w:abstractNumId w:val="27"/>
  </w:num>
  <w:num w:numId="50">
    <w:abstractNumId w:val="64"/>
  </w:num>
  <w:num w:numId="51">
    <w:abstractNumId w:val="38"/>
  </w:num>
  <w:num w:numId="52">
    <w:abstractNumId w:val="62"/>
  </w:num>
  <w:num w:numId="53">
    <w:abstractNumId w:val="72"/>
  </w:num>
  <w:num w:numId="54">
    <w:abstractNumId w:val="46"/>
  </w:num>
  <w:num w:numId="55">
    <w:abstractNumId w:val="29"/>
  </w:num>
  <w:num w:numId="56">
    <w:abstractNumId w:val="42"/>
  </w:num>
  <w:num w:numId="57">
    <w:abstractNumId w:val="23"/>
  </w:num>
  <w:num w:numId="58">
    <w:abstractNumId w:val="59"/>
  </w:num>
  <w:num w:numId="59">
    <w:abstractNumId w:val="74"/>
  </w:num>
  <w:num w:numId="60">
    <w:abstractNumId w:val="28"/>
  </w:num>
  <w:num w:numId="61">
    <w:abstractNumId w:val="75"/>
  </w:num>
  <w:num w:numId="62">
    <w:abstractNumId w:val="81"/>
  </w:num>
  <w:num w:numId="63">
    <w:abstractNumId w:val="77"/>
  </w:num>
  <w:num w:numId="64">
    <w:abstractNumId w:val="43"/>
  </w:num>
  <w:num w:numId="65">
    <w:abstractNumId w:val="31"/>
  </w:num>
  <w:num w:numId="66">
    <w:abstractNumId w:val="44"/>
  </w:num>
  <w:num w:numId="67">
    <w:abstractNumId w:val="44"/>
  </w:num>
  <w:num w:numId="68">
    <w:abstractNumId w:val="44"/>
  </w:num>
  <w:num w:numId="69">
    <w:abstractNumId w:val="44"/>
  </w:num>
  <w:num w:numId="70">
    <w:abstractNumId w:val="44"/>
  </w:num>
  <w:num w:numId="71">
    <w:abstractNumId w:val="44"/>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73"/>
  </w:num>
  <w:num w:numId="84">
    <w:abstractNumId w:val="58"/>
  </w:num>
  <w:num w:numId="85">
    <w:abstractNumId w:val="50"/>
  </w:num>
  <w:num w:numId="86">
    <w:abstractNumId w:val="17"/>
  </w:num>
  <w:num w:numId="87">
    <w:abstractNumId w:val="36"/>
  </w:num>
  <w:num w:numId="88">
    <w:abstractNumId w:val="78"/>
  </w:num>
  <w:num w:numId="89">
    <w:abstractNumId w:val="51"/>
  </w:num>
  <w:num w:numId="90">
    <w:abstractNumId w:val="68"/>
  </w:num>
  <w:num w:numId="91">
    <w:abstractNumId w:val="60"/>
  </w:num>
  <w:num w:numId="92">
    <w:abstractNumId w:val="80"/>
  </w:num>
  <w:num w:numId="93">
    <w:abstractNumId w:val="79"/>
  </w:num>
  <w:num w:numId="94">
    <w:abstractNumId w:val="12"/>
  </w:num>
  <w:num w:numId="95">
    <w:abstractNumId w:val="2"/>
  </w:num>
  <w:num w:numId="96">
    <w:abstractNumId w:val="61"/>
  </w:num>
  <w:num w:numId="97">
    <w:abstractNumId w:val="76"/>
  </w:num>
  <w:num w:numId="98">
    <w:abstractNumId w:val="82"/>
  </w:num>
  <w:num w:numId="99">
    <w:abstractNumId w:val="21"/>
  </w:num>
  <w:num w:numId="100">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characterSpacingControl w:val="doNotCompress"/>
  <w:hdrShapeDefaults>
    <o:shapedefaults v:ext="edit" spidmax="2199">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7D"/>
    <w:rsid w:val="0000160F"/>
    <w:rsid w:val="00001711"/>
    <w:rsid w:val="00006D7A"/>
    <w:rsid w:val="0000764D"/>
    <w:rsid w:val="00010785"/>
    <w:rsid w:val="00010FCA"/>
    <w:rsid w:val="000124C2"/>
    <w:rsid w:val="0001342C"/>
    <w:rsid w:val="00016D07"/>
    <w:rsid w:val="00016D3B"/>
    <w:rsid w:val="00017389"/>
    <w:rsid w:val="000175AC"/>
    <w:rsid w:val="00017ED6"/>
    <w:rsid w:val="00020C12"/>
    <w:rsid w:val="00023B24"/>
    <w:rsid w:val="000252EC"/>
    <w:rsid w:val="0003019A"/>
    <w:rsid w:val="00030460"/>
    <w:rsid w:val="00030B49"/>
    <w:rsid w:val="000318C3"/>
    <w:rsid w:val="00031A2C"/>
    <w:rsid w:val="00032FFE"/>
    <w:rsid w:val="00033214"/>
    <w:rsid w:val="0003469C"/>
    <w:rsid w:val="00034DB9"/>
    <w:rsid w:val="00034DF5"/>
    <w:rsid w:val="0003625A"/>
    <w:rsid w:val="00036956"/>
    <w:rsid w:val="00037563"/>
    <w:rsid w:val="0004036E"/>
    <w:rsid w:val="0004226F"/>
    <w:rsid w:val="000447FB"/>
    <w:rsid w:val="00045CAE"/>
    <w:rsid w:val="00046E1C"/>
    <w:rsid w:val="0005078F"/>
    <w:rsid w:val="0005103C"/>
    <w:rsid w:val="00051BEA"/>
    <w:rsid w:val="00051C9F"/>
    <w:rsid w:val="00051DB5"/>
    <w:rsid w:val="00056BE3"/>
    <w:rsid w:val="00060702"/>
    <w:rsid w:val="00061241"/>
    <w:rsid w:val="00063DE2"/>
    <w:rsid w:val="000669E4"/>
    <w:rsid w:val="00066CA0"/>
    <w:rsid w:val="00066F3A"/>
    <w:rsid w:val="0006704C"/>
    <w:rsid w:val="000675A4"/>
    <w:rsid w:val="0007017C"/>
    <w:rsid w:val="000712C6"/>
    <w:rsid w:val="00071B0E"/>
    <w:rsid w:val="000759BD"/>
    <w:rsid w:val="00076642"/>
    <w:rsid w:val="00077D8A"/>
    <w:rsid w:val="00082452"/>
    <w:rsid w:val="0008250F"/>
    <w:rsid w:val="00083D7B"/>
    <w:rsid w:val="000841D9"/>
    <w:rsid w:val="00090D39"/>
    <w:rsid w:val="0009231B"/>
    <w:rsid w:val="00093FCD"/>
    <w:rsid w:val="0009518F"/>
    <w:rsid w:val="00095590"/>
    <w:rsid w:val="000968A3"/>
    <w:rsid w:val="00096A9E"/>
    <w:rsid w:val="000A1712"/>
    <w:rsid w:val="000A3540"/>
    <w:rsid w:val="000A3704"/>
    <w:rsid w:val="000A43FB"/>
    <w:rsid w:val="000A4A13"/>
    <w:rsid w:val="000A5D06"/>
    <w:rsid w:val="000A7700"/>
    <w:rsid w:val="000A7BF5"/>
    <w:rsid w:val="000B0B0A"/>
    <w:rsid w:val="000B0B2E"/>
    <w:rsid w:val="000B0C6D"/>
    <w:rsid w:val="000B13E2"/>
    <w:rsid w:val="000B2B55"/>
    <w:rsid w:val="000B30BC"/>
    <w:rsid w:val="000B6F97"/>
    <w:rsid w:val="000B70F0"/>
    <w:rsid w:val="000C0B80"/>
    <w:rsid w:val="000C198E"/>
    <w:rsid w:val="000C1CE0"/>
    <w:rsid w:val="000C2957"/>
    <w:rsid w:val="000C2CDC"/>
    <w:rsid w:val="000C32D9"/>
    <w:rsid w:val="000C3439"/>
    <w:rsid w:val="000C6ED6"/>
    <w:rsid w:val="000D25BB"/>
    <w:rsid w:val="000D30B6"/>
    <w:rsid w:val="000D36F2"/>
    <w:rsid w:val="000D4126"/>
    <w:rsid w:val="000D43DD"/>
    <w:rsid w:val="000D45F9"/>
    <w:rsid w:val="000D46BE"/>
    <w:rsid w:val="000D6152"/>
    <w:rsid w:val="000D6179"/>
    <w:rsid w:val="000D6321"/>
    <w:rsid w:val="000D73FB"/>
    <w:rsid w:val="000D7C6A"/>
    <w:rsid w:val="000E0A45"/>
    <w:rsid w:val="000E32BE"/>
    <w:rsid w:val="000E456E"/>
    <w:rsid w:val="000E51AE"/>
    <w:rsid w:val="000E5400"/>
    <w:rsid w:val="000E571E"/>
    <w:rsid w:val="000E6587"/>
    <w:rsid w:val="000E6D80"/>
    <w:rsid w:val="000E72AC"/>
    <w:rsid w:val="000E745D"/>
    <w:rsid w:val="000F04E7"/>
    <w:rsid w:val="000F1988"/>
    <w:rsid w:val="000F1B4A"/>
    <w:rsid w:val="000F2649"/>
    <w:rsid w:val="000F4C98"/>
    <w:rsid w:val="00100C0A"/>
    <w:rsid w:val="0010201B"/>
    <w:rsid w:val="0010303E"/>
    <w:rsid w:val="001054C8"/>
    <w:rsid w:val="00105633"/>
    <w:rsid w:val="00106323"/>
    <w:rsid w:val="00106CCD"/>
    <w:rsid w:val="00110CF7"/>
    <w:rsid w:val="0011225A"/>
    <w:rsid w:val="00112884"/>
    <w:rsid w:val="00112F58"/>
    <w:rsid w:val="00113BFE"/>
    <w:rsid w:val="00116037"/>
    <w:rsid w:val="001165DE"/>
    <w:rsid w:val="00116BE9"/>
    <w:rsid w:val="00117723"/>
    <w:rsid w:val="001209E0"/>
    <w:rsid w:val="001213A2"/>
    <w:rsid w:val="001226FE"/>
    <w:rsid w:val="00122BDB"/>
    <w:rsid w:val="0012355C"/>
    <w:rsid w:val="001237F5"/>
    <w:rsid w:val="0012397C"/>
    <w:rsid w:val="00124E5D"/>
    <w:rsid w:val="0012556F"/>
    <w:rsid w:val="00125867"/>
    <w:rsid w:val="00125FF8"/>
    <w:rsid w:val="00126726"/>
    <w:rsid w:val="00127D2F"/>
    <w:rsid w:val="00131E28"/>
    <w:rsid w:val="001322C4"/>
    <w:rsid w:val="00132EA4"/>
    <w:rsid w:val="00133607"/>
    <w:rsid w:val="00135186"/>
    <w:rsid w:val="001359CD"/>
    <w:rsid w:val="00136077"/>
    <w:rsid w:val="001418E4"/>
    <w:rsid w:val="00141A57"/>
    <w:rsid w:val="00142B15"/>
    <w:rsid w:val="001438A5"/>
    <w:rsid w:val="00144218"/>
    <w:rsid w:val="001453D9"/>
    <w:rsid w:val="00145BFF"/>
    <w:rsid w:val="001468DF"/>
    <w:rsid w:val="001469F7"/>
    <w:rsid w:val="00146FCD"/>
    <w:rsid w:val="001472FA"/>
    <w:rsid w:val="00147AD9"/>
    <w:rsid w:val="001522A7"/>
    <w:rsid w:val="00152AA5"/>
    <w:rsid w:val="001542C7"/>
    <w:rsid w:val="00155894"/>
    <w:rsid w:val="0015596D"/>
    <w:rsid w:val="00155B73"/>
    <w:rsid w:val="001564E9"/>
    <w:rsid w:val="0015656E"/>
    <w:rsid w:val="0015756E"/>
    <w:rsid w:val="0016060C"/>
    <w:rsid w:val="00161D6E"/>
    <w:rsid w:val="0016365D"/>
    <w:rsid w:val="00164C72"/>
    <w:rsid w:val="001653B4"/>
    <w:rsid w:val="001663BD"/>
    <w:rsid w:val="001672C7"/>
    <w:rsid w:val="00170831"/>
    <w:rsid w:val="00170FFB"/>
    <w:rsid w:val="0017105C"/>
    <w:rsid w:val="00171C8D"/>
    <w:rsid w:val="0017205E"/>
    <w:rsid w:val="0017206A"/>
    <w:rsid w:val="001739CF"/>
    <w:rsid w:val="00174488"/>
    <w:rsid w:val="0017472D"/>
    <w:rsid w:val="00175180"/>
    <w:rsid w:val="001769A2"/>
    <w:rsid w:val="00180FEB"/>
    <w:rsid w:val="001844BE"/>
    <w:rsid w:val="00185452"/>
    <w:rsid w:val="0018559D"/>
    <w:rsid w:val="001873BF"/>
    <w:rsid w:val="00195B54"/>
    <w:rsid w:val="0019674C"/>
    <w:rsid w:val="001A1A88"/>
    <w:rsid w:val="001A2EED"/>
    <w:rsid w:val="001A3145"/>
    <w:rsid w:val="001A423B"/>
    <w:rsid w:val="001A463D"/>
    <w:rsid w:val="001A5075"/>
    <w:rsid w:val="001A6FCC"/>
    <w:rsid w:val="001A786C"/>
    <w:rsid w:val="001B0F95"/>
    <w:rsid w:val="001B4B93"/>
    <w:rsid w:val="001B609C"/>
    <w:rsid w:val="001B6A51"/>
    <w:rsid w:val="001B7449"/>
    <w:rsid w:val="001C05C3"/>
    <w:rsid w:val="001C1A3C"/>
    <w:rsid w:val="001C2337"/>
    <w:rsid w:val="001C3396"/>
    <w:rsid w:val="001C3EA0"/>
    <w:rsid w:val="001C43FC"/>
    <w:rsid w:val="001C514C"/>
    <w:rsid w:val="001C5B3A"/>
    <w:rsid w:val="001C5B74"/>
    <w:rsid w:val="001C6A09"/>
    <w:rsid w:val="001D1E82"/>
    <w:rsid w:val="001D32CF"/>
    <w:rsid w:val="001D3C1A"/>
    <w:rsid w:val="001D4D5C"/>
    <w:rsid w:val="001D5285"/>
    <w:rsid w:val="001D6385"/>
    <w:rsid w:val="001D6D4A"/>
    <w:rsid w:val="001D7584"/>
    <w:rsid w:val="001D7E35"/>
    <w:rsid w:val="001D7F4C"/>
    <w:rsid w:val="001E05BF"/>
    <w:rsid w:val="001E0BCD"/>
    <w:rsid w:val="001E1347"/>
    <w:rsid w:val="001E31D8"/>
    <w:rsid w:val="001E36B9"/>
    <w:rsid w:val="001E3A96"/>
    <w:rsid w:val="001E4108"/>
    <w:rsid w:val="001E4908"/>
    <w:rsid w:val="001E5C3A"/>
    <w:rsid w:val="001E7127"/>
    <w:rsid w:val="001F1D83"/>
    <w:rsid w:val="001F2536"/>
    <w:rsid w:val="001F29BD"/>
    <w:rsid w:val="001F3676"/>
    <w:rsid w:val="001F493A"/>
    <w:rsid w:val="001F5EB8"/>
    <w:rsid w:val="001F63E8"/>
    <w:rsid w:val="0020087D"/>
    <w:rsid w:val="00200B83"/>
    <w:rsid w:val="00200D08"/>
    <w:rsid w:val="00200E72"/>
    <w:rsid w:val="00200EEE"/>
    <w:rsid w:val="0020120D"/>
    <w:rsid w:val="00201349"/>
    <w:rsid w:val="00202D24"/>
    <w:rsid w:val="00202FF4"/>
    <w:rsid w:val="00204109"/>
    <w:rsid w:val="002047BF"/>
    <w:rsid w:val="00206CB9"/>
    <w:rsid w:val="00207E69"/>
    <w:rsid w:val="00207F20"/>
    <w:rsid w:val="002127C3"/>
    <w:rsid w:val="00221CC8"/>
    <w:rsid w:val="00223944"/>
    <w:rsid w:val="0022513C"/>
    <w:rsid w:val="00225907"/>
    <w:rsid w:val="00225C7A"/>
    <w:rsid w:val="00226A36"/>
    <w:rsid w:val="0023503B"/>
    <w:rsid w:val="002353C1"/>
    <w:rsid w:val="00236A41"/>
    <w:rsid w:val="002409D9"/>
    <w:rsid w:val="00240DDC"/>
    <w:rsid w:val="00241430"/>
    <w:rsid w:val="00241934"/>
    <w:rsid w:val="00241A38"/>
    <w:rsid w:val="002425D2"/>
    <w:rsid w:val="00245324"/>
    <w:rsid w:val="00245834"/>
    <w:rsid w:val="00250B86"/>
    <w:rsid w:val="00252341"/>
    <w:rsid w:val="002546DF"/>
    <w:rsid w:val="00255971"/>
    <w:rsid w:val="002603E9"/>
    <w:rsid w:val="002613ED"/>
    <w:rsid w:val="002617CE"/>
    <w:rsid w:val="0026373A"/>
    <w:rsid w:val="0026723F"/>
    <w:rsid w:val="00270B26"/>
    <w:rsid w:val="00271B5B"/>
    <w:rsid w:val="00271D52"/>
    <w:rsid w:val="00272A00"/>
    <w:rsid w:val="0027340B"/>
    <w:rsid w:val="00273AD4"/>
    <w:rsid w:val="0027515A"/>
    <w:rsid w:val="00275184"/>
    <w:rsid w:val="00275967"/>
    <w:rsid w:val="00275D4F"/>
    <w:rsid w:val="00280B54"/>
    <w:rsid w:val="00280C1E"/>
    <w:rsid w:val="00284475"/>
    <w:rsid w:val="00285206"/>
    <w:rsid w:val="00285474"/>
    <w:rsid w:val="002864F7"/>
    <w:rsid w:val="002869AB"/>
    <w:rsid w:val="002875B7"/>
    <w:rsid w:val="00290980"/>
    <w:rsid w:val="00290AF0"/>
    <w:rsid w:val="00291D6C"/>
    <w:rsid w:val="0029416C"/>
    <w:rsid w:val="00294A87"/>
    <w:rsid w:val="0029502F"/>
    <w:rsid w:val="00295967"/>
    <w:rsid w:val="00296D53"/>
    <w:rsid w:val="00297713"/>
    <w:rsid w:val="00297AB5"/>
    <w:rsid w:val="002A13F5"/>
    <w:rsid w:val="002A18B8"/>
    <w:rsid w:val="002A217E"/>
    <w:rsid w:val="002A6BA6"/>
    <w:rsid w:val="002B0838"/>
    <w:rsid w:val="002B0F03"/>
    <w:rsid w:val="002B147F"/>
    <w:rsid w:val="002B1BC9"/>
    <w:rsid w:val="002B5B21"/>
    <w:rsid w:val="002B6DD6"/>
    <w:rsid w:val="002B6EBF"/>
    <w:rsid w:val="002B7289"/>
    <w:rsid w:val="002C0685"/>
    <w:rsid w:val="002C145E"/>
    <w:rsid w:val="002C1CA7"/>
    <w:rsid w:val="002C3BF0"/>
    <w:rsid w:val="002C41BC"/>
    <w:rsid w:val="002C4A6E"/>
    <w:rsid w:val="002C52D7"/>
    <w:rsid w:val="002C5A9B"/>
    <w:rsid w:val="002C75A6"/>
    <w:rsid w:val="002D06FE"/>
    <w:rsid w:val="002D21ED"/>
    <w:rsid w:val="002D71B6"/>
    <w:rsid w:val="002E046B"/>
    <w:rsid w:val="002E17DB"/>
    <w:rsid w:val="002E4DD9"/>
    <w:rsid w:val="002E53D7"/>
    <w:rsid w:val="002E63F1"/>
    <w:rsid w:val="002E6632"/>
    <w:rsid w:val="002E7059"/>
    <w:rsid w:val="002E78C7"/>
    <w:rsid w:val="002E795A"/>
    <w:rsid w:val="002F1FAE"/>
    <w:rsid w:val="002F2B8D"/>
    <w:rsid w:val="002F34AC"/>
    <w:rsid w:val="002F36A0"/>
    <w:rsid w:val="002F46DD"/>
    <w:rsid w:val="002F4908"/>
    <w:rsid w:val="002F53E3"/>
    <w:rsid w:val="002F62CA"/>
    <w:rsid w:val="002F6838"/>
    <w:rsid w:val="002F6B73"/>
    <w:rsid w:val="002F78F0"/>
    <w:rsid w:val="00301565"/>
    <w:rsid w:val="00301CB2"/>
    <w:rsid w:val="003030DB"/>
    <w:rsid w:val="00305F43"/>
    <w:rsid w:val="00305FD6"/>
    <w:rsid w:val="00306662"/>
    <w:rsid w:val="00306DD7"/>
    <w:rsid w:val="00313C54"/>
    <w:rsid w:val="00313DD2"/>
    <w:rsid w:val="003161CC"/>
    <w:rsid w:val="00317623"/>
    <w:rsid w:val="00317F79"/>
    <w:rsid w:val="00320829"/>
    <w:rsid w:val="00321196"/>
    <w:rsid w:val="00321F4A"/>
    <w:rsid w:val="0032361E"/>
    <w:rsid w:val="00324B4D"/>
    <w:rsid w:val="00331513"/>
    <w:rsid w:val="00331D74"/>
    <w:rsid w:val="00332C1F"/>
    <w:rsid w:val="003330BA"/>
    <w:rsid w:val="00333D16"/>
    <w:rsid w:val="003346CB"/>
    <w:rsid w:val="003358AF"/>
    <w:rsid w:val="003365C4"/>
    <w:rsid w:val="00337730"/>
    <w:rsid w:val="00337DF0"/>
    <w:rsid w:val="003401C4"/>
    <w:rsid w:val="003410C3"/>
    <w:rsid w:val="0034256C"/>
    <w:rsid w:val="00344262"/>
    <w:rsid w:val="00344C7C"/>
    <w:rsid w:val="00345897"/>
    <w:rsid w:val="00346642"/>
    <w:rsid w:val="00346DE7"/>
    <w:rsid w:val="003471B4"/>
    <w:rsid w:val="003505C2"/>
    <w:rsid w:val="003518A4"/>
    <w:rsid w:val="003539FB"/>
    <w:rsid w:val="00355E9E"/>
    <w:rsid w:val="00357390"/>
    <w:rsid w:val="00357900"/>
    <w:rsid w:val="00357DEF"/>
    <w:rsid w:val="003608A8"/>
    <w:rsid w:val="003616EC"/>
    <w:rsid w:val="003627B2"/>
    <w:rsid w:val="00363CA7"/>
    <w:rsid w:val="003640CF"/>
    <w:rsid w:val="00364699"/>
    <w:rsid w:val="00365D88"/>
    <w:rsid w:val="00366103"/>
    <w:rsid w:val="00373CF1"/>
    <w:rsid w:val="00374167"/>
    <w:rsid w:val="00374881"/>
    <w:rsid w:val="0037492C"/>
    <w:rsid w:val="003762BF"/>
    <w:rsid w:val="003770EC"/>
    <w:rsid w:val="0037768F"/>
    <w:rsid w:val="003779E2"/>
    <w:rsid w:val="00381304"/>
    <w:rsid w:val="0038249F"/>
    <w:rsid w:val="00383105"/>
    <w:rsid w:val="00383982"/>
    <w:rsid w:val="00385456"/>
    <w:rsid w:val="00386548"/>
    <w:rsid w:val="00386879"/>
    <w:rsid w:val="00387163"/>
    <w:rsid w:val="0038776F"/>
    <w:rsid w:val="00390E11"/>
    <w:rsid w:val="0039348C"/>
    <w:rsid w:val="003934F9"/>
    <w:rsid w:val="0039362F"/>
    <w:rsid w:val="00393A6F"/>
    <w:rsid w:val="00393E43"/>
    <w:rsid w:val="00395E00"/>
    <w:rsid w:val="00395FFC"/>
    <w:rsid w:val="00397D59"/>
    <w:rsid w:val="003A0BB3"/>
    <w:rsid w:val="003A1E73"/>
    <w:rsid w:val="003B30C5"/>
    <w:rsid w:val="003B325F"/>
    <w:rsid w:val="003B3520"/>
    <w:rsid w:val="003B3D56"/>
    <w:rsid w:val="003B3F8F"/>
    <w:rsid w:val="003B4043"/>
    <w:rsid w:val="003B4847"/>
    <w:rsid w:val="003B53D0"/>
    <w:rsid w:val="003B704A"/>
    <w:rsid w:val="003C1EA8"/>
    <w:rsid w:val="003C2301"/>
    <w:rsid w:val="003C3119"/>
    <w:rsid w:val="003C56BF"/>
    <w:rsid w:val="003C7E55"/>
    <w:rsid w:val="003D52F0"/>
    <w:rsid w:val="003D5570"/>
    <w:rsid w:val="003D6D34"/>
    <w:rsid w:val="003D7740"/>
    <w:rsid w:val="003E0410"/>
    <w:rsid w:val="003E08FC"/>
    <w:rsid w:val="003E2ECD"/>
    <w:rsid w:val="003E3887"/>
    <w:rsid w:val="003E4912"/>
    <w:rsid w:val="003E4CFD"/>
    <w:rsid w:val="003E664D"/>
    <w:rsid w:val="003E7711"/>
    <w:rsid w:val="003E79A9"/>
    <w:rsid w:val="003E7AA8"/>
    <w:rsid w:val="003E7C65"/>
    <w:rsid w:val="003F05BF"/>
    <w:rsid w:val="003F065F"/>
    <w:rsid w:val="003F089E"/>
    <w:rsid w:val="003F13D2"/>
    <w:rsid w:val="003F2C76"/>
    <w:rsid w:val="003F2E7B"/>
    <w:rsid w:val="003F37D9"/>
    <w:rsid w:val="003F4E58"/>
    <w:rsid w:val="003F56ED"/>
    <w:rsid w:val="003F5A7E"/>
    <w:rsid w:val="003F6C9C"/>
    <w:rsid w:val="00401427"/>
    <w:rsid w:val="00401D66"/>
    <w:rsid w:val="004020E9"/>
    <w:rsid w:val="00405AA5"/>
    <w:rsid w:val="00405AC5"/>
    <w:rsid w:val="004066B7"/>
    <w:rsid w:val="00407A62"/>
    <w:rsid w:val="00407F01"/>
    <w:rsid w:val="00407FC6"/>
    <w:rsid w:val="004128B3"/>
    <w:rsid w:val="00412FDE"/>
    <w:rsid w:val="004142C9"/>
    <w:rsid w:val="00414460"/>
    <w:rsid w:val="00415374"/>
    <w:rsid w:val="004201FA"/>
    <w:rsid w:val="004223ED"/>
    <w:rsid w:val="0042313F"/>
    <w:rsid w:val="00423A2C"/>
    <w:rsid w:val="00423EC1"/>
    <w:rsid w:val="004256A3"/>
    <w:rsid w:val="004275F3"/>
    <w:rsid w:val="00427A02"/>
    <w:rsid w:val="004338EB"/>
    <w:rsid w:val="004343AD"/>
    <w:rsid w:val="004360D1"/>
    <w:rsid w:val="004370C9"/>
    <w:rsid w:val="0043713D"/>
    <w:rsid w:val="00437C9F"/>
    <w:rsid w:val="004411E3"/>
    <w:rsid w:val="00442270"/>
    <w:rsid w:val="00443EBE"/>
    <w:rsid w:val="004445C5"/>
    <w:rsid w:val="00444672"/>
    <w:rsid w:val="00445CD3"/>
    <w:rsid w:val="00447EBA"/>
    <w:rsid w:val="00450456"/>
    <w:rsid w:val="004511AD"/>
    <w:rsid w:val="00456078"/>
    <w:rsid w:val="00456C6E"/>
    <w:rsid w:val="004572E3"/>
    <w:rsid w:val="00461AAE"/>
    <w:rsid w:val="004631D5"/>
    <w:rsid w:val="00463335"/>
    <w:rsid w:val="00465D6A"/>
    <w:rsid w:val="00466457"/>
    <w:rsid w:val="00470DF0"/>
    <w:rsid w:val="0047192C"/>
    <w:rsid w:val="00476352"/>
    <w:rsid w:val="004767B9"/>
    <w:rsid w:val="00477968"/>
    <w:rsid w:val="00481336"/>
    <w:rsid w:val="00481347"/>
    <w:rsid w:val="00482435"/>
    <w:rsid w:val="00482D68"/>
    <w:rsid w:val="0048428D"/>
    <w:rsid w:val="004850DD"/>
    <w:rsid w:val="004857F9"/>
    <w:rsid w:val="0048659B"/>
    <w:rsid w:val="00487DF0"/>
    <w:rsid w:val="004916B6"/>
    <w:rsid w:val="00495D1B"/>
    <w:rsid w:val="004961FC"/>
    <w:rsid w:val="00496E5D"/>
    <w:rsid w:val="004975C0"/>
    <w:rsid w:val="004A09E2"/>
    <w:rsid w:val="004A0BDC"/>
    <w:rsid w:val="004A13FD"/>
    <w:rsid w:val="004A1857"/>
    <w:rsid w:val="004A4B97"/>
    <w:rsid w:val="004A5D75"/>
    <w:rsid w:val="004A60ED"/>
    <w:rsid w:val="004A6478"/>
    <w:rsid w:val="004A78DB"/>
    <w:rsid w:val="004B05D3"/>
    <w:rsid w:val="004B0EC1"/>
    <w:rsid w:val="004B0EDE"/>
    <w:rsid w:val="004B1AD4"/>
    <w:rsid w:val="004B3964"/>
    <w:rsid w:val="004B6E20"/>
    <w:rsid w:val="004C12FD"/>
    <w:rsid w:val="004C14D6"/>
    <w:rsid w:val="004C4175"/>
    <w:rsid w:val="004C56B9"/>
    <w:rsid w:val="004C6801"/>
    <w:rsid w:val="004C6A46"/>
    <w:rsid w:val="004C733F"/>
    <w:rsid w:val="004C7B5F"/>
    <w:rsid w:val="004C7F75"/>
    <w:rsid w:val="004D2A70"/>
    <w:rsid w:val="004D2C04"/>
    <w:rsid w:val="004D366A"/>
    <w:rsid w:val="004D36B1"/>
    <w:rsid w:val="004D4A3D"/>
    <w:rsid w:val="004D685C"/>
    <w:rsid w:val="004D788F"/>
    <w:rsid w:val="004E1713"/>
    <w:rsid w:val="004E1A81"/>
    <w:rsid w:val="004E1B0C"/>
    <w:rsid w:val="004E28C5"/>
    <w:rsid w:val="004E2F6C"/>
    <w:rsid w:val="004E5554"/>
    <w:rsid w:val="004E5DA3"/>
    <w:rsid w:val="004F054A"/>
    <w:rsid w:val="004F1EE2"/>
    <w:rsid w:val="004F3633"/>
    <w:rsid w:val="004F4112"/>
    <w:rsid w:val="004F5F8B"/>
    <w:rsid w:val="004F64E3"/>
    <w:rsid w:val="004F6D27"/>
    <w:rsid w:val="005011BD"/>
    <w:rsid w:val="005019C3"/>
    <w:rsid w:val="00501AF3"/>
    <w:rsid w:val="00501E04"/>
    <w:rsid w:val="00502EAD"/>
    <w:rsid w:val="00502FAF"/>
    <w:rsid w:val="00503558"/>
    <w:rsid w:val="0050432F"/>
    <w:rsid w:val="00505AFF"/>
    <w:rsid w:val="00507EF2"/>
    <w:rsid w:val="00510E5A"/>
    <w:rsid w:val="00511111"/>
    <w:rsid w:val="00511746"/>
    <w:rsid w:val="00511E66"/>
    <w:rsid w:val="00512A87"/>
    <w:rsid w:val="00515CAF"/>
    <w:rsid w:val="00515EF1"/>
    <w:rsid w:val="005163F7"/>
    <w:rsid w:val="00516422"/>
    <w:rsid w:val="0051784F"/>
    <w:rsid w:val="00517D2A"/>
    <w:rsid w:val="00520C4A"/>
    <w:rsid w:val="005228F1"/>
    <w:rsid w:val="00522FBF"/>
    <w:rsid w:val="005237B4"/>
    <w:rsid w:val="00523CAF"/>
    <w:rsid w:val="00530CE5"/>
    <w:rsid w:val="00530EFF"/>
    <w:rsid w:val="00531419"/>
    <w:rsid w:val="0053345F"/>
    <w:rsid w:val="00533FA7"/>
    <w:rsid w:val="005347CB"/>
    <w:rsid w:val="00537345"/>
    <w:rsid w:val="005378D5"/>
    <w:rsid w:val="00540007"/>
    <w:rsid w:val="005422C2"/>
    <w:rsid w:val="0054331E"/>
    <w:rsid w:val="00543960"/>
    <w:rsid w:val="0054407C"/>
    <w:rsid w:val="005461FE"/>
    <w:rsid w:val="00546340"/>
    <w:rsid w:val="00546CA7"/>
    <w:rsid w:val="00547529"/>
    <w:rsid w:val="005477FD"/>
    <w:rsid w:val="0055114A"/>
    <w:rsid w:val="00551543"/>
    <w:rsid w:val="00552046"/>
    <w:rsid w:val="0055403A"/>
    <w:rsid w:val="00554972"/>
    <w:rsid w:val="00557F34"/>
    <w:rsid w:val="00560C9B"/>
    <w:rsid w:val="00564FA7"/>
    <w:rsid w:val="00567E59"/>
    <w:rsid w:val="005704D9"/>
    <w:rsid w:val="00571E98"/>
    <w:rsid w:val="0057274B"/>
    <w:rsid w:val="0057540D"/>
    <w:rsid w:val="00575E00"/>
    <w:rsid w:val="00581577"/>
    <w:rsid w:val="00582D2B"/>
    <w:rsid w:val="0058382F"/>
    <w:rsid w:val="00586C58"/>
    <w:rsid w:val="00587414"/>
    <w:rsid w:val="00587BAE"/>
    <w:rsid w:val="00591C9C"/>
    <w:rsid w:val="00592941"/>
    <w:rsid w:val="0059310C"/>
    <w:rsid w:val="005934E0"/>
    <w:rsid w:val="005936FE"/>
    <w:rsid w:val="00595BBC"/>
    <w:rsid w:val="0059648C"/>
    <w:rsid w:val="005A1BB8"/>
    <w:rsid w:val="005A3A33"/>
    <w:rsid w:val="005A4AC7"/>
    <w:rsid w:val="005A57AE"/>
    <w:rsid w:val="005B0ED2"/>
    <w:rsid w:val="005B14AB"/>
    <w:rsid w:val="005B180E"/>
    <w:rsid w:val="005B5F53"/>
    <w:rsid w:val="005B5FA6"/>
    <w:rsid w:val="005B6023"/>
    <w:rsid w:val="005C08E4"/>
    <w:rsid w:val="005C1BB3"/>
    <w:rsid w:val="005C290F"/>
    <w:rsid w:val="005C37C5"/>
    <w:rsid w:val="005C4CD2"/>
    <w:rsid w:val="005C5376"/>
    <w:rsid w:val="005C584E"/>
    <w:rsid w:val="005C6616"/>
    <w:rsid w:val="005C7453"/>
    <w:rsid w:val="005C7B59"/>
    <w:rsid w:val="005C7FE4"/>
    <w:rsid w:val="005D13BE"/>
    <w:rsid w:val="005D18A8"/>
    <w:rsid w:val="005D46A5"/>
    <w:rsid w:val="005D4EEA"/>
    <w:rsid w:val="005D5353"/>
    <w:rsid w:val="005D5FE6"/>
    <w:rsid w:val="005D79A1"/>
    <w:rsid w:val="005D7F7B"/>
    <w:rsid w:val="005E0061"/>
    <w:rsid w:val="005E1A12"/>
    <w:rsid w:val="005E4250"/>
    <w:rsid w:val="005E4B26"/>
    <w:rsid w:val="005E5D4F"/>
    <w:rsid w:val="005E67CE"/>
    <w:rsid w:val="005E6D48"/>
    <w:rsid w:val="005E7B94"/>
    <w:rsid w:val="005F0483"/>
    <w:rsid w:val="005F2DD8"/>
    <w:rsid w:val="005F3458"/>
    <w:rsid w:val="005F482F"/>
    <w:rsid w:val="005F4879"/>
    <w:rsid w:val="00601202"/>
    <w:rsid w:val="00603208"/>
    <w:rsid w:val="00606533"/>
    <w:rsid w:val="006112BD"/>
    <w:rsid w:val="00613498"/>
    <w:rsid w:val="006142ED"/>
    <w:rsid w:val="006152BD"/>
    <w:rsid w:val="00617051"/>
    <w:rsid w:val="00620E0B"/>
    <w:rsid w:val="00620FC9"/>
    <w:rsid w:val="006219CA"/>
    <w:rsid w:val="00621EAE"/>
    <w:rsid w:val="00623CE1"/>
    <w:rsid w:val="00623DE2"/>
    <w:rsid w:val="00624C7C"/>
    <w:rsid w:val="00624FB6"/>
    <w:rsid w:val="006264A1"/>
    <w:rsid w:val="00627A46"/>
    <w:rsid w:val="0063175C"/>
    <w:rsid w:val="00633322"/>
    <w:rsid w:val="00633D0C"/>
    <w:rsid w:val="006408DA"/>
    <w:rsid w:val="00642C4B"/>
    <w:rsid w:val="00647280"/>
    <w:rsid w:val="0064735C"/>
    <w:rsid w:val="006515C6"/>
    <w:rsid w:val="00651F37"/>
    <w:rsid w:val="0065247C"/>
    <w:rsid w:val="00653B02"/>
    <w:rsid w:val="00654739"/>
    <w:rsid w:val="00655507"/>
    <w:rsid w:val="00655E0D"/>
    <w:rsid w:val="00656094"/>
    <w:rsid w:val="006563AB"/>
    <w:rsid w:val="00656B4D"/>
    <w:rsid w:val="00657168"/>
    <w:rsid w:val="0065757B"/>
    <w:rsid w:val="00657FBB"/>
    <w:rsid w:val="00660A27"/>
    <w:rsid w:val="00662DAE"/>
    <w:rsid w:val="006658B3"/>
    <w:rsid w:val="00666051"/>
    <w:rsid w:val="0066698A"/>
    <w:rsid w:val="006669A5"/>
    <w:rsid w:val="00671020"/>
    <w:rsid w:val="00672114"/>
    <w:rsid w:val="0067239B"/>
    <w:rsid w:val="00672CA0"/>
    <w:rsid w:val="00673AC9"/>
    <w:rsid w:val="006743D5"/>
    <w:rsid w:val="00674910"/>
    <w:rsid w:val="00681F4E"/>
    <w:rsid w:val="0068248A"/>
    <w:rsid w:val="00683632"/>
    <w:rsid w:val="0068372D"/>
    <w:rsid w:val="00686817"/>
    <w:rsid w:val="006879DE"/>
    <w:rsid w:val="00690772"/>
    <w:rsid w:val="00691ED4"/>
    <w:rsid w:val="0069277B"/>
    <w:rsid w:val="0069344B"/>
    <w:rsid w:val="006945F7"/>
    <w:rsid w:val="00694F44"/>
    <w:rsid w:val="00694F66"/>
    <w:rsid w:val="00695CCB"/>
    <w:rsid w:val="006A3381"/>
    <w:rsid w:val="006A74F5"/>
    <w:rsid w:val="006A7671"/>
    <w:rsid w:val="006B0E25"/>
    <w:rsid w:val="006B2D4D"/>
    <w:rsid w:val="006B5D76"/>
    <w:rsid w:val="006B5EDF"/>
    <w:rsid w:val="006B6215"/>
    <w:rsid w:val="006B7338"/>
    <w:rsid w:val="006C03A0"/>
    <w:rsid w:val="006C0B1F"/>
    <w:rsid w:val="006C0EB8"/>
    <w:rsid w:val="006C28B9"/>
    <w:rsid w:val="006C4137"/>
    <w:rsid w:val="006D0049"/>
    <w:rsid w:val="006D0AC0"/>
    <w:rsid w:val="006D140D"/>
    <w:rsid w:val="006D16FC"/>
    <w:rsid w:val="006D1837"/>
    <w:rsid w:val="006D1BCD"/>
    <w:rsid w:val="006D6296"/>
    <w:rsid w:val="006D7308"/>
    <w:rsid w:val="006D785E"/>
    <w:rsid w:val="006E0503"/>
    <w:rsid w:val="006E05C8"/>
    <w:rsid w:val="006E084D"/>
    <w:rsid w:val="006E4FEA"/>
    <w:rsid w:val="006E5C42"/>
    <w:rsid w:val="006E680B"/>
    <w:rsid w:val="006E6C0D"/>
    <w:rsid w:val="006E714F"/>
    <w:rsid w:val="006F0F88"/>
    <w:rsid w:val="006F38BD"/>
    <w:rsid w:val="006F3ECA"/>
    <w:rsid w:val="006F4772"/>
    <w:rsid w:val="00700604"/>
    <w:rsid w:val="00700995"/>
    <w:rsid w:val="00702661"/>
    <w:rsid w:val="00703BD7"/>
    <w:rsid w:val="0070464E"/>
    <w:rsid w:val="0070483B"/>
    <w:rsid w:val="00704F72"/>
    <w:rsid w:val="007125AC"/>
    <w:rsid w:val="00712B2A"/>
    <w:rsid w:val="00713A24"/>
    <w:rsid w:val="00714902"/>
    <w:rsid w:val="00715BEA"/>
    <w:rsid w:val="007178B7"/>
    <w:rsid w:val="0072023F"/>
    <w:rsid w:val="0072097F"/>
    <w:rsid w:val="0072099D"/>
    <w:rsid w:val="00720A1E"/>
    <w:rsid w:val="007225A3"/>
    <w:rsid w:val="007233DD"/>
    <w:rsid w:val="007238AB"/>
    <w:rsid w:val="00723DC6"/>
    <w:rsid w:val="00723E06"/>
    <w:rsid w:val="00725ECA"/>
    <w:rsid w:val="00725FD9"/>
    <w:rsid w:val="0072780B"/>
    <w:rsid w:val="007303E9"/>
    <w:rsid w:val="00730F15"/>
    <w:rsid w:val="007312EC"/>
    <w:rsid w:val="00732B26"/>
    <w:rsid w:val="00732FE9"/>
    <w:rsid w:val="00735013"/>
    <w:rsid w:val="0073627D"/>
    <w:rsid w:val="00737E4A"/>
    <w:rsid w:val="00741F8B"/>
    <w:rsid w:val="0074265E"/>
    <w:rsid w:val="00743E4E"/>
    <w:rsid w:val="00745417"/>
    <w:rsid w:val="007455A0"/>
    <w:rsid w:val="00745A82"/>
    <w:rsid w:val="0074669C"/>
    <w:rsid w:val="00746E4F"/>
    <w:rsid w:val="00747B5E"/>
    <w:rsid w:val="00751E0A"/>
    <w:rsid w:val="00752A7D"/>
    <w:rsid w:val="00752D6B"/>
    <w:rsid w:val="00752FAC"/>
    <w:rsid w:val="007533FA"/>
    <w:rsid w:val="00757176"/>
    <w:rsid w:val="00757998"/>
    <w:rsid w:val="00760DF7"/>
    <w:rsid w:val="00763EE0"/>
    <w:rsid w:val="007640A7"/>
    <w:rsid w:val="0076467D"/>
    <w:rsid w:val="00766293"/>
    <w:rsid w:val="00766D53"/>
    <w:rsid w:val="00767DD1"/>
    <w:rsid w:val="0077041A"/>
    <w:rsid w:val="0077042F"/>
    <w:rsid w:val="00770ACE"/>
    <w:rsid w:val="00771A32"/>
    <w:rsid w:val="00774E87"/>
    <w:rsid w:val="007750EC"/>
    <w:rsid w:val="007754C0"/>
    <w:rsid w:val="0077657F"/>
    <w:rsid w:val="007767A3"/>
    <w:rsid w:val="00780448"/>
    <w:rsid w:val="00780666"/>
    <w:rsid w:val="00781072"/>
    <w:rsid w:val="0078140E"/>
    <w:rsid w:val="0078354F"/>
    <w:rsid w:val="00783913"/>
    <w:rsid w:val="007841A3"/>
    <w:rsid w:val="007846E7"/>
    <w:rsid w:val="00787703"/>
    <w:rsid w:val="007878B9"/>
    <w:rsid w:val="0079002D"/>
    <w:rsid w:val="0079045A"/>
    <w:rsid w:val="0079075B"/>
    <w:rsid w:val="00791555"/>
    <w:rsid w:val="0079159F"/>
    <w:rsid w:val="007924F2"/>
    <w:rsid w:val="00792509"/>
    <w:rsid w:val="00793655"/>
    <w:rsid w:val="00793E87"/>
    <w:rsid w:val="007945FD"/>
    <w:rsid w:val="00794CF1"/>
    <w:rsid w:val="00794ECC"/>
    <w:rsid w:val="007963DF"/>
    <w:rsid w:val="00796F01"/>
    <w:rsid w:val="007A0DB8"/>
    <w:rsid w:val="007A6DD8"/>
    <w:rsid w:val="007A7B03"/>
    <w:rsid w:val="007B0755"/>
    <w:rsid w:val="007B0C11"/>
    <w:rsid w:val="007B110F"/>
    <w:rsid w:val="007B125C"/>
    <w:rsid w:val="007B28B5"/>
    <w:rsid w:val="007B351A"/>
    <w:rsid w:val="007B5E6D"/>
    <w:rsid w:val="007B7A28"/>
    <w:rsid w:val="007C0557"/>
    <w:rsid w:val="007C3C94"/>
    <w:rsid w:val="007C3CD3"/>
    <w:rsid w:val="007C4BF5"/>
    <w:rsid w:val="007C5962"/>
    <w:rsid w:val="007C6067"/>
    <w:rsid w:val="007C6E74"/>
    <w:rsid w:val="007C737B"/>
    <w:rsid w:val="007D2F7E"/>
    <w:rsid w:val="007D4523"/>
    <w:rsid w:val="007D4E43"/>
    <w:rsid w:val="007D67A4"/>
    <w:rsid w:val="007D6A73"/>
    <w:rsid w:val="007D6D1F"/>
    <w:rsid w:val="007D7D4C"/>
    <w:rsid w:val="007E549F"/>
    <w:rsid w:val="007E54FC"/>
    <w:rsid w:val="007E5F2A"/>
    <w:rsid w:val="007E6F87"/>
    <w:rsid w:val="007E7A13"/>
    <w:rsid w:val="007F06B4"/>
    <w:rsid w:val="007F081C"/>
    <w:rsid w:val="007F26EC"/>
    <w:rsid w:val="007F492C"/>
    <w:rsid w:val="007F53C4"/>
    <w:rsid w:val="007F5974"/>
    <w:rsid w:val="007F6DF1"/>
    <w:rsid w:val="007F6EBE"/>
    <w:rsid w:val="008026C3"/>
    <w:rsid w:val="00802851"/>
    <w:rsid w:val="00802F86"/>
    <w:rsid w:val="0080442C"/>
    <w:rsid w:val="00804669"/>
    <w:rsid w:val="008077A3"/>
    <w:rsid w:val="0081062E"/>
    <w:rsid w:val="00811183"/>
    <w:rsid w:val="0081330F"/>
    <w:rsid w:val="00814B97"/>
    <w:rsid w:val="0081539D"/>
    <w:rsid w:val="0081730F"/>
    <w:rsid w:val="00820C64"/>
    <w:rsid w:val="00821DCB"/>
    <w:rsid w:val="00823DA9"/>
    <w:rsid w:val="00823F9F"/>
    <w:rsid w:val="00825224"/>
    <w:rsid w:val="008262F3"/>
    <w:rsid w:val="0082747F"/>
    <w:rsid w:val="00830A3D"/>
    <w:rsid w:val="00831413"/>
    <w:rsid w:val="00831545"/>
    <w:rsid w:val="00831822"/>
    <w:rsid w:val="0083730C"/>
    <w:rsid w:val="008409D1"/>
    <w:rsid w:val="00840D1E"/>
    <w:rsid w:val="00840D39"/>
    <w:rsid w:val="008414AF"/>
    <w:rsid w:val="0084209F"/>
    <w:rsid w:val="00843918"/>
    <w:rsid w:val="00843A5D"/>
    <w:rsid w:val="00843B8A"/>
    <w:rsid w:val="00843DD7"/>
    <w:rsid w:val="00844687"/>
    <w:rsid w:val="0084658B"/>
    <w:rsid w:val="00846C96"/>
    <w:rsid w:val="008506AC"/>
    <w:rsid w:val="008507EB"/>
    <w:rsid w:val="00850FDA"/>
    <w:rsid w:val="00851566"/>
    <w:rsid w:val="00851752"/>
    <w:rsid w:val="00855318"/>
    <w:rsid w:val="00856FC7"/>
    <w:rsid w:val="0085716C"/>
    <w:rsid w:val="0085776B"/>
    <w:rsid w:val="008577C8"/>
    <w:rsid w:val="00857D1D"/>
    <w:rsid w:val="0086136F"/>
    <w:rsid w:val="00861FD5"/>
    <w:rsid w:val="00862E5D"/>
    <w:rsid w:val="00864257"/>
    <w:rsid w:val="0086463C"/>
    <w:rsid w:val="00864C9A"/>
    <w:rsid w:val="00867766"/>
    <w:rsid w:val="0087167D"/>
    <w:rsid w:val="00871907"/>
    <w:rsid w:val="00871A7D"/>
    <w:rsid w:val="00872769"/>
    <w:rsid w:val="00873B5C"/>
    <w:rsid w:val="00874A38"/>
    <w:rsid w:val="0088242F"/>
    <w:rsid w:val="00882DEF"/>
    <w:rsid w:val="0088354C"/>
    <w:rsid w:val="0088436C"/>
    <w:rsid w:val="00885F99"/>
    <w:rsid w:val="008864C8"/>
    <w:rsid w:val="00887B0C"/>
    <w:rsid w:val="00890811"/>
    <w:rsid w:val="008920C5"/>
    <w:rsid w:val="00892941"/>
    <w:rsid w:val="00893852"/>
    <w:rsid w:val="00893E21"/>
    <w:rsid w:val="00894E82"/>
    <w:rsid w:val="00896B53"/>
    <w:rsid w:val="00897C7E"/>
    <w:rsid w:val="00897F82"/>
    <w:rsid w:val="008A0F4F"/>
    <w:rsid w:val="008A15CC"/>
    <w:rsid w:val="008A1E25"/>
    <w:rsid w:val="008A561F"/>
    <w:rsid w:val="008A58F9"/>
    <w:rsid w:val="008A5D31"/>
    <w:rsid w:val="008A665E"/>
    <w:rsid w:val="008A7BB5"/>
    <w:rsid w:val="008B300A"/>
    <w:rsid w:val="008B3B41"/>
    <w:rsid w:val="008B3C72"/>
    <w:rsid w:val="008B40CE"/>
    <w:rsid w:val="008B5B62"/>
    <w:rsid w:val="008B5F43"/>
    <w:rsid w:val="008C1D25"/>
    <w:rsid w:val="008C2352"/>
    <w:rsid w:val="008C38BF"/>
    <w:rsid w:val="008C46C5"/>
    <w:rsid w:val="008C57B8"/>
    <w:rsid w:val="008C7688"/>
    <w:rsid w:val="008C7C88"/>
    <w:rsid w:val="008D098C"/>
    <w:rsid w:val="008D24EE"/>
    <w:rsid w:val="008D4587"/>
    <w:rsid w:val="008D4E77"/>
    <w:rsid w:val="008D556C"/>
    <w:rsid w:val="008D55D9"/>
    <w:rsid w:val="008D5E53"/>
    <w:rsid w:val="008D698D"/>
    <w:rsid w:val="008D73C0"/>
    <w:rsid w:val="008D765C"/>
    <w:rsid w:val="008E0469"/>
    <w:rsid w:val="008E3564"/>
    <w:rsid w:val="008E4CBA"/>
    <w:rsid w:val="008E5308"/>
    <w:rsid w:val="008E551A"/>
    <w:rsid w:val="008E6936"/>
    <w:rsid w:val="008E6F6E"/>
    <w:rsid w:val="008E7A61"/>
    <w:rsid w:val="008E7BCA"/>
    <w:rsid w:val="008F03E9"/>
    <w:rsid w:val="008F0D93"/>
    <w:rsid w:val="008F0DF2"/>
    <w:rsid w:val="008F20A6"/>
    <w:rsid w:val="008F24C9"/>
    <w:rsid w:val="008F2726"/>
    <w:rsid w:val="008F3F90"/>
    <w:rsid w:val="008F4574"/>
    <w:rsid w:val="008F4892"/>
    <w:rsid w:val="008F752C"/>
    <w:rsid w:val="00900166"/>
    <w:rsid w:val="009004FE"/>
    <w:rsid w:val="009005C8"/>
    <w:rsid w:val="009009E9"/>
    <w:rsid w:val="009019B6"/>
    <w:rsid w:val="00910194"/>
    <w:rsid w:val="009129F4"/>
    <w:rsid w:val="00913B96"/>
    <w:rsid w:val="00914365"/>
    <w:rsid w:val="009143D3"/>
    <w:rsid w:val="009151A3"/>
    <w:rsid w:val="009154EA"/>
    <w:rsid w:val="00916A80"/>
    <w:rsid w:val="00917D6F"/>
    <w:rsid w:val="0092134A"/>
    <w:rsid w:val="00924977"/>
    <w:rsid w:val="00924F6B"/>
    <w:rsid w:val="009265F2"/>
    <w:rsid w:val="009305A6"/>
    <w:rsid w:val="00931019"/>
    <w:rsid w:val="00933196"/>
    <w:rsid w:val="00933B85"/>
    <w:rsid w:val="00936678"/>
    <w:rsid w:val="009366CE"/>
    <w:rsid w:val="00944520"/>
    <w:rsid w:val="0094713C"/>
    <w:rsid w:val="0094718B"/>
    <w:rsid w:val="0095103F"/>
    <w:rsid w:val="00951AF6"/>
    <w:rsid w:val="009531D8"/>
    <w:rsid w:val="00954157"/>
    <w:rsid w:val="0095418A"/>
    <w:rsid w:val="0095688D"/>
    <w:rsid w:val="00957F9A"/>
    <w:rsid w:val="00962017"/>
    <w:rsid w:val="00962E4D"/>
    <w:rsid w:val="0096381F"/>
    <w:rsid w:val="009669B0"/>
    <w:rsid w:val="009704CB"/>
    <w:rsid w:val="00970C38"/>
    <w:rsid w:val="00971E20"/>
    <w:rsid w:val="00973FF8"/>
    <w:rsid w:val="00974208"/>
    <w:rsid w:val="00977B63"/>
    <w:rsid w:val="0098095D"/>
    <w:rsid w:val="00981E62"/>
    <w:rsid w:val="009835B7"/>
    <w:rsid w:val="009839F7"/>
    <w:rsid w:val="00984F23"/>
    <w:rsid w:val="009871F8"/>
    <w:rsid w:val="00987302"/>
    <w:rsid w:val="009874E1"/>
    <w:rsid w:val="00990A74"/>
    <w:rsid w:val="00991347"/>
    <w:rsid w:val="009922BC"/>
    <w:rsid w:val="009956D1"/>
    <w:rsid w:val="00995CFD"/>
    <w:rsid w:val="009975DB"/>
    <w:rsid w:val="009A1D04"/>
    <w:rsid w:val="009A1D61"/>
    <w:rsid w:val="009A2B95"/>
    <w:rsid w:val="009A2DD6"/>
    <w:rsid w:val="009A2E24"/>
    <w:rsid w:val="009A3EC3"/>
    <w:rsid w:val="009A6AE6"/>
    <w:rsid w:val="009A736F"/>
    <w:rsid w:val="009B0306"/>
    <w:rsid w:val="009B05E2"/>
    <w:rsid w:val="009B0ECF"/>
    <w:rsid w:val="009B1A5C"/>
    <w:rsid w:val="009C32AB"/>
    <w:rsid w:val="009C4A81"/>
    <w:rsid w:val="009C54C2"/>
    <w:rsid w:val="009C5C32"/>
    <w:rsid w:val="009C5C62"/>
    <w:rsid w:val="009C68F2"/>
    <w:rsid w:val="009D066F"/>
    <w:rsid w:val="009D082E"/>
    <w:rsid w:val="009D0F7E"/>
    <w:rsid w:val="009D18F4"/>
    <w:rsid w:val="009D2CEF"/>
    <w:rsid w:val="009D34E5"/>
    <w:rsid w:val="009D3D27"/>
    <w:rsid w:val="009D3EC5"/>
    <w:rsid w:val="009D4897"/>
    <w:rsid w:val="009D63B4"/>
    <w:rsid w:val="009D68E8"/>
    <w:rsid w:val="009D6C53"/>
    <w:rsid w:val="009E1257"/>
    <w:rsid w:val="009E2C87"/>
    <w:rsid w:val="009E3DBE"/>
    <w:rsid w:val="009E4A9C"/>
    <w:rsid w:val="009E4B50"/>
    <w:rsid w:val="009E5B1F"/>
    <w:rsid w:val="009E6F46"/>
    <w:rsid w:val="009E7FEB"/>
    <w:rsid w:val="009F17C6"/>
    <w:rsid w:val="009F3BB3"/>
    <w:rsid w:val="009F4787"/>
    <w:rsid w:val="009F6680"/>
    <w:rsid w:val="009F7831"/>
    <w:rsid w:val="00A00866"/>
    <w:rsid w:val="00A01114"/>
    <w:rsid w:val="00A0269F"/>
    <w:rsid w:val="00A037FF"/>
    <w:rsid w:val="00A04814"/>
    <w:rsid w:val="00A05321"/>
    <w:rsid w:val="00A055DF"/>
    <w:rsid w:val="00A065A5"/>
    <w:rsid w:val="00A06B63"/>
    <w:rsid w:val="00A14D2C"/>
    <w:rsid w:val="00A162DD"/>
    <w:rsid w:val="00A17106"/>
    <w:rsid w:val="00A1767B"/>
    <w:rsid w:val="00A200E7"/>
    <w:rsid w:val="00A20B2D"/>
    <w:rsid w:val="00A21719"/>
    <w:rsid w:val="00A21953"/>
    <w:rsid w:val="00A22C38"/>
    <w:rsid w:val="00A24CE4"/>
    <w:rsid w:val="00A30EAF"/>
    <w:rsid w:val="00A31355"/>
    <w:rsid w:val="00A34861"/>
    <w:rsid w:val="00A34890"/>
    <w:rsid w:val="00A34A2D"/>
    <w:rsid w:val="00A34A82"/>
    <w:rsid w:val="00A34D82"/>
    <w:rsid w:val="00A35427"/>
    <w:rsid w:val="00A35B80"/>
    <w:rsid w:val="00A37492"/>
    <w:rsid w:val="00A402E9"/>
    <w:rsid w:val="00A4276C"/>
    <w:rsid w:val="00A43B1A"/>
    <w:rsid w:val="00A43B73"/>
    <w:rsid w:val="00A44A53"/>
    <w:rsid w:val="00A55AE9"/>
    <w:rsid w:val="00A56B4C"/>
    <w:rsid w:val="00A57817"/>
    <w:rsid w:val="00A6125F"/>
    <w:rsid w:val="00A61422"/>
    <w:rsid w:val="00A624F3"/>
    <w:rsid w:val="00A62B99"/>
    <w:rsid w:val="00A633AA"/>
    <w:rsid w:val="00A63580"/>
    <w:rsid w:val="00A635D0"/>
    <w:rsid w:val="00A6373A"/>
    <w:rsid w:val="00A63F88"/>
    <w:rsid w:val="00A648B2"/>
    <w:rsid w:val="00A655B3"/>
    <w:rsid w:val="00A65CEB"/>
    <w:rsid w:val="00A65D33"/>
    <w:rsid w:val="00A66470"/>
    <w:rsid w:val="00A677F7"/>
    <w:rsid w:val="00A67AA5"/>
    <w:rsid w:val="00A7253B"/>
    <w:rsid w:val="00A73DFB"/>
    <w:rsid w:val="00A74DB2"/>
    <w:rsid w:val="00A753AA"/>
    <w:rsid w:val="00A76F24"/>
    <w:rsid w:val="00A82A87"/>
    <w:rsid w:val="00A830F3"/>
    <w:rsid w:val="00A83ABC"/>
    <w:rsid w:val="00A8448C"/>
    <w:rsid w:val="00A84DEF"/>
    <w:rsid w:val="00A871DC"/>
    <w:rsid w:val="00A91ECE"/>
    <w:rsid w:val="00A921D2"/>
    <w:rsid w:val="00A94245"/>
    <w:rsid w:val="00A946F9"/>
    <w:rsid w:val="00A95B14"/>
    <w:rsid w:val="00A97E3F"/>
    <w:rsid w:val="00AA04D4"/>
    <w:rsid w:val="00AA06B5"/>
    <w:rsid w:val="00AA11EE"/>
    <w:rsid w:val="00AA4A36"/>
    <w:rsid w:val="00AA672A"/>
    <w:rsid w:val="00AA7160"/>
    <w:rsid w:val="00AA7D2C"/>
    <w:rsid w:val="00AB17ED"/>
    <w:rsid w:val="00AB302F"/>
    <w:rsid w:val="00AB34F5"/>
    <w:rsid w:val="00AB3AB5"/>
    <w:rsid w:val="00AB3E2B"/>
    <w:rsid w:val="00AB4713"/>
    <w:rsid w:val="00AC005C"/>
    <w:rsid w:val="00AC12E4"/>
    <w:rsid w:val="00AC1A8C"/>
    <w:rsid w:val="00AC21D3"/>
    <w:rsid w:val="00AC3ECB"/>
    <w:rsid w:val="00AC4207"/>
    <w:rsid w:val="00AC5508"/>
    <w:rsid w:val="00AC596E"/>
    <w:rsid w:val="00AC7AF6"/>
    <w:rsid w:val="00AD103D"/>
    <w:rsid w:val="00AD10E2"/>
    <w:rsid w:val="00AD28BF"/>
    <w:rsid w:val="00AD36DC"/>
    <w:rsid w:val="00AD6BD6"/>
    <w:rsid w:val="00AD7F63"/>
    <w:rsid w:val="00AE1B13"/>
    <w:rsid w:val="00AE28A1"/>
    <w:rsid w:val="00AE2DDA"/>
    <w:rsid w:val="00AE4F07"/>
    <w:rsid w:val="00AE5099"/>
    <w:rsid w:val="00AE52CA"/>
    <w:rsid w:val="00AE65F3"/>
    <w:rsid w:val="00AE6835"/>
    <w:rsid w:val="00AE75E6"/>
    <w:rsid w:val="00AF12B9"/>
    <w:rsid w:val="00AF2395"/>
    <w:rsid w:val="00AF2723"/>
    <w:rsid w:val="00AF3FF9"/>
    <w:rsid w:val="00AF482E"/>
    <w:rsid w:val="00AF527B"/>
    <w:rsid w:val="00AF5BBA"/>
    <w:rsid w:val="00AF73D1"/>
    <w:rsid w:val="00AF7406"/>
    <w:rsid w:val="00AF74AF"/>
    <w:rsid w:val="00AF7EEE"/>
    <w:rsid w:val="00B002B5"/>
    <w:rsid w:val="00B00BC6"/>
    <w:rsid w:val="00B02B44"/>
    <w:rsid w:val="00B06D7D"/>
    <w:rsid w:val="00B140A3"/>
    <w:rsid w:val="00B14241"/>
    <w:rsid w:val="00B1430B"/>
    <w:rsid w:val="00B15BBA"/>
    <w:rsid w:val="00B202CD"/>
    <w:rsid w:val="00B203ED"/>
    <w:rsid w:val="00B206A2"/>
    <w:rsid w:val="00B22037"/>
    <w:rsid w:val="00B22B05"/>
    <w:rsid w:val="00B24E12"/>
    <w:rsid w:val="00B27A71"/>
    <w:rsid w:val="00B301E8"/>
    <w:rsid w:val="00B30949"/>
    <w:rsid w:val="00B31715"/>
    <w:rsid w:val="00B334AF"/>
    <w:rsid w:val="00B33BC4"/>
    <w:rsid w:val="00B34385"/>
    <w:rsid w:val="00B34432"/>
    <w:rsid w:val="00B3539F"/>
    <w:rsid w:val="00B3551F"/>
    <w:rsid w:val="00B3710F"/>
    <w:rsid w:val="00B37A26"/>
    <w:rsid w:val="00B37F72"/>
    <w:rsid w:val="00B37FFB"/>
    <w:rsid w:val="00B41523"/>
    <w:rsid w:val="00B434CC"/>
    <w:rsid w:val="00B43803"/>
    <w:rsid w:val="00B439E4"/>
    <w:rsid w:val="00B44270"/>
    <w:rsid w:val="00B44F92"/>
    <w:rsid w:val="00B45262"/>
    <w:rsid w:val="00B45B0C"/>
    <w:rsid w:val="00B45DA1"/>
    <w:rsid w:val="00B46EE9"/>
    <w:rsid w:val="00B4716E"/>
    <w:rsid w:val="00B50EA9"/>
    <w:rsid w:val="00B5620F"/>
    <w:rsid w:val="00B56515"/>
    <w:rsid w:val="00B566FC"/>
    <w:rsid w:val="00B577A7"/>
    <w:rsid w:val="00B57E06"/>
    <w:rsid w:val="00B57E34"/>
    <w:rsid w:val="00B57F51"/>
    <w:rsid w:val="00B60F71"/>
    <w:rsid w:val="00B62B64"/>
    <w:rsid w:val="00B62D0B"/>
    <w:rsid w:val="00B6314A"/>
    <w:rsid w:val="00B631AC"/>
    <w:rsid w:val="00B632BE"/>
    <w:rsid w:val="00B639A6"/>
    <w:rsid w:val="00B65D45"/>
    <w:rsid w:val="00B670F1"/>
    <w:rsid w:val="00B704F6"/>
    <w:rsid w:val="00B70EF4"/>
    <w:rsid w:val="00B73364"/>
    <w:rsid w:val="00B771AA"/>
    <w:rsid w:val="00B821BD"/>
    <w:rsid w:val="00B82327"/>
    <w:rsid w:val="00B84126"/>
    <w:rsid w:val="00B85957"/>
    <w:rsid w:val="00B864BC"/>
    <w:rsid w:val="00B86CD9"/>
    <w:rsid w:val="00B90B66"/>
    <w:rsid w:val="00B92399"/>
    <w:rsid w:val="00B92D09"/>
    <w:rsid w:val="00B92F1D"/>
    <w:rsid w:val="00B93310"/>
    <w:rsid w:val="00B9407F"/>
    <w:rsid w:val="00B95748"/>
    <w:rsid w:val="00B96D61"/>
    <w:rsid w:val="00BA0FCE"/>
    <w:rsid w:val="00BA1F5D"/>
    <w:rsid w:val="00BA3321"/>
    <w:rsid w:val="00BA3777"/>
    <w:rsid w:val="00BA38AE"/>
    <w:rsid w:val="00BA3CF6"/>
    <w:rsid w:val="00BA3F50"/>
    <w:rsid w:val="00BA4256"/>
    <w:rsid w:val="00BA5DAE"/>
    <w:rsid w:val="00BA61F2"/>
    <w:rsid w:val="00BB0737"/>
    <w:rsid w:val="00BB0FF5"/>
    <w:rsid w:val="00BB2A93"/>
    <w:rsid w:val="00BB3420"/>
    <w:rsid w:val="00BB3A85"/>
    <w:rsid w:val="00BB424E"/>
    <w:rsid w:val="00BB491F"/>
    <w:rsid w:val="00BC044E"/>
    <w:rsid w:val="00BC1B7B"/>
    <w:rsid w:val="00BC2E8E"/>
    <w:rsid w:val="00BC3275"/>
    <w:rsid w:val="00BC3ED6"/>
    <w:rsid w:val="00BC492F"/>
    <w:rsid w:val="00BC6A84"/>
    <w:rsid w:val="00BC71D0"/>
    <w:rsid w:val="00BD0C49"/>
    <w:rsid w:val="00BD198E"/>
    <w:rsid w:val="00BD32AB"/>
    <w:rsid w:val="00BD3449"/>
    <w:rsid w:val="00BD420A"/>
    <w:rsid w:val="00BD5FA2"/>
    <w:rsid w:val="00BD6D12"/>
    <w:rsid w:val="00BD7147"/>
    <w:rsid w:val="00BE042E"/>
    <w:rsid w:val="00BE1B44"/>
    <w:rsid w:val="00BE35BE"/>
    <w:rsid w:val="00BE43D8"/>
    <w:rsid w:val="00BE49D4"/>
    <w:rsid w:val="00BE6307"/>
    <w:rsid w:val="00BE6BC5"/>
    <w:rsid w:val="00BF2D47"/>
    <w:rsid w:val="00BF3647"/>
    <w:rsid w:val="00BF570D"/>
    <w:rsid w:val="00BF64FB"/>
    <w:rsid w:val="00BF7687"/>
    <w:rsid w:val="00C002D5"/>
    <w:rsid w:val="00C01D5A"/>
    <w:rsid w:val="00C0266B"/>
    <w:rsid w:val="00C03E05"/>
    <w:rsid w:val="00C03FC0"/>
    <w:rsid w:val="00C04F14"/>
    <w:rsid w:val="00C05FC2"/>
    <w:rsid w:val="00C06932"/>
    <w:rsid w:val="00C06D5F"/>
    <w:rsid w:val="00C07BCB"/>
    <w:rsid w:val="00C10B5C"/>
    <w:rsid w:val="00C11649"/>
    <w:rsid w:val="00C13E85"/>
    <w:rsid w:val="00C1461C"/>
    <w:rsid w:val="00C15287"/>
    <w:rsid w:val="00C16C9A"/>
    <w:rsid w:val="00C216D4"/>
    <w:rsid w:val="00C2248C"/>
    <w:rsid w:val="00C24314"/>
    <w:rsid w:val="00C24574"/>
    <w:rsid w:val="00C24ADE"/>
    <w:rsid w:val="00C26E73"/>
    <w:rsid w:val="00C276A4"/>
    <w:rsid w:val="00C30239"/>
    <w:rsid w:val="00C3229E"/>
    <w:rsid w:val="00C35EC5"/>
    <w:rsid w:val="00C429D7"/>
    <w:rsid w:val="00C4300E"/>
    <w:rsid w:val="00C45741"/>
    <w:rsid w:val="00C47BBD"/>
    <w:rsid w:val="00C50296"/>
    <w:rsid w:val="00C504E0"/>
    <w:rsid w:val="00C5294C"/>
    <w:rsid w:val="00C53471"/>
    <w:rsid w:val="00C53623"/>
    <w:rsid w:val="00C57050"/>
    <w:rsid w:val="00C57C9C"/>
    <w:rsid w:val="00C602A7"/>
    <w:rsid w:val="00C60BF2"/>
    <w:rsid w:val="00C60C82"/>
    <w:rsid w:val="00C61B91"/>
    <w:rsid w:val="00C64268"/>
    <w:rsid w:val="00C6537B"/>
    <w:rsid w:val="00C67F36"/>
    <w:rsid w:val="00C70D2F"/>
    <w:rsid w:val="00C7175B"/>
    <w:rsid w:val="00C750A2"/>
    <w:rsid w:val="00C75C78"/>
    <w:rsid w:val="00C81883"/>
    <w:rsid w:val="00C81FB1"/>
    <w:rsid w:val="00C829D4"/>
    <w:rsid w:val="00C84310"/>
    <w:rsid w:val="00C84B7C"/>
    <w:rsid w:val="00C84C6F"/>
    <w:rsid w:val="00C851FA"/>
    <w:rsid w:val="00C90814"/>
    <w:rsid w:val="00C90F71"/>
    <w:rsid w:val="00C938D4"/>
    <w:rsid w:val="00C93ACD"/>
    <w:rsid w:val="00C94A84"/>
    <w:rsid w:val="00C94D87"/>
    <w:rsid w:val="00C96C18"/>
    <w:rsid w:val="00C978D5"/>
    <w:rsid w:val="00CA10A1"/>
    <w:rsid w:val="00CA3B4B"/>
    <w:rsid w:val="00CA49A9"/>
    <w:rsid w:val="00CA69D6"/>
    <w:rsid w:val="00CA6B13"/>
    <w:rsid w:val="00CA7AB0"/>
    <w:rsid w:val="00CA7BAC"/>
    <w:rsid w:val="00CB0F60"/>
    <w:rsid w:val="00CB1173"/>
    <w:rsid w:val="00CB1380"/>
    <w:rsid w:val="00CB149A"/>
    <w:rsid w:val="00CB1C91"/>
    <w:rsid w:val="00CB378D"/>
    <w:rsid w:val="00CB4098"/>
    <w:rsid w:val="00CB7860"/>
    <w:rsid w:val="00CC2079"/>
    <w:rsid w:val="00CC3832"/>
    <w:rsid w:val="00CC42A8"/>
    <w:rsid w:val="00CC447B"/>
    <w:rsid w:val="00CC5EC0"/>
    <w:rsid w:val="00CC61D5"/>
    <w:rsid w:val="00CC66AD"/>
    <w:rsid w:val="00CC7D89"/>
    <w:rsid w:val="00CD04AE"/>
    <w:rsid w:val="00CD076F"/>
    <w:rsid w:val="00CD32EA"/>
    <w:rsid w:val="00CD3E9B"/>
    <w:rsid w:val="00CD6BCA"/>
    <w:rsid w:val="00CE05BE"/>
    <w:rsid w:val="00CE0FCB"/>
    <w:rsid w:val="00CE19AC"/>
    <w:rsid w:val="00CE3906"/>
    <w:rsid w:val="00CE5D85"/>
    <w:rsid w:val="00CE6458"/>
    <w:rsid w:val="00CE79D4"/>
    <w:rsid w:val="00CE7B03"/>
    <w:rsid w:val="00CE7B6C"/>
    <w:rsid w:val="00CF2FDF"/>
    <w:rsid w:val="00CF32CA"/>
    <w:rsid w:val="00CF58AC"/>
    <w:rsid w:val="00D017E7"/>
    <w:rsid w:val="00D034E5"/>
    <w:rsid w:val="00D039F5"/>
    <w:rsid w:val="00D04994"/>
    <w:rsid w:val="00D05F7A"/>
    <w:rsid w:val="00D06998"/>
    <w:rsid w:val="00D07B25"/>
    <w:rsid w:val="00D11F9C"/>
    <w:rsid w:val="00D11FBB"/>
    <w:rsid w:val="00D12082"/>
    <w:rsid w:val="00D123DD"/>
    <w:rsid w:val="00D134E6"/>
    <w:rsid w:val="00D139CE"/>
    <w:rsid w:val="00D17998"/>
    <w:rsid w:val="00D179EC"/>
    <w:rsid w:val="00D20D3C"/>
    <w:rsid w:val="00D222ED"/>
    <w:rsid w:val="00D22473"/>
    <w:rsid w:val="00D229C9"/>
    <w:rsid w:val="00D257AE"/>
    <w:rsid w:val="00D264D4"/>
    <w:rsid w:val="00D27D30"/>
    <w:rsid w:val="00D30CE8"/>
    <w:rsid w:val="00D30EC1"/>
    <w:rsid w:val="00D3104F"/>
    <w:rsid w:val="00D329FD"/>
    <w:rsid w:val="00D32F46"/>
    <w:rsid w:val="00D33383"/>
    <w:rsid w:val="00D3504E"/>
    <w:rsid w:val="00D35662"/>
    <w:rsid w:val="00D3691A"/>
    <w:rsid w:val="00D4107D"/>
    <w:rsid w:val="00D414E7"/>
    <w:rsid w:val="00D41573"/>
    <w:rsid w:val="00D41B93"/>
    <w:rsid w:val="00D433D0"/>
    <w:rsid w:val="00D4670F"/>
    <w:rsid w:val="00D47B7F"/>
    <w:rsid w:val="00D513FD"/>
    <w:rsid w:val="00D543DE"/>
    <w:rsid w:val="00D54755"/>
    <w:rsid w:val="00D54EF2"/>
    <w:rsid w:val="00D5524E"/>
    <w:rsid w:val="00D5531E"/>
    <w:rsid w:val="00D55E86"/>
    <w:rsid w:val="00D57D98"/>
    <w:rsid w:val="00D60D50"/>
    <w:rsid w:val="00D626DE"/>
    <w:rsid w:val="00D62A92"/>
    <w:rsid w:val="00D64ED8"/>
    <w:rsid w:val="00D71D4B"/>
    <w:rsid w:val="00D74705"/>
    <w:rsid w:val="00D74777"/>
    <w:rsid w:val="00D749D4"/>
    <w:rsid w:val="00D74F61"/>
    <w:rsid w:val="00D755F4"/>
    <w:rsid w:val="00D757D4"/>
    <w:rsid w:val="00D75EF6"/>
    <w:rsid w:val="00D76843"/>
    <w:rsid w:val="00D80E99"/>
    <w:rsid w:val="00D84F78"/>
    <w:rsid w:val="00D85219"/>
    <w:rsid w:val="00D85A6B"/>
    <w:rsid w:val="00D8615A"/>
    <w:rsid w:val="00D86AF6"/>
    <w:rsid w:val="00D86F91"/>
    <w:rsid w:val="00D871D6"/>
    <w:rsid w:val="00D900DB"/>
    <w:rsid w:val="00D903C3"/>
    <w:rsid w:val="00D90FE0"/>
    <w:rsid w:val="00D92BEC"/>
    <w:rsid w:val="00D93024"/>
    <w:rsid w:val="00D930DE"/>
    <w:rsid w:val="00D95145"/>
    <w:rsid w:val="00DA018B"/>
    <w:rsid w:val="00DA05B0"/>
    <w:rsid w:val="00DA1167"/>
    <w:rsid w:val="00DA1388"/>
    <w:rsid w:val="00DA3074"/>
    <w:rsid w:val="00DA3602"/>
    <w:rsid w:val="00DA421C"/>
    <w:rsid w:val="00DA5348"/>
    <w:rsid w:val="00DA66B0"/>
    <w:rsid w:val="00DA704A"/>
    <w:rsid w:val="00DA7CF0"/>
    <w:rsid w:val="00DB27C2"/>
    <w:rsid w:val="00DB6E7F"/>
    <w:rsid w:val="00DC04D4"/>
    <w:rsid w:val="00DC205D"/>
    <w:rsid w:val="00DC2BB3"/>
    <w:rsid w:val="00DC2C23"/>
    <w:rsid w:val="00DC2D96"/>
    <w:rsid w:val="00DC3145"/>
    <w:rsid w:val="00DC57F1"/>
    <w:rsid w:val="00DD15C3"/>
    <w:rsid w:val="00DD36E1"/>
    <w:rsid w:val="00DD41DB"/>
    <w:rsid w:val="00DD440D"/>
    <w:rsid w:val="00DD579C"/>
    <w:rsid w:val="00DD6331"/>
    <w:rsid w:val="00DD69A3"/>
    <w:rsid w:val="00DD7AB4"/>
    <w:rsid w:val="00DE0171"/>
    <w:rsid w:val="00DE29C3"/>
    <w:rsid w:val="00DE2E8A"/>
    <w:rsid w:val="00DE3524"/>
    <w:rsid w:val="00DE3676"/>
    <w:rsid w:val="00DE52FC"/>
    <w:rsid w:val="00DE5401"/>
    <w:rsid w:val="00DE54C5"/>
    <w:rsid w:val="00DE5A27"/>
    <w:rsid w:val="00DE66AA"/>
    <w:rsid w:val="00DE7A53"/>
    <w:rsid w:val="00DF0E67"/>
    <w:rsid w:val="00DF3669"/>
    <w:rsid w:val="00DF4556"/>
    <w:rsid w:val="00DF4E5B"/>
    <w:rsid w:val="00DF4EEA"/>
    <w:rsid w:val="00DF4F7F"/>
    <w:rsid w:val="00DF62C6"/>
    <w:rsid w:val="00DF719D"/>
    <w:rsid w:val="00E00103"/>
    <w:rsid w:val="00E00549"/>
    <w:rsid w:val="00E01096"/>
    <w:rsid w:val="00E0122E"/>
    <w:rsid w:val="00E01F8D"/>
    <w:rsid w:val="00E03555"/>
    <w:rsid w:val="00E03790"/>
    <w:rsid w:val="00E04C03"/>
    <w:rsid w:val="00E06A4E"/>
    <w:rsid w:val="00E06F5E"/>
    <w:rsid w:val="00E07F94"/>
    <w:rsid w:val="00E1253F"/>
    <w:rsid w:val="00E127E6"/>
    <w:rsid w:val="00E12C8F"/>
    <w:rsid w:val="00E12F30"/>
    <w:rsid w:val="00E1310B"/>
    <w:rsid w:val="00E1354C"/>
    <w:rsid w:val="00E13F83"/>
    <w:rsid w:val="00E1444B"/>
    <w:rsid w:val="00E14E26"/>
    <w:rsid w:val="00E15879"/>
    <w:rsid w:val="00E15B6A"/>
    <w:rsid w:val="00E163E0"/>
    <w:rsid w:val="00E20EC9"/>
    <w:rsid w:val="00E216C7"/>
    <w:rsid w:val="00E22005"/>
    <w:rsid w:val="00E22094"/>
    <w:rsid w:val="00E26D0C"/>
    <w:rsid w:val="00E2761B"/>
    <w:rsid w:val="00E277EE"/>
    <w:rsid w:val="00E3096A"/>
    <w:rsid w:val="00E30CBC"/>
    <w:rsid w:val="00E33A39"/>
    <w:rsid w:val="00E33B28"/>
    <w:rsid w:val="00E3539A"/>
    <w:rsid w:val="00E366BB"/>
    <w:rsid w:val="00E36EBD"/>
    <w:rsid w:val="00E37663"/>
    <w:rsid w:val="00E41939"/>
    <w:rsid w:val="00E4266F"/>
    <w:rsid w:val="00E43B2F"/>
    <w:rsid w:val="00E44608"/>
    <w:rsid w:val="00E447D3"/>
    <w:rsid w:val="00E44F63"/>
    <w:rsid w:val="00E45359"/>
    <w:rsid w:val="00E45BAB"/>
    <w:rsid w:val="00E47B62"/>
    <w:rsid w:val="00E50D1B"/>
    <w:rsid w:val="00E5176C"/>
    <w:rsid w:val="00E52894"/>
    <w:rsid w:val="00E5347E"/>
    <w:rsid w:val="00E541AD"/>
    <w:rsid w:val="00E54249"/>
    <w:rsid w:val="00E54ECA"/>
    <w:rsid w:val="00E57AFE"/>
    <w:rsid w:val="00E60E38"/>
    <w:rsid w:val="00E624A8"/>
    <w:rsid w:val="00E62D87"/>
    <w:rsid w:val="00E638B2"/>
    <w:rsid w:val="00E6536A"/>
    <w:rsid w:val="00E65A05"/>
    <w:rsid w:val="00E66215"/>
    <w:rsid w:val="00E7036C"/>
    <w:rsid w:val="00E70620"/>
    <w:rsid w:val="00E70E1E"/>
    <w:rsid w:val="00E71D67"/>
    <w:rsid w:val="00E71E4C"/>
    <w:rsid w:val="00E72F4B"/>
    <w:rsid w:val="00E7493F"/>
    <w:rsid w:val="00E75C04"/>
    <w:rsid w:val="00E776D2"/>
    <w:rsid w:val="00E77BEF"/>
    <w:rsid w:val="00E807B7"/>
    <w:rsid w:val="00E82974"/>
    <w:rsid w:val="00E82B62"/>
    <w:rsid w:val="00E87145"/>
    <w:rsid w:val="00E87BB5"/>
    <w:rsid w:val="00E87EA0"/>
    <w:rsid w:val="00E87F04"/>
    <w:rsid w:val="00E90B8C"/>
    <w:rsid w:val="00E932D0"/>
    <w:rsid w:val="00E95A96"/>
    <w:rsid w:val="00E9760C"/>
    <w:rsid w:val="00EA0B40"/>
    <w:rsid w:val="00EA34FB"/>
    <w:rsid w:val="00EA36E8"/>
    <w:rsid w:val="00EA37AD"/>
    <w:rsid w:val="00EA38F7"/>
    <w:rsid w:val="00EA4826"/>
    <w:rsid w:val="00EA6691"/>
    <w:rsid w:val="00EB0496"/>
    <w:rsid w:val="00EB2498"/>
    <w:rsid w:val="00EB25FC"/>
    <w:rsid w:val="00EB28C0"/>
    <w:rsid w:val="00EB333C"/>
    <w:rsid w:val="00EB37FD"/>
    <w:rsid w:val="00EB3F02"/>
    <w:rsid w:val="00EB5305"/>
    <w:rsid w:val="00EB7F64"/>
    <w:rsid w:val="00EC0475"/>
    <w:rsid w:val="00EC07CE"/>
    <w:rsid w:val="00EC1159"/>
    <w:rsid w:val="00EC3149"/>
    <w:rsid w:val="00EC324A"/>
    <w:rsid w:val="00EC4385"/>
    <w:rsid w:val="00EC58FA"/>
    <w:rsid w:val="00EC5CAA"/>
    <w:rsid w:val="00EC6093"/>
    <w:rsid w:val="00EC77A1"/>
    <w:rsid w:val="00ED1058"/>
    <w:rsid w:val="00ED31DF"/>
    <w:rsid w:val="00ED69C5"/>
    <w:rsid w:val="00ED73DC"/>
    <w:rsid w:val="00EE08E6"/>
    <w:rsid w:val="00EE20D6"/>
    <w:rsid w:val="00EE38DB"/>
    <w:rsid w:val="00EE3F8A"/>
    <w:rsid w:val="00EE669E"/>
    <w:rsid w:val="00EE684B"/>
    <w:rsid w:val="00EE7552"/>
    <w:rsid w:val="00EF2CEF"/>
    <w:rsid w:val="00EF3478"/>
    <w:rsid w:val="00EF3BD4"/>
    <w:rsid w:val="00EF4D62"/>
    <w:rsid w:val="00EF4DE1"/>
    <w:rsid w:val="00EF589C"/>
    <w:rsid w:val="00EF6E79"/>
    <w:rsid w:val="00F026A6"/>
    <w:rsid w:val="00F02D12"/>
    <w:rsid w:val="00F04E7A"/>
    <w:rsid w:val="00F10128"/>
    <w:rsid w:val="00F1096C"/>
    <w:rsid w:val="00F10AD8"/>
    <w:rsid w:val="00F112ED"/>
    <w:rsid w:val="00F11E43"/>
    <w:rsid w:val="00F14B37"/>
    <w:rsid w:val="00F14EC1"/>
    <w:rsid w:val="00F218C3"/>
    <w:rsid w:val="00F2493C"/>
    <w:rsid w:val="00F25551"/>
    <w:rsid w:val="00F25A3D"/>
    <w:rsid w:val="00F27A5C"/>
    <w:rsid w:val="00F32A6D"/>
    <w:rsid w:val="00F33AE0"/>
    <w:rsid w:val="00F34972"/>
    <w:rsid w:val="00F34A57"/>
    <w:rsid w:val="00F34EEB"/>
    <w:rsid w:val="00F361A6"/>
    <w:rsid w:val="00F37809"/>
    <w:rsid w:val="00F40417"/>
    <w:rsid w:val="00F408E9"/>
    <w:rsid w:val="00F412A9"/>
    <w:rsid w:val="00F42A4F"/>
    <w:rsid w:val="00F43E19"/>
    <w:rsid w:val="00F43EE8"/>
    <w:rsid w:val="00F44E35"/>
    <w:rsid w:val="00F45818"/>
    <w:rsid w:val="00F45EEF"/>
    <w:rsid w:val="00F464B6"/>
    <w:rsid w:val="00F4676D"/>
    <w:rsid w:val="00F50171"/>
    <w:rsid w:val="00F50456"/>
    <w:rsid w:val="00F5176D"/>
    <w:rsid w:val="00F53432"/>
    <w:rsid w:val="00F559FA"/>
    <w:rsid w:val="00F56C8C"/>
    <w:rsid w:val="00F57359"/>
    <w:rsid w:val="00F612A1"/>
    <w:rsid w:val="00F62160"/>
    <w:rsid w:val="00F628C1"/>
    <w:rsid w:val="00F63D11"/>
    <w:rsid w:val="00F64873"/>
    <w:rsid w:val="00F66E5D"/>
    <w:rsid w:val="00F67250"/>
    <w:rsid w:val="00F67479"/>
    <w:rsid w:val="00F67DFE"/>
    <w:rsid w:val="00F71B88"/>
    <w:rsid w:val="00F722EF"/>
    <w:rsid w:val="00F73FC4"/>
    <w:rsid w:val="00F74AD2"/>
    <w:rsid w:val="00F7594E"/>
    <w:rsid w:val="00F7715E"/>
    <w:rsid w:val="00F80DB3"/>
    <w:rsid w:val="00F82379"/>
    <w:rsid w:val="00F82D84"/>
    <w:rsid w:val="00F82DEC"/>
    <w:rsid w:val="00F8354E"/>
    <w:rsid w:val="00F84A10"/>
    <w:rsid w:val="00F85021"/>
    <w:rsid w:val="00F85E77"/>
    <w:rsid w:val="00F90E26"/>
    <w:rsid w:val="00F92816"/>
    <w:rsid w:val="00F93993"/>
    <w:rsid w:val="00F93A86"/>
    <w:rsid w:val="00F95003"/>
    <w:rsid w:val="00F97109"/>
    <w:rsid w:val="00F975FB"/>
    <w:rsid w:val="00F97E6A"/>
    <w:rsid w:val="00FA0853"/>
    <w:rsid w:val="00FA19AB"/>
    <w:rsid w:val="00FA1AC9"/>
    <w:rsid w:val="00FA33A0"/>
    <w:rsid w:val="00FA4815"/>
    <w:rsid w:val="00FA5049"/>
    <w:rsid w:val="00FA6799"/>
    <w:rsid w:val="00FB066D"/>
    <w:rsid w:val="00FB3317"/>
    <w:rsid w:val="00FB3349"/>
    <w:rsid w:val="00FB49C1"/>
    <w:rsid w:val="00FB7B7A"/>
    <w:rsid w:val="00FC1942"/>
    <w:rsid w:val="00FC4684"/>
    <w:rsid w:val="00FC7EE6"/>
    <w:rsid w:val="00FD0482"/>
    <w:rsid w:val="00FD2BF5"/>
    <w:rsid w:val="00FD6841"/>
    <w:rsid w:val="00FD750A"/>
    <w:rsid w:val="00FD775C"/>
    <w:rsid w:val="00FD7CFE"/>
    <w:rsid w:val="00FE0CBE"/>
    <w:rsid w:val="00FE0E06"/>
    <w:rsid w:val="00FE0E87"/>
    <w:rsid w:val="00FE12BA"/>
    <w:rsid w:val="00FE1E4D"/>
    <w:rsid w:val="00FE1F4A"/>
    <w:rsid w:val="00FE252D"/>
    <w:rsid w:val="00FE2C61"/>
    <w:rsid w:val="00FE343D"/>
    <w:rsid w:val="00FE4074"/>
    <w:rsid w:val="00FE4156"/>
    <w:rsid w:val="00FE434B"/>
    <w:rsid w:val="00FE5C21"/>
    <w:rsid w:val="00FE66FB"/>
    <w:rsid w:val="00FE74FD"/>
    <w:rsid w:val="00FF19D7"/>
    <w:rsid w:val="00FF28AD"/>
    <w:rsid w:val="00FF46A9"/>
    <w:rsid w:val="00FF47F1"/>
    <w:rsid w:val="00FF4BF9"/>
    <w:rsid w:val="00FF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99">
      <o:colormru v:ext="edit" colors="#fdd208"/>
    </o:shapedefaults>
    <o:shapelayout v:ext="edit">
      <o:idmap v:ext="edit" data="1"/>
    </o:shapelayout>
  </w:shapeDefaults>
  <w:decimalSymbol w:val=","/>
  <w:listSeparator w:val=";"/>
  <w14:docId w14:val="4D23EF57"/>
  <w15:docId w15:val="{DFE0E243-14EA-469D-B43D-264B7421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469C"/>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CF58AC"/>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D7C6A"/>
    <w:pPr>
      <w:tabs>
        <w:tab w:val="center" w:pos="4677"/>
        <w:tab w:val="right" w:pos="9355"/>
      </w:tabs>
    </w:pPr>
  </w:style>
  <w:style w:type="character" w:customStyle="1" w:styleId="a5">
    <w:name w:val="Верхний колонтитул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5D79A1"/>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0D6152"/>
    <w:pPr>
      <w:tabs>
        <w:tab w:val="left" w:pos="993"/>
        <w:tab w:val="right" w:leader="dot" w:pos="9855"/>
      </w:tabs>
      <w:spacing w:before="240"/>
      <w:ind w:left="425"/>
    </w:pPr>
    <w:rPr>
      <w:b/>
      <w:bCs/>
      <w:sz w:val="20"/>
      <w:szCs w:val="20"/>
    </w:rPr>
  </w:style>
  <w:style w:type="paragraph" w:styleId="31">
    <w:name w:val="toc 3"/>
    <w:basedOn w:val="a0"/>
    <w:next w:val="a0"/>
    <w:autoRedefine/>
    <w:uiPriority w:val="39"/>
    <w:rsid w:val="008B3B41"/>
    <w:pPr>
      <w:ind w:left="240"/>
    </w:pPr>
    <w:rPr>
      <w:sz w:val="20"/>
      <w:szCs w:val="20"/>
    </w:rPr>
  </w:style>
  <w:style w:type="paragraph" w:styleId="4">
    <w:name w:val="toc 4"/>
    <w:basedOn w:val="a0"/>
    <w:next w:val="a0"/>
    <w:autoRedefine/>
    <w:semiHidden/>
    <w:rsid w:val="008B3B41"/>
    <w:pPr>
      <w:ind w:left="480"/>
    </w:pPr>
    <w:rPr>
      <w:sz w:val="20"/>
      <w:szCs w:val="20"/>
    </w:rPr>
  </w:style>
  <w:style w:type="paragraph" w:styleId="5">
    <w:name w:val="toc 5"/>
    <w:basedOn w:val="a0"/>
    <w:next w:val="a0"/>
    <w:autoRedefine/>
    <w:semiHidden/>
    <w:rsid w:val="008B3B41"/>
    <w:pPr>
      <w:ind w:left="720"/>
    </w:pPr>
    <w:rPr>
      <w:sz w:val="20"/>
      <w:szCs w:val="20"/>
    </w:rPr>
  </w:style>
  <w:style w:type="paragraph" w:styleId="6">
    <w:name w:val="toc 6"/>
    <w:basedOn w:val="a0"/>
    <w:next w:val="a0"/>
    <w:autoRedefine/>
    <w:semiHidden/>
    <w:rsid w:val="008B3B41"/>
    <w:pPr>
      <w:ind w:left="960"/>
    </w:pPr>
    <w:rPr>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semiHidden/>
    <w:rsid w:val="00C851FA"/>
    <w:rPr>
      <w:sz w:val="16"/>
      <w:szCs w:val="16"/>
    </w:rPr>
  </w:style>
  <w:style w:type="paragraph" w:styleId="ac">
    <w:name w:val="annotation text"/>
    <w:aliases w:val="Char"/>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uiPriority w:val="99"/>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0">
    <w:name w:val="S_Обозначение"/>
    <w:uiPriority w:val="99"/>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6">
    <w:name w:val="Body Text"/>
    <w:basedOn w:val="a0"/>
    <w:link w:val="af7"/>
    <w:rsid w:val="00B34432"/>
    <w:pPr>
      <w:spacing w:after="120"/>
    </w:pPr>
    <w:rPr>
      <w:rFonts w:eastAsia="Times New Roman"/>
      <w:szCs w:val="24"/>
      <w:lang w:eastAsia="ru-RU"/>
    </w:rPr>
  </w:style>
  <w:style w:type="character" w:customStyle="1" w:styleId="af7">
    <w:name w:val="Основной текст Знак"/>
    <w:link w:val="af6"/>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4">
    <w:name w:val="S_Обычный"/>
    <w:basedOn w:val="a0"/>
    <w:link w:val="S5"/>
    <w:rsid w:val="00E87BB5"/>
    <w:pPr>
      <w:widowControl w:val="0"/>
      <w:jc w:val="both"/>
    </w:pPr>
    <w:rPr>
      <w:rFonts w:eastAsia="Times New Roman"/>
      <w:szCs w:val="24"/>
      <w:lang w:eastAsia="ru-RU"/>
    </w:rPr>
  </w:style>
  <w:style w:type="character" w:customStyle="1" w:styleId="S5">
    <w:name w:val="S_Обычный Знак"/>
    <w:link w:val="S4"/>
    <w:locked/>
    <w:rsid w:val="00E87BB5"/>
    <w:rPr>
      <w:rFonts w:ascii="Times New Roman" w:eastAsia="Times New Roman" w:hAnsi="Times New Roman"/>
      <w:sz w:val="24"/>
      <w:szCs w:val="24"/>
    </w:rPr>
  </w:style>
  <w:style w:type="paragraph" w:customStyle="1" w:styleId="S">
    <w:name w:val="S_СписокМ_Обычный"/>
    <w:basedOn w:val="a0"/>
    <w:next w:val="S4"/>
    <w:link w:val="S6"/>
    <w:rsid w:val="00E87BB5"/>
    <w:pPr>
      <w:numPr>
        <w:numId w:val="50"/>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8">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9">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uiPriority w:val="99"/>
    <w:rsid w:val="001C05C3"/>
    <w:rPr>
      <w:rFonts w:ascii="Times New Roman" w:hAnsi="Times New Roman"/>
      <w:lang w:eastAsia="en-US"/>
    </w:rPr>
  </w:style>
  <w:style w:type="paragraph" w:styleId="15">
    <w:name w:val="index 1"/>
    <w:basedOn w:val="a0"/>
    <w:next w:val="a0"/>
    <w:autoRedefine/>
    <w:semiHidden/>
    <w:rsid w:val="00E66215"/>
    <w:pPr>
      <w:spacing w:before="40"/>
      <w:jc w:val="both"/>
    </w:pPr>
    <w:rPr>
      <w:rFonts w:eastAsia="Times New Roman"/>
      <w:szCs w:val="24"/>
      <w:lang w:eastAsia="ru-RU"/>
    </w:rPr>
  </w:style>
  <w:style w:type="paragraph" w:customStyle="1" w:styleId="snip">
    <w:name w:val="snip"/>
    <w:basedOn w:val="a0"/>
    <w:rsid w:val="008A15CC"/>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8A15CC"/>
    <w:pPr>
      <w:jc w:val="both"/>
    </w:pPr>
    <w:rPr>
      <w:rFonts w:eastAsia="Times New Roman"/>
      <w:szCs w:val="20"/>
      <w:lang w:eastAsia="ru-RU"/>
    </w:rPr>
  </w:style>
  <w:style w:type="paragraph" w:styleId="afa">
    <w:name w:val="endnote text"/>
    <w:basedOn w:val="a0"/>
    <w:link w:val="afb"/>
    <w:uiPriority w:val="99"/>
    <w:semiHidden/>
    <w:unhideWhenUsed/>
    <w:rsid w:val="0047192C"/>
    <w:rPr>
      <w:sz w:val="20"/>
      <w:szCs w:val="20"/>
    </w:rPr>
  </w:style>
  <w:style w:type="character" w:customStyle="1" w:styleId="afb">
    <w:name w:val="Текст концевой сноски Знак"/>
    <w:link w:val="afa"/>
    <w:uiPriority w:val="99"/>
    <w:semiHidden/>
    <w:rsid w:val="0047192C"/>
    <w:rPr>
      <w:rFonts w:ascii="Times New Roman" w:hAnsi="Times New Roman"/>
      <w:lang w:eastAsia="en-US"/>
    </w:rPr>
  </w:style>
  <w:style w:type="character" w:styleId="afc">
    <w:name w:val="endnote reference"/>
    <w:uiPriority w:val="99"/>
    <w:semiHidden/>
    <w:unhideWhenUsed/>
    <w:rsid w:val="0047192C"/>
    <w:rPr>
      <w:vertAlign w:val="superscript"/>
    </w:rPr>
  </w:style>
  <w:style w:type="paragraph" w:customStyle="1" w:styleId="afd">
    <w:name w:val="М_Обычный"/>
    <w:basedOn w:val="a0"/>
    <w:qFormat/>
    <w:rsid w:val="0012556F"/>
    <w:pPr>
      <w:jc w:val="both"/>
    </w:pPr>
    <w:rPr>
      <w:lang w:eastAsia="ru-RU"/>
    </w:rPr>
  </w:style>
  <w:style w:type="paragraph" w:styleId="afe">
    <w:name w:val="List Paragraph"/>
    <w:aliases w:val="Мой Список,Bullet_IRAO,List Paragraph"/>
    <w:basedOn w:val="a0"/>
    <w:link w:val="aff"/>
    <w:uiPriority w:val="34"/>
    <w:qFormat/>
    <w:rsid w:val="003F37D9"/>
    <w:pPr>
      <w:ind w:left="708"/>
    </w:pPr>
    <w:rPr>
      <w:rFonts w:eastAsia="Times New Roman"/>
      <w:szCs w:val="24"/>
      <w:lang w:eastAsia="ru-RU"/>
    </w:rPr>
  </w:style>
  <w:style w:type="character" w:customStyle="1" w:styleId="urtxtstd">
    <w:name w:val="urtxtstd"/>
    <w:rsid w:val="001E31D8"/>
  </w:style>
  <w:style w:type="paragraph" w:customStyle="1" w:styleId="PA-">
    <w:name w:val="PA - Основной Текст"/>
    <w:rsid w:val="00D8615A"/>
    <w:pPr>
      <w:spacing w:before="120"/>
      <w:ind w:firstLine="720"/>
      <w:jc w:val="both"/>
    </w:pPr>
    <w:rPr>
      <w:rFonts w:ascii="Times New Roman" w:eastAsia="Times New Roman" w:hAnsi="Times New Roman"/>
      <w:sz w:val="24"/>
    </w:rPr>
  </w:style>
  <w:style w:type="paragraph" w:customStyle="1" w:styleId="16">
    <w:name w:val="М_СписокМарк_Уровень 1"/>
    <w:basedOn w:val="a0"/>
    <w:qFormat/>
    <w:rsid w:val="00D8615A"/>
    <w:pPr>
      <w:tabs>
        <w:tab w:val="left" w:pos="540"/>
      </w:tabs>
      <w:spacing w:before="120"/>
      <w:ind w:left="538" w:hanging="357"/>
      <w:jc w:val="both"/>
    </w:pPr>
    <w:rPr>
      <w:bCs/>
    </w:rPr>
  </w:style>
  <w:style w:type="paragraph" w:customStyle="1" w:styleId="S8">
    <w:name w:val="S_НазваниеТаблицы"/>
    <w:basedOn w:val="S4"/>
    <w:next w:val="S4"/>
    <w:rsid w:val="00E87BB5"/>
    <w:pPr>
      <w:keepNext/>
      <w:jc w:val="right"/>
    </w:pPr>
    <w:rPr>
      <w:rFonts w:ascii="Arial" w:hAnsi="Arial"/>
      <w:b/>
      <w:sz w:val="20"/>
    </w:rPr>
  </w:style>
  <w:style w:type="character" w:customStyle="1" w:styleId="10">
    <w:name w:val="Заголовок 1 Знак"/>
    <w:link w:val="1"/>
    <w:uiPriority w:val="9"/>
    <w:rsid w:val="00CC61D5"/>
    <w:rPr>
      <w:rFonts w:ascii="Arial" w:hAnsi="Arial" w:cs="Arial"/>
      <w:b/>
      <w:bCs/>
      <w:kern w:val="32"/>
      <w:sz w:val="32"/>
      <w:szCs w:val="32"/>
      <w:lang w:eastAsia="en-US"/>
    </w:rPr>
  </w:style>
  <w:style w:type="character" w:styleId="aff0">
    <w:name w:val="FollowedHyperlink"/>
    <w:uiPriority w:val="99"/>
    <w:semiHidden/>
    <w:unhideWhenUsed/>
    <w:rsid w:val="006D0AC0"/>
    <w:rPr>
      <w:color w:val="954F72"/>
      <w:u w:val="single"/>
    </w:rPr>
  </w:style>
  <w:style w:type="paragraph" w:styleId="aff1">
    <w:name w:val="TOC Heading"/>
    <w:basedOn w:val="1"/>
    <w:next w:val="a0"/>
    <w:uiPriority w:val="39"/>
    <w:semiHidden/>
    <w:unhideWhenUsed/>
    <w:qFormat/>
    <w:rsid w:val="00110CF7"/>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2">
    <w:name w:val="Revision"/>
    <w:hidden/>
    <w:uiPriority w:val="99"/>
    <w:semiHidden/>
    <w:rsid w:val="00AD36DC"/>
    <w:rPr>
      <w:rFonts w:ascii="Times New Roman" w:hAnsi="Times New Roman"/>
      <w:sz w:val="24"/>
      <w:szCs w:val="22"/>
      <w:lang w:eastAsia="en-US"/>
    </w:rPr>
  </w:style>
  <w:style w:type="character" w:customStyle="1" w:styleId="30">
    <w:name w:val="Заголовок 3 Знак"/>
    <w:link w:val="3"/>
    <w:uiPriority w:val="9"/>
    <w:semiHidden/>
    <w:rsid w:val="00CF58AC"/>
    <w:rPr>
      <w:rFonts w:ascii="Cambria" w:eastAsia="Times New Roman" w:hAnsi="Cambria" w:cs="Times New Roman"/>
      <w:b/>
      <w:bCs/>
      <w:sz w:val="26"/>
      <w:szCs w:val="26"/>
      <w:lang w:eastAsia="en-US"/>
    </w:rPr>
  </w:style>
  <w:style w:type="paragraph" w:customStyle="1" w:styleId="S9">
    <w:name w:val="S_Версия"/>
    <w:basedOn w:val="S4"/>
    <w:next w:val="S4"/>
    <w:autoRedefine/>
    <w:rsid w:val="00E87BB5"/>
    <w:pPr>
      <w:spacing w:before="120" w:after="120"/>
      <w:jc w:val="center"/>
    </w:pPr>
    <w:rPr>
      <w:rFonts w:ascii="Arial" w:hAnsi="Arial"/>
      <w:b/>
      <w:caps/>
      <w:sz w:val="20"/>
      <w:szCs w:val="20"/>
    </w:rPr>
  </w:style>
  <w:style w:type="paragraph" w:customStyle="1" w:styleId="Sa">
    <w:name w:val="S_ВерхКолонтитулТекст"/>
    <w:basedOn w:val="S4"/>
    <w:next w:val="S4"/>
    <w:rsid w:val="00E87BB5"/>
    <w:pPr>
      <w:spacing w:before="120"/>
      <w:jc w:val="right"/>
    </w:pPr>
    <w:rPr>
      <w:rFonts w:ascii="Arial" w:hAnsi="Arial"/>
      <w:b/>
      <w:caps/>
      <w:sz w:val="10"/>
      <w:szCs w:val="10"/>
    </w:rPr>
  </w:style>
  <w:style w:type="paragraph" w:customStyle="1" w:styleId="Sb">
    <w:name w:val="S_ВидДокумента"/>
    <w:basedOn w:val="af6"/>
    <w:next w:val="S4"/>
    <w:link w:val="Sc"/>
    <w:rsid w:val="00E87BB5"/>
    <w:pPr>
      <w:spacing w:before="120" w:after="0"/>
      <w:jc w:val="right"/>
    </w:pPr>
    <w:rPr>
      <w:rFonts w:ascii="EuropeDemiC" w:hAnsi="EuropeDemiC" w:cs="Arial"/>
      <w:b/>
      <w:caps/>
      <w:sz w:val="36"/>
      <w:szCs w:val="36"/>
    </w:rPr>
  </w:style>
  <w:style w:type="character" w:customStyle="1" w:styleId="Sc">
    <w:name w:val="S_ВидДокумента Знак"/>
    <w:link w:val="Sb"/>
    <w:rsid w:val="00E87BB5"/>
    <w:rPr>
      <w:rFonts w:ascii="EuropeDemiC" w:eastAsia="Times New Roman" w:hAnsi="EuropeDemiC" w:cs="Arial"/>
      <w:b/>
      <w:caps/>
      <w:sz w:val="36"/>
      <w:szCs w:val="36"/>
    </w:rPr>
  </w:style>
  <w:style w:type="paragraph" w:customStyle="1" w:styleId="Sd">
    <w:name w:val="S_Гиперссылка"/>
    <w:basedOn w:val="S4"/>
    <w:rsid w:val="00E87BB5"/>
    <w:rPr>
      <w:color w:val="0000FF"/>
      <w:u w:val="single"/>
    </w:rPr>
  </w:style>
  <w:style w:type="paragraph" w:customStyle="1" w:styleId="Se">
    <w:name w:val="S_Гриф"/>
    <w:basedOn w:val="S4"/>
    <w:rsid w:val="00E87BB5"/>
    <w:pPr>
      <w:widowControl/>
      <w:spacing w:line="360" w:lineRule="auto"/>
      <w:ind w:left="5392"/>
      <w:jc w:val="left"/>
    </w:pPr>
    <w:rPr>
      <w:rFonts w:ascii="Arial" w:hAnsi="Arial"/>
      <w:b/>
      <w:sz w:val="20"/>
    </w:rPr>
  </w:style>
  <w:style w:type="paragraph" w:customStyle="1" w:styleId="S12">
    <w:name w:val="S_ЗаголовкиТаблицы1"/>
    <w:basedOn w:val="S4"/>
    <w:rsid w:val="00E87BB5"/>
    <w:pPr>
      <w:keepNext/>
      <w:jc w:val="center"/>
    </w:pPr>
    <w:rPr>
      <w:rFonts w:ascii="Arial" w:hAnsi="Arial"/>
      <w:b/>
      <w:caps/>
      <w:sz w:val="16"/>
      <w:szCs w:val="16"/>
    </w:rPr>
  </w:style>
  <w:style w:type="paragraph" w:customStyle="1" w:styleId="S22">
    <w:name w:val="S_ЗаголовкиТаблицы2"/>
    <w:basedOn w:val="S4"/>
    <w:rsid w:val="00E87BB5"/>
    <w:pPr>
      <w:jc w:val="center"/>
    </w:pPr>
    <w:rPr>
      <w:rFonts w:ascii="Arial" w:hAnsi="Arial"/>
      <w:b/>
      <w:sz w:val="14"/>
    </w:rPr>
  </w:style>
  <w:style w:type="paragraph" w:customStyle="1" w:styleId="S13">
    <w:name w:val="S_Заголовок1"/>
    <w:basedOn w:val="a0"/>
    <w:next w:val="S4"/>
    <w:rsid w:val="00E87BB5"/>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E87BB5"/>
    <w:pPr>
      <w:keepNext/>
      <w:pageBreakBefore/>
      <w:widowControl/>
      <w:numPr>
        <w:numId w:val="45"/>
      </w:numPr>
      <w:outlineLvl w:val="1"/>
    </w:pPr>
    <w:rPr>
      <w:rFonts w:ascii="Arial" w:hAnsi="Arial"/>
      <w:b/>
      <w:caps/>
    </w:rPr>
  </w:style>
  <w:style w:type="paragraph" w:customStyle="1" w:styleId="S1">
    <w:name w:val="S_Заголовок1_СписокН"/>
    <w:basedOn w:val="S13"/>
    <w:next w:val="S4"/>
    <w:rsid w:val="0095688D"/>
    <w:pPr>
      <w:numPr>
        <w:numId w:val="46"/>
      </w:numPr>
    </w:pPr>
  </w:style>
  <w:style w:type="paragraph" w:customStyle="1" w:styleId="S23">
    <w:name w:val="S_Заголовок2"/>
    <w:basedOn w:val="a0"/>
    <w:next w:val="S4"/>
    <w:rsid w:val="00E87BB5"/>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E87BB5"/>
    <w:pPr>
      <w:keepNext/>
      <w:keepLines/>
      <w:numPr>
        <w:ilvl w:val="2"/>
        <w:numId w:val="45"/>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E87BB5"/>
    <w:pPr>
      <w:numPr>
        <w:ilvl w:val="1"/>
        <w:numId w:val="46"/>
      </w:numPr>
    </w:pPr>
  </w:style>
  <w:style w:type="paragraph" w:customStyle="1" w:styleId="S30">
    <w:name w:val="S_Заголовок3_СписокН"/>
    <w:basedOn w:val="a0"/>
    <w:next w:val="S4"/>
    <w:rsid w:val="00E87BB5"/>
    <w:pPr>
      <w:keepNext/>
      <w:numPr>
        <w:ilvl w:val="2"/>
        <w:numId w:val="46"/>
      </w:numPr>
      <w:jc w:val="both"/>
    </w:pPr>
    <w:rPr>
      <w:rFonts w:ascii="Arial" w:eastAsia="Times New Roman" w:hAnsi="Arial"/>
      <w:b/>
      <w:i/>
      <w:caps/>
      <w:sz w:val="20"/>
      <w:szCs w:val="20"/>
      <w:lang w:eastAsia="ru-RU"/>
    </w:rPr>
  </w:style>
  <w:style w:type="paragraph" w:customStyle="1" w:styleId="Sf">
    <w:name w:val="S_МестоГод"/>
    <w:basedOn w:val="S4"/>
    <w:rsid w:val="00E87BB5"/>
    <w:pPr>
      <w:spacing w:before="120"/>
      <w:jc w:val="center"/>
    </w:pPr>
    <w:rPr>
      <w:rFonts w:ascii="Arial" w:hAnsi="Arial"/>
      <w:b/>
      <w:caps/>
      <w:sz w:val="18"/>
      <w:szCs w:val="18"/>
    </w:rPr>
  </w:style>
  <w:style w:type="paragraph" w:customStyle="1" w:styleId="Sf0">
    <w:name w:val="S_НазваниеРисунка"/>
    <w:basedOn w:val="a0"/>
    <w:next w:val="S4"/>
    <w:rsid w:val="00E87BB5"/>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4"/>
    <w:next w:val="S4"/>
    <w:rsid w:val="00E87BB5"/>
    <w:pPr>
      <w:widowControl/>
      <w:ind w:right="641"/>
      <w:jc w:val="left"/>
    </w:pPr>
    <w:rPr>
      <w:rFonts w:ascii="Arial" w:hAnsi="Arial"/>
      <w:b/>
      <w:caps/>
    </w:rPr>
  </w:style>
  <w:style w:type="paragraph" w:customStyle="1" w:styleId="Sf2">
    <w:name w:val="S_НижнКолонтЛев"/>
    <w:basedOn w:val="S4"/>
    <w:next w:val="S4"/>
    <w:rsid w:val="00E87BB5"/>
    <w:pPr>
      <w:jc w:val="left"/>
    </w:pPr>
    <w:rPr>
      <w:rFonts w:ascii="Arial" w:hAnsi="Arial"/>
      <w:b/>
      <w:caps/>
      <w:sz w:val="10"/>
      <w:szCs w:val="10"/>
    </w:rPr>
  </w:style>
  <w:style w:type="paragraph" w:customStyle="1" w:styleId="Sf3">
    <w:name w:val="S_НижнКолонтПрав"/>
    <w:basedOn w:val="S4"/>
    <w:next w:val="S4"/>
    <w:rsid w:val="00E87BB5"/>
    <w:pPr>
      <w:widowControl/>
      <w:ind w:hanging="181"/>
      <w:jc w:val="right"/>
    </w:pPr>
    <w:rPr>
      <w:rFonts w:ascii="Arial" w:hAnsi="Arial"/>
      <w:b/>
      <w:caps/>
      <w:sz w:val="12"/>
      <w:szCs w:val="12"/>
    </w:rPr>
  </w:style>
  <w:style w:type="paragraph" w:customStyle="1" w:styleId="Sf4">
    <w:name w:val="S_НомерДокумента"/>
    <w:basedOn w:val="S4"/>
    <w:next w:val="S4"/>
    <w:rsid w:val="00E87BB5"/>
    <w:pPr>
      <w:spacing w:before="120" w:after="120"/>
      <w:jc w:val="center"/>
    </w:pPr>
    <w:rPr>
      <w:rFonts w:ascii="Arial" w:hAnsi="Arial"/>
      <w:b/>
      <w:caps/>
    </w:rPr>
  </w:style>
  <w:style w:type="paragraph" w:customStyle="1" w:styleId="S14">
    <w:name w:val="S_ТекстВТаблице1"/>
    <w:basedOn w:val="S4"/>
    <w:next w:val="S4"/>
    <w:rsid w:val="00E87BB5"/>
    <w:pPr>
      <w:spacing w:before="120"/>
      <w:jc w:val="left"/>
    </w:pPr>
    <w:rPr>
      <w:szCs w:val="28"/>
    </w:rPr>
  </w:style>
  <w:style w:type="paragraph" w:customStyle="1" w:styleId="S10">
    <w:name w:val="S_НумСписВ Таблице1"/>
    <w:basedOn w:val="S14"/>
    <w:next w:val="S4"/>
    <w:rsid w:val="00E87BB5"/>
    <w:pPr>
      <w:numPr>
        <w:numId w:val="47"/>
      </w:numPr>
    </w:pPr>
  </w:style>
  <w:style w:type="paragraph" w:customStyle="1" w:styleId="S24">
    <w:name w:val="S_ТекстВТаблице2"/>
    <w:basedOn w:val="S4"/>
    <w:next w:val="S4"/>
    <w:rsid w:val="00E87BB5"/>
    <w:pPr>
      <w:spacing w:before="120"/>
      <w:jc w:val="left"/>
    </w:pPr>
    <w:rPr>
      <w:sz w:val="20"/>
    </w:rPr>
  </w:style>
  <w:style w:type="paragraph" w:customStyle="1" w:styleId="S2">
    <w:name w:val="S_НумСписВТаблице2"/>
    <w:basedOn w:val="S24"/>
    <w:next w:val="S4"/>
    <w:rsid w:val="00E87BB5"/>
    <w:pPr>
      <w:numPr>
        <w:numId w:val="48"/>
      </w:numPr>
    </w:pPr>
  </w:style>
  <w:style w:type="paragraph" w:customStyle="1" w:styleId="S31">
    <w:name w:val="S_ТекстВТаблице3"/>
    <w:basedOn w:val="S4"/>
    <w:next w:val="S4"/>
    <w:rsid w:val="00E87BB5"/>
    <w:pPr>
      <w:spacing w:before="120"/>
      <w:jc w:val="left"/>
    </w:pPr>
    <w:rPr>
      <w:sz w:val="16"/>
    </w:rPr>
  </w:style>
  <w:style w:type="paragraph" w:customStyle="1" w:styleId="S3">
    <w:name w:val="S_НумСписВТаблице3"/>
    <w:basedOn w:val="S31"/>
    <w:next w:val="S4"/>
    <w:rsid w:val="00E87BB5"/>
    <w:pPr>
      <w:numPr>
        <w:numId w:val="49"/>
      </w:numPr>
    </w:pPr>
  </w:style>
  <w:style w:type="paragraph" w:customStyle="1" w:styleId="Sf5">
    <w:name w:val="S_Примечание"/>
    <w:basedOn w:val="S4"/>
    <w:next w:val="S4"/>
    <w:rsid w:val="00E87BB5"/>
    <w:pPr>
      <w:ind w:left="567"/>
    </w:pPr>
    <w:rPr>
      <w:i/>
      <w:u w:val="single"/>
    </w:rPr>
  </w:style>
  <w:style w:type="paragraph" w:customStyle="1" w:styleId="Sf6">
    <w:name w:val="S_ПримечаниеТекст"/>
    <w:basedOn w:val="S4"/>
    <w:next w:val="S4"/>
    <w:rsid w:val="00E87BB5"/>
    <w:pPr>
      <w:spacing w:before="120"/>
      <w:ind w:left="567"/>
    </w:pPr>
    <w:rPr>
      <w:i/>
    </w:rPr>
  </w:style>
  <w:style w:type="paragraph" w:customStyle="1" w:styleId="Sf7">
    <w:name w:val="S_Рисунок"/>
    <w:basedOn w:val="S4"/>
    <w:rsid w:val="00E87BB5"/>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E87BB5"/>
    <w:rPr>
      <w:rFonts w:ascii="Arial" w:hAnsi="Arial"/>
      <w:sz w:val="16"/>
    </w:rPr>
  </w:style>
  <w:style w:type="paragraph" w:customStyle="1" w:styleId="Sf9">
    <w:name w:val="S_Содержание"/>
    <w:basedOn w:val="S4"/>
    <w:next w:val="S4"/>
    <w:rsid w:val="00E87BB5"/>
    <w:rPr>
      <w:rFonts w:ascii="Arial" w:hAnsi="Arial"/>
      <w:b/>
      <w:caps/>
      <w:sz w:val="32"/>
      <w:szCs w:val="32"/>
    </w:rPr>
  </w:style>
  <w:style w:type="character" w:customStyle="1" w:styleId="S6">
    <w:name w:val="S_СписокМ_Обычный Знак"/>
    <w:link w:val="S"/>
    <w:rsid w:val="00E87BB5"/>
    <w:rPr>
      <w:rFonts w:ascii="Times New Roman" w:eastAsia="Times New Roman" w:hAnsi="Times New Roman"/>
      <w:sz w:val="24"/>
      <w:szCs w:val="24"/>
    </w:rPr>
  </w:style>
  <w:style w:type="table" w:customStyle="1" w:styleId="Sfa">
    <w:name w:val="S_Таблица"/>
    <w:basedOn w:val="a2"/>
    <w:rsid w:val="00E87BB5"/>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E87BB5"/>
    <w:pPr>
      <w:ind w:left="431"/>
    </w:pPr>
    <w:rPr>
      <w:rFonts w:ascii="EuropeExt" w:hAnsi="EuropeExt" w:cs="Tahoma"/>
      <w:bCs/>
      <w:spacing w:val="18"/>
      <w:sz w:val="12"/>
      <w:szCs w:val="12"/>
    </w:rPr>
  </w:style>
  <w:style w:type="paragraph" w:customStyle="1" w:styleId="S15">
    <w:name w:val="S_ТекстЛоготипа1"/>
    <w:basedOn w:val="S4"/>
    <w:next w:val="S4"/>
    <w:rsid w:val="00E87BB5"/>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87BB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87BB5"/>
    <w:pPr>
      <w:spacing w:before="120"/>
    </w:pPr>
    <w:rPr>
      <w:rFonts w:ascii="Arial" w:hAnsi="Arial"/>
      <w:b/>
      <w:caps/>
      <w:sz w:val="20"/>
      <w:szCs w:val="20"/>
    </w:rPr>
  </w:style>
  <w:style w:type="character" w:customStyle="1" w:styleId="S17">
    <w:name w:val="S_ТекстСодержания1 Знак"/>
    <w:link w:val="S16"/>
    <w:rsid w:val="00E87BB5"/>
    <w:rPr>
      <w:rFonts w:ascii="Arial" w:eastAsia="Times New Roman" w:hAnsi="Arial"/>
      <w:b/>
      <w:caps/>
    </w:rPr>
  </w:style>
  <w:style w:type="paragraph" w:customStyle="1" w:styleId="Sfc">
    <w:name w:val="S_Термин"/>
    <w:basedOn w:val="a0"/>
    <w:next w:val="S4"/>
    <w:link w:val="Sfd"/>
    <w:rsid w:val="00E87BB5"/>
    <w:pPr>
      <w:jc w:val="both"/>
    </w:pPr>
    <w:rPr>
      <w:rFonts w:ascii="Arial" w:eastAsia="Times New Roman" w:hAnsi="Arial"/>
      <w:b/>
      <w:i/>
      <w:caps/>
      <w:sz w:val="20"/>
      <w:szCs w:val="20"/>
      <w:lang w:eastAsia="ru-RU"/>
    </w:rPr>
  </w:style>
  <w:style w:type="character" w:customStyle="1" w:styleId="Sfd">
    <w:name w:val="S_Термин Знак"/>
    <w:link w:val="Sfc"/>
    <w:rsid w:val="00E87BB5"/>
    <w:rPr>
      <w:rFonts w:ascii="Arial" w:eastAsia="Times New Roman" w:hAnsi="Arial"/>
      <w:b/>
      <w:i/>
      <w:caps/>
    </w:rPr>
  </w:style>
  <w:style w:type="character" w:customStyle="1" w:styleId="aff">
    <w:name w:val="Абзац списка Знак"/>
    <w:aliases w:val="Мой Список Знак,Bullet_IRAO Знак,List Paragraph Знак"/>
    <w:link w:val="afe"/>
    <w:uiPriority w:val="34"/>
    <w:locked/>
    <w:rsid w:val="0020120D"/>
    <w:rPr>
      <w:rFonts w:ascii="Times New Roman" w:eastAsia="Times New Roman" w:hAnsi="Times New Roman"/>
      <w:sz w:val="24"/>
      <w:szCs w:val="24"/>
    </w:rPr>
  </w:style>
  <w:style w:type="table" w:styleId="aff3">
    <w:name w:val="Table Grid"/>
    <w:basedOn w:val="a2"/>
    <w:uiPriority w:val="59"/>
    <w:rsid w:val="00FD6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51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5.xml"/><Relationship Id="rId39" Type="http://schemas.openxmlformats.org/officeDocument/2006/relationships/header" Target="header27.xml"/><Relationship Id="rId21" Type="http://schemas.openxmlformats.org/officeDocument/2006/relationships/header" Target="header10.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63" Type="http://schemas.openxmlformats.org/officeDocument/2006/relationships/header" Target="header50.xml"/><Relationship Id="rId68" Type="http://schemas.openxmlformats.org/officeDocument/2006/relationships/header" Target="header55.xml"/><Relationship Id="rId7" Type="http://schemas.openxmlformats.org/officeDocument/2006/relationships/endnotes" Target="endnotes.xml"/><Relationship Id="rId71" Type="http://schemas.openxmlformats.org/officeDocument/2006/relationships/header" Target="header58.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66" Type="http://schemas.openxmlformats.org/officeDocument/2006/relationships/header" Target="header53.xm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header" Target="header45.xml"/><Relationship Id="rId61" Type="http://schemas.openxmlformats.org/officeDocument/2006/relationships/header" Target="header49.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2.xml"/><Relationship Id="rId52" Type="http://schemas.openxmlformats.org/officeDocument/2006/relationships/header" Target="header40.xml"/><Relationship Id="rId60" Type="http://schemas.openxmlformats.org/officeDocument/2006/relationships/header" Target="header48.xml"/><Relationship Id="rId65" Type="http://schemas.openxmlformats.org/officeDocument/2006/relationships/header" Target="header52.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64" Type="http://schemas.openxmlformats.org/officeDocument/2006/relationships/header" Target="header51.xml"/><Relationship Id="rId69" Type="http://schemas.openxmlformats.org/officeDocument/2006/relationships/header" Target="header56.xml"/><Relationship Id="rId8" Type="http://schemas.openxmlformats.org/officeDocument/2006/relationships/image" Target="media/image1.jpeg"/><Relationship Id="rId51" Type="http://schemas.openxmlformats.org/officeDocument/2006/relationships/header" Target="header39.xml"/><Relationship Id="rId72" Type="http://schemas.openxmlformats.org/officeDocument/2006/relationships/header" Target="header5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image" Target="media/image2.emf"/><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header" Target="header47.xml"/><Relationship Id="rId67" Type="http://schemas.openxmlformats.org/officeDocument/2006/relationships/header" Target="header54.xml"/><Relationship Id="rId20" Type="http://schemas.openxmlformats.org/officeDocument/2006/relationships/header" Target="header9.xml"/><Relationship Id="rId41" Type="http://schemas.openxmlformats.org/officeDocument/2006/relationships/header" Target="header29.xml"/><Relationship Id="rId54" Type="http://schemas.openxmlformats.org/officeDocument/2006/relationships/header" Target="header42.xml"/><Relationship Id="rId62" Type="http://schemas.openxmlformats.org/officeDocument/2006/relationships/image" Target="media/image3.wmf"/><Relationship Id="rId70" Type="http://schemas.openxmlformats.org/officeDocument/2006/relationships/header" Target="header5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0331C-9FAF-4BFD-9CB9-C24945FB5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79</Pages>
  <Words>20560</Words>
  <Characters>117193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137479</CharactersWithSpaces>
  <SharedDoc>false</SharedDoc>
  <HLinks>
    <vt:vector size="168" baseType="variant">
      <vt:variant>
        <vt:i4>1900598</vt:i4>
      </vt:variant>
      <vt:variant>
        <vt:i4>164</vt:i4>
      </vt:variant>
      <vt:variant>
        <vt:i4>0</vt:i4>
      </vt:variant>
      <vt:variant>
        <vt:i4>5</vt:i4>
      </vt:variant>
      <vt:variant>
        <vt:lpwstr/>
      </vt:variant>
      <vt:variant>
        <vt:lpwstr>_Toc30691023</vt:lpwstr>
      </vt:variant>
      <vt:variant>
        <vt:i4>1835062</vt:i4>
      </vt:variant>
      <vt:variant>
        <vt:i4>158</vt:i4>
      </vt:variant>
      <vt:variant>
        <vt:i4>0</vt:i4>
      </vt:variant>
      <vt:variant>
        <vt:i4>5</vt:i4>
      </vt:variant>
      <vt:variant>
        <vt:lpwstr/>
      </vt:variant>
      <vt:variant>
        <vt:lpwstr>_Toc30691022</vt:lpwstr>
      </vt:variant>
      <vt:variant>
        <vt:i4>2031670</vt:i4>
      </vt:variant>
      <vt:variant>
        <vt:i4>152</vt:i4>
      </vt:variant>
      <vt:variant>
        <vt:i4>0</vt:i4>
      </vt:variant>
      <vt:variant>
        <vt:i4>5</vt:i4>
      </vt:variant>
      <vt:variant>
        <vt:lpwstr/>
      </vt:variant>
      <vt:variant>
        <vt:lpwstr>_Toc30691021</vt:lpwstr>
      </vt:variant>
      <vt:variant>
        <vt:i4>1966134</vt:i4>
      </vt:variant>
      <vt:variant>
        <vt:i4>146</vt:i4>
      </vt:variant>
      <vt:variant>
        <vt:i4>0</vt:i4>
      </vt:variant>
      <vt:variant>
        <vt:i4>5</vt:i4>
      </vt:variant>
      <vt:variant>
        <vt:lpwstr/>
      </vt:variant>
      <vt:variant>
        <vt:lpwstr>_Toc30691020</vt:lpwstr>
      </vt:variant>
      <vt:variant>
        <vt:i4>1507381</vt:i4>
      </vt:variant>
      <vt:variant>
        <vt:i4>140</vt:i4>
      </vt:variant>
      <vt:variant>
        <vt:i4>0</vt:i4>
      </vt:variant>
      <vt:variant>
        <vt:i4>5</vt:i4>
      </vt:variant>
      <vt:variant>
        <vt:lpwstr/>
      </vt:variant>
      <vt:variant>
        <vt:lpwstr>_Toc30691019</vt:lpwstr>
      </vt:variant>
      <vt:variant>
        <vt:i4>1441845</vt:i4>
      </vt:variant>
      <vt:variant>
        <vt:i4>134</vt:i4>
      </vt:variant>
      <vt:variant>
        <vt:i4>0</vt:i4>
      </vt:variant>
      <vt:variant>
        <vt:i4>5</vt:i4>
      </vt:variant>
      <vt:variant>
        <vt:lpwstr/>
      </vt:variant>
      <vt:variant>
        <vt:lpwstr>_Toc30691018</vt:lpwstr>
      </vt:variant>
      <vt:variant>
        <vt:i4>1638453</vt:i4>
      </vt:variant>
      <vt:variant>
        <vt:i4>128</vt:i4>
      </vt:variant>
      <vt:variant>
        <vt:i4>0</vt:i4>
      </vt:variant>
      <vt:variant>
        <vt:i4>5</vt:i4>
      </vt:variant>
      <vt:variant>
        <vt:lpwstr/>
      </vt:variant>
      <vt:variant>
        <vt:lpwstr>_Toc30691017</vt:lpwstr>
      </vt:variant>
      <vt:variant>
        <vt:i4>1572917</vt:i4>
      </vt:variant>
      <vt:variant>
        <vt:i4>122</vt:i4>
      </vt:variant>
      <vt:variant>
        <vt:i4>0</vt:i4>
      </vt:variant>
      <vt:variant>
        <vt:i4>5</vt:i4>
      </vt:variant>
      <vt:variant>
        <vt:lpwstr/>
      </vt:variant>
      <vt:variant>
        <vt:lpwstr>_Toc30691016</vt:lpwstr>
      </vt:variant>
      <vt:variant>
        <vt:i4>1769525</vt:i4>
      </vt:variant>
      <vt:variant>
        <vt:i4>116</vt:i4>
      </vt:variant>
      <vt:variant>
        <vt:i4>0</vt:i4>
      </vt:variant>
      <vt:variant>
        <vt:i4>5</vt:i4>
      </vt:variant>
      <vt:variant>
        <vt:lpwstr/>
      </vt:variant>
      <vt:variant>
        <vt:lpwstr>_Toc30691015</vt:lpwstr>
      </vt:variant>
      <vt:variant>
        <vt:i4>1703989</vt:i4>
      </vt:variant>
      <vt:variant>
        <vt:i4>110</vt:i4>
      </vt:variant>
      <vt:variant>
        <vt:i4>0</vt:i4>
      </vt:variant>
      <vt:variant>
        <vt:i4>5</vt:i4>
      </vt:variant>
      <vt:variant>
        <vt:lpwstr/>
      </vt:variant>
      <vt:variant>
        <vt:lpwstr>_Toc30691014</vt:lpwstr>
      </vt:variant>
      <vt:variant>
        <vt:i4>1900597</vt:i4>
      </vt:variant>
      <vt:variant>
        <vt:i4>104</vt:i4>
      </vt:variant>
      <vt:variant>
        <vt:i4>0</vt:i4>
      </vt:variant>
      <vt:variant>
        <vt:i4>5</vt:i4>
      </vt:variant>
      <vt:variant>
        <vt:lpwstr/>
      </vt:variant>
      <vt:variant>
        <vt:lpwstr>_Toc30691013</vt:lpwstr>
      </vt:variant>
      <vt:variant>
        <vt:i4>1835061</vt:i4>
      </vt:variant>
      <vt:variant>
        <vt:i4>98</vt:i4>
      </vt:variant>
      <vt:variant>
        <vt:i4>0</vt:i4>
      </vt:variant>
      <vt:variant>
        <vt:i4>5</vt:i4>
      </vt:variant>
      <vt:variant>
        <vt:lpwstr/>
      </vt:variant>
      <vt:variant>
        <vt:lpwstr>_Toc30691012</vt:lpwstr>
      </vt:variant>
      <vt:variant>
        <vt:i4>2031669</vt:i4>
      </vt:variant>
      <vt:variant>
        <vt:i4>92</vt:i4>
      </vt:variant>
      <vt:variant>
        <vt:i4>0</vt:i4>
      </vt:variant>
      <vt:variant>
        <vt:i4>5</vt:i4>
      </vt:variant>
      <vt:variant>
        <vt:lpwstr/>
      </vt:variant>
      <vt:variant>
        <vt:lpwstr>_Toc30691011</vt:lpwstr>
      </vt:variant>
      <vt:variant>
        <vt:i4>1966133</vt:i4>
      </vt:variant>
      <vt:variant>
        <vt:i4>86</vt:i4>
      </vt:variant>
      <vt:variant>
        <vt:i4>0</vt:i4>
      </vt:variant>
      <vt:variant>
        <vt:i4>5</vt:i4>
      </vt:variant>
      <vt:variant>
        <vt:lpwstr/>
      </vt:variant>
      <vt:variant>
        <vt:lpwstr>_Toc30691010</vt:lpwstr>
      </vt:variant>
      <vt:variant>
        <vt:i4>1507380</vt:i4>
      </vt:variant>
      <vt:variant>
        <vt:i4>80</vt:i4>
      </vt:variant>
      <vt:variant>
        <vt:i4>0</vt:i4>
      </vt:variant>
      <vt:variant>
        <vt:i4>5</vt:i4>
      </vt:variant>
      <vt:variant>
        <vt:lpwstr/>
      </vt:variant>
      <vt:variant>
        <vt:lpwstr>_Toc30691009</vt:lpwstr>
      </vt:variant>
      <vt:variant>
        <vt:i4>1441844</vt:i4>
      </vt:variant>
      <vt:variant>
        <vt:i4>74</vt:i4>
      </vt:variant>
      <vt:variant>
        <vt:i4>0</vt:i4>
      </vt:variant>
      <vt:variant>
        <vt:i4>5</vt:i4>
      </vt:variant>
      <vt:variant>
        <vt:lpwstr/>
      </vt:variant>
      <vt:variant>
        <vt:lpwstr>_Toc30691008</vt:lpwstr>
      </vt:variant>
      <vt:variant>
        <vt:i4>1638452</vt:i4>
      </vt:variant>
      <vt:variant>
        <vt:i4>68</vt:i4>
      </vt:variant>
      <vt:variant>
        <vt:i4>0</vt:i4>
      </vt:variant>
      <vt:variant>
        <vt:i4>5</vt:i4>
      </vt:variant>
      <vt:variant>
        <vt:lpwstr/>
      </vt:variant>
      <vt:variant>
        <vt:lpwstr>_Toc30691007</vt:lpwstr>
      </vt:variant>
      <vt:variant>
        <vt:i4>1572916</vt:i4>
      </vt:variant>
      <vt:variant>
        <vt:i4>62</vt:i4>
      </vt:variant>
      <vt:variant>
        <vt:i4>0</vt:i4>
      </vt:variant>
      <vt:variant>
        <vt:i4>5</vt:i4>
      </vt:variant>
      <vt:variant>
        <vt:lpwstr/>
      </vt:variant>
      <vt:variant>
        <vt:lpwstr>_Toc30691006</vt:lpwstr>
      </vt:variant>
      <vt:variant>
        <vt:i4>1769524</vt:i4>
      </vt:variant>
      <vt:variant>
        <vt:i4>56</vt:i4>
      </vt:variant>
      <vt:variant>
        <vt:i4>0</vt:i4>
      </vt:variant>
      <vt:variant>
        <vt:i4>5</vt:i4>
      </vt:variant>
      <vt:variant>
        <vt:lpwstr/>
      </vt:variant>
      <vt:variant>
        <vt:lpwstr>_Toc30691005</vt:lpwstr>
      </vt:variant>
      <vt:variant>
        <vt:i4>1703988</vt:i4>
      </vt:variant>
      <vt:variant>
        <vt:i4>50</vt:i4>
      </vt:variant>
      <vt:variant>
        <vt:i4>0</vt:i4>
      </vt:variant>
      <vt:variant>
        <vt:i4>5</vt:i4>
      </vt:variant>
      <vt:variant>
        <vt:lpwstr/>
      </vt:variant>
      <vt:variant>
        <vt:lpwstr>_Toc30691004</vt:lpwstr>
      </vt:variant>
      <vt:variant>
        <vt:i4>1900596</vt:i4>
      </vt:variant>
      <vt:variant>
        <vt:i4>44</vt:i4>
      </vt:variant>
      <vt:variant>
        <vt:i4>0</vt:i4>
      </vt:variant>
      <vt:variant>
        <vt:i4>5</vt:i4>
      </vt:variant>
      <vt:variant>
        <vt:lpwstr/>
      </vt:variant>
      <vt:variant>
        <vt:lpwstr>_Toc30691003</vt:lpwstr>
      </vt:variant>
      <vt:variant>
        <vt:i4>1835060</vt:i4>
      </vt:variant>
      <vt:variant>
        <vt:i4>38</vt:i4>
      </vt:variant>
      <vt:variant>
        <vt:i4>0</vt:i4>
      </vt:variant>
      <vt:variant>
        <vt:i4>5</vt:i4>
      </vt:variant>
      <vt:variant>
        <vt:lpwstr/>
      </vt:variant>
      <vt:variant>
        <vt:lpwstr>_Toc30691002</vt:lpwstr>
      </vt:variant>
      <vt:variant>
        <vt:i4>2031668</vt:i4>
      </vt:variant>
      <vt:variant>
        <vt:i4>32</vt:i4>
      </vt:variant>
      <vt:variant>
        <vt:i4>0</vt:i4>
      </vt:variant>
      <vt:variant>
        <vt:i4>5</vt:i4>
      </vt:variant>
      <vt:variant>
        <vt:lpwstr/>
      </vt:variant>
      <vt:variant>
        <vt:lpwstr>_Toc30691001</vt:lpwstr>
      </vt:variant>
      <vt:variant>
        <vt:i4>1966132</vt:i4>
      </vt:variant>
      <vt:variant>
        <vt:i4>26</vt:i4>
      </vt:variant>
      <vt:variant>
        <vt:i4>0</vt:i4>
      </vt:variant>
      <vt:variant>
        <vt:i4>5</vt:i4>
      </vt:variant>
      <vt:variant>
        <vt:lpwstr/>
      </vt:variant>
      <vt:variant>
        <vt:lpwstr>_Toc30691000</vt:lpwstr>
      </vt:variant>
      <vt:variant>
        <vt:i4>1966140</vt:i4>
      </vt:variant>
      <vt:variant>
        <vt:i4>20</vt:i4>
      </vt:variant>
      <vt:variant>
        <vt:i4>0</vt:i4>
      </vt:variant>
      <vt:variant>
        <vt:i4>5</vt:i4>
      </vt:variant>
      <vt:variant>
        <vt:lpwstr/>
      </vt:variant>
      <vt:variant>
        <vt:lpwstr>_Toc30690999</vt:lpwstr>
      </vt:variant>
      <vt:variant>
        <vt:i4>2031676</vt:i4>
      </vt:variant>
      <vt:variant>
        <vt:i4>14</vt:i4>
      </vt:variant>
      <vt:variant>
        <vt:i4>0</vt:i4>
      </vt:variant>
      <vt:variant>
        <vt:i4>5</vt:i4>
      </vt:variant>
      <vt:variant>
        <vt:lpwstr/>
      </vt:variant>
      <vt:variant>
        <vt:lpwstr>_Toc30690998</vt:lpwstr>
      </vt:variant>
      <vt:variant>
        <vt:i4>1048636</vt:i4>
      </vt:variant>
      <vt:variant>
        <vt:i4>8</vt:i4>
      </vt:variant>
      <vt:variant>
        <vt:i4>0</vt:i4>
      </vt:variant>
      <vt:variant>
        <vt:i4>5</vt:i4>
      </vt:variant>
      <vt:variant>
        <vt:lpwstr/>
      </vt:variant>
      <vt:variant>
        <vt:lpwstr>_Toc30690997</vt:lpwstr>
      </vt:variant>
      <vt:variant>
        <vt:i4>1114172</vt:i4>
      </vt:variant>
      <vt:variant>
        <vt:i4>2</vt:i4>
      </vt:variant>
      <vt:variant>
        <vt:i4>0</vt:i4>
      </vt:variant>
      <vt:variant>
        <vt:i4>5</vt:i4>
      </vt:variant>
      <vt:variant>
        <vt:lpwstr/>
      </vt:variant>
      <vt:variant>
        <vt:lpwstr>_Toc30690996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Дыкуха Анна Игоревна</cp:lastModifiedBy>
  <cp:revision>17</cp:revision>
  <cp:lastPrinted>2020-01-16T06:49:00Z</cp:lastPrinted>
  <dcterms:created xsi:type="dcterms:W3CDTF">2020-02-28T10:35:00Z</dcterms:created>
  <dcterms:modified xsi:type="dcterms:W3CDTF">2022-04-28T10:04:00Z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