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36AFB" w14:textId="77777777" w:rsidR="00FB5D9A" w:rsidRPr="00696DCB" w:rsidRDefault="00FB5D9A" w:rsidP="00FB5D9A">
      <w:pPr>
        <w:rPr>
          <w:rFonts w:ascii="EuropeDemiC" w:hAnsi="EuropeDemiC"/>
          <w:sz w:val="20"/>
          <w:szCs w:val="20"/>
        </w:rPr>
      </w:pPr>
      <w:bookmarkStart w:id="0" w:name="_GoBack"/>
      <w:bookmarkEnd w:id="0"/>
    </w:p>
    <w:p w14:paraId="3B9C139F" w14:textId="77777777" w:rsidR="00FB5D9A" w:rsidRPr="00696DCB" w:rsidRDefault="00FB5D9A" w:rsidP="00FB5D9A">
      <w:pPr>
        <w:rPr>
          <w:rFonts w:ascii="EuropeDemiC" w:hAnsi="EuropeDemiC"/>
          <w:sz w:val="20"/>
          <w:szCs w:val="20"/>
        </w:rPr>
      </w:pPr>
    </w:p>
    <w:p w14:paraId="6DA99EF0" w14:textId="77777777" w:rsidR="00FB5D9A" w:rsidRDefault="00FB5D9A" w:rsidP="00FB5D9A">
      <w:pPr>
        <w:rPr>
          <w:rFonts w:ascii="EuropeDemiC" w:hAnsi="EuropeDemiC"/>
          <w:sz w:val="20"/>
          <w:szCs w:val="20"/>
        </w:rPr>
      </w:pPr>
    </w:p>
    <w:p w14:paraId="1F4357C6" w14:textId="77777777" w:rsidR="00FB5D9A" w:rsidRPr="0041169E" w:rsidRDefault="00FB5D9A" w:rsidP="00FB77D6">
      <w:pPr>
        <w:spacing w:line="360" w:lineRule="auto"/>
        <w:rPr>
          <w:rFonts w:ascii="EuropeDemiC" w:hAnsi="EuropeDemiC"/>
          <w:sz w:val="20"/>
          <w:szCs w:val="20"/>
        </w:rPr>
      </w:pPr>
    </w:p>
    <w:p w14:paraId="758B00B2" w14:textId="014D62E6" w:rsidR="00FB5D9A" w:rsidRPr="00BA3B33" w:rsidRDefault="00FB5D9A" w:rsidP="00FB77D6">
      <w:pPr>
        <w:spacing w:line="360" w:lineRule="auto"/>
        <w:ind w:left="5398" w:right="-261"/>
        <w:rPr>
          <w:rFonts w:ascii="Arial" w:hAnsi="Arial" w:cs="Arial"/>
          <w:b/>
          <w:sz w:val="20"/>
          <w:szCs w:val="20"/>
        </w:rPr>
      </w:pPr>
      <w:r w:rsidRPr="00BA3B33">
        <w:rPr>
          <w:rFonts w:ascii="Arial" w:hAnsi="Arial" w:cs="Arial"/>
          <w:b/>
          <w:sz w:val="20"/>
          <w:szCs w:val="20"/>
        </w:rPr>
        <w:t>УТВЕРЖДЕН</w:t>
      </w:r>
      <w:r w:rsidR="006B224B" w:rsidRPr="00BA3B33">
        <w:rPr>
          <w:rFonts w:ascii="Arial" w:hAnsi="Arial" w:cs="Arial"/>
          <w:b/>
          <w:sz w:val="20"/>
          <w:szCs w:val="20"/>
        </w:rPr>
        <w:t>О</w:t>
      </w:r>
    </w:p>
    <w:p w14:paraId="70A6AE96" w14:textId="77777777" w:rsidR="00FB5D9A" w:rsidRPr="00BA3B33" w:rsidRDefault="00FB5D9A" w:rsidP="00FB77D6">
      <w:pPr>
        <w:spacing w:line="360" w:lineRule="auto"/>
        <w:ind w:left="5398" w:right="-261"/>
        <w:rPr>
          <w:rFonts w:ascii="Arial" w:hAnsi="Arial" w:cs="Arial"/>
          <w:b/>
          <w:sz w:val="20"/>
          <w:szCs w:val="20"/>
        </w:rPr>
      </w:pPr>
      <w:r w:rsidRPr="00BA3B33">
        <w:rPr>
          <w:rFonts w:ascii="Arial" w:hAnsi="Arial" w:cs="Arial"/>
          <w:b/>
          <w:sz w:val="20"/>
          <w:szCs w:val="20"/>
        </w:rPr>
        <w:t>Приказом АО «Востсибнефтегаз»</w:t>
      </w:r>
    </w:p>
    <w:p w14:paraId="4584AF7F" w14:textId="0C06C75E" w:rsidR="00FB5D9A" w:rsidRPr="00BA3B33" w:rsidRDefault="0054408D" w:rsidP="00FB77D6">
      <w:pPr>
        <w:spacing w:line="360" w:lineRule="auto"/>
        <w:ind w:left="5398" w:right="-261"/>
        <w:rPr>
          <w:rFonts w:ascii="Arial" w:hAnsi="Arial" w:cs="Arial"/>
          <w:b/>
          <w:sz w:val="20"/>
          <w:szCs w:val="20"/>
        </w:rPr>
      </w:pPr>
      <w:r>
        <w:rPr>
          <w:rFonts w:ascii="Arial" w:hAnsi="Arial" w:cs="Arial"/>
          <w:b/>
          <w:sz w:val="20"/>
          <w:szCs w:val="20"/>
        </w:rPr>
        <w:t>от «09» августа 2021 г. № 1129</w:t>
      </w:r>
    </w:p>
    <w:p w14:paraId="0E4D707C" w14:textId="0348CAD3" w:rsidR="00FB5D9A" w:rsidRPr="00BA3B33" w:rsidRDefault="00FB5D9A" w:rsidP="00FB77D6">
      <w:pPr>
        <w:spacing w:line="360" w:lineRule="auto"/>
        <w:ind w:left="5398" w:right="-261"/>
        <w:rPr>
          <w:rFonts w:ascii="EuropeDemiC" w:hAnsi="EuropeDemiC"/>
          <w:sz w:val="20"/>
          <w:szCs w:val="20"/>
        </w:rPr>
      </w:pPr>
      <w:r w:rsidRPr="00BA3B33">
        <w:rPr>
          <w:rFonts w:ascii="Arial" w:hAnsi="Arial" w:cs="Arial"/>
          <w:b/>
          <w:sz w:val="20"/>
          <w:szCs w:val="20"/>
        </w:rPr>
        <w:t>Введен</w:t>
      </w:r>
      <w:r w:rsidR="006B224B" w:rsidRPr="00BA3B33">
        <w:rPr>
          <w:rFonts w:ascii="Arial" w:hAnsi="Arial" w:cs="Arial"/>
          <w:b/>
          <w:sz w:val="20"/>
          <w:szCs w:val="20"/>
        </w:rPr>
        <w:t>о</w:t>
      </w:r>
      <w:r w:rsidRPr="00BA3B33">
        <w:rPr>
          <w:rFonts w:ascii="Arial" w:hAnsi="Arial" w:cs="Arial"/>
          <w:b/>
          <w:sz w:val="20"/>
          <w:szCs w:val="20"/>
        </w:rPr>
        <w:t xml:space="preserve"> в действие </w:t>
      </w:r>
      <w:r w:rsidR="006B224B" w:rsidRPr="00BA3B33">
        <w:rPr>
          <w:rFonts w:ascii="Arial" w:hAnsi="Arial" w:cs="Arial"/>
          <w:b/>
          <w:sz w:val="20"/>
          <w:szCs w:val="20"/>
        </w:rPr>
        <w:t xml:space="preserve">с </w:t>
      </w:r>
      <w:r w:rsidR="0054408D">
        <w:rPr>
          <w:rFonts w:ascii="Arial" w:hAnsi="Arial" w:cs="Arial"/>
          <w:b/>
          <w:sz w:val="20"/>
          <w:szCs w:val="20"/>
        </w:rPr>
        <w:t>«09» августа</w:t>
      </w:r>
      <w:r w:rsidRPr="00BA3B33">
        <w:rPr>
          <w:rFonts w:ascii="Arial" w:hAnsi="Arial" w:cs="Arial"/>
          <w:b/>
          <w:sz w:val="20"/>
          <w:szCs w:val="20"/>
        </w:rPr>
        <w:t xml:space="preserve"> 2021 г.</w:t>
      </w:r>
    </w:p>
    <w:p w14:paraId="4BE0F440" w14:textId="77777777" w:rsidR="00FB5D9A" w:rsidRPr="00BA3B33" w:rsidRDefault="00FB5D9A" w:rsidP="00FB5D9A">
      <w:pPr>
        <w:rPr>
          <w:rFonts w:ascii="EuropeDemiC" w:hAnsi="EuropeDemiC"/>
          <w:sz w:val="20"/>
          <w:szCs w:val="20"/>
        </w:rPr>
      </w:pPr>
    </w:p>
    <w:p w14:paraId="100725BA" w14:textId="77777777" w:rsidR="00FB5D9A" w:rsidRPr="00BA3B33" w:rsidRDefault="00FB5D9A" w:rsidP="00FB5D9A">
      <w:pPr>
        <w:rPr>
          <w:rFonts w:ascii="EuropeDemiC" w:hAnsi="EuropeDemiC"/>
          <w:sz w:val="20"/>
          <w:szCs w:val="20"/>
        </w:rPr>
      </w:pPr>
    </w:p>
    <w:p w14:paraId="7D3F0850" w14:textId="77777777" w:rsidR="00FB5D9A" w:rsidRPr="00BA3B33" w:rsidRDefault="00FB5D9A" w:rsidP="00FB5D9A">
      <w:pPr>
        <w:rPr>
          <w:rFonts w:ascii="EuropeDemiC" w:hAnsi="EuropeDemiC"/>
          <w:sz w:val="20"/>
          <w:szCs w:val="20"/>
        </w:rPr>
      </w:pPr>
    </w:p>
    <w:p w14:paraId="762EEAA8" w14:textId="77777777" w:rsidR="00FB5D9A" w:rsidRPr="00BA3B33" w:rsidRDefault="00FB5D9A" w:rsidP="00FB5D9A">
      <w:pPr>
        <w:rPr>
          <w:rFonts w:ascii="EuropeDemiC" w:hAnsi="EuropeDemiC"/>
          <w:sz w:val="20"/>
          <w:szCs w:val="20"/>
        </w:rPr>
      </w:pPr>
    </w:p>
    <w:p w14:paraId="00ED2A25" w14:textId="77777777" w:rsidR="00FB5D9A" w:rsidRPr="00BA3B33" w:rsidRDefault="00FB5D9A" w:rsidP="00FB5D9A">
      <w:pPr>
        <w:rPr>
          <w:rFonts w:ascii="EuropeDemiC" w:hAnsi="EuropeDemiC"/>
          <w:sz w:val="20"/>
          <w:szCs w:val="20"/>
        </w:rPr>
      </w:pPr>
    </w:p>
    <w:p w14:paraId="25766B57" w14:textId="77777777" w:rsidR="00FB5D9A" w:rsidRPr="00BA3B33" w:rsidRDefault="00FB5D9A" w:rsidP="00FB5D9A">
      <w:pPr>
        <w:rPr>
          <w:rFonts w:ascii="EuropeDemiC" w:hAnsi="EuropeDemiC"/>
          <w:sz w:val="20"/>
          <w:szCs w:val="20"/>
        </w:rPr>
      </w:pPr>
    </w:p>
    <w:p w14:paraId="4B00AE4A" w14:textId="77777777" w:rsidR="00FB5D9A" w:rsidRPr="00BA3B33" w:rsidRDefault="00FB5D9A" w:rsidP="00FB5D9A">
      <w:pPr>
        <w:rPr>
          <w:rFonts w:ascii="EuropeDemiC" w:hAnsi="EuropeDemiC"/>
          <w:sz w:val="20"/>
          <w:szCs w:val="20"/>
        </w:rPr>
      </w:pPr>
    </w:p>
    <w:p w14:paraId="742B2F60" w14:textId="77777777" w:rsidR="00FB5D9A" w:rsidRPr="00BA3B33" w:rsidRDefault="00FB5D9A" w:rsidP="00FB5D9A">
      <w:pPr>
        <w:rPr>
          <w:rFonts w:ascii="EuropeDemiC" w:hAnsi="EuropeDemiC"/>
          <w:sz w:val="20"/>
          <w:szCs w:val="20"/>
        </w:rPr>
      </w:pPr>
    </w:p>
    <w:p w14:paraId="37C559FB" w14:textId="77777777" w:rsidR="00FB5D9A" w:rsidRPr="00BA3B33" w:rsidRDefault="00FB5D9A" w:rsidP="00FB5D9A">
      <w:pPr>
        <w:rPr>
          <w:rFonts w:ascii="EuropeDemiC" w:hAnsi="EuropeDemiC"/>
          <w:sz w:val="20"/>
          <w:szCs w:val="20"/>
        </w:rPr>
      </w:pPr>
    </w:p>
    <w:p w14:paraId="2919BF70" w14:textId="77777777" w:rsidR="00FB5D9A" w:rsidRPr="00BA3B33" w:rsidRDefault="00FB5D9A" w:rsidP="00FB5D9A">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FB5D9A" w:rsidRPr="00BA3B33" w14:paraId="1EFAADF5" w14:textId="77777777" w:rsidTr="00612E8F">
        <w:trPr>
          <w:trHeight w:val="356"/>
          <w:jc w:val="center"/>
        </w:trPr>
        <w:tc>
          <w:tcPr>
            <w:tcW w:w="5000" w:type="pct"/>
            <w:tcBorders>
              <w:bottom w:val="single" w:sz="12" w:space="0" w:color="FFD200"/>
            </w:tcBorders>
          </w:tcPr>
          <w:p w14:paraId="5BD1E994" w14:textId="77777777" w:rsidR="00FB5D9A" w:rsidRPr="00BA3B33" w:rsidRDefault="00FB5D9A" w:rsidP="00612E8F">
            <w:pPr>
              <w:spacing w:after="120"/>
              <w:jc w:val="center"/>
              <w:rPr>
                <w:rFonts w:ascii="Arial" w:hAnsi="Arial" w:cs="Arial"/>
                <w:b/>
                <w:sz w:val="26"/>
                <w:szCs w:val="26"/>
              </w:rPr>
            </w:pPr>
            <w:r w:rsidRPr="00BA3B33">
              <w:rPr>
                <w:rFonts w:ascii="Arial" w:hAnsi="Arial" w:cs="Arial"/>
                <w:b/>
                <w:sz w:val="26"/>
                <w:szCs w:val="26"/>
              </w:rPr>
              <w:t>ПОЛОЖЕНИЕ АО «ВОСТСИБНЕФТЕГАЗ»</w:t>
            </w:r>
          </w:p>
        </w:tc>
      </w:tr>
    </w:tbl>
    <w:p w14:paraId="11F045A8" w14:textId="77777777" w:rsidR="00FB5D9A" w:rsidRPr="00BA3B33" w:rsidRDefault="00FB5D9A" w:rsidP="00FB5D9A">
      <w:pPr>
        <w:spacing w:before="120" w:after="720"/>
        <w:jc w:val="center"/>
        <w:rPr>
          <w:rFonts w:ascii="Arial" w:hAnsi="Arial" w:cs="Arial"/>
          <w:b/>
          <w:spacing w:val="-4"/>
          <w:sz w:val="32"/>
          <w:szCs w:val="32"/>
        </w:rPr>
      </w:pPr>
      <w:r w:rsidRPr="00BA3B33">
        <w:rPr>
          <w:rFonts w:ascii="Arial" w:hAnsi="Arial" w:cs="Arial"/>
          <w:b/>
          <w:spacing w:val="-4"/>
          <w:sz w:val="32"/>
          <w:szCs w:val="32"/>
        </w:rPr>
        <w:t>О ПРОИЗВОДСТВЕННОМ КОНТРОЛЕ ЗА СОСТОЯНИЕМ ПРОМЫШЛЕННОЙ БЕЗОПАСНОСТИ НА ОПАСНЫХ ПРОИЗВОДСТВЕННЫХ ОБЪЕКТАХ</w:t>
      </w:r>
    </w:p>
    <w:p w14:paraId="49ACF39B" w14:textId="0E8147C0" w:rsidR="00FB5D9A" w:rsidRPr="00BA3B33" w:rsidRDefault="00FB5D9A" w:rsidP="00FB5D9A">
      <w:pPr>
        <w:spacing w:after="480"/>
        <w:jc w:val="center"/>
        <w:rPr>
          <w:rFonts w:ascii="Arial" w:hAnsi="Arial" w:cs="Arial"/>
          <w:b/>
        </w:rPr>
      </w:pPr>
      <w:r w:rsidRPr="00BA3B33">
        <w:rPr>
          <w:rFonts w:ascii="Arial" w:hAnsi="Arial" w:cs="Arial"/>
          <w:b/>
        </w:rPr>
        <w:t xml:space="preserve">№ </w:t>
      </w:r>
      <w:r w:rsidR="00346FC7" w:rsidRPr="00BA3B33">
        <w:rPr>
          <w:rFonts w:ascii="Arial" w:eastAsia="Times New Roman" w:hAnsi="Arial" w:cs="Arial"/>
          <w:b/>
          <w:bCs/>
          <w:szCs w:val="24"/>
          <w:lang w:eastAsia="ru-RU"/>
        </w:rPr>
        <w:t>П3-05 Р-0032 ЮЛ-107</w:t>
      </w:r>
    </w:p>
    <w:p w14:paraId="0B0A5648" w14:textId="23F1F744" w:rsidR="00FB5D9A" w:rsidRPr="00BA3B33" w:rsidRDefault="00FB5D9A" w:rsidP="00FB5D9A">
      <w:pPr>
        <w:jc w:val="center"/>
        <w:rPr>
          <w:rFonts w:ascii="Arial" w:hAnsi="Arial" w:cs="Arial"/>
          <w:b/>
          <w:sz w:val="20"/>
          <w:szCs w:val="20"/>
        </w:rPr>
      </w:pPr>
      <w:r w:rsidRPr="00BA3B33">
        <w:rPr>
          <w:rFonts w:ascii="Arial" w:hAnsi="Arial" w:cs="Arial"/>
          <w:b/>
          <w:sz w:val="20"/>
          <w:szCs w:val="20"/>
        </w:rPr>
        <w:t xml:space="preserve">ВЕРСИЯ </w:t>
      </w:r>
      <w:r w:rsidR="00346FC7" w:rsidRPr="00BA3B33">
        <w:rPr>
          <w:rFonts w:ascii="Arial" w:hAnsi="Arial" w:cs="Arial"/>
          <w:b/>
          <w:sz w:val="20"/>
          <w:szCs w:val="20"/>
        </w:rPr>
        <w:t>5</w:t>
      </w:r>
      <w:r w:rsidR="00D75E26">
        <w:rPr>
          <w:rFonts w:ascii="Arial" w:hAnsi="Arial" w:cs="Arial"/>
          <w:b/>
          <w:sz w:val="20"/>
          <w:szCs w:val="20"/>
        </w:rPr>
        <w:t xml:space="preserve"> </w:t>
      </w:r>
      <w:r w:rsidR="001156D5">
        <w:rPr>
          <w:rFonts w:ascii="Arial" w:hAnsi="Arial" w:cs="Arial"/>
          <w:b/>
          <w:sz w:val="20"/>
          <w:szCs w:val="20"/>
        </w:rPr>
        <w:t>ИЗМ</w:t>
      </w:r>
      <w:r w:rsidR="00D75E26">
        <w:rPr>
          <w:rFonts w:ascii="Arial" w:hAnsi="Arial" w:cs="Arial"/>
          <w:b/>
          <w:sz w:val="20"/>
          <w:szCs w:val="20"/>
        </w:rPr>
        <w:t>.</w:t>
      </w:r>
      <w:r w:rsidR="001156D5">
        <w:rPr>
          <w:rFonts w:ascii="Arial" w:hAnsi="Arial" w:cs="Arial"/>
          <w:b/>
          <w:sz w:val="20"/>
          <w:szCs w:val="20"/>
        </w:rPr>
        <w:t>2</w:t>
      </w:r>
    </w:p>
    <w:p w14:paraId="269CBAE2" w14:textId="77777777" w:rsidR="00FB5D9A" w:rsidRPr="00BA3B33" w:rsidRDefault="00FB5D9A" w:rsidP="00FB5D9A">
      <w:pPr>
        <w:rPr>
          <w:rFonts w:ascii="EuropeDemiC" w:hAnsi="EuropeDemiC"/>
          <w:sz w:val="20"/>
          <w:szCs w:val="20"/>
        </w:rPr>
      </w:pPr>
    </w:p>
    <w:p w14:paraId="65BA48D1" w14:textId="77777777" w:rsidR="00FB5D9A" w:rsidRPr="00BA3B33" w:rsidRDefault="00FB5D9A" w:rsidP="00FB5D9A">
      <w:pPr>
        <w:rPr>
          <w:rFonts w:ascii="EuropeDemiC" w:hAnsi="EuropeDemiC"/>
          <w:sz w:val="20"/>
          <w:szCs w:val="20"/>
        </w:rPr>
      </w:pPr>
    </w:p>
    <w:p w14:paraId="3688562A" w14:textId="77777777" w:rsidR="00FB5D9A" w:rsidRPr="00BA3B33" w:rsidRDefault="00FB5D9A" w:rsidP="00FB5D9A">
      <w:pPr>
        <w:rPr>
          <w:rFonts w:ascii="EuropeDemiC" w:hAnsi="EuropeDemiC"/>
          <w:sz w:val="20"/>
          <w:szCs w:val="20"/>
        </w:rPr>
      </w:pPr>
    </w:p>
    <w:p w14:paraId="275E53BD" w14:textId="77777777" w:rsidR="00FB5D9A" w:rsidRPr="00BA3B33" w:rsidRDefault="00FB5D9A" w:rsidP="00FB5D9A">
      <w:pPr>
        <w:rPr>
          <w:rFonts w:ascii="EuropeDemiC" w:hAnsi="EuropeDemiC"/>
          <w:sz w:val="20"/>
          <w:szCs w:val="20"/>
        </w:rPr>
      </w:pPr>
    </w:p>
    <w:p w14:paraId="68BF4243" w14:textId="77777777" w:rsidR="00FB5D9A" w:rsidRPr="00BA3B33" w:rsidRDefault="00FB5D9A" w:rsidP="00FB5D9A">
      <w:pPr>
        <w:rPr>
          <w:rFonts w:ascii="EuropeDemiC" w:hAnsi="EuropeDemiC"/>
          <w:sz w:val="20"/>
          <w:szCs w:val="20"/>
        </w:rPr>
      </w:pPr>
    </w:p>
    <w:p w14:paraId="0C5E04EC" w14:textId="77777777" w:rsidR="00FB5D9A" w:rsidRPr="00BA3B33" w:rsidRDefault="00FB5D9A" w:rsidP="00FB5D9A">
      <w:pPr>
        <w:rPr>
          <w:rFonts w:ascii="EuropeDemiC" w:hAnsi="EuropeDemiC"/>
          <w:sz w:val="20"/>
          <w:szCs w:val="20"/>
        </w:rPr>
      </w:pPr>
    </w:p>
    <w:p w14:paraId="0DEF7986" w14:textId="77777777" w:rsidR="00FB5D9A" w:rsidRPr="00BA3B33" w:rsidRDefault="00FB5D9A" w:rsidP="00FB5D9A">
      <w:pPr>
        <w:rPr>
          <w:rFonts w:ascii="EuropeDemiC" w:hAnsi="EuropeDemiC"/>
          <w:sz w:val="20"/>
          <w:szCs w:val="20"/>
        </w:rPr>
      </w:pPr>
    </w:p>
    <w:p w14:paraId="3715CE77" w14:textId="77777777" w:rsidR="00FB5D9A" w:rsidRPr="00BA3B33" w:rsidRDefault="00FB5D9A" w:rsidP="00FB5D9A">
      <w:pPr>
        <w:rPr>
          <w:rFonts w:ascii="EuropeDemiC" w:hAnsi="EuropeDemiC"/>
          <w:sz w:val="20"/>
          <w:szCs w:val="20"/>
        </w:rPr>
      </w:pPr>
    </w:p>
    <w:p w14:paraId="5A9E7B54" w14:textId="77777777" w:rsidR="00FB5D9A" w:rsidRPr="00BA3B33" w:rsidRDefault="00FB5D9A" w:rsidP="00FB5D9A">
      <w:pPr>
        <w:rPr>
          <w:rFonts w:ascii="EuropeDemiC" w:hAnsi="EuropeDemiC"/>
          <w:sz w:val="20"/>
          <w:szCs w:val="20"/>
        </w:rPr>
      </w:pPr>
    </w:p>
    <w:p w14:paraId="0CEE2607" w14:textId="77777777" w:rsidR="00FB5D9A" w:rsidRPr="00BA3B33" w:rsidRDefault="00FB5D9A" w:rsidP="00FB5D9A">
      <w:pPr>
        <w:rPr>
          <w:rFonts w:ascii="EuropeDemiC" w:hAnsi="EuropeDemiC"/>
          <w:sz w:val="20"/>
          <w:szCs w:val="20"/>
        </w:rPr>
      </w:pPr>
    </w:p>
    <w:p w14:paraId="27358C39" w14:textId="77777777" w:rsidR="00FB5D9A" w:rsidRPr="00BA3B33" w:rsidRDefault="00FB5D9A" w:rsidP="00FB5D9A">
      <w:pPr>
        <w:rPr>
          <w:rFonts w:ascii="EuropeDemiC" w:hAnsi="EuropeDemiC"/>
          <w:sz w:val="20"/>
          <w:szCs w:val="20"/>
        </w:rPr>
      </w:pPr>
    </w:p>
    <w:p w14:paraId="4C512A97" w14:textId="77777777" w:rsidR="00FB5D9A" w:rsidRPr="00BA3B33" w:rsidRDefault="00FB5D9A" w:rsidP="00FB5D9A">
      <w:pPr>
        <w:rPr>
          <w:rFonts w:ascii="EuropeDemiC" w:hAnsi="EuropeDemiC"/>
          <w:sz w:val="20"/>
          <w:szCs w:val="20"/>
        </w:rPr>
      </w:pPr>
    </w:p>
    <w:p w14:paraId="60DBD26C" w14:textId="77777777" w:rsidR="00FB5D9A" w:rsidRPr="00BA3B33" w:rsidRDefault="00FB5D9A" w:rsidP="00FB5D9A">
      <w:pPr>
        <w:rPr>
          <w:rFonts w:ascii="EuropeDemiC" w:hAnsi="EuropeDemiC"/>
          <w:sz w:val="20"/>
          <w:szCs w:val="20"/>
        </w:rPr>
      </w:pPr>
    </w:p>
    <w:p w14:paraId="6C2464D4" w14:textId="77777777" w:rsidR="00FB5D9A" w:rsidRPr="00BA3B33" w:rsidRDefault="00FB5D9A" w:rsidP="00FB5D9A">
      <w:pPr>
        <w:rPr>
          <w:rFonts w:ascii="EuropeDemiC" w:hAnsi="EuropeDemiC"/>
          <w:sz w:val="20"/>
          <w:szCs w:val="20"/>
        </w:rPr>
      </w:pPr>
    </w:p>
    <w:p w14:paraId="4B3D12EC" w14:textId="77777777" w:rsidR="00FB5D9A" w:rsidRPr="00BA3B33" w:rsidRDefault="00FB5D9A" w:rsidP="00FB5D9A">
      <w:pPr>
        <w:rPr>
          <w:rFonts w:ascii="EuropeDemiC" w:hAnsi="EuropeDemiC"/>
          <w:sz w:val="20"/>
          <w:szCs w:val="20"/>
        </w:rPr>
      </w:pPr>
    </w:p>
    <w:p w14:paraId="010BD5F5" w14:textId="77777777" w:rsidR="00FB5D9A" w:rsidRPr="00BA3B33" w:rsidRDefault="00FB5D9A" w:rsidP="00FB5D9A">
      <w:pPr>
        <w:rPr>
          <w:rFonts w:ascii="EuropeDemiC" w:hAnsi="EuropeDemiC"/>
          <w:sz w:val="20"/>
          <w:szCs w:val="20"/>
        </w:rPr>
      </w:pPr>
    </w:p>
    <w:p w14:paraId="3E1BD2E6" w14:textId="77777777" w:rsidR="00FB5D9A" w:rsidRPr="00BA3B33" w:rsidRDefault="00FB5D9A" w:rsidP="00FB5D9A">
      <w:pPr>
        <w:rPr>
          <w:rFonts w:ascii="EuropeDemiC" w:hAnsi="EuropeDemiC"/>
          <w:sz w:val="20"/>
          <w:szCs w:val="20"/>
        </w:rPr>
      </w:pPr>
    </w:p>
    <w:p w14:paraId="4C76928E" w14:textId="77777777" w:rsidR="00FB5D9A" w:rsidRPr="00BA3B33" w:rsidRDefault="00FB5D9A" w:rsidP="00FB5D9A">
      <w:pPr>
        <w:rPr>
          <w:rFonts w:ascii="EuropeDemiC" w:hAnsi="EuropeDemiC"/>
          <w:sz w:val="20"/>
          <w:szCs w:val="20"/>
        </w:rPr>
      </w:pPr>
    </w:p>
    <w:p w14:paraId="7BE11E16" w14:textId="77777777" w:rsidR="00FB5D9A" w:rsidRPr="00BA3B33" w:rsidRDefault="00FB5D9A" w:rsidP="00FB5D9A">
      <w:pPr>
        <w:rPr>
          <w:rFonts w:ascii="EuropeDemiC" w:hAnsi="EuropeDemiC"/>
          <w:sz w:val="20"/>
          <w:szCs w:val="20"/>
        </w:rPr>
      </w:pPr>
    </w:p>
    <w:p w14:paraId="064C1D4B" w14:textId="77777777" w:rsidR="00FB5D9A" w:rsidRPr="00BA3B33" w:rsidRDefault="00FB5D9A" w:rsidP="00FB5D9A">
      <w:pPr>
        <w:rPr>
          <w:rFonts w:ascii="EuropeDemiC" w:hAnsi="EuropeDemiC"/>
          <w:sz w:val="20"/>
          <w:szCs w:val="20"/>
        </w:rPr>
      </w:pPr>
    </w:p>
    <w:p w14:paraId="310C7DEB" w14:textId="77777777" w:rsidR="00FB5D9A" w:rsidRPr="00BA3B33" w:rsidRDefault="00FB5D9A" w:rsidP="00FB5D9A">
      <w:pPr>
        <w:rPr>
          <w:rFonts w:ascii="EuropeDemiC" w:hAnsi="EuropeDemiC"/>
          <w:sz w:val="20"/>
          <w:szCs w:val="20"/>
        </w:rPr>
      </w:pPr>
    </w:p>
    <w:p w14:paraId="474778A3" w14:textId="77777777" w:rsidR="00FB5D9A" w:rsidRPr="00BA3B33" w:rsidRDefault="00FB5D9A" w:rsidP="00FB5D9A">
      <w:pPr>
        <w:rPr>
          <w:rFonts w:ascii="EuropeDemiC" w:hAnsi="EuropeDemiC"/>
          <w:sz w:val="20"/>
          <w:szCs w:val="20"/>
        </w:rPr>
      </w:pPr>
    </w:p>
    <w:p w14:paraId="1BEBDE02" w14:textId="77777777" w:rsidR="00FB5D9A" w:rsidRPr="00BA3B33" w:rsidRDefault="00FB5D9A" w:rsidP="00FB5D9A">
      <w:pPr>
        <w:rPr>
          <w:rFonts w:ascii="Arial" w:hAnsi="Arial" w:cs="Arial"/>
          <w:b/>
          <w:sz w:val="16"/>
          <w:szCs w:val="16"/>
        </w:rPr>
      </w:pPr>
    </w:p>
    <w:p w14:paraId="42B0AF92" w14:textId="77777777" w:rsidR="00FB5D9A" w:rsidRPr="00BA3B33" w:rsidRDefault="00FB5D9A" w:rsidP="00FB5D9A">
      <w:pPr>
        <w:jc w:val="center"/>
        <w:rPr>
          <w:rFonts w:ascii="Arial" w:hAnsi="Arial" w:cs="Arial"/>
          <w:b/>
          <w:caps/>
          <w:sz w:val="18"/>
          <w:szCs w:val="18"/>
        </w:rPr>
      </w:pPr>
      <w:r w:rsidRPr="00BA3B33">
        <w:rPr>
          <w:rFonts w:ascii="Arial" w:hAnsi="Arial" w:cs="Arial"/>
          <w:b/>
          <w:sz w:val="18"/>
          <w:szCs w:val="18"/>
        </w:rPr>
        <w:t xml:space="preserve">г. </w:t>
      </w:r>
      <w:r w:rsidRPr="00BA3B33">
        <w:rPr>
          <w:rFonts w:ascii="Arial" w:hAnsi="Arial" w:cs="Arial"/>
          <w:b/>
          <w:caps/>
          <w:sz w:val="18"/>
          <w:szCs w:val="18"/>
        </w:rPr>
        <w:t>Красноярск</w:t>
      </w:r>
    </w:p>
    <w:p w14:paraId="0F4C3A66" w14:textId="77777777" w:rsidR="00051BEA" w:rsidRPr="00BA3B33" w:rsidRDefault="00854F6B" w:rsidP="00BC6784">
      <w:pPr>
        <w:jc w:val="center"/>
      </w:pPr>
      <w:r w:rsidRPr="00BA3B33">
        <w:rPr>
          <w:rFonts w:ascii="Arial" w:hAnsi="Arial" w:cs="Arial"/>
          <w:b/>
          <w:sz w:val="18"/>
          <w:szCs w:val="18"/>
        </w:rPr>
        <w:t>20</w:t>
      </w:r>
      <w:r w:rsidR="0001308A" w:rsidRPr="00BA3B33">
        <w:rPr>
          <w:rFonts w:ascii="Arial" w:hAnsi="Arial" w:cs="Arial"/>
          <w:b/>
          <w:sz w:val="18"/>
          <w:szCs w:val="18"/>
        </w:rPr>
        <w:t>21</w:t>
      </w:r>
    </w:p>
    <w:p w14:paraId="7A692408" w14:textId="77777777" w:rsidR="0084209F" w:rsidRPr="00BA3B33" w:rsidRDefault="0084209F" w:rsidP="00620FC9">
      <w:pPr>
        <w:pStyle w:val="a9"/>
        <w:spacing w:line="360" w:lineRule="auto"/>
        <w:rPr>
          <w:noProof/>
          <w:lang w:eastAsia="ru-RU"/>
        </w:rPr>
        <w:sectPr w:rsidR="0084209F" w:rsidRPr="00BA3B33" w:rsidSect="00D7371F">
          <w:headerReference w:type="default" r:id="rId8"/>
          <w:footerReference w:type="default" r:id="rId9"/>
          <w:headerReference w:type="first" r:id="rId10"/>
          <w:pgSz w:w="11906" w:h="16838" w:code="9"/>
          <w:pgMar w:top="567" w:right="1021" w:bottom="232" w:left="1247" w:header="737" w:footer="680" w:gutter="0"/>
          <w:pgNumType w:start="0"/>
          <w:cols w:space="708"/>
          <w:titlePg/>
          <w:docGrid w:linePitch="360"/>
        </w:sectPr>
      </w:pPr>
    </w:p>
    <w:p w14:paraId="2E9843F7" w14:textId="77777777" w:rsidR="009366CE" w:rsidRPr="00BA3B33" w:rsidRDefault="003307C5" w:rsidP="001F3676">
      <w:pPr>
        <w:pStyle w:val="1"/>
        <w:keepNext w:val="0"/>
        <w:spacing w:before="0" w:after="0"/>
        <w:jc w:val="both"/>
        <w:rPr>
          <w:caps/>
          <w:kern w:val="0"/>
        </w:rPr>
      </w:pPr>
      <w:bookmarkStart w:id="1" w:name="_Toc286668714"/>
      <w:bookmarkStart w:id="2" w:name="_Toc286668798"/>
      <w:bookmarkStart w:id="3" w:name="_Toc286679744"/>
      <w:bookmarkStart w:id="4" w:name="_Toc287611791"/>
      <w:bookmarkStart w:id="5" w:name="_Toc326669172"/>
      <w:bookmarkStart w:id="6" w:name="_Toc465882239"/>
      <w:bookmarkStart w:id="7" w:name="_Toc26888388"/>
      <w:bookmarkStart w:id="8" w:name="_Toc28618105"/>
      <w:bookmarkStart w:id="9" w:name="_Toc44772450"/>
      <w:bookmarkStart w:id="10" w:name="_Toc46403871"/>
      <w:bookmarkStart w:id="11" w:name="_Toc56755936"/>
      <w:bookmarkStart w:id="12" w:name="_Toc56755991"/>
      <w:bookmarkStart w:id="13" w:name="_Toc77853247"/>
      <w:bookmarkStart w:id="14" w:name="_Toc77860080"/>
      <w:r w:rsidRPr="00BA3B33">
        <w:rPr>
          <w:kern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p>
    <w:p w14:paraId="5592EC77" w14:textId="77777777" w:rsidR="00D86166" w:rsidRPr="00BA3B33" w:rsidRDefault="001B23F1" w:rsidP="00D86166">
      <w:pPr>
        <w:pStyle w:val="11"/>
        <w:jc w:val="both"/>
        <w:rPr>
          <w:rFonts w:asciiTheme="minorHAnsi" w:eastAsiaTheme="minorEastAsia" w:hAnsiTheme="minorHAnsi" w:cstheme="minorBidi"/>
          <w:b w:val="0"/>
          <w:caps w:val="0"/>
          <w:noProof/>
          <w:sz w:val="22"/>
          <w:lang w:eastAsia="ru-RU"/>
        </w:rPr>
      </w:pPr>
      <w:r w:rsidRPr="00BA3B33">
        <w:fldChar w:fldCharType="begin"/>
      </w:r>
      <w:r w:rsidRPr="00BA3B33">
        <w:instrText xml:space="preserve"> TOC \o "1-3" \h \z \u </w:instrText>
      </w:r>
      <w:r w:rsidRPr="00BA3B33">
        <w:fldChar w:fldCharType="separate"/>
      </w:r>
      <w:hyperlink w:anchor="_Toc77860081" w:history="1">
        <w:r w:rsidR="00D86166" w:rsidRPr="00BA3B33">
          <w:rPr>
            <w:rStyle w:val="ab"/>
            <w:noProof/>
          </w:rPr>
          <w:t>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ВВОДНЫЕ ПОЛОЖЕНИЯ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_Toc77860081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00868107" w14:textId="77777777" w:rsidR="00D86166" w:rsidRPr="00BA3B33" w:rsidRDefault="00290C55" w:rsidP="00D86166">
      <w:pPr>
        <w:pStyle w:val="22"/>
        <w:jc w:val="both"/>
        <w:rPr>
          <w:rFonts w:asciiTheme="minorHAnsi" w:eastAsiaTheme="minorEastAsia" w:hAnsiTheme="minorHAnsi" w:cstheme="minorBidi"/>
          <w:b w:val="0"/>
          <w:caps w:val="0"/>
          <w:noProof/>
          <w:sz w:val="22"/>
          <w:lang w:eastAsia="ru-RU"/>
        </w:rPr>
      </w:pPr>
      <w:hyperlink w:anchor="_Toc77860082" w:history="1">
        <w:r w:rsidR="00D86166" w:rsidRPr="00BA3B33">
          <w:rPr>
            <w:rStyle w:val="ab"/>
            <w:noProof/>
            <w:snapToGrid w:val="0"/>
          </w:rPr>
          <w:t>НАЗНАЧЕНИЕ</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_Toc77860082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43109D52" w14:textId="77777777" w:rsidR="00D86166" w:rsidRPr="00BA3B33" w:rsidRDefault="00290C55" w:rsidP="00D86166">
      <w:pPr>
        <w:pStyle w:val="22"/>
        <w:jc w:val="both"/>
        <w:rPr>
          <w:rFonts w:asciiTheme="minorHAnsi" w:eastAsiaTheme="minorEastAsia" w:hAnsiTheme="minorHAnsi" w:cstheme="minorBidi"/>
          <w:b w:val="0"/>
          <w:caps w:val="0"/>
          <w:noProof/>
          <w:sz w:val="22"/>
          <w:lang w:eastAsia="ru-RU"/>
        </w:rPr>
      </w:pPr>
      <w:hyperlink w:anchor="_Toc77860083" w:history="1">
        <w:r w:rsidR="00D86166" w:rsidRPr="00BA3B33">
          <w:rPr>
            <w:rStyle w:val="ab"/>
            <w:bCs/>
            <w:iCs/>
            <w:noProof/>
            <w:lang w:val="x-none"/>
          </w:rPr>
          <w:t>ОБЛАСТЬ ДЕЙСТВИЯ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_Toc77860083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6F7019F8" w14:textId="77777777" w:rsidR="00D86166" w:rsidRPr="00BA3B33" w:rsidRDefault="00290C55" w:rsidP="00D86166">
      <w:pPr>
        <w:pStyle w:val="22"/>
        <w:jc w:val="both"/>
        <w:rPr>
          <w:rFonts w:asciiTheme="minorHAnsi" w:eastAsiaTheme="minorEastAsia" w:hAnsiTheme="minorHAnsi" w:cstheme="minorBidi"/>
          <w:b w:val="0"/>
          <w:caps w:val="0"/>
          <w:noProof/>
          <w:sz w:val="22"/>
          <w:lang w:eastAsia="ru-RU"/>
        </w:rPr>
      </w:pPr>
      <w:hyperlink w:anchor="_Toc77860084" w:history="1">
        <w:r w:rsidR="00D86166" w:rsidRPr="00BA3B33">
          <w:rPr>
            <w:rStyle w:val="ab"/>
            <w:noProof/>
          </w:rPr>
          <w:t>ПЕРИОД ДЕЙСТВИЯ И ПОРЯДОК ОБЕСПЕЧЕНИЯ ИСПОЛНЕНИЯ ТРЕБОВАНИЙ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_Toc77860084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3AA139D4"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85" w:history="1">
        <w:r w:rsidR="00D86166" w:rsidRPr="00BA3B33">
          <w:rPr>
            <w:rStyle w:val="ab"/>
            <w:noProof/>
          </w:rPr>
          <w:t>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ГЛОССАРИЙ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_Toc77860085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563441DF" w14:textId="77777777" w:rsidR="00D86166" w:rsidRPr="00BA3B33" w:rsidRDefault="00290C55" w:rsidP="00D86166">
      <w:pPr>
        <w:pStyle w:val="22"/>
        <w:jc w:val="both"/>
        <w:rPr>
          <w:rFonts w:asciiTheme="minorHAnsi" w:eastAsiaTheme="minorEastAsia" w:hAnsiTheme="minorHAnsi" w:cstheme="minorBidi"/>
          <w:b w:val="0"/>
          <w:caps w:val="0"/>
          <w:noProof/>
          <w:sz w:val="22"/>
          <w:lang w:eastAsia="ru-RU"/>
        </w:rPr>
      </w:pPr>
      <w:hyperlink w:anchor="_Toc77860086" w:history="1">
        <w:r w:rsidR="00D86166" w:rsidRPr="00BA3B33">
          <w:rPr>
            <w:rStyle w:val="ab"/>
            <w:noProof/>
          </w:rPr>
          <w:t>2.1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ТЕРМИНЫ КОРПОРАТИВНОГО ГЛОССАРИЯ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_Toc77860086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2DCFE945" w14:textId="77777777" w:rsidR="00D86166" w:rsidRPr="00BA3B33" w:rsidRDefault="00290C55" w:rsidP="00D86166">
      <w:pPr>
        <w:pStyle w:val="22"/>
        <w:jc w:val="both"/>
        <w:rPr>
          <w:rFonts w:asciiTheme="minorHAnsi" w:eastAsiaTheme="minorEastAsia" w:hAnsiTheme="minorHAnsi" w:cstheme="minorBidi"/>
          <w:b w:val="0"/>
          <w:caps w:val="0"/>
          <w:noProof/>
          <w:sz w:val="22"/>
          <w:lang w:eastAsia="ru-RU"/>
        </w:rPr>
      </w:pPr>
      <w:hyperlink w:anchor="_Toc77860087" w:history="1">
        <w:r w:rsidR="00D86166" w:rsidRPr="00BA3B33">
          <w:rPr>
            <w:rStyle w:val="ab"/>
            <w:noProof/>
          </w:rPr>
          <w:t>2.2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ТЕРМИНЫ И ОБОЗНАЧЕНИЯ ДЛЯ ЦЕЛЕЙ НАСТОЯЩЕГО ДОКУМЕНТА</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_Toc77860087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1C34CD11" w14:textId="77777777" w:rsidR="00D86166" w:rsidRPr="00BA3B33" w:rsidRDefault="00290C55" w:rsidP="00D86166">
      <w:pPr>
        <w:pStyle w:val="22"/>
        <w:jc w:val="both"/>
        <w:rPr>
          <w:rFonts w:asciiTheme="minorHAnsi" w:eastAsiaTheme="minorEastAsia" w:hAnsiTheme="minorHAnsi" w:cstheme="minorBidi"/>
          <w:b w:val="0"/>
          <w:caps w:val="0"/>
          <w:noProof/>
          <w:sz w:val="22"/>
          <w:lang w:eastAsia="ru-RU"/>
        </w:rPr>
      </w:pPr>
      <w:hyperlink w:anchor="_Toc77860088" w:history="1">
        <w:r w:rsidR="00D86166" w:rsidRPr="00BA3B33">
          <w:rPr>
            <w:rStyle w:val="ab"/>
            <w:noProof/>
          </w:rPr>
          <w:t>2.3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СОКРАЩЕНИЯ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_Toc77860088 \h </w:instrText>
        </w:r>
        <w:r w:rsidR="00D86166" w:rsidRPr="00BA3B33">
          <w:rPr>
            <w:noProof/>
            <w:webHidden/>
          </w:rPr>
        </w:r>
        <w:r w:rsidR="00D86166" w:rsidRPr="00BA3B33">
          <w:rPr>
            <w:noProof/>
            <w:webHidden/>
          </w:rPr>
          <w:fldChar w:fldCharType="separate"/>
        </w:r>
        <w:r w:rsidR="001B743E">
          <w:rPr>
            <w:noProof/>
            <w:webHidden/>
          </w:rPr>
          <w:t>4</w:t>
        </w:r>
        <w:r w:rsidR="00D86166" w:rsidRPr="00BA3B33">
          <w:rPr>
            <w:noProof/>
            <w:webHidden/>
          </w:rPr>
          <w:fldChar w:fldCharType="end"/>
        </w:r>
      </w:hyperlink>
    </w:p>
    <w:p w14:paraId="30ABC637"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89" w:history="1">
        <w:r w:rsidR="00D86166" w:rsidRPr="00BA3B33">
          <w:rPr>
            <w:rStyle w:val="ab"/>
            <w:noProof/>
          </w:rPr>
          <w:t>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ОСНОВНЫЕ ПОЛОЖЕНИЯ ПО ОРГАНИЗАЦИИ И ОСУЩЕСТВЛЕНИЮ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_Toc77860089 \h </w:instrText>
        </w:r>
        <w:r w:rsidR="00D86166" w:rsidRPr="00BA3B33">
          <w:rPr>
            <w:noProof/>
            <w:webHidden/>
          </w:rPr>
        </w:r>
        <w:r w:rsidR="00D86166" w:rsidRPr="00BA3B33">
          <w:rPr>
            <w:noProof/>
            <w:webHidden/>
          </w:rPr>
          <w:fldChar w:fldCharType="separate"/>
        </w:r>
        <w:r w:rsidR="001B743E">
          <w:rPr>
            <w:noProof/>
            <w:webHidden/>
          </w:rPr>
          <w:t>7</w:t>
        </w:r>
        <w:r w:rsidR="00D86166" w:rsidRPr="00BA3B33">
          <w:rPr>
            <w:noProof/>
            <w:webHidden/>
          </w:rPr>
          <w:fldChar w:fldCharType="end"/>
        </w:r>
      </w:hyperlink>
    </w:p>
    <w:p w14:paraId="48DFF8EE"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0" w:history="1">
        <w:r w:rsidR="00D86166" w:rsidRPr="00BA3B33">
          <w:rPr>
            <w:rStyle w:val="ab"/>
            <w:noProof/>
          </w:rPr>
          <w:t>4.</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ПРАВА И ОБЯЗАННОСТИ ДОЛЖНОСТНЫХ ЛИЦ СЛУЖБЫ ПРОИЗВОДСТВЕННОГО КОНТРОЛЯ, ОТВЕТСТВЕННЫХ ЗА ОСУЩЕСТВЛЕНИЕ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_Toc77860090 \h </w:instrText>
        </w:r>
        <w:r w:rsidR="00D86166" w:rsidRPr="00BA3B33">
          <w:rPr>
            <w:noProof/>
            <w:webHidden/>
          </w:rPr>
        </w:r>
        <w:r w:rsidR="00D86166" w:rsidRPr="00BA3B33">
          <w:rPr>
            <w:noProof/>
            <w:webHidden/>
          </w:rPr>
          <w:fldChar w:fldCharType="separate"/>
        </w:r>
        <w:r w:rsidR="001B743E">
          <w:rPr>
            <w:noProof/>
            <w:webHidden/>
          </w:rPr>
          <w:t>9</w:t>
        </w:r>
        <w:r w:rsidR="00D86166" w:rsidRPr="00BA3B33">
          <w:rPr>
            <w:noProof/>
            <w:webHidden/>
          </w:rPr>
          <w:fldChar w:fldCharType="end"/>
        </w:r>
      </w:hyperlink>
    </w:p>
    <w:p w14:paraId="535DB134"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1" w:history="1">
        <w:r w:rsidR="00D86166" w:rsidRPr="00BA3B33">
          <w:rPr>
            <w:rStyle w:val="ab"/>
            <w:noProof/>
          </w:rPr>
          <w:t>5.</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ПЛАНИРОВАНИЯ И ПРОВЕДЕНИЯ ПРОВЕРОК СОБЛЮДЕНИЯ ТРЕБОВАНИЙ ПБ, ПОДГОТОВКИ И РЕГИСТРАЦИИ ИХ РЕЗУЛЬТАТОВ, КОНТРОЛЯ УСТРАНЕНИЯ НАРУШЕНИЙ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_Toc77860091 \h </w:instrText>
        </w:r>
        <w:r w:rsidR="00D86166" w:rsidRPr="00BA3B33">
          <w:rPr>
            <w:noProof/>
            <w:webHidden/>
          </w:rPr>
        </w:r>
        <w:r w:rsidR="00D86166" w:rsidRPr="00BA3B33">
          <w:rPr>
            <w:noProof/>
            <w:webHidden/>
          </w:rPr>
          <w:fldChar w:fldCharType="separate"/>
        </w:r>
        <w:r w:rsidR="001B743E">
          <w:rPr>
            <w:noProof/>
            <w:webHidden/>
          </w:rPr>
          <w:t>12</w:t>
        </w:r>
        <w:r w:rsidR="00D86166" w:rsidRPr="00BA3B33">
          <w:rPr>
            <w:noProof/>
            <w:webHidden/>
          </w:rPr>
          <w:fldChar w:fldCharType="end"/>
        </w:r>
      </w:hyperlink>
    </w:p>
    <w:p w14:paraId="4C640390"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2" w:history="1">
        <w:r w:rsidR="00D86166" w:rsidRPr="00BA3B33">
          <w:rPr>
            <w:rStyle w:val="ab"/>
            <w:noProof/>
          </w:rPr>
          <w:t>6.</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СБОРА, АНАЛИЗА, ОБМЕНА ИНФОРМАЦИЕЙ О СОСТОЯНИИ ПБ МЕЖДУ СТРУКТУРНЫМИ ПОДРАЗДЕЛЕНИЯМИ И ДОВЕДЕНИЯ ЕЕ ДО РАБОТНИКОВ, ЗАНЯТЫХ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_Toc77860092 \h </w:instrText>
        </w:r>
        <w:r w:rsidR="00D86166" w:rsidRPr="00BA3B33">
          <w:rPr>
            <w:noProof/>
            <w:webHidden/>
          </w:rPr>
        </w:r>
        <w:r w:rsidR="00D86166" w:rsidRPr="00BA3B33">
          <w:rPr>
            <w:noProof/>
            <w:webHidden/>
          </w:rPr>
          <w:fldChar w:fldCharType="separate"/>
        </w:r>
        <w:r w:rsidR="001B743E">
          <w:rPr>
            <w:noProof/>
            <w:webHidden/>
          </w:rPr>
          <w:t>16</w:t>
        </w:r>
        <w:r w:rsidR="00D86166" w:rsidRPr="00BA3B33">
          <w:rPr>
            <w:noProof/>
            <w:webHidden/>
          </w:rPr>
          <w:fldChar w:fldCharType="end"/>
        </w:r>
      </w:hyperlink>
    </w:p>
    <w:p w14:paraId="33E985D4"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3" w:history="1">
        <w:r w:rsidR="00D86166" w:rsidRPr="00BA3B33">
          <w:rPr>
            <w:rStyle w:val="ab"/>
            <w:noProof/>
          </w:rPr>
          <w:t>7.</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ОБЕСПЕЧЕНИЯ ПРОМЫШЛЕННОЙ БЕЗОПАСНОСТИ С УЧЕТОМ РЕЗУЛЬТАТОВ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_Toc77860093 \h </w:instrText>
        </w:r>
        <w:r w:rsidR="00D86166" w:rsidRPr="00BA3B33">
          <w:rPr>
            <w:noProof/>
            <w:webHidden/>
          </w:rPr>
        </w:r>
        <w:r w:rsidR="00D86166" w:rsidRPr="00BA3B33">
          <w:rPr>
            <w:noProof/>
            <w:webHidden/>
          </w:rPr>
          <w:fldChar w:fldCharType="separate"/>
        </w:r>
        <w:r w:rsidR="001B743E">
          <w:rPr>
            <w:noProof/>
            <w:webHidden/>
          </w:rPr>
          <w:t>18</w:t>
        </w:r>
        <w:r w:rsidR="00D86166" w:rsidRPr="00BA3B33">
          <w:rPr>
            <w:noProof/>
            <w:webHidden/>
          </w:rPr>
          <w:fldChar w:fldCharType="end"/>
        </w:r>
      </w:hyperlink>
    </w:p>
    <w:p w14:paraId="20BFD9AE"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4" w:history="1">
        <w:r w:rsidR="00D86166" w:rsidRPr="00BA3B33">
          <w:rPr>
            <w:rStyle w:val="ab"/>
            <w:noProof/>
          </w:rPr>
          <w:t>8.</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ПРОВЕДЕНИЯ ДИАГНОСТИКИ, ИСПЫТАНИЯ, ОСВИДЕТЕЛЬСТВОВАНИЯ СООРУЖЕНИЙ И ТЕХНИЧЕСКИХ УСТРОЙСТВ, ПРИМЕНЯЕМЫХ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_Toc77860094 \h </w:instrText>
        </w:r>
        <w:r w:rsidR="00D86166" w:rsidRPr="00BA3B33">
          <w:rPr>
            <w:noProof/>
            <w:webHidden/>
          </w:rPr>
        </w:r>
        <w:r w:rsidR="00D86166" w:rsidRPr="00BA3B33">
          <w:rPr>
            <w:noProof/>
            <w:webHidden/>
          </w:rPr>
          <w:fldChar w:fldCharType="separate"/>
        </w:r>
        <w:r w:rsidR="001B743E">
          <w:rPr>
            <w:noProof/>
            <w:webHidden/>
          </w:rPr>
          <w:t>19</w:t>
        </w:r>
        <w:r w:rsidR="00D86166" w:rsidRPr="00BA3B33">
          <w:rPr>
            <w:noProof/>
            <w:webHidden/>
          </w:rPr>
          <w:fldChar w:fldCharType="end"/>
        </w:r>
      </w:hyperlink>
    </w:p>
    <w:p w14:paraId="7B0E9C82"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5" w:history="1">
        <w:r w:rsidR="00D86166" w:rsidRPr="00BA3B33">
          <w:rPr>
            <w:rStyle w:val="ab"/>
            <w:noProof/>
          </w:rPr>
          <w:t>9.</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ОБЕСПЕЧЕНИЯ ГОТОВНОСТИ К ДЕЙСТВИЯМ ПО ЛОКАЛИЗАЦИИ И ЛИКВИДАЦИИ ПОСЛЕДСТВИЙ АВАРИИ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_Toc77860095 \h </w:instrText>
        </w:r>
        <w:r w:rsidR="00D86166" w:rsidRPr="00BA3B33">
          <w:rPr>
            <w:noProof/>
            <w:webHidden/>
          </w:rPr>
        </w:r>
        <w:r w:rsidR="00D86166" w:rsidRPr="00BA3B33">
          <w:rPr>
            <w:noProof/>
            <w:webHidden/>
          </w:rPr>
          <w:fldChar w:fldCharType="separate"/>
        </w:r>
        <w:r w:rsidR="001B743E">
          <w:rPr>
            <w:noProof/>
            <w:webHidden/>
          </w:rPr>
          <w:t>21</w:t>
        </w:r>
        <w:r w:rsidR="00D86166" w:rsidRPr="00BA3B33">
          <w:rPr>
            <w:noProof/>
            <w:webHidden/>
          </w:rPr>
          <w:fldChar w:fldCharType="end"/>
        </w:r>
      </w:hyperlink>
    </w:p>
    <w:p w14:paraId="7A971F2F"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6" w:history="1">
        <w:r w:rsidR="00D86166" w:rsidRPr="00BA3B33">
          <w:rPr>
            <w:rStyle w:val="ab"/>
            <w:noProof/>
          </w:rPr>
          <w:t>10.</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РАССЛЕДОВАНИЯ АВАРИЙ И УЧЕТА ИНЦИДЕНТОВ И НЕСЧАСТНЫХ СЛУЧАЕВ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_Toc77860096 \h </w:instrText>
        </w:r>
        <w:r w:rsidR="00D86166" w:rsidRPr="00BA3B33">
          <w:rPr>
            <w:noProof/>
            <w:webHidden/>
          </w:rPr>
        </w:r>
        <w:r w:rsidR="00D86166" w:rsidRPr="00BA3B33">
          <w:rPr>
            <w:noProof/>
            <w:webHidden/>
          </w:rPr>
          <w:fldChar w:fldCharType="separate"/>
        </w:r>
        <w:r w:rsidR="001B743E">
          <w:rPr>
            <w:noProof/>
            <w:webHidden/>
          </w:rPr>
          <w:t>23</w:t>
        </w:r>
        <w:r w:rsidR="00D86166" w:rsidRPr="00BA3B33">
          <w:rPr>
            <w:noProof/>
            <w:webHidden/>
          </w:rPr>
          <w:fldChar w:fldCharType="end"/>
        </w:r>
      </w:hyperlink>
    </w:p>
    <w:p w14:paraId="129446F0"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7" w:history="1">
        <w:r w:rsidR="00D86166" w:rsidRPr="00BA3B33">
          <w:rPr>
            <w:rStyle w:val="ab"/>
            <w:noProof/>
          </w:rPr>
          <w:t>11.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УЧЕТА РЕЗУЛЬТАТОВ ПРОИЗВОДСТВЕННОГО КОНТРОЛЯ ПРИ ПРИМЕНЕНИИ МЕР ПООЩРЕНИЯ И ВЗЫСКАНИЯ В ОТНОШЕНИИ РАБОТНИКОВ ОБЩЕСТВА</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_Toc77860097 \h </w:instrText>
        </w:r>
        <w:r w:rsidR="00D86166" w:rsidRPr="00BA3B33">
          <w:rPr>
            <w:noProof/>
            <w:webHidden/>
          </w:rPr>
        </w:r>
        <w:r w:rsidR="00D86166" w:rsidRPr="00BA3B33">
          <w:rPr>
            <w:noProof/>
            <w:webHidden/>
          </w:rPr>
          <w:fldChar w:fldCharType="separate"/>
        </w:r>
        <w:r w:rsidR="001B743E">
          <w:rPr>
            <w:noProof/>
            <w:webHidden/>
          </w:rPr>
          <w:t>24</w:t>
        </w:r>
        <w:r w:rsidR="00D86166" w:rsidRPr="00BA3B33">
          <w:rPr>
            <w:noProof/>
            <w:webHidden/>
          </w:rPr>
          <w:fldChar w:fldCharType="end"/>
        </w:r>
      </w:hyperlink>
    </w:p>
    <w:p w14:paraId="5D721836"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8" w:history="1">
        <w:r w:rsidR="00D86166" w:rsidRPr="00BA3B33">
          <w:rPr>
            <w:rStyle w:val="ab"/>
            <w:noProof/>
          </w:rPr>
          <w:t>12.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ПРОВЕДЕНИЯ ЭКСПЕРТИЗЫ ПРОМЫШЛЕННОЙ БЕЗОПАСНОСТИ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_Toc77860098 \h </w:instrText>
        </w:r>
        <w:r w:rsidR="00D86166" w:rsidRPr="00BA3B33">
          <w:rPr>
            <w:noProof/>
            <w:webHidden/>
          </w:rPr>
        </w:r>
        <w:r w:rsidR="00D86166" w:rsidRPr="00BA3B33">
          <w:rPr>
            <w:noProof/>
            <w:webHidden/>
          </w:rPr>
          <w:fldChar w:fldCharType="separate"/>
        </w:r>
        <w:r w:rsidR="001B743E">
          <w:rPr>
            <w:noProof/>
            <w:webHidden/>
          </w:rPr>
          <w:t>25</w:t>
        </w:r>
        <w:r w:rsidR="00D86166" w:rsidRPr="00BA3B33">
          <w:rPr>
            <w:noProof/>
            <w:webHidden/>
          </w:rPr>
          <w:fldChar w:fldCharType="end"/>
        </w:r>
      </w:hyperlink>
    </w:p>
    <w:p w14:paraId="7D17C434"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099" w:history="1">
        <w:r w:rsidR="00D86166" w:rsidRPr="00BA3B33">
          <w:rPr>
            <w:rStyle w:val="ab"/>
            <w:noProof/>
          </w:rPr>
          <w:t>13.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ПОДГОТОВКИ И АТТЕСТАЦИИ РАБОТНИКОВ В ОБЛАСТИ ПРОМЫШЛЕННОЙ БЕЗОПАСНОСТИ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_Toc77860099 \h </w:instrText>
        </w:r>
        <w:r w:rsidR="00D86166" w:rsidRPr="00BA3B33">
          <w:rPr>
            <w:noProof/>
            <w:webHidden/>
          </w:rPr>
        </w:r>
        <w:r w:rsidR="00D86166" w:rsidRPr="00BA3B33">
          <w:rPr>
            <w:noProof/>
            <w:webHidden/>
          </w:rPr>
          <w:fldChar w:fldCharType="separate"/>
        </w:r>
        <w:r w:rsidR="001B743E">
          <w:rPr>
            <w:noProof/>
            <w:webHidden/>
          </w:rPr>
          <w:t>28</w:t>
        </w:r>
        <w:r w:rsidR="00D86166" w:rsidRPr="00BA3B33">
          <w:rPr>
            <w:noProof/>
            <w:webHidden/>
          </w:rPr>
          <w:fldChar w:fldCharType="end"/>
        </w:r>
      </w:hyperlink>
    </w:p>
    <w:p w14:paraId="13CEF102"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100" w:history="1">
        <w:r w:rsidR="00D86166" w:rsidRPr="00BA3B33">
          <w:rPr>
            <w:rStyle w:val="ab"/>
            <w:noProof/>
          </w:rPr>
          <w:t>14.</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ПОДГОТОВКИ И ПРЕДСТАВЛЕНИЯ СВЕДЕНИЙ ОБ ОРГАНИЗАЦИИ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_Toc77860100 \h </w:instrText>
        </w:r>
        <w:r w:rsidR="00D86166" w:rsidRPr="00BA3B33">
          <w:rPr>
            <w:noProof/>
            <w:webHidden/>
          </w:rPr>
        </w:r>
        <w:r w:rsidR="00D86166" w:rsidRPr="00BA3B33">
          <w:rPr>
            <w:noProof/>
            <w:webHidden/>
          </w:rPr>
          <w:fldChar w:fldCharType="separate"/>
        </w:r>
        <w:r w:rsidR="001B743E">
          <w:rPr>
            <w:noProof/>
            <w:webHidden/>
          </w:rPr>
          <w:t>29</w:t>
        </w:r>
        <w:r w:rsidR="00D86166" w:rsidRPr="00BA3B33">
          <w:rPr>
            <w:noProof/>
            <w:webHidden/>
          </w:rPr>
          <w:fldChar w:fldCharType="end"/>
        </w:r>
      </w:hyperlink>
    </w:p>
    <w:p w14:paraId="0500A5C8" w14:textId="77777777" w:rsidR="00D86166" w:rsidRPr="00BA3B33" w:rsidRDefault="00290C55" w:rsidP="00D86166">
      <w:pPr>
        <w:pStyle w:val="11"/>
        <w:jc w:val="both"/>
        <w:rPr>
          <w:rFonts w:asciiTheme="minorHAnsi" w:eastAsiaTheme="minorEastAsia" w:hAnsiTheme="minorHAnsi" w:cstheme="minorBidi"/>
          <w:b w:val="0"/>
          <w:caps w:val="0"/>
          <w:noProof/>
          <w:sz w:val="22"/>
          <w:lang w:eastAsia="ru-RU"/>
        </w:rPr>
      </w:pPr>
      <w:hyperlink w:anchor="_Toc77860101" w:history="1">
        <w:r w:rsidR="00D86166" w:rsidRPr="00BA3B33">
          <w:rPr>
            <w:rStyle w:val="ab"/>
            <w:noProof/>
          </w:rPr>
          <w:t>15.</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ССЫЛКИ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_Toc77860101 \h </w:instrText>
        </w:r>
        <w:r w:rsidR="00D86166" w:rsidRPr="00BA3B33">
          <w:rPr>
            <w:noProof/>
            <w:webHidden/>
          </w:rPr>
        </w:r>
        <w:r w:rsidR="00D86166" w:rsidRPr="00BA3B33">
          <w:rPr>
            <w:noProof/>
            <w:webHidden/>
          </w:rPr>
          <w:fldChar w:fldCharType="separate"/>
        </w:r>
        <w:r w:rsidR="001B743E">
          <w:rPr>
            <w:noProof/>
            <w:webHidden/>
          </w:rPr>
          <w:t>31</w:t>
        </w:r>
        <w:r w:rsidR="00D86166" w:rsidRPr="00BA3B33">
          <w:rPr>
            <w:noProof/>
            <w:webHidden/>
          </w:rPr>
          <w:fldChar w:fldCharType="end"/>
        </w:r>
      </w:hyperlink>
    </w:p>
    <w:p w14:paraId="3C8FCE9D" w14:textId="77777777" w:rsidR="00FB5D9A" w:rsidRPr="00BA3B33" w:rsidRDefault="001B23F1" w:rsidP="00D86166">
      <w:pPr>
        <w:pStyle w:val="11"/>
        <w:jc w:val="both"/>
        <w:sectPr w:rsidR="00FB5D9A" w:rsidRPr="00BA3B33" w:rsidSect="000E58AE">
          <w:headerReference w:type="even" r:id="rId11"/>
          <w:headerReference w:type="default" r:id="rId12"/>
          <w:headerReference w:type="first" r:id="rId13"/>
          <w:pgSz w:w="11906" w:h="16838"/>
          <w:pgMar w:top="510" w:right="1021" w:bottom="567" w:left="1247" w:header="737" w:footer="680" w:gutter="0"/>
          <w:cols w:space="708"/>
          <w:docGrid w:linePitch="360"/>
        </w:sectPr>
      </w:pPr>
      <w:r w:rsidRPr="00BA3B33">
        <w:fldChar w:fldCharType="end"/>
      </w:r>
    </w:p>
    <w:p w14:paraId="73F62E41" w14:textId="77777777" w:rsidR="004256A3" w:rsidRPr="00BA3B33" w:rsidRDefault="003307C5" w:rsidP="00216954">
      <w:pPr>
        <w:pStyle w:val="1"/>
        <w:keepNext w:val="0"/>
        <w:numPr>
          <w:ilvl w:val="0"/>
          <w:numId w:val="5"/>
        </w:numPr>
        <w:tabs>
          <w:tab w:val="left" w:pos="567"/>
        </w:tabs>
        <w:spacing w:before="0" w:after="0"/>
        <w:ind w:left="0" w:firstLine="0"/>
        <w:jc w:val="both"/>
        <w:rPr>
          <w:kern w:val="0"/>
        </w:rPr>
      </w:pPr>
      <w:bookmarkStart w:id="15" w:name="_Toc26888389"/>
      <w:bookmarkStart w:id="16" w:name="_Toc77860081"/>
      <w:r w:rsidRPr="00BA3B33">
        <w:rPr>
          <w:kern w:val="0"/>
        </w:rPr>
        <w:lastRenderedPageBreak/>
        <w:t>ВВОДНЫЕ ПОЛОЖЕНИЯ</w:t>
      </w:r>
      <w:bookmarkEnd w:id="15"/>
      <w:bookmarkEnd w:id="16"/>
    </w:p>
    <w:p w14:paraId="46596FEB" w14:textId="77777777" w:rsidR="00FD30BF" w:rsidRPr="00BA3B33" w:rsidRDefault="00FD30BF" w:rsidP="00960916">
      <w:pPr>
        <w:pStyle w:val="S21"/>
        <w:tabs>
          <w:tab w:val="left" w:pos="567"/>
        </w:tabs>
        <w:spacing w:before="240"/>
        <w:rPr>
          <w:snapToGrid w:val="0"/>
        </w:rPr>
      </w:pPr>
      <w:bookmarkStart w:id="17" w:name="_Toc146953625"/>
      <w:bookmarkStart w:id="18" w:name="_Toc327031764"/>
      <w:bookmarkStart w:id="19" w:name="_Toc362855007"/>
      <w:bookmarkStart w:id="20" w:name="_Toc374699848"/>
      <w:bookmarkStart w:id="21" w:name="_Toc374700299"/>
      <w:bookmarkStart w:id="22" w:name="_Toc374701458"/>
      <w:bookmarkStart w:id="23" w:name="_Toc375910792"/>
      <w:bookmarkStart w:id="24" w:name="_Toc375915813"/>
      <w:bookmarkStart w:id="25" w:name="_Toc375921634"/>
      <w:bookmarkStart w:id="26" w:name="_Toc381104708"/>
      <w:bookmarkStart w:id="27" w:name="_Toc382902313"/>
      <w:bookmarkStart w:id="28" w:name="_Toc382902635"/>
      <w:bookmarkStart w:id="29" w:name="_Toc384975252"/>
      <w:bookmarkStart w:id="30" w:name="_Toc406424518"/>
      <w:bookmarkStart w:id="31" w:name="_Toc448927616"/>
      <w:bookmarkStart w:id="32" w:name="_Toc525568229"/>
      <w:bookmarkStart w:id="33" w:name="_Toc25163080"/>
      <w:bookmarkStart w:id="34" w:name="_Toc26888390"/>
      <w:bookmarkStart w:id="35" w:name="_Toc77860082"/>
      <w:r w:rsidRPr="00BA3B33">
        <w:rPr>
          <w:snapToGrid w:val="0"/>
        </w:rPr>
        <w:t>НАЗНАЧЕНИЕ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70277165" w14:textId="39E0655A" w:rsidR="00444830" w:rsidRPr="00BA3B33" w:rsidRDefault="001B23F1" w:rsidP="00BA48D7">
      <w:pPr>
        <w:pStyle w:val="afa"/>
        <w:spacing w:before="240" w:after="0"/>
        <w:jc w:val="both"/>
      </w:pPr>
      <w:r w:rsidRPr="00BA3B33">
        <w:t>Настоящ</w:t>
      </w:r>
      <w:r w:rsidRPr="00BA3B33">
        <w:rPr>
          <w:lang w:val="ru-RU"/>
        </w:rPr>
        <w:t xml:space="preserve">ее Положение </w:t>
      </w:r>
      <w:r w:rsidR="00DE7A55" w:rsidRPr="00BA3B33">
        <w:t>устанавливает</w:t>
      </w:r>
      <w:r w:rsidR="00DE7A55" w:rsidRPr="00BA3B33" w:rsidDel="00DE7A55">
        <w:t xml:space="preserve"> </w:t>
      </w:r>
      <w:r w:rsidR="00444830" w:rsidRPr="00BA3B33">
        <w:t xml:space="preserve">требования к организации и проведению </w:t>
      </w:r>
      <w:r w:rsidR="00781DA8" w:rsidRPr="00BA3B33">
        <w:rPr>
          <w:lang w:val="ru-RU"/>
        </w:rPr>
        <w:t xml:space="preserve">производственного </w:t>
      </w:r>
      <w:r w:rsidR="00444830" w:rsidRPr="00BA3B33">
        <w:t xml:space="preserve">контроля </w:t>
      </w:r>
      <w:r w:rsidR="00781DA8" w:rsidRPr="00BA3B33">
        <w:rPr>
          <w:lang w:val="ru-RU"/>
        </w:rPr>
        <w:t xml:space="preserve">за состоянием </w:t>
      </w:r>
      <w:r w:rsidR="00444830" w:rsidRPr="00BA3B33">
        <w:t>промышленной безопасности</w:t>
      </w:r>
      <w:r w:rsidR="00781DA8" w:rsidRPr="00BA3B33">
        <w:rPr>
          <w:lang w:val="ru-RU"/>
        </w:rPr>
        <w:t xml:space="preserve"> опасных производственных объектов</w:t>
      </w:r>
      <w:r w:rsidR="00BC495D" w:rsidRPr="00BA3B33">
        <w:rPr>
          <w:lang w:val="ru-RU"/>
        </w:rPr>
        <w:t xml:space="preserve"> </w:t>
      </w:r>
      <w:r w:rsidR="00444830" w:rsidRPr="00BA3B33">
        <w:t>АО «Востсибнефтегаз».</w:t>
      </w:r>
    </w:p>
    <w:p w14:paraId="34362687" w14:textId="77777777" w:rsidR="00444830" w:rsidRPr="00BA3B33" w:rsidRDefault="001B23F1" w:rsidP="00BC6784">
      <w:pPr>
        <w:tabs>
          <w:tab w:val="left" w:pos="720"/>
        </w:tabs>
        <w:spacing w:before="240"/>
        <w:ind w:right="-6"/>
        <w:jc w:val="both"/>
      </w:pPr>
      <w:r w:rsidRPr="00BA3B33">
        <w:t xml:space="preserve">Настоящее Положение </w:t>
      </w:r>
      <w:r w:rsidR="00444830" w:rsidRPr="00BA3B33">
        <w:t>разработан</w:t>
      </w:r>
      <w:r w:rsidRPr="00BA3B33">
        <w:t>о</w:t>
      </w:r>
      <w:r w:rsidR="00444830" w:rsidRPr="00BA3B33">
        <w:t xml:space="preserve"> в соответствии с требованиями:</w:t>
      </w:r>
    </w:p>
    <w:p w14:paraId="1C70E62E" w14:textId="77777777" w:rsidR="00DE7A55" w:rsidRPr="00BA3B33" w:rsidRDefault="00290C55" w:rsidP="00216954">
      <w:pPr>
        <w:pStyle w:val="aff"/>
        <w:numPr>
          <w:ilvl w:val="0"/>
          <w:numId w:val="8"/>
        </w:numPr>
        <w:tabs>
          <w:tab w:val="left" w:pos="567"/>
        </w:tabs>
        <w:spacing w:before="60"/>
        <w:ind w:left="510" w:hanging="340"/>
        <w:contextualSpacing w:val="0"/>
        <w:jc w:val="both"/>
        <w:rPr>
          <w:color w:val="0000FF"/>
          <w:u w:val="single"/>
        </w:rPr>
      </w:pPr>
      <w:hyperlink r:id="rId14" w:tooltip="Ссылка на КонсультантПлюс" w:history="1">
        <w:r w:rsidR="00DE7A55" w:rsidRPr="00BA3B33">
          <w:rPr>
            <w:rStyle w:val="ab"/>
            <w:iCs/>
          </w:rPr>
          <w:t>Федеральн</w:t>
        </w:r>
        <w:r w:rsidR="00D07448" w:rsidRPr="00BA3B33">
          <w:rPr>
            <w:rStyle w:val="ab"/>
            <w:iCs/>
          </w:rPr>
          <w:t>ого</w:t>
        </w:r>
        <w:r w:rsidR="00DE7A55" w:rsidRPr="00BA3B33">
          <w:rPr>
            <w:rStyle w:val="ab"/>
            <w:iCs/>
          </w:rPr>
          <w:t xml:space="preserve"> закон</w:t>
        </w:r>
        <w:r w:rsidR="00D07448" w:rsidRPr="00BA3B33">
          <w:rPr>
            <w:rStyle w:val="ab"/>
            <w:iCs/>
          </w:rPr>
          <w:t>а</w:t>
        </w:r>
        <w:r w:rsidR="00DE7A55" w:rsidRPr="00BA3B33">
          <w:rPr>
            <w:rStyle w:val="ab"/>
            <w:iCs/>
          </w:rPr>
          <w:t xml:space="preserve"> от 21.07.1997 №116-ФЗ «О промышленной безопасности опасных производственных объектов»</w:t>
        </w:r>
      </w:hyperlink>
      <w:r w:rsidR="00DE7A55" w:rsidRPr="00BA3B33">
        <w:t>;</w:t>
      </w:r>
    </w:p>
    <w:p w14:paraId="323B4416" w14:textId="77777777" w:rsidR="00DE7A55" w:rsidRPr="00BA3B33" w:rsidRDefault="00290C55" w:rsidP="00216954">
      <w:pPr>
        <w:pStyle w:val="aff"/>
        <w:numPr>
          <w:ilvl w:val="0"/>
          <w:numId w:val="8"/>
        </w:numPr>
        <w:tabs>
          <w:tab w:val="left" w:pos="567"/>
        </w:tabs>
        <w:spacing w:before="60"/>
        <w:ind w:left="510" w:hanging="340"/>
        <w:contextualSpacing w:val="0"/>
        <w:jc w:val="both"/>
        <w:rPr>
          <w:color w:val="0000FF"/>
          <w:szCs w:val="24"/>
          <w:u w:val="single"/>
        </w:rPr>
      </w:pPr>
      <w:hyperlink r:id="rId15" w:tooltip="Ссылка на КонсультантПлюс" w:history="1">
        <w:r w:rsidR="006711F7" w:rsidRPr="00BA3B33">
          <w:rPr>
            <w:rStyle w:val="ab"/>
            <w:iCs/>
            <w:szCs w:val="24"/>
          </w:rPr>
          <w:t>Правил организации и осуществления производственного контроля за соблюдением требований промышленной безопасности</w:t>
        </w:r>
      </w:hyperlink>
      <w:r w:rsidR="00DE7A55" w:rsidRPr="00BA3B33">
        <w:rPr>
          <w:szCs w:val="24"/>
        </w:rPr>
        <w:t>;</w:t>
      </w:r>
    </w:p>
    <w:p w14:paraId="26AFBD83" w14:textId="77777777" w:rsidR="00DE7A55" w:rsidRPr="00BA3B33" w:rsidRDefault="00290C55" w:rsidP="00216954">
      <w:pPr>
        <w:pStyle w:val="aff"/>
        <w:numPr>
          <w:ilvl w:val="0"/>
          <w:numId w:val="8"/>
        </w:numPr>
        <w:tabs>
          <w:tab w:val="left" w:pos="567"/>
        </w:tabs>
        <w:spacing w:before="60"/>
        <w:ind w:left="510" w:hanging="340"/>
        <w:contextualSpacing w:val="0"/>
        <w:jc w:val="both"/>
        <w:rPr>
          <w:rStyle w:val="ab"/>
          <w:szCs w:val="24"/>
        </w:rPr>
      </w:pPr>
      <w:hyperlink r:id="rId16" w:tooltip="Ссылка на КонсультантПлюс" w:history="1">
        <w:r w:rsidR="006711F7" w:rsidRPr="00BA3B33">
          <w:rPr>
            <w:rStyle w:val="ab"/>
            <w:iCs/>
            <w:szCs w:val="24"/>
          </w:rPr>
          <w:t>Требований к документационному обеспечению систем управления промышленной безопасностью</w:t>
        </w:r>
      </w:hyperlink>
      <w:r w:rsidR="00DE7A55" w:rsidRPr="00BA3B33">
        <w:rPr>
          <w:szCs w:val="24"/>
        </w:rPr>
        <w:t>;</w:t>
      </w:r>
    </w:p>
    <w:p w14:paraId="3F0602F0" w14:textId="77777777" w:rsidR="00DE7A55" w:rsidRPr="00BA3B33" w:rsidRDefault="00290C55" w:rsidP="00216954">
      <w:pPr>
        <w:pStyle w:val="aff"/>
        <w:numPr>
          <w:ilvl w:val="0"/>
          <w:numId w:val="8"/>
        </w:numPr>
        <w:tabs>
          <w:tab w:val="left" w:pos="567"/>
        </w:tabs>
        <w:spacing w:before="60"/>
        <w:ind w:left="510" w:hanging="340"/>
        <w:contextualSpacing w:val="0"/>
        <w:jc w:val="both"/>
        <w:rPr>
          <w:rStyle w:val="ab"/>
          <w:color w:val="auto"/>
          <w:szCs w:val="24"/>
        </w:rPr>
      </w:pPr>
      <w:hyperlink r:id="rId17" w:history="1">
        <w:r w:rsidR="00DE7A55" w:rsidRPr="00BA3B33">
          <w:rPr>
            <w:rStyle w:val="ab"/>
          </w:rPr>
          <w:t xml:space="preserve">Политики Компании </w:t>
        </w:r>
        <w:r w:rsidR="002E068C" w:rsidRPr="00BA3B33">
          <w:rPr>
            <w:rStyle w:val="ab"/>
          </w:rPr>
          <w:t xml:space="preserve">№ П3-05 П-11 </w:t>
        </w:r>
        <w:r w:rsidR="00DE7A55" w:rsidRPr="00BA3B33">
          <w:rPr>
            <w:rStyle w:val="ab"/>
          </w:rPr>
          <w:t>«В области промышленной безопасности, охраны труда и окружающей среды»</w:t>
        </w:r>
      </w:hyperlink>
      <w:r w:rsidR="00FB214C" w:rsidRPr="00BA3B33">
        <w:rPr>
          <w:rStyle w:val="ab"/>
        </w:rPr>
        <w:t>.</w:t>
      </w:r>
    </w:p>
    <w:p w14:paraId="64AB7B71" w14:textId="77777777" w:rsidR="00D07448" w:rsidRPr="00BA3B33" w:rsidRDefault="001B23F1" w:rsidP="00960916">
      <w:pPr>
        <w:tabs>
          <w:tab w:val="left" w:pos="360"/>
          <w:tab w:val="num" w:pos="540"/>
        </w:tabs>
        <w:spacing w:before="240"/>
        <w:jc w:val="both"/>
      </w:pPr>
      <w:r w:rsidRPr="00BA3B33">
        <w:t xml:space="preserve">Положение </w:t>
      </w:r>
      <w:r w:rsidR="001176B3" w:rsidRPr="00BA3B33">
        <w:t>разработан</w:t>
      </w:r>
      <w:r w:rsidRPr="00BA3B33">
        <w:t>о</w:t>
      </w:r>
      <w:r w:rsidR="001176B3" w:rsidRPr="00BA3B33">
        <w:t xml:space="preserve"> для реализации требований </w:t>
      </w:r>
      <w:hyperlink r:id="rId18" w:tooltip="Ссылка на КонсультантПлюс" w:history="1">
        <w:r w:rsidR="00D07448" w:rsidRPr="00BA3B33">
          <w:rPr>
            <w:rStyle w:val="ab"/>
            <w:iCs/>
          </w:rPr>
          <w:t>Федерального закона от 21.07.1997 №116-ФЗ «О промышленной безопасности опасных производственных объектов»</w:t>
        </w:r>
      </w:hyperlink>
      <w:r w:rsidR="00D07448" w:rsidRPr="00BA3B33">
        <w:t>, в части организации и осуществления производственного контроля за соблюдением требований промышленной безопасности на опасных производственных объектах.</w:t>
      </w:r>
    </w:p>
    <w:p w14:paraId="21AB781E" w14:textId="77777777" w:rsidR="00CC10B2" w:rsidRPr="00BA3B33" w:rsidRDefault="00CC10B2" w:rsidP="00960916">
      <w:pPr>
        <w:spacing w:before="240"/>
        <w:jc w:val="both"/>
        <w:outlineLvl w:val="1"/>
        <w:rPr>
          <w:rFonts w:ascii="Arial" w:hAnsi="Arial"/>
          <w:b/>
          <w:bCs/>
          <w:iCs/>
          <w:caps/>
          <w:szCs w:val="28"/>
          <w:lang w:val="x-none"/>
        </w:rPr>
      </w:pPr>
      <w:bookmarkStart w:id="36" w:name="_Toc287611796"/>
      <w:bookmarkStart w:id="37" w:name="_Toc532376224"/>
      <w:bookmarkStart w:id="38" w:name="_Toc11843397"/>
      <w:bookmarkStart w:id="39" w:name="_Toc26888391"/>
      <w:bookmarkStart w:id="40" w:name="_Toc77860083"/>
      <w:r w:rsidRPr="00BA3B33">
        <w:rPr>
          <w:rFonts w:ascii="Arial" w:hAnsi="Arial"/>
          <w:b/>
          <w:bCs/>
          <w:iCs/>
          <w:szCs w:val="28"/>
          <w:lang w:val="x-none"/>
        </w:rPr>
        <w:t>ОБЛАСТЬ ДЕЙСТВИЯ</w:t>
      </w:r>
      <w:bookmarkEnd w:id="36"/>
      <w:bookmarkEnd w:id="37"/>
      <w:bookmarkEnd w:id="38"/>
      <w:bookmarkEnd w:id="39"/>
      <w:bookmarkEnd w:id="40"/>
    </w:p>
    <w:p w14:paraId="4A2BD71D" w14:textId="77777777" w:rsidR="001176B3" w:rsidRPr="00BA3B33" w:rsidRDefault="001B23F1" w:rsidP="00960916">
      <w:pPr>
        <w:pStyle w:val="32"/>
        <w:spacing w:after="0"/>
        <w:rPr>
          <w:snapToGrid w:val="0"/>
        </w:rPr>
      </w:pPr>
      <w:r w:rsidRPr="00BA3B33">
        <w:t>Настоящ</w:t>
      </w:r>
      <w:r w:rsidRPr="00BA3B33">
        <w:rPr>
          <w:lang w:val="ru-RU"/>
        </w:rPr>
        <w:t xml:space="preserve">ее Положение </w:t>
      </w:r>
      <w:r w:rsidR="001176B3" w:rsidRPr="00BA3B33">
        <w:t xml:space="preserve">является </w:t>
      </w:r>
      <w:r w:rsidR="001176B3" w:rsidRPr="00BA3B33">
        <w:rPr>
          <w:snapToGrid w:val="0"/>
        </w:rPr>
        <w:t>обязательными для исполнения работниками:</w:t>
      </w:r>
    </w:p>
    <w:p w14:paraId="7EBEA3E7"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производству - главному инженеру АО «Востсибнефтегаз»;</w:t>
      </w:r>
    </w:p>
    <w:p w14:paraId="72A2DB7D"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снабжению АО «Востсибнефтегаз»;</w:t>
      </w:r>
    </w:p>
    <w:p w14:paraId="6CCB2CF0"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капитальному строительству АО «Востсибнефтегаз»;</w:t>
      </w:r>
    </w:p>
    <w:p w14:paraId="4987EDFF"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промышленной безопасности, охране труда и окружающей среды АО «Востсибнефтегаз»,</w:t>
      </w:r>
    </w:p>
    <w:p w14:paraId="2F502BF4" w14:textId="7B72DCFB" w:rsidR="00D07448" w:rsidRPr="00BA3B33" w:rsidRDefault="00684178" w:rsidP="00BA48D7">
      <w:pPr>
        <w:pStyle w:val="afa"/>
        <w:spacing w:before="240" w:after="0"/>
        <w:jc w:val="both"/>
      </w:pPr>
      <w:r w:rsidRPr="00684178">
        <w:t>задействованными в процессе организации и осуществлении производственного контроля в области промышленной безопасности на опасных производственных объектах АО «Востсибнефтегаз».</w:t>
      </w:r>
    </w:p>
    <w:p w14:paraId="31B2FDCB" w14:textId="77777777" w:rsidR="00FB5D9A" w:rsidRPr="00BA3B33" w:rsidRDefault="00FB5D9A" w:rsidP="00FB5D9A">
      <w:pPr>
        <w:pStyle w:val="20"/>
        <w:spacing w:after="0"/>
        <w:rPr>
          <w:i w:val="0"/>
          <w:sz w:val="24"/>
          <w:szCs w:val="24"/>
        </w:rPr>
      </w:pPr>
      <w:bookmarkStart w:id="41" w:name="_Toc68017123"/>
      <w:bookmarkStart w:id="42" w:name="_Toc68796638"/>
      <w:bookmarkStart w:id="43" w:name="_Toc77766831"/>
      <w:bookmarkStart w:id="44" w:name="_Toc77860084"/>
      <w:r w:rsidRPr="00BA3B33">
        <w:rPr>
          <w:i w:val="0"/>
          <w:sz w:val="24"/>
          <w:szCs w:val="24"/>
        </w:rPr>
        <w:t>ПЕРИОД ДЕЙСТВИЯ И ПОРЯДОК ОБЕСПЕЧЕНИЯ ИСПОЛНЕНИЯ ТРЕБОВАНИЙ</w:t>
      </w:r>
      <w:bookmarkEnd w:id="41"/>
      <w:bookmarkEnd w:id="42"/>
      <w:bookmarkEnd w:id="43"/>
      <w:bookmarkEnd w:id="44"/>
    </w:p>
    <w:p w14:paraId="3ABF1988" w14:textId="77777777" w:rsidR="00444830" w:rsidRPr="00BA3B33" w:rsidRDefault="001B23F1" w:rsidP="00BA48D7">
      <w:pPr>
        <w:spacing w:before="240"/>
        <w:jc w:val="both"/>
        <w:rPr>
          <w:szCs w:val="24"/>
        </w:rPr>
      </w:pPr>
      <w:r w:rsidRPr="00BA3B33">
        <w:t>Настоящее Положение</w:t>
      </w:r>
      <w:r w:rsidR="00020956" w:rsidRPr="00BA3B33">
        <w:t xml:space="preserve"> </w:t>
      </w:r>
      <w:r w:rsidR="00444830" w:rsidRPr="00BA3B33">
        <w:rPr>
          <w:szCs w:val="24"/>
        </w:rPr>
        <w:t>является локальным нормативным документом постоянного действия.</w:t>
      </w:r>
    </w:p>
    <w:p w14:paraId="50434681" w14:textId="77777777" w:rsidR="00444830" w:rsidRPr="00BA3B33" w:rsidRDefault="00444830" w:rsidP="00BC6784">
      <w:pPr>
        <w:autoSpaceDE w:val="0"/>
        <w:spacing w:before="240"/>
        <w:jc w:val="both"/>
      </w:pPr>
    </w:p>
    <w:p w14:paraId="3FF4A35F" w14:textId="77777777" w:rsidR="004B0BDC" w:rsidRPr="00BA3B33" w:rsidRDefault="004B0BDC" w:rsidP="00960916">
      <w:pPr>
        <w:spacing w:before="240"/>
        <w:jc w:val="both"/>
        <w:rPr>
          <w:szCs w:val="24"/>
          <w:lang w:eastAsia="ru-RU"/>
        </w:rPr>
        <w:sectPr w:rsidR="004B0BDC" w:rsidRPr="00BA3B33" w:rsidSect="000E58AE">
          <w:footerReference w:type="default" r:id="rId19"/>
          <w:pgSz w:w="11906" w:h="16838"/>
          <w:pgMar w:top="510" w:right="1021" w:bottom="567" w:left="1247" w:header="737" w:footer="680" w:gutter="0"/>
          <w:cols w:space="708"/>
          <w:docGrid w:linePitch="360"/>
        </w:sectPr>
      </w:pPr>
    </w:p>
    <w:p w14:paraId="272C4B8E" w14:textId="77777777" w:rsidR="00642C4B" w:rsidRPr="00BA3B33" w:rsidRDefault="00B82CAA" w:rsidP="00216954">
      <w:pPr>
        <w:pStyle w:val="1"/>
        <w:keepNext w:val="0"/>
        <w:numPr>
          <w:ilvl w:val="0"/>
          <w:numId w:val="5"/>
        </w:numPr>
        <w:tabs>
          <w:tab w:val="left" w:pos="567"/>
        </w:tabs>
        <w:spacing w:before="0" w:after="0"/>
        <w:ind w:left="0" w:firstLine="0"/>
        <w:jc w:val="both"/>
        <w:rPr>
          <w:caps/>
          <w:kern w:val="0"/>
        </w:rPr>
      </w:pPr>
      <w:bookmarkStart w:id="45" w:name="_Toc149979454"/>
      <w:bookmarkStart w:id="46" w:name="_Toc149981755"/>
      <w:bookmarkStart w:id="47" w:name="_Toc149983143"/>
      <w:bookmarkStart w:id="48" w:name="_Toc150914942"/>
      <w:bookmarkStart w:id="49" w:name="_Toc156727019"/>
      <w:bookmarkStart w:id="50" w:name="_Toc164238418"/>
      <w:bookmarkStart w:id="51" w:name="_Toc26888393"/>
      <w:bookmarkStart w:id="52" w:name="_Toc77860085"/>
      <w:r w:rsidRPr="00BA3B33">
        <w:rPr>
          <w:kern w:val="0"/>
        </w:rPr>
        <w:lastRenderedPageBreak/>
        <w:t>ГЛОССАРИЙ</w:t>
      </w:r>
      <w:bookmarkEnd w:id="45"/>
      <w:bookmarkEnd w:id="46"/>
      <w:bookmarkEnd w:id="47"/>
      <w:bookmarkEnd w:id="48"/>
      <w:bookmarkEnd w:id="49"/>
      <w:bookmarkEnd w:id="50"/>
      <w:bookmarkEnd w:id="51"/>
      <w:bookmarkEnd w:id="52"/>
    </w:p>
    <w:p w14:paraId="695B4A78" w14:textId="77777777" w:rsidR="00A70CF2" w:rsidRPr="00BA3B33" w:rsidRDefault="00A70CF2" w:rsidP="00216954">
      <w:pPr>
        <w:pStyle w:val="20"/>
        <w:keepNext w:val="0"/>
        <w:numPr>
          <w:ilvl w:val="0"/>
          <w:numId w:val="21"/>
        </w:numPr>
        <w:spacing w:after="0"/>
        <w:ind w:left="0" w:firstLine="0"/>
        <w:jc w:val="both"/>
        <w:rPr>
          <w:i w:val="0"/>
          <w:caps/>
          <w:sz w:val="24"/>
        </w:rPr>
      </w:pPr>
      <w:bookmarkStart w:id="53" w:name="_Toc48654878"/>
      <w:bookmarkStart w:id="54" w:name="_Toc57883600"/>
      <w:bookmarkStart w:id="55" w:name="_Toc68796640"/>
      <w:bookmarkStart w:id="56" w:name="_Toc77766833"/>
      <w:bookmarkStart w:id="57" w:name="_Toc77860086"/>
      <w:bookmarkStart w:id="58" w:name="_Toc149983192"/>
      <w:bookmarkStart w:id="59" w:name="_Toc149985386"/>
      <w:r w:rsidRPr="00BA3B33">
        <w:rPr>
          <w:i w:val="0"/>
          <w:caps/>
          <w:sz w:val="24"/>
        </w:rPr>
        <w:t>ТЕРМИНЫ КОРПОРАТИВНОГО ГЛОССАРИЯ</w:t>
      </w:r>
      <w:bookmarkEnd w:id="53"/>
      <w:bookmarkEnd w:id="54"/>
      <w:bookmarkEnd w:id="55"/>
      <w:bookmarkEnd w:id="56"/>
      <w:bookmarkEnd w:id="57"/>
    </w:p>
    <w:p w14:paraId="6E44CD29" w14:textId="1222CFD6" w:rsidR="00A70CF2" w:rsidRPr="00BA3B33" w:rsidRDefault="00A70CF2" w:rsidP="00A70CF2">
      <w:pPr>
        <w:spacing w:before="240"/>
        <w:jc w:val="both"/>
        <w:rPr>
          <w:i/>
          <w:szCs w:val="24"/>
        </w:rPr>
      </w:pPr>
      <w:r w:rsidRPr="00BA3B33">
        <w:t>В настоящем Положении используются термины Корпоративного глоссария:</w:t>
      </w:r>
      <w:r w:rsidRPr="00BA3B33">
        <w:rPr>
          <w:i/>
          <w:szCs w:val="24"/>
        </w:rPr>
        <w:t xml:space="preserve"> Авария, Аппарат управления общества группы / административно-управленческий персонал, Безопасность, Инцидент, Компания, Локальный нормативный документ (ЛНД), Несоответствие, Несчастный случай на производстве, Нештатные аварийно-спасательные формирования, Объект, Опасный производственный объект (ОПО), Подрядная организация (Подрядчик), Производственное структурное подразделение Общества Группы/ производственный персонал Общества Группы по основному виду деятельности, Производственный контроль, Промышленная безопасность опасных производственных объектов (Промышленная безопасность ОПО, Промышленная безопасность), Работник, </w:t>
      </w:r>
      <w:r w:rsidR="007B1619" w:rsidRPr="00BA3B33">
        <w:rPr>
          <w:i/>
          <w:szCs w:val="24"/>
        </w:rPr>
        <w:t>Рабочее место,</w:t>
      </w:r>
      <w:r w:rsidR="00771C5E" w:rsidRPr="00BA3B33">
        <w:rPr>
          <w:i/>
          <w:szCs w:val="24"/>
        </w:rPr>
        <w:t xml:space="preserve"> </w:t>
      </w:r>
      <w:r w:rsidRPr="00BA3B33">
        <w:rPr>
          <w:i/>
          <w:szCs w:val="24"/>
        </w:rPr>
        <w:t xml:space="preserve">Руководитель, Структурное подразделение (СП), Субподрядная организация (Субподрядчик), </w:t>
      </w:r>
      <w:r w:rsidR="005B62CD" w:rsidRPr="005B62CD">
        <w:rPr>
          <w:i/>
          <w:szCs w:val="24"/>
        </w:rPr>
        <w:t>Текущий ремонт (ТР)</w:t>
      </w:r>
      <w:r w:rsidR="005B62CD">
        <w:rPr>
          <w:i/>
          <w:szCs w:val="24"/>
        </w:rPr>
        <w:t xml:space="preserve">, Техническое обслуживание (ТО), </w:t>
      </w:r>
      <w:r w:rsidRPr="00BA3B33">
        <w:rPr>
          <w:i/>
          <w:szCs w:val="24"/>
        </w:rPr>
        <w:t xml:space="preserve">Технические устройства, </w:t>
      </w:r>
      <w:r w:rsidR="00771C5E" w:rsidRPr="00BA3B33">
        <w:rPr>
          <w:i/>
          <w:szCs w:val="24"/>
        </w:rPr>
        <w:t>п</w:t>
      </w:r>
      <w:r w:rsidRPr="00BA3B33">
        <w:rPr>
          <w:i/>
          <w:szCs w:val="24"/>
        </w:rPr>
        <w:t>рименяемые на опасном производственном объекте (Технические устройства, ТУ), Экспе</w:t>
      </w:r>
      <w:r w:rsidR="00771C5E" w:rsidRPr="00BA3B33">
        <w:rPr>
          <w:i/>
          <w:szCs w:val="24"/>
        </w:rPr>
        <w:t>ртиза промышленной безопасности</w:t>
      </w:r>
      <w:r w:rsidR="002102F4" w:rsidRPr="00BA3B33">
        <w:rPr>
          <w:i/>
          <w:szCs w:val="24"/>
        </w:rPr>
        <w:t>, Энергоустановка.</w:t>
      </w:r>
    </w:p>
    <w:p w14:paraId="607F897D" w14:textId="77777777" w:rsidR="00A70CF2" w:rsidRPr="00BA3B33" w:rsidRDefault="00A70CF2" w:rsidP="00216954">
      <w:pPr>
        <w:pStyle w:val="20"/>
        <w:keepNext w:val="0"/>
        <w:numPr>
          <w:ilvl w:val="0"/>
          <w:numId w:val="21"/>
        </w:numPr>
        <w:spacing w:after="0"/>
        <w:ind w:left="0" w:firstLine="0"/>
        <w:jc w:val="both"/>
        <w:rPr>
          <w:i w:val="0"/>
          <w:caps/>
          <w:sz w:val="24"/>
        </w:rPr>
      </w:pPr>
      <w:bookmarkStart w:id="60" w:name="_Toc45877666"/>
      <w:bookmarkStart w:id="61" w:name="_Toc57883601"/>
      <w:bookmarkStart w:id="62" w:name="_Toc68796641"/>
      <w:bookmarkStart w:id="63" w:name="_Toc77766834"/>
      <w:bookmarkStart w:id="64" w:name="_Toc77860087"/>
      <w:r w:rsidRPr="00BA3B33">
        <w:rPr>
          <w:i w:val="0"/>
          <w:sz w:val="24"/>
        </w:rPr>
        <w:t>ТЕРМИНЫ И ОБОЗНАЧЕНИЯ ДЛЯ ЦЕЛЕЙ НАСТОЯЩЕГО ДОКУМЕНТА</w:t>
      </w:r>
      <w:bookmarkEnd w:id="60"/>
      <w:bookmarkEnd w:id="61"/>
      <w:bookmarkEnd w:id="62"/>
      <w:bookmarkEnd w:id="63"/>
      <w:bookmarkEnd w:id="64"/>
    </w:p>
    <w:tbl>
      <w:tblPr>
        <w:tblStyle w:val="aff2"/>
        <w:tblW w:w="97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472"/>
        <w:gridCol w:w="6615"/>
        <w:gridCol w:w="141"/>
        <w:gridCol w:w="11"/>
      </w:tblGrid>
      <w:tr w:rsidR="00B8357B" w:rsidRPr="00BA3B33" w14:paraId="6CBE4F8C" w14:textId="77777777" w:rsidTr="00B8357B">
        <w:trPr>
          <w:gridAfter w:val="2"/>
          <w:wAfter w:w="152" w:type="dxa"/>
        </w:trPr>
        <w:tc>
          <w:tcPr>
            <w:tcW w:w="2552" w:type="dxa"/>
          </w:tcPr>
          <w:p w14:paraId="0E49C3D3" w14:textId="77777777" w:rsidR="00B8357B" w:rsidRPr="00BA3B33" w:rsidRDefault="00B8357B" w:rsidP="008771E7">
            <w:pPr>
              <w:pStyle w:val="S0"/>
              <w:spacing w:before="80" w:after="80"/>
              <w:ind w:left="-108"/>
            </w:pPr>
            <w:r w:rsidRPr="00BA3B33">
              <w:rPr>
                <w:lang w:val="ru-RU"/>
              </w:rPr>
              <w:t>БЛОК ГЛАВНОГО ЭНЕРГЕТИКА (БГЭ)</w:t>
            </w:r>
          </w:p>
        </w:tc>
        <w:tc>
          <w:tcPr>
            <w:tcW w:w="472" w:type="dxa"/>
          </w:tcPr>
          <w:p w14:paraId="3EEA289B" w14:textId="77777777" w:rsidR="00B8357B" w:rsidRPr="00BA3B33" w:rsidRDefault="00B8357B" w:rsidP="008771E7">
            <w:pPr>
              <w:pStyle w:val="S0"/>
              <w:spacing w:before="80" w:after="80"/>
              <w:ind w:left="-108"/>
            </w:pPr>
            <w:r w:rsidRPr="00BA3B33">
              <w:t>-</w:t>
            </w:r>
          </w:p>
        </w:tc>
        <w:tc>
          <w:tcPr>
            <w:tcW w:w="6615" w:type="dxa"/>
          </w:tcPr>
          <w:p w14:paraId="38248991" w14:textId="77777777" w:rsidR="00B8357B" w:rsidRPr="00BA3B33" w:rsidRDefault="00B8357B" w:rsidP="008771E7">
            <w:pPr>
              <w:pStyle w:val="S0"/>
              <w:spacing w:before="80" w:after="80"/>
              <w:ind w:left="-108"/>
            </w:pPr>
            <w:r w:rsidRPr="00BA3B33">
              <w:rPr>
                <w:lang w:val="ru-RU"/>
              </w:rPr>
              <w:t>структурные подразделения АО «Востсибнефтегаз», подчиненные заместителю главного инженера – главному энергетику АО «Востсибнефтегаз».</w:t>
            </w:r>
          </w:p>
        </w:tc>
      </w:tr>
      <w:tr w:rsidR="00A70CF2" w:rsidRPr="00BA3B33" w14:paraId="51D6EA13" w14:textId="77777777" w:rsidTr="00B8357B">
        <w:trPr>
          <w:gridAfter w:val="1"/>
          <w:wAfter w:w="11" w:type="dxa"/>
        </w:trPr>
        <w:tc>
          <w:tcPr>
            <w:tcW w:w="2552" w:type="dxa"/>
          </w:tcPr>
          <w:p w14:paraId="75C7114E" w14:textId="77777777" w:rsidR="00A70CF2" w:rsidRPr="00BA3B33" w:rsidRDefault="00A70CF2" w:rsidP="00C1003B">
            <w:pPr>
              <w:pStyle w:val="S0"/>
              <w:spacing w:before="80" w:after="80"/>
              <w:ind w:left="-108"/>
              <w:rPr>
                <w:szCs w:val="20"/>
              </w:rPr>
            </w:pPr>
            <w:bookmarkStart w:id="65" w:name="_Toc68796642"/>
            <w:bookmarkStart w:id="66" w:name="_Toc77766835"/>
            <w:r w:rsidRPr="00BA3B33">
              <w:rPr>
                <w:bCs/>
                <w:szCs w:val="20"/>
              </w:rPr>
              <w:t>НАРУШЕНИЕ ТРЕБОВАНИЙ НОРМАТИВНЫХ ДОКУМЕНТОВ</w:t>
            </w:r>
          </w:p>
        </w:tc>
        <w:tc>
          <w:tcPr>
            <w:tcW w:w="472" w:type="dxa"/>
          </w:tcPr>
          <w:p w14:paraId="70EFD97D"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3C778FDD" w14:textId="5C227467" w:rsidR="00A70CF2" w:rsidRPr="00BA3B33" w:rsidRDefault="00A70CF2" w:rsidP="003F4BB1">
            <w:pPr>
              <w:pStyle w:val="S0"/>
              <w:spacing w:before="80" w:after="80"/>
              <w:ind w:left="-108"/>
              <w:rPr>
                <w:lang w:val="ru-RU"/>
              </w:rPr>
            </w:pPr>
            <w:r w:rsidRPr="00BA3B33">
              <w:rPr>
                <w:lang w:val="ru-RU"/>
              </w:rPr>
              <w:t>несоблюдение или ненадлежащее соблюдение установленных требований законодательства и локальных нормативных документов в области промышленной безопасности.</w:t>
            </w:r>
          </w:p>
        </w:tc>
      </w:tr>
      <w:tr w:rsidR="00A70CF2" w:rsidRPr="00BA3B33" w14:paraId="00985CA9" w14:textId="77777777" w:rsidTr="00B8357B">
        <w:trPr>
          <w:gridAfter w:val="1"/>
          <w:wAfter w:w="11" w:type="dxa"/>
        </w:trPr>
        <w:tc>
          <w:tcPr>
            <w:tcW w:w="2552" w:type="dxa"/>
          </w:tcPr>
          <w:p w14:paraId="3CDEBE1C" w14:textId="77777777" w:rsidR="00A70CF2" w:rsidRPr="00BA3B33" w:rsidRDefault="00A70CF2" w:rsidP="00C1003B">
            <w:pPr>
              <w:pStyle w:val="S0"/>
              <w:spacing w:before="80" w:after="80"/>
              <w:ind w:left="-108"/>
              <w:rPr>
                <w:szCs w:val="20"/>
              </w:rPr>
            </w:pPr>
            <w:r w:rsidRPr="00BA3B33">
              <w:rPr>
                <w:bCs/>
                <w:szCs w:val="20"/>
              </w:rPr>
              <w:t>НОРМАТИВНЫЕ ДОКУМЕНТЫ (НД)</w:t>
            </w:r>
          </w:p>
        </w:tc>
        <w:tc>
          <w:tcPr>
            <w:tcW w:w="472" w:type="dxa"/>
          </w:tcPr>
          <w:p w14:paraId="482FFE88"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74447062" w14:textId="240E8574" w:rsidR="00A70CF2" w:rsidRPr="00BA3B33" w:rsidRDefault="00A70CF2" w:rsidP="003F4BB1">
            <w:pPr>
              <w:pStyle w:val="S0"/>
              <w:spacing w:before="80" w:after="80"/>
              <w:ind w:left="-108"/>
              <w:rPr>
                <w:lang w:val="ru-RU"/>
              </w:rPr>
            </w:pPr>
            <w:r w:rsidRPr="00BA3B33">
              <w:rPr>
                <w:lang w:val="ru-RU"/>
              </w:rPr>
              <w:t>нормативные правовые акты, содержащие обязательные требования в области промышленной безопасности</w:t>
            </w:r>
            <w:r w:rsidR="003F4BB1" w:rsidRPr="00BA3B33">
              <w:rPr>
                <w:lang w:val="ru-RU"/>
              </w:rPr>
              <w:t>.</w:t>
            </w:r>
          </w:p>
        </w:tc>
      </w:tr>
      <w:tr w:rsidR="00345A00" w:rsidRPr="00BA3B33" w14:paraId="088A9A89" w14:textId="77777777" w:rsidTr="00B8357B">
        <w:trPr>
          <w:gridAfter w:val="1"/>
          <w:wAfter w:w="11" w:type="dxa"/>
        </w:trPr>
        <w:tc>
          <w:tcPr>
            <w:tcW w:w="2552" w:type="dxa"/>
          </w:tcPr>
          <w:p w14:paraId="25E58CFB" w14:textId="77777777" w:rsidR="00345A00" w:rsidRPr="00BA3B33" w:rsidRDefault="00345A00" w:rsidP="00454849">
            <w:pPr>
              <w:pStyle w:val="S0"/>
              <w:spacing w:before="80" w:after="80"/>
              <w:ind w:left="-108"/>
              <w:rPr>
                <w:bCs/>
                <w:szCs w:val="20"/>
              </w:rPr>
            </w:pPr>
            <w:r w:rsidRPr="00BA3B33">
              <w:rPr>
                <w:bCs/>
                <w:szCs w:val="20"/>
              </w:rPr>
              <w:t>ОБЪЕКТ КОНТРОЛЯ</w:t>
            </w:r>
          </w:p>
        </w:tc>
        <w:tc>
          <w:tcPr>
            <w:tcW w:w="472" w:type="dxa"/>
          </w:tcPr>
          <w:p w14:paraId="725E37BF" w14:textId="77777777" w:rsidR="00345A00" w:rsidRPr="00BA3B33" w:rsidRDefault="00345A00" w:rsidP="00454849">
            <w:pPr>
              <w:pStyle w:val="S0"/>
              <w:spacing w:before="80" w:after="80"/>
              <w:ind w:left="-108"/>
              <w:rPr>
                <w:lang w:val="ru-RU"/>
              </w:rPr>
            </w:pPr>
            <w:r w:rsidRPr="00BA3B33">
              <w:rPr>
                <w:lang w:val="ru-RU"/>
              </w:rPr>
              <w:t>-</w:t>
            </w:r>
          </w:p>
        </w:tc>
        <w:tc>
          <w:tcPr>
            <w:tcW w:w="6756" w:type="dxa"/>
            <w:gridSpan w:val="2"/>
          </w:tcPr>
          <w:p w14:paraId="238D8DEE" w14:textId="77777777" w:rsidR="00345A00" w:rsidRPr="00BA3B33" w:rsidRDefault="00345A00" w:rsidP="00454849">
            <w:pPr>
              <w:pStyle w:val="S0"/>
              <w:spacing w:before="80" w:after="80"/>
              <w:ind w:left="-108"/>
              <w:rPr>
                <w:lang w:val="ru-RU"/>
              </w:rPr>
            </w:pPr>
            <w:r w:rsidRPr="00BA3B33">
              <w:rPr>
                <w:lang w:val="ru-RU"/>
              </w:rPr>
              <w:t>структурное подразделение АО «Востсибнефтегаз», которое руководит эксплуатацией подчиненной ему частью производственных мощностей и деятельностью, направленной на выпуск основной продукции ПАО «НК «Роснефть», вне зависимости от того, является ли продукция промежуточной или конечной, и требования безопасности для которых существуют и находятся в сфере собственных полномочий, т.е. соблюдение требований безопасности, включая устранение нарушений, не делегируется нижестоящим структурным подразделениям АО «Востсибнефтегаз».</w:t>
            </w:r>
          </w:p>
        </w:tc>
      </w:tr>
      <w:tr w:rsidR="00A70CF2" w:rsidRPr="00BA3B33" w14:paraId="0AAA0EAB" w14:textId="77777777" w:rsidTr="00B8357B">
        <w:trPr>
          <w:gridAfter w:val="1"/>
          <w:wAfter w:w="11" w:type="dxa"/>
        </w:trPr>
        <w:tc>
          <w:tcPr>
            <w:tcW w:w="2552" w:type="dxa"/>
          </w:tcPr>
          <w:p w14:paraId="70277903" w14:textId="77777777" w:rsidR="00A70CF2" w:rsidRPr="00BA3B33" w:rsidRDefault="00A70CF2" w:rsidP="00C1003B">
            <w:pPr>
              <w:pStyle w:val="S0"/>
              <w:spacing w:before="80" w:after="80"/>
              <w:ind w:left="-108"/>
              <w:rPr>
                <w:bCs/>
                <w:szCs w:val="20"/>
              </w:rPr>
            </w:pPr>
            <w:r w:rsidRPr="00BA3B33">
              <w:rPr>
                <w:bCs/>
                <w:szCs w:val="20"/>
              </w:rPr>
              <w:t>ОБЩЕСТВО</w:t>
            </w:r>
          </w:p>
        </w:tc>
        <w:tc>
          <w:tcPr>
            <w:tcW w:w="472" w:type="dxa"/>
          </w:tcPr>
          <w:p w14:paraId="355A5C15"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668B5789" w14:textId="77777777" w:rsidR="00A70CF2" w:rsidRPr="00BA3B33" w:rsidRDefault="00A70CF2" w:rsidP="00C1003B">
            <w:pPr>
              <w:pStyle w:val="S0"/>
              <w:spacing w:before="80" w:after="80"/>
              <w:ind w:left="-108"/>
              <w:rPr>
                <w:lang w:val="ru-RU"/>
              </w:rPr>
            </w:pPr>
            <w:r w:rsidRPr="00BA3B33">
              <w:rPr>
                <w:lang w:val="ru-RU"/>
              </w:rPr>
              <w:t>Акционерное общество «Восточно - Сибирская нефтегазовая компания» (АО «Востсибнефтегаз»).</w:t>
            </w:r>
          </w:p>
        </w:tc>
      </w:tr>
      <w:tr w:rsidR="00345A00" w:rsidRPr="00BA3B33" w14:paraId="4A309FDB" w14:textId="77777777" w:rsidTr="00B8357B">
        <w:trPr>
          <w:gridAfter w:val="2"/>
          <w:wAfter w:w="152" w:type="dxa"/>
        </w:trPr>
        <w:tc>
          <w:tcPr>
            <w:tcW w:w="2552" w:type="dxa"/>
          </w:tcPr>
          <w:p w14:paraId="4FFA0C0D" w14:textId="77777777" w:rsidR="00345A00" w:rsidRPr="00BA3B33" w:rsidRDefault="00345A00" w:rsidP="00454849">
            <w:pPr>
              <w:pStyle w:val="S0"/>
              <w:spacing w:before="80" w:after="80"/>
              <w:ind w:left="-108"/>
            </w:pPr>
            <w:r w:rsidRPr="00BA3B33">
              <w:rPr>
                <w:lang w:val="ru-RU"/>
              </w:rPr>
              <w:t>ПРОЦЕССНЫЕ УПРАВЛЕНИЯ</w:t>
            </w:r>
          </w:p>
        </w:tc>
        <w:tc>
          <w:tcPr>
            <w:tcW w:w="472" w:type="dxa"/>
          </w:tcPr>
          <w:p w14:paraId="46AD2065" w14:textId="77777777" w:rsidR="00345A00" w:rsidRPr="00BA3B33" w:rsidRDefault="00345A00" w:rsidP="00454849">
            <w:pPr>
              <w:pStyle w:val="S0"/>
              <w:spacing w:before="80" w:after="80"/>
              <w:ind w:left="-108"/>
              <w:rPr>
                <w:lang w:val="ru-RU"/>
              </w:rPr>
            </w:pPr>
            <w:r w:rsidRPr="00BA3B33">
              <w:rPr>
                <w:lang w:val="ru-RU"/>
              </w:rPr>
              <w:t>-</w:t>
            </w:r>
          </w:p>
        </w:tc>
        <w:tc>
          <w:tcPr>
            <w:tcW w:w="6615" w:type="dxa"/>
          </w:tcPr>
          <w:p w14:paraId="7AC09C14" w14:textId="77777777" w:rsidR="00345A00" w:rsidRPr="00BA3B33" w:rsidRDefault="00345A00" w:rsidP="00454849">
            <w:pPr>
              <w:pStyle w:val="S0"/>
              <w:spacing w:before="80" w:after="80"/>
              <w:ind w:left="-108"/>
            </w:pPr>
            <w:r w:rsidRPr="00BA3B33">
              <w:rPr>
                <w:lang w:val="ru-RU"/>
              </w:rPr>
              <w:t xml:space="preserve">структурные подразделения АО «Востсибнефтегаз», ответственные за обеспечение реализации основных производственных бизнес-процессов: добычи нефти, газа и газового конденсата (управление добычи нефти и газа АО «Востсибнефтегаз»), сбора и транспортирования углеводородов (отдел эксплуатации трубопроводов АО «Востсибнефтегаз»), подготовки, перекачки нефти и </w:t>
            </w:r>
            <w:r w:rsidRPr="00BA3B33">
              <w:rPr>
                <w:lang w:val="ru-RU"/>
              </w:rPr>
              <w:lastRenderedPageBreak/>
              <w:t>поддержания пластового давления (управление подготовки, перекачки нефти и поддержания пластового давления АО «Востсибнефтегаз»), подготовки газа (управление подготовки и компримирования газа АО «Востсибнефтегаз»).</w:t>
            </w:r>
          </w:p>
        </w:tc>
      </w:tr>
      <w:tr w:rsidR="00A002C4" w:rsidRPr="00BA3B33" w14:paraId="651029C2" w14:textId="77777777" w:rsidTr="00B8357B">
        <w:trPr>
          <w:gridAfter w:val="1"/>
          <w:wAfter w:w="11" w:type="dxa"/>
        </w:trPr>
        <w:tc>
          <w:tcPr>
            <w:tcW w:w="2552" w:type="dxa"/>
          </w:tcPr>
          <w:p w14:paraId="3BF15C34" w14:textId="0E8D6AEE" w:rsidR="00A002C4" w:rsidRPr="00BA3B33" w:rsidRDefault="00A002C4" w:rsidP="00A002C4">
            <w:pPr>
              <w:pStyle w:val="S0"/>
              <w:spacing w:before="80" w:after="80"/>
              <w:ind w:left="-108"/>
              <w:rPr>
                <w:lang w:val="ru-RU"/>
              </w:rPr>
            </w:pPr>
            <w:r w:rsidRPr="00A002C4">
              <w:rPr>
                <w:lang w:val="ru-RU"/>
              </w:rPr>
              <w:lastRenderedPageBreak/>
              <w:t xml:space="preserve">РОСТЕХНАДЗОР </w:t>
            </w:r>
          </w:p>
        </w:tc>
        <w:tc>
          <w:tcPr>
            <w:tcW w:w="472" w:type="dxa"/>
          </w:tcPr>
          <w:p w14:paraId="356B0EA2" w14:textId="381EE193" w:rsidR="00A002C4" w:rsidRPr="00BA3B33" w:rsidRDefault="00A002C4" w:rsidP="00454849">
            <w:pPr>
              <w:pStyle w:val="S0"/>
              <w:spacing w:before="80" w:after="80"/>
              <w:ind w:left="-108"/>
              <w:rPr>
                <w:lang w:val="ru-RU"/>
              </w:rPr>
            </w:pPr>
            <w:r>
              <w:rPr>
                <w:lang w:val="ru-RU"/>
              </w:rPr>
              <w:t>-</w:t>
            </w:r>
          </w:p>
        </w:tc>
        <w:tc>
          <w:tcPr>
            <w:tcW w:w="6756" w:type="dxa"/>
            <w:gridSpan w:val="2"/>
          </w:tcPr>
          <w:p w14:paraId="671D2B39" w14:textId="74035A85" w:rsidR="00A002C4" w:rsidRPr="00BA3B33" w:rsidRDefault="00A002C4" w:rsidP="00DD242E">
            <w:pPr>
              <w:pStyle w:val="S0"/>
              <w:spacing w:before="80" w:after="80"/>
              <w:ind w:left="-108"/>
              <w:rPr>
                <w:lang w:val="ru-RU"/>
              </w:rPr>
            </w:pPr>
            <w:r w:rsidRPr="00A002C4">
              <w:rPr>
                <w:lang w:val="ru-RU"/>
              </w:rPr>
              <w:t>федеральная службы по экологическому, технологическому и атомному надзору - федеральный орган исполнительной власти в области промышленной безопасности.</w:t>
            </w:r>
          </w:p>
        </w:tc>
      </w:tr>
      <w:tr w:rsidR="00345A00" w:rsidRPr="00BA3B33" w14:paraId="5F240340" w14:textId="77777777" w:rsidTr="00B8357B">
        <w:trPr>
          <w:gridAfter w:val="1"/>
          <w:wAfter w:w="11" w:type="dxa"/>
        </w:trPr>
        <w:tc>
          <w:tcPr>
            <w:tcW w:w="2552" w:type="dxa"/>
          </w:tcPr>
          <w:p w14:paraId="765A9351" w14:textId="77777777" w:rsidR="00345A00" w:rsidRPr="00BA3B33" w:rsidRDefault="00345A00" w:rsidP="00454849">
            <w:pPr>
              <w:pStyle w:val="S0"/>
              <w:spacing w:before="80" w:after="80"/>
              <w:ind w:left="-108"/>
              <w:rPr>
                <w:szCs w:val="20"/>
              </w:rPr>
            </w:pPr>
            <w:r w:rsidRPr="00BA3B33">
              <w:rPr>
                <w:lang w:val="ru-RU"/>
              </w:rPr>
              <w:t>РИСК-ОРИЕНТИРОВАННЫЙ ПОДХОД</w:t>
            </w:r>
          </w:p>
        </w:tc>
        <w:tc>
          <w:tcPr>
            <w:tcW w:w="472" w:type="dxa"/>
          </w:tcPr>
          <w:p w14:paraId="0BD277F9" w14:textId="77777777" w:rsidR="00345A00" w:rsidRPr="00BA3B33" w:rsidRDefault="00345A00" w:rsidP="00454849">
            <w:pPr>
              <w:pStyle w:val="S0"/>
              <w:spacing w:before="80" w:after="80"/>
              <w:ind w:left="-108"/>
              <w:rPr>
                <w:lang w:val="ru-RU"/>
              </w:rPr>
            </w:pPr>
            <w:r w:rsidRPr="00BA3B33">
              <w:rPr>
                <w:lang w:val="ru-RU"/>
              </w:rPr>
              <w:t>-</w:t>
            </w:r>
          </w:p>
        </w:tc>
        <w:tc>
          <w:tcPr>
            <w:tcW w:w="6756" w:type="dxa"/>
            <w:gridSpan w:val="2"/>
          </w:tcPr>
          <w:p w14:paraId="24515484" w14:textId="2B6C9A16" w:rsidR="00345A00" w:rsidRPr="00BA3B33" w:rsidRDefault="00345A00" w:rsidP="00DD242E">
            <w:pPr>
              <w:pStyle w:val="S0"/>
              <w:spacing w:before="80" w:after="80"/>
              <w:ind w:left="-108"/>
              <w:rPr>
                <w:lang w:val="ru-RU"/>
              </w:rPr>
            </w:pPr>
            <w:r w:rsidRPr="00BA3B33">
              <w:rPr>
                <w:lang w:val="ru-RU"/>
              </w:rPr>
              <w:t>метод организации проверок состояния промышленной безопасности, при котором приоритизация и ранжирование объектов контроля осуществляется с учетом статистических данных о значениях отчетных показателей деятельности в области промышленной безопасности, охраны труда и окружающей среды.</w:t>
            </w:r>
          </w:p>
        </w:tc>
      </w:tr>
      <w:tr w:rsidR="00A70CF2" w:rsidRPr="00BA3B33" w14:paraId="298FB03A" w14:textId="77777777" w:rsidTr="00B8357B">
        <w:trPr>
          <w:gridAfter w:val="1"/>
          <w:wAfter w:w="11" w:type="dxa"/>
        </w:trPr>
        <w:tc>
          <w:tcPr>
            <w:tcW w:w="2552" w:type="dxa"/>
          </w:tcPr>
          <w:p w14:paraId="768A728A" w14:textId="77777777" w:rsidR="00A70CF2" w:rsidRPr="00BA3B33" w:rsidRDefault="00A70CF2" w:rsidP="00C1003B">
            <w:pPr>
              <w:pStyle w:val="S0"/>
              <w:spacing w:before="80" w:after="80"/>
              <w:ind w:left="-108"/>
              <w:rPr>
                <w:szCs w:val="20"/>
              </w:rPr>
            </w:pPr>
            <w:r w:rsidRPr="00BA3B33">
              <w:rPr>
                <w:lang w:val="ru-RU"/>
              </w:rPr>
              <w:t>СИСТЕМНАЯ ПРИЧИНА</w:t>
            </w:r>
          </w:p>
        </w:tc>
        <w:tc>
          <w:tcPr>
            <w:tcW w:w="472" w:type="dxa"/>
          </w:tcPr>
          <w:p w14:paraId="385903CE"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49F3D06D" w14:textId="77777777" w:rsidR="00A70CF2" w:rsidRPr="00BA3B33" w:rsidRDefault="00A70CF2" w:rsidP="00C1003B">
            <w:pPr>
              <w:pStyle w:val="S0"/>
              <w:spacing w:before="80" w:after="80"/>
              <w:ind w:left="-108"/>
              <w:rPr>
                <w:lang w:val="ru-RU"/>
              </w:rPr>
            </w:pPr>
            <w:r w:rsidRPr="00BA3B33">
              <w:rPr>
                <w:lang w:val="ru-RU"/>
              </w:rPr>
              <w:t>основная причина возникновения нарушения, при устранении которой предотвращается его повторное возникновение.</w:t>
            </w:r>
          </w:p>
        </w:tc>
      </w:tr>
      <w:tr w:rsidR="00394160" w:rsidRPr="00BA3B33" w14:paraId="29AF9E55" w14:textId="77777777" w:rsidTr="00B8357B">
        <w:trPr>
          <w:gridAfter w:val="1"/>
          <w:wAfter w:w="11" w:type="dxa"/>
        </w:trPr>
        <w:tc>
          <w:tcPr>
            <w:tcW w:w="2552" w:type="dxa"/>
          </w:tcPr>
          <w:p w14:paraId="0CA9F5FA" w14:textId="064B1051" w:rsidR="00394160" w:rsidRPr="00BA3B33" w:rsidRDefault="00394160" w:rsidP="00C1003B">
            <w:pPr>
              <w:pStyle w:val="S0"/>
              <w:spacing w:before="80" w:after="80"/>
              <w:ind w:left="-108"/>
              <w:rPr>
                <w:lang w:val="ru-RU"/>
              </w:rPr>
            </w:pPr>
            <w:r w:rsidRPr="00BA3B33">
              <w:rPr>
                <w:bCs/>
                <w:szCs w:val="20"/>
              </w:rPr>
              <w:t>СИСТЕМА УПРАВЛЕНИЯ ПРОМЫШЛЕННОЙ БЕЗОПАСНОСТЬЮ</w:t>
            </w:r>
            <w:r w:rsidRPr="00BA3B33">
              <w:rPr>
                <w:bCs/>
                <w:szCs w:val="20"/>
                <w:lang w:val="ru-RU"/>
              </w:rPr>
              <w:t xml:space="preserve"> (СУПБ)</w:t>
            </w:r>
          </w:p>
        </w:tc>
        <w:tc>
          <w:tcPr>
            <w:tcW w:w="472" w:type="dxa"/>
          </w:tcPr>
          <w:p w14:paraId="6F4E3CAD" w14:textId="00613D23" w:rsidR="00394160" w:rsidRPr="00BA3B33" w:rsidRDefault="00394160" w:rsidP="00C1003B">
            <w:pPr>
              <w:pStyle w:val="S0"/>
              <w:spacing w:before="80" w:after="80"/>
              <w:ind w:left="-108"/>
              <w:rPr>
                <w:lang w:val="ru-RU"/>
              </w:rPr>
            </w:pPr>
            <w:r w:rsidRPr="00BA3B33">
              <w:rPr>
                <w:lang w:val="ru-RU"/>
              </w:rPr>
              <w:t>-</w:t>
            </w:r>
          </w:p>
        </w:tc>
        <w:tc>
          <w:tcPr>
            <w:tcW w:w="6756" w:type="dxa"/>
            <w:gridSpan w:val="2"/>
          </w:tcPr>
          <w:p w14:paraId="277AB648" w14:textId="349F165D" w:rsidR="00394160" w:rsidRPr="00BA3B33" w:rsidRDefault="00394160" w:rsidP="00394160">
            <w:pPr>
              <w:pStyle w:val="S0"/>
              <w:spacing w:before="80" w:after="80"/>
              <w:ind w:left="-108"/>
              <w:rPr>
                <w:lang w:val="ru-RU"/>
              </w:rPr>
            </w:pPr>
            <w:r w:rsidRPr="00BA3B33">
              <w:rPr>
                <w:lang w:val="ru-RU"/>
              </w:rPr>
              <w:t>комплекс взаимосвязанных организационных и технических мероприятий, осуществляемых организацией, эксплуатирующей опасные производственные объекты, в целях предупреждения аварий и инцидентов на опасных производственных объектах, локализации и ликвидации последствий таких аварий [</w:t>
            </w:r>
            <w:hyperlink r:id="rId20" w:tooltip="Ссылка на КонсультантПлюс" w:history="1">
              <w:r w:rsidRPr="00BA3B33">
                <w:rPr>
                  <w:rStyle w:val="ab"/>
                  <w:iCs/>
                  <w:lang w:val="ru-RU"/>
                </w:rPr>
                <w:t>Федеральный закон от 21.07.1997 №116-ФЗ «О промышленной безопасности опасных производственных объектов»</w:t>
              </w:r>
            </w:hyperlink>
            <w:r w:rsidRPr="00BA3B33">
              <w:rPr>
                <w:lang w:val="ru-RU"/>
              </w:rPr>
              <w:t>].</w:t>
            </w:r>
          </w:p>
        </w:tc>
      </w:tr>
      <w:tr w:rsidR="00A70CF2" w:rsidRPr="00BA3B33" w14:paraId="492AE13B" w14:textId="77777777" w:rsidTr="00B8357B">
        <w:trPr>
          <w:gridAfter w:val="1"/>
          <w:wAfter w:w="11" w:type="dxa"/>
        </w:trPr>
        <w:tc>
          <w:tcPr>
            <w:tcW w:w="2552" w:type="dxa"/>
          </w:tcPr>
          <w:p w14:paraId="0868779E" w14:textId="77777777" w:rsidR="00A70CF2" w:rsidRPr="00BA3B33" w:rsidRDefault="00A70CF2" w:rsidP="00C1003B">
            <w:pPr>
              <w:pStyle w:val="S0"/>
              <w:spacing w:before="80" w:after="80"/>
              <w:ind w:left="-108"/>
            </w:pPr>
            <w:r w:rsidRPr="00BA3B33">
              <w:rPr>
                <w:szCs w:val="20"/>
              </w:rPr>
              <w:t>СРЕДСТВА ИНДИВИДУАЛЬНОЙ ЗАЩИТЫ</w:t>
            </w:r>
            <w:r w:rsidRPr="00BA3B33">
              <w:rPr>
                <w:szCs w:val="20"/>
                <w:lang w:val="ru-RU"/>
              </w:rPr>
              <w:t xml:space="preserve"> (СИЗ)</w:t>
            </w:r>
          </w:p>
        </w:tc>
        <w:tc>
          <w:tcPr>
            <w:tcW w:w="472" w:type="dxa"/>
          </w:tcPr>
          <w:p w14:paraId="2AC19402" w14:textId="77777777" w:rsidR="00A70CF2" w:rsidRPr="00BA3B33" w:rsidRDefault="00A70CF2" w:rsidP="00C1003B">
            <w:pPr>
              <w:pStyle w:val="S0"/>
              <w:spacing w:before="80" w:after="80"/>
              <w:ind w:left="-108"/>
            </w:pPr>
            <w:r w:rsidRPr="00BA3B33">
              <w:t>-</w:t>
            </w:r>
          </w:p>
        </w:tc>
        <w:tc>
          <w:tcPr>
            <w:tcW w:w="6756" w:type="dxa"/>
            <w:gridSpan w:val="2"/>
          </w:tcPr>
          <w:p w14:paraId="5F57DFA0" w14:textId="77777777" w:rsidR="00A70CF2" w:rsidRPr="00BA3B33" w:rsidRDefault="00A70CF2" w:rsidP="00C1003B">
            <w:pPr>
              <w:pStyle w:val="S0"/>
              <w:spacing w:before="80" w:after="80"/>
              <w:ind w:left="-108"/>
            </w:pPr>
            <w:r w:rsidRPr="00BA3B33">
              <w:rPr>
                <w:lang w:val="ru-RU"/>
              </w:rPr>
              <w:t>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tc>
      </w:tr>
      <w:tr w:rsidR="00A002C4" w:rsidRPr="00BA3B33" w14:paraId="7E3FA37E" w14:textId="77777777" w:rsidTr="00B8357B">
        <w:trPr>
          <w:gridAfter w:val="1"/>
          <w:wAfter w:w="11" w:type="dxa"/>
        </w:trPr>
        <w:tc>
          <w:tcPr>
            <w:tcW w:w="2552" w:type="dxa"/>
          </w:tcPr>
          <w:p w14:paraId="3ABD45CD" w14:textId="5C1B8BDE" w:rsidR="00A002C4" w:rsidRPr="00BA3B33" w:rsidRDefault="00A002C4" w:rsidP="00C1003B">
            <w:pPr>
              <w:pStyle w:val="S0"/>
              <w:spacing w:before="80" w:after="80"/>
              <w:ind w:left="-108"/>
              <w:rPr>
                <w:szCs w:val="20"/>
              </w:rPr>
            </w:pPr>
            <w:r w:rsidRPr="00A002C4">
              <w:rPr>
                <w:szCs w:val="20"/>
              </w:rPr>
              <w:t>СЛУЖБА ПРОИЗВОДСТВЕННОГО КОНТРОЛЯ (СЛУЖБА ПК)</w:t>
            </w:r>
          </w:p>
        </w:tc>
        <w:tc>
          <w:tcPr>
            <w:tcW w:w="472" w:type="dxa"/>
          </w:tcPr>
          <w:p w14:paraId="0A2BA005" w14:textId="27D1AE93" w:rsidR="00A002C4" w:rsidRPr="00A002C4" w:rsidRDefault="00A002C4" w:rsidP="00C1003B">
            <w:pPr>
              <w:pStyle w:val="S0"/>
              <w:spacing w:before="80" w:after="80"/>
              <w:ind w:left="-108"/>
              <w:rPr>
                <w:lang w:val="ru-RU"/>
              </w:rPr>
            </w:pPr>
            <w:r>
              <w:rPr>
                <w:lang w:val="ru-RU"/>
              </w:rPr>
              <w:t>-</w:t>
            </w:r>
          </w:p>
        </w:tc>
        <w:tc>
          <w:tcPr>
            <w:tcW w:w="6756" w:type="dxa"/>
            <w:gridSpan w:val="2"/>
          </w:tcPr>
          <w:p w14:paraId="46A68B6D" w14:textId="7A4D6545" w:rsidR="00A002C4" w:rsidRPr="00BA3B33" w:rsidRDefault="00A002C4" w:rsidP="00C1003B">
            <w:pPr>
              <w:pStyle w:val="S0"/>
              <w:spacing w:before="80" w:after="80"/>
              <w:ind w:left="-108"/>
              <w:rPr>
                <w:lang w:val="ru-RU"/>
              </w:rPr>
            </w:pPr>
            <w:r w:rsidRPr="00A002C4">
              <w:rPr>
                <w:lang w:val="ru-RU"/>
              </w:rPr>
              <w:t>функциональный орган, формируемый из числа отдельных руководителей и специалистов структурных подразделений АО «Востсибнефтегаз», ответственных за обеспечение деятельности производственных структурных подразделений (подрядных организаций), эксплуатирующих опасные производственные объекты АО «Востсибнефтегаз», осуществляющий функции по контролю за соблюдением требований промышленной безопасности при эксплуатации опасных производственных объектов АО «Востсибнефтегаз», организационная структура, права и обязанности которого определяются положением о производственном контроле.</w:t>
            </w:r>
          </w:p>
        </w:tc>
      </w:tr>
      <w:tr w:rsidR="00A70CF2" w:rsidRPr="00BA3B33" w14:paraId="45F25811" w14:textId="77777777" w:rsidTr="00B8357B">
        <w:tc>
          <w:tcPr>
            <w:tcW w:w="2552" w:type="dxa"/>
          </w:tcPr>
          <w:p w14:paraId="217E29DB" w14:textId="77777777" w:rsidR="00A70CF2" w:rsidRPr="00BA3B33" w:rsidRDefault="00A70CF2" w:rsidP="00C1003B">
            <w:pPr>
              <w:pStyle w:val="S0"/>
              <w:spacing w:before="80" w:after="80"/>
              <w:ind w:left="-108"/>
            </w:pPr>
            <w:r w:rsidRPr="00BA3B33">
              <w:rPr>
                <w:lang w:val="ru-RU"/>
              </w:rPr>
              <w:t>ЦЕХ</w:t>
            </w:r>
          </w:p>
        </w:tc>
        <w:tc>
          <w:tcPr>
            <w:tcW w:w="472" w:type="dxa"/>
          </w:tcPr>
          <w:p w14:paraId="00188B88" w14:textId="77777777" w:rsidR="00A70CF2" w:rsidRPr="00BA3B33" w:rsidRDefault="00A70CF2" w:rsidP="00C1003B">
            <w:pPr>
              <w:pStyle w:val="S0"/>
              <w:spacing w:before="80" w:after="80"/>
              <w:ind w:left="-108"/>
              <w:rPr>
                <w:lang w:val="ru-RU"/>
              </w:rPr>
            </w:pPr>
            <w:r w:rsidRPr="00BA3B33">
              <w:rPr>
                <w:lang w:val="ru-RU"/>
              </w:rPr>
              <w:t>-</w:t>
            </w:r>
          </w:p>
        </w:tc>
        <w:tc>
          <w:tcPr>
            <w:tcW w:w="6767" w:type="dxa"/>
            <w:gridSpan w:val="3"/>
          </w:tcPr>
          <w:p w14:paraId="48AD9322" w14:textId="07558E98" w:rsidR="00A70CF2" w:rsidRPr="00BA3B33" w:rsidRDefault="00A70CF2" w:rsidP="00394160">
            <w:pPr>
              <w:pStyle w:val="S0"/>
              <w:spacing w:before="80" w:after="80"/>
              <w:ind w:left="-108"/>
            </w:pPr>
            <w:r w:rsidRPr="00BA3B33">
              <w:rPr>
                <w:lang w:val="ru-RU"/>
              </w:rPr>
              <w:t>производственное структурное подразделение АО</w:t>
            </w:r>
            <w:r w:rsidR="00394160" w:rsidRPr="00BA3B33">
              <w:rPr>
                <w:lang w:val="ru-RU"/>
              </w:rPr>
              <w:t> </w:t>
            </w:r>
            <w:r w:rsidRPr="00BA3B33">
              <w:rPr>
                <w:lang w:val="ru-RU"/>
              </w:rPr>
              <w:t>«Востсибнефтегаз» с самостоятельными функциями, задачами и ответственностью в рамках своей компетенции, определенное Положением о структурном подразделении.</w:t>
            </w:r>
          </w:p>
        </w:tc>
      </w:tr>
    </w:tbl>
    <w:p w14:paraId="156E5DD4" w14:textId="77777777" w:rsidR="00A70CF2" w:rsidRPr="00BA3B33" w:rsidRDefault="00A70CF2" w:rsidP="00216954">
      <w:pPr>
        <w:pStyle w:val="20"/>
        <w:keepNext w:val="0"/>
        <w:numPr>
          <w:ilvl w:val="0"/>
          <w:numId w:val="21"/>
        </w:numPr>
        <w:spacing w:after="0"/>
        <w:ind w:left="0" w:firstLine="0"/>
        <w:jc w:val="both"/>
        <w:rPr>
          <w:i w:val="0"/>
          <w:caps/>
          <w:sz w:val="24"/>
        </w:rPr>
      </w:pPr>
      <w:bookmarkStart w:id="67" w:name="_Toc77860088"/>
      <w:r w:rsidRPr="00BA3B33">
        <w:rPr>
          <w:i w:val="0"/>
          <w:caps/>
          <w:sz w:val="24"/>
        </w:rPr>
        <w:t>СОКРАЩЕНИЯ</w:t>
      </w:r>
      <w:bookmarkEnd w:id="65"/>
      <w:bookmarkEnd w:id="66"/>
      <w:bookmarkEnd w:id="67"/>
    </w:p>
    <w:tbl>
      <w:tblPr>
        <w:tblW w:w="9780" w:type="dxa"/>
        <w:tblInd w:w="-5" w:type="dxa"/>
        <w:tblLayout w:type="fixed"/>
        <w:tblLook w:val="04A0" w:firstRow="1" w:lastRow="0" w:firstColumn="1" w:lastColumn="0" w:noHBand="0" w:noVBand="1"/>
      </w:tblPr>
      <w:tblGrid>
        <w:gridCol w:w="2589"/>
        <w:gridCol w:w="479"/>
        <w:gridCol w:w="6712"/>
      </w:tblGrid>
      <w:tr w:rsidR="00684178" w:rsidRPr="00BA3B33" w14:paraId="2663513A" w14:textId="77777777" w:rsidTr="00684178">
        <w:tc>
          <w:tcPr>
            <w:tcW w:w="2589" w:type="dxa"/>
            <w:shd w:val="clear" w:color="auto" w:fill="auto"/>
          </w:tcPr>
          <w:p w14:paraId="49E723EE" w14:textId="77777777" w:rsidR="00684178" w:rsidRPr="009E41B7" w:rsidRDefault="00684178" w:rsidP="00684178">
            <w:pPr>
              <w:pStyle w:val="S0"/>
              <w:spacing w:before="80" w:after="80"/>
              <w:ind w:left="-108"/>
              <w:rPr>
                <w:lang w:val="ru-RU"/>
              </w:rPr>
            </w:pPr>
            <w:bookmarkStart w:id="68" w:name="_Toc153013095"/>
            <w:bookmarkStart w:id="69" w:name="_Toc156727021"/>
            <w:bookmarkStart w:id="70" w:name="_Toc164238420"/>
            <w:bookmarkEnd w:id="58"/>
            <w:bookmarkEnd w:id="59"/>
            <w:r w:rsidRPr="009E41B7">
              <w:rPr>
                <w:lang w:val="ru-RU"/>
              </w:rPr>
              <w:t>АК</w:t>
            </w:r>
          </w:p>
        </w:tc>
        <w:tc>
          <w:tcPr>
            <w:tcW w:w="479" w:type="dxa"/>
            <w:shd w:val="clear" w:color="auto" w:fill="auto"/>
          </w:tcPr>
          <w:p w14:paraId="435A44F7" w14:textId="77777777" w:rsidR="00684178" w:rsidRPr="009E41B7" w:rsidRDefault="00684178" w:rsidP="00684178">
            <w:pPr>
              <w:pStyle w:val="S0"/>
              <w:spacing w:before="80" w:after="80"/>
              <w:ind w:left="-108"/>
              <w:rPr>
                <w:lang w:val="ru-RU"/>
              </w:rPr>
            </w:pPr>
            <w:r w:rsidRPr="009E41B7">
              <w:rPr>
                <w:lang w:val="ru-RU"/>
              </w:rPr>
              <w:t>-</w:t>
            </w:r>
          </w:p>
        </w:tc>
        <w:tc>
          <w:tcPr>
            <w:tcW w:w="6712" w:type="dxa"/>
            <w:shd w:val="clear" w:color="auto" w:fill="auto"/>
          </w:tcPr>
          <w:p w14:paraId="791499F5" w14:textId="77777777" w:rsidR="00684178" w:rsidRPr="009E41B7" w:rsidRDefault="00684178" w:rsidP="00684178">
            <w:pPr>
              <w:pStyle w:val="S0"/>
              <w:spacing w:before="80" w:after="80"/>
              <w:ind w:left="-108"/>
              <w:rPr>
                <w:lang w:val="ru-RU"/>
              </w:rPr>
            </w:pPr>
            <w:r w:rsidRPr="009E41B7">
              <w:rPr>
                <w:lang w:val="ru-RU"/>
              </w:rPr>
              <w:t>Аттестационная комиссия по промышленной безопасности АО «Востсибнефтегаз».</w:t>
            </w:r>
          </w:p>
        </w:tc>
      </w:tr>
      <w:tr w:rsidR="00684178" w:rsidRPr="004C4225" w14:paraId="46DFD718" w14:textId="77777777" w:rsidTr="00684178">
        <w:tc>
          <w:tcPr>
            <w:tcW w:w="2589" w:type="dxa"/>
            <w:shd w:val="clear" w:color="auto" w:fill="auto"/>
          </w:tcPr>
          <w:p w14:paraId="4B2FF669" w14:textId="77777777" w:rsidR="00684178" w:rsidRPr="004C4225" w:rsidRDefault="00684178" w:rsidP="00684178">
            <w:pPr>
              <w:pStyle w:val="S0"/>
              <w:spacing w:before="80" w:after="80"/>
              <w:ind w:left="-108"/>
            </w:pPr>
            <w:r w:rsidRPr="004C4225">
              <w:rPr>
                <w:lang w:val="ru-RU"/>
              </w:rPr>
              <w:lastRenderedPageBreak/>
              <w:t>АУП</w:t>
            </w:r>
          </w:p>
        </w:tc>
        <w:tc>
          <w:tcPr>
            <w:tcW w:w="479" w:type="dxa"/>
            <w:shd w:val="clear" w:color="auto" w:fill="auto"/>
          </w:tcPr>
          <w:p w14:paraId="0A0CF9E8"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2EDBF201" w14:textId="77777777" w:rsidR="00684178" w:rsidRPr="004C4225" w:rsidRDefault="00684178" w:rsidP="00684178">
            <w:pPr>
              <w:pStyle w:val="S0"/>
              <w:spacing w:before="80" w:after="80"/>
              <w:ind w:left="-108"/>
              <w:rPr>
                <w:lang w:val="ru-RU"/>
              </w:rPr>
            </w:pPr>
            <w:r w:rsidRPr="004C4225">
              <w:rPr>
                <w:lang w:val="ru-RU"/>
              </w:rPr>
              <w:t>административно-управленческий персонал.</w:t>
            </w:r>
          </w:p>
        </w:tc>
      </w:tr>
      <w:tr w:rsidR="00684178" w:rsidRPr="004C4225" w14:paraId="3AA6E80F" w14:textId="77777777" w:rsidTr="00684178">
        <w:tc>
          <w:tcPr>
            <w:tcW w:w="2589" w:type="dxa"/>
            <w:shd w:val="clear" w:color="auto" w:fill="auto"/>
          </w:tcPr>
          <w:p w14:paraId="144B9F8B" w14:textId="77777777" w:rsidR="00684178" w:rsidRPr="004C4225" w:rsidRDefault="00684178" w:rsidP="00684178">
            <w:pPr>
              <w:pStyle w:val="S0"/>
              <w:spacing w:before="80" w:after="80"/>
              <w:ind w:left="-108"/>
              <w:rPr>
                <w:lang w:val="ru-RU"/>
              </w:rPr>
            </w:pPr>
            <w:r w:rsidRPr="004C4225">
              <w:rPr>
                <w:lang w:val="ru-RU"/>
              </w:rPr>
              <w:t>БГЭ</w:t>
            </w:r>
          </w:p>
        </w:tc>
        <w:tc>
          <w:tcPr>
            <w:tcW w:w="479" w:type="dxa"/>
            <w:shd w:val="clear" w:color="auto" w:fill="auto"/>
          </w:tcPr>
          <w:p w14:paraId="34345995"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75D8AE9" w14:textId="77777777" w:rsidR="00684178" w:rsidRPr="004C4225" w:rsidRDefault="00684178" w:rsidP="00684178">
            <w:pPr>
              <w:pStyle w:val="S0"/>
              <w:spacing w:before="80" w:after="80"/>
              <w:ind w:left="-108"/>
              <w:rPr>
                <w:lang w:val="ru-RU"/>
              </w:rPr>
            </w:pPr>
            <w:r w:rsidRPr="004C4225">
              <w:rPr>
                <w:lang w:val="ru-RU"/>
              </w:rPr>
              <w:t>блок главного энергетика</w:t>
            </w:r>
          </w:p>
        </w:tc>
      </w:tr>
      <w:tr w:rsidR="00684178" w:rsidRPr="004C4225" w14:paraId="620408AE" w14:textId="77777777" w:rsidTr="00684178">
        <w:tc>
          <w:tcPr>
            <w:tcW w:w="2589" w:type="dxa"/>
            <w:shd w:val="clear" w:color="auto" w:fill="auto"/>
          </w:tcPr>
          <w:p w14:paraId="30215201" w14:textId="77777777" w:rsidR="00684178" w:rsidRPr="004C4225" w:rsidRDefault="00684178" w:rsidP="00684178">
            <w:pPr>
              <w:pStyle w:val="S0"/>
              <w:spacing w:before="80" w:after="80"/>
              <w:ind w:left="-108"/>
              <w:rPr>
                <w:lang w:val="ru-RU"/>
              </w:rPr>
            </w:pPr>
            <w:r w:rsidRPr="004C4225">
              <w:rPr>
                <w:lang w:val="ru-RU"/>
              </w:rPr>
              <w:t>ГНВПиОФ</w:t>
            </w:r>
          </w:p>
        </w:tc>
        <w:tc>
          <w:tcPr>
            <w:tcW w:w="479" w:type="dxa"/>
            <w:shd w:val="clear" w:color="auto" w:fill="auto"/>
          </w:tcPr>
          <w:p w14:paraId="0953BFF1"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CF73047" w14:textId="77777777" w:rsidR="00684178" w:rsidRPr="004C4225" w:rsidRDefault="00684178" w:rsidP="00684178">
            <w:pPr>
              <w:pStyle w:val="S0"/>
              <w:spacing w:before="80" w:after="80"/>
              <w:ind w:left="-108"/>
              <w:rPr>
                <w:lang w:val="ru-RU"/>
              </w:rPr>
            </w:pPr>
            <w:r w:rsidRPr="004C4225">
              <w:t>газонефтеводопроявление и открытый фонтан.</w:t>
            </w:r>
          </w:p>
        </w:tc>
      </w:tr>
      <w:tr w:rsidR="00684178" w:rsidRPr="004C4225" w14:paraId="4835322A" w14:textId="77777777" w:rsidTr="00684178">
        <w:tc>
          <w:tcPr>
            <w:tcW w:w="2589" w:type="dxa"/>
            <w:shd w:val="clear" w:color="auto" w:fill="auto"/>
          </w:tcPr>
          <w:p w14:paraId="4FCDE2D6" w14:textId="77777777" w:rsidR="00684178" w:rsidRPr="004C4225" w:rsidRDefault="00684178" w:rsidP="00684178">
            <w:pPr>
              <w:pStyle w:val="S0"/>
              <w:spacing w:before="80" w:after="80"/>
              <w:ind w:left="-108"/>
            </w:pPr>
            <w:r w:rsidRPr="004C4225">
              <w:rPr>
                <w:lang w:val="ru-RU"/>
              </w:rPr>
              <w:t>ГСМ</w:t>
            </w:r>
          </w:p>
        </w:tc>
        <w:tc>
          <w:tcPr>
            <w:tcW w:w="479" w:type="dxa"/>
            <w:shd w:val="clear" w:color="auto" w:fill="auto"/>
          </w:tcPr>
          <w:p w14:paraId="28840D9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D0A88F6" w14:textId="77777777" w:rsidR="00684178" w:rsidRPr="004C4225" w:rsidRDefault="00684178" w:rsidP="00684178">
            <w:pPr>
              <w:pStyle w:val="S0"/>
              <w:spacing w:before="80" w:after="80"/>
              <w:ind w:left="-108"/>
            </w:pPr>
            <w:r>
              <w:rPr>
                <w:lang w:val="ru-RU"/>
              </w:rPr>
              <w:t>г</w:t>
            </w:r>
            <w:r>
              <w:t>орюче</w:t>
            </w:r>
            <w:r>
              <w:rPr>
                <w:lang w:val="ru-RU"/>
              </w:rPr>
              <w:t>-</w:t>
            </w:r>
            <w:r w:rsidRPr="004C4225">
              <w:t>смазочные материалы.</w:t>
            </w:r>
          </w:p>
        </w:tc>
      </w:tr>
      <w:tr w:rsidR="00684178" w:rsidRPr="004C4225" w14:paraId="7955F452" w14:textId="77777777" w:rsidTr="00684178">
        <w:tc>
          <w:tcPr>
            <w:tcW w:w="2589" w:type="dxa"/>
            <w:shd w:val="clear" w:color="auto" w:fill="auto"/>
          </w:tcPr>
          <w:p w14:paraId="3BD24535" w14:textId="77777777" w:rsidR="00684178" w:rsidRPr="004C4225" w:rsidRDefault="00684178" w:rsidP="00684178">
            <w:pPr>
              <w:pStyle w:val="S0"/>
              <w:spacing w:before="80" w:after="80"/>
              <w:ind w:left="-108"/>
              <w:rPr>
                <w:lang w:val="ru-RU"/>
              </w:rPr>
            </w:pPr>
            <w:r w:rsidRPr="004C4225">
              <w:rPr>
                <w:lang w:val="ru-RU"/>
              </w:rPr>
              <w:t>ГТМ</w:t>
            </w:r>
          </w:p>
        </w:tc>
        <w:tc>
          <w:tcPr>
            <w:tcW w:w="479" w:type="dxa"/>
            <w:shd w:val="clear" w:color="auto" w:fill="auto"/>
          </w:tcPr>
          <w:p w14:paraId="0CB5D4D4"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36B282F0" w14:textId="77777777" w:rsidR="00684178" w:rsidRPr="004C4225" w:rsidRDefault="00684178" w:rsidP="00684178">
            <w:pPr>
              <w:pStyle w:val="S0"/>
              <w:spacing w:before="80" w:after="80"/>
              <w:ind w:left="-108"/>
              <w:rPr>
                <w:lang w:val="ru-RU"/>
              </w:rPr>
            </w:pPr>
            <w:r w:rsidRPr="004C4225">
              <w:rPr>
                <w:lang w:val="ru-RU"/>
              </w:rPr>
              <w:t>геотехнический мониторинг.</w:t>
            </w:r>
          </w:p>
        </w:tc>
      </w:tr>
      <w:tr w:rsidR="00684178" w:rsidRPr="004C4225" w14:paraId="704D8171" w14:textId="77777777" w:rsidTr="00684178">
        <w:tc>
          <w:tcPr>
            <w:tcW w:w="2589" w:type="dxa"/>
            <w:shd w:val="clear" w:color="auto" w:fill="auto"/>
          </w:tcPr>
          <w:p w14:paraId="718AE466" w14:textId="77777777" w:rsidR="00684178" w:rsidRPr="004C4225" w:rsidRDefault="00684178" w:rsidP="00684178">
            <w:pPr>
              <w:pStyle w:val="S0"/>
              <w:spacing w:before="80" w:after="80"/>
              <w:ind w:left="-108"/>
              <w:rPr>
                <w:lang w:val="ru-RU"/>
              </w:rPr>
            </w:pPr>
            <w:r w:rsidRPr="004C4225">
              <w:rPr>
                <w:lang w:val="ru-RU"/>
              </w:rPr>
              <w:t>ДПБ</w:t>
            </w:r>
          </w:p>
        </w:tc>
        <w:tc>
          <w:tcPr>
            <w:tcW w:w="479" w:type="dxa"/>
            <w:shd w:val="clear" w:color="auto" w:fill="auto"/>
          </w:tcPr>
          <w:p w14:paraId="78690B92"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0EDDD3E" w14:textId="77777777" w:rsidR="00684178" w:rsidRPr="004C4225" w:rsidRDefault="00684178" w:rsidP="00684178">
            <w:pPr>
              <w:pStyle w:val="S0"/>
              <w:spacing w:before="80" w:after="80"/>
              <w:ind w:left="-108"/>
            </w:pPr>
            <w:r w:rsidRPr="004C4225">
              <w:t>декларация промышленной безопасности опасного производственного объекта.</w:t>
            </w:r>
          </w:p>
        </w:tc>
      </w:tr>
      <w:tr w:rsidR="00684178" w:rsidRPr="004C4225" w14:paraId="6A9F339B" w14:textId="77777777" w:rsidTr="00684178">
        <w:tc>
          <w:tcPr>
            <w:tcW w:w="2589" w:type="dxa"/>
            <w:shd w:val="clear" w:color="auto" w:fill="auto"/>
          </w:tcPr>
          <w:p w14:paraId="686BB7DF" w14:textId="77777777" w:rsidR="00684178" w:rsidRPr="004C4225" w:rsidRDefault="00684178" w:rsidP="00684178">
            <w:pPr>
              <w:pStyle w:val="S0"/>
              <w:spacing w:before="80" w:after="80"/>
              <w:ind w:left="-108"/>
              <w:rPr>
                <w:lang w:val="ru-RU"/>
              </w:rPr>
            </w:pPr>
            <w:r w:rsidRPr="004C4225">
              <w:rPr>
                <w:lang w:val="ru-RU"/>
              </w:rPr>
              <w:t>ЗГД</w:t>
            </w:r>
          </w:p>
        </w:tc>
        <w:tc>
          <w:tcPr>
            <w:tcW w:w="479" w:type="dxa"/>
            <w:shd w:val="clear" w:color="auto" w:fill="auto"/>
          </w:tcPr>
          <w:p w14:paraId="0779CE8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6F54684" w14:textId="77777777" w:rsidR="00684178" w:rsidRPr="004C4225" w:rsidRDefault="00684178" w:rsidP="00684178">
            <w:pPr>
              <w:pStyle w:val="S0"/>
              <w:spacing w:before="80" w:after="80"/>
              <w:ind w:left="-108"/>
              <w:rPr>
                <w:lang w:val="ru-RU"/>
              </w:rPr>
            </w:pPr>
            <w:r w:rsidRPr="004C4225">
              <w:rPr>
                <w:lang w:val="ru-RU"/>
              </w:rPr>
              <w:t>заместитель генерального директора АО «Востсибнефтегаз».</w:t>
            </w:r>
          </w:p>
        </w:tc>
      </w:tr>
      <w:tr w:rsidR="00684178" w:rsidRPr="004C4225" w14:paraId="72BFE2AD" w14:textId="77777777" w:rsidTr="00684178">
        <w:tc>
          <w:tcPr>
            <w:tcW w:w="2589" w:type="dxa"/>
            <w:shd w:val="clear" w:color="auto" w:fill="auto"/>
          </w:tcPr>
          <w:p w14:paraId="788BB299" w14:textId="77777777" w:rsidR="00684178" w:rsidRPr="004C4225" w:rsidRDefault="00684178" w:rsidP="00684178">
            <w:pPr>
              <w:pStyle w:val="S0"/>
              <w:spacing w:before="80" w:after="80"/>
              <w:ind w:left="-108"/>
              <w:rPr>
                <w:lang w:val="ru-RU"/>
              </w:rPr>
            </w:pPr>
            <w:r w:rsidRPr="004C4225">
              <w:rPr>
                <w:lang w:val="ru-RU"/>
              </w:rPr>
              <w:t>ИЛ</w:t>
            </w:r>
          </w:p>
        </w:tc>
        <w:tc>
          <w:tcPr>
            <w:tcW w:w="479" w:type="dxa"/>
            <w:shd w:val="clear" w:color="auto" w:fill="auto"/>
          </w:tcPr>
          <w:p w14:paraId="224F8A00"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06DE390" w14:textId="77777777" w:rsidR="00684178" w:rsidRPr="004C4225" w:rsidRDefault="00684178" w:rsidP="00684178">
            <w:pPr>
              <w:pStyle w:val="S0"/>
              <w:spacing w:before="80" w:after="80"/>
              <w:ind w:left="-108"/>
              <w:rPr>
                <w:lang w:val="ru-RU"/>
              </w:rPr>
            </w:pPr>
            <w:r w:rsidRPr="004C4225">
              <w:rPr>
                <w:lang w:val="ru-RU"/>
              </w:rPr>
              <w:t>испытательная лаборатория отдела по контролю качества АО «Востсибнефтегаз».</w:t>
            </w:r>
          </w:p>
        </w:tc>
      </w:tr>
      <w:tr w:rsidR="00684178" w:rsidRPr="004C4225" w14:paraId="781BBB40" w14:textId="77777777" w:rsidTr="00684178">
        <w:tc>
          <w:tcPr>
            <w:tcW w:w="2589" w:type="dxa"/>
            <w:shd w:val="clear" w:color="auto" w:fill="auto"/>
          </w:tcPr>
          <w:p w14:paraId="4667FF1C" w14:textId="77777777" w:rsidR="00684178" w:rsidRPr="004C4225" w:rsidRDefault="00684178" w:rsidP="00684178">
            <w:pPr>
              <w:pStyle w:val="S0"/>
              <w:spacing w:before="80" w:after="80"/>
              <w:ind w:left="-108"/>
              <w:rPr>
                <w:lang w:val="ru-RU"/>
              </w:rPr>
            </w:pPr>
            <w:r w:rsidRPr="004C4225">
              <w:rPr>
                <w:lang w:val="ru-RU"/>
              </w:rPr>
              <w:t>НАСФ</w:t>
            </w:r>
          </w:p>
        </w:tc>
        <w:tc>
          <w:tcPr>
            <w:tcW w:w="479" w:type="dxa"/>
            <w:shd w:val="clear" w:color="auto" w:fill="auto"/>
          </w:tcPr>
          <w:p w14:paraId="1EB29D2E"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544B68B" w14:textId="77777777" w:rsidR="00684178" w:rsidRPr="004C4225" w:rsidRDefault="00684178" w:rsidP="00684178">
            <w:pPr>
              <w:pStyle w:val="S0"/>
              <w:spacing w:before="80" w:after="80"/>
              <w:ind w:left="-108"/>
              <w:rPr>
                <w:lang w:val="ru-RU"/>
              </w:rPr>
            </w:pPr>
            <w:r w:rsidRPr="004C4225">
              <w:rPr>
                <w:lang w:val="ru-RU"/>
              </w:rPr>
              <w:t>нештатное аварийно-спасательное формирование.</w:t>
            </w:r>
          </w:p>
        </w:tc>
      </w:tr>
      <w:tr w:rsidR="00684178" w:rsidRPr="004C4225" w14:paraId="1949BE90" w14:textId="77777777" w:rsidTr="00684178">
        <w:tc>
          <w:tcPr>
            <w:tcW w:w="2589" w:type="dxa"/>
            <w:shd w:val="clear" w:color="auto" w:fill="auto"/>
          </w:tcPr>
          <w:p w14:paraId="5AEB6E66" w14:textId="77777777" w:rsidR="00684178" w:rsidRPr="004C4225" w:rsidRDefault="00684178" w:rsidP="00684178">
            <w:pPr>
              <w:pStyle w:val="S0"/>
              <w:spacing w:before="80" w:after="80"/>
              <w:ind w:left="-108"/>
              <w:rPr>
                <w:lang w:val="ru-RU"/>
              </w:rPr>
            </w:pPr>
            <w:r w:rsidRPr="004C4225">
              <w:t>ОГМ</w:t>
            </w:r>
          </w:p>
        </w:tc>
        <w:tc>
          <w:tcPr>
            <w:tcW w:w="479" w:type="dxa"/>
            <w:shd w:val="clear" w:color="auto" w:fill="auto"/>
          </w:tcPr>
          <w:p w14:paraId="14F72B7B"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94BBACA" w14:textId="77777777" w:rsidR="00684178" w:rsidRPr="004C4225" w:rsidRDefault="00684178" w:rsidP="00684178">
            <w:pPr>
              <w:pStyle w:val="S0"/>
              <w:spacing w:before="80" w:after="80"/>
              <w:ind w:left="-108"/>
              <w:rPr>
                <w:lang w:val="ru-RU"/>
              </w:rPr>
            </w:pPr>
            <w:r w:rsidRPr="004C4225">
              <w:rPr>
                <w:lang w:val="ru-RU"/>
              </w:rPr>
              <w:t>отдел главного механика АО «Востсибнефтегаз».</w:t>
            </w:r>
          </w:p>
        </w:tc>
      </w:tr>
      <w:tr w:rsidR="00684178" w:rsidRPr="004C4225" w14:paraId="2341ACEB" w14:textId="77777777" w:rsidTr="00684178">
        <w:tc>
          <w:tcPr>
            <w:tcW w:w="2589" w:type="dxa"/>
            <w:shd w:val="clear" w:color="auto" w:fill="auto"/>
          </w:tcPr>
          <w:p w14:paraId="3D20525C" w14:textId="77777777" w:rsidR="00684178" w:rsidRPr="004C4225" w:rsidRDefault="00684178" w:rsidP="00684178">
            <w:pPr>
              <w:pStyle w:val="S0"/>
              <w:spacing w:before="80" w:after="80"/>
              <w:ind w:left="-108"/>
              <w:rPr>
                <w:lang w:val="ru-RU"/>
              </w:rPr>
            </w:pPr>
            <w:r w:rsidRPr="004C4225">
              <w:t>ОЭТ</w:t>
            </w:r>
          </w:p>
        </w:tc>
        <w:tc>
          <w:tcPr>
            <w:tcW w:w="479" w:type="dxa"/>
            <w:shd w:val="clear" w:color="auto" w:fill="auto"/>
          </w:tcPr>
          <w:p w14:paraId="1C04682B"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01CFDCE" w14:textId="77777777" w:rsidR="00684178" w:rsidRPr="004C4225" w:rsidRDefault="00684178" w:rsidP="00684178">
            <w:pPr>
              <w:pStyle w:val="S0"/>
              <w:spacing w:before="80" w:after="80"/>
              <w:ind w:left="-108"/>
              <w:rPr>
                <w:lang w:val="ru-RU"/>
              </w:rPr>
            </w:pPr>
            <w:r w:rsidRPr="004C4225">
              <w:rPr>
                <w:lang w:val="ru-RU"/>
              </w:rPr>
              <w:t>отдел эксплуатации трубопроводов АО «Востсибнефтегаз».</w:t>
            </w:r>
          </w:p>
        </w:tc>
      </w:tr>
      <w:tr w:rsidR="00684178" w:rsidRPr="004C4225" w14:paraId="7AA0697C" w14:textId="77777777" w:rsidTr="00684178">
        <w:tc>
          <w:tcPr>
            <w:tcW w:w="2589" w:type="dxa"/>
            <w:shd w:val="clear" w:color="auto" w:fill="auto"/>
          </w:tcPr>
          <w:p w14:paraId="29936832" w14:textId="77777777" w:rsidR="00684178" w:rsidRPr="004C4225" w:rsidRDefault="00684178" w:rsidP="00684178">
            <w:pPr>
              <w:pStyle w:val="S0"/>
              <w:spacing w:before="80" w:after="80"/>
              <w:ind w:left="-108"/>
            </w:pPr>
            <w:r w:rsidRPr="004C4225">
              <w:t>ПБ</w:t>
            </w:r>
          </w:p>
        </w:tc>
        <w:tc>
          <w:tcPr>
            <w:tcW w:w="479" w:type="dxa"/>
            <w:shd w:val="clear" w:color="auto" w:fill="auto"/>
          </w:tcPr>
          <w:p w14:paraId="1711222E"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0758F44A" w14:textId="77777777" w:rsidR="00684178" w:rsidRPr="004C4225" w:rsidRDefault="00684178" w:rsidP="00684178">
            <w:pPr>
              <w:pStyle w:val="S0"/>
              <w:spacing w:before="80" w:after="80"/>
              <w:ind w:left="-108"/>
              <w:rPr>
                <w:lang w:val="ru-RU"/>
              </w:rPr>
            </w:pPr>
            <w:r w:rsidRPr="004C4225">
              <w:rPr>
                <w:lang w:val="ru-RU"/>
              </w:rPr>
              <w:t>промышленная безопасность опасных производственных объектов.</w:t>
            </w:r>
          </w:p>
        </w:tc>
      </w:tr>
      <w:tr w:rsidR="00684178" w:rsidRPr="004C4225" w14:paraId="22A80696" w14:textId="77777777" w:rsidTr="00684178">
        <w:tc>
          <w:tcPr>
            <w:tcW w:w="2589" w:type="dxa"/>
            <w:shd w:val="clear" w:color="auto" w:fill="auto"/>
          </w:tcPr>
          <w:p w14:paraId="76FBB97F" w14:textId="77777777" w:rsidR="00684178" w:rsidRPr="004C4225" w:rsidRDefault="00684178" w:rsidP="00684178">
            <w:pPr>
              <w:pStyle w:val="S0"/>
              <w:spacing w:before="80" w:after="80"/>
              <w:ind w:left="-108"/>
            </w:pPr>
            <w:r w:rsidRPr="004C4225">
              <w:t>ПАСФ</w:t>
            </w:r>
          </w:p>
        </w:tc>
        <w:tc>
          <w:tcPr>
            <w:tcW w:w="479" w:type="dxa"/>
            <w:shd w:val="clear" w:color="auto" w:fill="auto"/>
          </w:tcPr>
          <w:p w14:paraId="32083C4B" w14:textId="77777777" w:rsidR="00684178" w:rsidRPr="004C4225" w:rsidRDefault="00684178" w:rsidP="00684178">
            <w:pPr>
              <w:pStyle w:val="S0"/>
              <w:spacing w:before="80" w:after="80"/>
              <w:ind w:left="-108"/>
            </w:pPr>
            <w:r w:rsidRPr="004C4225">
              <w:t>-</w:t>
            </w:r>
          </w:p>
        </w:tc>
        <w:tc>
          <w:tcPr>
            <w:tcW w:w="6712" w:type="dxa"/>
            <w:shd w:val="clear" w:color="auto" w:fill="auto"/>
          </w:tcPr>
          <w:p w14:paraId="00FDC62B" w14:textId="77777777" w:rsidR="00684178" w:rsidRPr="004C4225" w:rsidRDefault="00684178" w:rsidP="00684178">
            <w:pPr>
              <w:pStyle w:val="S0"/>
              <w:spacing w:before="80" w:after="80"/>
              <w:ind w:left="-108"/>
            </w:pPr>
            <w:r w:rsidRPr="004C4225">
              <w:t>профессиональное аварийно-спасательное формирование.</w:t>
            </w:r>
          </w:p>
        </w:tc>
      </w:tr>
      <w:tr w:rsidR="00684178" w:rsidRPr="004C4225" w14:paraId="1F26F4D1" w14:textId="77777777" w:rsidTr="00684178">
        <w:tc>
          <w:tcPr>
            <w:tcW w:w="2589" w:type="dxa"/>
            <w:shd w:val="clear" w:color="auto" w:fill="auto"/>
          </w:tcPr>
          <w:p w14:paraId="23116D5B" w14:textId="77777777" w:rsidR="00684178" w:rsidRPr="004C4225" w:rsidRDefault="00684178" w:rsidP="00684178">
            <w:pPr>
              <w:pStyle w:val="S0"/>
              <w:spacing w:before="80" w:after="80"/>
              <w:ind w:left="-108"/>
            </w:pPr>
            <w:r w:rsidRPr="004C4225">
              <w:t>ПБОТОС</w:t>
            </w:r>
          </w:p>
        </w:tc>
        <w:tc>
          <w:tcPr>
            <w:tcW w:w="479" w:type="dxa"/>
            <w:shd w:val="clear" w:color="auto" w:fill="auto"/>
          </w:tcPr>
          <w:p w14:paraId="6E9CF843"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6ED0D61" w14:textId="77777777" w:rsidR="00684178" w:rsidRPr="004C4225" w:rsidRDefault="00684178" w:rsidP="00684178">
            <w:pPr>
              <w:pStyle w:val="S0"/>
              <w:spacing w:before="80" w:after="80"/>
              <w:ind w:left="-108"/>
              <w:rPr>
                <w:lang w:val="ru-RU"/>
              </w:rPr>
            </w:pPr>
            <w:r w:rsidRPr="004C4225">
              <w:rPr>
                <w:lang w:val="ru-RU"/>
              </w:rPr>
              <w:t>промышленная безопасность, охрана труда и окружающая среда, включая вопросы безопасности дорожного движения, пожарной, радиационной, газовой, безопасности.</w:t>
            </w:r>
          </w:p>
        </w:tc>
      </w:tr>
      <w:tr w:rsidR="00684178" w:rsidRPr="004C4225" w14:paraId="26D571AD" w14:textId="77777777" w:rsidTr="00684178">
        <w:tc>
          <w:tcPr>
            <w:tcW w:w="2589" w:type="dxa"/>
            <w:shd w:val="clear" w:color="auto" w:fill="auto"/>
          </w:tcPr>
          <w:p w14:paraId="348AC0B5" w14:textId="77777777" w:rsidR="00684178" w:rsidRPr="004C4225" w:rsidRDefault="00684178" w:rsidP="00684178">
            <w:pPr>
              <w:pStyle w:val="S0"/>
              <w:spacing w:before="80" w:after="80"/>
              <w:ind w:left="-108"/>
            </w:pPr>
            <w:r w:rsidRPr="004C4225">
              <w:t>ПК</w:t>
            </w:r>
          </w:p>
        </w:tc>
        <w:tc>
          <w:tcPr>
            <w:tcW w:w="479" w:type="dxa"/>
            <w:shd w:val="clear" w:color="auto" w:fill="auto"/>
          </w:tcPr>
          <w:p w14:paraId="4A0F9DDF"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4283DBE" w14:textId="77777777" w:rsidR="00684178" w:rsidRPr="004C4225" w:rsidRDefault="00684178" w:rsidP="00684178">
            <w:pPr>
              <w:pStyle w:val="S0"/>
              <w:spacing w:before="80" w:after="80"/>
              <w:ind w:left="-108"/>
              <w:rPr>
                <w:lang w:val="ru-RU"/>
              </w:rPr>
            </w:pPr>
            <w:r w:rsidRPr="004C4225">
              <w:rPr>
                <w:lang w:val="ru-RU"/>
              </w:rPr>
              <w:t>производственный контроль за состоянием промышленной безопасности.</w:t>
            </w:r>
          </w:p>
        </w:tc>
      </w:tr>
      <w:tr w:rsidR="00684178" w:rsidRPr="004C4225" w14:paraId="5621EEF0" w14:textId="77777777" w:rsidTr="00684178">
        <w:tc>
          <w:tcPr>
            <w:tcW w:w="2589" w:type="dxa"/>
            <w:shd w:val="clear" w:color="auto" w:fill="auto"/>
          </w:tcPr>
          <w:p w14:paraId="6576B08B" w14:textId="77777777" w:rsidR="00684178" w:rsidRPr="004C4225" w:rsidRDefault="00684178" w:rsidP="00684178">
            <w:pPr>
              <w:pStyle w:val="S0"/>
              <w:spacing w:before="80" w:after="80"/>
              <w:ind w:left="-108"/>
              <w:rPr>
                <w:lang w:val="ru-RU"/>
              </w:rPr>
            </w:pPr>
            <w:r w:rsidRPr="004C4225">
              <w:rPr>
                <w:lang w:val="ru-RU"/>
              </w:rPr>
              <w:t>ПЛА</w:t>
            </w:r>
          </w:p>
        </w:tc>
        <w:tc>
          <w:tcPr>
            <w:tcW w:w="479" w:type="dxa"/>
            <w:shd w:val="clear" w:color="auto" w:fill="auto"/>
          </w:tcPr>
          <w:p w14:paraId="155FB544"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3B9B358" w14:textId="77777777" w:rsidR="00684178" w:rsidRPr="004C4225" w:rsidRDefault="00684178" w:rsidP="00684178">
            <w:pPr>
              <w:pStyle w:val="S0"/>
              <w:spacing w:before="80" w:after="80"/>
              <w:ind w:left="-108"/>
            </w:pPr>
            <w:r w:rsidRPr="004C4225">
              <w:t>план ликвидации аварии</w:t>
            </w:r>
            <w:r w:rsidRPr="004C4225">
              <w:rPr>
                <w:lang w:val="ru-RU"/>
              </w:rPr>
              <w:t xml:space="preserve"> на опасном производственном объекте</w:t>
            </w:r>
            <w:r w:rsidRPr="004C4225">
              <w:t>.</w:t>
            </w:r>
          </w:p>
        </w:tc>
      </w:tr>
      <w:tr w:rsidR="00684178" w:rsidRPr="004C4225" w14:paraId="5C4DEDDA" w14:textId="77777777" w:rsidTr="00684178">
        <w:tc>
          <w:tcPr>
            <w:tcW w:w="2589" w:type="dxa"/>
            <w:shd w:val="clear" w:color="auto" w:fill="auto"/>
          </w:tcPr>
          <w:p w14:paraId="6ED86153" w14:textId="77777777" w:rsidR="00684178" w:rsidRPr="004C4225" w:rsidRDefault="00684178" w:rsidP="00684178">
            <w:pPr>
              <w:pStyle w:val="S0"/>
              <w:spacing w:before="80" w:after="80"/>
              <w:ind w:left="-108"/>
              <w:rPr>
                <w:lang w:val="ru-RU"/>
              </w:rPr>
            </w:pPr>
            <w:r w:rsidRPr="004C4225">
              <w:rPr>
                <w:lang w:val="ru-RU"/>
              </w:rPr>
              <w:t>ПМЛА</w:t>
            </w:r>
          </w:p>
        </w:tc>
        <w:tc>
          <w:tcPr>
            <w:tcW w:w="479" w:type="dxa"/>
            <w:shd w:val="clear" w:color="auto" w:fill="auto"/>
          </w:tcPr>
          <w:p w14:paraId="7E1A9BD1"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DD8AC11" w14:textId="77777777" w:rsidR="00684178" w:rsidRPr="004C4225" w:rsidRDefault="00684178" w:rsidP="00684178">
            <w:pPr>
              <w:pStyle w:val="S0"/>
              <w:spacing w:before="80" w:after="80"/>
              <w:ind w:left="-108"/>
            </w:pPr>
            <w:r w:rsidRPr="004C4225">
              <w:t>план мероприятий по локализации и ликвидации последствий аварии</w:t>
            </w:r>
            <w:r w:rsidRPr="004C4225">
              <w:rPr>
                <w:lang w:val="ru-RU"/>
              </w:rPr>
              <w:t xml:space="preserve"> на опасном производственном объекте</w:t>
            </w:r>
            <w:r w:rsidRPr="004C4225">
              <w:t>.</w:t>
            </w:r>
          </w:p>
        </w:tc>
      </w:tr>
      <w:tr w:rsidR="00684178" w:rsidRPr="004C4225" w14:paraId="0B9E5C45" w14:textId="77777777" w:rsidTr="00684178">
        <w:tc>
          <w:tcPr>
            <w:tcW w:w="2589" w:type="dxa"/>
            <w:shd w:val="clear" w:color="auto" w:fill="auto"/>
          </w:tcPr>
          <w:p w14:paraId="34AAB0B1" w14:textId="77777777" w:rsidR="00684178" w:rsidRPr="004C4225" w:rsidRDefault="00684178" w:rsidP="00684178">
            <w:pPr>
              <w:pStyle w:val="S0"/>
              <w:spacing w:before="80" w:after="80"/>
              <w:ind w:left="-108"/>
            </w:pPr>
            <w:r w:rsidRPr="004C4225">
              <w:t>ПЛРН</w:t>
            </w:r>
          </w:p>
        </w:tc>
        <w:tc>
          <w:tcPr>
            <w:tcW w:w="479" w:type="dxa"/>
            <w:shd w:val="clear" w:color="auto" w:fill="auto"/>
          </w:tcPr>
          <w:p w14:paraId="134950BE"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EAB45B6" w14:textId="77777777" w:rsidR="00684178" w:rsidRPr="004C4225" w:rsidRDefault="00684178" w:rsidP="00684178">
            <w:pPr>
              <w:pStyle w:val="S0"/>
              <w:spacing w:before="80" w:after="80"/>
              <w:ind w:left="-108"/>
              <w:rPr>
                <w:lang w:val="ru-RU"/>
              </w:rPr>
            </w:pPr>
            <w:r w:rsidRPr="004C4225">
              <w:rPr>
                <w:lang w:val="ru-RU"/>
              </w:rPr>
              <w:t>план предупреждения и ликвидации разливов нефти и нефтепродуктов.</w:t>
            </w:r>
          </w:p>
        </w:tc>
      </w:tr>
      <w:tr w:rsidR="00684178" w:rsidRPr="004C4225" w14:paraId="4DBF6D33" w14:textId="77777777" w:rsidTr="00684178">
        <w:tc>
          <w:tcPr>
            <w:tcW w:w="2589" w:type="dxa"/>
            <w:shd w:val="clear" w:color="auto" w:fill="auto"/>
          </w:tcPr>
          <w:p w14:paraId="55466E00" w14:textId="77777777" w:rsidR="00684178" w:rsidRPr="004C4225" w:rsidRDefault="00684178" w:rsidP="00684178">
            <w:pPr>
              <w:pStyle w:val="S0"/>
              <w:spacing w:before="80" w:after="80"/>
              <w:ind w:left="-108"/>
              <w:rPr>
                <w:lang w:val="ru-RU"/>
              </w:rPr>
            </w:pPr>
            <w:r w:rsidRPr="004C4225">
              <w:rPr>
                <w:lang w:val="ru-RU"/>
              </w:rPr>
              <w:t>ПСБ</w:t>
            </w:r>
          </w:p>
        </w:tc>
        <w:tc>
          <w:tcPr>
            <w:tcW w:w="479" w:type="dxa"/>
            <w:shd w:val="clear" w:color="auto" w:fill="auto"/>
          </w:tcPr>
          <w:p w14:paraId="09F6D2E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D061779" w14:textId="77777777" w:rsidR="00684178" w:rsidRPr="004C4225" w:rsidRDefault="00684178" w:rsidP="00684178">
            <w:pPr>
              <w:pStyle w:val="S0"/>
              <w:spacing w:before="80" w:after="80"/>
              <w:ind w:left="-108"/>
              <w:rPr>
                <w:lang w:val="ru-RU"/>
              </w:rPr>
            </w:pPr>
            <w:r w:rsidRPr="004C4225">
              <w:rPr>
                <w:lang w:val="ru-RU"/>
              </w:rPr>
              <w:t>производственно-складская база управления по снабжению МТР, управлению логистикой и складским комплексом АО «Востсибнефтегаз».</w:t>
            </w:r>
          </w:p>
        </w:tc>
      </w:tr>
      <w:tr w:rsidR="00684178" w:rsidRPr="004C4225" w14:paraId="32D1CA93" w14:textId="77777777" w:rsidTr="00684178">
        <w:tc>
          <w:tcPr>
            <w:tcW w:w="2589" w:type="dxa"/>
            <w:shd w:val="clear" w:color="auto" w:fill="auto"/>
          </w:tcPr>
          <w:p w14:paraId="43CD1B1D" w14:textId="77777777" w:rsidR="00684178" w:rsidRPr="004C4225" w:rsidRDefault="00684178" w:rsidP="00684178">
            <w:pPr>
              <w:pStyle w:val="S0"/>
              <w:spacing w:before="80" w:after="80"/>
              <w:ind w:left="-108"/>
            </w:pPr>
            <w:r w:rsidRPr="004C4225">
              <w:t>СИЗОД</w:t>
            </w:r>
          </w:p>
        </w:tc>
        <w:tc>
          <w:tcPr>
            <w:tcW w:w="479" w:type="dxa"/>
            <w:shd w:val="clear" w:color="auto" w:fill="auto"/>
          </w:tcPr>
          <w:p w14:paraId="2E95FC5B" w14:textId="77777777" w:rsidR="00684178" w:rsidRPr="004C4225" w:rsidRDefault="00684178" w:rsidP="00684178">
            <w:pPr>
              <w:pStyle w:val="S0"/>
              <w:spacing w:before="80" w:after="80"/>
              <w:ind w:left="-108"/>
            </w:pPr>
            <w:r w:rsidRPr="004C4225">
              <w:t>-</w:t>
            </w:r>
          </w:p>
        </w:tc>
        <w:tc>
          <w:tcPr>
            <w:tcW w:w="6712" w:type="dxa"/>
            <w:shd w:val="clear" w:color="auto" w:fill="auto"/>
          </w:tcPr>
          <w:p w14:paraId="4AFEFA36" w14:textId="77777777" w:rsidR="00684178" w:rsidRPr="004C4225" w:rsidRDefault="00684178" w:rsidP="00684178">
            <w:pPr>
              <w:pStyle w:val="S0"/>
              <w:spacing w:before="80" w:after="80"/>
              <w:ind w:left="-108"/>
            </w:pPr>
            <w:r w:rsidRPr="004C4225">
              <w:t>средства защиты органов дыхания.</w:t>
            </w:r>
          </w:p>
        </w:tc>
      </w:tr>
      <w:tr w:rsidR="00684178" w:rsidRPr="004C4225" w14:paraId="1A08E046" w14:textId="77777777" w:rsidTr="00684178">
        <w:tc>
          <w:tcPr>
            <w:tcW w:w="2589" w:type="dxa"/>
            <w:shd w:val="clear" w:color="auto" w:fill="auto"/>
          </w:tcPr>
          <w:p w14:paraId="355544E4" w14:textId="77777777" w:rsidR="00684178" w:rsidRPr="004C4225" w:rsidRDefault="00684178" w:rsidP="00684178">
            <w:pPr>
              <w:pStyle w:val="S0"/>
              <w:spacing w:before="80" w:after="80"/>
              <w:ind w:left="-108"/>
            </w:pPr>
            <w:r w:rsidRPr="004C4225">
              <w:t>СОУ</w:t>
            </w:r>
          </w:p>
        </w:tc>
        <w:tc>
          <w:tcPr>
            <w:tcW w:w="479" w:type="dxa"/>
            <w:shd w:val="clear" w:color="auto" w:fill="auto"/>
          </w:tcPr>
          <w:p w14:paraId="2340B05A" w14:textId="77777777" w:rsidR="00684178" w:rsidRPr="004C4225" w:rsidRDefault="00684178" w:rsidP="00684178">
            <w:pPr>
              <w:pStyle w:val="S0"/>
              <w:spacing w:before="80" w:after="80"/>
              <w:ind w:left="-108"/>
            </w:pPr>
            <w:r w:rsidRPr="004C4225">
              <w:t>-</w:t>
            </w:r>
          </w:p>
        </w:tc>
        <w:tc>
          <w:tcPr>
            <w:tcW w:w="6712" w:type="dxa"/>
            <w:shd w:val="clear" w:color="auto" w:fill="auto"/>
          </w:tcPr>
          <w:p w14:paraId="03BA3827" w14:textId="77777777" w:rsidR="00684178" w:rsidRPr="004C4225" w:rsidRDefault="00684178" w:rsidP="00684178">
            <w:pPr>
              <w:pStyle w:val="S0"/>
              <w:spacing w:before="80" w:after="80"/>
              <w:ind w:left="-108"/>
            </w:pPr>
            <w:r w:rsidRPr="004C4225">
              <w:t>система обнаружения утечек.</w:t>
            </w:r>
          </w:p>
        </w:tc>
      </w:tr>
      <w:tr w:rsidR="00684178" w:rsidRPr="004C4225" w14:paraId="0A07AFCE" w14:textId="77777777" w:rsidTr="00684178">
        <w:tc>
          <w:tcPr>
            <w:tcW w:w="2589" w:type="dxa"/>
            <w:shd w:val="clear" w:color="auto" w:fill="auto"/>
          </w:tcPr>
          <w:p w14:paraId="6190A86E" w14:textId="77777777" w:rsidR="00684178" w:rsidRPr="004C4225" w:rsidRDefault="00684178" w:rsidP="00684178">
            <w:pPr>
              <w:pStyle w:val="S0"/>
              <w:spacing w:before="80" w:after="80"/>
              <w:ind w:left="-108"/>
            </w:pPr>
            <w:r w:rsidRPr="004C4225">
              <w:t>СЭО</w:t>
            </w:r>
          </w:p>
        </w:tc>
        <w:tc>
          <w:tcPr>
            <w:tcW w:w="479" w:type="dxa"/>
            <w:shd w:val="clear" w:color="auto" w:fill="auto"/>
          </w:tcPr>
          <w:p w14:paraId="059A7D59" w14:textId="77777777" w:rsidR="00684178" w:rsidRPr="004C4225" w:rsidRDefault="00684178" w:rsidP="00684178">
            <w:pPr>
              <w:pStyle w:val="S0"/>
              <w:spacing w:before="80" w:after="80"/>
              <w:ind w:left="-108"/>
            </w:pPr>
            <w:r w:rsidRPr="004C4225">
              <w:t>-</w:t>
            </w:r>
          </w:p>
        </w:tc>
        <w:tc>
          <w:tcPr>
            <w:tcW w:w="6712" w:type="dxa"/>
            <w:shd w:val="clear" w:color="auto" w:fill="auto"/>
          </w:tcPr>
          <w:p w14:paraId="12C77CB4" w14:textId="77777777" w:rsidR="00684178" w:rsidRPr="004C4225" w:rsidRDefault="00684178" w:rsidP="00684178">
            <w:pPr>
              <w:pStyle w:val="S0"/>
              <w:spacing w:before="80" w:after="80"/>
              <w:ind w:left="-108"/>
            </w:pPr>
            <w:r w:rsidRPr="004C4225">
              <w:t>система электрообогрева.</w:t>
            </w:r>
          </w:p>
        </w:tc>
      </w:tr>
      <w:tr w:rsidR="00684178" w:rsidRPr="004C4225" w14:paraId="24BDC24B" w14:textId="77777777" w:rsidTr="00684178">
        <w:tc>
          <w:tcPr>
            <w:tcW w:w="2589" w:type="dxa"/>
            <w:shd w:val="clear" w:color="auto" w:fill="auto"/>
          </w:tcPr>
          <w:p w14:paraId="63F01DF8" w14:textId="77777777" w:rsidR="00684178" w:rsidRPr="004C4225" w:rsidRDefault="00684178" w:rsidP="00684178">
            <w:pPr>
              <w:pStyle w:val="S0"/>
              <w:spacing w:before="80" w:after="80"/>
              <w:ind w:left="-108"/>
              <w:rPr>
                <w:lang w:val="ru-RU"/>
              </w:rPr>
            </w:pPr>
            <w:r w:rsidRPr="004C4225">
              <w:rPr>
                <w:lang w:val="ru-RU"/>
              </w:rPr>
              <w:t>ТАК</w:t>
            </w:r>
          </w:p>
        </w:tc>
        <w:tc>
          <w:tcPr>
            <w:tcW w:w="479" w:type="dxa"/>
            <w:shd w:val="clear" w:color="auto" w:fill="auto"/>
          </w:tcPr>
          <w:p w14:paraId="0DBA8C6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8A95F67" w14:textId="77777777" w:rsidR="00684178" w:rsidRPr="004C4225" w:rsidRDefault="00684178" w:rsidP="00684178">
            <w:pPr>
              <w:pStyle w:val="S0"/>
              <w:spacing w:before="80" w:after="80"/>
              <w:ind w:left="-108"/>
              <w:rPr>
                <w:lang w:val="ru-RU"/>
              </w:rPr>
            </w:pPr>
            <w:r w:rsidRPr="004C4225">
              <w:rPr>
                <w:lang w:val="ru-RU"/>
              </w:rPr>
              <w:t>территориальная аттестационная комиссия Ростехнадзора.</w:t>
            </w:r>
          </w:p>
        </w:tc>
      </w:tr>
      <w:tr w:rsidR="00684178" w:rsidRPr="004C4225" w14:paraId="6426BA81" w14:textId="77777777" w:rsidTr="00684178">
        <w:tc>
          <w:tcPr>
            <w:tcW w:w="2589" w:type="dxa"/>
            <w:shd w:val="clear" w:color="auto" w:fill="auto"/>
          </w:tcPr>
          <w:p w14:paraId="1ED382DA" w14:textId="77777777" w:rsidR="00684178" w:rsidRPr="004C4225" w:rsidRDefault="00684178" w:rsidP="00684178">
            <w:pPr>
              <w:pStyle w:val="S0"/>
              <w:spacing w:before="80" w:after="80"/>
              <w:ind w:left="-108"/>
              <w:rPr>
                <w:lang w:val="ru-RU"/>
              </w:rPr>
            </w:pPr>
            <w:r w:rsidRPr="004C4225">
              <w:rPr>
                <w:lang w:val="ru-RU"/>
              </w:rPr>
              <w:t>УАСФ</w:t>
            </w:r>
          </w:p>
        </w:tc>
        <w:tc>
          <w:tcPr>
            <w:tcW w:w="479" w:type="dxa"/>
            <w:shd w:val="clear" w:color="auto" w:fill="auto"/>
          </w:tcPr>
          <w:p w14:paraId="334FA33D"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1361DED" w14:textId="77777777" w:rsidR="00684178" w:rsidRPr="004C4225" w:rsidRDefault="00684178" w:rsidP="00684178">
            <w:pPr>
              <w:pStyle w:val="S0"/>
              <w:spacing w:before="80" w:after="80"/>
              <w:ind w:left="-108"/>
              <w:rPr>
                <w:lang w:val="ru-RU"/>
              </w:rPr>
            </w:pPr>
            <w:r w:rsidRPr="004C4225">
              <w:rPr>
                <w:lang w:val="ru-RU"/>
              </w:rPr>
              <w:t>управление по работе с аварийно-спасательными формированиями АО «Востсибнефтегаз».</w:t>
            </w:r>
          </w:p>
        </w:tc>
      </w:tr>
      <w:tr w:rsidR="00684178" w:rsidRPr="004C4225" w14:paraId="066E86D3" w14:textId="77777777" w:rsidTr="00684178">
        <w:tc>
          <w:tcPr>
            <w:tcW w:w="2589" w:type="dxa"/>
            <w:shd w:val="clear" w:color="auto" w:fill="auto"/>
          </w:tcPr>
          <w:p w14:paraId="3CCDC38D" w14:textId="77777777" w:rsidR="00684178" w:rsidRPr="004C4225" w:rsidRDefault="00684178" w:rsidP="00684178">
            <w:pPr>
              <w:pStyle w:val="S0"/>
              <w:spacing w:before="80" w:after="80"/>
              <w:ind w:left="-108"/>
              <w:rPr>
                <w:lang w:val="ru-RU"/>
              </w:rPr>
            </w:pPr>
            <w:r w:rsidRPr="004C4225">
              <w:rPr>
                <w:lang w:val="ru-RU"/>
              </w:rPr>
              <w:t>УКС</w:t>
            </w:r>
          </w:p>
        </w:tc>
        <w:tc>
          <w:tcPr>
            <w:tcW w:w="479" w:type="dxa"/>
            <w:shd w:val="clear" w:color="auto" w:fill="auto"/>
          </w:tcPr>
          <w:p w14:paraId="3CD3C626"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2365760D" w14:textId="77777777" w:rsidR="00684178" w:rsidRPr="004C4225" w:rsidRDefault="00684178" w:rsidP="00684178">
            <w:pPr>
              <w:pStyle w:val="S0"/>
              <w:spacing w:before="80" w:after="80"/>
              <w:ind w:left="-108"/>
              <w:rPr>
                <w:lang w:val="ru-RU"/>
              </w:rPr>
            </w:pPr>
            <w:r w:rsidRPr="004C4225">
              <w:rPr>
                <w:lang w:val="ru-RU"/>
              </w:rPr>
              <w:t>управление капитального строительства АО «Востсибнефтегаз».</w:t>
            </w:r>
          </w:p>
        </w:tc>
      </w:tr>
      <w:tr w:rsidR="00684178" w:rsidRPr="004C4225" w14:paraId="279C3340" w14:textId="77777777" w:rsidTr="00684178">
        <w:tc>
          <w:tcPr>
            <w:tcW w:w="2589" w:type="dxa"/>
            <w:shd w:val="clear" w:color="auto" w:fill="auto"/>
          </w:tcPr>
          <w:p w14:paraId="593705AC" w14:textId="77777777" w:rsidR="00684178" w:rsidRPr="004C4225" w:rsidRDefault="00684178" w:rsidP="00684178">
            <w:pPr>
              <w:pStyle w:val="S0"/>
              <w:spacing w:before="80" w:after="80"/>
              <w:ind w:left="-108"/>
              <w:rPr>
                <w:lang w:val="ru-RU"/>
              </w:rPr>
            </w:pPr>
            <w:r w:rsidRPr="004C4225">
              <w:rPr>
                <w:lang w:val="ru-RU"/>
              </w:rPr>
              <w:lastRenderedPageBreak/>
              <w:t>УКР</w:t>
            </w:r>
          </w:p>
        </w:tc>
        <w:tc>
          <w:tcPr>
            <w:tcW w:w="479" w:type="dxa"/>
            <w:shd w:val="clear" w:color="auto" w:fill="auto"/>
          </w:tcPr>
          <w:p w14:paraId="2EE17A17"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B159FB2" w14:textId="77777777" w:rsidR="00684178" w:rsidRPr="004C4225" w:rsidRDefault="00684178" w:rsidP="00684178">
            <w:pPr>
              <w:pStyle w:val="S0"/>
              <w:spacing w:before="80" w:after="80"/>
              <w:ind w:left="-108"/>
              <w:rPr>
                <w:lang w:val="ru-RU"/>
              </w:rPr>
            </w:pPr>
            <w:r w:rsidRPr="004C4225">
              <w:rPr>
                <w:lang w:val="ru-RU"/>
              </w:rPr>
              <w:t>управление капитального ремонта АО «Востсибнефтегаз».</w:t>
            </w:r>
          </w:p>
        </w:tc>
      </w:tr>
      <w:tr w:rsidR="00684178" w:rsidRPr="004C4225" w14:paraId="30855B6C" w14:textId="77777777" w:rsidTr="00684178">
        <w:tc>
          <w:tcPr>
            <w:tcW w:w="2589" w:type="dxa"/>
            <w:shd w:val="clear" w:color="auto" w:fill="auto"/>
          </w:tcPr>
          <w:p w14:paraId="2E66F1F2" w14:textId="77777777" w:rsidR="00684178" w:rsidRPr="004C4225" w:rsidRDefault="00684178" w:rsidP="00684178">
            <w:pPr>
              <w:pStyle w:val="S0"/>
              <w:spacing w:before="80" w:after="80"/>
              <w:ind w:left="-108"/>
              <w:rPr>
                <w:lang w:val="ru-RU"/>
              </w:rPr>
            </w:pPr>
            <w:r w:rsidRPr="004C4225">
              <w:rPr>
                <w:lang w:val="ru-RU"/>
              </w:rPr>
              <w:t>УДНГ</w:t>
            </w:r>
          </w:p>
        </w:tc>
        <w:tc>
          <w:tcPr>
            <w:tcW w:w="479" w:type="dxa"/>
            <w:shd w:val="clear" w:color="auto" w:fill="auto"/>
          </w:tcPr>
          <w:p w14:paraId="3E5CA6A2"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037166E7" w14:textId="77777777" w:rsidR="00684178" w:rsidRPr="004C4225" w:rsidRDefault="00684178" w:rsidP="00684178">
            <w:pPr>
              <w:pStyle w:val="S0"/>
              <w:spacing w:before="80" w:after="80"/>
              <w:ind w:left="-108"/>
              <w:rPr>
                <w:lang w:val="ru-RU"/>
              </w:rPr>
            </w:pPr>
            <w:r w:rsidRPr="004C4225">
              <w:rPr>
                <w:lang w:val="ru-RU"/>
              </w:rPr>
              <w:t>управление добычи нефти и газа АО «Востсибнефтегаз».</w:t>
            </w:r>
          </w:p>
        </w:tc>
      </w:tr>
      <w:tr w:rsidR="00684178" w:rsidRPr="004C4225" w14:paraId="1E6C3C9A" w14:textId="77777777" w:rsidTr="00684178">
        <w:tc>
          <w:tcPr>
            <w:tcW w:w="2589" w:type="dxa"/>
            <w:shd w:val="clear" w:color="auto" w:fill="auto"/>
          </w:tcPr>
          <w:p w14:paraId="07111E39" w14:textId="77777777" w:rsidR="00684178" w:rsidRPr="004C4225" w:rsidRDefault="00684178" w:rsidP="00684178">
            <w:pPr>
              <w:pStyle w:val="S0"/>
              <w:spacing w:before="80" w:after="80"/>
              <w:ind w:left="-108"/>
            </w:pPr>
            <w:r w:rsidRPr="004C4225">
              <w:t>УСМТРУЛиСК</w:t>
            </w:r>
          </w:p>
        </w:tc>
        <w:tc>
          <w:tcPr>
            <w:tcW w:w="479" w:type="dxa"/>
            <w:shd w:val="clear" w:color="auto" w:fill="auto"/>
          </w:tcPr>
          <w:p w14:paraId="36C117F8"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28C165D4" w14:textId="77777777" w:rsidR="00684178" w:rsidRPr="004C4225" w:rsidRDefault="00684178" w:rsidP="00684178">
            <w:pPr>
              <w:pStyle w:val="S0"/>
              <w:spacing w:before="80" w:after="80"/>
              <w:ind w:left="-108"/>
              <w:rPr>
                <w:lang w:val="ru-RU"/>
              </w:rPr>
            </w:pPr>
            <w:r w:rsidRPr="004C4225">
              <w:rPr>
                <w:lang w:val="ru-RU"/>
              </w:rPr>
              <w:t>управление по снабжению МТР, управлению логистикой и складским комплексом АО «Востсибнефтегаз».</w:t>
            </w:r>
          </w:p>
        </w:tc>
      </w:tr>
      <w:tr w:rsidR="00684178" w:rsidRPr="004C4225" w14:paraId="544A67A8" w14:textId="77777777" w:rsidTr="00684178">
        <w:tc>
          <w:tcPr>
            <w:tcW w:w="2589" w:type="dxa"/>
            <w:shd w:val="clear" w:color="auto" w:fill="auto"/>
          </w:tcPr>
          <w:p w14:paraId="395D9778" w14:textId="77777777" w:rsidR="00684178" w:rsidRPr="004C4225" w:rsidRDefault="00684178" w:rsidP="00684178">
            <w:pPr>
              <w:pStyle w:val="S0"/>
              <w:spacing w:before="80" w:after="80"/>
              <w:ind w:left="-108"/>
            </w:pPr>
            <w:r w:rsidRPr="004C4225">
              <w:t>УПБОТ</w:t>
            </w:r>
          </w:p>
        </w:tc>
        <w:tc>
          <w:tcPr>
            <w:tcW w:w="479" w:type="dxa"/>
            <w:shd w:val="clear" w:color="auto" w:fill="auto"/>
          </w:tcPr>
          <w:p w14:paraId="5688A0EC"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2925EC4" w14:textId="77777777" w:rsidR="00684178" w:rsidRPr="004C4225" w:rsidRDefault="00684178" w:rsidP="00684178">
            <w:pPr>
              <w:pStyle w:val="S0"/>
              <w:spacing w:before="80" w:after="80"/>
              <w:ind w:left="-108"/>
              <w:rPr>
                <w:lang w:val="ru-RU"/>
              </w:rPr>
            </w:pPr>
            <w:r w:rsidRPr="004C4225">
              <w:rPr>
                <w:lang w:val="ru-RU"/>
              </w:rPr>
              <w:t>управление промышленной безопасности и охраны труда АО «Востсибнефтегаз».</w:t>
            </w:r>
          </w:p>
        </w:tc>
      </w:tr>
      <w:tr w:rsidR="00684178" w:rsidRPr="004C4225" w14:paraId="466A131D" w14:textId="77777777" w:rsidTr="00684178">
        <w:tc>
          <w:tcPr>
            <w:tcW w:w="2589" w:type="dxa"/>
            <w:shd w:val="clear" w:color="auto" w:fill="auto"/>
          </w:tcPr>
          <w:p w14:paraId="45778BCC" w14:textId="77777777" w:rsidR="00684178" w:rsidRPr="004C4225" w:rsidRDefault="00684178" w:rsidP="00684178">
            <w:pPr>
              <w:pStyle w:val="S0"/>
              <w:spacing w:before="80" w:after="80"/>
              <w:ind w:left="-108"/>
              <w:rPr>
                <w:lang w:val="ru-RU"/>
              </w:rPr>
            </w:pPr>
            <w:r w:rsidRPr="004C4225">
              <w:rPr>
                <w:lang w:val="ru-RU"/>
              </w:rPr>
              <w:t>УНП</w:t>
            </w:r>
          </w:p>
        </w:tc>
        <w:tc>
          <w:tcPr>
            <w:tcW w:w="479" w:type="dxa"/>
            <w:shd w:val="clear" w:color="auto" w:fill="auto"/>
          </w:tcPr>
          <w:p w14:paraId="163ADCF1"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B3AB621" w14:textId="77777777" w:rsidR="00684178" w:rsidRPr="004C4225" w:rsidRDefault="00684178" w:rsidP="00684178">
            <w:pPr>
              <w:pStyle w:val="S0"/>
              <w:spacing w:before="80" w:after="80"/>
              <w:ind w:left="-108"/>
              <w:rPr>
                <w:lang w:val="ru-RU"/>
              </w:rPr>
            </w:pPr>
            <w:r w:rsidRPr="004C4225">
              <w:rPr>
                <w:lang w:val="ru-RU"/>
              </w:rPr>
              <w:t>укрупненный нефтепромысел АО «Востсибнефтегаз».</w:t>
            </w:r>
          </w:p>
        </w:tc>
      </w:tr>
      <w:tr w:rsidR="00684178" w:rsidRPr="004C4225" w14:paraId="092E6D3E" w14:textId="77777777" w:rsidTr="00684178">
        <w:tc>
          <w:tcPr>
            <w:tcW w:w="2589" w:type="dxa"/>
            <w:shd w:val="clear" w:color="auto" w:fill="auto"/>
          </w:tcPr>
          <w:p w14:paraId="6E6C1494" w14:textId="77777777" w:rsidR="00684178" w:rsidRPr="004C4225" w:rsidRDefault="00684178" w:rsidP="00684178">
            <w:pPr>
              <w:pStyle w:val="S0"/>
              <w:spacing w:before="80" w:after="80"/>
              <w:ind w:left="-108"/>
            </w:pPr>
            <w:r w:rsidRPr="004C4225">
              <w:t>УППНиППД</w:t>
            </w:r>
          </w:p>
        </w:tc>
        <w:tc>
          <w:tcPr>
            <w:tcW w:w="479" w:type="dxa"/>
            <w:shd w:val="clear" w:color="auto" w:fill="auto"/>
          </w:tcPr>
          <w:p w14:paraId="435E51D3"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475E066" w14:textId="77777777" w:rsidR="00684178" w:rsidRPr="004C4225" w:rsidRDefault="00684178" w:rsidP="00684178">
            <w:pPr>
              <w:pStyle w:val="S0"/>
              <w:spacing w:before="80" w:after="80"/>
              <w:ind w:left="-108"/>
              <w:rPr>
                <w:lang w:val="ru-RU"/>
              </w:rPr>
            </w:pPr>
            <w:r w:rsidRPr="004C4225">
              <w:rPr>
                <w:lang w:val="ru-RU"/>
              </w:rPr>
              <w:t>управление подготовки, перекачки нефти и ППД АО «Востсибнефтегаз».</w:t>
            </w:r>
          </w:p>
        </w:tc>
      </w:tr>
      <w:tr w:rsidR="00684178" w:rsidRPr="004C4225" w14:paraId="21842D04" w14:textId="77777777" w:rsidTr="00684178">
        <w:tc>
          <w:tcPr>
            <w:tcW w:w="2589" w:type="dxa"/>
            <w:shd w:val="clear" w:color="auto" w:fill="auto"/>
          </w:tcPr>
          <w:p w14:paraId="5521A23D" w14:textId="77777777" w:rsidR="00684178" w:rsidRPr="004C4225" w:rsidRDefault="00684178" w:rsidP="00684178">
            <w:pPr>
              <w:pStyle w:val="S0"/>
              <w:spacing w:before="80" w:after="80"/>
              <w:ind w:left="-108"/>
            </w:pPr>
            <w:r w:rsidRPr="004C4225">
              <w:t>УПиКГ</w:t>
            </w:r>
          </w:p>
        </w:tc>
        <w:tc>
          <w:tcPr>
            <w:tcW w:w="479" w:type="dxa"/>
            <w:shd w:val="clear" w:color="auto" w:fill="auto"/>
          </w:tcPr>
          <w:p w14:paraId="0659D947"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3FF12779" w14:textId="77777777" w:rsidR="00684178" w:rsidRPr="004C4225" w:rsidRDefault="00684178" w:rsidP="00684178">
            <w:pPr>
              <w:pStyle w:val="S0"/>
              <w:spacing w:before="80" w:after="80"/>
              <w:ind w:left="-108"/>
              <w:rPr>
                <w:lang w:val="ru-RU"/>
              </w:rPr>
            </w:pPr>
            <w:r w:rsidRPr="004C4225">
              <w:rPr>
                <w:lang w:val="ru-RU"/>
              </w:rPr>
              <w:t>управление подготовки и компримирования газа АО «Востсибнефтегаз».</w:t>
            </w:r>
          </w:p>
        </w:tc>
      </w:tr>
      <w:tr w:rsidR="00684178" w:rsidRPr="004C4225" w14:paraId="2E79E2DF" w14:textId="77777777" w:rsidTr="00684178">
        <w:tc>
          <w:tcPr>
            <w:tcW w:w="2589" w:type="dxa"/>
            <w:shd w:val="clear" w:color="auto" w:fill="auto"/>
          </w:tcPr>
          <w:p w14:paraId="66BFC70C" w14:textId="77777777" w:rsidR="00684178" w:rsidRPr="004C4225" w:rsidRDefault="00684178" w:rsidP="00684178">
            <w:pPr>
              <w:pStyle w:val="S0"/>
              <w:spacing w:before="80" w:after="80"/>
              <w:ind w:left="-108"/>
              <w:rPr>
                <w:lang w:val="ru-RU"/>
              </w:rPr>
            </w:pPr>
            <w:r w:rsidRPr="004C4225">
              <w:rPr>
                <w:lang w:val="ru-RU"/>
              </w:rPr>
              <w:t>УТЗ</w:t>
            </w:r>
          </w:p>
        </w:tc>
        <w:tc>
          <w:tcPr>
            <w:tcW w:w="479" w:type="dxa"/>
            <w:shd w:val="clear" w:color="auto" w:fill="auto"/>
          </w:tcPr>
          <w:p w14:paraId="6643F3F8"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7F35E6A" w14:textId="77777777" w:rsidR="00684178" w:rsidRPr="004C4225" w:rsidRDefault="00684178" w:rsidP="00684178">
            <w:pPr>
              <w:pStyle w:val="S0"/>
              <w:spacing w:before="80" w:after="80"/>
              <w:ind w:left="-108"/>
              <w:rPr>
                <w:lang w:val="ru-RU"/>
              </w:rPr>
            </w:pPr>
            <w:r w:rsidRPr="004C4225">
              <w:t>учебно-тренировочное занятие.</w:t>
            </w:r>
          </w:p>
        </w:tc>
      </w:tr>
      <w:tr w:rsidR="00684178" w:rsidRPr="004C4225" w14:paraId="19EDCC05" w14:textId="77777777" w:rsidTr="00684178">
        <w:tc>
          <w:tcPr>
            <w:tcW w:w="2589" w:type="dxa"/>
            <w:shd w:val="clear" w:color="auto" w:fill="auto"/>
          </w:tcPr>
          <w:p w14:paraId="1501611A" w14:textId="77777777" w:rsidR="00684178" w:rsidRPr="004C4225" w:rsidRDefault="00684178" w:rsidP="00684178">
            <w:pPr>
              <w:pStyle w:val="S0"/>
              <w:spacing w:before="80" w:after="80"/>
              <w:ind w:left="-108"/>
              <w:rPr>
                <w:lang w:val="ru-RU"/>
              </w:rPr>
            </w:pPr>
            <w:r w:rsidRPr="004C4225">
              <w:rPr>
                <w:lang w:val="ru-RU"/>
              </w:rPr>
              <w:t>ЦДНГ</w:t>
            </w:r>
          </w:p>
        </w:tc>
        <w:tc>
          <w:tcPr>
            <w:tcW w:w="479" w:type="dxa"/>
            <w:shd w:val="clear" w:color="auto" w:fill="auto"/>
          </w:tcPr>
          <w:p w14:paraId="70F6DEFC"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9D560C2" w14:textId="77777777" w:rsidR="00684178" w:rsidRPr="004C4225" w:rsidRDefault="00684178" w:rsidP="00684178">
            <w:pPr>
              <w:pStyle w:val="S0"/>
              <w:spacing w:before="80" w:after="80"/>
              <w:ind w:left="-108"/>
              <w:rPr>
                <w:lang w:val="ru-RU"/>
              </w:rPr>
            </w:pPr>
            <w:r w:rsidRPr="004C4225">
              <w:rPr>
                <w:lang w:val="ru-RU"/>
              </w:rPr>
              <w:t>цех по добыче нефти и газа укрупненного нефтепромысла АО «Востсибнефтегаз».</w:t>
            </w:r>
          </w:p>
        </w:tc>
      </w:tr>
      <w:tr w:rsidR="00684178" w:rsidRPr="004C4225" w14:paraId="28C9565A" w14:textId="77777777" w:rsidTr="00684178">
        <w:tc>
          <w:tcPr>
            <w:tcW w:w="2589" w:type="dxa"/>
            <w:shd w:val="clear" w:color="auto" w:fill="auto"/>
          </w:tcPr>
          <w:p w14:paraId="52B8919D" w14:textId="77777777" w:rsidR="00684178" w:rsidRPr="004C4225" w:rsidRDefault="00684178" w:rsidP="00684178">
            <w:pPr>
              <w:pStyle w:val="S0"/>
              <w:spacing w:before="80" w:after="80"/>
              <w:ind w:left="-108"/>
              <w:rPr>
                <w:lang w:val="ru-RU"/>
              </w:rPr>
            </w:pPr>
            <w:r w:rsidRPr="004C4225">
              <w:rPr>
                <w:lang w:val="ru-RU"/>
              </w:rPr>
              <w:t>ЦПиКГ</w:t>
            </w:r>
          </w:p>
        </w:tc>
        <w:tc>
          <w:tcPr>
            <w:tcW w:w="479" w:type="dxa"/>
            <w:shd w:val="clear" w:color="auto" w:fill="auto"/>
          </w:tcPr>
          <w:p w14:paraId="0DB71DE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503405F" w14:textId="77777777" w:rsidR="00684178" w:rsidRPr="004C4225" w:rsidRDefault="00684178" w:rsidP="00684178">
            <w:pPr>
              <w:pStyle w:val="S0"/>
              <w:spacing w:before="80" w:after="80"/>
              <w:ind w:left="-108"/>
              <w:rPr>
                <w:lang w:val="ru-RU"/>
              </w:rPr>
            </w:pPr>
            <w:r w:rsidRPr="004C4225">
              <w:rPr>
                <w:lang w:val="ru-RU"/>
              </w:rPr>
              <w:t>цех подготовки и компримирования газа укрупненного нефтепромысла АО «Востсибнефтегаз».</w:t>
            </w:r>
          </w:p>
        </w:tc>
      </w:tr>
      <w:tr w:rsidR="00684178" w:rsidRPr="004C4225" w14:paraId="56B2042C" w14:textId="77777777" w:rsidTr="00684178">
        <w:tc>
          <w:tcPr>
            <w:tcW w:w="2589" w:type="dxa"/>
            <w:shd w:val="clear" w:color="auto" w:fill="auto"/>
          </w:tcPr>
          <w:p w14:paraId="4F028C5E" w14:textId="77777777" w:rsidR="00684178" w:rsidRPr="004C4225" w:rsidRDefault="00684178" w:rsidP="00684178">
            <w:pPr>
              <w:pStyle w:val="S0"/>
              <w:spacing w:before="80" w:after="80"/>
              <w:ind w:left="-108"/>
              <w:rPr>
                <w:lang w:val="ru-RU"/>
              </w:rPr>
            </w:pPr>
            <w:r w:rsidRPr="004C4225">
              <w:rPr>
                <w:lang w:val="ru-RU"/>
              </w:rPr>
              <w:t>ЦППН</w:t>
            </w:r>
          </w:p>
        </w:tc>
        <w:tc>
          <w:tcPr>
            <w:tcW w:w="479" w:type="dxa"/>
            <w:shd w:val="clear" w:color="auto" w:fill="auto"/>
          </w:tcPr>
          <w:p w14:paraId="2FCFCB8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1C03B5B" w14:textId="77777777" w:rsidR="00684178" w:rsidRPr="004C4225" w:rsidRDefault="00684178" w:rsidP="00684178">
            <w:pPr>
              <w:pStyle w:val="S0"/>
              <w:spacing w:before="80" w:after="80"/>
              <w:ind w:left="-108"/>
              <w:rPr>
                <w:lang w:val="ru-RU"/>
              </w:rPr>
            </w:pPr>
            <w:r w:rsidRPr="004C4225">
              <w:rPr>
                <w:lang w:val="ru-RU"/>
              </w:rPr>
              <w:t>цех подготовки и перекачки нефти укрупненного нефтепромысла АО «Востсибнефтегаз».</w:t>
            </w:r>
          </w:p>
        </w:tc>
      </w:tr>
      <w:tr w:rsidR="00684178" w:rsidRPr="004C4225" w14:paraId="60D00306" w14:textId="77777777" w:rsidTr="00684178">
        <w:tc>
          <w:tcPr>
            <w:tcW w:w="2589" w:type="dxa"/>
            <w:shd w:val="clear" w:color="auto" w:fill="auto"/>
          </w:tcPr>
          <w:p w14:paraId="0656FE54" w14:textId="77777777" w:rsidR="00684178" w:rsidRPr="004C4225" w:rsidRDefault="00684178" w:rsidP="00684178">
            <w:pPr>
              <w:pStyle w:val="S0"/>
              <w:spacing w:before="80" w:after="80"/>
              <w:ind w:left="-108"/>
              <w:rPr>
                <w:lang w:val="ru-RU"/>
              </w:rPr>
            </w:pPr>
            <w:r w:rsidRPr="004C4225">
              <w:rPr>
                <w:lang w:val="ru-RU"/>
              </w:rPr>
              <w:t>ЦЭОТ</w:t>
            </w:r>
          </w:p>
        </w:tc>
        <w:tc>
          <w:tcPr>
            <w:tcW w:w="479" w:type="dxa"/>
            <w:shd w:val="clear" w:color="auto" w:fill="auto"/>
          </w:tcPr>
          <w:p w14:paraId="5267970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B1A08C9" w14:textId="77777777" w:rsidR="00684178" w:rsidRPr="004C4225" w:rsidRDefault="00684178" w:rsidP="00684178">
            <w:pPr>
              <w:pStyle w:val="S0"/>
              <w:spacing w:before="80" w:after="80"/>
              <w:ind w:left="-108"/>
              <w:rPr>
                <w:lang w:val="ru-RU"/>
              </w:rPr>
            </w:pPr>
            <w:r>
              <w:rPr>
                <w:lang w:val="ru-RU"/>
              </w:rPr>
              <w:t xml:space="preserve">цех по эксплуатации </w:t>
            </w:r>
            <w:r>
              <w:t>объектов тепловодоснабжения</w:t>
            </w:r>
            <w:r>
              <w:rPr>
                <w:lang w:val="ru-RU"/>
              </w:rPr>
              <w:t xml:space="preserve"> </w:t>
            </w:r>
            <w:r w:rsidRPr="004C4225">
              <w:rPr>
                <w:lang w:val="ru-RU"/>
              </w:rPr>
              <w:t>АО «Востсибнефтегаз».</w:t>
            </w:r>
          </w:p>
        </w:tc>
      </w:tr>
      <w:tr w:rsidR="00684178" w:rsidRPr="004C4225" w14:paraId="48CF56C6" w14:textId="77777777" w:rsidTr="00684178">
        <w:tc>
          <w:tcPr>
            <w:tcW w:w="2589" w:type="dxa"/>
            <w:shd w:val="clear" w:color="auto" w:fill="auto"/>
          </w:tcPr>
          <w:p w14:paraId="2710EEB3" w14:textId="77777777" w:rsidR="00684178" w:rsidRPr="004C4225" w:rsidRDefault="00684178" w:rsidP="00684178">
            <w:pPr>
              <w:pStyle w:val="S0"/>
              <w:spacing w:before="80" w:after="80"/>
              <w:ind w:left="-108"/>
              <w:rPr>
                <w:lang w:val="ru-RU"/>
              </w:rPr>
            </w:pPr>
            <w:r w:rsidRPr="004C4225">
              <w:rPr>
                <w:lang w:val="ru-RU"/>
              </w:rPr>
              <w:t>ЦЭРТ</w:t>
            </w:r>
          </w:p>
        </w:tc>
        <w:tc>
          <w:tcPr>
            <w:tcW w:w="479" w:type="dxa"/>
            <w:shd w:val="clear" w:color="auto" w:fill="auto"/>
          </w:tcPr>
          <w:p w14:paraId="4FA2039F"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571C641" w14:textId="77777777" w:rsidR="00684178" w:rsidRPr="004C4225" w:rsidRDefault="00684178" w:rsidP="00684178">
            <w:pPr>
              <w:pStyle w:val="S0"/>
              <w:spacing w:before="80" w:after="80"/>
              <w:ind w:left="-108"/>
              <w:rPr>
                <w:lang w:val="ru-RU"/>
              </w:rPr>
            </w:pPr>
            <w:r w:rsidRPr="004C4225">
              <w:rPr>
                <w:lang w:val="ru-RU"/>
              </w:rPr>
              <w:t>цех по эксплуатации и ремонту трубопроводов укрупненного нефтепромысла АО «Востсибнефтегаз».</w:t>
            </w:r>
          </w:p>
        </w:tc>
      </w:tr>
      <w:tr w:rsidR="00684178" w:rsidRPr="004C4225" w14:paraId="3785CF84" w14:textId="77777777" w:rsidTr="00684178">
        <w:tc>
          <w:tcPr>
            <w:tcW w:w="2589" w:type="dxa"/>
            <w:shd w:val="clear" w:color="auto" w:fill="auto"/>
          </w:tcPr>
          <w:p w14:paraId="5540B562" w14:textId="77777777" w:rsidR="00684178" w:rsidRPr="004C4225" w:rsidRDefault="00684178" w:rsidP="00684178">
            <w:pPr>
              <w:pStyle w:val="S0"/>
              <w:spacing w:before="80" w:after="80"/>
              <w:ind w:left="-108"/>
              <w:rPr>
                <w:lang w:val="ru-RU"/>
              </w:rPr>
            </w:pPr>
            <w:r w:rsidRPr="004C4225">
              <w:rPr>
                <w:lang w:val="ru-RU"/>
              </w:rPr>
              <w:t>ЦЭЭ</w:t>
            </w:r>
          </w:p>
        </w:tc>
        <w:tc>
          <w:tcPr>
            <w:tcW w:w="479" w:type="dxa"/>
            <w:shd w:val="clear" w:color="auto" w:fill="auto"/>
          </w:tcPr>
          <w:p w14:paraId="2E7B4712"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A62488B" w14:textId="77777777" w:rsidR="00684178" w:rsidRPr="004C4225" w:rsidRDefault="00684178" w:rsidP="00684178">
            <w:pPr>
              <w:pStyle w:val="S0"/>
              <w:spacing w:before="80" w:after="80"/>
              <w:ind w:left="-108"/>
              <w:rPr>
                <w:lang w:val="ru-RU"/>
              </w:rPr>
            </w:pPr>
            <w:r w:rsidRPr="004C4225">
              <w:rPr>
                <w:lang w:val="ru-RU"/>
              </w:rPr>
              <w:t>цех по эксплуатации электрооборудования АО «Востсибнефтегаз».</w:t>
            </w:r>
          </w:p>
        </w:tc>
      </w:tr>
      <w:tr w:rsidR="00684178" w:rsidRPr="004C4225" w14:paraId="78685654" w14:textId="77777777" w:rsidTr="00684178">
        <w:tc>
          <w:tcPr>
            <w:tcW w:w="2589" w:type="dxa"/>
            <w:shd w:val="clear" w:color="auto" w:fill="auto"/>
          </w:tcPr>
          <w:p w14:paraId="2376DEAF" w14:textId="77777777" w:rsidR="00684178" w:rsidRPr="004C4225" w:rsidRDefault="00684178" w:rsidP="00684178">
            <w:pPr>
              <w:pStyle w:val="S0"/>
              <w:spacing w:before="80" w:after="80"/>
              <w:ind w:left="-108"/>
            </w:pPr>
            <w:r w:rsidRPr="004C4225">
              <w:rPr>
                <w:lang w:val="ru-RU"/>
              </w:rPr>
              <w:t>ЭПБ</w:t>
            </w:r>
          </w:p>
        </w:tc>
        <w:tc>
          <w:tcPr>
            <w:tcW w:w="479" w:type="dxa"/>
            <w:shd w:val="clear" w:color="auto" w:fill="auto"/>
          </w:tcPr>
          <w:p w14:paraId="2249B05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FFF18D3" w14:textId="77777777" w:rsidR="00684178" w:rsidRPr="004C4225" w:rsidRDefault="00684178" w:rsidP="00684178">
            <w:pPr>
              <w:pStyle w:val="S0"/>
              <w:spacing w:before="80" w:after="80"/>
              <w:ind w:left="-108"/>
              <w:rPr>
                <w:lang w:val="ru-RU"/>
              </w:rPr>
            </w:pPr>
            <w:r w:rsidRPr="004C4225">
              <w:rPr>
                <w:lang w:val="ru-RU"/>
              </w:rPr>
              <w:t>экспертиза промышленной безопасности.</w:t>
            </w:r>
          </w:p>
        </w:tc>
      </w:tr>
      <w:tr w:rsidR="00684178" w:rsidRPr="004C4225" w14:paraId="7935DAF2" w14:textId="77777777" w:rsidTr="00684178">
        <w:tc>
          <w:tcPr>
            <w:tcW w:w="2589" w:type="dxa"/>
            <w:shd w:val="clear" w:color="auto" w:fill="auto"/>
          </w:tcPr>
          <w:p w14:paraId="55C4C222" w14:textId="77777777" w:rsidR="00684178" w:rsidRPr="004C4225" w:rsidRDefault="00684178" w:rsidP="00684178">
            <w:pPr>
              <w:pStyle w:val="S0"/>
              <w:spacing w:before="80" w:after="80"/>
              <w:ind w:left="-108"/>
              <w:rPr>
                <w:lang w:val="ru-RU"/>
              </w:rPr>
            </w:pPr>
            <w:r w:rsidRPr="004C4225">
              <w:rPr>
                <w:lang w:val="ru-RU"/>
              </w:rPr>
              <w:t>ЭСН</w:t>
            </w:r>
          </w:p>
        </w:tc>
        <w:tc>
          <w:tcPr>
            <w:tcW w:w="479" w:type="dxa"/>
            <w:shd w:val="clear" w:color="auto" w:fill="auto"/>
          </w:tcPr>
          <w:p w14:paraId="785888A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77FB453" w14:textId="77777777" w:rsidR="00684178" w:rsidRPr="004C4225" w:rsidRDefault="00684178" w:rsidP="00684178">
            <w:pPr>
              <w:pStyle w:val="S0"/>
              <w:spacing w:before="80" w:after="80"/>
              <w:ind w:left="-108"/>
              <w:rPr>
                <w:lang w:val="ru-RU"/>
              </w:rPr>
            </w:pPr>
            <w:r w:rsidRPr="004C4225">
              <w:rPr>
                <w:lang w:val="ru-RU"/>
              </w:rPr>
              <w:t>электростанция собственных нужд.</w:t>
            </w:r>
          </w:p>
        </w:tc>
      </w:tr>
      <w:tr w:rsidR="00684178" w:rsidRPr="004C4225" w14:paraId="37740C8F" w14:textId="77777777" w:rsidTr="00684178">
        <w:tc>
          <w:tcPr>
            <w:tcW w:w="2589" w:type="dxa"/>
            <w:shd w:val="clear" w:color="auto" w:fill="auto"/>
          </w:tcPr>
          <w:p w14:paraId="221D6D6D" w14:textId="77777777" w:rsidR="00684178" w:rsidRPr="004C4225" w:rsidRDefault="00684178" w:rsidP="00684178">
            <w:pPr>
              <w:pStyle w:val="S0"/>
              <w:spacing w:before="80" w:after="80"/>
              <w:ind w:left="-108"/>
              <w:rPr>
                <w:lang w:val="ru-RU"/>
              </w:rPr>
            </w:pPr>
            <w:r w:rsidRPr="004C4225">
              <w:rPr>
                <w:lang w:val="ru-RU"/>
              </w:rPr>
              <w:t>ЭХЗ</w:t>
            </w:r>
          </w:p>
        </w:tc>
        <w:tc>
          <w:tcPr>
            <w:tcW w:w="479" w:type="dxa"/>
            <w:shd w:val="clear" w:color="auto" w:fill="auto"/>
          </w:tcPr>
          <w:p w14:paraId="5DFBBDA5"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DA754FC" w14:textId="77777777" w:rsidR="00684178" w:rsidRPr="004C4225" w:rsidRDefault="00684178" w:rsidP="00684178">
            <w:pPr>
              <w:pStyle w:val="S0"/>
              <w:spacing w:before="80" w:after="80"/>
              <w:ind w:left="-108"/>
              <w:rPr>
                <w:lang w:val="ru-RU"/>
              </w:rPr>
            </w:pPr>
            <w:r w:rsidRPr="004C4225">
              <w:rPr>
                <w:lang w:val="ru-RU"/>
              </w:rPr>
              <w:t>электрохимическая защита.</w:t>
            </w:r>
          </w:p>
        </w:tc>
      </w:tr>
    </w:tbl>
    <w:p w14:paraId="202A3466" w14:textId="77777777" w:rsidR="00D27ABC" w:rsidRPr="00BA3B33" w:rsidRDefault="00D27ABC"/>
    <w:p w14:paraId="4824C1D0" w14:textId="77777777" w:rsidR="00394160" w:rsidRPr="00BA3B33" w:rsidRDefault="00394160">
      <w:pPr>
        <w:sectPr w:rsidR="00394160" w:rsidRPr="00BA3B33" w:rsidSect="00997C26">
          <w:headerReference w:type="even" r:id="rId21"/>
          <w:headerReference w:type="first" r:id="rId22"/>
          <w:pgSz w:w="11906" w:h="16838" w:code="9"/>
          <w:pgMar w:top="510" w:right="1021" w:bottom="567" w:left="1247" w:header="737" w:footer="680" w:gutter="0"/>
          <w:cols w:space="708"/>
          <w:docGrid w:linePitch="360"/>
        </w:sectPr>
      </w:pPr>
    </w:p>
    <w:p w14:paraId="0E28EB66" w14:textId="77777777" w:rsidR="001B7189" w:rsidRPr="00BA3B33" w:rsidRDefault="00A92E77" w:rsidP="00216954">
      <w:pPr>
        <w:pStyle w:val="1"/>
        <w:keepNext w:val="0"/>
        <w:numPr>
          <w:ilvl w:val="0"/>
          <w:numId w:val="5"/>
        </w:numPr>
        <w:tabs>
          <w:tab w:val="left" w:pos="567"/>
        </w:tabs>
        <w:spacing w:before="0" w:after="0"/>
        <w:ind w:left="0" w:firstLine="0"/>
        <w:jc w:val="both"/>
      </w:pPr>
      <w:bookmarkStart w:id="71" w:name="_Toc77860089"/>
      <w:r w:rsidRPr="00BA3B33">
        <w:rPr>
          <w:kern w:val="0"/>
        </w:rPr>
        <w:lastRenderedPageBreak/>
        <w:t>О</w:t>
      </w:r>
      <w:r w:rsidR="002616FF" w:rsidRPr="00BA3B33">
        <w:rPr>
          <w:kern w:val="0"/>
        </w:rPr>
        <w:t>С</w:t>
      </w:r>
      <w:r w:rsidR="001B7189" w:rsidRPr="00BA3B33">
        <w:rPr>
          <w:kern w:val="0"/>
        </w:rPr>
        <w:t xml:space="preserve">НОВНЫЕ </w:t>
      </w:r>
      <w:r w:rsidR="003E3861" w:rsidRPr="00BA3B33">
        <w:rPr>
          <w:kern w:val="0"/>
        </w:rPr>
        <w:t>ПОЛОЖЕНИЯ ПО ОРГАНИЗАЦИИ И ОСУЩЕСТВЛЕНИЮ ПРОИЗВОДСТВЕННОГО КОНТРОЛЯ</w:t>
      </w:r>
      <w:bookmarkEnd w:id="71"/>
    </w:p>
    <w:p w14:paraId="55937CAD" w14:textId="7418BE6B" w:rsidR="007237D4" w:rsidRPr="00BA3B33" w:rsidRDefault="005A416E"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ПК</w:t>
      </w:r>
      <w:r w:rsidR="006B2723" w:rsidRPr="00BA3B33">
        <w:rPr>
          <w:rFonts w:eastAsia="Times New Roman"/>
          <w:szCs w:val="24"/>
        </w:rPr>
        <w:t xml:space="preserve"> в области </w:t>
      </w:r>
      <w:r w:rsidR="00E4275F" w:rsidRPr="00BA3B33">
        <w:rPr>
          <w:rFonts w:eastAsia="Times New Roman"/>
          <w:szCs w:val="24"/>
        </w:rPr>
        <w:t>ПБ</w:t>
      </w:r>
      <w:r w:rsidR="006B2723" w:rsidRPr="00BA3B33">
        <w:rPr>
          <w:rFonts w:eastAsia="Times New Roman"/>
          <w:szCs w:val="24"/>
        </w:rPr>
        <w:t xml:space="preserve"> </w:t>
      </w:r>
      <w:r w:rsidR="00F37DF1" w:rsidRPr="00BA3B33">
        <w:rPr>
          <w:rFonts w:eastAsia="Times New Roman"/>
          <w:szCs w:val="24"/>
        </w:rPr>
        <w:t xml:space="preserve">осуществляется в отношении </w:t>
      </w:r>
      <w:r w:rsidR="00FB214C" w:rsidRPr="00BA3B33">
        <w:rPr>
          <w:rFonts w:eastAsia="Times New Roman"/>
          <w:szCs w:val="24"/>
        </w:rPr>
        <w:t>ОПО</w:t>
      </w:r>
      <w:r w:rsidR="00F37DF1" w:rsidRPr="00BA3B33">
        <w:rPr>
          <w:rFonts w:eastAsia="Times New Roman"/>
          <w:szCs w:val="24"/>
        </w:rPr>
        <w:t xml:space="preserve"> Общества, зарегистрированных в государственно</w:t>
      </w:r>
      <w:r w:rsidR="003F4BB1" w:rsidRPr="00BA3B33">
        <w:rPr>
          <w:rFonts w:eastAsia="Times New Roman"/>
          <w:szCs w:val="24"/>
        </w:rPr>
        <w:t>м</w:t>
      </w:r>
      <w:r w:rsidR="00F37DF1" w:rsidRPr="00BA3B33">
        <w:rPr>
          <w:rFonts w:eastAsia="Times New Roman"/>
          <w:szCs w:val="24"/>
        </w:rPr>
        <w:t xml:space="preserve"> реестре оп</w:t>
      </w:r>
      <w:r w:rsidR="003F4BB1" w:rsidRPr="00BA3B33">
        <w:rPr>
          <w:rFonts w:eastAsia="Times New Roman"/>
          <w:szCs w:val="24"/>
        </w:rPr>
        <w:t>асных производственных объектов</w:t>
      </w:r>
      <w:r w:rsidR="00454849" w:rsidRPr="00BA3B33">
        <w:rPr>
          <w:rFonts w:eastAsia="Times New Roman"/>
          <w:szCs w:val="24"/>
        </w:rPr>
        <w:t xml:space="preserve">, </w:t>
      </w:r>
      <w:r w:rsidR="006B2723" w:rsidRPr="00BA3B33">
        <w:rPr>
          <w:rFonts w:eastAsia="Times New Roman"/>
          <w:szCs w:val="24"/>
        </w:rPr>
        <w:t>с целью повышени</w:t>
      </w:r>
      <w:r w:rsidR="00497BCC" w:rsidRPr="00BA3B33">
        <w:rPr>
          <w:rFonts w:eastAsia="Times New Roman"/>
          <w:szCs w:val="24"/>
        </w:rPr>
        <w:t>я</w:t>
      </w:r>
      <w:r w:rsidR="006B2723" w:rsidRPr="00BA3B33">
        <w:rPr>
          <w:rFonts w:eastAsia="Times New Roman"/>
          <w:szCs w:val="24"/>
        </w:rPr>
        <w:t xml:space="preserve"> эффективности работ по профилактике аварийности</w:t>
      </w:r>
      <w:r w:rsidR="00E4275F" w:rsidRPr="00BA3B33">
        <w:rPr>
          <w:rFonts w:eastAsia="Times New Roman"/>
          <w:szCs w:val="24"/>
        </w:rPr>
        <w:t xml:space="preserve"> и отказов </w:t>
      </w:r>
      <w:r w:rsidR="00E941F2" w:rsidRPr="00BA3B33">
        <w:rPr>
          <w:rFonts w:eastAsia="Times New Roman"/>
          <w:szCs w:val="24"/>
        </w:rPr>
        <w:t>оборудования</w:t>
      </w:r>
      <w:r w:rsidR="00E4275F" w:rsidRPr="00BA3B33">
        <w:rPr>
          <w:rFonts w:eastAsia="Times New Roman"/>
          <w:szCs w:val="24"/>
        </w:rPr>
        <w:t xml:space="preserve"> ОПО</w:t>
      </w:r>
      <w:r w:rsidR="006B2723" w:rsidRPr="00BA3B33">
        <w:rPr>
          <w:rFonts w:eastAsia="Times New Roman"/>
          <w:szCs w:val="24"/>
        </w:rPr>
        <w:t>, негативного воздействия на окружающую среду</w:t>
      </w:r>
      <w:r w:rsidR="007237D4" w:rsidRPr="00BA3B33">
        <w:rPr>
          <w:rFonts w:eastAsia="Times New Roman"/>
          <w:szCs w:val="24"/>
        </w:rPr>
        <w:t>, несчастных случаев в результате аварий и инцидентов на ОПО.</w:t>
      </w:r>
    </w:p>
    <w:p w14:paraId="30786249" w14:textId="77777777" w:rsidR="00A92E77" w:rsidRPr="00BA3B33" w:rsidRDefault="00A92E77"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Основными задачами ПК являются:</w:t>
      </w:r>
    </w:p>
    <w:p w14:paraId="155F4C89"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 xml:space="preserve">обеспечение соблюдения требований </w:t>
      </w:r>
      <w:r w:rsidR="00E4275F" w:rsidRPr="00BA3B33">
        <w:rPr>
          <w:color w:val="000000"/>
        </w:rPr>
        <w:t>ПБ</w:t>
      </w:r>
      <w:r w:rsidRPr="00BA3B33">
        <w:rPr>
          <w:color w:val="000000"/>
        </w:rPr>
        <w:t xml:space="preserve"> на ОПО, включая документационное обеспечение </w:t>
      </w:r>
      <w:r w:rsidR="001B7189" w:rsidRPr="00BA3B33">
        <w:rPr>
          <w:color w:val="000000"/>
        </w:rPr>
        <w:t>СУПБ</w:t>
      </w:r>
      <w:r w:rsidRPr="00BA3B33">
        <w:rPr>
          <w:color w:val="000000"/>
        </w:rPr>
        <w:t>;</w:t>
      </w:r>
    </w:p>
    <w:p w14:paraId="0407E3BA" w14:textId="65D0208A"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анализ состояния </w:t>
      </w:r>
      <w:r w:rsidR="007237D4" w:rsidRPr="00BA3B33">
        <w:rPr>
          <w:color w:val="000000"/>
        </w:rPr>
        <w:t>ПБ</w:t>
      </w:r>
      <w:r w:rsidRPr="00BA3B33">
        <w:rPr>
          <w:color w:val="000000"/>
        </w:rPr>
        <w:t xml:space="preserve"> </w:t>
      </w:r>
      <w:r w:rsidR="007237D4" w:rsidRPr="00BA3B33">
        <w:rPr>
          <w:color w:val="000000"/>
        </w:rPr>
        <w:t>ОПО</w:t>
      </w:r>
      <w:r w:rsidRPr="00BA3B33">
        <w:rPr>
          <w:color w:val="000000"/>
        </w:rPr>
        <w:t>, в том числе путем организации проведения соответствующих экспертиз и обследований;</w:t>
      </w:r>
    </w:p>
    <w:p w14:paraId="3DB7F807" w14:textId="688A4C18"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организация работ по разработке мер, направленных на улучшение состояния </w:t>
      </w:r>
      <w:r w:rsidR="007237D4" w:rsidRPr="00BA3B33">
        <w:rPr>
          <w:color w:val="000000"/>
        </w:rPr>
        <w:t>ПБ</w:t>
      </w:r>
      <w:r w:rsidRPr="00BA3B33">
        <w:rPr>
          <w:color w:val="000000"/>
        </w:rPr>
        <w:t>, а именно: на предупреждение аварий, инцидентов и несчастных случаев на опасных производственных объектах;</w:t>
      </w:r>
    </w:p>
    <w:p w14:paraId="55B2EF22" w14:textId="7B17E0CF"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контроль за соблюдением требований </w:t>
      </w:r>
      <w:r w:rsidR="00E941F2" w:rsidRPr="00BA3B33">
        <w:rPr>
          <w:color w:val="000000"/>
        </w:rPr>
        <w:t>ПБ</w:t>
      </w:r>
      <w:r w:rsidRPr="00BA3B33">
        <w:rPr>
          <w:color w:val="000000"/>
        </w:rPr>
        <w:t xml:space="preserve">, установленных </w:t>
      </w:r>
      <w:r w:rsidR="003F4BB1" w:rsidRPr="00BA3B33">
        <w:rPr>
          <w:color w:val="000000"/>
        </w:rPr>
        <w:t>нормативными документами</w:t>
      </w:r>
      <w:r w:rsidRPr="00BA3B33">
        <w:rPr>
          <w:color w:val="000000"/>
        </w:rPr>
        <w:t xml:space="preserve">, а также </w:t>
      </w:r>
      <w:r w:rsidR="00FB214C" w:rsidRPr="00BA3B33">
        <w:rPr>
          <w:color w:val="000000"/>
        </w:rPr>
        <w:t xml:space="preserve">ЛНД Компании, введенных в действие в Обществе, и ЛНД Общества </w:t>
      </w:r>
      <w:r w:rsidRPr="00BA3B33">
        <w:rPr>
          <w:color w:val="000000"/>
        </w:rPr>
        <w:t xml:space="preserve">по вопросам </w:t>
      </w:r>
      <w:r w:rsidR="00E941F2" w:rsidRPr="00BA3B33">
        <w:rPr>
          <w:color w:val="000000"/>
        </w:rPr>
        <w:t>ПБ</w:t>
      </w:r>
      <w:r w:rsidRPr="00BA3B33">
        <w:rPr>
          <w:color w:val="000000"/>
        </w:rPr>
        <w:t>;</w:t>
      </w:r>
    </w:p>
    <w:p w14:paraId="4C8CD18E"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 xml:space="preserve">координация работ, направленных на предупреждение аварий на </w:t>
      </w:r>
      <w:r w:rsidR="005A416E" w:rsidRPr="00BA3B33">
        <w:rPr>
          <w:color w:val="000000"/>
        </w:rPr>
        <w:t>ОПО</w:t>
      </w:r>
      <w:r w:rsidRPr="00BA3B33">
        <w:rPr>
          <w:color w:val="000000"/>
        </w:rPr>
        <w:t xml:space="preserve"> и обеспечение готовности к локализации аварий и ликвидации их последствий;</w:t>
      </w:r>
    </w:p>
    <w:p w14:paraId="51500522"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контроль за своевременным проведением необходимых испытаний и технических освидетельствований ТУ, применяемых на ОПО, ремонтом и поверкой контрольных средств измерений;</w:t>
      </w:r>
    </w:p>
    <w:p w14:paraId="05E1CD4F" w14:textId="77777777" w:rsidR="007C7284" w:rsidRPr="00BA3B33" w:rsidRDefault="007C7284"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Основными принципами осуществления ПК являются:</w:t>
      </w:r>
    </w:p>
    <w:p w14:paraId="428E0F04"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регулярность проведения проверок состояния ПБ на опасных производственных объектах;</w:t>
      </w:r>
    </w:p>
    <w:p w14:paraId="5EE2D296"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принципиальность в выявлении и устранении нарушений, а при необходимости и в приостановке работ;</w:t>
      </w:r>
    </w:p>
    <w:p w14:paraId="3EB59EEE"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корректность классификации нарушений обоснованность и наличие документального и/или иного подтверждения выводов, получаемых в ходе проверки;</w:t>
      </w:r>
    </w:p>
    <w:p w14:paraId="589EF384"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последующий анализ выявляемых нарушений/несоответствий требований ПБ;</w:t>
      </w:r>
    </w:p>
    <w:p w14:paraId="64F0EDBC"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 xml:space="preserve">разработка мер по устранению нарушений/несоответствий и причин их возникновения. </w:t>
      </w:r>
    </w:p>
    <w:p w14:paraId="09DD3CE3" w14:textId="12CB64D1" w:rsidR="00C90F60" w:rsidRPr="00684178" w:rsidRDefault="00684178" w:rsidP="00216954">
      <w:pPr>
        <w:pStyle w:val="a7"/>
        <w:numPr>
          <w:ilvl w:val="1"/>
          <w:numId w:val="6"/>
        </w:numPr>
        <w:tabs>
          <w:tab w:val="clear" w:pos="360"/>
          <w:tab w:val="num" w:pos="0"/>
          <w:tab w:val="left" w:pos="567"/>
        </w:tabs>
        <w:spacing w:before="120" w:after="120"/>
        <w:ind w:left="0" w:firstLine="0"/>
        <w:jc w:val="both"/>
        <w:rPr>
          <w:rFonts w:eastAsia="Times New Roman"/>
          <w:szCs w:val="24"/>
        </w:rPr>
      </w:pPr>
      <w:r w:rsidRPr="00684178">
        <w:rPr>
          <w:rFonts w:eastAsia="Arial"/>
          <w:szCs w:val="24"/>
          <w:lang w:eastAsia="ru-RU"/>
        </w:rPr>
        <w:t>Общая ответственность за организацию ПК в Обществе, а также ответственность за соблюдение общих требований промышленной безопасности при эксплуатации ОПО, эксплуатируемых Обществом, возлагается на Генерального директора Общества.</w:t>
      </w:r>
    </w:p>
    <w:p w14:paraId="0775800C" w14:textId="10E5DED2" w:rsidR="00C90F60" w:rsidRPr="00BA3B33" w:rsidRDefault="00C90F60"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 xml:space="preserve">Организационная структура службы </w:t>
      </w:r>
      <w:r w:rsidR="00305079" w:rsidRPr="00BA3B33">
        <w:rPr>
          <w:rFonts w:eastAsia="Times New Roman"/>
          <w:szCs w:val="24"/>
        </w:rPr>
        <w:t>ПК</w:t>
      </w:r>
      <w:r w:rsidRPr="00BA3B33">
        <w:rPr>
          <w:rFonts w:eastAsia="Times New Roman"/>
          <w:szCs w:val="24"/>
        </w:rPr>
        <w:t xml:space="preserve"> Общества</w:t>
      </w:r>
      <w:r w:rsidR="00F038A4" w:rsidRPr="00BA3B33">
        <w:rPr>
          <w:rFonts w:eastAsia="Times New Roman"/>
          <w:szCs w:val="24"/>
        </w:rPr>
        <w:t xml:space="preserve"> </w:t>
      </w:r>
      <w:r w:rsidR="00F038A4" w:rsidRPr="00BA3B33">
        <w:rPr>
          <w:lang w:eastAsia="ru-RU"/>
        </w:rPr>
        <w:t xml:space="preserve">приведена в </w:t>
      </w:r>
      <w:hyperlink w:anchor="Таблица1" w:history="1">
        <w:r w:rsidR="00F038A4" w:rsidRPr="00BA3B33">
          <w:rPr>
            <w:rStyle w:val="ab"/>
          </w:rPr>
          <w:t>таблице 1</w:t>
        </w:r>
        <w:r w:rsidR="00F038A4" w:rsidRPr="00BA3B33">
          <w:rPr>
            <w:rStyle w:val="ab"/>
            <w:lang w:eastAsia="ru-RU"/>
          </w:rPr>
          <w:t>.</w:t>
        </w:r>
      </w:hyperlink>
    </w:p>
    <w:p w14:paraId="7E49A4A7" w14:textId="77777777" w:rsidR="00F038A4" w:rsidRPr="00BA3B33" w:rsidRDefault="00F038A4" w:rsidP="00F038A4">
      <w:pPr>
        <w:pStyle w:val="a7"/>
        <w:tabs>
          <w:tab w:val="left" w:pos="567"/>
        </w:tabs>
        <w:spacing w:before="240"/>
        <w:jc w:val="both"/>
        <w:rPr>
          <w:rFonts w:eastAsia="Times New Roman"/>
          <w:szCs w:val="24"/>
        </w:rPr>
      </w:pPr>
    </w:p>
    <w:p w14:paraId="6A3E8A62" w14:textId="77777777" w:rsidR="00F038A4" w:rsidRDefault="00F038A4" w:rsidP="00F038A4">
      <w:pPr>
        <w:pStyle w:val="a7"/>
        <w:tabs>
          <w:tab w:val="left" w:pos="567"/>
        </w:tabs>
        <w:spacing w:before="240"/>
        <w:jc w:val="both"/>
        <w:rPr>
          <w:rFonts w:eastAsia="Times New Roman"/>
          <w:szCs w:val="24"/>
        </w:rPr>
      </w:pPr>
    </w:p>
    <w:p w14:paraId="2DD41C3A" w14:textId="77777777" w:rsidR="00EA1ED6" w:rsidRPr="00BA3B33" w:rsidRDefault="00EA1ED6" w:rsidP="00F038A4">
      <w:pPr>
        <w:pStyle w:val="a7"/>
        <w:tabs>
          <w:tab w:val="left" w:pos="567"/>
        </w:tabs>
        <w:spacing w:before="240"/>
        <w:jc w:val="both"/>
        <w:rPr>
          <w:rFonts w:eastAsia="Times New Roman"/>
          <w:szCs w:val="24"/>
        </w:rPr>
      </w:pPr>
    </w:p>
    <w:p w14:paraId="4D676111" w14:textId="77777777" w:rsidR="00EA1ED6" w:rsidRDefault="00EA1ED6" w:rsidP="00F038A4">
      <w:pPr>
        <w:pStyle w:val="aa"/>
        <w:spacing w:before="0" w:beforeAutospacing="0" w:after="0" w:afterAutospacing="0"/>
        <w:jc w:val="right"/>
        <w:rPr>
          <w:rFonts w:ascii="Arial" w:hAnsi="Arial" w:cs="Arial"/>
          <w:b/>
          <w:sz w:val="20"/>
          <w:szCs w:val="20"/>
        </w:rPr>
      </w:pPr>
    </w:p>
    <w:p w14:paraId="1CCA195B" w14:textId="521CA715" w:rsidR="00F038A4" w:rsidRPr="00BA3B33" w:rsidRDefault="00F038A4" w:rsidP="00F038A4">
      <w:pPr>
        <w:pStyle w:val="aa"/>
        <w:spacing w:before="0" w:beforeAutospacing="0" w:after="0" w:afterAutospacing="0"/>
        <w:jc w:val="right"/>
        <w:rPr>
          <w:rFonts w:ascii="Arial" w:hAnsi="Arial" w:cs="Arial"/>
          <w:b/>
          <w:sz w:val="20"/>
          <w:szCs w:val="20"/>
        </w:rPr>
      </w:pPr>
      <w:r w:rsidRPr="00BA3B33">
        <w:rPr>
          <w:rFonts w:ascii="Arial" w:hAnsi="Arial" w:cs="Arial"/>
          <w:b/>
          <w:sz w:val="20"/>
          <w:szCs w:val="20"/>
        </w:rPr>
        <w:t>Таблица 1</w:t>
      </w:r>
    </w:p>
    <w:p w14:paraId="1FEF72B1" w14:textId="77777777" w:rsidR="00EA1ED6" w:rsidRDefault="00EA1ED6" w:rsidP="00EA1ED6">
      <w:pPr>
        <w:pStyle w:val="aa"/>
        <w:spacing w:before="0" w:beforeAutospacing="0" w:after="0" w:afterAutospacing="0"/>
        <w:jc w:val="right"/>
        <w:rPr>
          <w:rFonts w:ascii="Arial" w:hAnsi="Arial" w:cs="Arial"/>
          <w:b/>
          <w:sz w:val="20"/>
          <w:szCs w:val="20"/>
        </w:rPr>
      </w:pPr>
      <w:r w:rsidRPr="00EA1ED6">
        <w:rPr>
          <w:rFonts w:ascii="Arial" w:hAnsi="Arial" w:cs="Arial"/>
          <w:b/>
          <w:sz w:val="20"/>
          <w:szCs w:val="20"/>
        </w:rPr>
        <w:t>Состав службы производственного контроля 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28"/>
        <w:gridCol w:w="6080"/>
      </w:tblGrid>
      <w:tr w:rsidR="00684178" w:rsidRPr="0094749A" w14:paraId="31697572" w14:textId="77777777" w:rsidTr="00684178">
        <w:trPr>
          <w:trHeight w:val="680"/>
          <w:tblHeader/>
        </w:trPr>
        <w:tc>
          <w:tcPr>
            <w:tcW w:w="1836" w:type="pct"/>
            <w:tcBorders>
              <w:bottom w:val="single" w:sz="12" w:space="0" w:color="auto"/>
            </w:tcBorders>
            <w:shd w:val="clear" w:color="auto" w:fill="FFD200"/>
            <w:vAlign w:val="center"/>
          </w:tcPr>
          <w:p w14:paraId="574EA441" w14:textId="77777777" w:rsidR="00684178" w:rsidRPr="0094749A" w:rsidRDefault="00684178" w:rsidP="00684178">
            <w:pPr>
              <w:jc w:val="center"/>
              <w:rPr>
                <w:rFonts w:ascii="Arial" w:hAnsi="Arial" w:cs="Arial"/>
                <w:b/>
                <w:bCs/>
                <w:color w:val="000000"/>
                <w:sz w:val="16"/>
                <w:szCs w:val="16"/>
              </w:rPr>
            </w:pPr>
            <w:r w:rsidRPr="0094749A">
              <w:rPr>
                <w:rFonts w:ascii="Arial" w:hAnsi="Arial" w:cs="Arial"/>
                <w:b/>
                <w:bCs/>
                <w:color w:val="000000"/>
                <w:sz w:val="16"/>
                <w:szCs w:val="16"/>
              </w:rPr>
              <w:t>ДОЛЖНОСТНЫЕ ЛИЦА СЛУЖБЫ ПРОИЗВОДСТВЕННОГО КОНТРОЛЯ ОБЩЕСТВА</w:t>
            </w:r>
          </w:p>
        </w:tc>
        <w:tc>
          <w:tcPr>
            <w:tcW w:w="3164" w:type="pct"/>
            <w:tcBorders>
              <w:bottom w:val="single" w:sz="12" w:space="0" w:color="auto"/>
            </w:tcBorders>
            <w:shd w:val="clear" w:color="auto" w:fill="FFD200"/>
            <w:vAlign w:val="center"/>
          </w:tcPr>
          <w:p w14:paraId="7F0025AE" w14:textId="77777777" w:rsidR="00684178" w:rsidRPr="0094749A" w:rsidRDefault="00684178" w:rsidP="00684178">
            <w:pPr>
              <w:jc w:val="center"/>
              <w:rPr>
                <w:rFonts w:ascii="Arial" w:hAnsi="Arial" w:cs="Arial"/>
                <w:b/>
                <w:bCs/>
                <w:color w:val="000000"/>
                <w:sz w:val="16"/>
                <w:szCs w:val="18"/>
              </w:rPr>
            </w:pPr>
            <w:r w:rsidRPr="0094749A">
              <w:rPr>
                <w:rFonts w:ascii="Arial" w:hAnsi="Arial" w:cs="Arial"/>
                <w:b/>
                <w:bCs/>
                <w:color w:val="000000"/>
                <w:sz w:val="16"/>
                <w:szCs w:val="18"/>
              </w:rPr>
              <w:t xml:space="preserve">ФУНКЦИИ ПО ОРГАНИЗАЦИИ И ОСУЩЕСТВЛЕНИЮ </w:t>
            </w:r>
          </w:p>
          <w:p w14:paraId="43B27CC5" w14:textId="77777777" w:rsidR="00684178" w:rsidRPr="0094749A" w:rsidRDefault="00684178" w:rsidP="00684178">
            <w:pPr>
              <w:jc w:val="center"/>
              <w:rPr>
                <w:rFonts w:ascii="Arial" w:hAnsi="Arial" w:cs="Arial"/>
                <w:b/>
                <w:bCs/>
                <w:color w:val="000000"/>
                <w:sz w:val="16"/>
                <w:szCs w:val="16"/>
              </w:rPr>
            </w:pPr>
            <w:r w:rsidRPr="0094749A">
              <w:rPr>
                <w:rFonts w:ascii="Arial" w:hAnsi="Arial" w:cs="Arial"/>
                <w:b/>
                <w:bCs/>
                <w:color w:val="000000"/>
                <w:sz w:val="16"/>
                <w:szCs w:val="18"/>
              </w:rPr>
              <w:t>ПРОИЗВОДСТВЕННОГО КОНТРОЛЯ</w:t>
            </w:r>
          </w:p>
        </w:tc>
      </w:tr>
      <w:tr w:rsidR="00684178" w:rsidRPr="0094749A" w14:paraId="2FA9953D" w14:textId="77777777" w:rsidTr="00684178">
        <w:tc>
          <w:tcPr>
            <w:tcW w:w="1836" w:type="pct"/>
            <w:tcBorders>
              <w:top w:val="single" w:sz="12" w:space="0" w:color="auto"/>
              <w:bottom w:val="single" w:sz="6" w:space="0" w:color="auto"/>
            </w:tcBorders>
            <w:shd w:val="clear" w:color="auto" w:fill="auto"/>
          </w:tcPr>
          <w:p w14:paraId="35CB7520" w14:textId="77777777" w:rsidR="00684178" w:rsidRDefault="00684178" w:rsidP="00684178">
            <w:pPr>
              <w:spacing w:before="60" w:after="60"/>
              <w:jc w:val="both"/>
              <w:rPr>
                <w:sz w:val="20"/>
                <w:szCs w:val="20"/>
              </w:rPr>
            </w:pPr>
            <w:r w:rsidRPr="00A30294">
              <w:rPr>
                <w:sz w:val="20"/>
                <w:szCs w:val="20"/>
              </w:rPr>
              <w:t xml:space="preserve">Заместитель генерального директора по производству-главный инженер – </w:t>
            </w:r>
          </w:p>
          <w:p w14:paraId="595916E1" w14:textId="77777777" w:rsidR="00684178" w:rsidRDefault="00684178" w:rsidP="00684178">
            <w:pPr>
              <w:spacing w:before="60" w:after="60"/>
              <w:jc w:val="both"/>
              <w:rPr>
                <w:sz w:val="20"/>
                <w:szCs w:val="20"/>
              </w:rPr>
            </w:pPr>
            <w:r w:rsidRPr="00A30294">
              <w:rPr>
                <w:sz w:val="20"/>
                <w:szCs w:val="20"/>
              </w:rPr>
              <w:t>Руководитель службы производственного контроля Общества</w:t>
            </w:r>
          </w:p>
          <w:p w14:paraId="49CF8FCD" w14:textId="77777777" w:rsidR="00684178" w:rsidRDefault="00684178" w:rsidP="00684178">
            <w:pPr>
              <w:spacing w:before="60" w:after="60"/>
              <w:jc w:val="both"/>
              <w:rPr>
                <w:sz w:val="20"/>
                <w:szCs w:val="20"/>
              </w:rPr>
            </w:pPr>
          </w:p>
          <w:p w14:paraId="3ACC920D" w14:textId="77777777" w:rsidR="00684178" w:rsidRPr="00A30294" w:rsidRDefault="00684178" w:rsidP="00684178">
            <w:pPr>
              <w:spacing w:before="60" w:after="60"/>
              <w:jc w:val="both"/>
              <w:rPr>
                <w:sz w:val="20"/>
                <w:szCs w:val="20"/>
              </w:rPr>
            </w:pPr>
          </w:p>
        </w:tc>
        <w:tc>
          <w:tcPr>
            <w:tcW w:w="3164" w:type="pct"/>
            <w:tcBorders>
              <w:top w:val="single" w:sz="12" w:space="0" w:color="auto"/>
              <w:bottom w:val="single" w:sz="6" w:space="0" w:color="auto"/>
            </w:tcBorders>
            <w:shd w:val="clear" w:color="auto" w:fill="auto"/>
          </w:tcPr>
          <w:p w14:paraId="550BC9BF" w14:textId="77777777" w:rsidR="00684178" w:rsidRPr="00287AE6" w:rsidRDefault="00684178" w:rsidP="00684178">
            <w:pPr>
              <w:spacing w:before="60" w:after="60"/>
              <w:jc w:val="both"/>
              <w:rPr>
                <w:sz w:val="20"/>
                <w:szCs w:val="20"/>
              </w:rPr>
            </w:pPr>
            <w:r w:rsidRPr="00287AE6">
              <w:rPr>
                <w:sz w:val="20"/>
                <w:szCs w:val="20"/>
              </w:rPr>
              <w:t>Руководство службой ПК при осуществлении ПК за соблюдением требований промышленной безопасности (ПБ) на опасных производственных объектах (ОПО), эксплуатируемых Обществом.</w:t>
            </w:r>
          </w:p>
          <w:p w14:paraId="40479A19" w14:textId="77777777" w:rsidR="00684178" w:rsidRPr="0094749A" w:rsidRDefault="00684178" w:rsidP="00684178">
            <w:pPr>
              <w:jc w:val="both"/>
              <w:rPr>
                <w:sz w:val="20"/>
              </w:rPr>
            </w:pPr>
            <w:r w:rsidRPr="0094749A">
              <w:rPr>
                <w:sz w:val="20"/>
              </w:rPr>
              <w:t>Осуществление ПК за безопасной эксплуатацией зданий и сооружений и нефтепромыслового оборудования, применяемого на ОПО укрупн</w:t>
            </w:r>
            <w:r>
              <w:rPr>
                <w:sz w:val="20"/>
              </w:rPr>
              <w:t>е</w:t>
            </w:r>
            <w:r w:rsidRPr="0094749A">
              <w:rPr>
                <w:sz w:val="20"/>
              </w:rPr>
              <w:t>нного нефтепромысла (УНП) и объектов блока главного энергетика (БГЭ), в том числе:</w:t>
            </w:r>
          </w:p>
          <w:p w14:paraId="15EF98A3" w14:textId="77777777" w:rsidR="00684178" w:rsidRPr="0094749A" w:rsidRDefault="00684178" w:rsidP="00684178">
            <w:pPr>
              <w:pStyle w:val="aff"/>
              <w:numPr>
                <w:ilvl w:val="0"/>
                <w:numId w:val="37"/>
              </w:numPr>
              <w:ind w:left="210" w:hanging="210"/>
              <w:jc w:val="both"/>
              <w:rPr>
                <w:sz w:val="20"/>
              </w:rPr>
            </w:pPr>
            <w:r>
              <w:rPr>
                <w:sz w:val="20"/>
              </w:rPr>
              <w:t xml:space="preserve">технологических и промысловых трубопроводов </w:t>
            </w:r>
            <w:r w:rsidRPr="0094749A">
              <w:rPr>
                <w:sz w:val="20"/>
              </w:rPr>
              <w:t>объектов эксплуатации ЦДНГ;</w:t>
            </w:r>
          </w:p>
          <w:p w14:paraId="23BF59BE" w14:textId="77777777" w:rsidR="00684178" w:rsidRPr="0094749A" w:rsidRDefault="00684178" w:rsidP="00684178">
            <w:pPr>
              <w:pStyle w:val="aff"/>
              <w:numPr>
                <w:ilvl w:val="0"/>
                <w:numId w:val="37"/>
              </w:numPr>
              <w:ind w:left="210" w:hanging="210"/>
              <w:jc w:val="both"/>
              <w:rPr>
                <w:sz w:val="20"/>
              </w:rPr>
            </w:pPr>
            <w:r>
              <w:rPr>
                <w:sz w:val="20"/>
              </w:rPr>
              <w:t xml:space="preserve">промысловых трубопроводов </w:t>
            </w:r>
            <w:r w:rsidRPr="0094749A">
              <w:rPr>
                <w:sz w:val="20"/>
              </w:rPr>
              <w:t>объектов эксплуатации ЦЭРТ;</w:t>
            </w:r>
          </w:p>
          <w:p w14:paraId="7EE28E29" w14:textId="77777777" w:rsidR="00684178" w:rsidRPr="0094749A" w:rsidRDefault="00684178" w:rsidP="00684178">
            <w:pPr>
              <w:pStyle w:val="aff"/>
              <w:numPr>
                <w:ilvl w:val="0"/>
                <w:numId w:val="37"/>
              </w:numPr>
              <w:ind w:left="210" w:hanging="210"/>
              <w:jc w:val="both"/>
              <w:rPr>
                <w:sz w:val="20"/>
              </w:rPr>
            </w:pPr>
            <w:r>
              <w:rPr>
                <w:sz w:val="20"/>
              </w:rPr>
              <w:t xml:space="preserve">технологических трубопроводов </w:t>
            </w:r>
            <w:r w:rsidRPr="0094749A">
              <w:rPr>
                <w:sz w:val="20"/>
              </w:rPr>
              <w:t>объектов эксплуатации ЦППН;</w:t>
            </w:r>
          </w:p>
          <w:p w14:paraId="5474A751" w14:textId="77777777" w:rsidR="00684178" w:rsidRPr="0094749A" w:rsidRDefault="00684178" w:rsidP="00684178">
            <w:pPr>
              <w:pStyle w:val="aff"/>
              <w:numPr>
                <w:ilvl w:val="0"/>
                <w:numId w:val="37"/>
              </w:numPr>
              <w:ind w:left="210" w:hanging="210"/>
              <w:jc w:val="both"/>
              <w:rPr>
                <w:sz w:val="20"/>
              </w:rPr>
            </w:pPr>
            <w:r>
              <w:rPr>
                <w:sz w:val="20"/>
              </w:rPr>
              <w:t xml:space="preserve">технологических трубопроводов </w:t>
            </w:r>
            <w:r w:rsidRPr="0094749A">
              <w:rPr>
                <w:sz w:val="20"/>
              </w:rPr>
              <w:t>объектов эксплуатации ЦПиКГ;</w:t>
            </w:r>
          </w:p>
          <w:p w14:paraId="1A43A1F9" w14:textId="77777777" w:rsidR="00684178" w:rsidRPr="00287AE6" w:rsidRDefault="00684178" w:rsidP="00684178">
            <w:pPr>
              <w:pStyle w:val="aff"/>
              <w:numPr>
                <w:ilvl w:val="0"/>
                <w:numId w:val="37"/>
              </w:numPr>
              <w:spacing w:before="60" w:after="60"/>
              <w:ind w:left="210" w:hanging="210"/>
              <w:jc w:val="both"/>
              <w:rPr>
                <w:sz w:val="20"/>
                <w:szCs w:val="20"/>
              </w:rPr>
            </w:pPr>
            <w:r w:rsidRPr="0094749A">
              <w:rPr>
                <w:sz w:val="20"/>
              </w:rPr>
              <w:t>объектов энергетики БГЭ: котлов; трубопроводов пара и горячей воды; газопотребляющего оборудования и технологических трубопроводов электростанций собственных нужд; резервуаров горизонтальных стальных (РГС) котельных; электротехнического оборудования запорно-регулирующей арматуры, насосного оборудования, применяемого на ОПО УНП, УСМТРУЛиСК.</w:t>
            </w:r>
          </w:p>
        </w:tc>
      </w:tr>
      <w:tr w:rsidR="00684178" w:rsidRPr="0094749A" w14:paraId="6DAD89C8" w14:textId="77777777" w:rsidTr="00684178">
        <w:tc>
          <w:tcPr>
            <w:tcW w:w="1836" w:type="pct"/>
            <w:tcBorders>
              <w:top w:val="single" w:sz="6" w:space="0" w:color="auto"/>
            </w:tcBorders>
            <w:shd w:val="clear" w:color="auto" w:fill="auto"/>
          </w:tcPr>
          <w:p w14:paraId="17CF1F74" w14:textId="77777777" w:rsidR="00684178" w:rsidRPr="00A30294" w:rsidRDefault="00684178" w:rsidP="00684178">
            <w:pPr>
              <w:spacing w:before="60" w:after="60"/>
              <w:jc w:val="both"/>
              <w:rPr>
                <w:sz w:val="20"/>
                <w:szCs w:val="20"/>
              </w:rPr>
            </w:pPr>
            <w:r w:rsidRPr="00A30294">
              <w:rPr>
                <w:sz w:val="20"/>
                <w:szCs w:val="20"/>
              </w:rPr>
              <w:t xml:space="preserve">Заместитель генерального директора по промышленной безопасности, охране труда и окружающей среды – </w:t>
            </w:r>
            <w:r>
              <w:rPr>
                <w:sz w:val="20"/>
                <w:szCs w:val="20"/>
              </w:rPr>
              <w:t>заместитель</w:t>
            </w:r>
            <w:r w:rsidRPr="00A30294">
              <w:rPr>
                <w:sz w:val="20"/>
                <w:szCs w:val="20"/>
              </w:rPr>
              <w:t xml:space="preserve"> руководителя службы производственного контроля Общества</w:t>
            </w:r>
          </w:p>
        </w:tc>
        <w:tc>
          <w:tcPr>
            <w:tcW w:w="3164" w:type="pct"/>
            <w:tcBorders>
              <w:top w:val="single" w:sz="6" w:space="0" w:color="auto"/>
            </w:tcBorders>
            <w:shd w:val="clear" w:color="auto" w:fill="auto"/>
          </w:tcPr>
          <w:p w14:paraId="7FF653E4" w14:textId="77777777" w:rsidR="00684178" w:rsidRPr="008F4350" w:rsidRDefault="00684178" w:rsidP="00684178">
            <w:pPr>
              <w:spacing w:before="60" w:after="60"/>
              <w:jc w:val="both"/>
              <w:rPr>
                <w:sz w:val="20"/>
                <w:szCs w:val="20"/>
              </w:rPr>
            </w:pPr>
            <w:r>
              <w:rPr>
                <w:sz w:val="20"/>
                <w:szCs w:val="20"/>
              </w:rPr>
              <w:t>Руководство о</w:t>
            </w:r>
            <w:r w:rsidRPr="008F4350">
              <w:rPr>
                <w:sz w:val="20"/>
                <w:szCs w:val="20"/>
              </w:rPr>
              <w:t>рганизаци</w:t>
            </w:r>
            <w:r>
              <w:rPr>
                <w:sz w:val="20"/>
                <w:szCs w:val="20"/>
              </w:rPr>
              <w:t>ей</w:t>
            </w:r>
            <w:r w:rsidRPr="008F4350">
              <w:rPr>
                <w:sz w:val="20"/>
                <w:szCs w:val="20"/>
              </w:rPr>
              <w:t xml:space="preserve"> работы службы ПК Общества.</w:t>
            </w:r>
          </w:p>
          <w:p w14:paraId="27FD5F38" w14:textId="77777777" w:rsidR="00684178" w:rsidRPr="008F4350" w:rsidRDefault="00684178" w:rsidP="00684178">
            <w:pPr>
              <w:spacing w:before="60" w:after="60"/>
              <w:jc w:val="both"/>
              <w:rPr>
                <w:sz w:val="20"/>
                <w:szCs w:val="20"/>
              </w:rPr>
            </w:pPr>
            <w:r w:rsidRPr="008F4350">
              <w:rPr>
                <w:sz w:val="20"/>
                <w:szCs w:val="20"/>
              </w:rPr>
              <w:t>Осуществление ПК за соблюдение требований ПБ в рамках функционирования системы управления промышленной безопасностью.</w:t>
            </w:r>
          </w:p>
          <w:p w14:paraId="3E3AB7E4" w14:textId="77777777" w:rsidR="00684178" w:rsidRPr="00287AE6" w:rsidRDefault="00684178" w:rsidP="00684178">
            <w:pPr>
              <w:spacing w:before="60" w:after="60"/>
              <w:jc w:val="both"/>
              <w:rPr>
                <w:sz w:val="20"/>
                <w:szCs w:val="20"/>
              </w:rPr>
            </w:pPr>
            <w:r w:rsidRPr="00287AE6">
              <w:rPr>
                <w:sz w:val="20"/>
                <w:szCs w:val="20"/>
              </w:rPr>
              <w:t xml:space="preserve">Руководство работой по взаимодействию </w:t>
            </w:r>
            <w:r>
              <w:rPr>
                <w:sz w:val="20"/>
                <w:szCs w:val="20"/>
              </w:rPr>
              <w:t xml:space="preserve">с </w:t>
            </w:r>
            <w:r w:rsidRPr="00287AE6">
              <w:rPr>
                <w:sz w:val="20"/>
                <w:szCs w:val="20"/>
              </w:rPr>
              <w:t>территориальными органами Ростехнадзора по вопросам организации</w:t>
            </w:r>
            <w:r>
              <w:rPr>
                <w:sz w:val="20"/>
                <w:szCs w:val="20"/>
              </w:rPr>
              <w:t xml:space="preserve"> и осуществления</w:t>
            </w:r>
            <w:r w:rsidRPr="00287AE6">
              <w:rPr>
                <w:sz w:val="20"/>
                <w:szCs w:val="20"/>
              </w:rPr>
              <w:t xml:space="preserve"> производственного контроля в Обществе.</w:t>
            </w:r>
          </w:p>
        </w:tc>
      </w:tr>
      <w:tr w:rsidR="00684178" w:rsidRPr="008F4350" w14:paraId="5FE8A7A1" w14:textId="77777777" w:rsidTr="00684178">
        <w:trPr>
          <w:trHeight w:val="1372"/>
        </w:trPr>
        <w:tc>
          <w:tcPr>
            <w:tcW w:w="1836" w:type="pct"/>
            <w:shd w:val="clear" w:color="auto" w:fill="auto"/>
          </w:tcPr>
          <w:p w14:paraId="358BA356" w14:textId="77777777" w:rsidR="00684178" w:rsidRPr="008F4350" w:rsidRDefault="00684178" w:rsidP="00684178">
            <w:pPr>
              <w:spacing w:before="60" w:after="60"/>
              <w:jc w:val="both"/>
              <w:rPr>
                <w:bCs/>
                <w:color w:val="000000"/>
                <w:sz w:val="20"/>
                <w:szCs w:val="20"/>
              </w:rPr>
            </w:pPr>
            <w:r w:rsidRPr="008F4350">
              <w:rPr>
                <w:sz w:val="20"/>
                <w:szCs w:val="20"/>
              </w:rPr>
              <w:t xml:space="preserve">Начальник управления </w:t>
            </w:r>
            <w:r w:rsidRPr="008F4350">
              <w:rPr>
                <w:bCs/>
                <w:color w:val="000000"/>
                <w:sz w:val="20"/>
                <w:szCs w:val="20"/>
              </w:rPr>
              <w:t>промышленной безопасности и охраны труда (УПБОТ).</w:t>
            </w:r>
          </w:p>
          <w:p w14:paraId="4905E073" w14:textId="77777777" w:rsidR="00684178" w:rsidRPr="008F4350" w:rsidRDefault="00684178" w:rsidP="00684178">
            <w:pPr>
              <w:pStyle w:val="a7"/>
              <w:tabs>
                <w:tab w:val="left" w:pos="1418"/>
              </w:tabs>
              <w:spacing w:before="60" w:after="60"/>
              <w:jc w:val="both"/>
              <w:rPr>
                <w:bCs/>
                <w:color w:val="000000"/>
                <w:sz w:val="20"/>
                <w:szCs w:val="20"/>
              </w:rPr>
            </w:pPr>
          </w:p>
        </w:tc>
        <w:tc>
          <w:tcPr>
            <w:tcW w:w="3164" w:type="pct"/>
            <w:shd w:val="clear" w:color="auto" w:fill="auto"/>
          </w:tcPr>
          <w:p w14:paraId="01807D30" w14:textId="77777777" w:rsidR="00684178" w:rsidRPr="008F4350" w:rsidRDefault="00684178" w:rsidP="00684178">
            <w:pPr>
              <w:spacing w:before="60" w:after="60"/>
              <w:jc w:val="both"/>
              <w:rPr>
                <w:sz w:val="20"/>
                <w:szCs w:val="20"/>
              </w:rPr>
            </w:pPr>
            <w:r w:rsidRPr="008F4350">
              <w:rPr>
                <w:sz w:val="20"/>
                <w:szCs w:val="20"/>
              </w:rPr>
              <w:t>Организация работы службы ПК Общества.</w:t>
            </w:r>
          </w:p>
          <w:p w14:paraId="394F5302" w14:textId="77777777" w:rsidR="00684178" w:rsidRPr="008F4350" w:rsidRDefault="00684178" w:rsidP="00684178">
            <w:pPr>
              <w:spacing w:before="60" w:after="60"/>
              <w:jc w:val="both"/>
              <w:rPr>
                <w:sz w:val="20"/>
                <w:szCs w:val="20"/>
              </w:rPr>
            </w:pPr>
            <w:r w:rsidRPr="008F4350">
              <w:rPr>
                <w:sz w:val="20"/>
                <w:szCs w:val="20"/>
              </w:rPr>
              <w:t>Осуществление ПК за соблюдение требований ПБ в рамках функционирования системы управления промышленной безопасностью.</w:t>
            </w:r>
          </w:p>
          <w:p w14:paraId="333052E3" w14:textId="77777777" w:rsidR="00684178" w:rsidRPr="008F4350" w:rsidRDefault="00684178" w:rsidP="00684178">
            <w:pPr>
              <w:spacing w:before="60" w:after="60"/>
              <w:jc w:val="both"/>
              <w:rPr>
                <w:bCs/>
                <w:iCs/>
                <w:sz w:val="20"/>
                <w:szCs w:val="20"/>
              </w:rPr>
            </w:pPr>
            <w:r w:rsidRPr="008F4350">
              <w:rPr>
                <w:sz w:val="20"/>
                <w:szCs w:val="20"/>
              </w:rPr>
              <w:t>Организация работы по взаимодействию с территориальными органами Ростехнадзора по вопросам организации производственного контроля (ПК).</w:t>
            </w:r>
          </w:p>
        </w:tc>
      </w:tr>
      <w:tr w:rsidR="00684178" w:rsidRPr="0094749A" w14:paraId="57161679" w14:textId="77777777" w:rsidTr="00684178">
        <w:trPr>
          <w:trHeight w:val="693"/>
        </w:trPr>
        <w:tc>
          <w:tcPr>
            <w:tcW w:w="1836" w:type="pct"/>
            <w:shd w:val="clear" w:color="auto" w:fill="auto"/>
          </w:tcPr>
          <w:p w14:paraId="7B73AB2B" w14:textId="77777777" w:rsidR="00684178" w:rsidRPr="008F4350" w:rsidRDefault="00684178" w:rsidP="00684178">
            <w:pPr>
              <w:spacing w:before="60" w:after="60"/>
              <w:jc w:val="both"/>
              <w:rPr>
                <w:sz w:val="20"/>
                <w:szCs w:val="20"/>
              </w:rPr>
            </w:pPr>
            <w:r w:rsidRPr="008F4350">
              <w:rPr>
                <w:sz w:val="20"/>
                <w:szCs w:val="20"/>
              </w:rPr>
              <w:t>Начальник отдела промышленной безопасности УПБОТ</w:t>
            </w:r>
          </w:p>
          <w:p w14:paraId="1F7A8F1A" w14:textId="77777777" w:rsidR="00684178" w:rsidRPr="008F4350" w:rsidRDefault="00684178" w:rsidP="00684178">
            <w:pPr>
              <w:spacing w:before="60" w:after="60"/>
              <w:jc w:val="both"/>
              <w:rPr>
                <w:sz w:val="20"/>
                <w:szCs w:val="20"/>
              </w:rPr>
            </w:pPr>
            <w:r w:rsidRPr="008F4350">
              <w:rPr>
                <w:sz w:val="20"/>
                <w:szCs w:val="20"/>
              </w:rPr>
              <w:t>Главный (ведущий) специалист отдела промышленной безопасности УПБОТ</w:t>
            </w:r>
            <w:r>
              <w:rPr>
                <w:rStyle w:val="af7"/>
                <w:sz w:val="20"/>
                <w:szCs w:val="20"/>
              </w:rPr>
              <w:footnoteReference w:id="1"/>
            </w:r>
            <w:r w:rsidRPr="008F4350">
              <w:rPr>
                <w:sz w:val="20"/>
                <w:szCs w:val="20"/>
              </w:rPr>
              <w:t>.</w:t>
            </w:r>
          </w:p>
        </w:tc>
        <w:tc>
          <w:tcPr>
            <w:tcW w:w="3164" w:type="pct"/>
            <w:shd w:val="clear" w:color="auto" w:fill="auto"/>
          </w:tcPr>
          <w:p w14:paraId="3BD0A34D" w14:textId="77777777" w:rsidR="00684178" w:rsidRPr="008F4350" w:rsidRDefault="00684178" w:rsidP="00684178">
            <w:pPr>
              <w:spacing w:before="60" w:after="60"/>
              <w:jc w:val="both"/>
              <w:rPr>
                <w:sz w:val="20"/>
                <w:szCs w:val="20"/>
              </w:rPr>
            </w:pPr>
            <w:r w:rsidRPr="008F4350">
              <w:rPr>
                <w:sz w:val="20"/>
                <w:szCs w:val="20"/>
              </w:rPr>
              <w:t xml:space="preserve">Планирование и обеспечение работы службы ПК Общества; </w:t>
            </w:r>
          </w:p>
          <w:p w14:paraId="4E15860E" w14:textId="77777777" w:rsidR="00684178" w:rsidRPr="008F4350" w:rsidRDefault="00684178" w:rsidP="00684178">
            <w:pPr>
              <w:spacing w:before="60" w:after="60"/>
              <w:jc w:val="both"/>
              <w:rPr>
                <w:sz w:val="20"/>
                <w:szCs w:val="20"/>
              </w:rPr>
            </w:pPr>
            <w:r w:rsidRPr="008F4350">
              <w:rPr>
                <w:sz w:val="20"/>
                <w:szCs w:val="20"/>
              </w:rPr>
              <w:t>Осуществление проверок состоянии ПБ за соблюдением требований ПБ на ОПО, эксплуатируемых цехами УНП, УСМТРУЛиСК, ЭСН; объектов открытых горных работ, разрабатываемых с использованием взрывчатых веществ.</w:t>
            </w:r>
          </w:p>
          <w:p w14:paraId="2AC4B30F" w14:textId="77777777" w:rsidR="00684178" w:rsidRPr="008F4350" w:rsidRDefault="00684178" w:rsidP="00684178">
            <w:pPr>
              <w:spacing w:before="60" w:after="60"/>
              <w:jc w:val="both"/>
              <w:rPr>
                <w:sz w:val="20"/>
                <w:szCs w:val="20"/>
              </w:rPr>
            </w:pPr>
            <w:r w:rsidRPr="008F4350">
              <w:rPr>
                <w:sz w:val="20"/>
                <w:szCs w:val="20"/>
              </w:rPr>
              <w:t>Осуществление работы по взаимодействию с территориальными органами Ростехнадзора по вопросам организации производственного контроля (ПК).</w:t>
            </w:r>
          </w:p>
        </w:tc>
      </w:tr>
      <w:tr w:rsidR="00684178" w:rsidRPr="008F4350" w14:paraId="5F9D7A3B" w14:textId="77777777" w:rsidTr="00684178">
        <w:trPr>
          <w:trHeight w:val="176"/>
        </w:trPr>
        <w:tc>
          <w:tcPr>
            <w:tcW w:w="1836" w:type="pct"/>
            <w:shd w:val="clear" w:color="auto" w:fill="auto"/>
          </w:tcPr>
          <w:p w14:paraId="0568F980" w14:textId="77777777" w:rsidR="00684178" w:rsidRPr="000E4321" w:rsidRDefault="00684178" w:rsidP="00684178">
            <w:pPr>
              <w:spacing w:before="60" w:after="60"/>
              <w:jc w:val="both"/>
              <w:rPr>
                <w:sz w:val="20"/>
                <w:szCs w:val="20"/>
              </w:rPr>
            </w:pPr>
            <w:r w:rsidRPr="000E4321">
              <w:rPr>
                <w:sz w:val="20"/>
                <w:szCs w:val="20"/>
              </w:rPr>
              <w:t>Главный механик – начальник отдела главного механика (ОГМ)</w:t>
            </w:r>
          </w:p>
          <w:p w14:paraId="2738594D" w14:textId="77777777" w:rsidR="00684178" w:rsidRPr="000E4321" w:rsidRDefault="00684178" w:rsidP="00684178">
            <w:pPr>
              <w:spacing w:before="60" w:after="60"/>
              <w:jc w:val="both"/>
              <w:rPr>
                <w:sz w:val="20"/>
                <w:szCs w:val="20"/>
              </w:rPr>
            </w:pPr>
            <w:r w:rsidRPr="000E4321">
              <w:rPr>
                <w:sz w:val="20"/>
                <w:szCs w:val="20"/>
              </w:rPr>
              <w:t>Заместитель начальника ОГМ</w:t>
            </w:r>
          </w:p>
          <w:p w14:paraId="37C6A27C" w14:textId="77777777" w:rsidR="00684178" w:rsidRPr="000E4321" w:rsidRDefault="00684178" w:rsidP="00684178">
            <w:pPr>
              <w:spacing w:before="60" w:after="60"/>
              <w:jc w:val="both"/>
              <w:rPr>
                <w:sz w:val="20"/>
                <w:szCs w:val="20"/>
              </w:rPr>
            </w:pPr>
            <w:r w:rsidRPr="000E4321">
              <w:rPr>
                <w:sz w:val="20"/>
                <w:szCs w:val="20"/>
              </w:rPr>
              <w:lastRenderedPageBreak/>
              <w:t>Главный специалист ОГМ (функционал ПК).</w:t>
            </w:r>
          </w:p>
        </w:tc>
        <w:tc>
          <w:tcPr>
            <w:tcW w:w="3164" w:type="pct"/>
            <w:shd w:val="clear" w:color="auto" w:fill="auto"/>
          </w:tcPr>
          <w:p w14:paraId="5A543BC6" w14:textId="77777777" w:rsidR="00684178" w:rsidRPr="000E4321" w:rsidRDefault="00684178" w:rsidP="00684178">
            <w:pPr>
              <w:spacing w:before="60" w:after="60"/>
              <w:jc w:val="both"/>
              <w:rPr>
                <w:sz w:val="20"/>
                <w:szCs w:val="20"/>
              </w:rPr>
            </w:pPr>
            <w:r w:rsidRPr="000E4321">
              <w:rPr>
                <w:sz w:val="20"/>
                <w:szCs w:val="20"/>
              </w:rPr>
              <w:lastRenderedPageBreak/>
              <w:t>Осуществление ПК за безопасной эксплуатацией основного нефтегазопромыслового оборудования, применяемого на ОПО Общества, в т.ч.:</w:t>
            </w:r>
          </w:p>
          <w:p w14:paraId="6C85F4C4"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насосно-компрессорного оборудования (НКО);</w:t>
            </w:r>
          </w:p>
          <w:p w14:paraId="6A0BFB3C"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сосудов, работающего под избыточным давлением (СРД);</w:t>
            </w:r>
          </w:p>
          <w:p w14:paraId="68B22CB3"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lastRenderedPageBreak/>
              <w:t>сосудов, эксплуатируемых по РУА-93 и ИТНЭ-93,</w:t>
            </w:r>
          </w:p>
          <w:p w14:paraId="1669AB31" w14:textId="77777777" w:rsidR="00684178" w:rsidRDefault="00684178" w:rsidP="00684178">
            <w:pPr>
              <w:pStyle w:val="aff"/>
              <w:numPr>
                <w:ilvl w:val="0"/>
                <w:numId w:val="37"/>
              </w:numPr>
              <w:spacing w:before="60" w:after="60"/>
              <w:ind w:left="493" w:hanging="310"/>
              <w:jc w:val="both"/>
              <w:rPr>
                <w:sz w:val="20"/>
                <w:szCs w:val="20"/>
              </w:rPr>
            </w:pPr>
            <w:r w:rsidRPr="000E4321">
              <w:rPr>
                <w:sz w:val="20"/>
                <w:szCs w:val="20"/>
              </w:rPr>
              <w:t>резервуаров вертикальных стальных (РВС);</w:t>
            </w:r>
          </w:p>
          <w:p w14:paraId="6ED93A4F"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резервуаров (емкостей) масел ЭСН;</w:t>
            </w:r>
          </w:p>
          <w:p w14:paraId="1E9EDBCB"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печей; факельных стволов; путевых подогревателей;</w:t>
            </w:r>
          </w:p>
          <w:p w14:paraId="4F62AE39"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сварочного оборудования;</w:t>
            </w:r>
          </w:p>
          <w:p w14:paraId="17C29262"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вентиляционных установок (ВУ);</w:t>
            </w:r>
          </w:p>
          <w:p w14:paraId="1E766CA1"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предохранительных устройств (ПУ);</w:t>
            </w:r>
          </w:p>
          <w:p w14:paraId="40322AB7"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подъемных сооружений.</w:t>
            </w:r>
          </w:p>
        </w:tc>
      </w:tr>
      <w:tr w:rsidR="00684178" w:rsidRPr="008F4350" w14:paraId="0E4C0F16" w14:textId="77777777" w:rsidTr="00684178">
        <w:trPr>
          <w:trHeight w:val="1029"/>
        </w:trPr>
        <w:tc>
          <w:tcPr>
            <w:tcW w:w="1836" w:type="pct"/>
            <w:shd w:val="clear" w:color="auto" w:fill="auto"/>
          </w:tcPr>
          <w:p w14:paraId="37671BC6" w14:textId="77777777" w:rsidR="00684178" w:rsidRPr="008F4350" w:rsidRDefault="00684178" w:rsidP="00684178">
            <w:pPr>
              <w:spacing w:before="60" w:after="60"/>
              <w:jc w:val="both"/>
              <w:rPr>
                <w:sz w:val="20"/>
                <w:szCs w:val="20"/>
              </w:rPr>
            </w:pPr>
            <w:r w:rsidRPr="008F4350">
              <w:rPr>
                <w:sz w:val="20"/>
                <w:szCs w:val="20"/>
              </w:rPr>
              <w:lastRenderedPageBreak/>
              <w:t>Заместитель начальника управления по снабжению МТР, управлению логистикой и складским комплексом АО «Востсибнефтегаз».</w:t>
            </w:r>
          </w:p>
        </w:tc>
        <w:tc>
          <w:tcPr>
            <w:tcW w:w="3164" w:type="pct"/>
            <w:shd w:val="clear" w:color="auto" w:fill="auto"/>
          </w:tcPr>
          <w:p w14:paraId="09A15BD1" w14:textId="77777777" w:rsidR="00684178" w:rsidRPr="008F4350" w:rsidRDefault="00684178" w:rsidP="00684178">
            <w:pPr>
              <w:spacing w:before="60" w:after="60"/>
              <w:jc w:val="both"/>
              <w:rPr>
                <w:sz w:val="20"/>
                <w:szCs w:val="20"/>
              </w:rPr>
            </w:pPr>
            <w:r w:rsidRPr="008F4350">
              <w:rPr>
                <w:sz w:val="20"/>
                <w:szCs w:val="20"/>
              </w:rPr>
              <w:t>Осуществление ПК за безопасной эксплуатацией технологических трубопроводов, применяемых на ОПО (складах ГСМ), эксплуатируемых Участком ГСМ ПСБ.</w:t>
            </w:r>
          </w:p>
        </w:tc>
      </w:tr>
      <w:tr w:rsidR="00684178" w:rsidRPr="008F4350" w14:paraId="4854DB37" w14:textId="77777777" w:rsidTr="00684178">
        <w:trPr>
          <w:trHeight w:val="1496"/>
        </w:trPr>
        <w:tc>
          <w:tcPr>
            <w:tcW w:w="1836" w:type="pct"/>
            <w:tcBorders>
              <w:left w:val="single" w:sz="12" w:space="0" w:color="auto"/>
            </w:tcBorders>
            <w:shd w:val="clear" w:color="auto" w:fill="auto"/>
          </w:tcPr>
          <w:p w14:paraId="16EB6E46" w14:textId="77777777" w:rsidR="00684178" w:rsidRPr="008F4350" w:rsidRDefault="00684178" w:rsidP="00684178">
            <w:pPr>
              <w:spacing w:before="60" w:after="60"/>
              <w:jc w:val="both"/>
              <w:rPr>
                <w:sz w:val="20"/>
                <w:szCs w:val="20"/>
              </w:rPr>
            </w:pPr>
            <w:r w:rsidRPr="008F4350">
              <w:rPr>
                <w:sz w:val="20"/>
                <w:szCs w:val="20"/>
              </w:rPr>
              <w:t xml:space="preserve">Заместитель начальника УМАИТ-главный метролог </w:t>
            </w:r>
          </w:p>
        </w:tc>
        <w:tc>
          <w:tcPr>
            <w:tcW w:w="3164" w:type="pct"/>
            <w:shd w:val="clear" w:color="auto" w:fill="auto"/>
          </w:tcPr>
          <w:p w14:paraId="60F23E82" w14:textId="77777777" w:rsidR="00684178" w:rsidRPr="008F4350" w:rsidRDefault="00684178" w:rsidP="00684178">
            <w:pPr>
              <w:spacing w:before="60" w:after="60"/>
              <w:jc w:val="both"/>
              <w:rPr>
                <w:sz w:val="20"/>
                <w:szCs w:val="20"/>
              </w:rPr>
            </w:pPr>
            <w:r w:rsidRPr="008F4350">
              <w:rPr>
                <w:sz w:val="20"/>
                <w:szCs w:val="20"/>
              </w:rPr>
              <w:t>Осуществление контроля соблюдения требований в области обеспечения единства измерений (внутренний метрологический надзор) за техническим состоянием и применением объектов мониторинга (средств измерений, технических систем и устройств с измерительными функциями, испытательного, вспомогательного и контрольного оборудования, средства допускового контроля, результатов измерений).</w:t>
            </w:r>
          </w:p>
        </w:tc>
      </w:tr>
      <w:tr w:rsidR="00684178" w:rsidRPr="008F4350" w14:paraId="61A38D2F" w14:textId="77777777" w:rsidTr="00684178">
        <w:trPr>
          <w:trHeight w:val="1112"/>
        </w:trPr>
        <w:tc>
          <w:tcPr>
            <w:tcW w:w="1836" w:type="pct"/>
            <w:shd w:val="clear" w:color="auto" w:fill="auto"/>
          </w:tcPr>
          <w:p w14:paraId="7A6AAC96" w14:textId="77777777" w:rsidR="00684178" w:rsidRPr="008F4350" w:rsidRDefault="00684178" w:rsidP="00684178">
            <w:pPr>
              <w:spacing w:before="60" w:after="60"/>
              <w:jc w:val="both"/>
              <w:rPr>
                <w:sz w:val="20"/>
                <w:szCs w:val="20"/>
              </w:rPr>
            </w:pPr>
            <w:r w:rsidRPr="008F4350">
              <w:rPr>
                <w:sz w:val="20"/>
                <w:szCs w:val="20"/>
              </w:rPr>
              <w:t>Главный специалист (по горным работам) отдела транспортного строительства и обустройства кустовых площадок управления капительного строительства.</w:t>
            </w:r>
          </w:p>
        </w:tc>
        <w:tc>
          <w:tcPr>
            <w:tcW w:w="3164" w:type="pct"/>
            <w:shd w:val="clear" w:color="auto" w:fill="auto"/>
          </w:tcPr>
          <w:p w14:paraId="696BEE00" w14:textId="77777777" w:rsidR="00684178" w:rsidRPr="008F4350" w:rsidRDefault="00684178" w:rsidP="00684178">
            <w:pPr>
              <w:spacing w:before="60" w:after="60"/>
              <w:jc w:val="both"/>
              <w:rPr>
                <w:sz w:val="20"/>
                <w:szCs w:val="20"/>
              </w:rPr>
            </w:pPr>
            <w:r w:rsidRPr="008F4350">
              <w:rPr>
                <w:sz w:val="20"/>
                <w:szCs w:val="20"/>
              </w:rPr>
              <w:t>Осуществление ПК состоянием ПБ при эксплуатации объектов ведения открытых горных работ, разрабатываемых с использованием взрывчатых веществ.</w:t>
            </w:r>
          </w:p>
          <w:p w14:paraId="6C966B69" w14:textId="77777777" w:rsidR="00684178" w:rsidRPr="008F4350" w:rsidRDefault="00684178" w:rsidP="00684178">
            <w:pPr>
              <w:spacing w:before="60" w:after="60"/>
              <w:jc w:val="both"/>
              <w:rPr>
                <w:sz w:val="20"/>
                <w:szCs w:val="20"/>
              </w:rPr>
            </w:pPr>
          </w:p>
        </w:tc>
      </w:tr>
    </w:tbl>
    <w:p w14:paraId="0C9C3F2D" w14:textId="5A0A3B05" w:rsidR="000923A9" w:rsidRPr="00BA3B33" w:rsidRDefault="000923A9" w:rsidP="00216954">
      <w:pPr>
        <w:pStyle w:val="a7"/>
        <w:numPr>
          <w:ilvl w:val="1"/>
          <w:numId w:val="6"/>
        </w:numPr>
        <w:tabs>
          <w:tab w:val="clear" w:pos="360"/>
          <w:tab w:val="num" w:pos="0"/>
          <w:tab w:val="left" w:pos="567"/>
          <w:tab w:val="left" w:pos="851"/>
        </w:tabs>
        <w:spacing w:before="240" w:after="120"/>
        <w:ind w:left="0" w:firstLine="0"/>
        <w:jc w:val="both"/>
      </w:pPr>
      <w:r w:rsidRPr="00BA3B33">
        <w:t>Работники, ответственные за организацию и осуществление ПК на ОПО</w:t>
      </w:r>
      <w:r w:rsidR="00381928" w:rsidRPr="00BA3B33">
        <w:t xml:space="preserve"> Общества</w:t>
      </w:r>
      <w:r w:rsidR="001A3626" w:rsidRPr="00BA3B33">
        <w:t>, указанные в п.</w:t>
      </w:r>
      <w:r w:rsidR="001A3626" w:rsidRPr="00BA3B33">
        <w:rPr>
          <w:color w:val="0000FF"/>
          <w:u w:val="single"/>
        </w:rPr>
        <w:t>3.</w:t>
      </w:r>
      <w:r w:rsidR="00045C16" w:rsidRPr="00BA3B33">
        <w:rPr>
          <w:color w:val="0000FF"/>
          <w:u w:val="single"/>
        </w:rPr>
        <w:t>5</w:t>
      </w:r>
      <w:r w:rsidR="00705019" w:rsidRPr="00BA3B33">
        <w:t xml:space="preserve"> настоящего Положения</w:t>
      </w:r>
      <w:r w:rsidR="00612E8F" w:rsidRPr="00BA3B33">
        <w:t>,</w:t>
      </w:r>
      <w:r w:rsidRPr="00BA3B33">
        <w:t xml:space="preserve"> </w:t>
      </w:r>
      <w:r w:rsidR="00361269" w:rsidRPr="00BA3B33">
        <w:t>должны</w:t>
      </w:r>
      <w:r w:rsidRPr="00BA3B33">
        <w:t>:</w:t>
      </w:r>
    </w:p>
    <w:p w14:paraId="61306980"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иметь высшее техническое образование;</w:t>
      </w:r>
    </w:p>
    <w:p w14:paraId="194C50A2"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иметь стаж работы на опасном производственном объекте отрасли не менее 3 лет;</w:t>
      </w:r>
    </w:p>
    <w:p w14:paraId="1FBE175E"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не реже одного раза в 5 лет проходить аттестацию в области промышленной безопасности;</w:t>
      </w:r>
    </w:p>
    <w:p w14:paraId="5A9333AF"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не реже одного раза в 5 лет получать дополнительное профессиональное образование в области промышленной безопасности.</w:t>
      </w:r>
    </w:p>
    <w:p w14:paraId="5C32A5CD" w14:textId="36E2E91C" w:rsidR="003C5753" w:rsidRPr="00BA3B33" w:rsidRDefault="00705019" w:rsidP="00216954">
      <w:pPr>
        <w:pStyle w:val="a7"/>
        <w:numPr>
          <w:ilvl w:val="1"/>
          <w:numId w:val="6"/>
        </w:numPr>
        <w:tabs>
          <w:tab w:val="clear" w:pos="360"/>
          <w:tab w:val="num" w:pos="0"/>
          <w:tab w:val="left" w:pos="567"/>
          <w:tab w:val="left" w:pos="851"/>
        </w:tabs>
        <w:spacing w:before="240" w:after="120"/>
        <w:ind w:left="0" w:firstLine="0"/>
        <w:jc w:val="both"/>
      </w:pPr>
      <w:r w:rsidRPr="00BA3B33">
        <w:t xml:space="preserve">Состав службы </w:t>
      </w:r>
      <w:r w:rsidR="00612E8F" w:rsidRPr="00BA3B33">
        <w:t>ПК</w:t>
      </w:r>
      <w:r w:rsidRPr="00BA3B33">
        <w:t xml:space="preserve"> </w:t>
      </w:r>
      <w:r w:rsidR="00EA37F2" w:rsidRPr="00BA3B33">
        <w:t>Общества</w:t>
      </w:r>
      <w:r w:rsidR="00461D2D" w:rsidRPr="00BA3B33">
        <w:t>, указанный в п.</w:t>
      </w:r>
      <w:r w:rsidR="00461D2D" w:rsidRPr="00BA3B33">
        <w:rPr>
          <w:color w:val="0000FF"/>
          <w:u w:val="single"/>
        </w:rPr>
        <w:t>3.5</w:t>
      </w:r>
      <w:r w:rsidR="00461D2D" w:rsidRPr="00BA3B33">
        <w:t xml:space="preserve"> настоящего Положения </w:t>
      </w:r>
      <w:r w:rsidRPr="00BA3B33">
        <w:t xml:space="preserve">утверждается </w:t>
      </w:r>
      <w:r w:rsidR="00305079" w:rsidRPr="00BA3B33">
        <w:t>распорядительным документом</w:t>
      </w:r>
      <w:r w:rsidRPr="00BA3B33">
        <w:t xml:space="preserve"> Общества</w:t>
      </w:r>
      <w:r w:rsidR="00BC0A28" w:rsidRPr="00BA3B33">
        <w:t>, и</w:t>
      </w:r>
      <w:r w:rsidRPr="00BA3B33">
        <w:t xml:space="preserve">нициатором </w:t>
      </w:r>
      <w:r w:rsidR="00BC0A28" w:rsidRPr="00BA3B33">
        <w:t>издания</w:t>
      </w:r>
      <w:r w:rsidRPr="00BA3B33">
        <w:t xml:space="preserve"> </w:t>
      </w:r>
      <w:r w:rsidR="0076406E" w:rsidRPr="00BA3B33">
        <w:t>и поддержания в актуальном состоянии</w:t>
      </w:r>
      <w:r w:rsidR="00BC0A28" w:rsidRPr="00BA3B33">
        <w:t xml:space="preserve"> которого</w:t>
      </w:r>
      <w:r w:rsidRPr="00BA3B33">
        <w:t xml:space="preserve"> является УПБОТ.</w:t>
      </w:r>
    </w:p>
    <w:p w14:paraId="1E0F9286" w14:textId="77777777" w:rsidR="00705019" w:rsidRPr="00BA3B33" w:rsidRDefault="00705019" w:rsidP="00305079">
      <w:pPr>
        <w:tabs>
          <w:tab w:val="left" w:pos="851"/>
        </w:tabs>
        <w:spacing w:before="240"/>
        <w:jc w:val="both"/>
      </w:pPr>
    </w:p>
    <w:p w14:paraId="5674EB7B" w14:textId="77777777" w:rsidR="00305079" w:rsidRPr="00BA3B33" w:rsidRDefault="00305079" w:rsidP="00305079">
      <w:pPr>
        <w:tabs>
          <w:tab w:val="left" w:pos="851"/>
        </w:tabs>
        <w:spacing w:before="240"/>
        <w:jc w:val="both"/>
        <w:sectPr w:rsidR="00305079" w:rsidRPr="00BA3B33" w:rsidSect="00997C26">
          <w:headerReference w:type="even" r:id="rId23"/>
          <w:headerReference w:type="first" r:id="rId24"/>
          <w:pgSz w:w="11906" w:h="16838" w:code="9"/>
          <w:pgMar w:top="510" w:right="1021" w:bottom="567" w:left="1247" w:header="737" w:footer="680" w:gutter="0"/>
          <w:cols w:space="708"/>
          <w:docGrid w:linePitch="360"/>
        </w:sectPr>
      </w:pPr>
    </w:p>
    <w:p w14:paraId="5E7AAE7D" w14:textId="77777777" w:rsidR="00A92E77" w:rsidRPr="00BA3B33" w:rsidRDefault="00FB1B1D" w:rsidP="00216954">
      <w:pPr>
        <w:pStyle w:val="S10"/>
        <w:numPr>
          <w:ilvl w:val="0"/>
          <w:numId w:val="17"/>
        </w:numPr>
        <w:tabs>
          <w:tab w:val="left" w:pos="567"/>
        </w:tabs>
        <w:ind w:left="0" w:firstLine="0"/>
      </w:pPr>
      <w:bookmarkStart w:id="72" w:name="_Toc77860090"/>
      <w:bookmarkStart w:id="73" w:name="_Toc149983195"/>
      <w:bookmarkStart w:id="74" w:name="_Toc149985389"/>
      <w:bookmarkEnd w:id="68"/>
      <w:bookmarkEnd w:id="69"/>
      <w:bookmarkEnd w:id="70"/>
      <w:r w:rsidRPr="00BA3B33">
        <w:rPr>
          <w:caps w:val="0"/>
        </w:rPr>
        <w:lastRenderedPageBreak/>
        <w:t>ПРАВА И ОБЯЗАННОСТИ ДОЛЖНОСТНЫХ ЛИЦ</w:t>
      </w:r>
      <w:r w:rsidR="0090025A" w:rsidRPr="00BA3B33">
        <w:rPr>
          <w:caps w:val="0"/>
        </w:rPr>
        <w:t xml:space="preserve"> СЛУЖБЫ ПРОИЗВОДСТВЕННОГО КОНТРОЛЯ</w:t>
      </w:r>
      <w:r w:rsidRPr="00BA3B33">
        <w:rPr>
          <w:caps w:val="0"/>
        </w:rPr>
        <w:t>, ОТВЕТСТВЕННЫХ ЗА ОСУЩЕСТВЛЕНИЕ ПРОИЗВОДСТВЕННОГО КОНТРОЛЯ</w:t>
      </w:r>
      <w:bookmarkEnd w:id="72"/>
    </w:p>
    <w:p w14:paraId="187193F1" w14:textId="77777777" w:rsidR="0037690B" w:rsidRPr="0094749A" w:rsidRDefault="0037690B" w:rsidP="0037690B">
      <w:pPr>
        <w:pStyle w:val="aff"/>
        <w:numPr>
          <w:ilvl w:val="1"/>
          <w:numId w:val="19"/>
        </w:numPr>
        <w:tabs>
          <w:tab w:val="left" w:pos="851"/>
        </w:tabs>
        <w:spacing w:before="120"/>
        <w:ind w:left="284" w:hanging="284"/>
        <w:contextualSpacing w:val="0"/>
        <w:jc w:val="both"/>
      </w:pPr>
      <w:r w:rsidRPr="0094749A">
        <w:t>Права лиц, входящих в состав службы ПК Общества:</w:t>
      </w:r>
    </w:p>
    <w:p w14:paraId="5845491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беспрепятственно посещать, осматривать, фотографировать и осуществлять видеосъемку производственных, служебных и бытовых помещений, сооружений и технических устройств объекта проверки;</w:t>
      </w:r>
    </w:p>
    <w:p w14:paraId="751298BA"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 xml:space="preserve">знакомиться с документами, необходимыми для оценки состояния ПБ на проверяемых объектах; </w:t>
      </w:r>
    </w:p>
    <w:p w14:paraId="657A0470"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участвовать в техническом расследовании причин инцидентов на ОПО</w:t>
      </w:r>
      <w:r w:rsidRPr="0094749A">
        <w:rPr>
          <w:szCs w:val="24"/>
          <w:vertAlign w:val="superscript"/>
        </w:rPr>
        <w:footnoteReference w:id="2"/>
      </w:r>
      <w:r w:rsidRPr="0094749A">
        <w:rPr>
          <w:color w:val="000000"/>
          <w:szCs w:val="24"/>
        </w:rPr>
        <w:t>;</w:t>
      </w:r>
    </w:p>
    <w:p w14:paraId="15093A0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вносить предложения: о привлечении к ответственности лиц, нарушивших требования ПБ; о поощрениях работников, принимавших участие разработке и реализации мер по повышению состояния ПБ на проверяемых объектах;</w:t>
      </w:r>
    </w:p>
    <w:p w14:paraId="1E048D6B"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приостанавливать работы при выявлении нарушений требований безопасности, создающих угрозу жизни и здоровью работников, или работу технических устройства, в случае выявления нарушения требований ПБ, которые могут привести к аварии, инциденту или несчастному случаю на опасном производственном объекте;</w:t>
      </w:r>
    </w:p>
    <w:p w14:paraId="2FB1F80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 xml:space="preserve">требовать от руководителей СП Общества отстранения от работы лиц: не имеющих допуска к выполнению данного вида работ; не прошедших в установленном порядке предварительных, периодических и других обязательных медицинских осмотров и психиатрических освидетельствований; не прошедших обучение и проверку знаний (аттестацию); не использующих в своей работе предоставленных СИЗ; нарушающих установленные требования в области ПБ; </w:t>
      </w:r>
    </w:p>
    <w:p w14:paraId="5985A459"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требовать письменные объяснения от лиц, допустивших нарушения/несоответствия установленных требований в области ПБ;</w:t>
      </w:r>
    </w:p>
    <w:p w14:paraId="76FEC8D0" w14:textId="5620CA05" w:rsidR="0037690B"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участвовать в работе по подготовке проведения ЭПБ зданий, сооружений и технических устройств, применяемых на ОПО в зоне выполне</w:t>
      </w:r>
      <w:r w:rsidR="006A334D">
        <w:rPr>
          <w:color w:val="000000"/>
          <w:szCs w:val="24"/>
        </w:rPr>
        <w:t>ния функций по осуществлению ПК;</w:t>
      </w:r>
    </w:p>
    <w:p w14:paraId="3747BCBF" w14:textId="38C872B6" w:rsidR="006A334D" w:rsidRPr="006A334D" w:rsidRDefault="006A334D" w:rsidP="0037690B">
      <w:pPr>
        <w:pStyle w:val="aff"/>
        <w:numPr>
          <w:ilvl w:val="0"/>
          <w:numId w:val="32"/>
        </w:numPr>
        <w:tabs>
          <w:tab w:val="left" w:pos="0"/>
        </w:tabs>
        <w:spacing w:before="60"/>
        <w:ind w:left="567" w:hanging="397"/>
        <w:contextualSpacing w:val="0"/>
        <w:jc w:val="both"/>
        <w:rPr>
          <w:color w:val="000000"/>
          <w:szCs w:val="24"/>
        </w:rPr>
      </w:pPr>
      <w:r w:rsidRPr="006A334D">
        <w:rPr>
          <w:color w:val="000000"/>
          <w:szCs w:val="24"/>
        </w:rPr>
        <w:t>участвовать в разработке деклараций промышленной безопасности.</w:t>
      </w:r>
    </w:p>
    <w:p w14:paraId="276AD5A4" w14:textId="77777777" w:rsidR="0037690B" w:rsidRPr="0094749A" w:rsidRDefault="0037690B" w:rsidP="0037690B">
      <w:pPr>
        <w:pStyle w:val="aff"/>
        <w:numPr>
          <w:ilvl w:val="1"/>
          <w:numId w:val="19"/>
        </w:numPr>
        <w:tabs>
          <w:tab w:val="left" w:pos="709"/>
          <w:tab w:val="left" w:pos="851"/>
        </w:tabs>
        <w:spacing w:before="240"/>
        <w:ind w:left="0" w:firstLine="0"/>
        <w:contextualSpacing w:val="0"/>
        <w:jc w:val="both"/>
      </w:pPr>
      <w:r w:rsidRPr="0094749A">
        <w:t xml:space="preserve">Основные обязанности лиц, входящих в состав службы ПК Общества указаны в </w:t>
      </w:r>
      <w:r w:rsidRPr="0094749A">
        <w:rPr>
          <w:color w:val="0000FF"/>
          <w:u w:val="single"/>
        </w:rPr>
        <w:t>таблице 2</w:t>
      </w:r>
      <w:r w:rsidRPr="0094749A">
        <w:t>.</w:t>
      </w:r>
    </w:p>
    <w:p w14:paraId="4892B4A4" w14:textId="77777777" w:rsidR="0037690B" w:rsidRPr="0037690B" w:rsidRDefault="0037690B" w:rsidP="0037690B">
      <w:pPr>
        <w:pStyle w:val="aa"/>
        <w:spacing w:before="0" w:beforeAutospacing="0" w:after="0" w:afterAutospacing="0"/>
        <w:ind w:left="357"/>
        <w:jc w:val="right"/>
        <w:rPr>
          <w:rFonts w:ascii="Arial" w:hAnsi="Arial" w:cs="Arial"/>
          <w:b/>
          <w:sz w:val="20"/>
          <w:szCs w:val="20"/>
        </w:rPr>
      </w:pPr>
      <w:r w:rsidRPr="0037690B">
        <w:rPr>
          <w:rFonts w:ascii="Arial" w:hAnsi="Arial" w:cs="Arial"/>
          <w:b/>
          <w:sz w:val="20"/>
          <w:szCs w:val="20"/>
        </w:rPr>
        <w:t>Таблица 2</w:t>
      </w:r>
    </w:p>
    <w:p w14:paraId="3F28DD08" w14:textId="77777777" w:rsidR="0037690B" w:rsidRPr="0037690B" w:rsidRDefault="0037690B" w:rsidP="0037690B">
      <w:pPr>
        <w:pStyle w:val="aa"/>
        <w:spacing w:before="0" w:beforeAutospacing="0" w:after="0" w:afterAutospacing="0"/>
        <w:ind w:left="357"/>
        <w:jc w:val="right"/>
        <w:rPr>
          <w:b/>
          <w:sz w:val="20"/>
          <w:szCs w:val="20"/>
        </w:rPr>
      </w:pPr>
      <w:r w:rsidRPr="0037690B">
        <w:rPr>
          <w:rFonts w:ascii="Arial" w:hAnsi="Arial" w:cs="Arial"/>
          <w:b/>
          <w:sz w:val="20"/>
          <w:szCs w:val="20"/>
        </w:rPr>
        <w:t>Обязанности лиц службы производственного контроля АО «Востсибнефтегаз»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6"/>
        <w:gridCol w:w="6362"/>
      </w:tblGrid>
      <w:tr w:rsidR="006A334D" w:rsidRPr="008F4350" w14:paraId="7425A996" w14:textId="77777777" w:rsidTr="003419C2">
        <w:trPr>
          <w:tblHeader/>
        </w:trPr>
        <w:tc>
          <w:tcPr>
            <w:tcW w:w="1689" w:type="pct"/>
            <w:tcBorders>
              <w:top w:val="single" w:sz="12" w:space="0" w:color="auto"/>
              <w:left w:val="single" w:sz="12" w:space="0" w:color="auto"/>
              <w:bottom w:val="single" w:sz="12" w:space="0" w:color="auto"/>
            </w:tcBorders>
            <w:shd w:val="clear" w:color="auto" w:fill="FFD200"/>
          </w:tcPr>
          <w:p w14:paraId="1B8BD83D" w14:textId="77777777" w:rsidR="006A334D" w:rsidRPr="008F4350" w:rsidRDefault="006A334D" w:rsidP="003419C2">
            <w:pPr>
              <w:jc w:val="center"/>
              <w:rPr>
                <w:rFonts w:ascii="Arial" w:hAnsi="Arial" w:cs="Arial"/>
                <w:b/>
                <w:bCs/>
                <w:color w:val="000000"/>
                <w:sz w:val="16"/>
                <w:szCs w:val="20"/>
              </w:rPr>
            </w:pPr>
            <w:r w:rsidRPr="008F4350">
              <w:rPr>
                <w:rFonts w:ascii="Arial" w:hAnsi="Arial" w:cs="Arial"/>
                <w:b/>
                <w:bCs/>
                <w:color w:val="000000"/>
                <w:sz w:val="16"/>
                <w:szCs w:val="20"/>
              </w:rPr>
              <w:t>ДОЛЖНОСТНЫЕ ЛИЦА СЛУЖБЫ ПК ОБЩЕСТВА</w:t>
            </w:r>
          </w:p>
        </w:tc>
        <w:tc>
          <w:tcPr>
            <w:tcW w:w="3311" w:type="pct"/>
            <w:tcBorders>
              <w:top w:val="single" w:sz="12" w:space="0" w:color="auto"/>
              <w:bottom w:val="single" w:sz="12" w:space="0" w:color="auto"/>
              <w:right w:val="single" w:sz="12" w:space="0" w:color="auto"/>
            </w:tcBorders>
            <w:shd w:val="clear" w:color="auto" w:fill="FFD200"/>
          </w:tcPr>
          <w:p w14:paraId="5EF36EA8" w14:textId="77777777" w:rsidR="006A334D" w:rsidRPr="008F4350" w:rsidRDefault="006A334D" w:rsidP="003419C2">
            <w:pPr>
              <w:jc w:val="center"/>
              <w:rPr>
                <w:rFonts w:ascii="Arial" w:hAnsi="Arial" w:cs="Arial"/>
                <w:b/>
                <w:bCs/>
                <w:color w:val="000000"/>
                <w:sz w:val="16"/>
                <w:szCs w:val="20"/>
              </w:rPr>
            </w:pPr>
            <w:r w:rsidRPr="008F4350">
              <w:rPr>
                <w:rFonts w:ascii="Arial" w:hAnsi="Arial" w:cs="Arial"/>
                <w:b/>
                <w:bCs/>
                <w:color w:val="000000"/>
                <w:sz w:val="16"/>
                <w:szCs w:val="20"/>
              </w:rPr>
              <w:t>ОБЯЗАННОСТИ В ОБЛАСТИ ПРОИЗВОДСТВЕННОГО КОНТРОЛЯ</w:t>
            </w:r>
          </w:p>
          <w:p w14:paraId="3BE8FC59" w14:textId="77777777" w:rsidR="006A334D" w:rsidRPr="008F4350" w:rsidRDefault="006A334D" w:rsidP="003419C2">
            <w:pPr>
              <w:jc w:val="center"/>
              <w:rPr>
                <w:rFonts w:ascii="Arial" w:hAnsi="Arial" w:cs="Arial"/>
                <w:b/>
                <w:bCs/>
                <w:color w:val="000000"/>
                <w:sz w:val="16"/>
                <w:szCs w:val="20"/>
              </w:rPr>
            </w:pPr>
            <w:r w:rsidRPr="008F4350">
              <w:rPr>
                <w:rFonts w:ascii="Arial" w:hAnsi="Arial" w:cs="Arial"/>
                <w:b/>
                <w:bCs/>
                <w:color w:val="000000"/>
                <w:sz w:val="16"/>
                <w:szCs w:val="20"/>
              </w:rPr>
              <w:t>(В ЗОНЕ ВЫПОЛНЯЕМЫХ ФУНКЦИЙ ПО ПРОИЗВОДСТВЕННОМУ КОНТРОЛЮ)</w:t>
            </w:r>
            <w:r w:rsidRPr="00C21F0E">
              <w:rPr>
                <w:rFonts w:ascii="Arial" w:hAnsi="Arial" w:cs="Arial"/>
                <w:bCs/>
                <w:color w:val="000000"/>
                <w:sz w:val="20"/>
                <w:szCs w:val="20"/>
                <w:vertAlign w:val="superscript"/>
              </w:rPr>
              <w:footnoteReference w:id="3"/>
            </w:r>
          </w:p>
        </w:tc>
      </w:tr>
      <w:tr w:rsidR="006A334D" w:rsidRPr="008F4350" w14:paraId="51E50FE9" w14:textId="77777777" w:rsidTr="003419C2">
        <w:tc>
          <w:tcPr>
            <w:tcW w:w="1689" w:type="pct"/>
            <w:tcBorders>
              <w:top w:val="single" w:sz="12" w:space="0" w:color="auto"/>
              <w:left w:val="single" w:sz="12" w:space="0" w:color="auto"/>
            </w:tcBorders>
            <w:shd w:val="clear" w:color="auto" w:fill="auto"/>
          </w:tcPr>
          <w:p w14:paraId="63E7D5BA" w14:textId="77777777" w:rsidR="006A334D" w:rsidRPr="008F4350" w:rsidRDefault="006A334D" w:rsidP="003419C2">
            <w:pPr>
              <w:spacing w:before="120" w:after="120"/>
              <w:jc w:val="both"/>
              <w:rPr>
                <w:sz w:val="20"/>
                <w:szCs w:val="20"/>
              </w:rPr>
            </w:pPr>
            <w:r w:rsidRPr="008F4350">
              <w:rPr>
                <w:sz w:val="20"/>
                <w:szCs w:val="20"/>
              </w:rPr>
              <w:t>Руководитель службы производствен</w:t>
            </w:r>
            <w:r>
              <w:rPr>
                <w:sz w:val="20"/>
                <w:szCs w:val="20"/>
              </w:rPr>
              <w:t xml:space="preserve">ного контроля (ПК) Общества -  </w:t>
            </w:r>
            <w:r w:rsidRPr="008F4350">
              <w:rPr>
                <w:sz w:val="20"/>
                <w:szCs w:val="20"/>
              </w:rPr>
              <w:t>Заместитель генерального директора по</w:t>
            </w:r>
            <w:r>
              <w:rPr>
                <w:sz w:val="20"/>
                <w:szCs w:val="20"/>
              </w:rPr>
              <w:t xml:space="preserve"> производству – главный инженер</w:t>
            </w:r>
          </w:p>
        </w:tc>
        <w:tc>
          <w:tcPr>
            <w:tcW w:w="3311" w:type="pct"/>
            <w:tcBorders>
              <w:top w:val="single" w:sz="12" w:space="0" w:color="auto"/>
              <w:right w:val="single" w:sz="12" w:space="0" w:color="auto"/>
            </w:tcBorders>
          </w:tcPr>
          <w:p w14:paraId="4FFF32AF"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Рассмотрение и согласование графика проверок состояния ПБ на ОПО службой ПК Общества;</w:t>
            </w:r>
          </w:p>
          <w:p w14:paraId="0C4855EB"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Личное участие в проверках состояния ПБ на ОПО;</w:t>
            </w:r>
          </w:p>
          <w:p w14:paraId="4E14D2E4"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w:t>
            </w:r>
            <w:r w:rsidRPr="008F4350">
              <w:rPr>
                <w:sz w:val="20"/>
                <w:szCs w:val="20"/>
              </w:rPr>
              <w:lastRenderedPageBreak/>
              <w:t xml:space="preserve">разработка мероприятий, направленных на улучшение состояния ПБ; </w:t>
            </w:r>
          </w:p>
          <w:p w14:paraId="0FEB495A"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аварий и инцидентов на ОПО (при их возникновении);</w:t>
            </w:r>
          </w:p>
          <w:p w14:paraId="5069B0F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и проведение технического расследования инцидентов на ОПО; руководство комиссией по техническому расследованию инцидентов на ОПО;</w:t>
            </w:r>
          </w:p>
          <w:p w14:paraId="01B731E7"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Согласование плана мероприятий по обеспечению промышленной безопасности;</w:t>
            </w:r>
          </w:p>
          <w:p w14:paraId="6C021E8B"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Участие во внедрении новых технологий и нового оборудования;</w:t>
            </w:r>
          </w:p>
          <w:p w14:paraId="285A9A1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контроля за:</w:t>
            </w:r>
          </w:p>
          <w:p w14:paraId="36D6E609"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6D43B425"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проведением соответствующими СП испытаний и освидетельствований сооружений и ТУ, применяемых на ОПО, ремонта и поверки контрольных средств измерений;</w:t>
            </w:r>
          </w:p>
          <w:p w14:paraId="5962D73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3FE748D9"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по вопросам ПБ;</w:t>
            </w:r>
          </w:p>
          <w:p w14:paraId="26E28DF1"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5C6C199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3A1F6551" w14:textId="77777777" w:rsidR="006A334D" w:rsidRPr="005A318E"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организацией проведения экспертизы промышленной безопасности (ЭПБ).</w:t>
            </w:r>
          </w:p>
          <w:p w14:paraId="617EA0A0" w14:textId="77777777" w:rsidR="006A334D" w:rsidRPr="008F4350"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 xml:space="preserve">своевременностью проведения аттестации в области промышленной безопасности </w:t>
            </w:r>
            <w:r>
              <w:rPr>
                <w:color w:val="000000"/>
                <w:sz w:val="20"/>
                <w:szCs w:val="20"/>
              </w:rPr>
              <w:t>работниками подчинённых СП Общества.</w:t>
            </w:r>
          </w:p>
        </w:tc>
      </w:tr>
      <w:tr w:rsidR="006A334D" w:rsidRPr="008F4350" w14:paraId="53904647" w14:textId="77777777" w:rsidTr="003419C2">
        <w:tc>
          <w:tcPr>
            <w:tcW w:w="1689" w:type="pct"/>
            <w:tcBorders>
              <w:left w:val="single" w:sz="12" w:space="0" w:color="auto"/>
            </w:tcBorders>
            <w:shd w:val="clear" w:color="auto" w:fill="auto"/>
          </w:tcPr>
          <w:p w14:paraId="5BA04C2A" w14:textId="77777777" w:rsidR="006A334D" w:rsidRPr="008F4350" w:rsidRDefault="006A334D" w:rsidP="003419C2">
            <w:pPr>
              <w:spacing w:before="120" w:after="120"/>
              <w:jc w:val="both"/>
              <w:rPr>
                <w:sz w:val="20"/>
                <w:szCs w:val="20"/>
              </w:rPr>
            </w:pPr>
            <w:r w:rsidRPr="008F4350">
              <w:rPr>
                <w:sz w:val="20"/>
                <w:szCs w:val="20"/>
              </w:rPr>
              <w:lastRenderedPageBreak/>
              <w:t xml:space="preserve">Заместитель руководителя службы ПК Общества – </w:t>
            </w:r>
            <w:r>
              <w:rPr>
                <w:sz w:val="20"/>
                <w:szCs w:val="20"/>
              </w:rPr>
              <w:t>Заместитель</w:t>
            </w:r>
            <w:r w:rsidRPr="008F4350">
              <w:rPr>
                <w:sz w:val="20"/>
                <w:szCs w:val="20"/>
              </w:rPr>
              <w:t xml:space="preserve"> генерального директора по промышленной безопасности, охране труда и окружающей среды.</w:t>
            </w:r>
          </w:p>
        </w:tc>
        <w:tc>
          <w:tcPr>
            <w:tcW w:w="3311" w:type="pct"/>
            <w:tcBorders>
              <w:right w:val="single" w:sz="12" w:space="0" w:color="auto"/>
            </w:tcBorders>
          </w:tcPr>
          <w:p w14:paraId="2F96BE07"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Рассмотрение и согласование графика проверок состояния ПБ на ОПО службой ПК Общества;</w:t>
            </w:r>
          </w:p>
          <w:p w14:paraId="4504D30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Личное участие в проверках состояния ПБ на ОПО;</w:t>
            </w:r>
          </w:p>
          <w:p w14:paraId="6521A8F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575CB0C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аварий и инцидентов на ОПО (при их возникновении);</w:t>
            </w:r>
          </w:p>
          <w:p w14:paraId="19F684FB"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Согласование плана мероприятий по обеспечению промышленной безопасности;</w:t>
            </w:r>
          </w:p>
          <w:p w14:paraId="21585DFD"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контроля за:</w:t>
            </w:r>
          </w:p>
          <w:p w14:paraId="561A6D5A"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лицензионных требований при осуществлении лицензируемой деятельности в области ПБ;</w:t>
            </w:r>
          </w:p>
          <w:p w14:paraId="4EE2099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50977F6F"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а также соответствующих федеральных органов исполнительной власти по вопросам ПБ;</w:t>
            </w:r>
          </w:p>
          <w:p w14:paraId="5F00B664"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EA1A67">
              <w:rPr>
                <w:color w:val="000000"/>
                <w:sz w:val="20"/>
                <w:szCs w:val="20"/>
              </w:rPr>
              <w:lastRenderedPageBreak/>
              <w:t>устранением выявленных нарушений в ходе осуществления ПК;</w:t>
            </w:r>
          </w:p>
          <w:p w14:paraId="3961F7D7" w14:textId="77777777" w:rsidR="006A334D" w:rsidRPr="005A318E"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организацией получения дополнительного профессионального образования в области ПБ и проведения аттестации работников в области ПБ.</w:t>
            </w:r>
          </w:p>
          <w:p w14:paraId="7E6DC0F4" w14:textId="77777777" w:rsidR="006A334D" w:rsidRPr="008F4350" w:rsidRDefault="006A334D" w:rsidP="006A334D">
            <w:pPr>
              <w:numPr>
                <w:ilvl w:val="0"/>
                <w:numId w:val="31"/>
              </w:numPr>
              <w:tabs>
                <w:tab w:val="clear" w:pos="360"/>
              </w:tabs>
              <w:spacing w:before="60"/>
              <w:ind w:left="545" w:hanging="318"/>
              <w:jc w:val="both"/>
              <w:rPr>
                <w:sz w:val="20"/>
                <w:szCs w:val="20"/>
              </w:rPr>
            </w:pPr>
            <w:r>
              <w:rPr>
                <w:color w:val="000000"/>
                <w:sz w:val="20"/>
                <w:szCs w:val="20"/>
              </w:rPr>
              <w:t>выполнением ежегодного графика аттестации в области промышленной безопасности работников Общества.</w:t>
            </w:r>
          </w:p>
        </w:tc>
      </w:tr>
      <w:tr w:rsidR="006A334D" w:rsidRPr="008F4350" w14:paraId="210E37EF" w14:textId="77777777" w:rsidTr="003419C2">
        <w:tc>
          <w:tcPr>
            <w:tcW w:w="1689" w:type="pct"/>
            <w:tcBorders>
              <w:left w:val="single" w:sz="12" w:space="0" w:color="auto"/>
            </w:tcBorders>
            <w:shd w:val="clear" w:color="auto" w:fill="auto"/>
          </w:tcPr>
          <w:p w14:paraId="60E4F286" w14:textId="77777777" w:rsidR="006A334D" w:rsidRPr="008F4350" w:rsidRDefault="006A334D" w:rsidP="003419C2">
            <w:pPr>
              <w:spacing w:before="120" w:after="120"/>
              <w:jc w:val="both"/>
              <w:rPr>
                <w:sz w:val="20"/>
                <w:szCs w:val="20"/>
              </w:rPr>
            </w:pPr>
            <w:r w:rsidRPr="008F4350">
              <w:rPr>
                <w:sz w:val="20"/>
                <w:szCs w:val="20"/>
              </w:rPr>
              <w:lastRenderedPageBreak/>
              <w:t>Начальник УПБОТ</w:t>
            </w:r>
          </w:p>
        </w:tc>
        <w:tc>
          <w:tcPr>
            <w:tcW w:w="3311" w:type="pct"/>
            <w:tcBorders>
              <w:right w:val="single" w:sz="12" w:space="0" w:color="auto"/>
            </w:tcBorders>
          </w:tcPr>
          <w:p w14:paraId="4A38EBA0"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ежегодного планирования проверок состояния ПБ на ОПО службой ПК Общества;</w:t>
            </w:r>
          </w:p>
          <w:p w14:paraId="04B43704"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проведения и личное участие в проверках состояния ПБ на ОПО;</w:t>
            </w:r>
          </w:p>
          <w:p w14:paraId="10AF386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2D1441E8"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Контроль представления в территориальные органы Ростехнадзора установленных ежегодных форм отчетности по организации ПК в Обществе; </w:t>
            </w:r>
          </w:p>
          <w:p w14:paraId="7D311D5F"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 организация хранения документации по учету аварий и инцидентов;</w:t>
            </w:r>
          </w:p>
          <w:p w14:paraId="6040B94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разработки ежегодного плана мероприятий по обеспечению промышленной безопасности;</w:t>
            </w:r>
          </w:p>
          <w:p w14:paraId="2E10A4B2"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доведения до руководителей и работников ОПО Общества информации:</w:t>
            </w:r>
          </w:p>
          <w:p w14:paraId="4F8B1A94"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 состоянии ПБ по результатам проверок, в т.ч. выявленных при этом рисках;</w:t>
            </w:r>
          </w:p>
          <w:p w14:paraId="26877868"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об изменении требований ПБ, устанавливаемых нормативно-правовыми актами, ЛНД Компании и Общества; </w:t>
            </w:r>
          </w:p>
          <w:p w14:paraId="3623030D"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за:</w:t>
            </w:r>
          </w:p>
          <w:p w14:paraId="7838D85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лицензионных требований при осуществлении лицензируемой деятельности в области ПБ;</w:t>
            </w:r>
          </w:p>
          <w:p w14:paraId="37CFB06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35AE7D56"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проведением соответствующими СП испытаний и освидетельствований сооружений и технических устройств (ТУ), применяемых на ОПО, ремонта и поверки контрольных средств измерений;</w:t>
            </w:r>
          </w:p>
          <w:p w14:paraId="020B2F00"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0216D5EA"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по вопросам ПБ;</w:t>
            </w:r>
          </w:p>
          <w:p w14:paraId="41192D5B"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7DEDC12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2517400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организацией проведения экспертизы промышленной безопасности (ЭПБ);</w:t>
            </w:r>
          </w:p>
          <w:p w14:paraId="0800C83B" w14:textId="77777777" w:rsidR="006A334D" w:rsidRPr="008F4350" w:rsidRDefault="006A334D" w:rsidP="006A334D">
            <w:pPr>
              <w:numPr>
                <w:ilvl w:val="0"/>
                <w:numId w:val="31"/>
              </w:numPr>
              <w:tabs>
                <w:tab w:val="clear" w:pos="360"/>
              </w:tabs>
              <w:spacing w:before="60"/>
              <w:ind w:left="488" w:hanging="318"/>
              <w:jc w:val="both"/>
              <w:rPr>
                <w:sz w:val="20"/>
                <w:szCs w:val="20"/>
              </w:rPr>
            </w:pPr>
            <w:r w:rsidRPr="008F4350">
              <w:rPr>
                <w:color w:val="000000"/>
                <w:sz w:val="20"/>
                <w:szCs w:val="20"/>
              </w:rPr>
              <w:lastRenderedPageBreak/>
              <w:t>организацией получения дополнительного профессионального образования в области ПБ и проведения аттестации работников в области ПБ.</w:t>
            </w:r>
          </w:p>
        </w:tc>
      </w:tr>
      <w:tr w:rsidR="006A334D" w:rsidRPr="008F4350" w14:paraId="0B244644" w14:textId="77777777" w:rsidTr="003419C2">
        <w:tc>
          <w:tcPr>
            <w:tcW w:w="1689" w:type="pct"/>
            <w:tcBorders>
              <w:left w:val="single" w:sz="12" w:space="0" w:color="auto"/>
            </w:tcBorders>
            <w:shd w:val="clear" w:color="auto" w:fill="auto"/>
          </w:tcPr>
          <w:p w14:paraId="39847DA7" w14:textId="77777777" w:rsidR="006A334D" w:rsidRPr="008F4350" w:rsidRDefault="006A334D" w:rsidP="003419C2">
            <w:pPr>
              <w:spacing w:before="120" w:after="120"/>
              <w:jc w:val="both"/>
              <w:rPr>
                <w:sz w:val="20"/>
                <w:szCs w:val="20"/>
              </w:rPr>
            </w:pPr>
            <w:r w:rsidRPr="008F4350">
              <w:rPr>
                <w:sz w:val="20"/>
                <w:szCs w:val="20"/>
              </w:rPr>
              <w:lastRenderedPageBreak/>
              <w:t>Начальник отдела промышленной безопасности УПБОТ</w:t>
            </w:r>
          </w:p>
          <w:p w14:paraId="2AD5417E" w14:textId="77777777" w:rsidR="006A334D" w:rsidRPr="008F4350" w:rsidRDefault="006A334D" w:rsidP="003419C2">
            <w:pPr>
              <w:spacing w:before="120" w:after="120"/>
              <w:jc w:val="both"/>
              <w:rPr>
                <w:sz w:val="20"/>
                <w:szCs w:val="20"/>
              </w:rPr>
            </w:pPr>
            <w:r w:rsidRPr="008F4350">
              <w:rPr>
                <w:sz w:val="20"/>
                <w:szCs w:val="20"/>
              </w:rPr>
              <w:t>Главный (ведущий) специалист отдела промышленной безопасности УПБОТ</w:t>
            </w:r>
            <w:r>
              <w:rPr>
                <w:rStyle w:val="af7"/>
                <w:sz w:val="20"/>
                <w:szCs w:val="20"/>
              </w:rPr>
              <w:footnoteReference w:id="4"/>
            </w:r>
            <w:r w:rsidRPr="008F4350">
              <w:rPr>
                <w:sz w:val="20"/>
                <w:szCs w:val="20"/>
              </w:rPr>
              <w:t>.</w:t>
            </w:r>
          </w:p>
        </w:tc>
        <w:tc>
          <w:tcPr>
            <w:tcW w:w="3311" w:type="pct"/>
            <w:tcBorders>
              <w:right w:val="single" w:sz="12" w:space="0" w:color="auto"/>
            </w:tcBorders>
          </w:tcPr>
          <w:p w14:paraId="523E3FB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Ежегодное планирование проверок состояния ПБ на ОПО службой ПК Общества;</w:t>
            </w:r>
          </w:p>
          <w:p w14:paraId="391FFBA5"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и обеспечение проведения и личное участие в проверках состояния ПБ на ОПО;</w:t>
            </w:r>
          </w:p>
          <w:p w14:paraId="1B05B572"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w:t>
            </w:r>
          </w:p>
          <w:p w14:paraId="450E9B5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Представление в территориальные органы Ростехнадзора установленных ежегодных форм отчетности по организации ПК в Обществе; </w:t>
            </w:r>
          </w:p>
          <w:p w14:paraId="5C6A835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 хранение документации по учету аварий и инцидентов;</w:t>
            </w:r>
          </w:p>
          <w:p w14:paraId="7D3E856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Ежегодная разработка плана мероприятий по обеспечению промышленной безопасности; </w:t>
            </w:r>
          </w:p>
          <w:p w14:paraId="62910C4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Доведение до руководителей и работников ОПО Общества информации:</w:t>
            </w:r>
          </w:p>
          <w:p w14:paraId="7191A2E3"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 состоянии ПБ по результатам проверок, в т.ч. выявленных при этом рисках;</w:t>
            </w:r>
          </w:p>
          <w:p w14:paraId="7B22D22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об изменении требований ПБ, устанавливаемых нормативно-правовыми актами, ЛНД Компании и Общества; </w:t>
            </w:r>
          </w:p>
          <w:p w14:paraId="01E50D65"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за:</w:t>
            </w:r>
          </w:p>
          <w:p w14:paraId="4B3F8C78"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лицензионных требований при осуществлении лицензируемой деятельности в области ПБ;</w:t>
            </w:r>
          </w:p>
          <w:p w14:paraId="5FFCBAF3"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7D9CE79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проведением соответствующими СП испытаний и освидетельствований сооружений и технических устройств (ТУ), применяемых на ОПО, ремонта и поверки контрольных средств измерений;</w:t>
            </w:r>
          </w:p>
          <w:p w14:paraId="076CD071"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4853106"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по вопросам ПБ;</w:t>
            </w:r>
          </w:p>
          <w:p w14:paraId="34B6B94D"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60EF9E34"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63952BE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организацией проведения экспертизы промышленной безопасности (ЭПБ);</w:t>
            </w:r>
          </w:p>
          <w:p w14:paraId="6CC2E050"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0645CA">
              <w:rPr>
                <w:sz w:val="20"/>
                <w:szCs w:val="20"/>
              </w:rPr>
              <w:lastRenderedPageBreak/>
              <w:t>организацией</w:t>
            </w:r>
            <w:r w:rsidRPr="006A334D">
              <w:rPr>
                <w:sz w:val="20"/>
                <w:szCs w:val="20"/>
              </w:rPr>
              <w:t xml:space="preserve"> получения дополнительного профессионального образования в области ПБ и проведения аттестации работников в </w:t>
            </w:r>
            <w:r w:rsidRPr="000645CA">
              <w:rPr>
                <w:sz w:val="20"/>
                <w:szCs w:val="20"/>
              </w:rPr>
              <w:t>области</w:t>
            </w:r>
            <w:r w:rsidRPr="006A334D">
              <w:rPr>
                <w:sz w:val="20"/>
                <w:szCs w:val="20"/>
              </w:rPr>
              <w:t xml:space="preserve"> ПБ.</w:t>
            </w:r>
          </w:p>
        </w:tc>
      </w:tr>
      <w:tr w:rsidR="006A334D" w:rsidRPr="008F4350" w14:paraId="41BD2B94" w14:textId="77777777" w:rsidTr="003419C2">
        <w:tc>
          <w:tcPr>
            <w:tcW w:w="1689" w:type="pct"/>
            <w:tcBorders>
              <w:left w:val="single" w:sz="12" w:space="0" w:color="auto"/>
            </w:tcBorders>
            <w:shd w:val="clear" w:color="auto" w:fill="auto"/>
          </w:tcPr>
          <w:p w14:paraId="09A85315" w14:textId="77777777" w:rsidR="006A334D" w:rsidRPr="000E4321" w:rsidRDefault="006A334D" w:rsidP="003419C2">
            <w:pPr>
              <w:jc w:val="both"/>
              <w:rPr>
                <w:sz w:val="20"/>
                <w:szCs w:val="20"/>
              </w:rPr>
            </w:pPr>
            <w:r w:rsidRPr="000E4321">
              <w:rPr>
                <w:sz w:val="20"/>
                <w:szCs w:val="20"/>
              </w:rPr>
              <w:lastRenderedPageBreak/>
              <w:t>Главный механик - начальник ОГМ</w:t>
            </w:r>
          </w:p>
          <w:p w14:paraId="1987FED5" w14:textId="77777777" w:rsidR="006A334D" w:rsidRDefault="006A334D" w:rsidP="003419C2">
            <w:pPr>
              <w:jc w:val="both"/>
              <w:rPr>
                <w:sz w:val="20"/>
                <w:szCs w:val="20"/>
              </w:rPr>
            </w:pPr>
          </w:p>
          <w:p w14:paraId="1147FFAF" w14:textId="77777777" w:rsidR="006A334D" w:rsidRPr="000E4321" w:rsidRDefault="006A334D" w:rsidP="003419C2">
            <w:pPr>
              <w:jc w:val="both"/>
              <w:rPr>
                <w:sz w:val="20"/>
                <w:szCs w:val="20"/>
              </w:rPr>
            </w:pPr>
            <w:r w:rsidRPr="000E4321">
              <w:rPr>
                <w:sz w:val="20"/>
                <w:szCs w:val="20"/>
              </w:rPr>
              <w:t>Заместитель начальника ОГМ</w:t>
            </w:r>
          </w:p>
          <w:p w14:paraId="122888EF" w14:textId="77777777" w:rsidR="006A334D" w:rsidRDefault="006A334D" w:rsidP="003419C2">
            <w:pPr>
              <w:jc w:val="both"/>
              <w:rPr>
                <w:sz w:val="20"/>
                <w:szCs w:val="20"/>
              </w:rPr>
            </w:pPr>
          </w:p>
          <w:p w14:paraId="381A00AE" w14:textId="77777777" w:rsidR="006A334D" w:rsidRPr="000E4321" w:rsidRDefault="006A334D" w:rsidP="003419C2">
            <w:pPr>
              <w:jc w:val="both"/>
              <w:rPr>
                <w:sz w:val="20"/>
                <w:szCs w:val="20"/>
              </w:rPr>
            </w:pPr>
            <w:r w:rsidRPr="000E4321">
              <w:rPr>
                <w:sz w:val="20"/>
                <w:szCs w:val="20"/>
              </w:rPr>
              <w:t>Главный специалист ОГМ (функционал ПК).</w:t>
            </w:r>
          </w:p>
        </w:tc>
        <w:tc>
          <w:tcPr>
            <w:tcW w:w="3311" w:type="pct"/>
            <w:tcBorders>
              <w:right w:val="single" w:sz="12" w:space="0" w:color="auto"/>
            </w:tcBorders>
          </w:tcPr>
          <w:p w14:paraId="5898F477"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Участие в проверках за исправным состоянием и безопасной эксплуатацией нефтегазопромыслового оборудования на ОПО Общества;</w:t>
            </w:r>
          </w:p>
          <w:p w14:paraId="7EE77096"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0FD73843"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Анализ причин возникновения инцидентов на ОПО (при их возникновении), хранение документации по учету аварий и инцидентов;</w:t>
            </w:r>
          </w:p>
          <w:p w14:paraId="4E9608ED"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Участие (ежегодно) в разработке плана мероприятий по обеспечению промышленной безопасности - в части проведения технического освидетельствования и ЭПБ сооружений и технических устройств (ТУ), применяемых на ОПО;</w:t>
            </w:r>
          </w:p>
          <w:p w14:paraId="6CE15AD7"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Организация проведения ЭПБ сооружений и технических устройств (ТУ), применяемых на ОПО за исключением промысловых трубопроводов и энергетического оборудования;</w:t>
            </w:r>
          </w:p>
          <w:p w14:paraId="1C66D5C8"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 xml:space="preserve">Обеспечение контроля (в </w:t>
            </w:r>
            <w:r w:rsidRPr="006A334D">
              <w:rPr>
                <w:sz w:val="20"/>
                <w:szCs w:val="20"/>
              </w:rPr>
              <w:t>зоне ответственности СП) з</w:t>
            </w:r>
            <w:r w:rsidRPr="000E4321">
              <w:rPr>
                <w:sz w:val="20"/>
                <w:szCs w:val="20"/>
              </w:rPr>
              <w:t>а:</w:t>
            </w:r>
          </w:p>
          <w:p w14:paraId="30240DE2"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устранением причин возникновения аварий, инцидентов и несчастных случаев;</w:t>
            </w:r>
          </w:p>
          <w:p w14:paraId="723561BA"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своевременным планированием и проведением технического обслуживания, испытаний и освидетельствований технических устройств, используемых на ОПО;</w:t>
            </w:r>
          </w:p>
          <w:p w14:paraId="04F3197B"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D252F5D"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 xml:space="preserve">выполнением предписаний государственных надзорных органов, а также соответствующих федеральных органов исполнительной власти по вопросам ПБ; </w:t>
            </w:r>
          </w:p>
          <w:p w14:paraId="1696FF05"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устранением выявленных нарушений в ходе осуществления ПК;</w:t>
            </w:r>
          </w:p>
          <w:p w14:paraId="39C21C96"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проведением ЭПБ;</w:t>
            </w:r>
          </w:p>
          <w:p w14:paraId="66CF820D" w14:textId="77777777" w:rsidR="006A334D" w:rsidRPr="000E4321" w:rsidRDefault="006A334D" w:rsidP="006A334D">
            <w:pPr>
              <w:numPr>
                <w:ilvl w:val="0"/>
                <w:numId w:val="31"/>
              </w:numPr>
              <w:tabs>
                <w:tab w:val="clear" w:pos="360"/>
              </w:tabs>
              <w:spacing w:before="60"/>
              <w:ind w:left="545" w:hanging="318"/>
              <w:jc w:val="both"/>
              <w:rPr>
                <w:sz w:val="20"/>
                <w:szCs w:val="20"/>
              </w:rPr>
            </w:pPr>
            <w:r w:rsidRPr="000E4321">
              <w:rPr>
                <w:color w:val="000000"/>
                <w:sz w:val="20"/>
                <w:szCs w:val="20"/>
              </w:rPr>
              <w:t>своевременностью проведения аттестации в области промышленной безопасности подчиненных работников.</w:t>
            </w:r>
          </w:p>
        </w:tc>
      </w:tr>
      <w:tr w:rsidR="006A334D" w:rsidRPr="008F4350" w14:paraId="7E1A9934" w14:textId="77777777" w:rsidTr="003419C2">
        <w:tc>
          <w:tcPr>
            <w:tcW w:w="1689" w:type="pct"/>
            <w:tcBorders>
              <w:left w:val="single" w:sz="12" w:space="0" w:color="auto"/>
            </w:tcBorders>
            <w:shd w:val="clear" w:color="auto" w:fill="auto"/>
          </w:tcPr>
          <w:p w14:paraId="113D941A" w14:textId="77777777" w:rsidR="006A334D" w:rsidRPr="008F4350" w:rsidRDefault="006A334D" w:rsidP="003419C2">
            <w:pPr>
              <w:spacing w:before="120" w:after="120"/>
              <w:jc w:val="both"/>
              <w:rPr>
                <w:sz w:val="20"/>
                <w:szCs w:val="20"/>
              </w:rPr>
            </w:pPr>
            <w:r w:rsidRPr="008F4350">
              <w:rPr>
                <w:sz w:val="20"/>
                <w:szCs w:val="20"/>
              </w:rPr>
              <w:t>Заместитель начальника управления по снабжению МТР, управлению логистикой и складским комплексом (УСМТРУЛиСК)</w:t>
            </w:r>
          </w:p>
        </w:tc>
        <w:tc>
          <w:tcPr>
            <w:tcW w:w="3311" w:type="pct"/>
            <w:tcBorders>
              <w:right w:val="single" w:sz="12" w:space="0" w:color="auto"/>
            </w:tcBorders>
          </w:tcPr>
          <w:p w14:paraId="026759E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Участие в проверках технического состояния и безопасной эксплуатации технических устройств, применяемых на ОПО производственных цехов УНП;</w:t>
            </w:r>
          </w:p>
          <w:p w14:paraId="51F1A094"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по результатам осуществления проверок ПК, выявлению системных причин возникновения нарушений и разработка мероприятий, направленных на улучшение состояния ПБ; </w:t>
            </w:r>
          </w:p>
          <w:p w14:paraId="3DAA328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w:t>
            </w:r>
          </w:p>
          <w:p w14:paraId="4561FB1A" w14:textId="77777777" w:rsidR="006A334D" w:rsidRPr="005A35CF" w:rsidRDefault="006A334D" w:rsidP="006A334D">
            <w:pPr>
              <w:pStyle w:val="aff"/>
              <w:numPr>
                <w:ilvl w:val="0"/>
                <w:numId w:val="37"/>
              </w:numPr>
              <w:spacing w:before="60"/>
              <w:ind w:left="318" w:hanging="318"/>
              <w:contextualSpacing w:val="0"/>
              <w:jc w:val="both"/>
              <w:rPr>
                <w:sz w:val="20"/>
                <w:szCs w:val="20"/>
              </w:rPr>
            </w:pPr>
            <w:r w:rsidRPr="005A35CF">
              <w:rPr>
                <w:sz w:val="20"/>
                <w:szCs w:val="20"/>
              </w:rPr>
              <w:t>Обеспечение (инициирование) своевременного проведения ЭПБ технологических трубопроводов, применяемых на ОПО</w:t>
            </w:r>
            <w:r>
              <w:rPr>
                <w:sz w:val="20"/>
                <w:szCs w:val="20"/>
              </w:rPr>
              <w:t>.</w:t>
            </w:r>
          </w:p>
          <w:p w14:paraId="5AEAF0E8"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Обеспечение контроля (в </w:t>
            </w:r>
            <w:r w:rsidRPr="006A334D">
              <w:rPr>
                <w:sz w:val="20"/>
                <w:szCs w:val="20"/>
              </w:rPr>
              <w:t>зоне ответственности СП) з</w:t>
            </w:r>
            <w:r w:rsidRPr="008F4350">
              <w:rPr>
                <w:sz w:val="20"/>
                <w:szCs w:val="20"/>
              </w:rPr>
              <w:t>а:</w:t>
            </w:r>
          </w:p>
          <w:p w14:paraId="0228D3AB"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lastRenderedPageBreak/>
              <w:t>устранением причин возникновения аварий, инцидентов и несчастных случаев;</w:t>
            </w:r>
          </w:p>
          <w:p w14:paraId="734D035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планированием и проведением испытаний и освидетельствований технических устройств, используемых на ОПО, ремонта и поверки контрольных средств измерений;</w:t>
            </w:r>
          </w:p>
          <w:p w14:paraId="6C86E21F"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соблюдением условий эксплуатации технических устройств в пределах разрешенных параметров эксплуатации оборудования, (установленных изготовителями оборудования и технологическими регламентами производственных процессов, заключений технического диагностирования и ЭПБ);</w:t>
            </w:r>
          </w:p>
          <w:p w14:paraId="0D9DC03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7E3C8AE"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7896BF15"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выполнением предписаний государственных надзорных органов по вопросам ПБ; </w:t>
            </w:r>
          </w:p>
          <w:p w14:paraId="4A2D7CD8"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4E1B39D1" w14:textId="77777777" w:rsidR="006A334D" w:rsidRPr="006E0071"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своевременностью проведения аттестации в области промышленной безопасности подчинённых работников.</w:t>
            </w:r>
          </w:p>
          <w:p w14:paraId="0585EE7B" w14:textId="77777777" w:rsidR="006A334D" w:rsidRPr="008F4350"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проведением ЭПБ</w:t>
            </w:r>
            <w:r>
              <w:rPr>
                <w:color w:val="000000"/>
                <w:sz w:val="20"/>
                <w:szCs w:val="20"/>
              </w:rPr>
              <w:t>.</w:t>
            </w:r>
          </w:p>
        </w:tc>
      </w:tr>
      <w:tr w:rsidR="006A334D" w:rsidRPr="008F4350" w14:paraId="3941913E" w14:textId="77777777" w:rsidTr="003419C2">
        <w:tc>
          <w:tcPr>
            <w:tcW w:w="1689" w:type="pct"/>
            <w:tcBorders>
              <w:left w:val="single" w:sz="12" w:space="0" w:color="auto"/>
            </w:tcBorders>
            <w:shd w:val="clear" w:color="auto" w:fill="auto"/>
          </w:tcPr>
          <w:p w14:paraId="5D746CC1" w14:textId="77777777" w:rsidR="006A334D" w:rsidRPr="008F4350" w:rsidRDefault="006A334D" w:rsidP="003419C2">
            <w:pPr>
              <w:spacing w:before="120" w:after="120"/>
              <w:jc w:val="both"/>
              <w:rPr>
                <w:sz w:val="20"/>
                <w:szCs w:val="20"/>
              </w:rPr>
            </w:pPr>
            <w:r w:rsidRPr="008F4350">
              <w:rPr>
                <w:sz w:val="20"/>
                <w:szCs w:val="20"/>
              </w:rPr>
              <w:lastRenderedPageBreak/>
              <w:t>Заместитель начальника УМАИТ-главный метролог</w:t>
            </w:r>
          </w:p>
        </w:tc>
        <w:tc>
          <w:tcPr>
            <w:tcW w:w="3311" w:type="pct"/>
            <w:tcBorders>
              <w:right w:val="single" w:sz="12" w:space="0" w:color="auto"/>
            </w:tcBorders>
          </w:tcPr>
          <w:p w14:paraId="567D148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Участие в проверках технического состояния метрологического обеспечения средств измерений, средств связи, КИПиА, технологических защит (блокировок и сигнализаций) на ОПО Общества; </w:t>
            </w:r>
          </w:p>
          <w:p w14:paraId="17899F3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деятельности по осуществлению внутреннего метрологического надзора по результатам проверок;</w:t>
            </w:r>
          </w:p>
          <w:p w14:paraId="15AECE57"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w:t>
            </w:r>
          </w:p>
          <w:p w14:paraId="6E2E97A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(в зоне ответственности СП) за:</w:t>
            </w:r>
          </w:p>
          <w:p w14:paraId="0C7CB66A"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выполнением обязательных объемов проверок внутреннего метрологического надзора в каждом проверяемом СП в соответствии с планом внутреннего метрологического надзора Общества; </w:t>
            </w:r>
          </w:p>
          <w:p w14:paraId="276EC4C5"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мониторингом состояния метрологического обеспечения в СП;</w:t>
            </w:r>
          </w:p>
          <w:p w14:paraId="5F7F7F40" w14:textId="77777777" w:rsidR="006A334D" w:rsidRPr="008F4350" w:rsidRDefault="006A334D" w:rsidP="006A334D">
            <w:pPr>
              <w:pStyle w:val="aff"/>
              <w:numPr>
                <w:ilvl w:val="0"/>
                <w:numId w:val="37"/>
              </w:numPr>
              <w:spacing w:before="60"/>
              <w:ind w:left="318" w:hanging="318"/>
              <w:contextualSpacing w:val="0"/>
              <w:jc w:val="both"/>
              <w:rPr>
                <w:sz w:val="20"/>
                <w:szCs w:val="20"/>
              </w:rPr>
            </w:pPr>
            <w:r>
              <w:rPr>
                <w:sz w:val="20"/>
                <w:szCs w:val="20"/>
              </w:rPr>
              <w:t>У</w:t>
            </w:r>
            <w:r w:rsidRPr="008F4350">
              <w:rPr>
                <w:sz w:val="20"/>
                <w:szCs w:val="20"/>
              </w:rPr>
              <w:t xml:space="preserve">странением выявленных нарушений в ходе осуществления ПК, </w:t>
            </w:r>
            <w:r w:rsidRPr="006A334D">
              <w:rPr>
                <w:sz w:val="20"/>
                <w:szCs w:val="20"/>
              </w:rPr>
              <w:t>выполнением</w:t>
            </w:r>
            <w:r w:rsidRPr="008F4350">
              <w:rPr>
                <w:sz w:val="20"/>
                <w:szCs w:val="20"/>
              </w:rPr>
              <w:t xml:space="preserve"> предписаний</w:t>
            </w:r>
            <w:r w:rsidRPr="006A334D">
              <w:rPr>
                <w:sz w:val="20"/>
                <w:szCs w:val="20"/>
              </w:rPr>
              <w:t xml:space="preserve"> государственных надзорных органов по вопросам ПБ.</w:t>
            </w:r>
          </w:p>
        </w:tc>
      </w:tr>
      <w:tr w:rsidR="006A334D" w:rsidRPr="00A30294" w14:paraId="63CBED9E" w14:textId="77777777" w:rsidTr="003419C2">
        <w:tc>
          <w:tcPr>
            <w:tcW w:w="1689" w:type="pct"/>
            <w:tcBorders>
              <w:left w:val="single" w:sz="12" w:space="0" w:color="auto"/>
            </w:tcBorders>
            <w:shd w:val="clear" w:color="auto" w:fill="auto"/>
          </w:tcPr>
          <w:p w14:paraId="236DCCF2" w14:textId="77777777" w:rsidR="006A334D" w:rsidRPr="008F4350" w:rsidRDefault="006A334D" w:rsidP="003419C2">
            <w:pPr>
              <w:spacing w:before="120" w:after="120"/>
              <w:jc w:val="both"/>
              <w:rPr>
                <w:sz w:val="20"/>
                <w:szCs w:val="20"/>
              </w:rPr>
            </w:pPr>
            <w:r w:rsidRPr="008F4350">
              <w:rPr>
                <w:sz w:val="20"/>
                <w:szCs w:val="20"/>
              </w:rPr>
              <w:t>Главный специалист (по горным работам) отдела транспортного строительства и обустройства кустовых площадок управления капительного строительства.</w:t>
            </w:r>
          </w:p>
        </w:tc>
        <w:tc>
          <w:tcPr>
            <w:tcW w:w="3311" w:type="pct"/>
            <w:tcBorders>
              <w:right w:val="single" w:sz="12" w:space="0" w:color="auto"/>
            </w:tcBorders>
          </w:tcPr>
          <w:p w14:paraId="465C161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Участие в проверках состояния ПБ на ОПО Общества;</w:t>
            </w:r>
          </w:p>
          <w:p w14:paraId="55C83058"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Анализ состояния ПБ в подрядных организациях, выполняющих работы на ОПО Общества по результатам осуществления проверок, разработка мероприятий, направленных на улучшение состояния ПБ; </w:t>
            </w:r>
          </w:p>
          <w:p w14:paraId="7BF37E73"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w:t>
            </w:r>
          </w:p>
          <w:p w14:paraId="474703DA"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(в зоне ответственности СП) за:</w:t>
            </w:r>
          </w:p>
          <w:p w14:paraId="0A6BA8A0"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на ОПО;</w:t>
            </w:r>
          </w:p>
          <w:p w14:paraId="5F30C13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применением исправного горнотранспортного оборудования подрядной организации на ОПО;</w:t>
            </w:r>
          </w:p>
          <w:p w14:paraId="6C71329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lastRenderedPageBreak/>
              <w:t>наличием документов об оценке (о подтверждении) соответствия применяемого горнотранспортного оборудования обязательным требованиям нормативных документов в области технического регулирования;</w:t>
            </w:r>
          </w:p>
          <w:p w14:paraId="4DADF1D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выполнением предписаний государственных надзорных органов по вопросам ПБ; </w:t>
            </w:r>
          </w:p>
          <w:p w14:paraId="2523A70A" w14:textId="77777777" w:rsidR="006A334D" w:rsidRPr="008F4350" w:rsidRDefault="006A334D" w:rsidP="006A334D">
            <w:pPr>
              <w:pStyle w:val="aff"/>
              <w:numPr>
                <w:ilvl w:val="0"/>
                <w:numId w:val="37"/>
              </w:numPr>
              <w:spacing w:before="60"/>
              <w:ind w:left="318" w:hanging="318"/>
              <w:contextualSpacing w:val="0"/>
              <w:jc w:val="both"/>
              <w:rPr>
                <w:sz w:val="20"/>
                <w:szCs w:val="20"/>
              </w:rPr>
            </w:pPr>
            <w:r>
              <w:rPr>
                <w:sz w:val="20"/>
                <w:szCs w:val="20"/>
              </w:rPr>
              <w:t>У</w:t>
            </w:r>
            <w:r w:rsidRPr="008F4350">
              <w:rPr>
                <w:sz w:val="20"/>
                <w:szCs w:val="20"/>
              </w:rPr>
              <w:t>странением выявленных нарушений в ходе осуществления ПК.</w:t>
            </w:r>
          </w:p>
        </w:tc>
      </w:tr>
    </w:tbl>
    <w:p w14:paraId="264F53D6" w14:textId="77777777" w:rsidR="0037690B" w:rsidRPr="00BA3B33" w:rsidRDefault="0037690B" w:rsidP="00D27ABC">
      <w:pPr>
        <w:tabs>
          <w:tab w:val="left" w:pos="851"/>
        </w:tabs>
        <w:spacing w:before="120"/>
        <w:ind w:left="284"/>
        <w:jc w:val="both"/>
      </w:pPr>
    </w:p>
    <w:p w14:paraId="6D80B3BC" w14:textId="77777777" w:rsidR="004038C3" w:rsidRPr="00BA3B33" w:rsidRDefault="004038C3" w:rsidP="00D27ABC">
      <w:pPr>
        <w:tabs>
          <w:tab w:val="left" w:pos="851"/>
        </w:tabs>
        <w:spacing w:before="120"/>
        <w:ind w:left="284"/>
        <w:jc w:val="both"/>
        <w:sectPr w:rsidR="004038C3" w:rsidRPr="00BA3B33" w:rsidSect="00997C26">
          <w:headerReference w:type="even" r:id="rId25"/>
          <w:headerReference w:type="first" r:id="rId26"/>
          <w:pgSz w:w="11906" w:h="16838" w:code="9"/>
          <w:pgMar w:top="510" w:right="1021" w:bottom="567" w:left="1247" w:header="737" w:footer="680" w:gutter="0"/>
          <w:cols w:space="708"/>
          <w:docGrid w:linePitch="360"/>
        </w:sectPr>
      </w:pPr>
    </w:p>
    <w:p w14:paraId="7D7C2F27" w14:textId="77777777" w:rsidR="005F2585" w:rsidRPr="00BA3B33" w:rsidRDefault="00FB1B1D" w:rsidP="00216954">
      <w:pPr>
        <w:pStyle w:val="S10"/>
        <w:numPr>
          <w:ilvl w:val="0"/>
          <w:numId w:val="19"/>
        </w:numPr>
        <w:tabs>
          <w:tab w:val="left" w:pos="567"/>
        </w:tabs>
        <w:ind w:left="0" w:firstLine="0"/>
        <w:rPr>
          <w:caps w:val="0"/>
        </w:rPr>
      </w:pPr>
      <w:bookmarkStart w:id="75" w:name="_Toc77860091"/>
      <w:r w:rsidRPr="00BA3B33">
        <w:rPr>
          <w:caps w:val="0"/>
        </w:rPr>
        <w:lastRenderedPageBreak/>
        <w:t xml:space="preserve">ПОРЯДОК ПЛАНИРОВАНИЯ И ПРОВЕДЕНИЯ ПРОВЕРОК СОБЛЮДЕНИЯ ТРЕБОВАНИЙ </w:t>
      </w:r>
      <w:r w:rsidR="00E4275F" w:rsidRPr="00BA3B33">
        <w:rPr>
          <w:caps w:val="0"/>
        </w:rPr>
        <w:t>ПБ</w:t>
      </w:r>
      <w:r w:rsidRPr="00BA3B33">
        <w:rPr>
          <w:caps w:val="0"/>
        </w:rPr>
        <w:t>, ПОДГОТОВКИ И РЕГИСТРАЦИИ ИХ РЕЗУЛЬТАТ</w:t>
      </w:r>
      <w:bookmarkStart w:id="76" w:name="_Toc153013102"/>
      <w:bookmarkStart w:id="77" w:name="_Toc156727027"/>
      <w:bookmarkStart w:id="78" w:name="_Toc164238421"/>
      <w:bookmarkStart w:id="79" w:name="_Toc26888408"/>
      <w:bookmarkEnd w:id="73"/>
      <w:bookmarkEnd w:id="74"/>
      <w:r w:rsidRPr="00BA3B33">
        <w:rPr>
          <w:caps w:val="0"/>
        </w:rPr>
        <w:t>ОВ</w:t>
      </w:r>
      <w:r w:rsidR="009B0E6E" w:rsidRPr="00BA3B33">
        <w:rPr>
          <w:caps w:val="0"/>
        </w:rPr>
        <w:t>, КОНТРОЛЯ УСТРАНЕНИЯ НАРУШЕНИЙ</w:t>
      </w:r>
      <w:bookmarkEnd w:id="75"/>
    </w:p>
    <w:p w14:paraId="00035908" w14:textId="77777777" w:rsidR="00817EB6" w:rsidRPr="0094749A" w:rsidRDefault="00817EB6" w:rsidP="00817EB6">
      <w:pPr>
        <w:pStyle w:val="S0"/>
        <w:numPr>
          <w:ilvl w:val="1"/>
          <w:numId w:val="22"/>
        </w:numPr>
        <w:tabs>
          <w:tab w:val="left" w:pos="851"/>
        </w:tabs>
        <w:spacing w:before="120"/>
        <w:ind w:left="0" w:firstLine="0"/>
        <w:rPr>
          <w:lang w:eastAsia="ru-RU"/>
        </w:rPr>
      </w:pPr>
      <w:r w:rsidRPr="0094749A">
        <w:rPr>
          <w:lang w:eastAsia="ru-RU"/>
        </w:rPr>
        <w:t>Планирование проверок</w:t>
      </w:r>
      <w:r w:rsidRPr="0094749A">
        <w:rPr>
          <w:lang w:val="ru-RU" w:eastAsia="ru-RU"/>
        </w:rPr>
        <w:t xml:space="preserve"> состояния ПБ </w:t>
      </w:r>
      <w:r w:rsidRPr="0094749A">
        <w:rPr>
          <w:lang w:eastAsia="ru-RU"/>
        </w:rPr>
        <w:t xml:space="preserve"> осуществляется с учетом основных критериев применения риск-ориентированного подхода для каждого конкретного объекта проверки:</w:t>
      </w:r>
    </w:p>
    <w:p w14:paraId="1B7B2881"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класс опасности ОПО;</w:t>
      </w:r>
    </w:p>
    <w:p w14:paraId="5ECD90DD"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контроль выполнения мероприятий подготовки к проверкам государственных органов контроля и надзора в области ПБ (в том числе, для объектов постоянного государственного надзора); </w:t>
      </w:r>
    </w:p>
    <w:p w14:paraId="0F3B5833"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проверка устранения выявленных нарушений по актам/предписаниям государственных органов контроля и надзора в области ПБ, расследований, суда;</w:t>
      </w:r>
    </w:p>
    <w:p w14:paraId="72B35984"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количество происшествий (аварий, инцидентов, предпосылок к инцидентам) по уровню происшествий;</w:t>
      </w:r>
    </w:p>
    <w:p w14:paraId="657E179C"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уровень негативного воздействия на окружающую среду;</w:t>
      </w:r>
    </w:p>
    <w:p w14:paraId="315CA2D9"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возможность проведения контроля с применением технических средств дистанционного (удаленного) наблюдения;</w:t>
      </w:r>
    </w:p>
    <w:p w14:paraId="49E03D3E"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географическое расположение объектов (для линейных объектов и скважин);</w:t>
      </w:r>
    </w:p>
    <w:p w14:paraId="3A9A4845"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дат ввода в эксплуатацию и состояние ТУ, зданий и сооружений, применяемых на ОПО в зависимости от срока их нормативной эксплуатации; </w:t>
      </w:r>
    </w:p>
    <w:p w14:paraId="4BD34340"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контроль выполнения мероприятий по результатам проведенных ЭПБ ТУ, зданий и сооружений, применяемых на ОПО; </w:t>
      </w:r>
    </w:p>
    <w:p w14:paraId="02C7D355"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выполнение требований ЛНД Компании, введенных в действие в Обществе, и ЛНД Общества, регламентирующих периодичность проведения иных целевых проверок.</w:t>
      </w:r>
    </w:p>
    <w:p w14:paraId="470318A1" w14:textId="77777777" w:rsidR="00817EB6" w:rsidRPr="0094749A" w:rsidRDefault="00817EB6" w:rsidP="00817EB6">
      <w:pPr>
        <w:pStyle w:val="S0"/>
        <w:numPr>
          <w:ilvl w:val="1"/>
          <w:numId w:val="22"/>
        </w:numPr>
        <w:tabs>
          <w:tab w:val="left" w:pos="851"/>
        </w:tabs>
        <w:spacing w:before="120"/>
        <w:ind w:left="0" w:firstLine="0"/>
        <w:rPr>
          <w:lang w:val="ru-RU" w:eastAsia="ru-RU"/>
        </w:rPr>
      </w:pPr>
      <w:r w:rsidRPr="0094749A">
        <w:rPr>
          <w:lang w:val="ru-RU" w:eastAsia="ru-RU"/>
        </w:rPr>
        <w:t xml:space="preserve">Проведение </w:t>
      </w:r>
      <w:r w:rsidRPr="0094749A">
        <w:rPr>
          <w:lang w:eastAsia="ru-RU"/>
        </w:rPr>
        <w:t xml:space="preserve">проверок состояния ПБ осуществляется в </w:t>
      </w:r>
      <w:r w:rsidRPr="00156E77">
        <w:rPr>
          <w:lang w:eastAsia="ru-RU"/>
        </w:rPr>
        <w:t xml:space="preserve">соответствии с графиком проведения проверок в области ПБОТОС на календарный год (форма - приложение 7 </w:t>
      </w:r>
      <w:hyperlink r:id="rId27" w:history="1">
        <w:r w:rsidRPr="00156E77">
          <w:rPr>
            <w:rStyle w:val="ab"/>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r w:rsidRPr="00156E77">
        <w:rPr>
          <w:lang w:eastAsia="ru-RU"/>
        </w:rPr>
        <w:t>).</w:t>
      </w:r>
      <w:r w:rsidRPr="0094749A">
        <w:rPr>
          <w:lang w:eastAsia="ru-RU"/>
        </w:rPr>
        <w:t xml:space="preserve"> </w:t>
      </w:r>
    </w:p>
    <w:p w14:paraId="5CD4AD88" w14:textId="77777777" w:rsidR="00817EB6" w:rsidRPr="0094749A" w:rsidRDefault="00817EB6" w:rsidP="00817EB6">
      <w:pPr>
        <w:pStyle w:val="S0"/>
        <w:numPr>
          <w:ilvl w:val="1"/>
          <w:numId w:val="22"/>
        </w:numPr>
        <w:tabs>
          <w:tab w:val="left" w:pos="851"/>
        </w:tabs>
        <w:spacing w:before="120"/>
        <w:ind w:left="0" w:firstLine="0"/>
        <w:rPr>
          <w:lang w:val="ru-RU" w:eastAsia="ru-RU"/>
        </w:rPr>
      </w:pPr>
      <w:r w:rsidRPr="0094749A">
        <w:rPr>
          <w:lang w:val="ru-RU" w:eastAsia="ru-RU"/>
        </w:rPr>
        <w:t xml:space="preserve">Предложения по проведению проверок состояния ПБ на ОПО Общества ежегодно формируются УПБОТ и в срок до 10 декабря направляются менеджеру ИСУ Общества для дальнейшего формирования, согласования и утверждения Графика </w:t>
      </w:r>
      <w:r w:rsidRPr="0094749A">
        <w:rPr>
          <w:lang w:eastAsia="ru-RU"/>
        </w:rPr>
        <w:t xml:space="preserve">проведения проверок в области </w:t>
      </w:r>
      <w:r w:rsidRPr="0094749A">
        <w:rPr>
          <w:lang w:val="ru-RU" w:eastAsia="ru-RU"/>
        </w:rPr>
        <w:t>ПБОТОС.</w:t>
      </w:r>
    </w:p>
    <w:p w14:paraId="66123177" w14:textId="77777777" w:rsidR="00817EB6" w:rsidRPr="0094749A" w:rsidRDefault="00817EB6" w:rsidP="00817EB6">
      <w:pPr>
        <w:pStyle w:val="S0"/>
        <w:numPr>
          <w:ilvl w:val="1"/>
          <w:numId w:val="22"/>
        </w:numPr>
        <w:tabs>
          <w:tab w:val="left" w:pos="851"/>
        </w:tabs>
        <w:spacing w:before="120"/>
        <w:ind w:left="0" w:firstLine="0"/>
        <w:rPr>
          <w:lang w:val="ru-RU"/>
        </w:rPr>
      </w:pPr>
      <w:bookmarkStart w:id="80" w:name="Таблица1"/>
      <w:r w:rsidRPr="0094749A">
        <w:rPr>
          <w:lang w:val="ru-RU" w:eastAsia="ru-RU"/>
        </w:rPr>
        <w:t xml:space="preserve">При разработке предложений по проведению проверок состояния ПБ на ОПО Общества для формирования графика проведения проверок учитываются минимальные требования по периодичности проведения проверок, приведенных в </w:t>
      </w:r>
      <w:r w:rsidRPr="0094749A">
        <w:rPr>
          <w:rStyle w:val="ab"/>
        </w:rPr>
        <w:t xml:space="preserve">таблице </w:t>
      </w:r>
      <w:r>
        <w:rPr>
          <w:rStyle w:val="ab"/>
          <w:lang w:val="ru-RU"/>
        </w:rPr>
        <w:t>3</w:t>
      </w:r>
      <w:r w:rsidRPr="002666D5">
        <w:rPr>
          <w:rStyle w:val="ab"/>
          <w:lang w:val="ru-RU" w:eastAsia="ru-RU"/>
        </w:rPr>
        <w:t xml:space="preserve">, с учетом </w:t>
      </w:r>
      <w:r w:rsidRPr="002666D5">
        <w:t>наличи</w:t>
      </w:r>
      <w:r w:rsidRPr="002666D5">
        <w:rPr>
          <w:lang w:val="ru-RU"/>
        </w:rPr>
        <w:t>я</w:t>
      </w:r>
      <w:r w:rsidRPr="0094749A">
        <w:t xml:space="preserve"> системных нарушений, выявленных при проведении </w:t>
      </w:r>
      <w:r w:rsidRPr="0094749A">
        <w:rPr>
          <w:lang w:val="ru-RU"/>
        </w:rPr>
        <w:t xml:space="preserve">всех видов </w:t>
      </w:r>
      <w:r w:rsidRPr="0094749A">
        <w:t>предыдущих проверок состояния ПБ на ОПО Общества</w:t>
      </w:r>
      <w:r w:rsidRPr="0094749A">
        <w:rPr>
          <w:lang w:val="ru-RU"/>
        </w:rPr>
        <w:t>, выявленных как службой ПК Общества, так и органами Ростехнадзора.</w:t>
      </w:r>
    </w:p>
    <w:p w14:paraId="6300941F" w14:textId="77777777" w:rsidR="00817EB6" w:rsidRPr="0094749A" w:rsidRDefault="00817EB6" w:rsidP="00817EB6">
      <w:pPr>
        <w:pStyle w:val="S0"/>
        <w:tabs>
          <w:tab w:val="left" w:pos="851"/>
        </w:tabs>
        <w:spacing w:before="120"/>
        <w:rPr>
          <w:lang w:val="ru-RU" w:eastAsia="ru-RU"/>
        </w:rPr>
      </w:pPr>
      <w:r w:rsidRPr="0094749A">
        <w:rPr>
          <w:lang w:val="ru-RU" w:eastAsia="ru-RU"/>
        </w:rPr>
        <w:t>Профилактическое обследование ОПО «Карьер» с целью определения готовности к выполнению мероприятий, предусмотренный ПМЛА, совместно с представителями военизированной горноспасательной части осуществляется в соответствии с условиями соответствующего договора на горноспасательное обслуживание не реже 2-х (двух) раза в год.</w:t>
      </w:r>
    </w:p>
    <w:p w14:paraId="26B9D67C" w14:textId="77777777" w:rsidR="00817EB6" w:rsidRDefault="00817EB6" w:rsidP="00817EB6">
      <w:pPr>
        <w:pStyle w:val="aa"/>
        <w:spacing w:before="120"/>
        <w:jc w:val="right"/>
        <w:rPr>
          <w:rFonts w:ascii="Arial" w:hAnsi="Arial" w:cs="Arial"/>
          <w:szCs w:val="20"/>
        </w:rPr>
      </w:pPr>
    </w:p>
    <w:p w14:paraId="283F46B3" w14:textId="77777777" w:rsidR="00817EB6" w:rsidRPr="00817EB6" w:rsidRDefault="00817EB6" w:rsidP="00817EB6">
      <w:pPr>
        <w:pStyle w:val="aa"/>
        <w:spacing w:before="0" w:beforeAutospacing="0" w:after="0" w:afterAutospacing="0"/>
        <w:jc w:val="right"/>
        <w:rPr>
          <w:rFonts w:ascii="Arial" w:hAnsi="Arial" w:cs="Arial"/>
          <w:b/>
          <w:sz w:val="20"/>
          <w:szCs w:val="20"/>
        </w:rPr>
      </w:pPr>
      <w:r w:rsidRPr="00817EB6">
        <w:rPr>
          <w:rFonts w:ascii="Arial" w:hAnsi="Arial" w:cs="Arial"/>
          <w:b/>
          <w:sz w:val="20"/>
          <w:szCs w:val="20"/>
        </w:rPr>
        <w:lastRenderedPageBreak/>
        <w:t>Таблица 3</w:t>
      </w:r>
    </w:p>
    <w:bookmarkEnd w:id="80"/>
    <w:p w14:paraId="1E8807E9" w14:textId="77777777" w:rsidR="00817EB6" w:rsidRPr="00817EB6" w:rsidRDefault="00817EB6" w:rsidP="00817EB6">
      <w:pPr>
        <w:pStyle w:val="aa"/>
        <w:spacing w:before="0" w:beforeAutospacing="0" w:after="0" w:afterAutospacing="0"/>
        <w:jc w:val="right"/>
        <w:rPr>
          <w:rFonts w:ascii="Arial" w:hAnsi="Arial" w:cs="Arial"/>
          <w:b/>
          <w:sz w:val="20"/>
          <w:szCs w:val="20"/>
        </w:rPr>
      </w:pPr>
      <w:r w:rsidRPr="00817EB6">
        <w:rPr>
          <w:rFonts w:ascii="Arial" w:hAnsi="Arial" w:cs="Arial"/>
          <w:b/>
          <w:sz w:val="20"/>
          <w:szCs w:val="20"/>
        </w:rPr>
        <w:t>Минимальные требования по периодичности проведения проверок состояния ПБ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669"/>
        <w:gridCol w:w="2544"/>
        <w:gridCol w:w="1555"/>
        <w:gridCol w:w="1414"/>
        <w:gridCol w:w="1272"/>
        <w:gridCol w:w="1272"/>
      </w:tblGrid>
      <w:tr w:rsidR="00817EB6" w:rsidRPr="0094749A" w14:paraId="5E0CB795" w14:textId="77777777" w:rsidTr="00684178">
        <w:trPr>
          <w:trHeight w:val="20"/>
          <w:tblHeader/>
        </w:trPr>
        <w:tc>
          <w:tcPr>
            <w:tcW w:w="459" w:type="pct"/>
            <w:tcBorders>
              <w:top w:val="single" w:sz="12" w:space="0" w:color="auto"/>
              <w:left w:val="single" w:sz="12" w:space="0" w:color="auto"/>
              <w:bottom w:val="single" w:sz="12" w:space="0" w:color="auto"/>
            </w:tcBorders>
            <w:shd w:val="clear" w:color="auto" w:fill="FFD200"/>
            <w:vAlign w:val="center"/>
          </w:tcPr>
          <w:p w14:paraId="63A4490A"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w:t>
            </w:r>
          </w:p>
        </w:tc>
        <w:tc>
          <w:tcPr>
            <w:tcW w:w="1672" w:type="pct"/>
            <w:gridSpan w:val="2"/>
            <w:tcBorders>
              <w:top w:val="single" w:sz="12" w:space="0" w:color="auto"/>
              <w:bottom w:val="single" w:sz="12" w:space="0" w:color="auto"/>
            </w:tcBorders>
            <w:shd w:val="clear" w:color="auto" w:fill="FFD200"/>
            <w:vAlign w:val="center"/>
          </w:tcPr>
          <w:p w14:paraId="3092E4D8"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КРИТЕРИИ</w:t>
            </w:r>
          </w:p>
        </w:tc>
        <w:tc>
          <w:tcPr>
            <w:tcW w:w="2869" w:type="pct"/>
            <w:gridSpan w:val="4"/>
            <w:tcBorders>
              <w:top w:val="single" w:sz="12" w:space="0" w:color="auto"/>
              <w:bottom w:val="single" w:sz="12" w:space="0" w:color="auto"/>
              <w:right w:val="single" w:sz="12" w:space="0" w:color="auto"/>
            </w:tcBorders>
            <w:shd w:val="clear" w:color="auto" w:fill="FFD200"/>
            <w:vAlign w:val="center"/>
          </w:tcPr>
          <w:p w14:paraId="0E61EEA4"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МИНИМАЛЬНАЯ ПЕРИОДИЧНОСТЬ КОНТРОЛЯ</w:t>
            </w:r>
          </w:p>
        </w:tc>
      </w:tr>
      <w:tr w:rsidR="00817EB6" w:rsidRPr="00156E77" w14:paraId="6027025E" w14:textId="77777777" w:rsidTr="00684178">
        <w:trPr>
          <w:cantSplit/>
          <w:trHeight w:val="20"/>
        </w:trPr>
        <w:tc>
          <w:tcPr>
            <w:tcW w:w="459" w:type="pct"/>
            <w:tcBorders>
              <w:top w:val="single" w:sz="12" w:space="0" w:color="auto"/>
              <w:left w:val="single" w:sz="12" w:space="0" w:color="auto"/>
              <w:bottom w:val="single" w:sz="12" w:space="0" w:color="auto"/>
            </w:tcBorders>
            <w:shd w:val="clear" w:color="auto" w:fill="FFD200"/>
            <w:vAlign w:val="center"/>
          </w:tcPr>
          <w:p w14:paraId="28EBBD33"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w:t>
            </w:r>
          </w:p>
        </w:tc>
        <w:tc>
          <w:tcPr>
            <w:tcW w:w="1672" w:type="pct"/>
            <w:gridSpan w:val="2"/>
            <w:tcBorders>
              <w:top w:val="single" w:sz="12" w:space="0" w:color="auto"/>
              <w:bottom w:val="single" w:sz="12" w:space="0" w:color="auto"/>
            </w:tcBorders>
            <w:shd w:val="clear" w:color="auto" w:fill="FFD200"/>
            <w:vAlign w:val="center"/>
          </w:tcPr>
          <w:p w14:paraId="76C620D8"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ОСНОВНЫЕ КРИТЕРИИ</w:t>
            </w:r>
          </w:p>
        </w:tc>
        <w:tc>
          <w:tcPr>
            <w:tcW w:w="809" w:type="pct"/>
            <w:tcBorders>
              <w:top w:val="single" w:sz="12" w:space="0" w:color="auto"/>
              <w:bottom w:val="single" w:sz="12" w:space="0" w:color="auto"/>
            </w:tcBorders>
            <w:shd w:val="clear" w:color="auto" w:fill="FFD200"/>
            <w:vAlign w:val="center"/>
          </w:tcPr>
          <w:p w14:paraId="29E6FE13"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МЕСЯЦ</w:t>
            </w:r>
          </w:p>
        </w:tc>
        <w:tc>
          <w:tcPr>
            <w:tcW w:w="736" w:type="pct"/>
            <w:tcBorders>
              <w:top w:val="single" w:sz="12" w:space="0" w:color="auto"/>
              <w:bottom w:val="single" w:sz="12" w:space="0" w:color="auto"/>
            </w:tcBorders>
            <w:shd w:val="clear" w:color="auto" w:fill="FFD200"/>
            <w:vAlign w:val="center"/>
          </w:tcPr>
          <w:p w14:paraId="1DADDF45"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КВАРТАЛ</w:t>
            </w:r>
          </w:p>
        </w:tc>
        <w:tc>
          <w:tcPr>
            <w:tcW w:w="662" w:type="pct"/>
            <w:tcBorders>
              <w:top w:val="single" w:sz="12" w:space="0" w:color="auto"/>
              <w:bottom w:val="single" w:sz="12" w:space="0" w:color="auto"/>
            </w:tcBorders>
            <w:shd w:val="clear" w:color="auto" w:fill="FFD200"/>
            <w:vAlign w:val="center"/>
          </w:tcPr>
          <w:p w14:paraId="325B0EAB"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2 РАЗА В ГОД</w:t>
            </w:r>
          </w:p>
        </w:tc>
        <w:tc>
          <w:tcPr>
            <w:tcW w:w="662" w:type="pct"/>
            <w:tcBorders>
              <w:top w:val="single" w:sz="12" w:space="0" w:color="auto"/>
              <w:bottom w:val="single" w:sz="12" w:space="0" w:color="auto"/>
              <w:right w:val="single" w:sz="12" w:space="0" w:color="auto"/>
            </w:tcBorders>
            <w:shd w:val="clear" w:color="auto" w:fill="FFD200"/>
            <w:vAlign w:val="center"/>
          </w:tcPr>
          <w:p w14:paraId="6A4E7D3A"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ГОД</w:t>
            </w:r>
          </w:p>
        </w:tc>
      </w:tr>
      <w:tr w:rsidR="00817EB6" w:rsidRPr="0094749A" w14:paraId="256117F2" w14:textId="77777777" w:rsidTr="00684178">
        <w:trPr>
          <w:cantSplit/>
          <w:trHeight w:val="20"/>
        </w:trPr>
        <w:tc>
          <w:tcPr>
            <w:tcW w:w="459" w:type="pct"/>
            <w:tcBorders>
              <w:top w:val="single" w:sz="12" w:space="0" w:color="auto"/>
              <w:left w:val="single" w:sz="12" w:space="0" w:color="auto"/>
            </w:tcBorders>
            <w:shd w:val="clear" w:color="auto" w:fill="F2F2F2"/>
            <w:vAlign w:val="center"/>
          </w:tcPr>
          <w:p w14:paraId="5392CA5B" w14:textId="77777777" w:rsidR="00817EB6" w:rsidRPr="00AD39FF" w:rsidRDefault="00817EB6" w:rsidP="00684178">
            <w:pPr>
              <w:pStyle w:val="aa"/>
              <w:rPr>
                <w:b/>
                <w:szCs w:val="20"/>
              </w:rPr>
            </w:pPr>
            <w:r w:rsidRPr="00AD39FF">
              <w:rPr>
                <w:b/>
                <w:szCs w:val="20"/>
              </w:rPr>
              <w:t>1.1</w:t>
            </w:r>
          </w:p>
        </w:tc>
        <w:tc>
          <w:tcPr>
            <w:tcW w:w="348" w:type="pct"/>
            <w:vMerge w:val="restart"/>
            <w:tcBorders>
              <w:top w:val="single" w:sz="12" w:space="0" w:color="auto"/>
            </w:tcBorders>
            <w:shd w:val="clear" w:color="auto" w:fill="auto"/>
            <w:textDirection w:val="btLr"/>
            <w:vAlign w:val="center"/>
          </w:tcPr>
          <w:p w14:paraId="4169E8B7" w14:textId="77777777" w:rsidR="00817EB6" w:rsidRPr="00AD39FF" w:rsidRDefault="00817EB6" w:rsidP="00684178">
            <w:pPr>
              <w:pStyle w:val="aa"/>
              <w:rPr>
                <w:b/>
                <w:szCs w:val="20"/>
              </w:rPr>
            </w:pPr>
            <w:r w:rsidRPr="00AD39FF">
              <w:rPr>
                <w:b/>
                <w:sz w:val="16"/>
                <w:szCs w:val="14"/>
              </w:rPr>
              <w:t>По классам</w:t>
            </w:r>
            <w:r w:rsidRPr="00AD39FF">
              <w:rPr>
                <w:b/>
                <w:sz w:val="22"/>
                <w:szCs w:val="20"/>
              </w:rPr>
              <w:t xml:space="preserve"> </w:t>
            </w:r>
            <w:r w:rsidRPr="00AD39FF">
              <w:rPr>
                <w:b/>
                <w:sz w:val="16"/>
                <w:szCs w:val="16"/>
              </w:rPr>
              <w:t>опасности</w:t>
            </w:r>
          </w:p>
        </w:tc>
        <w:tc>
          <w:tcPr>
            <w:tcW w:w="1324" w:type="pct"/>
            <w:tcBorders>
              <w:top w:val="single" w:sz="12" w:space="0" w:color="auto"/>
            </w:tcBorders>
            <w:shd w:val="clear" w:color="auto" w:fill="auto"/>
            <w:vAlign w:val="center"/>
          </w:tcPr>
          <w:p w14:paraId="17117E4A" w14:textId="77777777" w:rsidR="00817EB6" w:rsidRPr="00AD39FF" w:rsidRDefault="00817EB6" w:rsidP="00684178">
            <w:pPr>
              <w:pStyle w:val="aa"/>
              <w:rPr>
                <w:b/>
                <w:szCs w:val="20"/>
              </w:rPr>
            </w:pPr>
            <w:r w:rsidRPr="00AD39FF">
              <w:rPr>
                <w:b/>
                <w:szCs w:val="20"/>
              </w:rPr>
              <w:t>I</w:t>
            </w:r>
          </w:p>
        </w:tc>
        <w:tc>
          <w:tcPr>
            <w:tcW w:w="809" w:type="pct"/>
            <w:tcBorders>
              <w:top w:val="single" w:sz="12" w:space="0" w:color="auto"/>
            </w:tcBorders>
            <w:shd w:val="clear" w:color="auto" w:fill="auto"/>
            <w:vAlign w:val="center"/>
          </w:tcPr>
          <w:p w14:paraId="15268D24" w14:textId="77777777" w:rsidR="00817EB6" w:rsidRPr="00AD39FF" w:rsidRDefault="00817EB6" w:rsidP="00684178">
            <w:pPr>
              <w:pStyle w:val="aa"/>
              <w:rPr>
                <w:b/>
                <w:szCs w:val="20"/>
              </w:rPr>
            </w:pPr>
          </w:p>
        </w:tc>
        <w:tc>
          <w:tcPr>
            <w:tcW w:w="736" w:type="pct"/>
            <w:tcBorders>
              <w:top w:val="single" w:sz="12" w:space="0" w:color="auto"/>
            </w:tcBorders>
            <w:shd w:val="clear" w:color="auto" w:fill="auto"/>
            <w:vAlign w:val="center"/>
          </w:tcPr>
          <w:p w14:paraId="030150A9" w14:textId="77777777" w:rsidR="00817EB6" w:rsidRPr="00AD39FF" w:rsidRDefault="00817EB6" w:rsidP="00684178">
            <w:pPr>
              <w:pStyle w:val="aa"/>
              <w:rPr>
                <w:b/>
                <w:szCs w:val="20"/>
              </w:rPr>
            </w:pPr>
          </w:p>
        </w:tc>
        <w:tc>
          <w:tcPr>
            <w:tcW w:w="662" w:type="pct"/>
            <w:tcBorders>
              <w:top w:val="single" w:sz="12" w:space="0" w:color="auto"/>
            </w:tcBorders>
            <w:shd w:val="clear" w:color="auto" w:fill="92D050"/>
            <w:vAlign w:val="center"/>
          </w:tcPr>
          <w:p w14:paraId="648007CF" w14:textId="77777777" w:rsidR="00817EB6" w:rsidRPr="00AD39FF" w:rsidRDefault="00817EB6" w:rsidP="00684178">
            <w:pPr>
              <w:pStyle w:val="aa"/>
              <w:rPr>
                <w:b/>
                <w:szCs w:val="20"/>
              </w:rPr>
            </w:pPr>
            <w:r w:rsidRPr="00AD39FF">
              <w:rPr>
                <w:b/>
                <w:szCs w:val="20"/>
              </w:rPr>
              <w:t>Х</w:t>
            </w:r>
          </w:p>
        </w:tc>
        <w:tc>
          <w:tcPr>
            <w:tcW w:w="662" w:type="pct"/>
            <w:tcBorders>
              <w:top w:val="single" w:sz="12" w:space="0" w:color="auto"/>
              <w:right w:val="single" w:sz="12" w:space="0" w:color="auto"/>
            </w:tcBorders>
            <w:shd w:val="clear" w:color="auto" w:fill="auto"/>
            <w:vAlign w:val="center"/>
          </w:tcPr>
          <w:p w14:paraId="1EB874AF" w14:textId="77777777" w:rsidR="00817EB6" w:rsidRPr="00AD39FF" w:rsidRDefault="00817EB6" w:rsidP="00684178">
            <w:pPr>
              <w:pStyle w:val="aa"/>
              <w:rPr>
                <w:b/>
                <w:szCs w:val="20"/>
              </w:rPr>
            </w:pPr>
          </w:p>
        </w:tc>
      </w:tr>
      <w:tr w:rsidR="00817EB6" w:rsidRPr="0094749A" w14:paraId="74EDDEC7" w14:textId="77777777" w:rsidTr="00684178">
        <w:trPr>
          <w:cantSplit/>
          <w:trHeight w:val="20"/>
        </w:trPr>
        <w:tc>
          <w:tcPr>
            <w:tcW w:w="459" w:type="pct"/>
            <w:tcBorders>
              <w:left w:val="single" w:sz="12" w:space="0" w:color="auto"/>
            </w:tcBorders>
            <w:shd w:val="clear" w:color="auto" w:fill="F2F2F2"/>
            <w:vAlign w:val="center"/>
          </w:tcPr>
          <w:p w14:paraId="18E06580" w14:textId="77777777" w:rsidR="00817EB6" w:rsidRPr="00AD39FF" w:rsidRDefault="00817EB6" w:rsidP="00684178">
            <w:pPr>
              <w:pStyle w:val="aa"/>
              <w:rPr>
                <w:b/>
                <w:szCs w:val="20"/>
              </w:rPr>
            </w:pPr>
            <w:r w:rsidRPr="00AD39FF">
              <w:rPr>
                <w:b/>
                <w:szCs w:val="20"/>
              </w:rPr>
              <w:t>1.2</w:t>
            </w:r>
          </w:p>
        </w:tc>
        <w:tc>
          <w:tcPr>
            <w:tcW w:w="348" w:type="pct"/>
            <w:vMerge/>
            <w:shd w:val="clear" w:color="auto" w:fill="auto"/>
            <w:vAlign w:val="center"/>
          </w:tcPr>
          <w:p w14:paraId="73A29705" w14:textId="77777777" w:rsidR="00817EB6" w:rsidRPr="00AD39FF" w:rsidRDefault="00817EB6" w:rsidP="00684178">
            <w:pPr>
              <w:pStyle w:val="aa"/>
              <w:rPr>
                <w:b/>
                <w:szCs w:val="20"/>
              </w:rPr>
            </w:pPr>
          </w:p>
        </w:tc>
        <w:tc>
          <w:tcPr>
            <w:tcW w:w="1324" w:type="pct"/>
            <w:shd w:val="clear" w:color="auto" w:fill="auto"/>
            <w:vAlign w:val="center"/>
          </w:tcPr>
          <w:p w14:paraId="3F888B82" w14:textId="77777777" w:rsidR="00817EB6" w:rsidRPr="00AD39FF" w:rsidRDefault="00817EB6" w:rsidP="00684178">
            <w:pPr>
              <w:pStyle w:val="aa"/>
              <w:rPr>
                <w:b/>
                <w:szCs w:val="20"/>
              </w:rPr>
            </w:pPr>
            <w:r w:rsidRPr="00AD39FF">
              <w:rPr>
                <w:b/>
                <w:szCs w:val="20"/>
              </w:rPr>
              <w:t>II</w:t>
            </w:r>
          </w:p>
        </w:tc>
        <w:tc>
          <w:tcPr>
            <w:tcW w:w="809" w:type="pct"/>
            <w:shd w:val="clear" w:color="auto" w:fill="auto"/>
            <w:vAlign w:val="center"/>
          </w:tcPr>
          <w:p w14:paraId="745CDB41" w14:textId="77777777" w:rsidR="00817EB6" w:rsidRPr="00AD39FF" w:rsidRDefault="00817EB6" w:rsidP="00684178">
            <w:pPr>
              <w:pStyle w:val="aa"/>
              <w:rPr>
                <w:b/>
                <w:szCs w:val="20"/>
              </w:rPr>
            </w:pPr>
          </w:p>
        </w:tc>
        <w:tc>
          <w:tcPr>
            <w:tcW w:w="736" w:type="pct"/>
            <w:shd w:val="clear" w:color="auto" w:fill="auto"/>
            <w:vAlign w:val="center"/>
          </w:tcPr>
          <w:p w14:paraId="2954556F" w14:textId="77777777" w:rsidR="00817EB6" w:rsidRPr="00AD39FF" w:rsidRDefault="00817EB6" w:rsidP="00684178">
            <w:pPr>
              <w:pStyle w:val="aa"/>
              <w:rPr>
                <w:b/>
                <w:szCs w:val="20"/>
              </w:rPr>
            </w:pPr>
          </w:p>
        </w:tc>
        <w:tc>
          <w:tcPr>
            <w:tcW w:w="662" w:type="pct"/>
            <w:shd w:val="clear" w:color="auto" w:fill="92D050"/>
            <w:vAlign w:val="center"/>
          </w:tcPr>
          <w:p w14:paraId="235E50E1" w14:textId="77777777" w:rsidR="00817EB6" w:rsidRPr="00AD39FF" w:rsidRDefault="00817EB6" w:rsidP="00684178">
            <w:pPr>
              <w:pStyle w:val="aa"/>
              <w:rPr>
                <w:b/>
                <w:szCs w:val="20"/>
              </w:rPr>
            </w:pPr>
            <w:r w:rsidRPr="00AD39FF">
              <w:rPr>
                <w:b/>
                <w:szCs w:val="20"/>
              </w:rPr>
              <w:t>Х</w:t>
            </w:r>
          </w:p>
        </w:tc>
        <w:tc>
          <w:tcPr>
            <w:tcW w:w="662" w:type="pct"/>
            <w:tcBorders>
              <w:right w:val="single" w:sz="12" w:space="0" w:color="auto"/>
            </w:tcBorders>
            <w:shd w:val="clear" w:color="auto" w:fill="auto"/>
            <w:vAlign w:val="center"/>
          </w:tcPr>
          <w:p w14:paraId="74517B23" w14:textId="77777777" w:rsidR="00817EB6" w:rsidRPr="00AD39FF" w:rsidRDefault="00817EB6" w:rsidP="00684178">
            <w:pPr>
              <w:pStyle w:val="aa"/>
              <w:rPr>
                <w:b/>
                <w:szCs w:val="20"/>
              </w:rPr>
            </w:pPr>
          </w:p>
        </w:tc>
      </w:tr>
      <w:tr w:rsidR="00817EB6" w:rsidRPr="0094749A" w14:paraId="74421769" w14:textId="77777777" w:rsidTr="00684178">
        <w:trPr>
          <w:cantSplit/>
          <w:trHeight w:val="20"/>
        </w:trPr>
        <w:tc>
          <w:tcPr>
            <w:tcW w:w="459" w:type="pct"/>
            <w:tcBorders>
              <w:left w:val="single" w:sz="12" w:space="0" w:color="auto"/>
            </w:tcBorders>
            <w:shd w:val="clear" w:color="auto" w:fill="F2F2F2"/>
            <w:vAlign w:val="center"/>
          </w:tcPr>
          <w:p w14:paraId="64887C3D" w14:textId="77777777" w:rsidR="00817EB6" w:rsidRPr="00AD39FF" w:rsidRDefault="00817EB6" w:rsidP="00684178">
            <w:pPr>
              <w:pStyle w:val="aa"/>
              <w:rPr>
                <w:b/>
                <w:szCs w:val="20"/>
              </w:rPr>
            </w:pPr>
            <w:r w:rsidRPr="00AD39FF">
              <w:rPr>
                <w:b/>
                <w:szCs w:val="20"/>
              </w:rPr>
              <w:t>1.3</w:t>
            </w:r>
          </w:p>
        </w:tc>
        <w:tc>
          <w:tcPr>
            <w:tcW w:w="348" w:type="pct"/>
            <w:vMerge/>
            <w:shd w:val="clear" w:color="auto" w:fill="auto"/>
            <w:vAlign w:val="center"/>
          </w:tcPr>
          <w:p w14:paraId="63132B6A" w14:textId="77777777" w:rsidR="00817EB6" w:rsidRPr="00AD39FF" w:rsidRDefault="00817EB6" w:rsidP="00684178">
            <w:pPr>
              <w:pStyle w:val="aa"/>
              <w:rPr>
                <w:b/>
                <w:szCs w:val="20"/>
              </w:rPr>
            </w:pPr>
          </w:p>
        </w:tc>
        <w:tc>
          <w:tcPr>
            <w:tcW w:w="1324" w:type="pct"/>
            <w:shd w:val="clear" w:color="auto" w:fill="auto"/>
            <w:vAlign w:val="center"/>
          </w:tcPr>
          <w:p w14:paraId="717579FD" w14:textId="77777777" w:rsidR="00817EB6" w:rsidRPr="00AD39FF" w:rsidRDefault="00817EB6" w:rsidP="00684178">
            <w:pPr>
              <w:pStyle w:val="aa"/>
              <w:rPr>
                <w:b/>
                <w:szCs w:val="20"/>
              </w:rPr>
            </w:pPr>
            <w:r w:rsidRPr="00AD39FF">
              <w:rPr>
                <w:b/>
                <w:szCs w:val="20"/>
              </w:rPr>
              <w:t>III</w:t>
            </w:r>
          </w:p>
        </w:tc>
        <w:tc>
          <w:tcPr>
            <w:tcW w:w="809" w:type="pct"/>
            <w:shd w:val="clear" w:color="auto" w:fill="auto"/>
            <w:vAlign w:val="center"/>
          </w:tcPr>
          <w:p w14:paraId="42D5E21C" w14:textId="77777777" w:rsidR="00817EB6" w:rsidRPr="00AD39FF" w:rsidRDefault="00817EB6" w:rsidP="00684178">
            <w:pPr>
              <w:pStyle w:val="aa"/>
              <w:rPr>
                <w:b/>
                <w:szCs w:val="20"/>
              </w:rPr>
            </w:pPr>
          </w:p>
        </w:tc>
        <w:tc>
          <w:tcPr>
            <w:tcW w:w="736" w:type="pct"/>
            <w:shd w:val="clear" w:color="auto" w:fill="auto"/>
            <w:vAlign w:val="center"/>
          </w:tcPr>
          <w:p w14:paraId="2250281C" w14:textId="77777777" w:rsidR="00817EB6" w:rsidRPr="00AD39FF" w:rsidRDefault="00817EB6" w:rsidP="00684178">
            <w:pPr>
              <w:pStyle w:val="aa"/>
              <w:rPr>
                <w:b/>
                <w:szCs w:val="20"/>
              </w:rPr>
            </w:pPr>
          </w:p>
        </w:tc>
        <w:tc>
          <w:tcPr>
            <w:tcW w:w="662" w:type="pct"/>
            <w:shd w:val="clear" w:color="auto" w:fill="auto"/>
            <w:vAlign w:val="center"/>
          </w:tcPr>
          <w:p w14:paraId="781F8F23" w14:textId="77777777" w:rsidR="00817EB6" w:rsidRPr="00AD39FF" w:rsidRDefault="00817EB6" w:rsidP="00684178">
            <w:pPr>
              <w:pStyle w:val="aa"/>
              <w:rPr>
                <w:b/>
                <w:szCs w:val="20"/>
              </w:rPr>
            </w:pPr>
          </w:p>
        </w:tc>
        <w:tc>
          <w:tcPr>
            <w:tcW w:w="662" w:type="pct"/>
            <w:tcBorders>
              <w:right w:val="single" w:sz="12" w:space="0" w:color="auto"/>
            </w:tcBorders>
            <w:shd w:val="clear" w:color="auto" w:fill="92D050"/>
            <w:vAlign w:val="center"/>
          </w:tcPr>
          <w:p w14:paraId="6DC3312A" w14:textId="77777777" w:rsidR="00817EB6" w:rsidRPr="00AD39FF" w:rsidRDefault="00817EB6" w:rsidP="00684178">
            <w:pPr>
              <w:pStyle w:val="aa"/>
              <w:rPr>
                <w:b/>
                <w:szCs w:val="20"/>
              </w:rPr>
            </w:pPr>
            <w:r w:rsidRPr="00AD39FF">
              <w:rPr>
                <w:b/>
                <w:szCs w:val="20"/>
              </w:rPr>
              <w:t>Х</w:t>
            </w:r>
          </w:p>
        </w:tc>
      </w:tr>
      <w:tr w:rsidR="00817EB6" w:rsidRPr="0094749A" w14:paraId="0C55928C" w14:textId="77777777" w:rsidTr="00684178">
        <w:trPr>
          <w:cantSplit/>
          <w:trHeight w:val="20"/>
        </w:trPr>
        <w:tc>
          <w:tcPr>
            <w:tcW w:w="459" w:type="pct"/>
            <w:tcBorders>
              <w:left w:val="single" w:sz="12" w:space="0" w:color="auto"/>
            </w:tcBorders>
            <w:shd w:val="clear" w:color="auto" w:fill="F2F2F2"/>
            <w:vAlign w:val="center"/>
          </w:tcPr>
          <w:p w14:paraId="2688FA6D" w14:textId="77777777" w:rsidR="00817EB6" w:rsidRPr="00AD39FF" w:rsidRDefault="00817EB6" w:rsidP="00684178">
            <w:pPr>
              <w:pStyle w:val="aa"/>
              <w:rPr>
                <w:b/>
                <w:szCs w:val="20"/>
              </w:rPr>
            </w:pPr>
            <w:r w:rsidRPr="00AD39FF">
              <w:rPr>
                <w:b/>
                <w:szCs w:val="20"/>
              </w:rPr>
              <w:t>1.4</w:t>
            </w:r>
          </w:p>
        </w:tc>
        <w:tc>
          <w:tcPr>
            <w:tcW w:w="348" w:type="pct"/>
            <w:vMerge/>
            <w:shd w:val="clear" w:color="auto" w:fill="auto"/>
            <w:vAlign w:val="center"/>
          </w:tcPr>
          <w:p w14:paraId="6FFBF4FF" w14:textId="77777777" w:rsidR="00817EB6" w:rsidRPr="00AD39FF" w:rsidRDefault="00817EB6" w:rsidP="00684178">
            <w:pPr>
              <w:pStyle w:val="aa"/>
              <w:rPr>
                <w:b/>
                <w:szCs w:val="20"/>
              </w:rPr>
            </w:pPr>
          </w:p>
        </w:tc>
        <w:tc>
          <w:tcPr>
            <w:tcW w:w="1324" w:type="pct"/>
            <w:shd w:val="clear" w:color="auto" w:fill="auto"/>
            <w:vAlign w:val="center"/>
          </w:tcPr>
          <w:p w14:paraId="2FF2CCD4" w14:textId="77777777" w:rsidR="00817EB6" w:rsidRPr="00AD39FF" w:rsidRDefault="00817EB6" w:rsidP="00684178">
            <w:pPr>
              <w:pStyle w:val="aa"/>
              <w:rPr>
                <w:b/>
                <w:szCs w:val="20"/>
              </w:rPr>
            </w:pPr>
            <w:r w:rsidRPr="00AD39FF">
              <w:rPr>
                <w:b/>
                <w:szCs w:val="20"/>
              </w:rPr>
              <w:t>IV</w:t>
            </w:r>
          </w:p>
        </w:tc>
        <w:tc>
          <w:tcPr>
            <w:tcW w:w="809" w:type="pct"/>
            <w:shd w:val="clear" w:color="auto" w:fill="auto"/>
            <w:vAlign w:val="center"/>
          </w:tcPr>
          <w:p w14:paraId="10A8B3F7" w14:textId="77777777" w:rsidR="00817EB6" w:rsidRPr="00AD39FF" w:rsidRDefault="00817EB6" w:rsidP="00684178">
            <w:pPr>
              <w:pStyle w:val="aa"/>
              <w:rPr>
                <w:b/>
                <w:szCs w:val="20"/>
              </w:rPr>
            </w:pPr>
          </w:p>
        </w:tc>
        <w:tc>
          <w:tcPr>
            <w:tcW w:w="736" w:type="pct"/>
            <w:shd w:val="clear" w:color="auto" w:fill="auto"/>
            <w:vAlign w:val="center"/>
          </w:tcPr>
          <w:p w14:paraId="330CC121" w14:textId="77777777" w:rsidR="00817EB6" w:rsidRPr="00AD39FF" w:rsidRDefault="00817EB6" w:rsidP="00684178">
            <w:pPr>
              <w:pStyle w:val="aa"/>
              <w:rPr>
                <w:b/>
                <w:szCs w:val="20"/>
              </w:rPr>
            </w:pPr>
          </w:p>
        </w:tc>
        <w:tc>
          <w:tcPr>
            <w:tcW w:w="662" w:type="pct"/>
            <w:shd w:val="clear" w:color="auto" w:fill="auto"/>
            <w:vAlign w:val="center"/>
          </w:tcPr>
          <w:p w14:paraId="0B59E3E3" w14:textId="77777777" w:rsidR="00817EB6" w:rsidRPr="00AD39FF" w:rsidRDefault="00817EB6" w:rsidP="00684178">
            <w:pPr>
              <w:pStyle w:val="aa"/>
              <w:rPr>
                <w:b/>
                <w:szCs w:val="20"/>
              </w:rPr>
            </w:pPr>
          </w:p>
        </w:tc>
        <w:tc>
          <w:tcPr>
            <w:tcW w:w="662" w:type="pct"/>
            <w:tcBorders>
              <w:right w:val="single" w:sz="12" w:space="0" w:color="auto"/>
            </w:tcBorders>
            <w:shd w:val="clear" w:color="auto" w:fill="92D050"/>
            <w:vAlign w:val="center"/>
          </w:tcPr>
          <w:p w14:paraId="1288273A" w14:textId="77777777" w:rsidR="00817EB6" w:rsidRPr="00AD39FF" w:rsidRDefault="00817EB6" w:rsidP="00684178">
            <w:pPr>
              <w:pStyle w:val="aa"/>
              <w:rPr>
                <w:b/>
                <w:szCs w:val="20"/>
              </w:rPr>
            </w:pPr>
            <w:r w:rsidRPr="00AD39FF">
              <w:rPr>
                <w:b/>
                <w:szCs w:val="20"/>
              </w:rPr>
              <w:t>Х</w:t>
            </w:r>
          </w:p>
        </w:tc>
      </w:tr>
      <w:tr w:rsidR="00817EB6" w:rsidRPr="00156E77" w14:paraId="30B9EC8F" w14:textId="77777777" w:rsidTr="00684178">
        <w:trPr>
          <w:cantSplit/>
          <w:trHeight w:val="20"/>
        </w:trPr>
        <w:tc>
          <w:tcPr>
            <w:tcW w:w="459" w:type="pct"/>
            <w:tcBorders>
              <w:top w:val="single" w:sz="12" w:space="0" w:color="auto"/>
              <w:left w:val="single" w:sz="12" w:space="0" w:color="auto"/>
              <w:bottom w:val="single" w:sz="12" w:space="0" w:color="auto"/>
            </w:tcBorders>
            <w:shd w:val="clear" w:color="auto" w:fill="FFD200"/>
            <w:vAlign w:val="center"/>
          </w:tcPr>
          <w:p w14:paraId="49E3BA5C"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2</w:t>
            </w:r>
          </w:p>
        </w:tc>
        <w:tc>
          <w:tcPr>
            <w:tcW w:w="1672" w:type="pct"/>
            <w:gridSpan w:val="2"/>
            <w:tcBorders>
              <w:top w:val="single" w:sz="12" w:space="0" w:color="auto"/>
              <w:bottom w:val="single" w:sz="12" w:space="0" w:color="auto"/>
            </w:tcBorders>
            <w:shd w:val="clear" w:color="auto" w:fill="FFD200"/>
            <w:vAlign w:val="center"/>
          </w:tcPr>
          <w:p w14:paraId="4071296C"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ДОПОЛНИТЕЛЬНЫЕ КРИТЕРИИ</w:t>
            </w:r>
          </w:p>
        </w:tc>
        <w:tc>
          <w:tcPr>
            <w:tcW w:w="809" w:type="pct"/>
            <w:tcBorders>
              <w:top w:val="single" w:sz="12" w:space="0" w:color="auto"/>
              <w:bottom w:val="single" w:sz="12" w:space="0" w:color="auto"/>
            </w:tcBorders>
            <w:shd w:val="clear" w:color="auto" w:fill="FFD200"/>
            <w:vAlign w:val="center"/>
          </w:tcPr>
          <w:p w14:paraId="504EF172"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ЦЕЛЕВЫЕ ПРОВЕРКИ</w:t>
            </w:r>
          </w:p>
        </w:tc>
        <w:tc>
          <w:tcPr>
            <w:tcW w:w="736" w:type="pct"/>
            <w:tcBorders>
              <w:top w:val="single" w:sz="12" w:space="0" w:color="auto"/>
              <w:bottom w:val="single" w:sz="12" w:space="0" w:color="auto"/>
            </w:tcBorders>
            <w:shd w:val="clear" w:color="auto" w:fill="FFD200"/>
            <w:vAlign w:val="center"/>
          </w:tcPr>
          <w:p w14:paraId="7F917AC0"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1 РАЗ В КВАРТАЛ</w:t>
            </w:r>
          </w:p>
        </w:tc>
        <w:tc>
          <w:tcPr>
            <w:tcW w:w="662" w:type="pct"/>
            <w:tcBorders>
              <w:top w:val="single" w:sz="12" w:space="0" w:color="auto"/>
              <w:bottom w:val="single" w:sz="12" w:space="0" w:color="auto"/>
            </w:tcBorders>
            <w:shd w:val="clear" w:color="auto" w:fill="FFD200"/>
            <w:vAlign w:val="center"/>
          </w:tcPr>
          <w:p w14:paraId="0B1F1DE0"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2 РАЗА В ГОД</w:t>
            </w:r>
          </w:p>
        </w:tc>
        <w:tc>
          <w:tcPr>
            <w:tcW w:w="662" w:type="pct"/>
            <w:tcBorders>
              <w:top w:val="single" w:sz="12" w:space="0" w:color="auto"/>
              <w:bottom w:val="single" w:sz="12" w:space="0" w:color="auto"/>
              <w:right w:val="single" w:sz="12" w:space="0" w:color="auto"/>
            </w:tcBorders>
            <w:shd w:val="clear" w:color="auto" w:fill="FFD200"/>
            <w:vAlign w:val="center"/>
          </w:tcPr>
          <w:p w14:paraId="43C9D33F"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1 РАЗ В ГОД</w:t>
            </w:r>
          </w:p>
        </w:tc>
      </w:tr>
      <w:tr w:rsidR="00817EB6" w:rsidRPr="0094749A" w14:paraId="2692ABD8" w14:textId="77777777" w:rsidTr="00684178">
        <w:trPr>
          <w:cantSplit/>
          <w:trHeight w:val="487"/>
        </w:trPr>
        <w:tc>
          <w:tcPr>
            <w:tcW w:w="459" w:type="pct"/>
            <w:tcBorders>
              <w:top w:val="single" w:sz="12" w:space="0" w:color="auto"/>
              <w:left w:val="single" w:sz="12" w:space="0" w:color="auto"/>
            </w:tcBorders>
            <w:shd w:val="clear" w:color="auto" w:fill="F2F2F2"/>
            <w:vAlign w:val="center"/>
          </w:tcPr>
          <w:p w14:paraId="67B4E72A" w14:textId="77777777" w:rsidR="00817EB6" w:rsidRPr="00AD39FF" w:rsidRDefault="00817EB6" w:rsidP="00684178">
            <w:pPr>
              <w:pStyle w:val="aa"/>
              <w:rPr>
                <w:b/>
                <w:szCs w:val="20"/>
              </w:rPr>
            </w:pPr>
            <w:r w:rsidRPr="00AD39FF">
              <w:rPr>
                <w:b/>
                <w:szCs w:val="20"/>
              </w:rPr>
              <w:t>2.1</w:t>
            </w:r>
          </w:p>
        </w:tc>
        <w:tc>
          <w:tcPr>
            <w:tcW w:w="1672" w:type="pct"/>
            <w:gridSpan w:val="2"/>
            <w:tcBorders>
              <w:top w:val="single" w:sz="12" w:space="0" w:color="auto"/>
            </w:tcBorders>
            <w:shd w:val="clear" w:color="auto" w:fill="auto"/>
            <w:vAlign w:val="center"/>
          </w:tcPr>
          <w:p w14:paraId="22151F76" w14:textId="77777777" w:rsidR="00817EB6" w:rsidRPr="00AD39FF" w:rsidRDefault="00817EB6" w:rsidP="00684178">
            <w:pPr>
              <w:pStyle w:val="aa"/>
              <w:jc w:val="both"/>
              <w:rPr>
                <w:b/>
                <w:szCs w:val="16"/>
              </w:rPr>
            </w:pPr>
            <w:r w:rsidRPr="00AD39FF">
              <w:rPr>
                <w:b/>
                <w:szCs w:val="16"/>
              </w:rPr>
              <w:t>Вновь введенные в эксплуатацию объекты</w:t>
            </w:r>
            <w:r w:rsidRPr="00AD39FF">
              <w:rPr>
                <w:rStyle w:val="af7"/>
                <w:b/>
                <w:szCs w:val="16"/>
              </w:rPr>
              <w:footnoteReference w:id="5"/>
            </w:r>
          </w:p>
        </w:tc>
        <w:tc>
          <w:tcPr>
            <w:tcW w:w="809" w:type="pct"/>
            <w:tcBorders>
              <w:top w:val="single" w:sz="12" w:space="0" w:color="auto"/>
            </w:tcBorders>
            <w:shd w:val="clear" w:color="auto" w:fill="auto"/>
            <w:vAlign w:val="center"/>
          </w:tcPr>
          <w:p w14:paraId="1F64A63F" w14:textId="77777777" w:rsidR="00817EB6" w:rsidRPr="00AD39FF" w:rsidRDefault="00817EB6" w:rsidP="00684178">
            <w:pPr>
              <w:pStyle w:val="aa"/>
              <w:rPr>
                <w:b/>
                <w:szCs w:val="20"/>
              </w:rPr>
            </w:pPr>
          </w:p>
        </w:tc>
        <w:tc>
          <w:tcPr>
            <w:tcW w:w="736" w:type="pct"/>
            <w:tcBorders>
              <w:top w:val="single" w:sz="12" w:space="0" w:color="auto"/>
            </w:tcBorders>
            <w:shd w:val="clear" w:color="auto" w:fill="auto"/>
            <w:vAlign w:val="center"/>
          </w:tcPr>
          <w:p w14:paraId="734A7116" w14:textId="77777777" w:rsidR="00817EB6" w:rsidRPr="00AD39FF" w:rsidRDefault="00817EB6" w:rsidP="00684178">
            <w:pPr>
              <w:pStyle w:val="aa"/>
              <w:rPr>
                <w:b/>
                <w:szCs w:val="20"/>
              </w:rPr>
            </w:pPr>
          </w:p>
        </w:tc>
        <w:tc>
          <w:tcPr>
            <w:tcW w:w="662" w:type="pct"/>
            <w:tcBorders>
              <w:top w:val="single" w:sz="12" w:space="0" w:color="auto"/>
            </w:tcBorders>
            <w:shd w:val="clear" w:color="auto" w:fill="auto"/>
            <w:vAlign w:val="center"/>
          </w:tcPr>
          <w:p w14:paraId="09E14DA9" w14:textId="77777777" w:rsidR="00817EB6" w:rsidRPr="00AD39FF" w:rsidRDefault="00817EB6" w:rsidP="00684178">
            <w:pPr>
              <w:pStyle w:val="aa"/>
              <w:rPr>
                <w:b/>
                <w:szCs w:val="20"/>
              </w:rPr>
            </w:pPr>
          </w:p>
        </w:tc>
        <w:tc>
          <w:tcPr>
            <w:tcW w:w="662" w:type="pct"/>
            <w:tcBorders>
              <w:top w:val="single" w:sz="12" w:space="0" w:color="auto"/>
              <w:right w:val="single" w:sz="12" w:space="0" w:color="auto"/>
            </w:tcBorders>
            <w:shd w:val="clear" w:color="auto" w:fill="92D050"/>
            <w:vAlign w:val="center"/>
          </w:tcPr>
          <w:p w14:paraId="236CF8D4" w14:textId="77777777" w:rsidR="00817EB6" w:rsidRPr="00AD39FF" w:rsidRDefault="00817EB6" w:rsidP="00684178">
            <w:pPr>
              <w:pStyle w:val="aa"/>
              <w:rPr>
                <w:b/>
                <w:szCs w:val="20"/>
              </w:rPr>
            </w:pPr>
            <w:r w:rsidRPr="00AD39FF">
              <w:rPr>
                <w:b/>
                <w:szCs w:val="20"/>
              </w:rPr>
              <w:t xml:space="preserve">Х </w:t>
            </w:r>
          </w:p>
        </w:tc>
      </w:tr>
      <w:tr w:rsidR="00817EB6" w:rsidRPr="0094749A" w14:paraId="30E676AD" w14:textId="77777777" w:rsidTr="00684178">
        <w:trPr>
          <w:cantSplit/>
          <w:trHeight w:val="20"/>
        </w:trPr>
        <w:tc>
          <w:tcPr>
            <w:tcW w:w="459" w:type="pct"/>
            <w:tcBorders>
              <w:left w:val="single" w:sz="12" w:space="0" w:color="auto"/>
            </w:tcBorders>
            <w:shd w:val="clear" w:color="auto" w:fill="F2F2F2"/>
            <w:vAlign w:val="center"/>
          </w:tcPr>
          <w:p w14:paraId="63D7343D" w14:textId="77777777" w:rsidR="00817EB6" w:rsidRPr="00AD39FF" w:rsidRDefault="00817EB6" w:rsidP="00684178">
            <w:pPr>
              <w:pStyle w:val="aa"/>
              <w:rPr>
                <w:b/>
                <w:szCs w:val="20"/>
              </w:rPr>
            </w:pPr>
            <w:r w:rsidRPr="00AD39FF">
              <w:rPr>
                <w:b/>
                <w:szCs w:val="20"/>
              </w:rPr>
              <w:t>2.2</w:t>
            </w:r>
          </w:p>
        </w:tc>
        <w:tc>
          <w:tcPr>
            <w:tcW w:w="1672" w:type="pct"/>
            <w:gridSpan w:val="2"/>
            <w:shd w:val="clear" w:color="auto" w:fill="auto"/>
            <w:vAlign w:val="center"/>
          </w:tcPr>
          <w:p w14:paraId="51FBFFE5" w14:textId="77777777" w:rsidR="00817EB6" w:rsidRPr="00AD39FF" w:rsidRDefault="00817EB6" w:rsidP="00684178">
            <w:pPr>
              <w:pStyle w:val="aa"/>
              <w:jc w:val="both"/>
              <w:rPr>
                <w:b/>
                <w:szCs w:val="16"/>
              </w:rPr>
            </w:pPr>
            <w:r w:rsidRPr="00AD39FF">
              <w:rPr>
                <w:b/>
                <w:szCs w:val="16"/>
              </w:rPr>
              <w:t>Наличие случаев аварийности\травматизма за прошедшие 2 года</w:t>
            </w:r>
          </w:p>
        </w:tc>
        <w:tc>
          <w:tcPr>
            <w:tcW w:w="809" w:type="pct"/>
            <w:shd w:val="clear" w:color="auto" w:fill="auto"/>
            <w:vAlign w:val="center"/>
          </w:tcPr>
          <w:p w14:paraId="4B94D812" w14:textId="77777777" w:rsidR="00817EB6" w:rsidRPr="00AD39FF" w:rsidRDefault="00817EB6" w:rsidP="00684178">
            <w:pPr>
              <w:pStyle w:val="aa"/>
              <w:rPr>
                <w:b/>
                <w:szCs w:val="20"/>
              </w:rPr>
            </w:pPr>
          </w:p>
        </w:tc>
        <w:tc>
          <w:tcPr>
            <w:tcW w:w="736" w:type="pct"/>
            <w:shd w:val="clear" w:color="auto" w:fill="auto"/>
            <w:vAlign w:val="center"/>
          </w:tcPr>
          <w:p w14:paraId="28320940" w14:textId="77777777" w:rsidR="00817EB6" w:rsidRPr="00AD39FF" w:rsidRDefault="00817EB6" w:rsidP="00684178">
            <w:pPr>
              <w:pStyle w:val="aa"/>
              <w:rPr>
                <w:b/>
                <w:szCs w:val="20"/>
              </w:rPr>
            </w:pPr>
          </w:p>
        </w:tc>
        <w:tc>
          <w:tcPr>
            <w:tcW w:w="662" w:type="pct"/>
            <w:shd w:val="clear" w:color="auto" w:fill="92D050"/>
            <w:vAlign w:val="center"/>
          </w:tcPr>
          <w:p w14:paraId="2299A682" w14:textId="77777777" w:rsidR="00817EB6" w:rsidRPr="00AD39FF" w:rsidRDefault="00817EB6" w:rsidP="00684178">
            <w:pPr>
              <w:pStyle w:val="aa"/>
              <w:rPr>
                <w:b/>
                <w:szCs w:val="20"/>
              </w:rPr>
            </w:pPr>
            <w:r w:rsidRPr="00AD39FF">
              <w:rPr>
                <w:b/>
                <w:szCs w:val="20"/>
              </w:rPr>
              <w:t>Х</w:t>
            </w:r>
          </w:p>
        </w:tc>
        <w:tc>
          <w:tcPr>
            <w:tcW w:w="662" w:type="pct"/>
            <w:tcBorders>
              <w:right w:val="single" w:sz="12" w:space="0" w:color="auto"/>
            </w:tcBorders>
            <w:shd w:val="clear" w:color="auto" w:fill="auto"/>
            <w:vAlign w:val="center"/>
          </w:tcPr>
          <w:p w14:paraId="7B957CEC" w14:textId="77777777" w:rsidR="00817EB6" w:rsidRPr="00AD39FF" w:rsidRDefault="00817EB6" w:rsidP="00684178">
            <w:pPr>
              <w:pStyle w:val="aa"/>
              <w:rPr>
                <w:b/>
                <w:szCs w:val="20"/>
              </w:rPr>
            </w:pPr>
          </w:p>
        </w:tc>
      </w:tr>
      <w:tr w:rsidR="00817EB6" w:rsidRPr="0094749A" w14:paraId="7C1ECB65" w14:textId="77777777" w:rsidTr="00684178">
        <w:trPr>
          <w:cantSplit/>
          <w:trHeight w:val="20"/>
        </w:trPr>
        <w:tc>
          <w:tcPr>
            <w:tcW w:w="459" w:type="pct"/>
            <w:tcBorders>
              <w:left w:val="single" w:sz="12" w:space="0" w:color="auto"/>
            </w:tcBorders>
            <w:shd w:val="clear" w:color="auto" w:fill="F2F2F2"/>
            <w:vAlign w:val="center"/>
          </w:tcPr>
          <w:p w14:paraId="146397F4" w14:textId="77777777" w:rsidR="00817EB6" w:rsidRPr="00AD39FF" w:rsidRDefault="00817EB6" w:rsidP="00684178">
            <w:pPr>
              <w:pStyle w:val="aa"/>
              <w:rPr>
                <w:b/>
                <w:szCs w:val="20"/>
              </w:rPr>
            </w:pPr>
            <w:r w:rsidRPr="00AD39FF">
              <w:rPr>
                <w:b/>
                <w:szCs w:val="20"/>
              </w:rPr>
              <w:t>2.3</w:t>
            </w:r>
          </w:p>
        </w:tc>
        <w:tc>
          <w:tcPr>
            <w:tcW w:w="1672" w:type="pct"/>
            <w:gridSpan w:val="2"/>
            <w:shd w:val="clear" w:color="auto" w:fill="auto"/>
            <w:vAlign w:val="center"/>
          </w:tcPr>
          <w:p w14:paraId="4BC91B98" w14:textId="77777777" w:rsidR="00817EB6" w:rsidRPr="00AD39FF" w:rsidRDefault="00817EB6" w:rsidP="00684178">
            <w:pPr>
              <w:pStyle w:val="aa"/>
              <w:jc w:val="both"/>
              <w:rPr>
                <w:b/>
                <w:szCs w:val="16"/>
              </w:rPr>
            </w:pPr>
            <w:r w:rsidRPr="00AD39FF">
              <w:rPr>
                <w:b/>
                <w:szCs w:val="16"/>
              </w:rPr>
              <w:t>Наличие предстоящих плановых проверок Ростехнадзора</w:t>
            </w:r>
            <w:r w:rsidRPr="00AD39FF">
              <w:rPr>
                <w:rStyle w:val="af7"/>
                <w:b/>
                <w:szCs w:val="16"/>
              </w:rPr>
              <w:footnoteReference w:id="6"/>
            </w:r>
          </w:p>
        </w:tc>
        <w:tc>
          <w:tcPr>
            <w:tcW w:w="809" w:type="pct"/>
            <w:shd w:val="clear" w:color="auto" w:fill="92D050"/>
            <w:vAlign w:val="center"/>
          </w:tcPr>
          <w:p w14:paraId="7D3479A5" w14:textId="77777777" w:rsidR="00817EB6" w:rsidRPr="00AD39FF" w:rsidRDefault="00817EB6" w:rsidP="00684178">
            <w:pPr>
              <w:pStyle w:val="aa"/>
              <w:rPr>
                <w:b/>
                <w:szCs w:val="20"/>
              </w:rPr>
            </w:pPr>
            <w:r w:rsidRPr="00AD39FF">
              <w:rPr>
                <w:b/>
                <w:szCs w:val="20"/>
              </w:rPr>
              <w:t>Х</w:t>
            </w:r>
          </w:p>
          <w:p w14:paraId="612BB091" w14:textId="77777777" w:rsidR="00817EB6" w:rsidRPr="00AD39FF" w:rsidRDefault="00817EB6" w:rsidP="00684178">
            <w:pPr>
              <w:pStyle w:val="aa"/>
              <w:rPr>
                <w:b/>
                <w:szCs w:val="20"/>
              </w:rPr>
            </w:pPr>
          </w:p>
        </w:tc>
        <w:tc>
          <w:tcPr>
            <w:tcW w:w="736" w:type="pct"/>
            <w:shd w:val="clear" w:color="auto" w:fill="FFFFFF"/>
            <w:vAlign w:val="center"/>
          </w:tcPr>
          <w:p w14:paraId="64218DCE" w14:textId="77777777" w:rsidR="00817EB6" w:rsidRPr="00AD39FF" w:rsidRDefault="00817EB6" w:rsidP="00684178">
            <w:pPr>
              <w:pStyle w:val="aa"/>
              <w:rPr>
                <w:b/>
                <w:szCs w:val="20"/>
              </w:rPr>
            </w:pPr>
          </w:p>
        </w:tc>
        <w:tc>
          <w:tcPr>
            <w:tcW w:w="662" w:type="pct"/>
            <w:shd w:val="clear" w:color="auto" w:fill="auto"/>
            <w:vAlign w:val="center"/>
          </w:tcPr>
          <w:p w14:paraId="7649FD96" w14:textId="77777777" w:rsidR="00817EB6" w:rsidRPr="00AD39FF" w:rsidRDefault="00817EB6" w:rsidP="00684178">
            <w:pPr>
              <w:pStyle w:val="aa"/>
              <w:rPr>
                <w:b/>
                <w:szCs w:val="20"/>
              </w:rPr>
            </w:pPr>
          </w:p>
        </w:tc>
        <w:tc>
          <w:tcPr>
            <w:tcW w:w="662" w:type="pct"/>
            <w:tcBorders>
              <w:right w:val="single" w:sz="12" w:space="0" w:color="auto"/>
            </w:tcBorders>
            <w:shd w:val="clear" w:color="auto" w:fill="auto"/>
            <w:vAlign w:val="center"/>
          </w:tcPr>
          <w:p w14:paraId="0F9256F6" w14:textId="77777777" w:rsidR="00817EB6" w:rsidRPr="00AD39FF" w:rsidRDefault="00817EB6" w:rsidP="00684178">
            <w:pPr>
              <w:pStyle w:val="aa"/>
              <w:rPr>
                <w:b/>
                <w:szCs w:val="20"/>
              </w:rPr>
            </w:pPr>
          </w:p>
        </w:tc>
      </w:tr>
      <w:tr w:rsidR="00817EB6" w:rsidRPr="0094749A" w14:paraId="117ABAAA" w14:textId="77777777" w:rsidTr="00684178">
        <w:trPr>
          <w:cantSplit/>
          <w:trHeight w:val="20"/>
        </w:trPr>
        <w:tc>
          <w:tcPr>
            <w:tcW w:w="459" w:type="pct"/>
            <w:tcBorders>
              <w:left w:val="single" w:sz="12" w:space="0" w:color="auto"/>
              <w:bottom w:val="single" w:sz="4" w:space="0" w:color="auto"/>
            </w:tcBorders>
            <w:shd w:val="clear" w:color="auto" w:fill="F2F2F2"/>
            <w:vAlign w:val="center"/>
          </w:tcPr>
          <w:p w14:paraId="446DCC17" w14:textId="77777777" w:rsidR="00817EB6" w:rsidRPr="00AD39FF" w:rsidRDefault="00817EB6" w:rsidP="00684178">
            <w:pPr>
              <w:pStyle w:val="aa"/>
              <w:rPr>
                <w:b/>
                <w:szCs w:val="20"/>
              </w:rPr>
            </w:pPr>
            <w:r w:rsidRPr="00AD39FF">
              <w:rPr>
                <w:b/>
                <w:szCs w:val="20"/>
              </w:rPr>
              <w:t>2.4</w:t>
            </w:r>
          </w:p>
        </w:tc>
        <w:tc>
          <w:tcPr>
            <w:tcW w:w="1672" w:type="pct"/>
            <w:gridSpan w:val="2"/>
            <w:tcBorders>
              <w:bottom w:val="single" w:sz="4" w:space="0" w:color="auto"/>
            </w:tcBorders>
            <w:shd w:val="clear" w:color="auto" w:fill="auto"/>
            <w:vAlign w:val="center"/>
          </w:tcPr>
          <w:p w14:paraId="433B657F" w14:textId="77777777" w:rsidR="00817EB6" w:rsidRPr="00AD39FF" w:rsidRDefault="00817EB6" w:rsidP="00684178">
            <w:pPr>
              <w:pStyle w:val="aa"/>
              <w:jc w:val="both"/>
              <w:rPr>
                <w:b/>
                <w:szCs w:val="16"/>
              </w:rPr>
            </w:pPr>
            <w:r w:rsidRPr="00AD39FF">
              <w:rPr>
                <w:b/>
                <w:szCs w:val="16"/>
              </w:rPr>
              <w:t>Наличие предписаний Ростехнадзора</w:t>
            </w:r>
            <w:r w:rsidRPr="00AD39FF">
              <w:rPr>
                <w:rStyle w:val="af7"/>
                <w:b/>
                <w:szCs w:val="16"/>
              </w:rPr>
              <w:footnoteReference w:id="7"/>
            </w:r>
          </w:p>
        </w:tc>
        <w:tc>
          <w:tcPr>
            <w:tcW w:w="809" w:type="pct"/>
            <w:tcBorders>
              <w:bottom w:val="single" w:sz="4" w:space="0" w:color="auto"/>
            </w:tcBorders>
            <w:shd w:val="clear" w:color="auto" w:fill="92D050"/>
            <w:vAlign w:val="center"/>
          </w:tcPr>
          <w:p w14:paraId="58B19C7E" w14:textId="77777777" w:rsidR="00817EB6" w:rsidRPr="00AD39FF" w:rsidRDefault="00817EB6" w:rsidP="00684178">
            <w:pPr>
              <w:pStyle w:val="aa"/>
              <w:rPr>
                <w:b/>
                <w:szCs w:val="20"/>
              </w:rPr>
            </w:pPr>
            <w:r w:rsidRPr="00AD39FF">
              <w:rPr>
                <w:b/>
                <w:szCs w:val="20"/>
              </w:rPr>
              <w:t>Х</w:t>
            </w:r>
          </w:p>
        </w:tc>
        <w:tc>
          <w:tcPr>
            <w:tcW w:w="736" w:type="pct"/>
            <w:tcBorders>
              <w:bottom w:val="single" w:sz="4" w:space="0" w:color="auto"/>
            </w:tcBorders>
            <w:shd w:val="clear" w:color="auto" w:fill="auto"/>
            <w:vAlign w:val="center"/>
          </w:tcPr>
          <w:p w14:paraId="30CD6212" w14:textId="77777777" w:rsidR="00817EB6" w:rsidRPr="00AD39FF" w:rsidRDefault="00817EB6" w:rsidP="00684178">
            <w:pPr>
              <w:pStyle w:val="aa"/>
              <w:rPr>
                <w:b/>
                <w:szCs w:val="20"/>
              </w:rPr>
            </w:pPr>
          </w:p>
        </w:tc>
        <w:tc>
          <w:tcPr>
            <w:tcW w:w="662" w:type="pct"/>
            <w:tcBorders>
              <w:bottom w:val="single" w:sz="4" w:space="0" w:color="auto"/>
            </w:tcBorders>
            <w:shd w:val="clear" w:color="auto" w:fill="auto"/>
            <w:vAlign w:val="center"/>
          </w:tcPr>
          <w:p w14:paraId="52380D47" w14:textId="77777777" w:rsidR="00817EB6" w:rsidRPr="00AD39FF" w:rsidRDefault="00817EB6" w:rsidP="00684178">
            <w:pPr>
              <w:pStyle w:val="aa"/>
              <w:rPr>
                <w:b/>
                <w:szCs w:val="20"/>
              </w:rPr>
            </w:pPr>
          </w:p>
        </w:tc>
        <w:tc>
          <w:tcPr>
            <w:tcW w:w="662" w:type="pct"/>
            <w:tcBorders>
              <w:bottom w:val="single" w:sz="4" w:space="0" w:color="auto"/>
              <w:right w:val="single" w:sz="12" w:space="0" w:color="auto"/>
            </w:tcBorders>
            <w:shd w:val="clear" w:color="auto" w:fill="auto"/>
            <w:vAlign w:val="center"/>
          </w:tcPr>
          <w:p w14:paraId="4B62343C" w14:textId="77777777" w:rsidR="00817EB6" w:rsidRPr="00AD39FF" w:rsidRDefault="00817EB6" w:rsidP="00684178">
            <w:pPr>
              <w:pStyle w:val="aa"/>
              <w:rPr>
                <w:b/>
                <w:szCs w:val="20"/>
              </w:rPr>
            </w:pPr>
          </w:p>
        </w:tc>
      </w:tr>
      <w:tr w:rsidR="00817EB6" w:rsidRPr="0094749A" w14:paraId="459FF6B9" w14:textId="77777777" w:rsidTr="00684178">
        <w:trPr>
          <w:cantSplit/>
          <w:trHeight w:val="20"/>
        </w:trPr>
        <w:tc>
          <w:tcPr>
            <w:tcW w:w="459" w:type="pct"/>
            <w:tcBorders>
              <w:left w:val="single" w:sz="12" w:space="0" w:color="auto"/>
              <w:bottom w:val="single" w:sz="12" w:space="0" w:color="auto"/>
            </w:tcBorders>
            <w:shd w:val="clear" w:color="auto" w:fill="F2F2F2"/>
            <w:vAlign w:val="center"/>
          </w:tcPr>
          <w:p w14:paraId="2C57CF92" w14:textId="77777777" w:rsidR="00817EB6" w:rsidRPr="00AD39FF" w:rsidRDefault="00817EB6" w:rsidP="00684178">
            <w:pPr>
              <w:pStyle w:val="aa"/>
              <w:rPr>
                <w:b/>
                <w:szCs w:val="20"/>
              </w:rPr>
            </w:pPr>
            <w:r w:rsidRPr="00AD39FF">
              <w:rPr>
                <w:b/>
                <w:szCs w:val="20"/>
              </w:rPr>
              <w:t>2.5.</w:t>
            </w:r>
          </w:p>
        </w:tc>
        <w:tc>
          <w:tcPr>
            <w:tcW w:w="1672" w:type="pct"/>
            <w:gridSpan w:val="2"/>
            <w:tcBorders>
              <w:bottom w:val="single" w:sz="12" w:space="0" w:color="auto"/>
            </w:tcBorders>
            <w:shd w:val="clear" w:color="auto" w:fill="auto"/>
            <w:vAlign w:val="center"/>
          </w:tcPr>
          <w:p w14:paraId="3FC2D647" w14:textId="77777777" w:rsidR="00817EB6" w:rsidRPr="00AD39FF" w:rsidRDefault="00817EB6" w:rsidP="00684178">
            <w:pPr>
              <w:pStyle w:val="aa"/>
              <w:jc w:val="both"/>
              <w:rPr>
                <w:b/>
                <w:szCs w:val="16"/>
              </w:rPr>
            </w:pPr>
            <w:r w:rsidRPr="00AD39FF">
              <w:rPr>
                <w:b/>
                <w:szCs w:val="16"/>
              </w:rPr>
              <w:t>Необходимость контроля мероприятий по результатам расследований аварий</w:t>
            </w:r>
          </w:p>
        </w:tc>
        <w:tc>
          <w:tcPr>
            <w:tcW w:w="809" w:type="pct"/>
            <w:tcBorders>
              <w:bottom w:val="single" w:sz="12" w:space="0" w:color="auto"/>
            </w:tcBorders>
            <w:shd w:val="clear" w:color="auto" w:fill="92D050"/>
            <w:vAlign w:val="center"/>
          </w:tcPr>
          <w:p w14:paraId="30A32B26" w14:textId="77777777" w:rsidR="00817EB6" w:rsidRPr="00AD39FF" w:rsidRDefault="00817EB6" w:rsidP="00684178">
            <w:pPr>
              <w:pStyle w:val="aa"/>
              <w:rPr>
                <w:b/>
                <w:szCs w:val="20"/>
              </w:rPr>
            </w:pPr>
            <w:r w:rsidRPr="00AD39FF">
              <w:rPr>
                <w:b/>
                <w:szCs w:val="20"/>
              </w:rPr>
              <w:t>Х</w:t>
            </w:r>
          </w:p>
        </w:tc>
        <w:tc>
          <w:tcPr>
            <w:tcW w:w="736" w:type="pct"/>
            <w:tcBorders>
              <w:bottom w:val="single" w:sz="12" w:space="0" w:color="auto"/>
            </w:tcBorders>
            <w:shd w:val="clear" w:color="auto" w:fill="auto"/>
            <w:vAlign w:val="center"/>
          </w:tcPr>
          <w:p w14:paraId="7EBB23F9" w14:textId="77777777" w:rsidR="00817EB6" w:rsidRPr="00AD39FF" w:rsidRDefault="00817EB6" w:rsidP="00684178">
            <w:pPr>
              <w:pStyle w:val="aa"/>
              <w:rPr>
                <w:b/>
                <w:szCs w:val="20"/>
              </w:rPr>
            </w:pPr>
          </w:p>
        </w:tc>
        <w:tc>
          <w:tcPr>
            <w:tcW w:w="662" w:type="pct"/>
            <w:tcBorders>
              <w:bottom w:val="single" w:sz="12" w:space="0" w:color="auto"/>
            </w:tcBorders>
            <w:shd w:val="clear" w:color="auto" w:fill="auto"/>
            <w:vAlign w:val="center"/>
          </w:tcPr>
          <w:p w14:paraId="6C5FF91F" w14:textId="77777777" w:rsidR="00817EB6" w:rsidRPr="00AD39FF" w:rsidRDefault="00817EB6" w:rsidP="00684178">
            <w:pPr>
              <w:pStyle w:val="aa"/>
              <w:rPr>
                <w:b/>
                <w:szCs w:val="20"/>
              </w:rPr>
            </w:pPr>
          </w:p>
        </w:tc>
        <w:tc>
          <w:tcPr>
            <w:tcW w:w="662" w:type="pct"/>
            <w:tcBorders>
              <w:bottom w:val="single" w:sz="12" w:space="0" w:color="auto"/>
              <w:right w:val="single" w:sz="12" w:space="0" w:color="auto"/>
            </w:tcBorders>
            <w:shd w:val="clear" w:color="auto" w:fill="auto"/>
            <w:vAlign w:val="center"/>
          </w:tcPr>
          <w:p w14:paraId="38E5093B" w14:textId="77777777" w:rsidR="00817EB6" w:rsidRPr="00AD39FF" w:rsidRDefault="00817EB6" w:rsidP="00684178">
            <w:pPr>
              <w:pStyle w:val="aa"/>
              <w:rPr>
                <w:b/>
                <w:szCs w:val="20"/>
              </w:rPr>
            </w:pPr>
          </w:p>
        </w:tc>
      </w:tr>
    </w:tbl>
    <w:p w14:paraId="24C8EC54" w14:textId="77777777" w:rsidR="00817EB6" w:rsidRPr="0094749A" w:rsidRDefault="00817EB6" w:rsidP="00817EB6">
      <w:pPr>
        <w:pStyle w:val="S0"/>
        <w:numPr>
          <w:ilvl w:val="1"/>
          <w:numId w:val="22"/>
        </w:numPr>
        <w:tabs>
          <w:tab w:val="left" w:pos="851"/>
        </w:tabs>
        <w:spacing w:before="120"/>
        <w:ind w:left="0" w:firstLine="0"/>
        <w:rPr>
          <w:lang w:eastAsia="ru-RU"/>
        </w:rPr>
      </w:pPr>
      <w:r w:rsidRPr="0094749A">
        <w:rPr>
          <w:lang w:val="ru-RU" w:eastAsia="ru-RU"/>
        </w:rPr>
        <w:t>Проверки состояния ПБ осуществляются работниками службы ПК Общества, указанными в п.</w:t>
      </w:r>
      <w:r w:rsidRPr="0094749A">
        <w:rPr>
          <w:rFonts w:eastAsia="Calibri"/>
          <w:color w:val="0000FF"/>
          <w:u w:val="single"/>
          <w:lang w:val="ru-RU" w:eastAsia="en-US"/>
        </w:rPr>
        <w:t>3.5</w:t>
      </w:r>
      <w:r w:rsidRPr="0094749A">
        <w:rPr>
          <w:lang w:val="ru-RU" w:eastAsia="ru-RU"/>
        </w:rPr>
        <w:t xml:space="preserve"> настоящего Положения в соответствии с Графиком, указанным в п.</w:t>
      </w:r>
      <w:r w:rsidRPr="0094749A">
        <w:rPr>
          <w:color w:val="0000FF"/>
          <w:u w:val="single"/>
          <w:lang w:val="ru-RU" w:eastAsia="ru-RU"/>
        </w:rPr>
        <w:t>5.2</w:t>
      </w:r>
      <w:r w:rsidRPr="0094749A">
        <w:rPr>
          <w:lang w:val="ru-RU" w:eastAsia="ru-RU"/>
        </w:rPr>
        <w:t xml:space="preserve"> настоящего Положения, лично, либо в составе групп проверок.  При необходимости допускается дополнительное привлечение иных руководителей и специалистов АУП и СП Общества. </w:t>
      </w:r>
    </w:p>
    <w:p w14:paraId="4B1F132E" w14:textId="77777777" w:rsidR="00817EB6" w:rsidRPr="0094749A" w:rsidRDefault="00817EB6" w:rsidP="00817EB6">
      <w:pPr>
        <w:pStyle w:val="S0"/>
        <w:tabs>
          <w:tab w:val="left" w:pos="709"/>
          <w:tab w:val="left" w:pos="851"/>
          <w:tab w:val="left" w:pos="993"/>
        </w:tabs>
        <w:rPr>
          <w:lang w:eastAsia="ru-RU"/>
        </w:rPr>
      </w:pPr>
      <w:r w:rsidRPr="0094749A">
        <w:rPr>
          <w:lang w:val="ru-RU" w:eastAsia="ru-RU"/>
        </w:rPr>
        <w:t>При этом они проверяют (но не ограничиваясь):</w:t>
      </w:r>
    </w:p>
    <w:p w14:paraId="022F9C30" w14:textId="77777777" w:rsidR="00817EB6" w:rsidRPr="0094749A" w:rsidRDefault="00817EB6" w:rsidP="00817EB6">
      <w:pPr>
        <w:numPr>
          <w:ilvl w:val="0"/>
          <w:numId w:val="23"/>
        </w:numPr>
        <w:spacing w:before="60"/>
        <w:ind w:left="567" w:hanging="397"/>
        <w:jc w:val="both"/>
        <w:rPr>
          <w:color w:val="000000"/>
        </w:rPr>
      </w:pPr>
      <w:r w:rsidRPr="0094749A">
        <w:rPr>
          <w:color w:val="000000"/>
        </w:rPr>
        <w:t>выполнение приказов и распоряжений, предписаний государственных контролирующих органов, а также выполнение предложений и устранение недостатков и нарушений, внесенных в журналы и акты проверок состояния промышленной безопасности, выявленных при предыдущих проверках Общества и Компании;</w:t>
      </w:r>
    </w:p>
    <w:p w14:paraId="7787940F" w14:textId="77777777" w:rsidR="00817EB6" w:rsidRPr="00156E77" w:rsidRDefault="00817EB6" w:rsidP="00817EB6">
      <w:pPr>
        <w:numPr>
          <w:ilvl w:val="0"/>
          <w:numId w:val="23"/>
        </w:numPr>
        <w:spacing w:before="60"/>
        <w:ind w:left="567" w:hanging="397"/>
        <w:jc w:val="both"/>
        <w:rPr>
          <w:color w:val="000000"/>
        </w:rPr>
      </w:pPr>
      <w:r w:rsidRPr="00156E77">
        <w:rPr>
          <w:color w:val="000000"/>
        </w:rPr>
        <w:t>своевременность выполнения запланированных мероприятий обеспечению ПБ, а также мероприятий, предусмотренных в актах расследования аварий, инцидентах, несчастных случаев на производстве и др.;</w:t>
      </w:r>
    </w:p>
    <w:p w14:paraId="2747ED41" w14:textId="77777777" w:rsidR="00817EB6" w:rsidRPr="0094749A" w:rsidRDefault="00817EB6" w:rsidP="00817EB6">
      <w:pPr>
        <w:numPr>
          <w:ilvl w:val="0"/>
          <w:numId w:val="23"/>
        </w:numPr>
        <w:spacing w:before="60"/>
        <w:ind w:left="567" w:hanging="397"/>
        <w:jc w:val="both"/>
        <w:rPr>
          <w:color w:val="000000"/>
        </w:rPr>
      </w:pPr>
      <w:r w:rsidRPr="0094749A">
        <w:rPr>
          <w:color w:val="000000"/>
        </w:rPr>
        <w:t>работу руководителей производственных подразделений, их заместителей и других специалистов в области промышленной безопасности в соответствии с их должностными обязанностями;</w:t>
      </w:r>
    </w:p>
    <w:p w14:paraId="0D658D17"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техническое состояние, исправность, правильность эксплуатации, своевременности проведения ТОиТР оборудования, контрольно-измерительных приборов, устройств вентиляции и очистки воздуха, систем отопления и освещения, заземления, средств автоматизации и механизации, средств ЭХЗ, СЭО, СОУ, соответствие их установленным требованиям правил безопасной эксплуатации; </w:t>
      </w:r>
    </w:p>
    <w:p w14:paraId="0BE260DC" w14:textId="77777777" w:rsidR="00817EB6" w:rsidRPr="0094749A" w:rsidRDefault="00817EB6" w:rsidP="00817EB6">
      <w:pPr>
        <w:numPr>
          <w:ilvl w:val="0"/>
          <w:numId w:val="23"/>
        </w:numPr>
        <w:spacing w:before="60"/>
        <w:ind w:left="567" w:hanging="397"/>
        <w:jc w:val="both"/>
        <w:rPr>
          <w:color w:val="000000"/>
        </w:rPr>
      </w:pPr>
      <w:r w:rsidRPr="0094749A">
        <w:rPr>
          <w:color w:val="000000"/>
        </w:rPr>
        <w:lastRenderedPageBreak/>
        <w:t>выполнение графиков проверок технологических защит (блокировок и сигнализаций) по параметрам настройки оборудования, определ</w:t>
      </w:r>
      <w:r>
        <w:rPr>
          <w:color w:val="000000"/>
        </w:rPr>
        <w:t>е</w:t>
      </w:r>
      <w:r w:rsidRPr="0094749A">
        <w:rPr>
          <w:color w:val="000000"/>
        </w:rPr>
        <w:t>нного в технологических регламентах; графиков технического обслуживания, ревизий, диагностики, экспертиз применяемых технических устройств, зданий и сооружений, грузоподъемных механизмов и другого оборудования; наличия и корректности оформления подтверждающих документов;</w:t>
      </w:r>
    </w:p>
    <w:p w14:paraId="06AA7F90" w14:textId="77777777" w:rsidR="00817EB6" w:rsidRPr="0094749A" w:rsidRDefault="00817EB6" w:rsidP="00817EB6">
      <w:pPr>
        <w:numPr>
          <w:ilvl w:val="0"/>
          <w:numId w:val="23"/>
        </w:numPr>
        <w:spacing w:before="60"/>
        <w:ind w:left="567" w:hanging="397"/>
        <w:jc w:val="both"/>
        <w:rPr>
          <w:color w:val="000000"/>
        </w:rPr>
      </w:pPr>
      <w:r w:rsidRPr="0094749A">
        <w:rPr>
          <w:color w:val="000000"/>
        </w:rPr>
        <w:t>соответствие применяемых технических устройств требованиям законодательства в области технического регулирования; соответствие проектной и разрешительной документации (сертификаты/декларации, заключения ЭПБ и.т.д.);</w:t>
      </w:r>
    </w:p>
    <w:p w14:paraId="55EC6E29"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наличие технологических регламентов основных производственных процессов добычи, сбора, подготовки и транспорта нефти и газа (для складов ГСМ- технологических карт приема/отпуска и хранения ГСМ), их содержания на соответствии требованиям нормативных документов в области ПБ, соответствие параметров эксплуатации применяемых технических устройств руководствам заводов-изготовителей; </w:t>
      </w:r>
    </w:p>
    <w:p w14:paraId="6A4AF33C" w14:textId="77777777" w:rsidR="00817EB6" w:rsidRPr="0094749A" w:rsidRDefault="00817EB6" w:rsidP="00817EB6">
      <w:pPr>
        <w:numPr>
          <w:ilvl w:val="0"/>
          <w:numId w:val="23"/>
        </w:numPr>
        <w:spacing w:before="60"/>
        <w:ind w:left="567" w:hanging="397"/>
        <w:jc w:val="both"/>
        <w:rPr>
          <w:color w:val="000000"/>
        </w:rPr>
      </w:pPr>
      <w:r w:rsidRPr="0094749A">
        <w:rPr>
          <w:color w:val="000000"/>
        </w:rPr>
        <w:t>организацию и осуществление процесса контроля технологических параметров и работы применяемых технических устройств, и оборудования ОПО;</w:t>
      </w:r>
    </w:p>
    <w:p w14:paraId="5862248E" w14:textId="77777777" w:rsidR="00817EB6" w:rsidRPr="0094749A" w:rsidRDefault="00817EB6" w:rsidP="00817EB6">
      <w:pPr>
        <w:numPr>
          <w:ilvl w:val="0"/>
          <w:numId w:val="23"/>
        </w:numPr>
        <w:spacing w:before="60"/>
        <w:ind w:left="567" w:hanging="397"/>
        <w:jc w:val="both"/>
        <w:rPr>
          <w:color w:val="000000"/>
        </w:rPr>
      </w:pPr>
      <w:r w:rsidRPr="0094749A">
        <w:rPr>
          <w:color w:val="000000"/>
        </w:rPr>
        <w:t>правильность организации и выполнения работ (в т.ч. повышенной опасности) и ведения технологических процессов, соблюдение рабочими безопасных методов и приемов выполнения работ, технологических режимов, инструкций, нарядов-допусков;</w:t>
      </w:r>
    </w:p>
    <w:p w14:paraId="48213AAB" w14:textId="77777777" w:rsidR="00817EB6" w:rsidRPr="0094749A" w:rsidRDefault="00817EB6" w:rsidP="00817EB6">
      <w:pPr>
        <w:numPr>
          <w:ilvl w:val="0"/>
          <w:numId w:val="23"/>
        </w:numPr>
        <w:spacing w:before="60"/>
        <w:ind w:left="567" w:hanging="397"/>
        <w:jc w:val="both"/>
        <w:rPr>
          <w:color w:val="000000"/>
        </w:rPr>
      </w:pPr>
      <w:r w:rsidRPr="0094749A">
        <w:rPr>
          <w:color w:val="000000"/>
        </w:rPr>
        <w:t>наличие и исправность оградительных, предохранительных и герметизирующих устройств, устройств автоматического контроля, сигнализации, дистанционного управления и других средств защиты;</w:t>
      </w:r>
    </w:p>
    <w:p w14:paraId="3DD49F38" w14:textId="77777777" w:rsidR="00817EB6" w:rsidRPr="00156E77" w:rsidRDefault="00817EB6" w:rsidP="00817EB6">
      <w:pPr>
        <w:numPr>
          <w:ilvl w:val="0"/>
          <w:numId w:val="23"/>
        </w:numPr>
        <w:spacing w:before="60"/>
        <w:ind w:left="567" w:hanging="397"/>
        <w:jc w:val="both"/>
        <w:rPr>
          <w:color w:val="000000"/>
        </w:rPr>
      </w:pPr>
      <w:r w:rsidRPr="0094749A">
        <w:rPr>
          <w:color w:val="000000"/>
        </w:rPr>
        <w:t>планирование мероприятий по предупреждению и ликвидации аварий, их содержание и соответствие нормативным требованиям; готовность персонала к действиям по ПМЛА (ПЛА), в т.ч.</w:t>
      </w:r>
      <w:r w:rsidRPr="00156E77">
        <w:rPr>
          <w:color w:val="000000"/>
        </w:rPr>
        <w:t xml:space="preserve">, ознакомление персонала с ПМЛА; анализ проведения УТЗ по ПМЛА (ПЛА) и применению СИЗОД в соответствии с графиками; наличие инструментов, СИЗ (СИЗОД), материалов, необходимых для ликвидации аварий; </w:t>
      </w:r>
    </w:p>
    <w:p w14:paraId="20ECECCE" w14:textId="77777777" w:rsidR="00817EB6" w:rsidRPr="00156E77" w:rsidRDefault="00817EB6" w:rsidP="00817EB6">
      <w:pPr>
        <w:numPr>
          <w:ilvl w:val="0"/>
          <w:numId w:val="23"/>
        </w:numPr>
        <w:spacing w:before="60"/>
        <w:ind w:left="567" w:hanging="397"/>
        <w:jc w:val="both"/>
        <w:rPr>
          <w:color w:val="000000"/>
        </w:rPr>
      </w:pPr>
      <w:r w:rsidRPr="00156E77">
        <w:rPr>
          <w:color w:val="000000"/>
        </w:rPr>
        <w:t>соблюдение процедур допуска подрядных организаций для выполнения работ на ОПО;</w:t>
      </w:r>
    </w:p>
    <w:p w14:paraId="3C455CEC" w14:textId="77777777" w:rsidR="00817EB6" w:rsidRPr="00156E77" w:rsidRDefault="00817EB6" w:rsidP="00817EB6">
      <w:pPr>
        <w:numPr>
          <w:ilvl w:val="0"/>
          <w:numId w:val="23"/>
        </w:numPr>
        <w:spacing w:before="60"/>
        <w:ind w:left="567" w:hanging="397"/>
        <w:jc w:val="both"/>
        <w:rPr>
          <w:color w:val="000000"/>
        </w:rPr>
      </w:pPr>
      <w:r w:rsidRPr="00156E77">
        <w:rPr>
          <w:color w:val="000000"/>
        </w:rPr>
        <w:t>соблюдение подрядными организациями, выполняющими работы на ОПО требований, ЛНД Компании и ЛНД Общества в области ПБ.</w:t>
      </w:r>
    </w:p>
    <w:p w14:paraId="4C0AAB84" w14:textId="77777777" w:rsidR="00817EB6" w:rsidRPr="0094749A" w:rsidRDefault="00817EB6" w:rsidP="00817EB6">
      <w:pPr>
        <w:tabs>
          <w:tab w:val="left" w:pos="0"/>
        </w:tabs>
        <w:spacing w:before="120" w:after="120"/>
        <w:jc w:val="both"/>
      </w:pPr>
      <w:r w:rsidRPr="0094749A">
        <w:t>Перед началом проведения проверки работники службы ПК проводят установочное совещание с руководителем и специалистами ОПО, подлежащего проверке, на котором определяют порядок взаимодействия и временные интервалы по направлениям проверки.</w:t>
      </w:r>
    </w:p>
    <w:p w14:paraId="5062C25D" w14:textId="77777777" w:rsidR="00817EB6" w:rsidRDefault="00817EB6" w:rsidP="00817EB6">
      <w:pPr>
        <w:pStyle w:val="S0"/>
        <w:numPr>
          <w:ilvl w:val="1"/>
          <w:numId w:val="22"/>
        </w:numPr>
        <w:tabs>
          <w:tab w:val="left" w:pos="709"/>
          <w:tab w:val="left" w:pos="851"/>
          <w:tab w:val="left" w:pos="993"/>
        </w:tabs>
        <w:ind w:left="0" w:firstLine="0"/>
        <w:rPr>
          <w:lang w:eastAsia="ru-RU"/>
        </w:rPr>
      </w:pPr>
      <w:r w:rsidRPr="002666D5">
        <w:rPr>
          <w:lang w:val="ru-RU" w:eastAsia="ru-RU"/>
        </w:rPr>
        <w:t xml:space="preserve">Результаты проверок состояния ПБ оформляется соответствующими актами проверок </w:t>
      </w:r>
      <w:r w:rsidRPr="00156E77">
        <w:rPr>
          <w:lang w:val="ru-RU" w:eastAsia="ru-RU"/>
        </w:rPr>
        <w:t>(формы – приложения 8-10</w:t>
      </w:r>
      <w:r w:rsidRPr="0094749A">
        <w:rPr>
          <w:lang w:eastAsia="ru-RU"/>
        </w:rPr>
        <w:t xml:space="preserve"> </w:t>
      </w:r>
      <w:hyperlink r:id="rId28" w:history="1">
        <w:r w:rsidRPr="00156E77">
          <w:rPr>
            <w:rStyle w:val="ab"/>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r w:rsidRPr="0094749A">
        <w:rPr>
          <w:lang w:eastAsia="ru-RU"/>
        </w:rPr>
        <w:t>).</w:t>
      </w:r>
    </w:p>
    <w:p w14:paraId="77C75AB3" w14:textId="77777777" w:rsidR="00817EB6" w:rsidRPr="0094749A" w:rsidRDefault="00817EB6" w:rsidP="00817EB6">
      <w:pPr>
        <w:pStyle w:val="S0"/>
        <w:numPr>
          <w:ilvl w:val="1"/>
          <w:numId w:val="22"/>
        </w:numPr>
        <w:tabs>
          <w:tab w:val="left" w:pos="709"/>
          <w:tab w:val="left" w:pos="851"/>
          <w:tab w:val="left" w:pos="993"/>
        </w:tabs>
        <w:ind w:left="0" w:firstLine="0"/>
        <w:rPr>
          <w:lang w:eastAsia="ru-RU"/>
        </w:rPr>
      </w:pPr>
      <w:r w:rsidRPr="002666D5">
        <w:rPr>
          <w:lang w:val="ru-RU" w:eastAsia="ru-RU"/>
        </w:rPr>
        <w:t xml:space="preserve">Выявленные нарушения, указанные в акте проверок, оцениваются по соответствующим уровням риска.  </w:t>
      </w:r>
      <w:r w:rsidRPr="0094749A">
        <w:rPr>
          <w:lang w:eastAsia="ru-RU"/>
        </w:rPr>
        <w:t xml:space="preserve">Применяемая шкала оценки уровней риска приведена в </w:t>
      </w:r>
      <w:hyperlink w:anchor="Таблица1" w:history="1">
        <w:r w:rsidRPr="0094749A">
          <w:rPr>
            <w:rStyle w:val="ab"/>
          </w:rPr>
          <w:t xml:space="preserve">таблице </w:t>
        </w:r>
        <w:r>
          <w:rPr>
            <w:rStyle w:val="ab"/>
            <w:lang w:val="ru-RU"/>
          </w:rPr>
          <w:t>4</w:t>
        </w:r>
        <w:r w:rsidRPr="0094749A">
          <w:rPr>
            <w:rStyle w:val="ab"/>
            <w:lang w:eastAsia="ru-RU"/>
          </w:rPr>
          <w:t>.</w:t>
        </w:r>
      </w:hyperlink>
    </w:p>
    <w:p w14:paraId="35EF7AF7" w14:textId="77777777" w:rsidR="00817EB6" w:rsidRPr="00817EB6" w:rsidRDefault="00817EB6" w:rsidP="00817EB6">
      <w:pPr>
        <w:pStyle w:val="aa"/>
        <w:spacing w:before="240" w:beforeAutospacing="0" w:after="0" w:afterAutospacing="0"/>
        <w:jc w:val="right"/>
        <w:rPr>
          <w:rFonts w:ascii="Arial" w:hAnsi="Arial" w:cs="Arial"/>
          <w:b/>
          <w:sz w:val="20"/>
          <w:szCs w:val="20"/>
        </w:rPr>
      </w:pPr>
      <w:r w:rsidRPr="00817EB6">
        <w:rPr>
          <w:rFonts w:ascii="Arial" w:hAnsi="Arial" w:cs="Arial"/>
          <w:b/>
          <w:sz w:val="20"/>
          <w:szCs w:val="20"/>
        </w:rPr>
        <w:t>Таблица 4</w:t>
      </w:r>
    </w:p>
    <w:p w14:paraId="3F4D2BF9" w14:textId="77777777" w:rsidR="00817EB6" w:rsidRPr="00817EB6" w:rsidRDefault="00817EB6" w:rsidP="00817EB6">
      <w:pPr>
        <w:pStyle w:val="aa"/>
        <w:spacing w:before="0" w:beforeAutospacing="0" w:after="0" w:afterAutospacing="0"/>
        <w:jc w:val="right"/>
        <w:rPr>
          <w:rFonts w:ascii="Arial" w:hAnsi="Arial" w:cs="Arial"/>
          <w:b/>
          <w:sz w:val="20"/>
          <w:szCs w:val="20"/>
        </w:rPr>
      </w:pPr>
      <w:r w:rsidRPr="00817EB6">
        <w:rPr>
          <w:rFonts w:ascii="Arial" w:hAnsi="Arial" w:cs="Arial"/>
          <w:b/>
          <w:sz w:val="20"/>
          <w:szCs w:val="20"/>
        </w:rPr>
        <w:t>Применяемая шкала оценки уровней иска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8198"/>
      </w:tblGrid>
      <w:tr w:rsidR="00817EB6" w:rsidRPr="0094749A" w14:paraId="4EE02FB8" w14:textId="77777777" w:rsidTr="00684178">
        <w:trPr>
          <w:tblHeader/>
        </w:trPr>
        <w:tc>
          <w:tcPr>
            <w:tcW w:w="734" w:type="pct"/>
            <w:tcBorders>
              <w:top w:val="single" w:sz="12" w:space="0" w:color="auto"/>
              <w:left w:val="single" w:sz="12" w:space="0" w:color="auto"/>
              <w:bottom w:val="single" w:sz="12" w:space="0" w:color="auto"/>
            </w:tcBorders>
            <w:shd w:val="clear" w:color="auto" w:fill="FFD200"/>
            <w:vAlign w:val="center"/>
          </w:tcPr>
          <w:p w14:paraId="0E9CCBEC" w14:textId="77777777" w:rsidR="00817EB6" w:rsidRPr="0094749A" w:rsidRDefault="00817EB6" w:rsidP="00684178">
            <w:pPr>
              <w:jc w:val="center"/>
              <w:rPr>
                <w:rFonts w:ascii="Arial" w:hAnsi="Arial" w:cs="Arial"/>
                <w:b/>
                <w:bCs/>
                <w:color w:val="000000"/>
                <w:sz w:val="16"/>
                <w:szCs w:val="16"/>
              </w:rPr>
            </w:pPr>
            <w:r w:rsidRPr="0094749A">
              <w:rPr>
                <w:rFonts w:ascii="Arial" w:hAnsi="Arial" w:cs="Arial"/>
                <w:b/>
                <w:bCs/>
                <w:color w:val="000000"/>
                <w:sz w:val="16"/>
                <w:szCs w:val="16"/>
              </w:rPr>
              <w:t>УРОВЕНЬ РИСКА</w:t>
            </w:r>
          </w:p>
        </w:tc>
        <w:tc>
          <w:tcPr>
            <w:tcW w:w="4266" w:type="pct"/>
            <w:tcBorders>
              <w:top w:val="single" w:sz="12" w:space="0" w:color="auto"/>
              <w:bottom w:val="single" w:sz="12" w:space="0" w:color="auto"/>
              <w:right w:val="single" w:sz="12" w:space="0" w:color="auto"/>
            </w:tcBorders>
            <w:shd w:val="clear" w:color="auto" w:fill="FFD200"/>
            <w:vAlign w:val="center"/>
          </w:tcPr>
          <w:p w14:paraId="3047D5C2" w14:textId="77777777" w:rsidR="00817EB6" w:rsidRPr="0094749A" w:rsidRDefault="00817EB6" w:rsidP="00684178">
            <w:pPr>
              <w:jc w:val="center"/>
              <w:rPr>
                <w:rFonts w:ascii="Arial" w:hAnsi="Arial" w:cs="Arial"/>
                <w:b/>
                <w:bCs/>
                <w:color w:val="000000"/>
                <w:sz w:val="16"/>
                <w:szCs w:val="16"/>
              </w:rPr>
            </w:pPr>
            <w:r w:rsidRPr="0094749A">
              <w:rPr>
                <w:rFonts w:ascii="Arial" w:hAnsi="Arial" w:cs="Arial"/>
                <w:b/>
                <w:bCs/>
                <w:color w:val="000000"/>
                <w:sz w:val="16"/>
                <w:szCs w:val="16"/>
              </w:rPr>
              <w:t>ВЫЯВЛЕННЫЕ НАРУШЕНИЯ</w:t>
            </w:r>
          </w:p>
        </w:tc>
      </w:tr>
      <w:tr w:rsidR="00817EB6" w:rsidRPr="0094749A" w14:paraId="7502B625" w14:textId="77777777" w:rsidTr="00684178">
        <w:tc>
          <w:tcPr>
            <w:tcW w:w="734" w:type="pct"/>
            <w:tcBorders>
              <w:top w:val="single" w:sz="12" w:space="0" w:color="auto"/>
              <w:left w:val="single" w:sz="12" w:space="0" w:color="auto"/>
            </w:tcBorders>
            <w:shd w:val="clear" w:color="auto" w:fill="C00000"/>
            <w:vAlign w:val="center"/>
          </w:tcPr>
          <w:p w14:paraId="0993812F" w14:textId="77777777" w:rsidR="00817EB6" w:rsidRPr="0094749A" w:rsidRDefault="00817EB6" w:rsidP="00684178">
            <w:pPr>
              <w:jc w:val="center"/>
              <w:rPr>
                <w:bCs/>
                <w:iCs/>
                <w:sz w:val="20"/>
              </w:rPr>
            </w:pPr>
            <w:r w:rsidRPr="0094749A">
              <w:rPr>
                <w:bCs/>
                <w:iCs/>
                <w:sz w:val="20"/>
              </w:rPr>
              <w:t>критический</w:t>
            </w:r>
          </w:p>
        </w:tc>
        <w:tc>
          <w:tcPr>
            <w:tcW w:w="4266" w:type="pct"/>
            <w:tcBorders>
              <w:top w:val="single" w:sz="12" w:space="0" w:color="auto"/>
              <w:right w:val="single" w:sz="12" w:space="0" w:color="auto"/>
            </w:tcBorders>
            <w:shd w:val="clear" w:color="auto" w:fill="auto"/>
          </w:tcPr>
          <w:p w14:paraId="7ACFABA8" w14:textId="77777777" w:rsidR="00817EB6" w:rsidRPr="0094749A" w:rsidRDefault="00817EB6" w:rsidP="00817EB6">
            <w:pPr>
              <w:pStyle w:val="aff"/>
              <w:numPr>
                <w:ilvl w:val="0"/>
                <w:numId w:val="24"/>
              </w:numPr>
              <w:tabs>
                <w:tab w:val="left" w:pos="216"/>
                <w:tab w:val="left" w:pos="419"/>
              </w:tabs>
              <w:ind w:left="0" w:firstLine="0"/>
              <w:contextualSpacing w:val="0"/>
              <w:jc w:val="both"/>
              <w:rPr>
                <w:bCs/>
                <w:iCs/>
                <w:sz w:val="20"/>
                <w:szCs w:val="24"/>
              </w:rPr>
            </w:pPr>
            <w:r w:rsidRPr="0094749A">
              <w:rPr>
                <w:color w:val="000000"/>
                <w:sz w:val="20"/>
                <w:szCs w:val="24"/>
              </w:rPr>
              <w:t>выявлены</w:t>
            </w:r>
            <w:r w:rsidRPr="0094749A">
              <w:rPr>
                <w:bCs/>
                <w:iCs/>
                <w:sz w:val="20"/>
                <w:szCs w:val="24"/>
              </w:rPr>
              <w:t xml:space="preserve"> нарушения/несоответствия, последствия которых характеризуется значимыми последствиями (авария, ЧС, </w:t>
            </w:r>
            <w:r w:rsidRPr="0094749A">
              <w:rPr>
                <w:color w:val="000000"/>
                <w:sz w:val="20"/>
                <w:szCs w:val="24"/>
              </w:rPr>
              <w:t>смертельный</w:t>
            </w:r>
            <w:r w:rsidRPr="0094749A">
              <w:rPr>
                <w:bCs/>
                <w:iCs/>
                <w:sz w:val="20"/>
                <w:szCs w:val="24"/>
              </w:rPr>
              <w:t xml:space="preserve"> случай). </w:t>
            </w:r>
          </w:p>
          <w:p w14:paraId="0BF94618" w14:textId="77777777" w:rsidR="00817EB6" w:rsidRPr="0094749A" w:rsidRDefault="00817EB6" w:rsidP="00684178">
            <w:pPr>
              <w:tabs>
                <w:tab w:val="left" w:pos="216"/>
                <w:tab w:val="left" w:pos="419"/>
              </w:tabs>
              <w:jc w:val="both"/>
              <w:rPr>
                <w:bCs/>
                <w:iCs/>
                <w:sz w:val="20"/>
              </w:rPr>
            </w:pPr>
            <w:r w:rsidRPr="0094749A">
              <w:rPr>
                <w:bCs/>
                <w:iCs/>
                <w:sz w:val="20"/>
              </w:rPr>
              <w:t>Работа в данных условиях должна быть запрещена до тех пор, пока уровень риска не станет допустимым, должны быть приняты незамедлительные меры по защите жизни и здоровья работников, охраны окружающей среды, имущества организации и третьих лиц.</w:t>
            </w:r>
          </w:p>
        </w:tc>
      </w:tr>
      <w:tr w:rsidR="00817EB6" w:rsidRPr="0094749A" w14:paraId="2C08F059" w14:textId="77777777" w:rsidTr="00684178">
        <w:tc>
          <w:tcPr>
            <w:tcW w:w="734" w:type="pct"/>
            <w:tcBorders>
              <w:left w:val="single" w:sz="12" w:space="0" w:color="auto"/>
            </w:tcBorders>
            <w:shd w:val="clear" w:color="auto" w:fill="FF0000"/>
            <w:vAlign w:val="center"/>
          </w:tcPr>
          <w:p w14:paraId="0412A8D3" w14:textId="77777777" w:rsidR="00817EB6" w:rsidRPr="0094749A" w:rsidRDefault="00817EB6" w:rsidP="00684178">
            <w:pPr>
              <w:jc w:val="center"/>
              <w:rPr>
                <w:bCs/>
                <w:iCs/>
                <w:color w:val="FFFFFF"/>
                <w:sz w:val="20"/>
              </w:rPr>
            </w:pPr>
            <w:r w:rsidRPr="0094749A">
              <w:rPr>
                <w:bCs/>
                <w:iCs/>
                <w:color w:val="FFFFFF"/>
                <w:sz w:val="20"/>
              </w:rPr>
              <w:lastRenderedPageBreak/>
              <w:t>высокий</w:t>
            </w:r>
          </w:p>
        </w:tc>
        <w:tc>
          <w:tcPr>
            <w:tcW w:w="4266" w:type="pct"/>
            <w:tcBorders>
              <w:right w:val="single" w:sz="12" w:space="0" w:color="auto"/>
            </w:tcBorders>
            <w:shd w:val="clear" w:color="auto" w:fill="auto"/>
          </w:tcPr>
          <w:p w14:paraId="5AE35209"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выявлены нарушения/несоответствия, представляющие значительную угрозу для безопасности работников/эксплуатации производственных объектов;</w:t>
            </w:r>
          </w:p>
          <w:p w14:paraId="5DCF03A0"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существует угроза приостановки деятельности предприятия или отдельного технологического объекта органами государственного контроля и надзора, суда;</w:t>
            </w:r>
          </w:p>
          <w:p w14:paraId="69CB0197" w14:textId="77777777" w:rsidR="00817EB6" w:rsidRPr="0094749A" w:rsidRDefault="00817EB6" w:rsidP="00817EB6">
            <w:pPr>
              <w:pStyle w:val="aff"/>
              <w:numPr>
                <w:ilvl w:val="0"/>
                <w:numId w:val="24"/>
              </w:numPr>
              <w:tabs>
                <w:tab w:val="left" w:pos="216"/>
                <w:tab w:val="left" w:pos="419"/>
              </w:tabs>
              <w:ind w:left="0" w:firstLine="0"/>
              <w:contextualSpacing w:val="0"/>
              <w:jc w:val="both"/>
              <w:rPr>
                <w:bCs/>
                <w:iCs/>
                <w:sz w:val="20"/>
                <w:szCs w:val="24"/>
              </w:rPr>
            </w:pPr>
            <w:r w:rsidRPr="0094749A">
              <w:rPr>
                <w:color w:val="000000"/>
                <w:sz w:val="20"/>
                <w:szCs w:val="24"/>
              </w:rPr>
              <w:t>Требуется устранение в кратчайшие сроки либо остановка процесса для реализации корректирующих мероприятий, требует значительных материальных затрат.</w:t>
            </w:r>
          </w:p>
        </w:tc>
      </w:tr>
      <w:tr w:rsidR="00817EB6" w:rsidRPr="0094749A" w14:paraId="54E72CF1" w14:textId="77777777" w:rsidTr="00684178">
        <w:tc>
          <w:tcPr>
            <w:tcW w:w="734" w:type="pct"/>
            <w:tcBorders>
              <w:left w:val="single" w:sz="12" w:space="0" w:color="auto"/>
            </w:tcBorders>
            <w:shd w:val="clear" w:color="auto" w:fill="FFFF00"/>
            <w:vAlign w:val="center"/>
          </w:tcPr>
          <w:p w14:paraId="6DF94EC9" w14:textId="77777777" w:rsidR="00817EB6" w:rsidRPr="0094749A" w:rsidRDefault="00817EB6" w:rsidP="00684178">
            <w:pPr>
              <w:jc w:val="center"/>
              <w:rPr>
                <w:bCs/>
                <w:iCs/>
                <w:sz w:val="20"/>
              </w:rPr>
            </w:pPr>
            <w:r w:rsidRPr="0094749A">
              <w:rPr>
                <w:bCs/>
                <w:iCs/>
                <w:sz w:val="20"/>
              </w:rPr>
              <w:t>средний</w:t>
            </w:r>
          </w:p>
        </w:tc>
        <w:tc>
          <w:tcPr>
            <w:tcW w:w="4266" w:type="pct"/>
            <w:tcBorders>
              <w:right w:val="single" w:sz="12" w:space="0" w:color="auto"/>
            </w:tcBorders>
            <w:shd w:val="clear" w:color="auto" w:fill="auto"/>
          </w:tcPr>
          <w:p w14:paraId="105067AA"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выявлены нарушения/несоответствия средней категории риска, характеризующиеся возможными отклонениями от установленного режима технологического процесса, потенциальными случаями возникновения травм, поломок/разрушения оборудования.</w:t>
            </w:r>
          </w:p>
          <w:p w14:paraId="77A594EF" w14:textId="77777777" w:rsidR="00817EB6" w:rsidRPr="0094749A" w:rsidRDefault="00817EB6" w:rsidP="00684178">
            <w:pPr>
              <w:tabs>
                <w:tab w:val="left" w:pos="216"/>
                <w:tab w:val="left" w:pos="419"/>
              </w:tabs>
              <w:jc w:val="both"/>
              <w:rPr>
                <w:color w:val="000000"/>
                <w:sz w:val="20"/>
              </w:rPr>
            </w:pPr>
            <w:r w:rsidRPr="0094749A">
              <w:rPr>
                <w:color w:val="000000"/>
                <w:sz w:val="20"/>
              </w:rPr>
              <w:t xml:space="preserve">Для устранения несоответствия не требуется значительных затрат, однако может быть необходима остановка технологического процесса, замена технических устройств/приспособлений/элементов оборудования. </w:t>
            </w:r>
          </w:p>
          <w:p w14:paraId="264F8D29" w14:textId="77777777" w:rsidR="00817EB6" w:rsidRPr="0094749A" w:rsidRDefault="00817EB6" w:rsidP="00684178">
            <w:pPr>
              <w:tabs>
                <w:tab w:val="left" w:pos="216"/>
                <w:tab w:val="left" w:pos="419"/>
              </w:tabs>
              <w:jc w:val="both"/>
              <w:rPr>
                <w:color w:val="000000"/>
                <w:sz w:val="20"/>
              </w:rPr>
            </w:pPr>
            <w:r w:rsidRPr="0094749A">
              <w:rPr>
                <w:color w:val="000000"/>
                <w:sz w:val="20"/>
              </w:rPr>
              <w:t>Требует контроля на уровне руководителей структурных подразделений и внимания к обеспечению компенсирующих мероприятий.</w:t>
            </w:r>
          </w:p>
        </w:tc>
      </w:tr>
      <w:tr w:rsidR="00817EB6" w:rsidRPr="0094749A" w14:paraId="338C4E0C" w14:textId="77777777" w:rsidTr="00684178">
        <w:tc>
          <w:tcPr>
            <w:tcW w:w="734" w:type="pct"/>
            <w:tcBorders>
              <w:left w:val="single" w:sz="12" w:space="0" w:color="auto"/>
              <w:bottom w:val="single" w:sz="12" w:space="0" w:color="auto"/>
            </w:tcBorders>
            <w:shd w:val="clear" w:color="auto" w:fill="92D050"/>
            <w:vAlign w:val="center"/>
          </w:tcPr>
          <w:p w14:paraId="43B40B97" w14:textId="77777777" w:rsidR="00817EB6" w:rsidRPr="0094749A" w:rsidRDefault="00817EB6" w:rsidP="00684178">
            <w:pPr>
              <w:jc w:val="center"/>
              <w:rPr>
                <w:bCs/>
                <w:iCs/>
                <w:sz w:val="20"/>
              </w:rPr>
            </w:pPr>
            <w:r w:rsidRPr="0094749A">
              <w:rPr>
                <w:bCs/>
                <w:iCs/>
                <w:sz w:val="20"/>
              </w:rPr>
              <w:t>низкий</w:t>
            </w:r>
          </w:p>
        </w:tc>
        <w:tc>
          <w:tcPr>
            <w:tcW w:w="4266" w:type="pct"/>
            <w:tcBorders>
              <w:bottom w:val="single" w:sz="12" w:space="0" w:color="auto"/>
              <w:right w:val="single" w:sz="12" w:space="0" w:color="auto"/>
            </w:tcBorders>
            <w:shd w:val="clear" w:color="auto" w:fill="auto"/>
          </w:tcPr>
          <w:p w14:paraId="6D2D8B3A"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 xml:space="preserve">выявлены нарушения/несоответствия, которые могут быть устранены в рамках ежедневной деятельности производственных подразделений. </w:t>
            </w:r>
          </w:p>
          <w:p w14:paraId="07431514" w14:textId="77777777" w:rsidR="00817EB6" w:rsidRPr="0094749A" w:rsidRDefault="00817EB6" w:rsidP="00684178">
            <w:pPr>
              <w:tabs>
                <w:tab w:val="left" w:pos="216"/>
                <w:tab w:val="left" w:pos="419"/>
              </w:tabs>
              <w:jc w:val="both"/>
              <w:rPr>
                <w:color w:val="000000"/>
                <w:sz w:val="20"/>
              </w:rPr>
            </w:pPr>
            <w:r w:rsidRPr="0094749A">
              <w:rPr>
                <w:color w:val="000000"/>
                <w:sz w:val="20"/>
              </w:rPr>
              <w:t>Не требует остановки процесса, долгосрочного планирования</w:t>
            </w:r>
          </w:p>
        </w:tc>
      </w:tr>
    </w:tbl>
    <w:p w14:paraId="289AFB87" w14:textId="77777777" w:rsidR="00817EB6" w:rsidRPr="0094749A" w:rsidRDefault="00817EB6" w:rsidP="00817EB6">
      <w:pPr>
        <w:pStyle w:val="aff"/>
        <w:numPr>
          <w:ilvl w:val="1"/>
          <w:numId w:val="22"/>
        </w:numPr>
        <w:tabs>
          <w:tab w:val="left" w:pos="851"/>
        </w:tabs>
        <w:spacing w:before="240"/>
        <w:ind w:left="0" w:firstLine="0"/>
        <w:contextualSpacing w:val="0"/>
        <w:jc w:val="both"/>
        <w:rPr>
          <w:color w:val="0000FF"/>
          <w:u w:val="single"/>
        </w:rPr>
      </w:pPr>
      <w:r w:rsidRPr="0094749A">
        <w:t xml:space="preserve">Порядок разработки Планов мероприятий по устранению причин нарушений/несоответствий, выявленных в ходе проверки состояния ПБ, Отчетов по устранению нарушений, выявленных в ходе проверки состояния ПБ, осуществляется в порядке, указанном в разделе </w:t>
      </w:r>
      <w:r w:rsidRPr="0094749A">
        <w:rPr>
          <w:color w:val="0000FF"/>
          <w:u w:val="single"/>
        </w:rPr>
        <w:t>4.2.6.</w:t>
      </w:r>
      <w:r w:rsidRPr="0094749A">
        <w:t xml:space="preserve"> </w:t>
      </w:r>
      <w:r w:rsidRPr="0094749A">
        <w:rPr>
          <w:color w:val="0000FF"/>
          <w:u w:val="single"/>
        </w:rPr>
        <w:t>Регламента бизнес-процесса АО «Востсибнефтегаз» №П3-05 РГБП-9399 ЮЛ-107 «Организация и осуществление контроля в области промышленной безопасности, охраны труда и окружающей среды».</w:t>
      </w:r>
    </w:p>
    <w:p w14:paraId="5CB0235D" w14:textId="77777777" w:rsidR="00817EB6" w:rsidRDefault="00817EB6" w:rsidP="00817EB6">
      <w:pPr>
        <w:pStyle w:val="aff"/>
        <w:numPr>
          <w:ilvl w:val="1"/>
          <w:numId w:val="22"/>
        </w:numPr>
        <w:tabs>
          <w:tab w:val="left" w:pos="851"/>
        </w:tabs>
        <w:spacing w:before="240"/>
        <w:ind w:left="0" w:firstLine="0"/>
        <w:contextualSpacing w:val="0"/>
        <w:jc w:val="both"/>
      </w:pPr>
      <w:r w:rsidRPr="0094749A">
        <w:t>Контроль устранения выявленных нарушений в ходе осуществления ПК на ОПО Общества осуществляется работниками службы ПК (в соответствии с выполняемыми ими функциями). Отчеты об устранении выявленных нарушений при осуществлении ПК консолидируются УПБОТ.</w:t>
      </w:r>
    </w:p>
    <w:p w14:paraId="1DCCA6F1" w14:textId="77777777" w:rsidR="009211CB" w:rsidRPr="00BA3B33" w:rsidRDefault="00603E47" w:rsidP="00216954">
      <w:pPr>
        <w:pStyle w:val="S10"/>
        <w:numPr>
          <w:ilvl w:val="0"/>
          <w:numId w:val="19"/>
        </w:numPr>
        <w:tabs>
          <w:tab w:val="left" w:pos="567"/>
        </w:tabs>
        <w:ind w:left="0" w:firstLine="0"/>
        <w:rPr>
          <w:caps w:val="0"/>
        </w:rPr>
      </w:pPr>
      <w:bookmarkStart w:id="81" w:name="_Toc77860092"/>
      <w:r w:rsidRPr="00BA3B33">
        <w:rPr>
          <w:caps w:val="0"/>
        </w:rPr>
        <w:lastRenderedPageBreak/>
        <w:t xml:space="preserve">ПОРЯДОК СБОРА, АНАЛИЗА, ОБМЕНА ИНФОРМАЦИЕЙ О СОСТОЯНИИ </w:t>
      </w:r>
      <w:r w:rsidR="00E4275F" w:rsidRPr="00BA3B33">
        <w:rPr>
          <w:caps w:val="0"/>
        </w:rPr>
        <w:t>ПБ</w:t>
      </w:r>
      <w:r w:rsidRPr="00BA3B33">
        <w:rPr>
          <w:caps w:val="0"/>
        </w:rPr>
        <w:t xml:space="preserve"> МЕЖДУ СТРУКТУРНЫМИ ПОДРАЗДЕЛЕНИЯМИ И ДОВЕДЕНИЯ ЕЕ ДО РАБОТНИКОВ, ЗАНЯТЫХ НА ОПАСНЫХ ПРОИЗВОДСТВЕННЫХ ОБЪЕКТАХ</w:t>
      </w:r>
      <w:bookmarkEnd w:id="81"/>
    </w:p>
    <w:p w14:paraId="4F2D276B" w14:textId="77777777" w:rsidR="00091E4F" w:rsidRPr="00BA3B33" w:rsidRDefault="00F04F09"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Сбор, анализ и обмен информацией о состоянии </w:t>
      </w:r>
      <w:r w:rsidR="00E4275F" w:rsidRPr="00BA3B33">
        <w:rPr>
          <w:szCs w:val="24"/>
          <w:lang w:eastAsia="ru-RU"/>
        </w:rPr>
        <w:t>ПБ</w:t>
      </w:r>
      <w:r w:rsidRPr="00BA3B33">
        <w:rPr>
          <w:szCs w:val="24"/>
          <w:lang w:eastAsia="ru-RU"/>
        </w:rPr>
        <w:t xml:space="preserve"> </w:t>
      </w:r>
      <w:r w:rsidR="00091E4F" w:rsidRPr="00BA3B33">
        <w:rPr>
          <w:szCs w:val="24"/>
          <w:lang w:eastAsia="ru-RU"/>
        </w:rPr>
        <w:t xml:space="preserve">на ОПО </w:t>
      </w:r>
      <w:r w:rsidRPr="00BA3B33">
        <w:rPr>
          <w:szCs w:val="24"/>
          <w:lang w:eastAsia="ru-RU"/>
        </w:rPr>
        <w:t xml:space="preserve">осуществляется для оценки состояния ОПО, выполнения корректирующих мероприятий по улучшению состояния </w:t>
      </w:r>
      <w:r w:rsidR="00091E4F" w:rsidRPr="00BA3B33">
        <w:rPr>
          <w:szCs w:val="24"/>
          <w:lang w:eastAsia="ru-RU"/>
        </w:rPr>
        <w:t xml:space="preserve">ПБ. </w:t>
      </w:r>
    </w:p>
    <w:p w14:paraId="33B6AC1A" w14:textId="0B70969F" w:rsidR="00C96A02" w:rsidRPr="00BA3B33" w:rsidRDefault="00C96A02"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После утверждения Генеральным директором Общества, УПБОТ соответствующей служебной запиской направляет </w:t>
      </w:r>
      <w:r w:rsidR="008A4849" w:rsidRPr="00BA3B33">
        <w:rPr>
          <w:szCs w:val="24"/>
          <w:lang w:eastAsia="ru-RU"/>
        </w:rPr>
        <w:t>результаты</w:t>
      </w:r>
      <w:r w:rsidRPr="00BA3B33">
        <w:rPr>
          <w:szCs w:val="24"/>
          <w:lang w:eastAsia="ru-RU"/>
        </w:rPr>
        <w:t xml:space="preserve"> </w:t>
      </w:r>
      <w:r w:rsidR="008A4849" w:rsidRPr="00BA3B33">
        <w:rPr>
          <w:szCs w:val="24"/>
          <w:lang w:eastAsia="ru-RU"/>
        </w:rPr>
        <w:t>проверок состояния ПБ</w:t>
      </w:r>
      <w:r w:rsidRPr="00BA3B33">
        <w:rPr>
          <w:szCs w:val="24"/>
          <w:lang w:eastAsia="ru-RU"/>
        </w:rPr>
        <w:t xml:space="preserve"> </w:t>
      </w:r>
      <w:r w:rsidR="008A4849" w:rsidRPr="00BA3B33">
        <w:rPr>
          <w:szCs w:val="24"/>
          <w:lang w:eastAsia="ru-RU"/>
        </w:rPr>
        <w:t xml:space="preserve">руководителям соответствующих </w:t>
      </w:r>
      <w:r w:rsidRPr="00BA3B33">
        <w:rPr>
          <w:szCs w:val="24"/>
          <w:lang w:eastAsia="ru-RU"/>
        </w:rPr>
        <w:t xml:space="preserve">процессных управлений, заместителю главного инженера – главному энергетику Общества, руководителю УНП, и соответствующим ЗГД по направлениям деятельности - кураторам подрядных организаций для последующего доведения руководителям проверяемых объектов. </w:t>
      </w:r>
    </w:p>
    <w:p w14:paraId="0CFC8A34" w14:textId="3D070FE0" w:rsidR="002D2709" w:rsidRDefault="00F05BDD" w:rsidP="00216954">
      <w:pPr>
        <w:pStyle w:val="aff"/>
        <w:numPr>
          <w:ilvl w:val="1"/>
          <w:numId w:val="19"/>
        </w:numPr>
        <w:tabs>
          <w:tab w:val="left" w:pos="709"/>
          <w:tab w:val="left" w:pos="993"/>
        </w:tabs>
        <w:spacing w:before="240"/>
        <w:ind w:left="0" w:firstLine="0"/>
        <w:contextualSpacing w:val="0"/>
        <w:jc w:val="both"/>
        <w:rPr>
          <w:szCs w:val="24"/>
          <w:lang w:eastAsia="ru-RU"/>
        </w:rPr>
      </w:pPr>
      <w:r w:rsidRPr="00F05BDD">
        <w:rPr>
          <w:szCs w:val="24"/>
        </w:rPr>
        <w:t>Руководитель службы ПК обеспечивает проведение анализа результатов ПК и объективную оценку соблюдения требований ПБ. Анализ результатов ПК состояния ПБ проводится УПБОТ и включает:</w:t>
      </w:r>
    </w:p>
    <w:p w14:paraId="52FA13A5" w14:textId="77777777" w:rsidR="00F05BDD" w:rsidRPr="00F05BDD" w:rsidRDefault="00F05BDD" w:rsidP="00F05BDD">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результаты проверок соблюдения требований ПБ в проверяемых СП и подрядных организациях, в т.ч. информацию:</w:t>
      </w:r>
    </w:p>
    <w:p w14:paraId="5ED0887E"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 xml:space="preserve">о количестве проведенных проверок, количестве выявленных нарушений, в т.ч. с уровнями риска «критический» и «высокий»; </w:t>
      </w:r>
    </w:p>
    <w:p w14:paraId="011124AA"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о приостановке работ, осуществляемых на ОПО с нарушением требований ПБ, создающих угрозу жизни и здоровью работников, или работ, которые могут привести к аварии, инциденту;</w:t>
      </w:r>
    </w:p>
    <w:p w14:paraId="09B84DE6"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информацию об отстранении от работы на ОПО лиц, не имеющих соответствующей квалификации, не прошедшие своевременно подготовку и аттестацию по ПБ;</w:t>
      </w:r>
    </w:p>
    <w:p w14:paraId="7E91369C" w14:textId="77777777" w:rsidR="00F05BDD" w:rsidRPr="00F05BDD" w:rsidRDefault="00F05BDD" w:rsidP="00F05BDD">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оценку эффективности деятельности руководителей, проверяемых СП и общую оценку состояния ПБ на ОПО Общества;</w:t>
      </w:r>
    </w:p>
    <w:p w14:paraId="23E90402" w14:textId="77777777" w:rsidR="00F05BDD" w:rsidRPr="00F05BDD" w:rsidRDefault="00F05BDD" w:rsidP="008F22E3">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указание системных причин возникновения нарушений с уровнями риска «критический и высокий»;</w:t>
      </w:r>
    </w:p>
    <w:p w14:paraId="52F8D333" w14:textId="3D4B903A" w:rsidR="00F05BDD" w:rsidRPr="00F05BDD" w:rsidRDefault="00F05BDD" w:rsidP="008F22E3">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основные направления деятельности по повышению эффективности ПК состояния ПБ на ОПО.</w:t>
      </w:r>
    </w:p>
    <w:p w14:paraId="4F27DFB2" w14:textId="441F7A54" w:rsidR="002D2709" w:rsidRPr="00BA3B33" w:rsidRDefault="002D2709"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Результаты анализа рассматриваются с периодичностью не реже 2-х раз в год на совещаниях, под непосредственным руководством Генерального директора Общества, на котором присутствуют руководители процессных управлений, </w:t>
      </w:r>
      <w:r w:rsidR="004171F6" w:rsidRPr="004171F6">
        <w:rPr>
          <w:szCs w:val="24"/>
          <w:lang w:eastAsia="ru-RU"/>
        </w:rPr>
        <w:t>УСМТРУЛиСК</w:t>
      </w:r>
      <w:r w:rsidRPr="00BA3B33">
        <w:rPr>
          <w:szCs w:val="24"/>
          <w:lang w:eastAsia="ru-RU"/>
        </w:rPr>
        <w:t xml:space="preserve">, ЗГД по направлениям деятельности Общества. </w:t>
      </w:r>
    </w:p>
    <w:p w14:paraId="5831681F" w14:textId="23BE4283" w:rsidR="004A1C79" w:rsidRDefault="007C6FCD" w:rsidP="00216954">
      <w:pPr>
        <w:pStyle w:val="aff"/>
        <w:numPr>
          <w:ilvl w:val="1"/>
          <w:numId w:val="19"/>
        </w:numPr>
        <w:spacing w:before="240"/>
        <w:ind w:left="0" w:firstLine="0"/>
        <w:contextualSpacing w:val="0"/>
        <w:jc w:val="both"/>
      </w:pPr>
      <w:r w:rsidRPr="00BA3B33">
        <w:t>Обобщенные итоги</w:t>
      </w:r>
      <w:r w:rsidR="004A1C79" w:rsidRPr="00BA3B33">
        <w:t xml:space="preserve"> по результатам ПК</w:t>
      </w:r>
      <w:r w:rsidR="00900655" w:rsidRPr="00BA3B33">
        <w:t xml:space="preserve"> за состоянием ПБ на ОПО Общества </w:t>
      </w:r>
      <w:r w:rsidR="004A1C79" w:rsidRPr="00BA3B33">
        <w:t xml:space="preserve">за прошедший календарный год включаются в </w:t>
      </w:r>
      <w:r w:rsidR="00305079" w:rsidRPr="00BA3B33">
        <w:t>а</w:t>
      </w:r>
      <w:r w:rsidR="004A1C79" w:rsidRPr="00BA3B33">
        <w:t xml:space="preserve">нализ функционирования СУПБ Общества, проводимый в соответствии с </w:t>
      </w:r>
      <w:hyperlink r:id="rId29" w:history="1">
        <w:r w:rsidR="008837A0" w:rsidRPr="00BA3B33">
          <w:rPr>
            <w:rStyle w:val="ab"/>
          </w:rPr>
          <w:t>Положением АО «Востсибнефтегаз» № П3-05 Р-0877 ЮЛ-107 «Система управления промышленной безопасностью»</w:t>
        </w:r>
      </w:hyperlink>
      <w:r w:rsidR="004A1C79" w:rsidRPr="00BA3B33">
        <w:t>.</w:t>
      </w:r>
    </w:p>
    <w:p w14:paraId="04969715" w14:textId="52F8983C" w:rsidR="008F22E3" w:rsidRPr="008F22E3" w:rsidRDefault="008F22E3" w:rsidP="00216954">
      <w:pPr>
        <w:pStyle w:val="aff"/>
        <w:numPr>
          <w:ilvl w:val="1"/>
          <w:numId w:val="19"/>
        </w:numPr>
        <w:spacing w:before="240"/>
        <w:ind w:left="0" w:firstLine="0"/>
        <w:contextualSpacing w:val="0"/>
        <w:jc w:val="both"/>
        <w:rPr>
          <w:szCs w:val="24"/>
        </w:rPr>
      </w:pPr>
      <w:bookmarkStart w:id="82" w:name="_Toc71634705"/>
      <w:bookmarkStart w:id="83" w:name="_Toc75358080"/>
      <w:r w:rsidRPr="008F22E3">
        <w:rPr>
          <w:szCs w:val="24"/>
        </w:rPr>
        <w:t>Обмен информацией о состоянии ПБ в Обществе</w:t>
      </w:r>
      <w:bookmarkEnd w:id="82"/>
      <w:bookmarkEnd w:id="83"/>
      <w:r w:rsidRPr="008F22E3">
        <w:rPr>
          <w:szCs w:val="24"/>
        </w:rPr>
        <w:t xml:space="preserve"> также осуществляется:</w:t>
      </w:r>
    </w:p>
    <w:p w14:paraId="1DA60E46" w14:textId="77777777" w:rsidR="008F22E3" w:rsidRPr="008F22E3" w:rsidRDefault="008F22E3" w:rsidP="008F22E3">
      <w:pPr>
        <w:pStyle w:val="aff"/>
        <w:numPr>
          <w:ilvl w:val="0"/>
          <w:numId w:val="25"/>
        </w:numPr>
        <w:tabs>
          <w:tab w:val="left" w:pos="0"/>
        </w:tabs>
        <w:spacing w:before="60"/>
        <w:ind w:left="567" w:hanging="397"/>
        <w:contextualSpacing w:val="0"/>
        <w:jc w:val="both"/>
        <w:rPr>
          <w:rFonts w:eastAsia="Times New Roman"/>
          <w:bCs/>
          <w:szCs w:val="24"/>
        </w:rPr>
      </w:pPr>
      <w:r w:rsidRPr="008F22E3">
        <w:rPr>
          <w:rFonts w:eastAsia="Times New Roman"/>
          <w:bCs/>
          <w:szCs w:val="24"/>
        </w:rPr>
        <w:t xml:space="preserve">в ходе доведения распорядительных документов Общества и Компании, информационных листков «Молний», «Уроков, извлеченных из происшествий» об обстоятельствах и причинах аварий и инцидентов (в т.ч. направляемых Ростехнадзором); </w:t>
      </w:r>
      <w:r w:rsidRPr="008F22E3">
        <w:rPr>
          <w:rFonts w:eastAsia="Times New Roman"/>
          <w:bCs/>
          <w:szCs w:val="24"/>
        </w:rPr>
        <w:lastRenderedPageBreak/>
        <w:t>при проведении тематических совещаний «Час безопасности»; доведения предписаний представителей органов Ростехнадзора; доведения результатов анализа результатов ПК состояния ПБ и результатов анализа функционирования СУПБ;</w:t>
      </w:r>
    </w:p>
    <w:p w14:paraId="067E4F27" w14:textId="77777777" w:rsidR="008F22E3" w:rsidRPr="008F22E3" w:rsidRDefault="008F22E3" w:rsidP="008F22E3">
      <w:pPr>
        <w:pStyle w:val="aff"/>
        <w:numPr>
          <w:ilvl w:val="0"/>
          <w:numId w:val="25"/>
        </w:numPr>
        <w:tabs>
          <w:tab w:val="left" w:pos="0"/>
        </w:tabs>
        <w:spacing w:before="60"/>
        <w:ind w:left="567" w:hanging="397"/>
        <w:contextualSpacing w:val="0"/>
        <w:jc w:val="both"/>
        <w:rPr>
          <w:rStyle w:val="ab"/>
          <w:rFonts w:eastAsia="Times New Roman"/>
          <w:bCs/>
          <w:color w:val="auto"/>
          <w:szCs w:val="24"/>
          <w:u w:val="none"/>
        </w:rPr>
      </w:pPr>
      <w:r w:rsidRPr="008F22E3">
        <w:rPr>
          <w:rFonts w:eastAsia="Times New Roman"/>
          <w:bCs/>
          <w:szCs w:val="24"/>
        </w:rPr>
        <w:t xml:space="preserve">при информировании работников Общества о всех происшествиях на ОПО через </w:t>
      </w:r>
      <w:r w:rsidRPr="008F22E3">
        <w:rPr>
          <w:szCs w:val="24"/>
          <w:lang w:eastAsia="x-none"/>
        </w:rPr>
        <w:t>центральную инженерно-</w:t>
      </w:r>
      <w:r w:rsidRPr="008F22E3">
        <w:rPr>
          <w:rFonts w:eastAsia="Times New Roman"/>
          <w:bCs/>
          <w:szCs w:val="24"/>
        </w:rPr>
        <w:t>технологическую</w:t>
      </w:r>
      <w:r w:rsidRPr="008F22E3">
        <w:rPr>
          <w:szCs w:val="24"/>
          <w:lang w:eastAsia="x-none"/>
        </w:rPr>
        <w:t xml:space="preserve"> службу Общества в порядке, </w:t>
      </w:r>
      <w:r w:rsidRPr="008F22E3">
        <w:rPr>
          <w:rFonts w:eastAsia="Times New Roman"/>
          <w:bCs/>
          <w:szCs w:val="24"/>
        </w:rPr>
        <w:t xml:space="preserve">установленным </w:t>
      </w:r>
      <w:r w:rsidRPr="008F22E3">
        <w:rPr>
          <w:rStyle w:val="ab"/>
          <w:szCs w:val="24"/>
        </w:rPr>
        <w:t>Стандартом АО «Востсибнефтегаз» № П3-11.04 С-0013 ЮЛ-107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5E64ADBD" w14:textId="36AF35BA" w:rsidR="00305079" w:rsidRPr="008F22E3" w:rsidRDefault="008F22E3" w:rsidP="008F22E3">
      <w:pPr>
        <w:pStyle w:val="aff"/>
        <w:numPr>
          <w:ilvl w:val="0"/>
          <w:numId w:val="25"/>
        </w:numPr>
        <w:tabs>
          <w:tab w:val="left" w:pos="0"/>
        </w:tabs>
        <w:spacing w:before="60"/>
        <w:ind w:left="567" w:hanging="397"/>
        <w:contextualSpacing w:val="0"/>
        <w:jc w:val="both"/>
        <w:rPr>
          <w:rFonts w:eastAsia="Times New Roman"/>
          <w:bCs/>
          <w:szCs w:val="24"/>
        </w:rPr>
        <w:sectPr w:rsidR="00305079" w:rsidRPr="008F22E3" w:rsidSect="00997C26">
          <w:headerReference w:type="even" r:id="rId30"/>
          <w:headerReference w:type="first" r:id="rId31"/>
          <w:pgSz w:w="11906" w:h="16838" w:code="9"/>
          <w:pgMar w:top="510" w:right="1021" w:bottom="567" w:left="1247" w:header="737" w:footer="680" w:gutter="0"/>
          <w:cols w:space="708"/>
          <w:docGrid w:linePitch="360"/>
        </w:sectPr>
      </w:pPr>
      <w:r w:rsidRPr="008F22E3">
        <w:rPr>
          <w:rFonts w:eastAsia="Times New Roman"/>
          <w:bCs/>
          <w:szCs w:val="24"/>
        </w:rPr>
        <w:t>при представлении в УПБОТ отчетов о выполнении мероприятий по устранению нарушений, определенных актами проверок службы ПК Общества, предписаний Ростехнадзора.</w:t>
      </w:r>
    </w:p>
    <w:p w14:paraId="576A1815" w14:textId="77777777" w:rsidR="00703F26" w:rsidRPr="00BA3B33" w:rsidRDefault="00603E47" w:rsidP="00216954">
      <w:pPr>
        <w:pStyle w:val="S10"/>
        <w:numPr>
          <w:ilvl w:val="0"/>
          <w:numId w:val="26"/>
        </w:numPr>
        <w:tabs>
          <w:tab w:val="left" w:pos="567"/>
        </w:tabs>
        <w:ind w:left="0" w:firstLine="0"/>
        <w:rPr>
          <w:caps w:val="0"/>
        </w:rPr>
      </w:pPr>
      <w:bookmarkStart w:id="84" w:name="_Toc77860093"/>
      <w:r w:rsidRPr="00BA3B33">
        <w:rPr>
          <w:caps w:val="0"/>
        </w:rPr>
        <w:lastRenderedPageBreak/>
        <w:t xml:space="preserve">ПОРЯДОК </w:t>
      </w:r>
      <w:r w:rsidR="00286519" w:rsidRPr="00BA3B33">
        <w:rPr>
          <w:caps w:val="0"/>
        </w:rPr>
        <w:t xml:space="preserve">ОРГАНИЗАЦИИ ОБЕСПЕЧЕНИЯ ПРОМЫШЛЕННОЙ </w:t>
      </w:r>
      <w:r w:rsidR="009D168A" w:rsidRPr="00BA3B33">
        <w:rPr>
          <w:caps w:val="0"/>
        </w:rPr>
        <w:t>БЕЗОПАСНОСТИ С</w:t>
      </w:r>
      <w:r w:rsidRPr="00BA3B33">
        <w:rPr>
          <w:caps w:val="0"/>
        </w:rPr>
        <w:t xml:space="preserve"> УЧЕТОМ РЕЗУЛЬТАТОВ ПРОИЗВОДСТВЕННОГО КОНТРОЛЯ</w:t>
      </w:r>
      <w:bookmarkEnd w:id="84"/>
    </w:p>
    <w:p w14:paraId="14BEB434" w14:textId="7892E4FE" w:rsidR="008A4849" w:rsidRPr="00BA3B33" w:rsidRDefault="008A4849" w:rsidP="00216954">
      <w:pPr>
        <w:pStyle w:val="aff"/>
        <w:numPr>
          <w:ilvl w:val="1"/>
          <w:numId w:val="27"/>
        </w:numPr>
        <w:tabs>
          <w:tab w:val="left" w:pos="709"/>
          <w:tab w:val="left" w:pos="993"/>
        </w:tabs>
        <w:spacing w:before="240"/>
        <w:ind w:left="0" w:firstLine="0"/>
        <w:contextualSpacing w:val="0"/>
        <w:jc w:val="both"/>
        <w:rPr>
          <w:szCs w:val="24"/>
          <w:lang w:eastAsia="ru-RU"/>
        </w:rPr>
      </w:pPr>
      <w:r w:rsidRPr="00BA3B33">
        <w:rPr>
          <w:szCs w:val="24"/>
          <w:lang w:eastAsia="ru-RU"/>
        </w:rPr>
        <w:t>По итогам каждого совещания</w:t>
      </w:r>
      <w:r w:rsidR="007C6FCD" w:rsidRPr="00BA3B33">
        <w:rPr>
          <w:szCs w:val="24"/>
          <w:lang w:eastAsia="ru-RU"/>
        </w:rPr>
        <w:t>, указанного в п.</w:t>
      </w:r>
      <w:r w:rsidR="007C6FCD" w:rsidRPr="00BA3B33">
        <w:rPr>
          <w:color w:val="0000FF"/>
          <w:szCs w:val="24"/>
          <w:u w:val="single"/>
          <w:lang w:eastAsia="ru-RU"/>
        </w:rPr>
        <w:t>6.</w:t>
      </w:r>
      <w:r w:rsidR="006F61B5" w:rsidRPr="00BA3B33">
        <w:rPr>
          <w:color w:val="0000FF"/>
          <w:szCs w:val="24"/>
          <w:u w:val="single"/>
          <w:lang w:eastAsia="ru-RU"/>
        </w:rPr>
        <w:t>4</w:t>
      </w:r>
      <w:r w:rsidR="007C6FCD" w:rsidRPr="00BA3B33">
        <w:rPr>
          <w:color w:val="0000FF"/>
          <w:szCs w:val="24"/>
          <w:u w:val="single"/>
          <w:lang w:eastAsia="ru-RU"/>
        </w:rPr>
        <w:t>.</w:t>
      </w:r>
      <w:r w:rsidR="006F61B5" w:rsidRPr="00BA3B33">
        <w:rPr>
          <w:color w:val="0000FF"/>
          <w:szCs w:val="24"/>
          <w:lang w:eastAsia="ru-RU"/>
        </w:rPr>
        <w:t xml:space="preserve"> </w:t>
      </w:r>
      <w:r w:rsidR="007C6FCD" w:rsidRPr="00BA3B33">
        <w:rPr>
          <w:szCs w:val="24"/>
          <w:lang w:eastAsia="ru-RU"/>
        </w:rPr>
        <w:t>настоящего Положения</w:t>
      </w:r>
      <w:r w:rsidRPr="00BA3B33">
        <w:rPr>
          <w:szCs w:val="24"/>
          <w:lang w:eastAsia="ru-RU"/>
        </w:rPr>
        <w:t xml:space="preserve"> принимаются согласованные управленческие решения, направленные на:</w:t>
      </w:r>
    </w:p>
    <w:p w14:paraId="7313E091"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своевременное устранение системных причин нарушений в области ПБОТОС;</w:t>
      </w:r>
    </w:p>
    <w:p w14:paraId="5C9B04EC"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снижение рисков уровня «критический» и «высокий»; меры по их дальнейшему исключению, состав сведений о результатах контроля в области ПБОТОС в Обществе.</w:t>
      </w:r>
    </w:p>
    <w:p w14:paraId="4218C174"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а также своевременную корректировку бизнес-плана и принятие корректирующих организационных мер,</w:t>
      </w:r>
    </w:p>
    <w:p w14:paraId="5108CE72" w14:textId="6F4684E6" w:rsidR="006F61B5" w:rsidRPr="00BA3B33" w:rsidRDefault="008A4849" w:rsidP="006F61B5">
      <w:pPr>
        <w:pStyle w:val="aff"/>
        <w:tabs>
          <w:tab w:val="left" w:pos="709"/>
          <w:tab w:val="left" w:pos="993"/>
        </w:tabs>
        <w:spacing w:before="240"/>
        <w:ind w:left="0"/>
        <w:contextualSpacing w:val="0"/>
        <w:jc w:val="both"/>
        <w:rPr>
          <w:szCs w:val="24"/>
          <w:lang w:eastAsia="ru-RU"/>
        </w:rPr>
      </w:pPr>
      <w:r w:rsidRPr="00BA3B33">
        <w:rPr>
          <w:bCs/>
          <w:iCs/>
        </w:rPr>
        <w:t xml:space="preserve">которые </w:t>
      </w:r>
      <w:r w:rsidRPr="00BA3B33">
        <w:rPr>
          <w:szCs w:val="24"/>
          <w:lang w:eastAsia="ru-RU"/>
        </w:rPr>
        <w:t xml:space="preserve">оформляются протоколом совещания по рассмотрению результатов контроля в области ПБ </w:t>
      </w:r>
      <w:r w:rsidRPr="00BA3B33">
        <w:t xml:space="preserve">(форма - </w:t>
      </w:r>
      <w:r w:rsidRPr="0054408D">
        <w:rPr>
          <w:rStyle w:val="ab"/>
          <w:color w:val="auto"/>
          <w:u w:val="none"/>
        </w:rPr>
        <w:t>приложение 1</w:t>
      </w:r>
      <w:r w:rsidR="008C3DEE" w:rsidRPr="0054408D">
        <w:rPr>
          <w:rStyle w:val="ab"/>
          <w:color w:val="auto"/>
          <w:u w:val="none"/>
        </w:rPr>
        <w:t>4</w:t>
      </w:r>
      <w:r w:rsidRPr="0054408D">
        <w:rPr>
          <w:szCs w:val="24"/>
        </w:rPr>
        <w:t xml:space="preserve"> </w:t>
      </w:r>
      <w:r w:rsidR="008255C0" w:rsidRPr="00BA3B33">
        <w:rPr>
          <w:color w:val="0000FF"/>
          <w:u w:val="single"/>
        </w:rPr>
        <w:t>Регламента б</w:t>
      </w:r>
      <w:r w:rsidR="008771E7" w:rsidRPr="00BA3B33">
        <w:rPr>
          <w:color w:val="0000FF"/>
          <w:u w:val="single"/>
        </w:rPr>
        <w:t xml:space="preserve">изнес-процесса </w:t>
      </w:r>
      <w:r w:rsidRPr="00BA3B33">
        <w:rPr>
          <w:color w:val="0000FF"/>
          <w:szCs w:val="24"/>
          <w:u w:val="single"/>
        </w:rPr>
        <w:t xml:space="preserve">АО «Востсибнефтегаз» </w:t>
      </w:r>
      <w:r w:rsidR="0054408D">
        <w:rPr>
          <w:color w:val="0000FF"/>
          <w:u w:val="single"/>
        </w:rPr>
        <w:t xml:space="preserve">№П3-05 РГБП-9399 ЮЛ-107 </w:t>
      </w:r>
      <w:r w:rsidRPr="00BA3B33">
        <w:rPr>
          <w:color w:val="0000FF"/>
          <w:szCs w:val="24"/>
          <w:u w:val="single"/>
        </w:rPr>
        <w:t>«Организация и осуществление контроля в области промышленной безопасности, охраны труда и окружающей среды»</w:t>
      </w:r>
      <w:r w:rsidRPr="00BA3B33">
        <w:rPr>
          <w:szCs w:val="24"/>
          <w:lang w:eastAsia="ru-RU"/>
        </w:rPr>
        <w:t xml:space="preserve">). </w:t>
      </w:r>
    </w:p>
    <w:p w14:paraId="1AE2A7DE" w14:textId="3635D1AC" w:rsidR="00A13282" w:rsidRPr="00A733A1" w:rsidRDefault="00A733A1" w:rsidP="00216954">
      <w:pPr>
        <w:pStyle w:val="aff"/>
        <w:numPr>
          <w:ilvl w:val="1"/>
          <w:numId w:val="27"/>
        </w:numPr>
        <w:tabs>
          <w:tab w:val="left" w:pos="709"/>
          <w:tab w:val="left" w:pos="993"/>
        </w:tabs>
        <w:spacing w:before="240"/>
        <w:ind w:left="0" w:firstLine="0"/>
        <w:contextualSpacing w:val="0"/>
        <w:jc w:val="both"/>
        <w:rPr>
          <w:szCs w:val="24"/>
          <w:lang w:eastAsia="ru-RU"/>
        </w:rPr>
      </w:pPr>
      <w:r w:rsidRPr="00A733A1">
        <w:rPr>
          <w:szCs w:val="24"/>
        </w:rPr>
        <w:t xml:space="preserve">В протоколе совещания отражаются основные результаты контроля состояния ПБ, анализ и характер выявленных нарушений/несоответствий, основные системные причины возникновения нарушений/ несоответствий и корректирующие мероприятия, направленные на устранение системных причин нарушений и повышение эффективности состояния ПБ, сроки реализации мероприятий и ответственные лица за их реализацию. Порядок подготовки и проведения совещаний по рассмотрению результатов анализа состояния ПБ указан в разделе 5 </w:t>
      </w:r>
      <w:hyperlink r:id="rId32" w:history="1">
        <w:r w:rsidRPr="00A733A1">
          <w:rPr>
            <w:rStyle w:val="ab"/>
            <w:szCs w:val="24"/>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p>
    <w:p w14:paraId="19F90964" w14:textId="77777777" w:rsidR="00703F26" w:rsidRPr="00BA3B33" w:rsidRDefault="00603E47" w:rsidP="00216954">
      <w:pPr>
        <w:pStyle w:val="S10"/>
        <w:numPr>
          <w:ilvl w:val="0"/>
          <w:numId w:val="27"/>
        </w:numPr>
        <w:tabs>
          <w:tab w:val="left" w:pos="567"/>
        </w:tabs>
        <w:ind w:left="0" w:firstLine="0"/>
        <w:rPr>
          <w:caps w:val="0"/>
        </w:rPr>
      </w:pPr>
      <w:bookmarkStart w:id="85" w:name="_Toc77860094"/>
      <w:r w:rsidRPr="00BA3B33">
        <w:rPr>
          <w:caps w:val="0"/>
        </w:rPr>
        <w:lastRenderedPageBreak/>
        <w:t xml:space="preserve">ПОРЯДОК </w:t>
      </w:r>
      <w:r w:rsidR="00AE544B" w:rsidRPr="00BA3B33">
        <w:rPr>
          <w:caps w:val="0"/>
        </w:rPr>
        <w:t>ПРОВЕДЕНИЯ ДИАГНОСТИКИ, ИСПЫТАНИЯ, ОСВИДЕТЕЛЬСТВОВАНИЯ</w:t>
      </w:r>
      <w:r w:rsidRPr="00BA3B33">
        <w:rPr>
          <w:caps w:val="0"/>
        </w:rPr>
        <w:t xml:space="preserve"> СООРУЖЕНИЙ И ТЕХНИЧЕСКИХ УСТРОЙСТВ, ПРИМЕНЯЕМЫХ НА ОПАСНЫХ ПРОИЗВОДСТВЕННЫХ ОБЪЕКТАХ</w:t>
      </w:r>
      <w:bookmarkEnd w:id="85"/>
    </w:p>
    <w:p w14:paraId="50800347"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 xml:space="preserve">Общество, как эксплуатирующая ОПО организация, обязана проводить диагностику, испытания, освидетельствование сооружений и ТУ, применяемых на ОПО, в установленные сроки, а также, по предъявленному в установленном порядке предписанию Ростехнадзора. </w:t>
      </w:r>
    </w:p>
    <w:p w14:paraId="5A0A8858"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Обязательные требования к ТУ, применяемым на ОПО, и формы оценки их соответствия таким обязательным требованиям устанавливаются в соответствии с нормативными документами в области технического регулирования.</w:t>
      </w:r>
    </w:p>
    <w:p w14:paraId="611D71BB"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ТУ, применяемые на ОПО, подвергаются проверке на соответствие требованиям, устанавливаемым законодательством РФ, а также требованиям безопасной эксплуатации, устанавливаемым производителем (заводом-изготовителем).</w:t>
      </w:r>
    </w:p>
    <w:p w14:paraId="41A10400"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 xml:space="preserve">ТУ в течение всего срока их использования подлежат техническому обслуживанию и текущему ремонту. Объем и сроки проведения профилактических работ для поддержания ТУ в исправном состоянии определяются в технической документации на данное устройство. </w:t>
      </w:r>
    </w:p>
    <w:p w14:paraId="59235182"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Техническое обслуживание ТУ, применяемых на ОПО, организуется и осуществляется Обществом в течение всего срока эксплуатации ТУ в соответствии с технической документацией завода-изготовителя в соответствии с соответствующим графикам проведения технического обслуживания, ремонта и диагностирования. Содержащим в обязательном порядке, наименование СП Общества, места нахождения ТУ, инвентарные (либо заводские/, регистрационные) номера, виды технического обслуживания/ремонтов/технического диагностирования, установленные изготовителем ТУ (либо нормативной документацией/проектом), их периодичности.</w:t>
      </w:r>
    </w:p>
    <w:p w14:paraId="3AFADC71" w14:textId="74B51F0E" w:rsidR="00BA6C5E" w:rsidRPr="00C40BA2" w:rsidRDefault="00C40BA2" w:rsidP="00C40BA2">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C40BA2">
        <w:rPr>
          <w:color w:val="000000"/>
          <w:szCs w:val="24"/>
        </w:rPr>
        <w:t>Организация проведения и контроль за техническим обслуживанием сооружений и ТУ, применяемых на ОПО возлагаются на лиц, ответственных за ПК за безопасной эксплуатацией ТУ</w:t>
      </w:r>
      <w:r w:rsidR="00BA6C5E" w:rsidRPr="00C40BA2">
        <w:rPr>
          <w:rFonts w:eastAsia="Batang"/>
          <w:kern w:val="26"/>
          <w:szCs w:val="24"/>
          <w:lang w:eastAsia="ko-KR"/>
        </w:rPr>
        <w:t>.</w:t>
      </w:r>
    </w:p>
    <w:p w14:paraId="44E7AA53" w14:textId="77777777" w:rsidR="00BA6C5E" w:rsidRPr="0094749A" w:rsidRDefault="00BA6C5E" w:rsidP="00BA6C5E">
      <w:pPr>
        <w:pStyle w:val="aff"/>
        <w:numPr>
          <w:ilvl w:val="2"/>
          <w:numId w:val="34"/>
        </w:numPr>
        <w:autoSpaceDE w:val="0"/>
        <w:autoSpaceDN w:val="0"/>
        <w:adjustRightInd w:val="0"/>
        <w:spacing w:before="240"/>
        <w:ind w:left="11" w:hanging="11"/>
        <w:contextualSpacing w:val="0"/>
        <w:jc w:val="both"/>
        <w:rPr>
          <w:rFonts w:eastAsia="Batang"/>
          <w:kern w:val="26"/>
          <w:szCs w:val="24"/>
          <w:lang w:eastAsia="ko-KR"/>
        </w:rPr>
      </w:pPr>
      <w:r w:rsidRPr="0094749A">
        <w:rPr>
          <w:rFonts w:eastAsia="Batang"/>
          <w:kern w:val="26"/>
          <w:szCs w:val="24"/>
          <w:lang w:eastAsia="ko-KR"/>
        </w:rPr>
        <w:t xml:space="preserve">Ответственность за организацию и проведение диагностики, испытаний, освидетельствование сооружений и ТУ, применяемых на ОПО (в том числе, по результатам геодезических, геометрических, деформационных исследований ГТМ), а также, </w:t>
      </w:r>
      <w:r w:rsidRPr="0094749A">
        <w:rPr>
          <w:rFonts w:eastAsia="Arial"/>
          <w:szCs w:val="24"/>
        </w:rPr>
        <w:t>за планирование соответствующих расходов в бизнес-плане Общества на проведение</w:t>
      </w:r>
      <w:r w:rsidRPr="0094749A">
        <w:rPr>
          <w:rFonts w:eastAsia="Batang"/>
          <w:kern w:val="26"/>
          <w:szCs w:val="24"/>
          <w:lang w:eastAsia="ko-KR"/>
        </w:rPr>
        <w:t xml:space="preserve"> диагностики/испытаний/освидетельствований сооружений и ТУ </w:t>
      </w:r>
      <w:r w:rsidRPr="0094749A">
        <w:rPr>
          <w:rFonts w:eastAsia="Arial"/>
          <w:szCs w:val="24"/>
        </w:rPr>
        <w:t>и заключение соответствующих договоров с экспертными организациями</w:t>
      </w:r>
      <w:r w:rsidRPr="0094749A">
        <w:rPr>
          <w:rFonts w:eastAsia="Batang"/>
          <w:kern w:val="26"/>
          <w:szCs w:val="24"/>
          <w:lang w:eastAsia="ko-KR"/>
        </w:rPr>
        <w:t xml:space="preserve"> возлагается:</w:t>
      </w:r>
    </w:p>
    <w:p w14:paraId="067E12BD"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для ТУ, применяемых на скважинах и объектах подготовки нефти и газа, складах ГСМ - на главного механика - начальника ОГМ, руководителей соответствующих процессных управлений (УДНГ, УППНиППД, УПиКГ) и УСМТРУЛиСК;</w:t>
      </w:r>
    </w:p>
    <w:p w14:paraId="2DA1954F"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для ТУ, применяемых на внутрипромысловых трубопроводах -  на начальника ОЭТ;</w:t>
      </w:r>
    </w:p>
    <w:p w14:paraId="2AE9B777"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для ТУ, применяемых на ОПО теплоэнергетики/сетях газопотребления, а также, электротехнического оборудования (в т.ч. электроприводы запорно-регулирующей арматуры, электродвигатели насосно-компрессорного оборудования), применяемого на ОПО Общества - на заместителя главного инженера - главного энергетика Общества.</w:t>
      </w:r>
    </w:p>
    <w:p w14:paraId="633019CF" w14:textId="77777777" w:rsidR="00BA6C5E" w:rsidRPr="0094749A" w:rsidRDefault="00BA6C5E" w:rsidP="00BA6C5E">
      <w:pPr>
        <w:pStyle w:val="aff"/>
        <w:numPr>
          <w:ilvl w:val="2"/>
          <w:numId w:val="34"/>
        </w:numPr>
        <w:autoSpaceDE w:val="0"/>
        <w:autoSpaceDN w:val="0"/>
        <w:adjustRightInd w:val="0"/>
        <w:spacing w:before="240"/>
        <w:ind w:left="0" w:firstLine="0"/>
        <w:contextualSpacing w:val="0"/>
        <w:jc w:val="both"/>
        <w:rPr>
          <w:color w:val="000000"/>
        </w:rPr>
      </w:pPr>
      <w:r w:rsidRPr="0094749A">
        <w:rPr>
          <w:rFonts w:eastAsia="Batang"/>
          <w:kern w:val="26"/>
          <w:szCs w:val="24"/>
          <w:lang w:eastAsia="ko-KR"/>
        </w:rPr>
        <w:lastRenderedPageBreak/>
        <w:t xml:space="preserve">Ответственность за организацию и проведение ТОиТР возлагается на руководителей производственных СП, эксплуатирующих ОПО и объекты энергетики. Виды и объемы выполняемых работ при ТОиТР, порядок их проведения указываются в соответствующих инструкциях по эксплуатации видов ТУ, применяемых на ОПО. </w:t>
      </w:r>
    </w:p>
    <w:p w14:paraId="475B0246" w14:textId="041AB64F" w:rsidR="00BA6C5E" w:rsidRPr="00C40BA2" w:rsidRDefault="00C40BA2" w:rsidP="00C40BA2">
      <w:pPr>
        <w:pStyle w:val="aff"/>
        <w:numPr>
          <w:ilvl w:val="2"/>
          <w:numId w:val="34"/>
        </w:numPr>
        <w:autoSpaceDE w:val="0"/>
        <w:autoSpaceDN w:val="0"/>
        <w:adjustRightInd w:val="0"/>
        <w:spacing w:before="240"/>
        <w:ind w:left="0" w:firstLine="0"/>
        <w:contextualSpacing w:val="0"/>
        <w:jc w:val="both"/>
        <w:rPr>
          <w:color w:val="000000"/>
          <w:szCs w:val="24"/>
        </w:rPr>
      </w:pPr>
      <w:r w:rsidRPr="00C40BA2">
        <w:rPr>
          <w:color w:val="000000"/>
          <w:szCs w:val="24"/>
        </w:rPr>
        <w:t>Ответственность за организацию и проведение капитального ремонта ТУ, применяемых на ОПО возлагается на УКР.</w:t>
      </w:r>
      <w:r w:rsidR="00BA6C5E" w:rsidRPr="00C40BA2">
        <w:rPr>
          <w:rFonts w:eastAsia="Batang"/>
          <w:kern w:val="26"/>
          <w:szCs w:val="24"/>
          <w:lang w:eastAsia="ko-KR"/>
        </w:rPr>
        <w:t xml:space="preserve"> </w:t>
      </w:r>
    </w:p>
    <w:p w14:paraId="09731CBD" w14:textId="77777777" w:rsidR="00BA6C5E" w:rsidRPr="0094749A" w:rsidRDefault="00BA6C5E" w:rsidP="00BA6C5E">
      <w:pPr>
        <w:pStyle w:val="aff"/>
        <w:autoSpaceDE w:val="0"/>
        <w:autoSpaceDN w:val="0"/>
        <w:adjustRightInd w:val="0"/>
        <w:spacing w:before="240"/>
        <w:ind w:left="0"/>
        <w:contextualSpacing w:val="0"/>
        <w:jc w:val="both"/>
        <w:rPr>
          <w:rFonts w:eastAsia="Batang"/>
          <w:kern w:val="26"/>
          <w:szCs w:val="24"/>
          <w:lang w:eastAsia="ko-KR"/>
        </w:rPr>
      </w:pPr>
      <w:r w:rsidRPr="0094749A">
        <w:rPr>
          <w:rFonts w:eastAsia="Batang"/>
          <w:kern w:val="26"/>
          <w:szCs w:val="24"/>
          <w:lang w:eastAsia="ko-KR"/>
        </w:rPr>
        <w:t xml:space="preserve">Порядок планирования затрат на проведение капитального ремонта осуществляется в соответствии с </w:t>
      </w:r>
      <w:r w:rsidRPr="0094749A">
        <w:rPr>
          <w:rFonts w:eastAsia="Batang"/>
          <w:color w:val="0000FF"/>
          <w:kern w:val="26"/>
          <w:szCs w:val="24"/>
          <w:u w:val="single"/>
          <w:lang w:eastAsia="ko-KR"/>
        </w:rPr>
        <w:t>Регламентом бизнес-процесса АО «Востсибнефтегаз» № П2-01 РГБП-0439 ЮЛ-107 «Порядок формирования плана затрат по капитальному ремонту зданий и сооружений».</w:t>
      </w:r>
      <w:r w:rsidRPr="0094749A">
        <w:rPr>
          <w:rFonts w:eastAsia="Batang"/>
          <w:color w:val="0000FF"/>
          <w:kern w:val="26"/>
          <w:szCs w:val="24"/>
          <w:lang w:eastAsia="ko-KR"/>
        </w:rPr>
        <w:t xml:space="preserve"> </w:t>
      </w:r>
    </w:p>
    <w:p w14:paraId="202221F4" w14:textId="77777777" w:rsidR="00BA6C5E" w:rsidRPr="0094749A" w:rsidRDefault="00BA6C5E" w:rsidP="00BA6C5E">
      <w:pPr>
        <w:spacing w:before="240"/>
        <w:jc w:val="both"/>
      </w:pPr>
      <w:r w:rsidRPr="0094749A">
        <w:rPr>
          <w:rFonts w:eastAsia="Batang"/>
          <w:kern w:val="26"/>
          <w:lang w:eastAsia="ko-KR"/>
        </w:rPr>
        <w:t xml:space="preserve">Порядок приемки работ после проведения капитального ремонта ТУ осуществляется в соответствии с </w:t>
      </w:r>
      <w:r w:rsidRPr="0094749A">
        <w:rPr>
          <w:rFonts w:eastAsia="Arial"/>
          <w:color w:val="0000FF"/>
          <w:u w:val="single"/>
        </w:rPr>
        <w:t>Положением Компании № П2-01 Р-0529 «Приемка выполненных работ в капитальном строительстве и капитальном ремонте».</w:t>
      </w:r>
    </w:p>
    <w:p w14:paraId="466354CC" w14:textId="587D5652" w:rsidR="00BA6C5E" w:rsidRPr="00BA3B33" w:rsidRDefault="00BA6C5E" w:rsidP="00BA6C5E">
      <w:pPr>
        <w:pStyle w:val="aff"/>
        <w:numPr>
          <w:ilvl w:val="1"/>
          <w:numId w:val="34"/>
        </w:numPr>
        <w:autoSpaceDE w:val="0"/>
        <w:autoSpaceDN w:val="0"/>
        <w:adjustRightInd w:val="0"/>
        <w:spacing w:before="240"/>
        <w:ind w:left="0" w:firstLine="0"/>
        <w:contextualSpacing w:val="0"/>
        <w:jc w:val="both"/>
        <w:rPr>
          <w:color w:val="000000"/>
        </w:rPr>
      </w:pPr>
      <w:r w:rsidRPr="0094749A">
        <w:rPr>
          <w:rFonts w:eastAsia="Batang"/>
          <w:kern w:val="26"/>
          <w:szCs w:val="24"/>
          <w:lang w:eastAsia="ko-KR"/>
        </w:rPr>
        <w:t xml:space="preserve">По достижении установленного производителем (либо установленного проектом) назначенного срока службы или количества циклов нагрузки (назначенного ресурса) ТУ, дальнейшая эксплуатация ТУ, применяемого на ОПО, осуществляется на основании заключения ЭПБ. Порядок проведения ЭПБ указан в </w:t>
      </w:r>
      <w:r w:rsidRPr="0094749A">
        <w:rPr>
          <w:rFonts w:eastAsia="Batang"/>
          <w:color w:val="0000FF"/>
          <w:kern w:val="26"/>
          <w:szCs w:val="24"/>
          <w:u w:val="single"/>
          <w:lang w:eastAsia="ko-KR"/>
        </w:rPr>
        <w:t>разделе 12</w:t>
      </w:r>
      <w:r w:rsidRPr="0094749A">
        <w:rPr>
          <w:rFonts w:eastAsia="Batang"/>
          <w:kern w:val="26"/>
          <w:szCs w:val="24"/>
          <w:lang w:eastAsia="ko-KR"/>
        </w:rPr>
        <w:t xml:space="preserve"> настоящего Положения.</w:t>
      </w:r>
    </w:p>
    <w:p w14:paraId="38517E1C" w14:textId="77777777" w:rsidR="00703F26" w:rsidRPr="00BA3B33" w:rsidRDefault="00653B91" w:rsidP="00216954">
      <w:pPr>
        <w:pStyle w:val="S10"/>
        <w:numPr>
          <w:ilvl w:val="0"/>
          <w:numId w:val="27"/>
        </w:numPr>
        <w:tabs>
          <w:tab w:val="left" w:pos="567"/>
        </w:tabs>
        <w:ind w:left="0" w:firstLine="0"/>
        <w:rPr>
          <w:caps w:val="0"/>
        </w:rPr>
      </w:pPr>
      <w:bookmarkStart w:id="86" w:name="_Toc77860095"/>
      <w:r w:rsidRPr="00BA3B33">
        <w:rPr>
          <w:caps w:val="0"/>
        </w:rPr>
        <w:lastRenderedPageBreak/>
        <w:t>ПОРЯДОК ОБЕСПЕЧЕНИЯ ГОТОВНОСТИ К ДЕЙСТВИЯМ ПО ЛОКАЛИЗАЦИИ И ЛИКВИДАЦИИ ПОСЛЕДСТВИЙ АВАРИИ НА ОПАСНЫХ ПРОИЗВОДСТВЕННЫХ ОБЪЕКТАХ</w:t>
      </w:r>
      <w:bookmarkEnd w:id="86"/>
    </w:p>
    <w:p w14:paraId="295FCC05" w14:textId="77777777" w:rsidR="00703F26" w:rsidRPr="00BA3B33" w:rsidRDefault="00703F26" w:rsidP="00216954">
      <w:pPr>
        <w:pStyle w:val="aff"/>
        <w:numPr>
          <w:ilvl w:val="1"/>
          <w:numId w:val="27"/>
        </w:numPr>
        <w:autoSpaceDE w:val="0"/>
        <w:autoSpaceDN w:val="0"/>
        <w:adjustRightInd w:val="0"/>
        <w:spacing w:before="240"/>
        <w:ind w:left="0" w:firstLine="0"/>
        <w:contextualSpacing w:val="0"/>
        <w:jc w:val="both"/>
        <w:rPr>
          <w:rFonts w:eastAsia="Batang"/>
          <w:kern w:val="26"/>
          <w:szCs w:val="24"/>
          <w:lang w:eastAsia="ko-KR"/>
        </w:rPr>
      </w:pPr>
      <w:r w:rsidRPr="00BA3B33">
        <w:rPr>
          <w:rFonts w:eastAsia="Batang"/>
          <w:kern w:val="26"/>
          <w:szCs w:val="24"/>
          <w:lang w:eastAsia="ko-KR"/>
        </w:rPr>
        <w:t>В целях обеспечения готовности к действиям по локализации и ликвидации последствий аварии Общество обязано:</w:t>
      </w:r>
    </w:p>
    <w:p w14:paraId="5B22991B" w14:textId="78AD28B2" w:rsidR="00703F26" w:rsidRPr="00F00FDA" w:rsidRDefault="00F00FDA" w:rsidP="00216954">
      <w:pPr>
        <w:numPr>
          <w:ilvl w:val="0"/>
          <w:numId w:val="7"/>
        </w:numPr>
        <w:tabs>
          <w:tab w:val="clear" w:pos="360"/>
          <w:tab w:val="left" w:pos="851"/>
        </w:tabs>
        <w:spacing w:before="120"/>
        <w:ind w:left="510" w:hanging="340"/>
        <w:jc w:val="both"/>
        <w:rPr>
          <w:color w:val="000000"/>
          <w:szCs w:val="24"/>
        </w:rPr>
      </w:pPr>
      <w:r w:rsidRPr="00F00FDA">
        <w:rPr>
          <w:rFonts w:eastAsia="Times New Roman"/>
          <w:bCs/>
          <w:szCs w:val="24"/>
        </w:rPr>
        <w:t>разрабатывать ПМЛА на ОПО I, II и III класса опасности (ПЛА - для ОПО IV класса опасности)</w:t>
      </w:r>
      <w:r w:rsidRPr="00F00FDA">
        <w:rPr>
          <w:bCs/>
          <w:szCs w:val="24"/>
        </w:rPr>
        <w:t>,</w:t>
      </w:r>
      <w:r w:rsidRPr="00F00FDA">
        <w:rPr>
          <w:rFonts w:eastAsia="Times New Roman"/>
          <w:bCs/>
          <w:szCs w:val="24"/>
        </w:rPr>
        <w:t xml:space="preserve"> для ОПО, на которых существует опасность разливов нефти и нефтепродуктов – разрабатывать ПЛРН</w:t>
      </w:r>
      <w:r w:rsidR="00703F26" w:rsidRPr="00F00FDA">
        <w:rPr>
          <w:color w:val="000000"/>
          <w:szCs w:val="24"/>
        </w:rPr>
        <w:t>;</w:t>
      </w:r>
    </w:p>
    <w:p w14:paraId="595890FA"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создавать собственные нештатные аварийно-спасательные формирования из числа работников;</w:t>
      </w:r>
    </w:p>
    <w:p w14:paraId="35BE9D70"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создавать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w:t>
      </w:r>
    </w:p>
    <w:p w14:paraId="6CAAAAA0" w14:textId="3D428F2A"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обучать работников действиям в случае аварии или инцидента на ОПО, в том числе путем организации и проведением учебных тревог в цехах по позициям оперативной части П</w:t>
      </w:r>
      <w:r w:rsidR="001879E5" w:rsidRPr="00BA3B33">
        <w:rPr>
          <w:color w:val="000000"/>
        </w:rPr>
        <w:t>М</w:t>
      </w:r>
      <w:r w:rsidRPr="00BA3B33">
        <w:rPr>
          <w:color w:val="000000"/>
        </w:rPr>
        <w:t>ЛА</w:t>
      </w:r>
      <w:r w:rsidR="001879E5" w:rsidRPr="00BA3B33">
        <w:rPr>
          <w:color w:val="000000"/>
        </w:rPr>
        <w:t>(ПЛА)</w:t>
      </w:r>
      <w:r w:rsidRPr="00BA3B33">
        <w:rPr>
          <w:color w:val="000000"/>
        </w:rPr>
        <w:t xml:space="preserve"> при осуществлении проверок состояния промышленной безопасности на ОПО;</w:t>
      </w:r>
    </w:p>
    <w:p w14:paraId="6A60AD44"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14:paraId="19E3EE56" w14:textId="432F575D" w:rsidR="00703F26" w:rsidRPr="00F00FDA" w:rsidRDefault="00703F26" w:rsidP="00216954">
      <w:pPr>
        <w:numPr>
          <w:ilvl w:val="0"/>
          <w:numId w:val="7"/>
        </w:numPr>
        <w:tabs>
          <w:tab w:val="clear" w:pos="360"/>
          <w:tab w:val="left" w:pos="851"/>
        </w:tabs>
        <w:spacing w:before="120"/>
        <w:ind w:left="510" w:hanging="340"/>
        <w:jc w:val="both"/>
        <w:rPr>
          <w:color w:val="000000"/>
          <w:szCs w:val="24"/>
        </w:rPr>
      </w:pPr>
      <w:r w:rsidRPr="00BA3B33">
        <w:rPr>
          <w:color w:val="000000"/>
        </w:rPr>
        <w:t>создавать аварийный запас инструментов и материалов для ликвидации аварий на каждом ОПО в соответствии с видами возможных аварий, определенных оперативной частью П</w:t>
      </w:r>
      <w:r w:rsidR="001879E5" w:rsidRPr="00BA3B33">
        <w:rPr>
          <w:color w:val="000000"/>
        </w:rPr>
        <w:t>М</w:t>
      </w:r>
      <w:r w:rsidRPr="00BA3B33">
        <w:rPr>
          <w:color w:val="000000"/>
        </w:rPr>
        <w:t>ЛА (в</w:t>
      </w:r>
      <w:r w:rsidR="00F00FDA">
        <w:rPr>
          <w:color w:val="000000"/>
        </w:rPr>
        <w:t xml:space="preserve"> т.ч. и для </w:t>
      </w:r>
      <w:r w:rsidR="00F00FDA" w:rsidRPr="00F00FDA">
        <w:rPr>
          <w:color w:val="000000"/>
          <w:szCs w:val="24"/>
        </w:rPr>
        <w:t>ликвидации ГНВПиОФ);</w:t>
      </w:r>
    </w:p>
    <w:p w14:paraId="4B3173AB" w14:textId="7DBD5D07" w:rsidR="00F00FDA" w:rsidRPr="00F00FDA" w:rsidRDefault="00F00FDA" w:rsidP="00216954">
      <w:pPr>
        <w:numPr>
          <w:ilvl w:val="0"/>
          <w:numId w:val="7"/>
        </w:numPr>
        <w:tabs>
          <w:tab w:val="clear" w:pos="360"/>
          <w:tab w:val="left" w:pos="851"/>
        </w:tabs>
        <w:spacing w:before="120"/>
        <w:ind w:left="510" w:hanging="340"/>
        <w:jc w:val="both"/>
        <w:rPr>
          <w:color w:val="000000"/>
          <w:szCs w:val="24"/>
        </w:rPr>
      </w:pPr>
      <w:r w:rsidRPr="00F00FDA">
        <w:rPr>
          <w:color w:val="000000"/>
          <w:szCs w:val="24"/>
        </w:rPr>
        <w:t>создавать и аттестовать в установленном порядке собственное НАСФ из числа работников Общества.</w:t>
      </w:r>
    </w:p>
    <w:p w14:paraId="583B0A8B" w14:textId="37CB1812" w:rsidR="00F57E3B" w:rsidRPr="00BA3B33" w:rsidRDefault="00F57E3B" w:rsidP="00216954">
      <w:pPr>
        <w:pStyle w:val="aff"/>
        <w:numPr>
          <w:ilvl w:val="1"/>
          <w:numId w:val="27"/>
        </w:numPr>
        <w:autoSpaceDE w:val="0"/>
        <w:spacing w:before="240"/>
        <w:ind w:left="0" w:firstLine="0"/>
        <w:contextualSpacing w:val="0"/>
        <w:jc w:val="both"/>
        <w:rPr>
          <w:snapToGrid w:val="0"/>
          <w:color w:val="0000FF"/>
          <w:szCs w:val="16"/>
          <w:u w:val="single"/>
        </w:rPr>
      </w:pPr>
      <w:r w:rsidRPr="00BA3B33">
        <w:rPr>
          <w:szCs w:val="24"/>
          <w:lang w:eastAsia="ru-RU"/>
        </w:rPr>
        <w:t xml:space="preserve">Порядок </w:t>
      </w:r>
      <w:r w:rsidRPr="00BA3B33">
        <w:rPr>
          <w:rFonts w:eastAsia="Batang"/>
          <w:kern w:val="26"/>
          <w:szCs w:val="24"/>
          <w:lang w:eastAsia="ko-KR"/>
        </w:rPr>
        <w:t>разработки</w:t>
      </w:r>
      <w:r w:rsidRPr="00BA3B33">
        <w:rPr>
          <w:szCs w:val="24"/>
          <w:lang w:eastAsia="ru-RU"/>
        </w:rPr>
        <w:t xml:space="preserve"> П</w:t>
      </w:r>
      <w:r w:rsidR="001879E5" w:rsidRPr="00BA3B33">
        <w:rPr>
          <w:szCs w:val="24"/>
          <w:lang w:eastAsia="ru-RU"/>
        </w:rPr>
        <w:t>М</w:t>
      </w:r>
      <w:r w:rsidRPr="00BA3B33">
        <w:rPr>
          <w:szCs w:val="24"/>
          <w:lang w:eastAsia="ru-RU"/>
        </w:rPr>
        <w:t xml:space="preserve">ЛА определен </w:t>
      </w:r>
      <w:hyperlink r:id="rId33" w:history="1">
        <w:r w:rsidR="00970ADE" w:rsidRPr="00BA3B33">
          <w:rPr>
            <w:rStyle w:val="ab"/>
          </w:rPr>
          <w:t>Методическими</w:t>
        </w:r>
        <w:r w:rsidR="00653B91" w:rsidRPr="00BA3B33">
          <w:rPr>
            <w:rStyle w:val="ab"/>
          </w:rPr>
          <w:t xml:space="preserve"> указания</w:t>
        </w:r>
        <w:r w:rsidR="00970ADE" w:rsidRPr="00BA3B33">
          <w:rPr>
            <w:rStyle w:val="ab"/>
          </w:rPr>
          <w:t>ми</w:t>
        </w:r>
        <w:r w:rsidR="00653B91" w:rsidRPr="00BA3B33">
          <w:rPr>
            <w:rStyle w:val="ab"/>
          </w:rPr>
          <w:t xml:space="preserve"> Компании </w:t>
        </w:r>
        <w:r w:rsidR="008837A0" w:rsidRPr="00BA3B33">
          <w:rPr>
            <w:rStyle w:val="ab"/>
          </w:rPr>
          <w:t xml:space="preserve">№ П3-05 М-0093 </w:t>
        </w:r>
        <w:r w:rsidR="00653B91" w:rsidRPr="00BA3B33">
          <w:rPr>
            <w:rStyle w:val="ab"/>
          </w:rPr>
          <w:t>«Порядок разработки планов мероприятий по локализации и ликвидации последствий аварий на опасных производственных объектах Об</w:t>
        </w:r>
        <w:r w:rsidR="008837A0" w:rsidRPr="00BA3B33">
          <w:rPr>
            <w:rStyle w:val="ab"/>
          </w:rPr>
          <w:t>ществ Группы ПАО «НК «Роснефть»</w:t>
        </w:r>
      </w:hyperlink>
      <w:r w:rsidRPr="00BA3B33">
        <w:rPr>
          <w:snapToGrid w:val="0"/>
          <w:color w:val="0000FF"/>
          <w:u w:val="single"/>
        </w:rPr>
        <w:t>.</w:t>
      </w:r>
    </w:p>
    <w:p w14:paraId="6C106444" w14:textId="6677A63E" w:rsidR="00653B91" w:rsidRDefault="00F57E3B" w:rsidP="00216954">
      <w:pPr>
        <w:pStyle w:val="aff"/>
        <w:numPr>
          <w:ilvl w:val="1"/>
          <w:numId w:val="27"/>
        </w:numPr>
        <w:autoSpaceDE w:val="0"/>
        <w:spacing w:before="240"/>
        <w:ind w:left="0" w:firstLine="0"/>
        <w:contextualSpacing w:val="0"/>
        <w:jc w:val="both"/>
        <w:rPr>
          <w:rStyle w:val="ab"/>
        </w:rPr>
      </w:pPr>
      <w:r w:rsidRPr="00BA3B33">
        <w:rPr>
          <w:szCs w:val="24"/>
          <w:lang w:eastAsia="ru-RU"/>
        </w:rPr>
        <w:t xml:space="preserve">Ежемесячно, с каждым работником </w:t>
      </w:r>
      <w:r w:rsidR="009E477F" w:rsidRPr="00BA3B33">
        <w:rPr>
          <w:szCs w:val="24"/>
          <w:lang w:eastAsia="ru-RU"/>
        </w:rPr>
        <w:t>ОПО</w:t>
      </w:r>
      <w:r w:rsidRPr="00BA3B33">
        <w:rPr>
          <w:szCs w:val="24"/>
          <w:lang w:eastAsia="ru-RU"/>
        </w:rPr>
        <w:t xml:space="preserve"> (группой работников/ дежурной сменой) проводятся </w:t>
      </w:r>
      <w:r w:rsidR="008837A0" w:rsidRPr="00BA3B33">
        <w:rPr>
          <w:szCs w:val="24"/>
          <w:lang w:eastAsia="ru-RU"/>
        </w:rPr>
        <w:t xml:space="preserve">УТЗ </w:t>
      </w:r>
      <w:r w:rsidRPr="00BA3B33">
        <w:rPr>
          <w:szCs w:val="24"/>
          <w:lang w:eastAsia="ru-RU"/>
        </w:rPr>
        <w:t>по наработке навыков в осуществлении мероприятий по локализации и ликвидации последствий аварий на ОПО.</w:t>
      </w:r>
      <w:r w:rsidR="009E477F" w:rsidRPr="00BA3B33">
        <w:rPr>
          <w:szCs w:val="24"/>
          <w:lang w:eastAsia="ru-RU"/>
        </w:rPr>
        <w:t xml:space="preserve"> Порядок проведения УТЗ по П</w:t>
      </w:r>
      <w:r w:rsidR="001879E5" w:rsidRPr="00BA3B33">
        <w:rPr>
          <w:szCs w:val="24"/>
          <w:lang w:eastAsia="ru-RU"/>
        </w:rPr>
        <w:t>М</w:t>
      </w:r>
      <w:r w:rsidR="009E477F" w:rsidRPr="00BA3B33">
        <w:rPr>
          <w:szCs w:val="24"/>
          <w:lang w:eastAsia="ru-RU"/>
        </w:rPr>
        <w:t>ЛА</w:t>
      </w:r>
      <w:r w:rsidR="001879E5" w:rsidRPr="00BA3B33">
        <w:rPr>
          <w:szCs w:val="24"/>
          <w:lang w:eastAsia="ru-RU"/>
        </w:rPr>
        <w:t xml:space="preserve"> (ПЛА)</w:t>
      </w:r>
      <w:r w:rsidR="009E477F" w:rsidRPr="00BA3B33">
        <w:rPr>
          <w:szCs w:val="24"/>
          <w:lang w:eastAsia="ru-RU"/>
        </w:rPr>
        <w:t xml:space="preserve"> определен </w:t>
      </w:r>
      <w:hyperlink r:id="rId34" w:history="1">
        <w:r w:rsidR="008837A0" w:rsidRPr="00BA3B33">
          <w:rPr>
            <w:rStyle w:val="ab"/>
          </w:rPr>
          <w:t>Инструкцией АО «Востсибнефтегаз» № П3-05 И-75483 ЮЛ-107 «По проведению учебно-тренировочных занятий по планам мероприятий по локализации и ликвидации аварий на опасных производственных объектах».</w:t>
        </w:r>
      </w:hyperlink>
    </w:p>
    <w:p w14:paraId="64A6DCDD" w14:textId="5AB83786" w:rsidR="00F00FDA" w:rsidRPr="00F00FDA" w:rsidRDefault="00F00FDA" w:rsidP="00F00FDA">
      <w:pPr>
        <w:pStyle w:val="aff"/>
        <w:autoSpaceDE w:val="0"/>
        <w:spacing w:before="240"/>
        <w:ind w:left="0"/>
        <w:contextualSpacing w:val="0"/>
        <w:jc w:val="both"/>
        <w:rPr>
          <w:rStyle w:val="ab"/>
          <w:szCs w:val="24"/>
        </w:rPr>
      </w:pPr>
      <w:r w:rsidRPr="00F00FDA">
        <w:rPr>
          <w:szCs w:val="24"/>
        </w:rPr>
        <w:t xml:space="preserve">Ответственность за обеспечения готовности к действиям по локализации и ликвидации последствий аварии на ОПО, в т.ч. по </w:t>
      </w:r>
      <w:r w:rsidRPr="00F00FDA">
        <w:rPr>
          <w:color w:val="000000"/>
          <w:szCs w:val="24"/>
        </w:rPr>
        <w:t>организации и проведению учебных тревог по позициям оперативной части ПМЛА(ПЛА) в</w:t>
      </w:r>
      <w:r w:rsidRPr="00F00FDA">
        <w:rPr>
          <w:szCs w:val="24"/>
        </w:rPr>
        <w:t>озлагается на руководителей цехов, эксплуатирующих ОПО Общества.</w:t>
      </w:r>
    </w:p>
    <w:p w14:paraId="4BE36283" w14:textId="5D674828" w:rsidR="009211CB" w:rsidRPr="00F00FDA" w:rsidRDefault="00F00FDA" w:rsidP="00216954">
      <w:pPr>
        <w:pStyle w:val="aff"/>
        <w:numPr>
          <w:ilvl w:val="1"/>
          <w:numId w:val="27"/>
        </w:numPr>
        <w:autoSpaceDE w:val="0"/>
        <w:spacing w:before="240"/>
        <w:ind w:left="0" w:firstLine="0"/>
        <w:contextualSpacing w:val="0"/>
        <w:jc w:val="both"/>
        <w:rPr>
          <w:szCs w:val="24"/>
          <w:lang w:eastAsia="ru-RU"/>
        </w:rPr>
      </w:pPr>
      <w:r w:rsidRPr="00F00FDA">
        <w:rPr>
          <w:szCs w:val="24"/>
        </w:rPr>
        <w:t xml:space="preserve">На ОПО, для которых разработаны ПЛРН, с целью проверки готовности сил и средств, привлекаемых для ликвидации разливов нефти и нефтепродуктов, не реже одного раза в 2 года проводятся тренировки по ПЛРН. Ответственность за организацию тренировок по ПЛРН, а </w:t>
      </w:r>
      <w:r w:rsidRPr="00F00FDA">
        <w:rPr>
          <w:szCs w:val="24"/>
        </w:rPr>
        <w:lastRenderedPageBreak/>
        <w:t>также, за аттестацию собственных НАСФ и заключение договоров на обслуживание с ПАСФ возлагается на УРАСФ</w:t>
      </w:r>
      <w:r w:rsidR="006E31EA" w:rsidRPr="00F00FDA">
        <w:rPr>
          <w:szCs w:val="24"/>
          <w:lang w:eastAsia="ru-RU"/>
        </w:rPr>
        <w:t>.</w:t>
      </w:r>
    </w:p>
    <w:p w14:paraId="6D472550" w14:textId="28F39D25" w:rsidR="00D27ABC" w:rsidRDefault="00F00FDA" w:rsidP="00216954">
      <w:pPr>
        <w:pStyle w:val="aff"/>
        <w:numPr>
          <w:ilvl w:val="1"/>
          <w:numId w:val="27"/>
        </w:numPr>
        <w:autoSpaceDE w:val="0"/>
        <w:spacing w:before="240"/>
        <w:ind w:left="0" w:firstLine="0"/>
        <w:contextualSpacing w:val="0"/>
        <w:jc w:val="both"/>
        <w:rPr>
          <w:szCs w:val="24"/>
          <w:lang w:eastAsia="ru-RU"/>
        </w:rPr>
      </w:pPr>
      <w:r w:rsidRPr="00F00FDA">
        <w:rPr>
          <w:szCs w:val="24"/>
        </w:rPr>
        <w:t xml:space="preserve">Ответственность за создание </w:t>
      </w:r>
      <w:r w:rsidRPr="00F00FDA">
        <w:rPr>
          <w:color w:val="000000"/>
          <w:szCs w:val="24"/>
        </w:rPr>
        <w:t xml:space="preserve">резервов финансовых средств и материальных ресурсов для локализации и ликвидации последствий аварий возлагается на начальника </w:t>
      </w:r>
      <w:r w:rsidRPr="00F00FDA">
        <w:rPr>
          <w:szCs w:val="24"/>
        </w:rPr>
        <w:t>службы по гражданской обороне, предупреждению и ликвидации чрезвычайных ситуаций Общества.</w:t>
      </w:r>
    </w:p>
    <w:p w14:paraId="3B6A31D4" w14:textId="1F539D69" w:rsidR="00F00FDA" w:rsidRPr="00F00FDA" w:rsidRDefault="00F00FDA" w:rsidP="00216954">
      <w:pPr>
        <w:pStyle w:val="aff"/>
        <w:numPr>
          <w:ilvl w:val="1"/>
          <w:numId w:val="27"/>
        </w:numPr>
        <w:autoSpaceDE w:val="0"/>
        <w:spacing w:before="240"/>
        <w:ind w:left="0" w:firstLine="0"/>
        <w:contextualSpacing w:val="0"/>
        <w:jc w:val="both"/>
        <w:rPr>
          <w:szCs w:val="24"/>
          <w:lang w:eastAsia="ru-RU"/>
        </w:rPr>
      </w:pPr>
      <w:r w:rsidRPr="00F00FDA">
        <w:rPr>
          <w:color w:val="000000"/>
          <w:szCs w:val="24"/>
        </w:rPr>
        <w:t>Ответственность за создание систем наблюдения, оповещения и связи на случай аварии и поддержании указанных систем в исправном состоянии возлагается на ЗГД по производству – главного инженера Общества.</w:t>
      </w:r>
    </w:p>
    <w:p w14:paraId="24E05734" w14:textId="77777777" w:rsidR="00F00FDA" w:rsidRPr="00F00FDA" w:rsidRDefault="00F00FDA" w:rsidP="00216954">
      <w:pPr>
        <w:pStyle w:val="aff"/>
        <w:numPr>
          <w:ilvl w:val="1"/>
          <w:numId w:val="27"/>
        </w:numPr>
        <w:autoSpaceDE w:val="0"/>
        <w:spacing w:before="240"/>
        <w:ind w:left="0" w:firstLine="0"/>
        <w:contextualSpacing w:val="0"/>
        <w:jc w:val="both"/>
        <w:rPr>
          <w:szCs w:val="24"/>
          <w:lang w:eastAsia="ru-RU"/>
        </w:rPr>
        <w:sectPr w:rsidR="00F00FDA" w:rsidRPr="00F00FDA" w:rsidSect="00997C26">
          <w:headerReference w:type="even" r:id="rId35"/>
          <w:headerReference w:type="first" r:id="rId36"/>
          <w:pgSz w:w="11906" w:h="16838" w:code="9"/>
          <w:pgMar w:top="510" w:right="1021" w:bottom="567" w:left="1247" w:header="737" w:footer="680" w:gutter="0"/>
          <w:cols w:space="708"/>
          <w:docGrid w:linePitch="360"/>
        </w:sectPr>
      </w:pPr>
    </w:p>
    <w:p w14:paraId="5D6F5337" w14:textId="77777777" w:rsidR="00703F26" w:rsidRPr="00BA3B33" w:rsidRDefault="00653B91" w:rsidP="00216954">
      <w:pPr>
        <w:pStyle w:val="S10"/>
        <w:numPr>
          <w:ilvl w:val="0"/>
          <w:numId w:val="27"/>
        </w:numPr>
        <w:tabs>
          <w:tab w:val="left" w:pos="567"/>
        </w:tabs>
        <w:ind w:left="0" w:firstLine="0"/>
        <w:rPr>
          <w:caps w:val="0"/>
        </w:rPr>
      </w:pPr>
      <w:bookmarkStart w:id="87" w:name="_Toc77860096"/>
      <w:r w:rsidRPr="00BA3B33">
        <w:rPr>
          <w:caps w:val="0"/>
        </w:rPr>
        <w:lastRenderedPageBreak/>
        <w:t>ПОРЯДОК ОРГАНИЗАЦИИ РАССЛЕДОВАНИЯ</w:t>
      </w:r>
      <w:r w:rsidR="00A44623" w:rsidRPr="00BA3B33">
        <w:rPr>
          <w:caps w:val="0"/>
        </w:rPr>
        <w:t xml:space="preserve"> АВАРИЙ</w:t>
      </w:r>
      <w:r w:rsidRPr="00BA3B33">
        <w:rPr>
          <w:caps w:val="0"/>
        </w:rPr>
        <w:t xml:space="preserve"> И УЧЕТА ИНЦИДЕНТОВ И НЕСЧАСТНЫХ СЛУЧАЕВ НА ОПАСНЫХ ПРОИЗВОДСТВЕННЫХ ОБЪЕКТАХ</w:t>
      </w:r>
      <w:bookmarkEnd w:id="87"/>
    </w:p>
    <w:p w14:paraId="12D84737" w14:textId="77777777" w:rsidR="00F47241" w:rsidRPr="00BA3B33" w:rsidRDefault="00404590" w:rsidP="008837A0">
      <w:pPr>
        <w:widowControl w:val="0"/>
        <w:autoSpaceDE w:val="0"/>
        <w:autoSpaceDN w:val="0"/>
        <w:adjustRightInd w:val="0"/>
        <w:spacing w:before="240"/>
        <w:jc w:val="both"/>
        <w:rPr>
          <w:szCs w:val="24"/>
          <w:lang w:eastAsia="ru-RU"/>
        </w:rPr>
      </w:pPr>
      <w:r w:rsidRPr="00BA3B33">
        <w:rPr>
          <w:bCs/>
          <w:szCs w:val="24"/>
          <w:lang w:eastAsia="ru-RU"/>
        </w:rPr>
        <w:t>10</w:t>
      </w:r>
      <w:r w:rsidR="00F57E3B" w:rsidRPr="00BA3B33">
        <w:rPr>
          <w:bCs/>
          <w:szCs w:val="24"/>
          <w:lang w:eastAsia="ru-RU"/>
        </w:rPr>
        <w:t xml:space="preserve">.1. </w:t>
      </w:r>
      <w:r w:rsidR="00AA25F3" w:rsidRPr="00BA3B33">
        <w:rPr>
          <w:bCs/>
          <w:szCs w:val="24"/>
          <w:lang w:eastAsia="ru-RU"/>
        </w:rPr>
        <w:t xml:space="preserve">Расследование, учет и анализ аварий на ОПО Общества осуществляется в порядке, определенном </w:t>
      </w:r>
      <w:hyperlink r:id="rId37" w:tooltip="Ссылка на КонсультантПлюс" w:history="1">
        <w:r w:rsidR="00AA25F3" w:rsidRPr="00BA3B33">
          <w:rPr>
            <w:rStyle w:val="ab"/>
            <w:iCs/>
            <w:szCs w:val="24"/>
          </w:rPr>
          <w:t>Приказом Ростехнадзора от 08.12.2020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hyperlink>
      <w:r w:rsidR="00F47241" w:rsidRPr="00BA3B33">
        <w:rPr>
          <w:szCs w:val="24"/>
          <w:lang w:eastAsia="ru-RU"/>
        </w:rPr>
        <w:t>.</w:t>
      </w:r>
    </w:p>
    <w:p w14:paraId="0E30C17B" w14:textId="77777777" w:rsidR="00F47241" w:rsidRPr="00BA3B33" w:rsidRDefault="00404590" w:rsidP="008837A0">
      <w:pPr>
        <w:widowControl w:val="0"/>
        <w:autoSpaceDE w:val="0"/>
        <w:autoSpaceDN w:val="0"/>
        <w:adjustRightInd w:val="0"/>
        <w:spacing w:before="240"/>
        <w:jc w:val="both"/>
        <w:rPr>
          <w:szCs w:val="24"/>
          <w:lang w:eastAsia="ru-RU"/>
        </w:rPr>
      </w:pPr>
      <w:r w:rsidRPr="00BA3B33">
        <w:rPr>
          <w:bCs/>
          <w:szCs w:val="24"/>
          <w:lang w:eastAsia="ru-RU"/>
        </w:rPr>
        <w:t>10</w:t>
      </w:r>
      <w:r w:rsidR="00F47241" w:rsidRPr="00BA3B33">
        <w:rPr>
          <w:bCs/>
          <w:szCs w:val="24"/>
          <w:lang w:eastAsia="ru-RU"/>
        </w:rPr>
        <w:t xml:space="preserve">.2. Расследование, учет и анализ инцидентов на ОПО Общества осуществляется в порядке, определенном </w:t>
      </w:r>
      <w:hyperlink r:id="rId38" w:history="1">
        <w:r w:rsidR="008837A0" w:rsidRPr="00BA3B33">
          <w:rPr>
            <w:rStyle w:val="ab"/>
          </w:rPr>
          <w:t>Инструкци</w:t>
        </w:r>
        <w:r w:rsidR="006E5FAA" w:rsidRPr="00BA3B33">
          <w:rPr>
            <w:rStyle w:val="ab"/>
          </w:rPr>
          <w:t>ей</w:t>
        </w:r>
        <w:r w:rsidR="008837A0" w:rsidRPr="00BA3B33">
          <w:rPr>
            <w:rStyle w:val="ab"/>
          </w:rPr>
          <w:t xml:space="preserve"> АО «Востсибнефтегаз» № П3-05 И-102168 ЮЛ-107 «Порядок расследования причин инцидентов и их учета на опасных производственных объектах»</w:t>
        </w:r>
      </w:hyperlink>
      <w:r w:rsidR="00F47241" w:rsidRPr="00BA3B33">
        <w:rPr>
          <w:szCs w:val="24"/>
          <w:lang w:eastAsia="ru-RU"/>
        </w:rPr>
        <w:t>.</w:t>
      </w:r>
    </w:p>
    <w:p w14:paraId="7F7B3D82" w14:textId="08AAC886" w:rsidR="00BC6784" w:rsidRPr="00BA3B33" w:rsidRDefault="00F47241" w:rsidP="008837A0">
      <w:pPr>
        <w:autoSpaceDE w:val="0"/>
        <w:autoSpaceDN w:val="0"/>
        <w:adjustRightInd w:val="0"/>
        <w:spacing w:before="240"/>
        <w:jc w:val="both"/>
      </w:pPr>
      <w:r w:rsidRPr="00BA3B33">
        <w:rPr>
          <w:bCs/>
          <w:szCs w:val="24"/>
          <w:lang w:eastAsia="ru-RU"/>
        </w:rPr>
        <w:t>1</w:t>
      </w:r>
      <w:r w:rsidR="0091410C" w:rsidRPr="00BA3B33">
        <w:rPr>
          <w:bCs/>
          <w:szCs w:val="24"/>
          <w:lang w:eastAsia="ru-RU"/>
        </w:rPr>
        <w:t>0</w:t>
      </w:r>
      <w:r w:rsidRPr="00BA3B33">
        <w:rPr>
          <w:bCs/>
          <w:szCs w:val="24"/>
          <w:lang w:eastAsia="ru-RU"/>
        </w:rPr>
        <w:t>.</w:t>
      </w:r>
      <w:r w:rsidR="00A44623" w:rsidRPr="00BA3B33">
        <w:rPr>
          <w:bCs/>
          <w:szCs w:val="24"/>
          <w:lang w:eastAsia="ru-RU"/>
        </w:rPr>
        <w:t>3</w:t>
      </w:r>
      <w:r w:rsidRPr="00C40BA2">
        <w:rPr>
          <w:bCs/>
          <w:szCs w:val="24"/>
          <w:lang w:eastAsia="ru-RU"/>
        </w:rPr>
        <w:t xml:space="preserve">. </w:t>
      </w:r>
      <w:r w:rsidR="00C40BA2" w:rsidRPr="00C40BA2">
        <w:rPr>
          <w:bCs/>
          <w:szCs w:val="24"/>
        </w:rPr>
        <w:t xml:space="preserve">Расследование и </w:t>
      </w:r>
      <w:r w:rsidR="00C40BA2" w:rsidRPr="00C40BA2">
        <w:rPr>
          <w:szCs w:val="24"/>
        </w:rPr>
        <w:t xml:space="preserve">учет несчастных случаев на производстве в Обществе осуществляется в соответствии с требованиями </w:t>
      </w:r>
      <w:hyperlink r:id="rId39" w:tooltip="Ссылка на КонсультантПлюс" w:history="1">
        <w:r w:rsidR="00C40BA2" w:rsidRPr="00C40BA2">
          <w:rPr>
            <w:rStyle w:val="ab"/>
            <w:iCs/>
            <w:szCs w:val="24"/>
          </w:rPr>
          <w:t>Трудового кодекса Российской Федерации от 30.12.2001 №197-ФЗ</w:t>
        </w:r>
      </w:hyperlink>
      <w:r w:rsidR="00C40BA2" w:rsidRPr="00C40BA2">
        <w:rPr>
          <w:szCs w:val="24"/>
        </w:rPr>
        <w:t xml:space="preserve">, </w:t>
      </w:r>
      <w:hyperlink r:id="rId40" w:tooltip="Ссылка на КонсультантПлюс" w:history="1">
        <w:r w:rsidR="00C40BA2" w:rsidRPr="00C40BA2">
          <w:rPr>
            <w:rStyle w:val="ab"/>
            <w:iCs/>
            <w:szCs w:val="24"/>
          </w:rPr>
          <w:t>Приказа Минтруда России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hyperlink>
    </w:p>
    <w:p w14:paraId="35F39C6A" w14:textId="77777777" w:rsidR="00D27ABC" w:rsidRPr="00BA3B33" w:rsidRDefault="00D27ABC" w:rsidP="009211CB">
      <w:pPr>
        <w:pStyle w:val="S0"/>
        <w:rPr>
          <w:lang w:val="ru-RU" w:eastAsia="ru-RU"/>
        </w:rPr>
        <w:sectPr w:rsidR="00D27ABC" w:rsidRPr="00BA3B33" w:rsidSect="00997C26">
          <w:headerReference w:type="even" r:id="rId41"/>
          <w:headerReference w:type="first" r:id="rId42"/>
          <w:pgSz w:w="11906" w:h="16838" w:code="9"/>
          <w:pgMar w:top="510" w:right="1021" w:bottom="567" w:left="1247" w:header="737" w:footer="680" w:gutter="0"/>
          <w:cols w:space="708"/>
          <w:docGrid w:linePitch="360"/>
        </w:sectPr>
      </w:pPr>
    </w:p>
    <w:p w14:paraId="5DC44F78" w14:textId="630C3C58" w:rsidR="00703F26" w:rsidRPr="00BA3B33" w:rsidRDefault="00BC6784" w:rsidP="000067F5">
      <w:pPr>
        <w:pStyle w:val="S10"/>
        <w:numPr>
          <w:ilvl w:val="0"/>
          <w:numId w:val="27"/>
        </w:numPr>
        <w:tabs>
          <w:tab w:val="left" w:pos="567"/>
        </w:tabs>
        <w:ind w:left="0" w:firstLine="0"/>
        <w:rPr>
          <w:caps w:val="0"/>
        </w:rPr>
      </w:pPr>
      <w:bookmarkStart w:id="88" w:name="_Toc77860097"/>
      <w:r w:rsidRPr="00BA3B33">
        <w:rPr>
          <w:caps w:val="0"/>
        </w:rPr>
        <w:lastRenderedPageBreak/>
        <w:t>ПОРЯДОК УЧЕТА РЕЗУЛЬТАТОВ</w:t>
      </w:r>
      <w:r w:rsidR="000067F5" w:rsidRPr="00BA3B33">
        <w:rPr>
          <w:caps w:val="0"/>
        </w:rPr>
        <w:t xml:space="preserve"> П</w:t>
      </w:r>
      <w:r w:rsidRPr="00BA3B33">
        <w:rPr>
          <w:caps w:val="0"/>
        </w:rPr>
        <w:t>РОИЗВОДСТВЕННОГО КОНТРОЛЯ ПРИ ПРИМЕНЕНИИ МЕР ПООЩРЕНИЯ И ВЗЫСКАНИЯ В ОТНОШЕНИИ РАБОТНИКОВ ОБЩЕСТВА</w:t>
      </w:r>
      <w:bookmarkEnd w:id="88"/>
    </w:p>
    <w:p w14:paraId="4F299AF1" w14:textId="67984888"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Учет результатов проверок состояния </w:t>
      </w:r>
      <w:r w:rsidR="00E4275F" w:rsidRPr="00BA3B33">
        <w:rPr>
          <w:szCs w:val="24"/>
          <w:lang w:eastAsia="ru-RU"/>
        </w:rPr>
        <w:t>ПБ</w:t>
      </w:r>
      <w:r w:rsidRPr="00BA3B33">
        <w:rPr>
          <w:szCs w:val="24"/>
          <w:lang w:eastAsia="ru-RU"/>
        </w:rPr>
        <w:t xml:space="preserve"> </w:t>
      </w:r>
      <w:r w:rsidR="00921B39" w:rsidRPr="00BA3B33">
        <w:rPr>
          <w:szCs w:val="24"/>
          <w:lang w:eastAsia="ru-RU"/>
        </w:rPr>
        <w:t>на ОПО</w:t>
      </w:r>
      <w:r w:rsidR="00AC7114" w:rsidRPr="00BA3B33">
        <w:rPr>
          <w:szCs w:val="24"/>
          <w:lang w:eastAsia="ru-RU"/>
        </w:rPr>
        <w:t xml:space="preserve">, объектах </w:t>
      </w:r>
      <w:r w:rsidR="005008E7" w:rsidRPr="00BA3B33">
        <w:t>энергетики</w:t>
      </w:r>
      <w:r w:rsidR="0023387C" w:rsidRPr="00BA3B33">
        <w:rPr>
          <w:szCs w:val="24"/>
          <w:lang w:eastAsia="ru-RU"/>
        </w:rPr>
        <w:t xml:space="preserve">, бригадах </w:t>
      </w:r>
      <w:r w:rsidR="00AC7114" w:rsidRPr="00BA3B33">
        <w:rPr>
          <w:szCs w:val="24"/>
          <w:lang w:eastAsia="ru-RU"/>
        </w:rPr>
        <w:t>ремонта</w:t>
      </w:r>
      <w:r w:rsidR="0023387C" w:rsidRPr="00BA3B33">
        <w:rPr>
          <w:szCs w:val="24"/>
          <w:lang w:eastAsia="ru-RU"/>
        </w:rPr>
        <w:t xml:space="preserve"> и освоения</w:t>
      </w:r>
      <w:r w:rsidR="00AC7114" w:rsidRPr="00BA3B33">
        <w:rPr>
          <w:szCs w:val="24"/>
          <w:lang w:eastAsia="ru-RU"/>
        </w:rPr>
        <w:t xml:space="preserve"> скважин </w:t>
      </w:r>
      <w:r w:rsidRPr="00BA3B33">
        <w:rPr>
          <w:szCs w:val="24"/>
          <w:lang w:eastAsia="ru-RU"/>
        </w:rPr>
        <w:t>осуществляется УПБОТ путем внесения результатов ПК в един</w:t>
      </w:r>
      <w:r w:rsidR="006C25AE" w:rsidRPr="00BA3B33">
        <w:rPr>
          <w:szCs w:val="24"/>
          <w:lang w:eastAsia="ru-RU"/>
        </w:rPr>
        <w:t>ую. электронную базу</w:t>
      </w:r>
      <w:r w:rsidRPr="00BA3B33">
        <w:rPr>
          <w:szCs w:val="24"/>
          <w:lang w:eastAsia="ru-RU"/>
        </w:rPr>
        <w:t xml:space="preserve"> </w:t>
      </w:r>
      <w:r w:rsidR="006C25AE" w:rsidRPr="00BA3B33">
        <w:rPr>
          <w:szCs w:val="24"/>
          <w:lang w:eastAsia="ru-RU"/>
        </w:rPr>
        <w:t>(классификатор) нарушений</w:t>
      </w:r>
      <w:r w:rsidRPr="00BA3B33">
        <w:rPr>
          <w:szCs w:val="24"/>
          <w:lang w:eastAsia="ru-RU"/>
        </w:rPr>
        <w:t xml:space="preserve"> Общества.</w:t>
      </w:r>
    </w:p>
    <w:p w14:paraId="0A29DC0E"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Хранение данных с результатами ПК осуществляется УПБОТ как на бумажном носителе, так и в электронном виде на специально выделенном сетевом ресурсе Общества с ограниченным доступом круга лиц.</w:t>
      </w:r>
    </w:p>
    <w:p w14:paraId="02EBCA06"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Срок хранения данных о результатах ПК - 3 года.</w:t>
      </w:r>
    </w:p>
    <w:p w14:paraId="2AB1FFDA" w14:textId="12D04D58" w:rsidR="00B83B29" w:rsidRPr="00BA3B33" w:rsidRDefault="00970ADE"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указанные в п. </w:t>
      </w:r>
      <w:r w:rsidRPr="00BA3B33">
        <w:rPr>
          <w:color w:val="0000FF"/>
          <w:szCs w:val="24"/>
          <w:u w:val="single"/>
          <w:lang w:eastAsia="ru-RU"/>
        </w:rPr>
        <w:t>3.</w:t>
      </w:r>
      <w:r w:rsidR="00ED387B" w:rsidRPr="00BA3B33">
        <w:rPr>
          <w:color w:val="0000FF"/>
          <w:szCs w:val="24"/>
          <w:u w:val="single"/>
          <w:lang w:eastAsia="ru-RU"/>
        </w:rPr>
        <w:t>5</w:t>
      </w:r>
      <w:r w:rsidRPr="00BA3B33">
        <w:rPr>
          <w:szCs w:val="24"/>
          <w:lang w:eastAsia="ru-RU"/>
        </w:rPr>
        <w:t xml:space="preserve"> настоящего Положения имеют</w:t>
      </w:r>
      <w:r w:rsidR="00B83B29" w:rsidRPr="00BA3B33">
        <w:rPr>
          <w:szCs w:val="24"/>
          <w:lang w:eastAsia="ru-RU"/>
        </w:rPr>
        <w:t xml:space="preserve"> право по результатам проведенных проверок вносить предложения руководителям СП Общества, ЗГД по направлениям</w:t>
      </w:r>
      <w:r w:rsidR="009D2135" w:rsidRPr="00BA3B33">
        <w:rPr>
          <w:szCs w:val="24"/>
          <w:lang w:eastAsia="ru-RU"/>
        </w:rPr>
        <w:t xml:space="preserve"> деятельности</w:t>
      </w:r>
      <w:r w:rsidR="00B83B29" w:rsidRPr="00BA3B33">
        <w:rPr>
          <w:szCs w:val="24"/>
          <w:lang w:eastAsia="ru-RU"/>
        </w:rPr>
        <w:t>:</w:t>
      </w:r>
    </w:p>
    <w:p w14:paraId="09B12678" w14:textId="77777777" w:rsidR="00B83B29" w:rsidRPr="00BA3B33" w:rsidRDefault="00B83B29" w:rsidP="00216954">
      <w:pPr>
        <w:numPr>
          <w:ilvl w:val="0"/>
          <w:numId w:val="16"/>
        </w:numPr>
        <w:tabs>
          <w:tab w:val="left" w:pos="851"/>
        </w:tabs>
        <w:autoSpaceDE w:val="0"/>
        <w:autoSpaceDN w:val="0"/>
        <w:adjustRightInd w:val="0"/>
        <w:spacing w:before="60"/>
        <w:ind w:left="510" w:hanging="340"/>
        <w:jc w:val="both"/>
      </w:pPr>
      <w:r w:rsidRPr="00BA3B33">
        <w:t xml:space="preserve">о поощрении работников, принимавших активное участие в разработке и реализации мер по повышению уровня </w:t>
      </w:r>
      <w:r w:rsidR="00E4275F" w:rsidRPr="00BA3B33">
        <w:t>ПБ</w:t>
      </w:r>
      <w:r w:rsidRPr="00BA3B33">
        <w:t>;</w:t>
      </w:r>
    </w:p>
    <w:p w14:paraId="6C1D6CA8" w14:textId="77777777" w:rsidR="00B83B29" w:rsidRPr="00BA3B33" w:rsidRDefault="00B83B29" w:rsidP="00216954">
      <w:pPr>
        <w:numPr>
          <w:ilvl w:val="0"/>
          <w:numId w:val="16"/>
        </w:numPr>
        <w:tabs>
          <w:tab w:val="left" w:pos="851"/>
        </w:tabs>
        <w:autoSpaceDE w:val="0"/>
        <w:autoSpaceDN w:val="0"/>
        <w:adjustRightInd w:val="0"/>
        <w:spacing w:before="60"/>
        <w:ind w:left="510" w:hanging="340"/>
        <w:jc w:val="both"/>
      </w:pPr>
      <w:r w:rsidRPr="00BA3B33">
        <w:t xml:space="preserve">о привлечении к дисциплинарной ответственности и/или снижения размера премии лицам, нарушившим требования </w:t>
      </w:r>
      <w:r w:rsidR="00E4275F" w:rsidRPr="00BA3B33">
        <w:t>ПБ</w:t>
      </w:r>
      <w:r w:rsidRPr="00BA3B33">
        <w:t xml:space="preserve"> или не принявших достаточных мер по устранению нарушений требований </w:t>
      </w:r>
      <w:r w:rsidR="00E4275F" w:rsidRPr="00BA3B33">
        <w:t>ПБ</w:t>
      </w:r>
      <w:r w:rsidRPr="00BA3B33">
        <w:t xml:space="preserve">, указанных в актах проверок, проведенных в рамках </w:t>
      </w:r>
      <w:r w:rsidR="00AC7114" w:rsidRPr="00BA3B33">
        <w:t>ПК</w:t>
      </w:r>
      <w:r w:rsidRPr="00BA3B33">
        <w:t xml:space="preserve"> или по результатам проверок территориальных </w:t>
      </w:r>
      <w:r w:rsidR="00AC7114" w:rsidRPr="00BA3B33">
        <w:t xml:space="preserve">надзорных </w:t>
      </w:r>
      <w:r w:rsidRPr="00BA3B33">
        <w:t>органов.</w:t>
      </w:r>
    </w:p>
    <w:p w14:paraId="3FDE6989"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при добросовестном выполнении обязанностей по соблюдению требований </w:t>
      </w:r>
      <w:r w:rsidR="00E4275F" w:rsidRPr="00BA3B33">
        <w:rPr>
          <w:szCs w:val="24"/>
          <w:lang w:eastAsia="ru-RU"/>
        </w:rPr>
        <w:t>ПБ</w:t>
      </w:r>
      <w:r w:rsidRPr="00BA3B33">
        <w:rPr>
          <w:szCs w:val="24"/>
          <w:lang w:eastAsia="ru-RU"/>
        </w:rPr>
        <w:t xml:space="preserve"> поощряются в соответствии с</w:t>
      </w:r>
      <w:r w:rsidR="009D2135" w:rsidRPr="00BA3B33">
        <w:rPr>
          <w:szCs w:val="24"/>
          <w:lang w:eastAsia="ru-RU"/>
        </w:rPr>
        <w:t>о</w:t>
      </w:r>
      <w:r w:rsidRPr="00BA3B33">
        <w:rPr>
          <w:szCs w:val="24"/>
          <w:lang w:eastAsia="ru-RU"/>
        </w:rPr>
        <w:t xml:space="preserve"> </w:t>
      </w:r>
      <w:hyperlink r:id="rId43" w:history="1">
        <w:r w:rsidR="006E5FAA" w:rsidRPr="00BA3B33">
          <w:rPr>
            <w:rStyle w:val="ab"/>
          </w:rPr>
          <w:t>Стандартом АО «Востсибнефтегаз» № П2-03 С-0058 ЮЛ-107 «Оплата труда и премирование работников»</w:t>
        </w:r>
      </w:hyperlink>
      <w:r w:rsidR="006E5FAA" w:rsidRPr="00BA3B33">
        <w:rPr>
          <w:szCs w:val="24"/>
          <w:lang w:eastAsia="ru-RU"/>
        </w:rPr>
        <w:t>.</w:t>
      </w:r>
    </w:p>
    <w:p w14:paraId="52837407" w14:textId="65871146"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нарушившие требования </w:t>
      </w:r>
      <w:r w:rsidR="00E4275F" w:rsidRPr="00BA3B33">
        <w:rPr>
          <w:szCs w:val="24"/>
          <w:lang w:eastAsia="ru-RU"/>
        </w:rPr>
        <w:t>ПБ</w:t>
      </w:r>
      <w:r w:rsidRPr="00BA3B33">
        <w:rPr>
          <w:szCs w:val="24"/>
          <w:lang w:eastAsia="ru-RU"/>
        </w:rPr>
        <w:t>, несут</w:t>
      </w:r>
      <w:r w:rsidR="0023387C" w:rsidRPr="00BA3B33">
        <w:rPr>
          <w:szCs w:val="24"/>
          <w:lang w:eastAsia="ru-RU"/>
        </w:rPr>
        <w:t xml:space="preserve"> дисциплинарную ответственность</w:t>
      </w:r>
      <w:r w:rsidRPr="00BA3B33">
        <w:rPr>
          <w:szCs w:val="24"/>
          <w:lang w:eastAsia="ru-RU"/>
        </w:rPr>
        <w:t xml:space="preserve"> в соответствии с </w:t>
      </w:r>
      <w:hyperlink r:id="rId44" w:history="1">
        <w:r w:rsidR="00C336EE" w:rsidRPr="00BA3B33">
          <w:rPr>
            <w:rStyle w:val="ab"/>
          </w:rPr>
          <w:t>Положением АО «Востсибнефтегаз» № П2-03 Р-0608 ЮЛ-107 «Правила внутреннего трудового распорядка»</w:t>
        </w:r>
      </w:hyperlink>
      <w:r w:rsidR="009D2135" w:rsidRPr="00BA3B33">
        <w:rPr>
          <w:color w:val="0000FF"/>
          <w:szCs w:val="24"/>
          <w:u w:val="single"/>
          <w:lang w:eastAsia="ru-RU"/>
        </w:rPr>
        <w:t>,</w:t>
      </w:r>
      <w:r w:rsidR="009D2135" w:rsidRPr="0054408D">
        <w:rPr>
          <w:szCs w:val="24"/>
          <w:lang w:eastAsia="ru-RU"/>
        </w:rPr>
        <w:t xml:space="preserve"> </w:t>
      </w:r>
      <w:hyperlink r:id="rId45" w:history="1">
        <w:r w:rsidR="00C336EE" w:rsidRPr="00BA3B33">
          <w:rPr>
            <w:rStyle w:val="ab"/>
          </w:rPr>
          <w:t>Стандартом АО «Востсибнефтегаз» № П2-03 С-0058 ЮЛ-107 «Оплата труда и премирование работников»</w:t>
        </w:r>
      </w:hyperlink>
      <w:r w:rsidR="009D2135" w:rsidRPr="00BA3B33">
        <w:rPr>
          <w:szCs w:val="24"/>
          <w:lang w:eastAsia="ru-RU"/>
        </w:rPr>
        <w:t>.</w:t>
      </w:r>
    </w:p>
    <w:p w14:paraId="1807006B" w14:textId="77777777" w:rsidR="00D27ABC" w:rsidRPr="00BA3B33" w:rsidRDefault="00D27ABC" w:rsidP="00D27ABC">
      <w:pPr>
        <w:pStyle w:val="aff"/>
        <w:spacing w:before="240"/>
        <w:ind w:left="0"/>
        <w:contextualSpacing w:val="0"/>
        <w:jc w:val="both"/>
        <w:rPr>
          <w:szCs w:val="24"/>
          <w:lang w:eastAsia="ru-RU"/>
        </w:rPr>
      </w:pPr>
    </w:p>
    <w:p w14:paraId="5FA7D479" w14:textId="77777777" w:rsidR="00C336EE" w:rsidRPr="00BA3B33" w:rsidRDefault="00C336EE" w:rsidP="00D27ABC">
      <w:pPr>
        <w:pStyle w:val="aff"/>
        <w:spacing w:before="240"/>
        <w:ind w:left="0"/>
        <w:contextualSpacing w:val="0"/>
        <w:jc w:val="both"/>
        <w:rPr>
          <w:szCs w:val="24"/>
          <w:lang w:eastAsia="ru-RU"/>
        </w:rPr>
        <w:sectPr w:rsidR="00C336EE" w:rsidRPr="00BA3B33" w:rsidSect="00997C26">
          <w:headerReference w:type="even" r:id="rId46"/>
          <w:headerReference w:type="first" r:id="rId47"/>
          <w:pgSz w:w="11906" w:h="16838" w:code="9"/>
          <w:pgMar w:top="510" w:right="1021" w:bottom="567" w:left="1247" w:header="737" w:footer="680" w:gutter="0"/>
          <w:cols w:space="708"/>
          <w:docGrid w:linePitch="360"/>
        </w:sectPr>
      </w:pPr>
    </w:p>
    <w:p w14:paraId="448F0A5C" w14:textId="77777777" w:rsidR="00486F01" w:rsidRPr="00BA3B33" w:rsidRDefault="00BC6784" w:rsidP="00216954">
      <w:pPr>
        <w:pStyle w:val="S10"/>
        <w:numPr>
          <w:ilvl w:val="0"/>
          <w:numId w:val="27"/>
        </w:numPr>
        <w:tabs>
          <w:tab w:val="left" w:pos="567"/>
        </w:tabs>
        <w:ind w:left="0" w:firstLine="0"/>
        <w:rPr>
          <w:caps w:val="0"/>
        </w:rPr>
      </w:pPr>
      <w:bookmarkStart w:id="89" w:name="_Toc77860098"/>
      <w:r w:rsidRPr="00BA3B33">
        <w:rPr>
          <w:caps w:val="0"/>
        </w:rPr>
        <w:lastRenderedPageBreak/>
        <w:t xml:space="preserve">ПОРЯДОК </w:t>
      </w:r>
      <w:r w:rsidR="00AE102C" w:rsidRPr="00BA3B33">
        <w:rPr>
          <w:caps w:val="0"/>
        </w:rPr>
        <w:t>ОРГАНИЗАЦИИ ПРОВЕДЕНИЯ</w:t>
      </w:r>
      <w:r w:rsidRPr="00BA3B33">
        <w:rPr>
          <w:caps w:val="0"/>
        </w:rPr>
        <w:t xml:space="preserve"> ЭКСПЕРТИЗЫ ПРОМЫШЛЕННОЙ БЕЗОПАСНОСТИ</w:t>
      </w:r>
      <w:bookmarkEnd w:id="89"/>
    </w:p>
    <w:p w14:paraId="347F801F" w14:textId="77777777" w:rsidR="000F0FBA" w:rsidRPr="0094749A" w:rsidRDefault="000F0FBA" w:rsidP="000F0FBA">
      <w:pPr>
        <w:pStyle w:val="aff"/>
        <w:numPr>
          <w:ilvl w:val="1"/>
          <w:numId w:val="35"/>
        </w:numPr>
        <w:autoSpaceDE w:val="0"/>
        <w:spacing w:before="240"/>
        <w:ind w:left="0" w:firstLine="0"/>
        <w:contextualSpacing w:val="0"/>
        <w:jc w:val="both"/>
        <w:rPr>
          <w:noProof/>
        </w:rPr>
      </w:pPr>
      <w:r w:rsidRPr="0094749A">
        <w:rPr>
          <w:rFonts w:eastAsia="Arial"/>
        </w:rPr>
        <w:t xml:space="preserve">ЭПБ проводится в порядке, определенном требованиями </w:t>
      </w:r>
      <w:hyperlink r:id="rId48" w:tooltip="Ссылка на КонсультантПлюс" w:history="1">
        <w:r w:rsidRPr="0094749A">
          <w:rPr>
            <w:rStyle w:val="ab"/>
            <w:iCs/>
          </w:rPr>
          <w:t>Федерального закона от 21.07.1997 №116-ФЗ «О промышленной безопасности опасных производственных объектов»</w:t>
        </w:r>
      </w:hyperlink>
      <w:r w:rsidRPr="0094749A">
        <w:rPr>
          <w:rStyle w:val="ab"/>
          <w:iCs/>
        </w:rPr>
        <w:t xml:space="preserve"> и </w:t>
      </w:r>
      <w:r w:rsidRPr="0094749A">
        <w:rPr>
          <w:rFonts w:eastAsia="Arial"/>
        </w:rPr>
        <w:t xml:space="preserve"> </w:t>
      </w:r>
      <w:r w:rsidRPr="0094749A">
        <w:rPr>
          <w:noProof/>
        </w:rPr>
        <w:t xml:space="preserve">Федеральными нормами и правилами в области промышленной безопасности </w:t>
      </w:r>
      <w:r w:rsidRPr="0094749A">
        <w:rPr>
          <w:rStyle w:val="ab"/>
          <w:iCs/>
        </w:rPr>
        <w:t>«Правила проведения экспертизы промышленной безопасности»</w:t>
      </w:r>
      <w:r w:rsidRPr="0094749A">
        <w:rPr>
          <w:noProof/>
        </w:rPr>
        <w:t>, утвержд</w:t>
      </w:r>
      <w:r>
        <w:rPr>
          <w:noProof/>
        </w:rPr>
        <w:t>е</w:t>
      </w:r>
      <w:r w:rsidRPr="0094749A">
        <w:rPr>
          <w:noProof/>
        </w:rPr>
        <w:t xml:space="preserve">нными </w:t>
      </w:r>
      <w:r w:rsidRPr="0094749A">
        <w:rPr>
          <w:rStyle w:val="ab"/>
          <w:iCs/>
        </w:rPr>
        <w:t>Приказом Ростехнадзора от 20.10.2020 № 420.</w:t>
      </w:r>
    </w:p>
    <w:p w14:paraId="1A62E6C0" w14:textId="77777777" w:rsidR="000F0FBA" w:rsidRPr="0094749A" w:rsidRDefault="000F0FBA" w:rsidP="000F0FBA">
      <w:pPr>
        <w:pStyle w:val="aff"/>
        <w:numPr>
          <w:ilvl w:val="1"/>
          <w:numId w:val="35"/>
        </w:numPr>
        <w:autoSpaceDE w:val="0"/>
        <w:spacing w:before="240"/>
        <w:ind w:left="0" w:firstLine="0"/>
        <w:contextualSpacing w:val="0"/>
        <w:jc w:val="both"/>
        <w:rPr>
          <w:noProof/>
        </w:rPr>
      </w:pPr>
      <w:r w:rsidRPr="0094749A">
        <w:rPr>
          <w:rFonts w:eastAsia="Arial"/>
          <w:szCs w:val="24"/>
        </w:rPr>
        <w:t>Объектами экспертизы промышленной безопасности являются:</w:t>
      </w:r>
    </w:p>
    <w:p w14:paraId="5F3B2425"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документация на консервацию, ликвидацию ОПО;</w:t>
      </w:r>
    </w:p>
    <w:p w14:paraId="7AE69BD2"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документация на техническое перевооружение опасного производственного объекта в случае, если указанная документация не входит в состав проектной документации такого объекта, подлежащей ЭПБ в соответствии с законодательством о градостроительной деятельности;</w:t>
      </w:r>
    </w:p>
    <w:p w14:paraId="7BF4B535"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здания и сооружения на ОПО,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14:paraId="75D89E13"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технические устройства, применяемые на ОПО;</w:t>
      </w:r>
    </w:p>
    <w:p w14:paraId="1235276E"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декларация промышленной безопасности (ДПБ), разрабатываемая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подлежащей экспертизе в соответствии с законодательством о градостроительной деятельности), консервацию, ликвидацию опасного производственного объекта, или вновь разрабатываемая декларация промышленной безопасности;</w:t>
      </w:r>
    </w:p>
    <w:p w14:paraId="1C36696D"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обоснование безопасности ОПО, а также изменения, вносимые в обоснование безопасности ОПО.</w:t>
      </w:r>
    </w:p>
    <w:p w14:paraId="6E77327E"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Основанием необходимости проведения ЭПБ является:</w:t>
      </w:r>
    </w:p>
    <w:p w14:paraId="6DD8F8F1" w14:textId="77777777" w:rsidR="000F0FBA" w:rsidRPr="0094749A" w:rsidRDefault="000F0FBA" w:rsidP="000F0FBA">
      <w:pPr>
        <w:pStyle w:val="aff"/>
        <w:numPr>
          <w:ilvl w:val="0"/>
          <w:numId w:val="20"/>
        </w:numPr>
        <w:tabs>
          <w:tab w:val="left" w:pos="851"/>
        </w:tabs>
        <w:autoSpaceDE w:val="0"/>
        <w:autoSpaceDN w:val="0"/>
        <w:adjustRightInd w:val="0"/>
        <w:spacing w:before="60"/>
        <w:ind w:left="0" w:firstLine="0"/>
        <w:contextualSpacing w:val="0"/>
        <w:jc w:val="both"/>
      </w:pPr>
      <w:r w:rsidRPr="0094749A">
        <w:rPr>
          <w:rFonts w:eastAsia="Arial"/>
          <w:szCs w:val="24"/>
        </w:rPr>
        <w:t>Экспертиза проектной документации:</w:t>
      </w:r>
    </w:p>
    <w:p w14:paraId="37D3286B"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перед принятием решения о начале технического перевооружения, консервации и ликвидации ОПО;</w:t>
      </w:r>
    </w:p>
    <w:p w14:paraId="3AC255E1"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после внесения изменений и дополнений в проектную документацию на техническое перевооружение, консервацию и ликвидацию ОПО.</w:t>
      </w:r>
    </w:p>
    <w:p w14:paraId="4C657DBE" w14:textId="77777777" w:rsidR="000F0FBA" w:rsidRPr="0094749A" w:rsidRDefault="000F0FBA" w:rsidP="000F0FBA">
      <w:pPr>
        <w:pStyle w:val="aff"/>
        <w:numPr>
          <w:ilvl w:val="0"/>
          <w:numId w:val="20"/>
        </w:numPr>
        <w:autoSpaceDE w:val="0"/>
        <w:spacing w:before="240"/>
        <w:ind w:left="0" w:firstLine="0"/>
        <w:contextualSpacing w:val="0"/>
        <w:jc w:val="both"/>
        <w:rPr>
          <w:rFonts w:eastAsia="Arial"/>
          <w:szCs w:val="24"/>
        </w:rPr>
      </w:pPr>
      <w:r w:rsidRPr="0094749A">
        <w:rPr>
          <w:rFonts w:eastAsia="Arial"/>
          <w:szCs w:val="24"/>
        </w:rPr>
        <w:t>Для зданий и сооружений на ОПО:</w:t>
      </w:r>
    </w:p>
    <w:p w14:paraId="6C95B62A"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выработке зданием (сооружением) установленных проектом или другими документами сроков службы;</w:t>
      </w:r>
    </w:p>
    <w:p w14:paraId="467A68C9"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воздействии на здание (сооружение) внешних воздействий (землетрясение, пожар, взрыв);</w:t>
      </w:r>
    </w:p>
    <w:p w14:paraId="6112C6DA"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требованию надзорных органов.</w:t>
      </w:r>
    </w:p>
    <w:p w14:paraId="28637F40" w14:textId="77777777" w:rsidR="000F0FBA" w:rsidRPr="0094749A" w:rsidRDefault="000F0FBA" w:rsidP="000F0FBA">
      <w:pPr>
        <w:pStyle w:val="aff"/>
        <w:numPr>
          <w:ilvl w:val="0"/>
          <w:numId w:val="20"/>
        </w:numPr>
        <w:autoSpaceDE w:val="0"/>
        <w:spacing w:before="240"/>
        <w:ind w:left="0" w:firstLine="0"/>
        <w:contextualSpacing w:val="0"/>
        <w:jc w:val="both"/>
        <w:rPr>
          <w:rFonts w:eastAsia="Arial"/>
          <w:szCs w:val="24"/>
        </w:rPr>
      </w:pPr>
      <w:r w:rsidRPr="0094749A">
        <w:rPr>
          <w:rFonts w:eastAsia="Arial"/>
          <w:szCs w:val="24"/>
        </w:rPr>
        <w:t>Для технических устройств, применяемых на ОПО:</w:t>
      </w:r>
    </w:p>
    <w:p w14:paraId="0C157CDD"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отсутствии паспортов на техническое устройство;</w:t>
      </w:r>
    </w:p>
    <w:p w14:paraId="2F63F01F"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истечении установленного производителем (либо установленного проектом) назначенного срока службы или количества циклов нагрузки (назначенного ресурса);</w:t>
      </w:r>
    </w:p>
    <w:p w14:paraId="27FF93D4" w14:textId="77777777" w:rsidR="000F0FBA" w:rsidRPr="0094749A" w:rsidRDefault="000F0FBA" w:rsidP="000F0FBA">
      <w:pPr>
        <w:numPr>
          <w:ilvl w:val="0"/>
          <w:numId w:val="16"/>
        </w:numPr>
        <w:autoSpaceDE w:val="0"/>
        <w:autoSpaceDN w:val="0"/>
        <w:adjustRightInd w:val="0"/>
        <w:spacing w:before="60"/>
        <w:ind w:left="567" w:hanging="397"/>
        <w:jc w:val="both"/>
      </w:pPr>
      <w:r w:rsidRPr="0094749A">
        <w:lastRenderedPageBreak/>
        <w:t>при отсутствии в технической документации данных о сроке службы ТУ, если фактический срок его службы превышает 20 лет;</w:t>
      </w:r>
    </w:p>
    <w:p w14:paraId="12D6F932"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воздействии на ТУ в процессе эксплуатации факторов, превышающих расчетные параметры (температура, давление, внешние силовые нагрузки и др.), в результате нарушения регламентированного режима работы;</w:t>
      </w:r>
    </w:p>
    <w:p w14:paraId="5C22AA16"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после проведения ремонтно-сварочных работ, связанных с изменением конструкции, заменой материала несущих элементов такого ТУ, либо восстановительного ремонта после аварии или инцидента на ОПО, в результате которых было повреждено такое ТУ.</w:t>
      </w:r>
    </w:p>
    <w:p w14:paraId="38E3ED4D"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требованию надзорных органов.</w:t>
      </w:r>
    </w:p>
    <w:p w14:paraId="1B137E9D" w14:textId="12D0357F" w:rsidR="000F0FBA" w:rsidRPr="00C40BA2" w:rsidRDefault="00C40BA2" w:rsidP="000F0FBA">
      <w:pPr>
        <w:pStyle w:val="aff"/>
        <w:numPr>
          <w:ilvl w:val="1"/>
          <w:numId w:val="35"/>
        </w:numPr>
        <w:autoSpaceDE w:val="0"/>
        <w:spacing w:before="240"/>
        <w:ind w:left="0" w:firstLine="0"/>
        <w:contextualSpacing w:val="0"/>
        <w:jc w:val="both"/>
        <w:rPr>
          <w:rFonts w:eastAsia="Arial"/>
          <w:szCs w:val="24"/>
        </w:rPr>
      </w:pPr>
      <w:r w:rsidRPr="00C40BA2">
        <w:rPr>
          <w:rFonts w:eastAsia="Arial"/>
          <w:szCs w:val="24"/>
        </w:rPr>
        <w:t xml:space="preserve">ЭПБ в отношении ТУ, применяемых на ОПО проводится на основании графиков проведения ЭПБ, </w:t>
      </w:r>
      <w:r w:rsidRPr="00C40BA2">
        <w:rPr>
          <w:rFonts w:eastAsia="Batang"/>
          <w:kern w:val="26"/>
          <w:szCs w:val="24"/>
          <w:lang w:eastAsia="ko-KR"/>
        </w:rPr>
        <w:t>в том числе, с учетом результатов геодезических, геометрических, деформационных исследований ГТМ</w:t>
      </w:r>
      <w:r w:rsidRPr="00C40BA2">
        <w:rPr>
          <w:rFonts w:eastAsia="Arial"/>
          <w:szCs w:val="24"/>
        </w:rPr>
        <w:t>.</w:t>
      </w:r>
      <w:r w:rsidR="000F0FBA" w:rsidRPr="00C40BA2">
        <w:rPr>
          <w:rFonts w:eastAsia="Arial"/>
          <w:szCs w:val="24"/>
        </w:rPr>
        <w:t xml:space="preserve"> </w:t>
      </w:r>
    </w:p>
    <w:p w14:paraId="55ED0621" w14:textId="79319B96" w:rsidR="000F0FBA" w:rsidRPr="00C40BA2" w:rsidRDefault="00C40BA2" w:rsidP="000F0FBA">
      <w:pPr>
        <w:autoSpaceDE w:val="0"/>
        <w:autoSpaceDN w:val="0"/>
        <w:adjustRightInd w:val="0"/>
        <w:spacing w:before="240"/>
        <w:jc w:val="both"/>
        <w:rPr>
          <w:rFonts w:eastAsia="Batang"/>
          <w:kern w:val="26"/>
          <w:szCs w:val="24"/>
          <w:lang w:eastAsia="ko-KR"/>
        </w:rPr>
      </w:pPr>
      <w:r w:rsidRPr="00C40BA2">
        <w:rPr>
          <w:rFonts w:eastAsia="Batang"/>
          <w:kern w:val="26"/>
          <w:szCs w:val="24"/>
          <w:lang w:eastAsia="ko-KR"/>
        </w:rPr>
        <w:t xml:space="preserve">Ответственность за организацию и проведение ЭПБ зданий, сооружений и ТУ, применяемых на ОПО, выполнение графиков проведения ЭПБ, а также, </w:t>
      </w:r>
      <w:r w:rsidRPr="00C40BA2">
        <w:rPr>
          <w:rFonts w:eastAsia="Arial"/>
          <w:szCs w:val="24"/>
        </w:rPr>
        <w:t>за планирование соответствующих расходов на проведение ЭПБ в бизнес-плане Общества и заключение соответствующих договоров с экспертными организациями</w:t>
      </w:r>
      <w:r w:rsidRPr="00C40BA2">
        <w:rPr>
          <w:rFonts w:eastAsia="Batang"/>
          <w:kern w:val="26"/>
          <w:szCs w:val="24"/>
          <w:lang w:eastAsia="ko-KR"/>
        </w:rPr>
        <w:t xml:space="preserve"> возлагается:</w:t>
      </w:r>
    </w:p>
    <w:p w14:paraId="03EA31D4" w14:textId="77777777" w:rsidR="00C40BA2" w:rsidRPr="00C40BA2" w:rsidRDefault="00C40BA2" w:rsidP="00C40BA2">
      <w:pPr>
        <w:numPr>
          <w:ilvl w:val="0"/>
          <w:numId w:val="16"/>
        </w:numPr>
        <w:autoSpaceDE w:val="0"/>
        <w:autoSpaceDN w:val="0"/>
        <w:adjustRightInd w:val="0"/>
        <w:spacing w:before="60"/>
        <w:ind w:left="567" w:hanging="397"/>
        <w:jc w:val="both"/>
        <w:rPr>
          <w:szCs w:val="24"/>
        </w:rPr>
      </w:pPr>
      <w:r w:rsidRPr="00C40BA2">
        <w:rPr>
          <w:szCs w:val="24"/>
        </w:rPr>
        <w:t>применяемых в составе ОПО на скважинах и объектах подготовки нефти и газа и складах ГСМ - на главного механика - начальника ОГМ;</w:t>
      </w:r>
    </w:p>
    <w:p w14:paraId="4A8654C7" w14:textId="77777777" w:rsidR="00C40BA2" w:rsidRPr="00C40BA2" w:rsidRDefault="00C40BA2" w:rsidP="00C40BA2">
      <w:pPr>
        <w:numPr>
          <w:ilvl w:val="0"/>
          <w:numId w:val="16"/>
        </w:numPr>
        <w:autoSpaceDE w:val="0"/>
        <w:autoSpaceDN w:val="0"/>
        <w:adjustRightInd w:val="0"/>
        <w:spacing w:before="60"/>
        <w:ind w:left="567" w:hanging="397"/>
        <w:jc w:val="both"/>
        <w:rPr>
          <w:szCs w:val="24"/>
        </w:rPr>
      </w:pPr>
      <w:r w:rsidRPr="00C40BA2">
        <w:rPr>
          <w:szCs w:val="24"/>
        </w:rPr>
        <w:t>применяемых в составе ОПО на внутрипромысловых трубопроводах - на начальника ОЭТ;</w:t>
      </w:r>
    </w:p>
    <w:p w14:paraId="49DE4A68" w14:textId="22655C8F" w:rsidR="000F0FBA" w:rsidRPr="00C40BA2" w:rsidRDefault="00C40BA2" w:rsidP="00C40BA2">
      <w:pPr>
        <w:numPr>
          <w:ilvl w:val="0"/>
          <w:numId w:val="16"/>
        </w:numPr>
        <w:autoSpaceDE w:val="0"/>
        <w:autoSpaceDN w:val="0"/>
        <w:adjustRightInd w:val="0"/>
        <w:spacing w:before="60"/>
        <w:ind w:left="567" w:hanging="397"/>
        <w:jc w:val="both"/>
        <w:rPr>
          <w:color w:val="000000"/>
          <w:szCs w:val="24"/>
        </w:rPr>
      </w:pPr>
      <w:r w:rsidRPr="00C40BA2">
        <w:rPr>
          <w:szCs w:val="24"/>
        </w:rPr>
        <w:t>применяемых в составе ОПО на объектах теплоэнергетики/сетях газопотребления, а также, электротехнического оборудования (в т.ч. электроприводы запорно-регулирующей арматуры, электродвигатели насосно-компрессорного оборудования), применяемого на ОПО Общества - на заместителя главного инженера - главного энергетика Общества.</w:t>
      </w:r>
    </w:p>
    <w:p w14:paraId="6FD95E3E"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Ответственность за организацию и проведение ЭПБ в отношении вновь разрабатываемой ДПБ (не входящей в состав проектной документации) для находящихся в эксплуатации ОПО возлагается на начальника УПБОТ Общества.</w:t>
      </w:r>
    </w:p>
    <w:p w14:paraId="01016C9C" w14:textId="77777777" w:rsidR="000F0FBA" w:rsidRPr="0094749A" w:rsidRDefault="000F0FBA" w:rsidP="000F0FBA">
      <w:pPr>
        <w:pStyle w:val="aff"/>
        <w:numPr>
          <w:ilvl w:val="1"/>
          <w:numId w:val="35"/>
        </w:numPr>
        <w:autoSpaceDE w:val="0"/>
        <w:spacing w:before="240"/>
        <w:ind w:left="0" w:firstLine="0"/>
        <w:contextualSpacing w:val="0"/>
        <w:jc w:val="both"/>
        <w:rPr>
          <w:rFonts w:eastAsia="Arial"/>
        </w:rPr>
      </w:pPr>
      <w:r w:rsidRPr="0094749A">
        <w:rPr>
          <w:rFonts w:eastAsia="Arial"/>
        </w:rPr>
        <w:t xml:space="preserve">ЭПБ </w:t>
      </w:r>
      <w:r w:rsidRPr="0094749A">
        <w:rPr>
          <w:rFonts w:eastAsia="Arial"/>
          <w:szCs w:val="24"/>
        </w:rPr>
        <w:t>проводятся</w:t>
      </w:r>
      <w:r w:rsidRPr="0094749A">
        <w:rPr>
          <w:rFonts w:eastAsia="Arial"/>
        </w:rPr>
        <w:t xml:space="preserve"> организациями, имеющие соответствующую лицензию на проведение экспертизы промышленной безопасности в соответствии с </w:t>
      </w:r>
      <w:r w:rsidRPr="0094749A">
        <w:rPr>
          <w:rStyle w:val="ab"/>
          <w:iCs/>
        </w:rPr>
        <w:t xml:space="preserve">Приказом Ростехнадзора от 20.10.2020 №420 «Об утверждении федеральных норм и правил в области промышленной безопасности «Правила проведения экспертизы промышленной безопасности», </w:t>
      </w:r>
      <w:r w:rsidRPr="0094749A">
        <w:rPr>
          <w:rFonts w:eastAsia="Arial"/>
        </w:rPr>
        <w:t>определяющим, в том числе, требования к лицам, проводящим ЭПБ (экспертам), порядок проведения ЭПБ и оформления результатов ЭПБ. ЭПБ проводится за счет средств Общества.</w:t>
      </w:r>
    </w:p>
    <w:p w14:paraId="2EB0485B"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 xml:space="preserve">Для проведения ЭПБ, в экспертную организацию руководителями СП Общества, указанными в п. </w:t>
      </w:r>
      <w:r w:rsidRPr="0094749A">
        <w:rPr>
          <w:rStyle w:val="ab"/>
          <w:iCs/>
        </w:rPr>
        <w:t>12.4.</w:t>
      </w:r>
      <w:r w:rsidRPr="0094749A">
        <w:rPr>
          <w:rFonts w:eastAsia="Arial"/>
          <w:szCs w:val="24"/>
        </w:rPr>
        <w:t xml:space="preserve"> настоящего Положения направляется информация (документация), связанная с эксплуатацией ОПО и обеспечением ПБ на ОПО, необходимая для проведения ЭПБ, определенная условиями соответствующего договора с экспертной организацией.</w:t>
      </w:r>
    </w:p>
    <w:p w14:paraId="3BD4A0EE" w14:textId="77777777" w:rsidR="000F0FBA" w:rsidRPr="0094749A" w:rsidRDefault="000F0FBA" w:rsidP="000F0FBA">
      <w:pPr>
        <w:pStyle w:val="aff"/>
        <w:numPr>
          <w:ilvl w:val="1"/>
          <w:numId w:val="35"/>
        </w:numPr>
        <w:autoSpaceDE w:val="0"/>
        <w:spacing w:before="240"/>
        <w:ind w:left="0" w:firstLine="0"/>
        <w:contextualSpacing w:val="0"/>
        <w:jc w:val="both"/>
      </w:pPr>
      <w:r w:rsidRPr="0094749A">
        <w:rPr>
          <w:rFonts w:eastAsia="Arial"/>
          <w:szCs w:val="24"/>
        </w:rPr>
        <w:t xml:space="preserve">Результатом осуществления ЭПБ является заключение ЭПБ. Заключение ЭПБ представляется руководителями СП Общества, указанными в п. </w:t>
      </w:r>
      <w:r w:rsidRPr="0094749A">
        <w:rPr>
          <w:rStyle w:val="ab"/>
          <w:iCs/>
        </w:rPr>
        <w:t>12.4.</w:t>
      </w:r>
      <w:r w:rsidRPr="0094749A">
        <w:rPr>
          <w:rFonts w:eastAsia="Arial"/>
          <w:szCs w:val="24"/>
        </w:rPr>
        <w:t xml:space="preserve"> настоящего Положения в территориальный орган Ростехнадзора, для внесения им заключения ЭПБ в реестр заключений ЭПБ</w:t>
      </w:r>
      <w:r w:rsidRPr="0094749A">
        <w:t>.</w:t>
      </w:r>
    </w:p>
    <w:p w14:paraId="672E8F95" w14:textId="77777777" w:rsidR="000F0FBA" w:rsidRPr="0094749A" w:rsidRDefault="000F0FBA" w:rsidP="000F0FBA">
      <w:pPr>
        <w:pStyle w:val="aff"/>
        <w:numPr>
          <w:ilvl w:val="2"/>
          <w:numId w:val="35"/>
        </w:numPr>
        <w:autoSpaceDE w:val="0"/>
        <w:spacing w:before="240"/>
        <w:ind w:left="0" w:firstLine="0"/>
        <w:contextualSpacing w:val="0"/>
        <w:jc w:val="both"/>
        <w:rPr>
          <w:rFonts w:eastAsia="Arial"/>
          <w:szCs w:val="24"/>
        </w:rPr>
      </w:pPr>
      <w:r w:rsidRPr="0094749A">
        <w:rPr>
          <w:rFonts w:eastAsia="Arial"/>
          <w:szCs w:val="24"/>
        </w:rPr>
        <w:lastRenderedPageBreak/>
        <w:t xml:space="preserve">В случае обоснованного отказа Ростехнадзором внесения заключения ЭПБ в реестр заключений ЭПБ, лица, указанные в п. </w:t>
      </w:r>
      <w:r w:rsidRPr="0094749A">
        <w:rPr>
          <w:rStyle w:val="ab"/>
          <w:iCs/>
        </w:rPr>
        <w:t>12.4.</w:t>
      </w:r>
      <w:r w:rsidRPr="0094749A">
        <w:rPr>
          <w:rFonts w:eastAsia="Arial"/>
          <w:szCs w:val="24"/>
        </w:rPr>
        <w:t xml:space="preserve"> настоящего Положения, направляют ЭПБ и заключение ЭПБ на доработку в экспертную организацию в соответствии с условиями заключенного договора.</w:t>
      </w:r>
    </w:p>
    <w:p w14:paraId="00472372" w14:textId="77777777" w:rsidR="000F0FBA" w:rsidRDefault="000F0FBA" w:rsidP="000F0FBA">
      <w:pPr>
        <w:pStyle w:val="aff"/>
        <w:numPr>
          <w:ilvl w:val="1"/>
          <w:numId w:val="35"/>
        </w:numPr>
        <w:autoSpaceDE w:val="0"/>
        <w:spacing w:before="240"/>
        <w:ind w:left="0" w:firstLine="0"/>
        <w:contextualSpacing w:val="0"/>
        <w:jc w:val="both"/>
        <w:rPr>
          <w:rFonts w:eastAsia="Arial"/>
          <w:szCs w:val="24"/>
        </w:rPr>
      </w:pPr>
      <w:r w:rsidRPr="0094749A">
        <w:t xml:space="preserve">Электронные копии ЭПБ, заключений ЭПБ в течение 1-го (одного) рабочего дня после внесения их Ростехнадзором в реестр заключений ЭПБ </w:t>
      </w:r>
      <w:r w:rsidRPr="0094749A">
        <w:rPr>
          <w:rFonts w:eastAsia="Arial"/>
          <w:szCs w:val="24"/>
        </w:rPr>
        <w:t xml:space="preserve">руководителями СП Общества, указанными в п. </w:t>
      </w:r>
      <w:r w:rsidRPr="0094749A">
        <w:rPr>
          <w:rStyle w:val="ab"/>
          <w:iCs/>
        </w:rPr>
        <w:t>12.4.</w:t>
      </w:r>
      <w:r w:rsidRPr="0094749A">
        <w:rPr>
          <w:rFonts w:eastAsia="Arial"/>
          <w:szCs w:val="24"/>
        </w:rPr>
        <w:t xml:space="preserve"> настоящего Положения представляются в рабочем порядке в УПБОТ. </w:t>
      </w:r>
    </w:p>
    <w:p w14:paraId="183B69E6" w14:textId="4427777F" w:rsidR="00D27ABC" w:rsidRPr="000F0FBA" w:rsidRDefault="000F0FBA" w:rsidP="000F0FBA">
      <w:pPr>
        <w:pStyle w:val="aff"/>
        <w:numPr>
          <w:ilvl w:val="1"/>
          <w:numId w:val="35"/>
        </w:numPr>
        <w:autoSpaceDE w:val="0"/>
        <w:spacing w:before="240"/>
        <w:ind w:left="0" w:firstLine="0"/>
        <w:contextualSpacing w:val="0"/>
        <w:jc w:val="both"/>
        <w:rPr>
          <w:rFonts w:eastAsia="Arial"/>
          <w:szCs w:val="24"/>
        </w:rPr>
        <w:sectPr w:rsidR="00D27ABC" w:rsidRPr="000F0FBA" w:rsidSect="00997C26">
          <w:headerReference w:type="even" r:id="rId49"/>
          <w:headerReference w:type="first" r:id="rId50"/>
          <w:pgSz w:w="11906" w:h="16838" w:code="9"/>
          <w:pgMar w:top="510" w:right="1021" w:bottom="567" w:left="1247" w:header="737" w:footer="680" w:gutter="0"/>
          <w:cols w:space="708"/>
          <w:docGrid w:linePitch="360"/>
        </w:sectPr>
      </w:pPr>
      <w:r w:rsidRPr="000F0FBA">
        <w:rPr>
          <w:rFonts w:eastAsia="Arial"/>
          <w:szCs w:val="24"/>
        </w:rPr>
        <w:t>По результатам ЭПБ службой ПК анализируются результаты проведения ЭПБ, отступления/несоответствия, отмеченные в заключении ЭПБ. УПБОТ соответствующей служебной запиской (произвольной формы) от имени руководителя службы ПК доводит отступления и несоответствия, отмеченные в заключении ЭПБ до руководителей, соответствующих СП Общества для принятия ими мер по реализации устранения выявленных отступлений/несоответствий.</w:t>
      </w:r>
    </w:p>
    <w:p w14:paraId="3A5A5E44" w14:textId="77777777" w:rsidR="00486F01" w:rsidRPr="00BA3B33" w:rsidRDefault="00BC6784" w:rsidP="00216954">
      <w:pPr>
        <w:pStyle w:val="S10"/>
        <w:numPr>
          <w:ilvl w:val="0"/>
          <w:numId w:val="27"/>
        </w:numPr>
        <w:tabs>
          <w:tab w:val="left" w:pos="567"/>
        </w:tabs>
        <w:ind w:left="0" w:firstLine="0"/>
        <w:rPr>
          <w:caps w:val="0"/>
        </w:rPr>
      </w:pPr>
      <w:bookmarkStart w:id="90" w:name="_Toc77860099"/>
      <w:r w:rsidRPr="00BA3B33">
        <w:rPr>
          <w:caps w:val="0"/>
        </w:rPr>
        <w:lastRenderedPageBreak/>
        <w:t>ПОРЯДОК ПОДГОТОВКИ И АТТЕСТАЦИИ РАБОТНИКОВ В ОБЛАСТИ ПРОМЫШЛЕННОЙ БЕЗОПАСНОСТИ</w:t>
      </w:r>
      <w:bookmarkEnd w:id="90"/>
    </w:p>
    <w:p w14:paraId="37DF3C02" w14:textId="4BFFB2D5" w:rsidR="00486F01" w:rsidRPr="00C40BA2" w:rsidRDefault="00C40BA2" w:rsidP="00216954">
      <w:pPr>
        <w:pStyle w:val="aff"/>
        <w:numPr>
          <w:ilvl w:val="1"/>
          <w:numId w:val="27"/>
        </w:numPr>
        <w:autoSpaceDE w:val="0"/>
        <w:spacing w:before="240"/>
        <w:ind w:left="0" w:firstLine="0"/>
        <w:contextualSpacing w:val="0"/>
        <w:jc w:val="both"/>
        <w:rPr>
          <w:rFonts w:eastAsia="Arial"/>
          <w:color w:val="0000FF"/>
          <w:szCs w:val="24"/>
          <w:u w:val="single"/>
          <w:lang w:eastAsia="ru-RU"/>
        </w:rPr>
      </w:pPr>
      <w:r w:rsidRPr="00C40BA2">
        <w:rPr>
          <w:rFonts w:eastAsia="Arial"/>
          <w:szCs w:val="24"/>
        </w:rPr>
        <w:t xml:space="preserve">Подготовка и аттестация в области промышленной безопасности руководителей и специалистов Общества осуществляется в соответствии с требованиями </w:t>
      </w:r>
      <w:hyperlink r:id="rId51" w:tooltip="Ссылка на КонсультантПлюс" w:history="1">
        <w:r w:rsidRPr="00C40BA2">
          <w:rPr>
            <w:rStyle w:val="ab"/>
            <w:iCs/>
          </w:rPr>
          <w:t>Постановлени</w:t>
        </w:r>
        <w:r w:rsidR="00875FED">
          <w:rPr>
            <w:rStyle w:val="ab"/>
            <w:iCs/>
          </w:rPr>
          <w:t>я</w:t>
        </w:r>
        <w:r w:rsidRPr="00C40BA2">
          <w:rPr>
            <w:rStyle w:val="ab"/>
            <w:iCs/>
          </w:rPr>
          <w:t xml:space="preserve">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Pr>
            <w:rStyle w:val="ab"/>
            <w:iCs/>
          </w:rPr>
          <w:t>,</w:t>
        </w:r>
      </w:hyperlink>
      <w:r w:rsidRPr="00875FED">
        <w:rPr>
          <w:rStyle w:val="ab"/>
          <w:iCs/>
          <w:szCs w:val="24"/>
          <w:u w:val="none"/>
        </w:rPr>
        <w:t xml:space="preserve"> </w:t>
      </w:r>
      <w:r w:rsidRPr="00C40BA2">
        <w:rPr>
          <w:rStyle w:val="ab"/>
          <w:iCs/>
          <w:color w:val="auto"/>
          <w:szCs w:val="24"/>
          <w:u w:val="none"/>
        </w:rPr>
        <w:t>в порядке, определенном</w:t>
      </w:r>
      <w:r w:rsidRPr="00C40BA2">
        <w:rPr>
          <w:rStyle w:val="ab"/>
          <w:iCs/>
          <w:color w:val="auto"/>
          <w:szCs w:val="24"/>
        </w:rPr>
        <w:t xml:space="preserve"> </w:t>
      </w:r>
      <w:hyperlink r:id="rId52" w:history="1">
        <w:r w:rsidRPr="00C40BA2">
          <w:rPr>
            <w:rStyle w:val="ab"/>
            <w:szCs w:val="24"/>
          </w:rPr>
          <w:t>Регламентом бизнес-процесса АО «Востсибнефтегаз» № П3-05 РГБП-9406 ЮЛ-107 «Аттестация в области промышленной безопасности».</w:t>
        </w:r>
      </w:hyperlink>
    </w:p>
    <w:p w14:paraId="0A0DE262" w14:textId="6622ED08" w:rsidR="00486F01" w:rsidRPr="009215FD" w:rsidRDefault="009215FD" w:rsidP="00216954">
      <w:pPr>
        <w:pStyle w:val="aff"/>
        <w:numPr>
          <w:ilvl w:val="1"/>
          <w:numId w:val="27"/>
        </w:numPr>
        <w:autoSpaceDE w:val="0"/>
        <w:spacing w:before="240"/>
        <w:ind w:left="0" w:firstLine="0"/>
        <w:contextualSpacing w:val="0"/>
        <w:jc w:val="both"/>
        <w:rPr>
          <w:rFonts w:eastAsia="Arial"/>
          <w:szCs w:val="24"/>
          <w:lang w:eastAsia="ru-RU"/>
        </w:rPr>
      </w:pPr>
      <w:r w:rsidRPr="009215FD">
        <w:rPr>
          <w:rFonts w:eastAsia="Arial"/>
          <w:szCs w:val="24"/>
        </w:rPr>
        <w:t xml:space="preserve">Дополнительное профессиональное образование в области промышленной безопасности категорий работников Общества, определенных </w:t>
      </w:r>
      <w:r w:rsidRPr="009215FD">
        <w:rPr>
          <w:rFonts w:eastAsia="Arial"/>
          <w:color w:val="0000FF"/>
          <w:szCs w:val="24"/>
          <w:u w:val="single"/>
        </w:rPr>
        <w:t>Постановлением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sidRPr="009215FD">
        <w:rPr>
          <w:rFonts w:eastAsia="Arial"/>
          <w:szCs w:val="24"/>
        </w:rPr>
        <w:t>, реализуется сектором развития персонала Общества на основании соответствующей служебной записки, направленной УПБОТ, с указанием категорий работников Общества, заявленных областей аттестации по ПБ и планируемых сроков получения дополнительного образования в области промышленной безопасности</w:t>
      </w:r>
      <w:r w:rsidR="00874220" w:rsidRPr="009215FD">
        <w:rPr>
          <w:szCs w:val="24"/>
        </w:rPr>
        <w:t>.</w:t>
      </w:r>
    </w:p>
    <w:p w14:paraId="51B29248" w14:textId="1301327E" w:rsidR="00486F01" w:rsidRPr="00875FED" w:rsidRDefault="00875FED" w:rsidP="00216954">
      <w:pPr>
        <w:pStyle w:val="aff"/>
        <w:numPr>
          <w:ilvl w:val="1"/>
          <w:numId w:val="27"/>
        </w:numPr>
        <w:autoSpaceDE w:val="0"/>
        <w:spacing w:before="240"/>
        <w:ind w:left="0" w:firstLine="0"/>
        <w:contextualSpacing w:val="0"/>
        <w:jc w:val="both"/>
        <w:rPr>
          <w:rFonts w:eastAsia="Arial"/>
          <w:szCs w:val="24"/>
          <w:lang w:eastAsia="ru-RU"/>
        </w:rPr>
      </w:pPr>
      <w:r w:rsidRPr="00875FED">
        <w:rPr>
          <w:rFonts w:eastAsia="Arial"/>
          <w:szCs w:val="24"/>
        </w:rPr>
        <w:t xml:space="preserve">Аттестация руководителей и специалистов Общества осуществляется в соответствии с графиком проведения аттестации в области промышленной безопасности (форма – приложение 2 к </w:t>
      </w:r>
      <w:hyperlink r:id="rId53" w:history="1">
        <w:r w:rsidRPr="00875FED">
          <w:rPr>
            <w:rStyle w:val="ab"/>
            <w:szCs w:val="24"/>
          </w:rPr>
          <w:t>Регламенту бизнес-процесса АО «Востсибнефтегаз» № П3-05 РГБП-9406 ЮЛ-107 «Аттестация в области промышленной безопасности»</w:t>
        </w:r>
      </w:hyperlink>
      <w:r w:rsidRPr="00875FED">
        <w:rPr>
          <w:rStyle w:val="ab"/>
          <w:iCs/>
          <w:szCs w:val="24"/>
        </w:rPr>
        <w:t>).</w:t>
      </w:r>
      <w:r w:rsidRPr="00875FED">
        <w:rPr>
          <w:rFonts w:eastAsia="Arial"/>
          <w:szCs w:val="24"/>
        </w:rPr>
        <w:t xml:space="preserve"> Ответственность за составление Графика и его исполнение возлагается на УПБОТ</w:t>
      </w:r>
      <w:r w:rsidR="00486F01" w:rsidRPr="00875FED">
        <w:rPr>
          <w:rFonts w:eastAsia="Arial"/>
          <w:szCs w:val="24"/>
          <w:lang w:eastAsia="ru-RU"/>
        </w:rPr>
        <w:t>.</w:t>
      </w:r>
    </w:p>
    <w:p w14:paraId="4AA2B557" w14:textId="05C794B8"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Аттестации в территориальной аттестационной комиссии Ростехнадзора</w:t>
      </w:r>
      <w:r w:rsidR="009B1859" w:rsidRPr="00BA3B33">
        <w:rPr>
          <w:rFonts w:eastAsia="Arial"/>
          <w:szCs w:val="24"/>
          <w:lang w:eastAsia="ru-RU"/>
        </w:rPr>
        <w:t xml:space="preserve"> (ТАК)</w:t>
      </w:r>
      <w:r w:rsidRPr="00BA3B33">
        <w:rPr>
          <w:rFonts w:eastAsia="Arial"/>
          <w:szCs w:val="24"/>
          <w:lang w:eastAsia="ru-RU"/>
        </w:rPr>
        <w:t xml:space="preserve"> подлежат:</w:t>
      </w:r>
    </w:p>
    <w:p w14:paraId="5F1394A2" w14:textId="77777777" w:rsidR="00486F01" w:rsidRPr="00BA3B33" w:rsidRDefault="00612E8F" w:rsidP="00216954">
      <w:pPr>
        <w:numPr>
          <w:ilvl w:val="0"/>
          <w:numId w:val="16"/>
        </w:numPr>
        <w:tabs>
          <w:tab w:val="left" w:pos="851"/>
        </w:tabs>
        <w:autoSpaceDE w:val="0"/>
        <w:autoSpaceDN w:val="0"/>
        <w:adjustRightInd w:val="0"/>
        <w:spacing w:before="60"/>
        <w:ind w:left="510" w:hanging="340"/>
        <w:jc w:val="both"/>
      </w:pPr>
      <w:r w:rsidRPr="00BA3B33">
        <w:t>Г</w:t>
      </w:r>
      <w:r w:rsidR="00BC6784" w:rsidRPr="00BA3B33">
        <w:t xml:space="preserve">енеральный </w:t>
      </w:r>
      <w:r w:rsidR="00486F01" w:rsidRPr="00BA3B33">
        <w:t>директор Общества;</w:t>
      </w:r>
    </w:p>
    <w:p w14:paraId="0D39F661" w14:textId="6D6BD050" w:rsidR="00486F01" w:rsidRPr="00BA3B33" w:rsidRDefault="00486F01" w:rsidP="00216954">
      <w:pPr>
        <w:numPr>
          <w:ilvl w:val="0"/>
          <w:numId w:val="16"/>
        </w:numPr>
        <w:tabs>
          <w:tab w:val="left" w:pos="851"/>
        </w:tabs>
        <w:autoSpaceDE w:val="0"/>
        <w:autoSpaceDN w:val="0"/>
        <w:adjustRightInd w:val="0"/>
        <w:spacing w:before="60"/>
        <w:ind w:left="510" w:hanging="340"/>
        <w:jc w:val="both"/>
      </w:pPr>
      <w:r w:rsidRPr="00BA3B33">
        <w:t>члены АК Общества</w:t>
      </w:r>
      <w:r w:rsidR="00A75D85" w:rsidRPr="00BA3B33">
        <w:t>;</w:t>
      </w:r>
    </w:p>
    <w:p w14:paraId="03AD8D75" w14:textId="6A805ABB" w:rsidR="00146CF4" w:rsidRPr="00BA3B33" w:rsidRDefault="00146CF4" w:rsidP="00216954">
      <w:pPr>
        <w:numPr>
          <w:ilvl w:val="0"/>
          <w:numId w:val="16"/>
        </w:numPr>
        <w:tabs>
          <w:tab w:val="left" w:pos="851"/>
        </w:tabs>
        <w:autoSpaceDE w:val="0"/>
        <w:autoSpaceDN w:val="0"/>
        <w:adjustRightInd w:val="0"/>
        <w:spacing w:before="60"/>
        <w:ind w:left="510" w:hanging="340"/>
        <w:jc w:val="both"/>
      </w:pPr>
      <w:r w:rsidRPr="00BA3B33">
        <w:t>работники службы производственного контроля, указанные в п</w:t>
      </w:r>
      <w:r w:rsidRPr="00BA3B33">
        <w:rPr>
          <w:rStyle w:val="ab"/>
          <w:iCs/>
        </w:rPr>
        <w:t>.3.</w:t>
      </w:r>
      <w:r w:rsidR="007B7A58" w:rsidRPr="00BA3B33">
        <w:rPr>
          <w:rStyle w:val="ab"/>
          <w:iCs/>
        </w:rPr>
        <w:t>5</w:t>
      </w:r>
      <w:r w:rsidRPr="00BA3B33">
        <w:t xml:space="preserve"> настоящего Положения;</w:t>
      </w:r>
    </w:p>
    <w:p w14:paraId="3418670B" w14:textId="77777777"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Аттестация в АК Общества подлежат:</w:t>
      </w:r>
    </w:p>
    <w:p w14:paraId="2735EAE9" w14:textId="77777777" w:rsidR="00014B1E" w:rsidRPr="00BA3B33" w:rsidRDefault="00014B1E" w:rsidP="00216954">
      <w:pPr>
        <w:numPr>
          <w:ilvl w:val="0"/>
          <w:numId w:val="16"/>
        </w:numPr>
        <w:tabs>
          <w:tab w:val="left" w:pos="851"/>
        </w:tabs>
        <w:autoSpaceDE w:val="0"/>
        <w:autoSpaceDN w:val="0"/>
        <w:adjustRightInd w:val="0"/>
        <w:spacing w:before="60"/>
        <w:ind w:left="510" w:hanging="340"/>
        <w:jc w:val="both"/>
      </w:pPr>
      <w:r w:rsidRPr="00BA3B33">
        <w:t>руководители и специалисты АУП и СП Общества, привлекаемые к проведению проверок состояния ПБ на ОПО Общества;</w:t>
      </w:r>
    </w:p>
    <w:p w14:paraId="5A81C549" w14:textId="77777777" w:rsidR="00486F01" w:rsidRPr="00BA3B33" w:rsidRDefault="00486F01" w:rsidP="00216954">
      <w:pPr>
        <w:numPr>
          <w:ilvl w:val="0"/>
          <w:numId w:val="16"/>
        </w:numPr>
        <w:tabs>
          <w:tab w:val="left" w:pos="851"/>
        </w:tabs>
        <w:autoSpaceDE w:val="0"/>
        <w:autoSpaceDN w:val="0"/>
        <w:adjustRightInd w:val="0"/>
        <w:spacing w:before="60"/>
        <w:ind w:left="510" w:hanging="340"/>
        <w:jc w:val="both"/>
      </w:pPr>
      <w:r w:rsidRPr="00BA3B33">
        <w:t xml:space="preserve">руководители и специалисты производственных СП (руководители, заместители, технологи, механики мастера, начальники участков объектов, установок), осуществляющие профессиональную деятельность, связанную с эксплуатацией, </w:t>
      </w:r>
      <w:r w:rsidR="00E02AE3" w:rsidRPr="00BA3B33">
        <w:t xml:space="preserve">обслуживанием и ремонтом технических устройств, применяемых на ОПО Общества и объектов энергетики. </w:t>
      </w:r>
    </w:p>
    <w:p w14:paraId="5443422A" w14:textId="4AF222C1" w:rsidR="007B7A58" w:rsidRPr="00875FED" w:rsidRDefault="00875FED" w:rsidP="007B7A58">
      <w:pPr>
        <w:tabs>
          <w:tab w:val="left" w:pos="851"/>
        </w:tabs>
        <w:autoSpaceDE w:val="0"/>
        <w:autoSpaceDN w:val="0"/>
        <w:adjustRightInd w:val="0"/>
        <w:spacing w:before="60"/>
        <w:jc w:val="both"/>
        <w:rPr>
          <w:rFonts w:eastAsia="Arial"/>
          <w:color w:val="0000FF"/>
          <w:szCs w:val="24"/>
          <w:u w:val="single"/>
          <w:lang w:eastAsia="ru-RU"/>
        </w:rPr>
      </w:pPr>
      <w:r w:rsidRPr="00875FED">
        <w:rPr>
          <w:szCs w:val="24"/>
        </w:rPr>
        <w:t xml:space="preserve">Порядок работы АК Общества определен </w:t>
      </w:r>
      <w:hyperlink r:id="rId54" w:history="1">
        <w:r w:rsidRPr="00875FED">
          <w:rPr>
            <w:rStyle w:val="ab"/>
            <w:szCs w:val="24"/>
          </w:rPr>
          <w:t>Регламентом бизнес-процесса АО «Востсибнефтегаз» № П3-05 РГБП-9406 ЮЛ-107 «Аттестация в области промышленной безопасности».</w:t>
        </w:r>
      </w:hyperlink>
    </w:p>
    <w:p w14:paraId="3F7A56CA" w14:textId="4AF2429B"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 xml:space="preserve">Первичная аттестация руководителей и специалистов Общества проводится в течение </w:t>
      </w:r>
      <w:r w:rsidR="00C4277F" w:rsidRPr="00BA3B33">
        <w:rPr>
          <w:rFonts w:eastAsia="Arial"/>
          <w:szCs w:val="24"/>
          <w:lang w:eastAsia="ru-RU"/>
        </w:rPr>
        <w:t>одного</w:t>
      </w:r>
      <w:r w:rsidRPr="00BA3B33">
        <w:rPr>
          <w:rFonts w:eastAsia="Arial"/>
          <w:szCs w:val="24"/>
          <w:lang w:eastAsia="ru-RU"/>
        </w:rPr>
        <w:t xml:space="preserve"> месяца по</w:t>
      </w:r>
      <w:r w:rsidR="00C4277F" w:rsidRPr="00BA3B33">
        <w:rPr>
          <w:rFonts w:eastAsia="Arial"/>
          <w:szCs w:val="24"/>
          <w:lang w:eastAsia="ru-RU"/>
        </w:rPr>
        <w:t xml:space="preserve">сле приема на работу, </w:t>
      </w:r>
      <w:r w:rsidR="00AC7114" w:rsidRPr="00BA3B33">
        <w:rPr>
          <w:rFonts w:eastAsia="Arial"/>
          <w:szCs w:val="24"/>
          <w:lang w:eastAsia="ru-RU"/>
        </w:rPr>
        <w:t>периодическая</w:t>
      </w:r>
      <w:r w:rsidR="00C4277F" w:rsidRPr="00BA3B33">
        <w:rPr>
          <w:rFonts w:eastAsia="Arial"/>
          <w:szCs w:val="24"/>
          <w:lang w:eastAsia="ru-RU"/>
        </w:rPr>
        <w:t xml:space="preserve"> (последующая) аттестация -</w:t>
      </w:r>
      <w:r w:rsidR="00AC7114" w:rsidRPr="00BA3B33">
        <w:rPr>
          <w:rFonts w:eastAsia="Arial"/>
          <w:szCs w:val="24"/>
          <w:lang w:eastAsia="ru-RU"/>
        </w:rPr>
        <w:t xml:space="preserve"> </w:t>
      </w:r>
      <w:r w:rsidRPr="00BA3B33">
        <w:rPr>
          <w:rFonts w:eastAsia="Arial"/>
          <w:szCs w:val="24"/>
          <w:lang w:eastAsia="ru-RU"/>
        </w:rPr>
        <w:t xml:space="preserve"> не реже </w:t>
      </w:r>
      <w:r w:rsidR="00612E8F" w:rsidRPr="00BA3B33">
        <w:rPr>
          <w:rFonts w:eastAsia="Arial"/>
          <w:szCs w:val="24"/>
          <w:lang w:eastAsia="ru-RU"/>
        </w:rPr>
        <w:t>1</w:t>
      </w:r>
      <w:r w:rsidRPr="00BA3B33">
        <w:rPr>
          <w:rFonts w:eastAsia="Arial"/>
          <w:szCs w:val="24"/>
          <w:lang w:eastAsia="ru-RU"/>
        </w:rPr>
        <w:t xml:space="preserve"> раза в </w:t>
      </w:r>
      <w:r w:rsidR="00612E8F" w:rsidRPr="00BA3B33">
        <w:rPr>
          <w:rFonts w:eastAsia="Arial"/>
          <w:szCs w:val="24"/>
          <w:lang w:eastAsia="ru-RU"/>
        </w:rPr>
        <w:t>5</w:t>
      </w:r>
      <w:r w:rsidRPr="00BA3B33">
        <w:rPr>
          <w:rFonts w:eastAsia="Arial"/>
          <w:szCs w:val="24"/>
          <w:lang w:eastAsia="ru-RU"/>
        </w:rPr>
        <w:t xml:space="preserve"> лет (если в нормативно-правовых актах в сфере деятельности Ростехнадзора не установлены иные сроки аттестации). </w:t>
      </w:r>
    </w:p>
    <w:p w14:paraId="143908E0" w14:textId="56B0AC56" w:rsidR="00112763" w:rsidRPr="00BA3B33" w:rsidRDefault="00486F01" w:rsidP="00112763">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lastRenderedPageBreak/>
        <w:t xml:space="preserve">Внеочередной аттестации в </w:t>
      </w:r>
      <w:r w:rsidR="009B1859" w:rsidRPr="00BA3B33">
        <w:rPr>
          <w:rFonts w:eastAsia="Arial"/>
          <w:szCs w:val="24"/>
          <w:lang w:eastAsia="ru-RU"/>
        </w:rPr>
        <w:t>ТАК</w:t>
      </w:r>
      <w:r w:rsidRPr="00BA3B33">
        <w:rPr>
          <w:rFonts w:eastAsia="Arial"/>
          <w:szCs w:val="24"/>
          <w:lang w:eastAsia="ru-RU"/>
        </w:rPr>
        <w:t xml:space="preserve"> подлежат </w:t>
      </w:r>
      <w:r w:rsidR="00112763" w:rsidRPr="00BA3B33">
        <w:rPr>
          <w:rFonts w:eastAsia="Arial"/>
          <w:szCs w:val="24"/>
          <w:lang w:eastAsia="ru-RU"/>
        </w:rPr>
        <w:t xml:space="preserve">лица, указанные в </w:t>
      </w:r>
      <w:r w:rsidR="00DD53DA" w:rsidRPr="00BA3B33">
        <w:rPr>
          <w:rFonts w:eastAsia="Arial"/>
          <w:szCs w:val="24"/>
          <w:lang w:eastAsia="ru-RU"/>
        </w:rPr>
        <w:t>п.</w:t>
      </w:r>
      <w:r w:rsidR="00112763" w:rsidRPr="00BA3B33">
        <w:rPr>
          <w:rFonts w:eastAsia="Arial"/>
          <w:szCs w:val="24"/>
          <w:lang w:eastAsia="ru-RU"/>
        </w:rPr>
        <w:t>п.</w:t>
      </w:r>
      <w:r w:rsidR="00DD53DA" w:rsidRPr="00BA3B33">
        <w:rPr>
          <w:rFonts w:eastAsia="Arial"/>
          <w:szCs w:val="24"/>
          <w:lang w:eastAsia="ru-RU"/>
        </w:rPr>
        <w:t xml:space="preserve"> </w:t>
      </w:r>
      <w:r w:rsidR="00DD53DA" w:rsidRPr="00BA3B33">
        <w:rPr>
          <w:rFonts w:eastAsia="Arial"/>
          <w:color w:val="0000FF"/>
          <w:szCs w:val="24"/>
          <w:u w:val="single"/>
          <w:lang w:eastAsia="ru-RU"/>
        </w:rPr>
        <w:t>13.4</w:t>
      </w:r>
      <w:r w:rsidR="00DD53DA" w:rsidRPr="0054408D">
        <w:rPr>
          <w:rFonts w:eastAsia="Arial"/>
          <w:szCs w:val="24"/>
          <w:lang w:eastAsia="ru-RU"/>
        </w:rPr>
        <w:t>.,</w:t>
      </w:r>
      <w:r w:rsidR="00DD53DA" w:rsidRPr="00BA3B33">
        <w:rPr>
          <w:rFonts w:eastAsia="Arial"/>
          <w:color w:val="0000FF"/>
          <w:szCs w:val="24"/>
          <w:u w:val="single"/>
          <w:lang w:eastAsia="ru-RU"/>
        </w:rPr>
        <w:t>13.5.</w:t>
      </w:r>
      <w:r w:rsidR="00112763" w:rsidRPr="00BA3B33">
        <w:rPr>
          <w:rFonts w:eastAsia="Arial"/>
          <w:szCs w:val="24"/>
          <w:lang w:eastAsia="ru-RU"/>
        </w:rPr>
        <w:t xml:space="preserve"> настоящего Положения</w:t>
      </w:r>
      <w:r w:rsidRPr="00BA3B33">
        <w:rPr>
          <w:rFonts w:eastAsia="Arial"/>
          <w:szCs w:val="24"/>
          <w:lang w:eastAsia="ru-RU"/>
        </w:rPr>
        <w:t xml:space="preserve"> </w:t>
      </w:r>
      <w:bookmarkStart w:id="91" w:name="_Toc77860100"/>
      <w:r w:rsidR="00112763" w:rsidRPr="00BA3B33">
        <w:rPr>
          <w:rFonts w:eastAsia="Arial"/>
          <w:szCs w:val="24"/>
          <w:lang w:eastAsia="ru-RU"/>
        </w:rPr>
        <w:t>в случае</w:t>
      </w:r>
      <w:r w:rsidR="00A75D85" w:rsidRPr="00BA3B33">
        <w:rPr>
          <w:rFonts w:eastAsia="Arial"/>
          <w:szCs w:val="24"/>
          <w:lang w:eastAsia="ru-RU"/>
        </w:rPr>
        <w:t xml:space="preserve">, </w:t>
      </w:r>
      <w:r w:rsidR="00112763" w:rsidRPr="00BA3B33">
        <w:rPr>
          <w:rFonts w:eastAsia="Arial"/>
          <w:szCs w:val="24"/>
          <w:lang w:eastAsia="ru-RU"/>
        </w:rPr>
        <w:t>если в отношении указанных работников</w:t>
      </w:r>
      <w:r w:rsidR="00DD53DA" w:rsidRPr="00BA3B33">
        <w:rPr>
          <w:rFonts w:eastAsia="Arial"/>
          <w:szCs w:val="24"/>
          <w:lang w:eastAsia="ru-RU"/>
        </w:rPr>
        <w:t xml:space="preserve"> (лиц)</w:t>
      </w:r>
      <w:r w:rsidR="00112763" w:rsidRPr="00BA3B33">
        <w:rPr>
          <w:rFonts w:eastAsia="Arial"/>
          <w:szCs w:val="24"/>
          <w:lang w:eastAsia="ru-RU"/>
        </w:rPr>
        <w:t xml:space="preserve"> выявлены нарушения обязательных требований, определенные в актах, содержащих результаты проведения технического расследования причин аварии на ОПО, объекте электроэнергетики.</w:t>
      </w:r>
    </w:p>
    <w:p w14:paraId="5327974C" w14:textId="407E70C3" w:rsidR="00AA5D34" w:rsidRPr="00BA3B33" w:rsidRDefault="00BC6784" w:rsidP="00112763">
      <w:pPr>
        <w:pStyle w:val="S10"/>
        <w:numPr>
          <w:ilvl w:val="0"/>
          <w:numId w:val="27"/>
        </w:numPr>
        <w:tabs>
          <w:tab w:val="left" w:pos="567"/>
        </w:tabs>
        <w:ind w:left="0" w:firstLine="0"/>
        <w:rPr>
          <w:caps w:val="0"/>
        </w:rPr>
      </w:pPr>
      <w:r w:rsidRPr="00BA3B33">
        <w:rPr>
          <w:caps w:val="0"/>
        </w:rPr>
        <w:lastRenderedPageBreak/>
        <w:t>ПОРЯДОК ПОДГОТОВКИ И ПРЕДСТАВЛЕНИЯ СВЕДЕНИЙ ОБ ОРГАНИЗАЦИИ ПРОИЗВОДСТВЕННОГО КОНТРОЛЯ</w:t>
      </w:r>
      <w:bookmarkEnd w:id="91"/>
    </w:p>
    <w:p w14:paraId="72CBA7BC" w14:textId="2A739BA2" w:rsidR="00B8357B" w:rsidRPr="009215FD" w:rsidRDefault="009215FD" w:rsidP="009215FD">
      <w:pPr>
        <w:pStyle w:val="aff"/>
        <w:widowControl w:val="0"/>
        <w:numPr>
          <w:ilvl w:val="1"/>
          <w:numId w:val="27"/>
        </w:numPr>
        <w:autoSpaceDE w:val="0"/>
        <w:autoSpaceDN w:val="0"/>
        <w:adjustRightInd w:val="0"/>
        <w:spacing w:before="240"/>
        <w:ind w:left="0" w:firstLine="0"/>
        <w:contextualSpacing w:val="0"/>
        <w:jc w:val="both"/>
        <w:rPr>
          <w:bCs/>
          <w:szCs w:val="24"/>
          <w:lang w:eastAsia="ru-RU"/>
        </w:rPr>
      </w:pPr>
      <w:r w:rsidRPr="009215FD">
        <w:rPr>
          <w:bCs/>
          <w:szCs w:val="24"/>
        </w:rPr>
        <w:t>Информация об организации ПК в Обществе за прошедший календарный год подготавливается и представляется в УПБОТ руководителями процессных управлений (УДНГ, УППНиППД, УПиКГ, ОЭТ), УСМТРУЛиСК, ОГМ, БГЭ, по направлениям их производственной деятельности, в срок до 01 марта ежегодно</w:t>
      </w:r>
      <w:r w:rsidR="00B8357B" w:rsidRPr="009215FD">
        <w:rPr>
          <w:bCs/>
          <w:szCs w:val="24"/>
          <w:lang w:eastAsia="ru-RU"/>
        </w:rPr>
        <w:t>.</w:t>
      </w:r>
    </w:p>
    <w:p w14:paraId="2EF3445F" w14:textId="77777777" w:rsidR="00B8357B" w:rsidRPr="00BA3B33" w:rsidRDefault="00B8357B" w:rsidP="009215FD">
      <w:pPr>
        <w:pStyle w:val="aff"/>
        <w:widowControl w:val="0"/>
        <w:numPr>
          <w:ilvl w:val="1"/>
          <w:numId w:val="27"/>
        </w:numPr>
        <w:autoSpaceDE w:val="0"/>
        <w:autoSpaceDN w:val="0"/>
        <w:adjustRightInd w:val="0"/>
        <w:spacing w:before="240"/>
        <w:ind w:left="0" w:firstLine="0"/>
        <w:contextualSpacing w:val="0"/>
        <w:jc w:val="both"/>
        <w:rPr>
          <w:color w:val="0000FF"/>
          <w:szCs w:val="24"/>
          <w:u w:val="single"/>
          <w:lang w:eastAsia="ru-RU"/>
        </w:rPr>
      </w:pPr>
      <w:r w:rsidRPr="00BA3B33">
        <w:rPr>
          <w:bCs/>
          <w:szCs w:val="24"/>
          <w:lang w:eastAsia="ru-RU"/>
        </w:rPr>
        <w:t xml:space="preserve">Сведения об организации ПК представляются УПБОТ в территориальные органы Ростехнадзора ежегодно, до 1 апреля, по форме, установленной </w:t>
      </w:r>
      <w:hyperlink r:id="rId55" w:tooltip="Ссылка на КонсультантПлюс" w:history="1">
        <w:r w:rsidRPr="00BA3B33">
          <w:rPr>
            <w:color w:val="0000FF"/>
            <w:szCs w:val="24"/>
            <w:u w:val="single"/>
            <w:lang w:eastAsia="ru-RU"/>
          </w:rPr>
          <w:t>Приказом Ростехнадзора от 11.12.2020 №518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w:t>
        </w:r>
      </w:hyperlink>
      <w:r w:rsidRPr="00BA3B33">
        <w:rPr>
          <w:color w:val="0000FF"/>
          <w:szCs w:val="24"/>
          <w:u w:val="single"/>
          <w:lang w:eastAsia="ru-RU"/>
        </w:rPr>
        <w:t>.</w:t>
      </w:r>
    </w:p>
    <w:p w14:paraId="34FBAF6D" w14:textId="77777777" w:rsidR="00612E8F" w:rsidRPr="00BA3B33" w:rsidRDefault="00612E8F" w:rsidP="00AA5D34">
      <w:pPr>
        <w:widowControl w:val="0"/>
        <w:autoSpaceDE w:val="0"/>
        <w:autoSpaceDN w:val="0"/>
        <w:adjustRightInd w:val="0"/>
        <w:spacing w:before="240"/>
        <w:jc w:val="both"/>
        <w:rPr>
          <w:szCs w:val="24"/>
          <w:lang w:eastAsia="ru-RU"/>
        </w:rPr>
        <w:sectPr w:rsidR="00612E8F" w:rsidRPr="00BA3B33" w:rsidSect="00997C26">
          <w:headerReference w:type="even" r:id="rId56"/>
          <w:headerReference w:type="first" r:id="rId57"/>
          <w:pgSz w:w="11906" w:h="16838" w:code="9"/>
          <w:pgMar w:top="510" w:right="1021" w:bottom="567" w:left="1247" w:header="737" w:footer="680" w:gutter="0"/>
          <w:cols w:space="708"/>
          <w:docGrid w:linePitch="360"/>
        </w:sectPr>
      </w:pPr>
    </w:p>
    <w:p w14:paraId="3685B806" w14:textId="77777777" w:rsidR="00642C4B" w:rsidRPr="00BA3B33" w:rsidRDefault="003307C5" w:rsidP="00216954">
      <w:pPr>
        <w:pStyle w:val="S10"/>
        <w:numPr>
          <w:ilvl w:val="0"/>
          <w:numId w:val="27"/>
        </w:numPr>
        <w:tabs>
          <w:tab w:val="left" w:pos="567"/>
        </w:tabs>
        <w:ind w:left="0" w:firstLine="0"/>
        <w:rPr>
          <w:caps w:val="0"/>
        </w:rPr>
      </w:pPr>
      <w:bookmarkStart w:id="92" w:name="_Toc77860101"/>
      <w:r w:rsidRPr="00BA3B33">
        <w:rPr>
          <w:caps w:val="0"/>
        </w:rPr>
        <w:lastRenderedPageBreak/>
        <w:t>ССЫЛКИ</w:t>
      </w:r>
      <w:bookmarkEnd w:id="76"/>
      <w:bookmarkEnd w:id="77"/>
      <w:bookmarkEnd w:id="78"/>
      <w:bookmarkEnd w:id="79"/>
      <w:bookmarkEnd w:id="92"/>
    </w:p>
    <w:p w14:paraId="42F18656" w14:textId="77777777" w:rsidR="00A12716" w:rsidRPr="00BA3B33" w:rsidRDefault="00290C55" w:rsidP="0054408D">
      <w:pPr>
        <w:numPr>
          <w:ilvl w:val="0"/>
          <w:numId w:val="3"/>
        </w:numPr>
        <w:tabs>
          <w:tab w:val="clear" w:pos="360"/>
          <w:tab w:val="num" w:pos="0"/>
        </w:tabs>
        <w:spacing w:before="240"/>
        <w:ind w:left="0" w:firstLine="0"/>
        <w:jc w:val="both"/>
        <w:rPr>
          <w:rStyle w:val="ab"/>
          <w:iCs/>
        </w:rPr>
      </w:pPr>
      <w:hyperlink r:id="rId58" w:tooltip="Ссылка на КонсультантПлюс" w:history="1">
        <w:r w:rsidR="00A12716" w:rsidRPr="00BA3B33">
          <w:rPr>
            <w:rStyle w:val="ab"/>
            <w:iCs/>
          </w:rPr>
          <w:t>Трудовой кодекс Российской Федерации</w:t>
        </w:r>
      </w:hyperlink>
      <w:r w:rsidR="006E5FAA" w:rsidRPr="00BA3B33">
        <w:rPr>
          <w:rStyle w:val="ab"/>
          <w:iCs/>
        </w:rPr>
        <w:t>.</w:t>
      </w:r>
    </w:p>
    <w:p w14:paraId="46BB6802" w14:textId="77777777" w:rsidR="00402C6C" w:rsidRDefault="00290C55" w:rsidP="0054408D">
      <w:pPr>
        <w:numPr>
          <w:ilvl w:val="0"/>
          <w:numId w:val="3"/>
        </w:numPr>
        <w:tabs>
          <w:tab w:val="clear" w:pos="360"/>
          <w:tab w:val="num" w:pos="0"/>
        </w:tabs>
        <w:spacing w:before="240"/>
        <w:ind w:left="0" w:firstLine="0"/>
        <w:jc w:val="both"/>
        <w:rPr>
          <w:rStyle w:val="ab"/>
          <w:iCs/>
        </w:rPr>
      </w:pPr>
      <w:hyperlink r:id="rId59" w:tooltip="Ссылка на КонсультантПлюс" w:history="1">
        <w:r w:rsidR="00402C6C" w:rsidRPr="00BA3B33">
          <w:rPr>
            <w:rStyle w:val="ab"/>
            <w:iCs/>
          </w:rPr>
          <w:t>Федеральный закон от 21.07.1997 №116-ФЗ «О промышленной безопасности опасных производственных объектов»</w:t>
        </w:r>
      </w:hyperlink>
      <w:r w:rsidR="00402C6C" w:rsidRPr="00BA3B33">
        <w:rPr>
          <w:rStyle w:val="ab"/>
          <w:iCs/>
        </w:rPr>
        <w:t>.</w:t>
      </w:r>
    </w:p>
    <w:p w14:paraId="4844166B" w14:textId="7C4845FF" w:rsidR="009215FD" w:rsidRPr="009215FD" w:rsidRDefault="009215FD" w:rsidP="0054408D">
      <w:pPr>
        <w:numPr>
          <w:ilvl w:val="0"/>
          <w:numId w:val="3"/>
        </w:numPr>
        <w:tabs>
          <w:tab w:val="clear" w:pos="360"/>
          <w:tab w:val="num" w:pos="0"/>
        </w:tabs>
        <w:spacing w:before="240"/>
        <w:ind w:left="0" w:firstLine="0"/>
        <w:jc w:val="both"/>
        <w:rPr>
          <w:rStyle w:val="ab"/>
          <w:iCs/>
          <w:szCs w:val="24"/>
        </w:rPr>
      </w:pPr>
      <w:r w:rsidRPr="009215FD">
        <w:rPr>
          <w:color w:val="0000FF"/>
          <w:szCs w:val="24"/>
          <w:u w:val="single"/>
          <w:lang w:eastAsia="x-none"/>
        </w:rPr>
        <w:t>Федеральный закон от 30.12.2009 №384-ФЗ</w:t>
      </w:r>
      <w:r w:rsidRPr="009215FD">
        <w:rPr>
          <w:color w:val="0000FF"/>
          <w:szCs w:val="24"/>
          <w:u w:val="single"/>
        </w:rPr>
        <w:t xml:space="preserve"> «</w:t>
      </w:r>
      <w:r w:rsidRPr="009215FD">
        <w:rPr>
          <w:color w:val="0000FF"/>
          <w:szCs w:val="24"/>
          <w:u w:val="single"/>
          <w:lang w:eastAsia="x-none"/>
        </w:rPr>
        <w:t>Технический регламент о б</w:t>
      </w:r>
      <w:r w:rsidRPr="009215FD">
        <w:rPr>
          <w:color w:val="0000FF"/>
          <w:szCs w:val="24"/>
          <w:u w:val="single"/>
        </w:rPr>
        <w:t>езопасности зданий и сооружений».</w:t>
      </w:r>
    </w:p>
    <w:p w14:paraId="1E91FB9B" w14:textId="77777777" w:rsidR="008F1569" w:rsidRPr="00BA3B33" w:rsidRDefault="00290C55" w:rsidP="0054408D">
      <w:pPr>
        <w:numPr>
          <w:ilvl w:val="0"/>
          <w:numId w:val="3"/>
        </w:numPr>
        <w:tabs>
          <w:tab w:val="clear" w:pos="360"/>
          <w:tab w:val="num" w:pos="0"/>
        </w:tabs>
        <w:autoSpaceDE w:val="0"/>
        <w:autoSpaceDN w:val="0"/>
        <w:adjustRightInd w:val="0"/>
        <w:spacing w:before="240"/>
        <w:ind w:left="0" w:firstLine="0"/>
        <w:jc w:val="both"/>
        <w:rPr>
          <w:szCs w:val="24"/>
          <w:lang w:eastAsia="ru-RU"/>
        </w:rPr>
      </w:pPr>
      <w:hyperlink r:id="rId60" w:tooltip="Ссылка на КонсультантПлюс" w:history="1">
        <w:r w:rsidR="00D90E6D" w:rsidRPr="00BA3B33">
          <w:rPr>
            <w:rStyle w:val="ab"/>
            <w:iCs/>
            <w:szCs w:val="24"/>
          </w:rPr>
          <w:t>Постановление Правительства РФ от 18.12.2020 №2168 «Об организации и осуществлении производственного контроля за соблюдением требов</w:t>
        </w:r>
        <w:r w:rsidR="00FB5D9A" w:rsidRPr="00BA3B33">
          <w:rPr>
            <w:rStyle w:val="ab"/>
            <w:iCs/>
            <w:szCs w:val="24"/>
          </w:rPr>
          <w:t>аний промышленной безопасности»</w:t>
        </w:r>
      </w:hyperlink>
      <w:r w:rsidR="008F1569" w:rsidRPr="00BA3B33">
        <w:rPr>
          <w:szCs w:val="24"/>
        </w:rPr>
        <w:t>.</w:t>
      </w:r>
    </w:p>
    <w:p w14:paraId="616E2BD8" w14:textId="77777777" w:rsidR="00FB5D9A" w:rsidRPr="00BA3B33" w:rsidRDefault="00290C55" w:rsidP="0054408D">
      <w:pPr>
        <w:numPr>
          <w:ilvl w:val="0"/>
          <w:numId w:val="3"/>
        </w:numPr>
        <w:tabs>
          <w:tab w:val="clear" w:pos="360"/>
          <w:tab w:val="num" w:pos="0"/>
        </w:tabs>
        <w:autoSpaceDE w:val="0"/>
        <w:autoSpaceDN w:val="0"/>
        <w:adjustRightInd w:val="0"/>
        <w:spacing w:before="240"/>
        <w:ind w:left="0" w:firstLine="0"/>
        <w:jc w:val="both"/>
        <w:rPr>
          <w:iCs/>
          <w:color w:val="0000FF"/>
          <w:szCs w:val="24"/>
          <w:u w:val="single"/>
        </w:rPr>
      </w:pPr>
      <w:hyperlink r:id="rId61" w:tooltip="Ссылка на КонсультантПлюс" w:history="1">
        <w:r w:rsidR="00FB5D9A" w:rsidRPr="00BA3B33">
          <w:rPr>
            <w:rStyle w:val="ab"/>
            <w:iCs/>
          </w:rPr>
          <w:t>Постановление Правительства РФ от 17.08.2020 №1243 «Об утверждении требований к документационному обеспечению систем управления промышленной безопасностью».</w:t>
        </w:r>
      </w:hyperlink>
    </w:p>
    <w:p w14:paraId="5A94E2B2" w14:textId="6953E4C4" w:rsidR="008F1569" w:rsidRPr="00C40BA2" w:rsidRDefault="00290C55" w:rsidP="0054408D">
      <w:pPr>
        <w:numPr>
          <w:ilvl w:val="0"/>
          <w:numId w:val="3"/>
        </w:numPr>
        <w:tabs>
          <w:tab w:val="clear" w:pos="360"/>
          <w:tab w:val="num" w:pos="0"/>
        </w:tabs>
        <w:spacing w:before="240"/>
        <w:ind w:left="0" w:firstLine="0"/>
        <w:jc w:val="both"/>
        <w:rPr>
          <w:rStyle w:val="ab"/>
          <w:iCs/>
        </w:rPr>
      </w:pPr>
      <w:hyperlink r:id="rId62" w:tooltip="Ссылка на КонсультантПлюс" w:history="1">
        <w:r w:rsidR="00C40BA2" w:rsidRPr="00C40BA2">
          <w:rPr>
            <w:rStyle w:val="ab"/>
            <w:iCs/>
          </w:rPr>
          <w:t>Постановление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hyperlink>
    </w:p>
    <w:p w14:paraId="1CC9AFB7" w14:textId="3A2A8032" w:rsidR="00A12716" w:rsidRPr="00875FED" w:rsidRDefault="00290C55" w:rsidP="0054408D">
      <w:pPr>
        <w:numPr>
          <w:ilvl w:val="0"/>
          <w:numId w:val="3"/>
        </w:numPr>
        <w:tabs>
          <w:tab w:val="clear" w:pos="360"/>
          <w:tab w:val="num" w:pos="0"/>
        </w:tabs>
        <w:spacing w:before="240"/>
        <w:ind w:left="0" w:firstLine="0"/>
        <w:jc w:val="both"/>
        <w:rPr>
          <w:rStyle w:val="ab"/>
          <w:iCs/>
          <w:szCs w:val="24"/>
        </w:rPr>
      </w:pPr>
      <w:hyperlink r:id="rId63" w:tooltip="Ссылка на КонсультантПлюс" w:history="1">
        <w:r w:rsidR="00875FED" w:rsidRPr="00875FED">
          <w:rPr>
            <w:rStyle w:val="ab"/>
            <w:iCs/>
            <w:szCs w:val="24"/>
          </w:rPr>
          <w:t>Приказ Минтруда России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hyperlink>
    </w:p>
    <w:bookmarkStart w:id="93" w:name="Поритика11"/>
    <w:p w14:paraId="0066CC49" w14:textId="77777777" w:rsidR="008F1569" w:rsidRPr="00BA3B33" w:rsidRDefault="00D90E6D" w:rsidP="0054408D">
      <w:pPr>
        <w:numPr>
          <w:ilvl w:val="0"/>
          <w:numId w:val="3"/>
        </w:numPr>
        <w:tabs>
          <w:tab w:val="clear" w:pos="360"/>
          <w:tab w:val="num" w:pos="0"/>
        </w:tabs>
        <w:autoSpaceDE w:val="0"/>
        <w:autoSpaceDN w:val="0"/>
        <w:adjustRightInd w:val="0"/>
        <w:spacing w:before="240"/>
        <w:ind w:left="0" w:firstLine="0"/>
        <w:jc w:val="both"/>
        <w:rPr>
          <w:rStyle w:val="ab"/>
          <w:b/>
          <w:iCs/>
          <w:szCs w:val="24"/>
        </w:rPr>
      </w:pPr>
      <w:r w:rsidRPr="00BA3B33">
        <w:rPr>
          <w:rStyle w:val="ab"/>
          <w:iCs/>
          <w:szCs w:val="24"/>
        </w:rPr>
        <w:fldChar w:fldCharType="begin"/>
      </w:r>
      <w:r w:rsidRPr="00BA3B33">
        <w:rPr>
          <w:rStyle w:val="ab"/>
          <w:iCs/>
          <w:szCs w:val="24"/>
        </w:rPr>
        <w:instrText xml:space="preserve"> HYPERLINK "consultantplus://offline/ref=BB55955D2FFD2982685D5AA4FB9A2E43D4DDFC2E153256324BD8CA72159C59220BEE49FE6EEC6D42AFDE58A8052CAC56D81938D8F5BF8E0E45701CEFW5j6K" \o "Ссылка на КонсультантПлюс" </w:instrText>
      </w:r>
      <w:r w:rsidRPr="00BA3B33">
        <w:rPr>
          <w:rStyle w:val="ab"/>
          <w:iCs/>
          <w:szCs w:val="24"/>
        </w:rPr>
        <w:fldChar w:fldCharType="separate"/>
      </w:r>
      <w:r w:rsidRPr="00BA3B33">
        <w:rPr>
          <w:rStyle w:val="ab"/>
          <w:iCs/>
          <w:szCs w:val="24"/>
        </w:rPr>
        <w:t>Приказ Ростехнадзора от 08.12.2020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r w:rsidRPr="00BA3B33">
        <w:rPr>
          <w:rStyle w:val="ab"/>
          <w:iCs/>
          <w:szCs w:val="24"/>
        </w:rPr>
        <w:fldChar w:fldCharType="end"/>
      </w:r>
    </w:p>
    <w:p w14:paraId="02B7C6F8" w14:textId="77777777" w:rsidR="008F1569" w:rsidRPr="00BA3B33" w:rsidRDefault="00290C55" w:rsidP="0054408D">
      <w:pPr>
        <w:numPr>
          <w:ilvl w:val="0"/>
          <w:numId w:val="3"/>
        </w:numPr>
        <w:tabs>
          <w:tab w:val="clear" w:pos="360"/>
          <w:tab w:val="num" w:pos="0"/>
        </w:tabs>
        <w:spacing w:before="240"/>
        <w:ind w:left="0" w:firstLine="0"/>
        <w:jc w:val="both"/>
        <w:rPr>
          <w:rStyle w:val="ab"/>
          <w:szCs w:val="24"/>
        </w:rPr>
      </w:pPr>
      <w:hyperlink r:id="rId64" w:tooltip="Ссылка на КонсультантПлюс" w:history="1">
        <w:r w:rsidR="00D90E6D" w:rsidRPr="00BA3B33">
          <w:rPr>
            <w:rStyle w:val="ab"/>
            <w:iCs/>
            <w:szCs w:val="24"/>
          </w:rPr>
          <w:t>Приказ Ростехнадзора от 20.10.2020 №420 «Об утверждении федеральных норм и правил в области промышленной безопасности «Правила проведения экспертизы промышленной безопасности».</w:t>
        </w:r>
      </w:hyperlink>
    </w:p>
    <w:p w14:paraId="5F58BF48" w14:textId="77777777" w:rsidR="008F1569" w:rsidRPr="00BA3B33" w:rsidRDefault="00290C55" w:rsidP="0054408D">
      <w:pPr>
        <w:numPr>
          <w:ilvl w:val="0"/>
          <w:numId w:val="3"/>
        </w:numPr>
        <w:tabs>
          <w:tab w:val="clear" w:pos="360"/>
          <w:tab w:val="num" w:pos="0"/>
        </w:tabs>
        <w:autoSpaceDE w:val="0"/>
        <w:autoSpaceDN w:val="0"/>
        <w:adjustRightInd w:val="0"/>
        <w:spacing w:before="240"/>
        <w:ind w:left="0" w:firstLine="0"/>
        <w:jc w:val="both"/>
        <w:rPr>
          <w:b/>
          <w:iCs/>
          <w:szCs w:val="24"/>
        </w:rPr>
      </w:pPr>
      <w:hyperlink r:id="rId65" w:tooltip="Ссылка на КонсультантПлюс" w:history="1">
        <w:r w:rsidR="003658EE" w:rsidRPr="00BA3B33">
          <w:rPr>
            <w:rStyle w:val="ab"/>
            <w:iCs/>
            <w:szCs w:val="24"/>
          </w:rPr>
          <w:t>Приказ Ростехнадзора от 11.12.2020 №518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w:t>
        </w:r>
      </w:hyperlink>
    </w:p>
    <w:p w14:paraId="6AAF154B" w14:textId="77777777" w:rsidR="00612E8F" w:rsidRPr="00BA3B33" w:rsidRDefault="00290C55" w:rsidP="0054408D">
      <w:pPr>
        <w:numPr>
          <w:ilvl w:val="0"/>
          <w:numId w:val="3"/>
        </w:numPr>
        <w:tabs>
          <w:tab w:val="clear" w:pos="360"/>
          <w:tab w:val="num" w:pos="0"/>
        </w:tabs>
        <w:spacing w:before="240"/>
        <w:ind w:left="0" w:firstLine="0"/>
        <w:jc w:val="both"/>
        <w:rPr>
          <w:rStyle w:val="ab"/>
          <w:color w:val="auto"/>
          <w:szCs w:val="24"/>
        </w:rPr>
      </w:pPr>
      <w:hyperlink r:id="rId66" w:history="1">
        <w:r w:rsidR="00612E8F" w:rsidRPr="00BA3B33">
          <w:rPr>
            <w:rStyle w:val="ab"/>
          </w:rPr>
          <w:t>Политика Компании № П3-05 П-11 «В области промышленной безопасности, охраны труда и окружающей среды»</w:t>
        </w:r>
      </w:hyperlink>
      <w:r w:rsidR="00612E8F" w:rsidRPr="00BA3B33">
        <w:rPr>
          <w:rStyle w:val="ab"/>
        </w:rPr>
        <w:t>.</w:t>
      </w:r>
    </w:p>
    <w:p w14:paraId="7BB23661" w14:textId="2F184F48" w:rsidR="009215FD" w:rsidRPr="009215FD" w:rsidRDefault="009215FD" w:rsidP="0054408D">
      <w:pPr>
        <w:numPr>
          <w:ilvl w:val="0"/>
          <w:numId w:val="3"/>
        </w:numPr>
        <w:tabs>
          <w:tab w:val="clear" w:pos="360"/>
          <w:tab w:val="num" w:pos="0"/>
        </w:tabs>
        <w:spacing w:before="240"/>
        <w:ind w:left="0" w:firstLine="0"/>
        <w:jc w:val="both"/>
        <w:rPr>
          <w:szCs w:val="24"/>
        </w:rPr>
      </w:pPr>
      <w:r w:rsidRPr="009215FD">
        <w:rPr>
          <w:rFonts w:eastAsia="Arial"/>
          <w:color w:val="0000FF"/>
          <w:szCs w:val="24"/>
          <w:u w:val="single"/>
        </w:rPr>
        <w:t>Положение Компании № П2-01 Р-0529 «Приемка выполненных работ в капитальном строительстве и капитальном ремонте».</w:t>
      </w:r>
    </w:p>
    <w:p w14:paraId="39F8F5B9" w14:textId="77777777" w:rsidR="006E5FAA" w:rsidRPr="00BA3B33" w:rsidRDefault="00290C55" w:rsidP="0054408D">
      <w:pPr>
        <w:numPr>
          <w:ilvl w:val="0"/>
          <w:numId w:val="3"/>
        </w:numPr>
        <w:tabs>
          <w:tab w:val="clear" w:pos="360"/>
          <w:tab w:val="num" w:pos="0"/>
        </w:tabs>
        <w:spacing w:before="240"/>
        <w:ind w:left="0" w:firstLine="0"/>
        <w:jc w:val="both"/>
      </w:pPr>
      <w:hyperlink r:id="rId67" w:history="1">
        <w:r w:rsidR="006E5FAA" w:rsidRPr="009215FD">
          <w:rPr>
            <w:rStyle w:val="ab"/>
            <w:szCs w:val="24"/>
          </w:rPr>
          <w:t>Методические указания Компании № П3-05 М-0093 «Порядок разработки планов мероприятий по локализации и ликвидации последствий аварий на опасных производственных объектах Обществ Группы ПАО «НК «Роснефть»</w:t>
        </w:r>
      </w:hyperlink>
      <w:r w:rsidR="006E5FAA" w:rsidRPr="00BA3B33">
        <w:rPr>
          <w:snapToGrid w:val="0"/>
          <w:color w:val="0000FF"/>
          <w:u w:val="single"/>
        </w:rPr>
        <w:t>.</w:t>
      </w:r>
    </w:p>
    <w:p w14:paraId="1EF77F25" w14:textId="77777777" w:rsidR="006E5FAA" w:rsidRDefault="00290C55" w:rsidP="0054408D">
      <w:pPr>
        <w:numPr>
          <w:ilvl w:val="0"/>
          <w:numId w:val="3"/>
        </w:numPr>
        <w:tabs>
          <w:tab w:val="clear" w:pos="360"/>
          <w:tab w:val="num" w:pos="0"/>
        </w:tabs>
        <w:spacing w:before="240"/>
        <w:ind w:left="0" w:firstLine="0"/>
        <w:jc w:val="both"/>
        <w:rPr>
          <w:szCs w:val="24"/>
        </w:rPr>
      </w:pPr>
      <w:hyperlink r:id="rId68" w:history="1">
        <w:r w:rsidR="006E5FAA" w:rsidRPr="00BA3B33">
          <w:rPr>
            <w:rStyle w:val="ab"/>
          </w:rPr>
          <w:t>Стандарт АО «Востсибнефтегаз» № П2-03 С-0058 ЮЛ-107 «Оплата труда и премирование работников»</w:t>
        </w:r>
      </w:hyperlink>
      <w:r w:rsidR="006E5FAA" w:rsidRPr="00BA3B33">
        <w:rPr>
          <w:szCs w:val="24"/>
          <w:lang w:eastAsia="ru-RU"/>
        </w:rPr>
        <w:t>.</w:t>
      </w:r>
    </w:p>
    <w:p w14:paraId="52A65B6B" w14:textId="10989EFB" w:rsidR="009215FD" w:rsidRPr="009215FD" w:rsidRDefault="009215FD" w:rsidP="0054408D">
      <w:pPr>
        <w:numPr>
          <w:ilvl w:val="0"/>
          <w:numId w:val="3"/>
        </w:numPr>
        <w:tabs>
          <w:tab w:val="clear" w:pos="360"/>
          <w:tab w:val="num" w:pos="0"/>
        </w:tabs>
        <w:spacing w:before="240"/>
        <w:ind w:left="0" w:firstLine="0"/>
        <w:jc w:val="both"/>
        <w:rPr>
          <w:szCs w:val="24"/>
        </w:rPr>
      </w:pPr>
      <w:r w:rsidRPr="009215FD">
        <w:rPr>
          <w:rStyle w:val="ab"/>
          <w:szCs w:val="24"/>
        </w:rPr>
        <w:lastRenderedPageBreak/>
        <w:t>Стандарт АО «Востсибнефтегаз» № П3-11.04 С-0013 ЮЛ-107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5E950ECA" w14:textId="77777777" w:rsidR="0054408D" w:rsidRDefault="0054408D" w:rsidP="0054408D">
      <w:pPr>
        <w:numPr>
          <w:ilvl w:val="0"/>
          <w:numId w:val="3"/>
        </w:numPr>
        <w:tabs>
          <w:tab w:val="clear" w:pos="360"/>
          <w:tab w:val="num" w:pos="0"/>
        </w:tabs>
        <w:spacing w:before="240"/>
        <w:ind w:left="0" w:firstLine="0"/>
        <w:jc w:val="both"/>
        <w:rPr>
          <w:rStyle w:val="ab"/>
        </w:rPr>
      </w:pPr>
      <w:r w:rsidRPr="00BA3B33">
        <w:rPr>
          <w:rStyle w:val="ab"/>
        </w:rPr>
        <w:t xml:space="preserve">Регламент бизнес-процесса АО «Востсибнефтегаз» </w:t>
      </w:r>
      <w:r>
        <w:rPr>
          <w:color w:val="0000FF"/>
          <w:u w:val="single"/>
        </w:rPr>
        <w:t xml:space="preserve">№П3-05 РГБП-9399 ЮЛ-107 </w:t>
      </w:r>
      <w:r w:rsidRPr="00BA3B33">
        <w:rPr>
          <w:rStyle w:val="ab"/>
        </w:rPr>
        <w:t>«Организация и осуществление контроля в области промышленной безопасности, охраны труда и окружающей среды».</w:t>
      </w:r>
    </w:p>
    <w:p w14:paraId="7BA63C89" w14:textId="336D4B35" w:rsidR="009215FD" w:rsidRPr="009215FD" w:rsidRDefault="009215FD" w:rsidP="0054408D">
      <w:pPr>
        <w:numPr>
          <w:ilvl w:val="0"/>
          <w:numId w:val="3"/>
        </w:numPr>
        <w:tabs>
          <w:tab w:val="clear" w:pos="360"/>
          <w:tab w:val="num" w:pos="0"/>
        </w:tabs>
        <w:spacing w:before="240"/>
        <w:ind w:left="0" w:firstLine="0"/>
        <w:jc w:val="both"/>
        <w:rPr>
          <w:rStyle w:val="ab"/>
          <w:szCs w:val="24"/>
        </w:rPr>
      </w:pPr>
      <w:r w:rsidRPr="009215FD">
        <w:rPr>
          <w:rStyle w:val="ab"/>
          <w:szCs w:val="24"/>
        </w:rPr>
        <w:t>Регламент бизнес-процесса АО «Востсибнефтегаз» № П2-01 РГБП-0439 ЮЛ-107 «Порядок формирования плана затрат по капитальному ремонту зданий и сооружений».</w:t>
      </w:r>
    </w:p>
    <w:p w14:paraId="17D5661E" w14:textId="77777777" w:rsidR="006E5FAA" w:rsidRPr="00BA3B33" w:rsidRDefault="00290C55" w:rsidP="0054408D">
      <w:pPr>
        <w:numPr>
          <w:ilvl w:val="0"/>
          <w:numId w:val="3"/>
        </w:numPr>
        <w:tabs>
          <w:tab w:val="clear" w:pos="360"/>
          <w:tab w:val="num" w:pos="0"/>
        </w:tabs>
        <w:spacing w:before="240"/>
        <w:ind w:left="0" w:firstLine="0"/>
        <w:jc w:val="both"/>
        <w:rPr>
          <w:szCs w:val="24"/>
        </w:rPr>
      </w:pPr>
      <w:hyperlink r:id="rId69" w:history="1">
        <w:r w:rsidR="006E5FAA" w:rsidRPr="00BA3B33">
          <w:rPr>
            <w:rStyle w:val="ab"/>
          </w:rPr>
          <w:t>Положение АО «Востсибнефтегаз» № П2-03 Р-0608 ЮЛ-107 «Правила внутреннего трудового распорядка»</w:t>
        </w:r>
      </w:hyperlink>
      <w:r w:rsidR="006E5FAA" w:rsidRPr="00BA3B33">
        <w:rPr>
          <w:color w:val="0000FF"/>
          <w:szCs w:val="24"/>
          <w:u w:val="single"/>
          <w:lang w:eastAsia="ru-RU"/>
        </w:rPr>
        <w:t>.</w:t>
      </w:r>
    </w:p>
    <w:p w14:paraId="70BB3ECC" w14:textId="77777777" w:rsidR="006E5FAA" w:rsidRPr="00BA3B33" w:rsidRDefault="00290C55" w:rsidP="0054408D">
      <w:pPr>
        <w:numPr>
          <w:ilvl w:val="0"/>
          <w:numId w:val="3"/>
        </w:numPr>
        <w:tabs>
          <w:tab w:val="clear" w:pos="360"/>
          <w:tab w:val="num" w:pos="0"/>
        </w:tabs>
        <w:spacing w:before="240"/>
        <w:ind w:left="0" w:firstLine="0"/>
        <w:jc w:val="both"/>
        <w:rPr>
          <w:szCs w:val="24"/>
        </w:rPr>
      </w:pPr>
      <w:hyperlink r:id="rId70" w:history="1">
        <w:r w:rsidR="006E5FAA" w:rsidRPr="00BA3B33">
          <w:rPr>
            <w:rStyle w:val="ab"/>
          </w:rPr>
          <w:t>Положение АО «Востсибнефтегаз» № П3-05 Р-0877 ЮЛ-107 «Система управления промышленной безопасностью»</w:t>
        </w:r>
      </w:hyperlink>
      <w:r w:rsidR="006E5FAA" w:rsidRPr="00BA3B33">
        <w:rPr>
          <w:szCs w:val="24"/>
          <w:lang w:eastAsia="ru-RU"/>
        </w:rPr>
        <w:t>.</w:t>
      </w:r>
    </w:p>
    <w:p w14:paraId="6E569C7C" w14:textId="31F48B0C" w:rsidR="004D162B" w:rsidRPr="00875FED" w:rsidRDefault="00290C55" w:rsidP="0054408D">
      <w:pPr>
        <w:numPr>
          <w:ilvl w:val="0"/>
          <w:numId w:val="3"/>
        </w:numPr>
        <w:tabs>
          <w:tab w:val="clear" w:pos="360"/>
          <w:tab w:val="num" w:pos="0"/>
        </w:tabs>
        <w:spacing w:before="240"/>
        <w:ind w:left="0" w:firstLine="0"/>
        <w:jc w:val="both"/>
        <w:rPr>
          <w:rStyle w:val="ab"/>
          <w:szCs w:val="24"/>
        </w:rPr>
      </w:pPr>
      <w:hyperlink r:id="rId71" w:history="1">
        <w:hyperlink r:id="rId72" w:history="1">
          <w:r w:rsidR="00875FED" w:rsidRPr="00875FED">
            <w:rPr>
              <w:rStyle w:val="ab"/>
              <w:szCs w:val="24"/>
            </w:rPr>
            <w:t>Регламент бизнес-процесса АО «Востсибнефтегаз» № П3-05 РГБП-9406 ЮЛ-107 «Аттестация в области промышленной безопасности».</w:t>
          </w:r>
        </w:hyperlink>
      </w:hyperlink>
    </w:p>
    <w:bookmarkEnd w:id="93"/>
    <w:p w14:paraId="733A489E" w14:textId="7C46AA1F" w:rsidR="006E5FAA" w:rsidRPr="00BA3B33" w:rsidRDefault="00C1003B" w:rsidP="0054408D">
      <w:pPr>
        <w:numPr>
          <w:ilvl w:val="0"/>
          <w:numId w:val="3"/>
        </w:numPr>
        <w:tabs>
          <w:tab w:val="clear" w:pos="360"/>
          <w:tab w:val="num" w:pos="0"/>
        </w:tabs>
        <w:spacing w:before="240"/>
        <w:ind w:left="0" w:firstLine="0"/>
        <w:jc w:val="both"/>
        <w:rPr>
          <w:rStyle w:val="ab"/>
        </w:rPr>
      </w:pPr>
      <w:r w:rsidRPr="00BA3B33">
        <w:rPr>
          <w:rStyle w:val="ab"/>
        </w:rPr>
        <w:fldChar w:fldCharType="begin"/>
      </w:r>
      <w:r w:rsidRPr="00BA3B33">
        <w:rPr>
          <w:rStyle w:val="ab"/>
        </w:rPr>
        <w:instrText xml:space="preserve"> HYPERLINK "http://KRS-VSNK-AS08/reference.asp?sys=DIRECTUM&amp;compcode=ReestrLND&amp;id=3638172" </w:instrText>
      </w:r>
      <w:r w:rsidRPr="00BA3B33">
        <w:rPr>
          <w:rStyle w:val="ab"/>
        </w:rPr>
        <w:fldChar w:fldCharType="separate"/>
      </w:r>
      <w:r w:rsidR="006E5FAA" w:rsidRPr="00BA3B33">
        <w:rPr>
          <w:rStyle w:val="ab"/>
        </w:rPr>
        <w:t>Инструкция АО «Востсибнефтегаз»</w:t>
      </w:r>
      <w:r w:rsidR="007020DD" w:rsidRPr="00BA3B33">
        <w:rPr>
          <w:rStyle w:val="ab"/>
        </w:rPr>
        <w:t xml:space="preserve"> № П3-05 И-102168 ЮЛ-107 «</w:t>
      </w:r>
      <w:r w:rsidR="006E5FAA" w:rsidRPr="00BA3B33">
        <w:rPr>
          <w:rStyle w:val="ab"/>
        </w:rPr>
        <w:t>Порядок расследования причин инцидентов и их учета на опасных производственных объектах»</w:t>
      </w:r>
      <w:r w:rsidRPr="00BA3B33">
        <w:rPr>
          <w:rStyle w:val="ab"/>
        </w:rPr>
        <w:fldChar w:fldCharType="end"/>
      </w:r>
      <w:r w:rsidR="006E5FAA" w:rsidRPr="00BA3B33">
        <w:rPr>
          <w:rStyle w:val="ab"/>
        </w:rPr>
        <w:t>.</w:t>
      </w:r>
    </w:p>
    <w:p w14:paraId="1E00C917" w14:textId="77FC20E0" w:rsidR="006E5FAA" w:rsidRDefault="006E5FAA" w:rsidP="0054408D">
      <w:pPr>
        <w:numPr>
          <w:ilvl w:val="0"/>
          <w:numId w:val="3"/>
        </w:numPr>
        <w:tabs>
          <w:tab w:val="clear" w:pos="360"/>
          <w:tab w:val="num" w:pos="0"/>
        </w:tabs>
        <w:spacing w:before="240"/>
        <w:ind w:left="0" w:firstLine="0"/>
        <w:jc w:val="both"/>
        <w:rPr>
          <w:rStyle w:val="ab"/>
        </w:rPr>
      </w:pPr>
      <w:r w:rsidRPr="00BA3B33">
        <w:rPr>
          <w:rStyle w:val="ab"/>
        </w:rPr>
        <w:t>Инструкция АО «Востсибнефтегаз» № П3-05 И-75483 ЮЛ-107 «По проведению учебно-тренировочных занятий по планам мероприятий по локализации и ликвидации аварий на опасных производственных объектах»</w:t>
      </w:r>
      <w:r w:rsidR="007020DD" w:rsidRPr="00BA3B33">
        <w:rPr>
          <w:rStyle w:val="ab"/>
        </w:rPr>
        <w:t>.</w:t>
      </w:r>
    </w:p>
    <w:p w14:paraId="1586C9BA" w14:textId="600D4810" w:rsidR="0046494A" w:rsidRDefault="0046494A" w:rsidP="0046494A">
      <w:pPr>
        <w:spacing w:before="240"/>
        <w:jc w:val="both"/>
        <w:rPr>
          <w:rStyle w:val="ab"/>
          <w:color w:val="auto"/>
        </w:rPr>
      </w:pPr>
      <w:r>
        <w:rPr>
          <w:rStyle w:val="ab"/>
          <w:color w:val="auto"/>
        </w:rPr>
        <w:br w:type="page"/>
      </w:r>
    </w:p>
    <w:p w14:paraId="67A46595" w14:textId="77777777" w:rsidR="0046494A" w:rsidRPr="00580F1C" w:rsidRDefault="0046494A" w:rsidP="0046494A">
      <w:pPr>
        <w:pStyle w:val="1"/>
        <w:tabs>
          <w:tab w:val="left" w:pos="567"/>
        </w:tabs>
        <w:spacing w:before="0" w:after="0"/>
        <w:jc w:val="both"/>
        <w:rPr>
          <w:rFonts w:ascii="Times New Roman" w:hAnsi="Times New Roman" w:cs="Times New Roman"/>
          <w:kern w:val="0"/>
          <w:sz w:val="28"/>
          <w:szCs w:val="28"/>
        </w:rPr>
      </w:pPr>
      <w:bookmarkStart w:id="94" w:name="_Toc528849306"/>
      <w:bookmarkStart w:id="95" w:name="_Toc14871084"/>
      <w:bookmarkStart w:id="96" w:name="_Toc18491975"/>
      <w:bookmarkStart w:id="97" w:name="_Toc60032040"/>
      <w:bookmarkStart w:id="98" w:name="_Toc61603429"/>
      <w:bookmarkStart w:id="99" w:name="_Toc64368608"/>
      <w:r w:rsidRPr="00580F1C">
        <w:rPr>
          <w:rFonts w:ascii="Times New Roman" w:hAnsi="Times New Roman" w:cs="Times New Roman"/>
          <w:kern w:val="0"/>
          <w:sz w:val="28"/>
          <w:szCs w:val="28"/>
        </w:rPr>
        <w:lastRenderedPageBreak/>
        <w:t>ПЕРЕЧЕНЬ ИСПОЛЬЗУЕМЫХ ТЕРМИНОВ, РОЛЕЙ И ОПРЕДЕЛЕНИЙ</w:t>
      </w:r>
    </w:p>
    <w:bookmarkEnd w:id="94"/>
    <w:bookmarkEnd w:id="95"/>
    <w:bookmarkEnd w:id="96"/>
    <w:bookmarkEnd w:id="97"/>
    <w:bookmarkEnd w:id="98"/>
    <w:bookmarkEnd w:id="99"/>
    <w:p w14:paraId="6EFB3DA6" w14:textId="77777777" w:rsidR="0046494A" w:rsidRPr="00F57D61" w:rsidRDefault="0046494A" w:rsidP="00580F1C">
      <w:pPr>
        <w:pStyle w:val="S0"/>
        <w:spacing w:after="240"/>
      </w:pPr>
      <w:r w:rsidRPr="00F57D61">
        <w:t>ТЕРМИНЫ И ОПРЕДЕЛЕНИЯ КОРПОРАТИВНОГО ГЛОССАРИЯ</w:t>
      </w:r>
    </w:p>
    <w:tbl>
      <w:tblPr>
        <w:tblW w:w="9667" w:type="dxa"/>
        <w:tblLayout w:type="fixed"/>
        <w:tblLook w:val="04A0" w:firstRow="1" w:lastRow="0" w:firstColumn="1" w:lastColumn="0" w:noHBand="0" w:noVBand="1"/>
      </w:tblPr>
      <w:tblGrid>
        <w:gridCol w:w="2694"/>
        <w:gridCol w:w="283"/>
        <w:gridCol w:w="6690"/>
      </w:tblGrid>
      <w:tr w:rsidR="0046494A" w:rsidRPr="003579D2" w14:paraId="6529B444" w14:textId="77777777" w:rsidTr="003419C2">
        <w:trPr>
          <w:trHeight w:val="20"/>
        </w:trPr>
        <w:tc>
          <w:tcPr>
            <w:tcW w:w="2694" w:type="dxa"/>
            <w:shd w:val="clear" w:color="auto" w:fill="auto"/>
          </w:tcPr>
          <w:p w14:paraId="39ED0C49" w14:textId="77777777" w:rsidR="0046494A" w:rsidRPr="003579D2" w:rsidRDefault="0046494A" w:rsidP="003419C2">
            <w:pPr>
              <w:spacing w:before="80" w:after="80"/>
              <w:jc w:val="both"/>
              <w:rPr>
                <w:szCs w:val="24"/>
              </w:rPr>
            </w:pPr>
            <w:r w:rsidRPr="003579D2">
              <w:rPr>
                <w:szCs w:val="24"/>
              </w:rPr>
              <w:t>АВАРИЯ</w:t>
            </w:r>
          </w:p>
        </w:tc>
        <w:tc>
          <w:tcPr>
            <w:tcW w:w="283" w:type="dxa"/>
            <w:shd w:val="clear" w:color="auto" w:fill="auto"/>
          </w:tcPr>
          <w:p w14:paraId="55FD1101"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68822DF3"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разрушение</w:t>
            </w:r>
            <w:r w:rsidRPr="003579D2">
              <w:rPr>
                <w:szCs w:val="24"/>
              </w:rPr>
              <w:t xml:space="preserve"> сооружений и (или) технических устройств, применяемых на опасном производственном объекте, неконтролируемые взрыв и (или) выброс опасных веществ [</w:t>
            </w:r>
            <w:hyperlink r:id="rId73" w:tooltip="Ссылка на КонсультантПлюс" w:history="1">
              <w:r w:rsidRPr="003579D2">
                <w:rPr>
                  <w:rStyle w:val="ab"/>
                  <w:iCs/>
                  <w:szCs w:val="24"/>
                </w:rPr>
                <w:t>Федеральный закон от 21.07.1997 №116-ФЗ «О промышленной безопасности опасных производственных объектов»</w:t>
              </w:r>
            </w:hyperlink>
            <w:r w:rsidRPr="003579D2">
              <w:rPr>
                <w:szCs w:val="24"/>
              </w:rPr>
              <w:t>].</w:t>
            </w:r>
          </w:p>
        </w:tc>
      </w:tr>
      <w:tr w:rsidR="0046494A" w:rsidRPr="00FE6E04" w14:paraId="78689B35" w14:textId="77777777" w:rsidTr="003419C2">
        <w:trPr>
          <w:trHeight w:val="20"/>
        </w:trPr>
        <w:tc>
          <w:tcPr>
            <w:tcW w:w="2694" w:type="dxa"/>
            <w:shd w:val="clear" w:color="auto" w:fill="auto"/>
          </w:tcPr>
          <w:p w14:paraId="0BF5919D" w14:textId="77777777" w:rsidR="0046494A" w:rsidRPr="00FE6E04" w:rsidRDefault="0046494A" w:rsidP="003419C2">
            <w:pPr>
              <w:spacing w:before="80" w:after="80"/>
              <w:jc w:val="both"/>
              <w:rPr>
                <w:szCs w:val="24"/>
              </w:rPr>
            </w:pPr>
            <w:r w:rsidRPr="00FE6E04">
              <w:rPr>
                <w:szCs w:val="24"/>
              </w:rPr>
              <w:t>АППАРАТ УПРАВЛЕНИЯ ОБЩЕСТВА ГРУППЫ / АДМИНИСТРАТИВНО-УПРАВЛЕНЧЕСКИЙ ПЕРСОНАЛ ОБЩЕСТВА ГРУППЫ</w:t>
            </w:r>
          </w:p>
        </w:tc>
        <w:tc>
          <w:tcPr>
            <w:tcW w:w="283" w:type="dxa"/>
            <w:shd w:val="clear" w:color="auto" w:fill="auto"/>
          </w:tcPr>
          <w:p w14:paraId="66DFDFA4" w14:textId="77777777" w:rsidR="0046494A" w:rsidRPr="00FE6E04" w:rsidRDefault="0046494A" w:rsidP="003419C2">
            <w:pPr>
              <w:spacing w:before="80" w:after="80"/>
              <w:jc w:val="both"/>
              <w:rPr>
                <w:szCs w:val="24"/>
              </w:rPr>
            </w:pPr>
            <w:r>
              <w:rPr>
                <w:szCs w:val="24"/>
              </w:rPr>
              <w:t>-</w:t>
            </w:r>
          </w:p>
        </w:tc>
        <w:tc>
          <w:tcPr>
            <w:tcW w:w="6690" w:type="dxa"/>
            <w:shd w:val="clear" w:color="auto" w:fill="auto"/>
          </w:tcPr>
          <w:p w14:paraId="35938BD8" w14:textId="77777777" w:rsidR="0046494A" w:rsidRPr="00FE6E04" w:rsidRDefault="0046494A" w:rsidP="003419C2">
            <w:pPr>
              <w:spacing w:before="80" w:after="80"/>
              <w:jc w:val="both"/>
              <w:rPr>
                <w:szCs w:val="24"/>
              </w:rPr>
            </w:pPr>
            <w:r w:rsidRPr="00FE6E04">
              <w:rPr>
                <w:szCs w:val="24"/>
              </w:rPr>
              <w:t>структурные подразделения/работники (руководители, специалисты, служащие и рабочие) Общества Группы, не занятые непосредственно производством, переработкой или реализацией продукции (работ, услуг), осуществляющие функции общего управления процессами производственно-хозяйственной деятельности Общества Группы, а также реализацию функций поддержки деятельности Общества Группы в целом по Обществу Группы.</w:t>
            </w:r>
          </w:p>
        </w:tc>
      </w:tr>
      <w:tr w:rsidR="0046494A" w:rsidRPr="003579D2" w14:paraId="419DADDC" w14:textId="77777777" w:rsidTr="003419C2">
        <w:trPr>
          <w:trHeight w:val="20"/>
        </w:trPr>
        <w:tc>
          <w:tcPr>
            <w:tcW w:w="2694" w:type="dxa"/>
            <w:shd w:val="clear" w:color="auto" w:fill="auto"/>
          </w:tcPr>
          <w:p w14:paraId="601733DE" w14:textId="77777777" w:rsidR="0046494A" w:rsidRPr="003579D2" w:rsidRDefault="0046494A" w:rsidP="003419C2">
            <w:pPr>
              <w:spacing w:before="80" w:after="80"/>
              <w:jc w:val="both"/>
              <w:rPr>
                <w:szCs w:val="24"/>
              </w:rPr>
            </w:pPr>
            <w:r w:rsidRPr="003579D2">
              <w:rPr>
                <w:szCs w:val="24"/>
              </w:rPr>
              <w:t>БЕЗОПАСНОСТЬ</w:t>
            </w:r>
          </w:p>
        </w:tc>
        <w:tc>
          <w:tcPr>
            <w:tcW w:w="283" w:type="dxa"/>
            <w:shd w:val="clear" w:color="auto" w:fill="auto"/>
          </w:tcPr>
          <w:p w14:paraId="752DAFF9"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74C4EBF9"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отсутствие недопустимого риска, связанного с возможностью причинения вреда и (или) нанесения ущерба.</w:t>
            </w:r>
          </w:p>
        </w:tc>
      </w:tr>
      <w:tr w:rsidR="0046494A" w:rsidRPr="009A63EF" w14:paraId="2995D605" w14:textId="77777777" w:rsidTr="003419C2">
        <w:trPr>
          <w:trHeight w:val="20"/>
        </w:trPr>
        <w:tc>
          <w:tcPr>
            <w:tcW w:w="2694" w:type="dxa"/>
            <w:shd w:val="clear" w:color="auto" w:fill="auto"/>
          </w:tcPr>
          <w:p w14:paraId="5923BB3E" w14:textId="77777777" w:rsidR="0046494A" w:rsidRPr="003579D2" w:rsidRDefault="0046494A" w:rsidP="003419C2">
            <w:pPr>
              <w:spacing w:before="80" w:after="80"/>
              <w:jc w:val="both"/>
              <w:rPr>
                <w:szCs w:val="24"/>
              </w:rPr>
            </w:pPr>
            <w:r w:rsidRPr="003579D2">
              <w:rPr>
                <w:szCs w:val="24"/>
              </w:rPr>
              <w:t>ИНЦИДЕНТ</w:t>
            </w:r>
          </w:p>
        </w:tc>
        <w:tc>
          <w:tcPr>
            <w:tcW w:w="283" w:type="dxa"/>
            <w:shd w:val="clear" w:color="auto" w:fill="auto"/>
          </w:tcPr>
          <w:p w14:paraId="4AD3300F"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22E796ED" w14:textId="77777777" w:rsidR="0046494A" w:rsidRPr="003579D2" w:rsidRDefault="0046494A" w:rsidP="003419C2">
            <w:pPr>
              <w:spacing w:before="80" w:after="80"/>
              <w:jc w:val="both"/>
              <w:rPr>
                <w:rFonts w:eastAsia="Times New Roman"/>
                <w:szCs w:val="24"/>
                <w:lang w:eastAsia="ru-RU"/>
              </w:rPr>
            </w:pPr>
            <w:r w:rsidRPr="003579D2">
              <w:rPr>
                <w:szCs w:val="24"/>
              </w:rPr>
              <w:t xml:space="preserve">отказ или </w:t>
            </w:r>
            <w:r w:rsidRPr="003579D2">
              <w:rPr>
                <w:rFonts w:eastAsia="Times New Roman"/>
                <w:szCs w:val="24"/>
                <w:lang w:eastAsia="ru-RU"/>
              </w:rPr>
              <w:t>повреждение</w:t>
            </w:r>
            <w:r w:rsidRPr="003579D2">
              <w:rPr>
                <w:szCs w:val="24"/>
              </w:rPr>
              <w:t xml:space="preserve"> технических устройств, применяемых на опасных производственных объектах, отклонение от установленного режима технологического процесса </w:t>
            </w:r>
            <w:r w:rsidRPr="003579D2">
              <w:rPr>
                <w:szCs w:val="24"/>
                <w:lang w:eastAsia="ru-RU"/>
              </w:rPr>
              <w:t>[</w:t>
            </w:r>
            <w:hyperlink r:id="rId74" w:tooltip="Ссылка на КонсультантПлюс" w:history="1">
              <w:r w:rsidRPr="003579D2">
                <w:rPr>
                  <w:rStyle w:val="ab"/>
                  <w:iCs/>
                  <w:szCs w:val="24"/>
                </w:rPr>
                <w:t>Федеральный закон от 21.07.1997 №116-ФЗ «О промышленной безопасности опасных производственных объектов»</w:t>
              </w:r>
            </w:hyperlink>
            <w:r w:rsidRPr="003579D2">
              <w:rPr>
                <w:szCs w:val="24"/>
                <w:lang w:eastAsia="ru-RU"/>
              </w:rPr>
              <w:t>]</w:t>
            </w:r>
            <w:r w:rsidRPr="003579D2">
              <w:rPr>
                <w:szCs w:val="24"/>
              </w:rPr>
              <w:t>.</w:t>
            </w:r>
          </w:p>
        </w:tc>
      </w:tr>
      <w:tr w:rsidR="0046494A" w:rsidRPr="009A63EF" w14:paraId="498DB73A" w14:textId="77777777" w:rsidTr="003419C2">
        <w:trPr>
          <w:trHeight w:val="20"/>
        </w:trPr>
        <w:tc>
          <w:tcPr>
            <w:tcW w:w="2694" w:type="dxa"/>
            <w:shd w:val="clear" w:color="auto" w:fill="auto"/>
          </w:tcPr>
          <w:p w14:paraId="74404213" w14:textId="77777777" w:rsidR="0046494A" w:rsidRPr="003579D2" w:rsidRDefault="0046494A" w:rsidP="003419C2">
            <w:pPr>
              <w:spacing w:before="80" w:after="80"/>
              <w:jc w:val="both"/>
              <w:rPr>
                <w:szCs w:val="24"/>
              </w:rPr>
            </w:pPr>
            <w:r w:rsidRPr="003579D2">
              <w:rPr>
                <w:szCs w:val="24"/>
              </w:rPr>
              <w:t>КОМПАНИЯ</w:t>
            </w:r>
          </w:p>
        </w:tc>
        <w:tc>
          <w:tcPr>
            <w:tcW w:w="283" w:type="dxa"/>
            <w:shd w:val="clear" w:color="auto" w:fill="auto"/>
          </w:tcPr>
          <w:p w14:paraId="6033BEF3" w14:textId="77777777" w:rsidR="0046494A" w:rsidRPr="009A63EF" w:rsidRDefault="0046494A" w:rsidP="003419C2">
            <w:pPr>
              <w:spacing w:before="80" w:after="80"/>
              <w:jc w:val="center"/>
              <w:rPr>
                <w:szCs w:val="24"/>
              </w:rPr>
            </w:pPr>
            <w:r>
              <w:rPr>
                <w:szCs w:val="24"/>
              </w:rPr>
              <w:t>-</w:t>
            </w:r>
          </w:p>
        </w:tc>
        <w:tc>
          <w:tcPr>
            <w:tcW w:w="6690" w:type="dxa"/>
            <w:shd w:val="clear" w:color="auto" w:fill="auto"/>
          </w:tcPr>
          <w:p w14:paraId="3C31476B"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tc>
      </w:tr>
      <w:tr w:rsidR="0046494A" w:rsidRPr="003579D2" w14:paraId="196E3226" w14:textId="77777777" w:rsidTr="003419C2">
        <w:trPr>
          <w:trHeight w:val="20"/>
        </w:trPr>
        <w:tc>
          <w:tcPr>
            <w:tcW w:w="2694" w:type="dxa"/>
            <w:shd w:val="clear" w:color="auto" w:fill="auto"/>
          </w:tcPr>
          <w:p w14:paraId="5CBB005D" w14:textId="77777777" w:rsidR="0046494A" w:rsidRPr="003579D2" w:rsidRDefault="0046494A" w:rsidP="003419C2">
            <w:pPr>
              <w:spacing w:before="80" w:after="80"/>
              <w:jc w:val="both"/>
              <w:rPr>
                <w:szCs w:val="24"/>
              </w:rPr>
            </w:pPr>
            <w:r w:rsidRPr="003579D2">
              <w:rPr>
                <w:szCs w:val="24"/>
              </w:rPr>
              <w:t>ЛОКАЛЬНЫЙ НОРМАТИВНЫЙ ДОКУМЕНТ (ЛНД)</w:t>
            </w:r>
          </w:p>
        </w:tc>
        <w:tc>
          <w:tcPr>
            <w:tcW w:w="283" w:type="dxa"/>
            <w:shd w:val="clear" w:color="auto" w:fill="auto"/>
          </w:tcPr>
          <w:p w14:paraId="0D09D6E4"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4D8599E8"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46494A" w:rsidRPr="00113EB0" w14:paraId="3F129436" w14:textId="77777777" w:rsidTr="003419C2">
        <w:trPr>
          <w:trHeight w:val="20"/>
        </w:trPr>
        <w:tc>
          <w:tcPr>
            <w:tcW w:w="2694" w:type="dxa"/>
            <w:shd w:val="clear" w:color="auto" w:fill="auto"/>
          </w:tcPr>
          <w:p w14:paraId="33869F9E" w14:textId="77777777" w:rsidR="0046494A" w:rsidRPr="00113EB0" w:rsidRDefault="0046494A" w:rsidP="003419C2">
            <w:pPr>
              <w:spacing w:before="80" w:after="80"/>
              <w:jc w:val="both"/>
              <w:rPr>
                <w:szCs w:val="24"/>
              </w:rPr>
            </w:pPr>
            <w:r w:rsidRPr="00113EB0">
              <w:rPr>
                <w:szCs w:val="24"/>
              </w:rPr>
              <w:t>НЕСООТВЕТСТВИЕ</w:t>
            </w:r>
          </w:p>
        </w:tc>
        <w:tc>
          <w:tcPr>
            <w:tcW w:w="283" w:type="dxa"/>
            <w:shd w:val="clear" w:color="auto" w:fill="auto"/>
          </w:tcPr>
          <w:p w14:paraId="4EA632A2"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58F16092" w14:textId="77777777" w:rsidR="0046494A" w:rsidRPr="00113EB0" w:rsidRDefault="0046494A" w:rsidP="003419C2">
            <w:pPr>
              <w:spacing w:before="80" w:after="80"/>
              <w:jc w:val="both"/>
              <w:rPr>
                <w:szCs w:val="24"/>
              </w:rPr>
            </w:pPr>
            <w:r w:rsidRPr="00113EB0">
              <w:rPr>
                <w:szCs w:val="24"/>
              </w:rPr>
              <w:t>невыполнение установленного требования.</w:t>
            </w:r>
          </w:p>
        </w:tc>
      </w:tr>
      <w:tr w:rsidR="0046494A" w:rsidRPr="009A63EF" w14:paraId="318A678D" w14:textId="77777777" w:rsidTr="003419C2">
        <w:trPr>
          <w:trHeight w:val="20"/>
        </w:trPr>
        <w:tc>
          <w:tcPr>
            <w:tcW w:w="2694" w:type="dxa"/>
            <w:shd w:val="clear" w:color="auto" w:fill="auto"/>
          </w:tcPr>
          <w:p w14:paraId="46CCA6EC" w14:textId="77777777" w:rsidR="0046494A" w:rsidRPr="009A63EF" w:rsidRDefault="0046494A" w:rsidP="003419C2">
            <w:pPr>
              <w:spacing w:before="80" w:after="80"/>
              <w:jc w:val="both"/>
              <w:rPr>
                <w:szCs w:val="24"/>
              </w:rPr>
            </w:pPr>
            <w:r w:rsidRPr="003579D2">
              <w:rPr>
                <w:szCs w:val="24"/>
              </w:rPr>
              <w:t>НЕСЧАСТНЫЙ СЛУЧАЙ НА ПРОИЗВОДСТВЕ</w:t>
            </w:r>
          </w:p>
        </w:tc>
        <w:tc>
          <w:tcPr>
            <w:tcW w:w="283" w:type="dxa"/>
            <w:shd w:val="clear" w:color="auto" w:fill="auto"/>
          </w:tcPr>
          <w:p w14:paraId="342C7444" w14:textId="77777777" w:rsidR="0046494A" w:rsidRDefault="0046494A" w:rsidP="003419C2">
            <w:pPr>
              <w:spacing w:before="80" w:after="80"/>
              <w:jc w:val="center"/>
              <w:rPr>
                <w:szCs w:val="24"/>
              </w:rPr>
            </w:pPr>
            <w:r>
              <w:rPr>
                <w:szCs w:val="24"/>
              </w:rPr>
              <w:t>-</w:t>
            </w:r>
          </w:p>
        </w:tc>
        <w:tc>
          <w:tcPr>
            <w:tcW w:w="6690" w:type="dxa"/>
            <w:shd w:val="clear" w:color="auto" w:fill="auto"/>
          </w:tcPr>
          <w:p w14:paraId="287527F3" w14:textId="77777777" w:rsidR="0046494A" w:rsidRPr="009A63EF" w:rsidRDefault="0046494A" w:rsidP="003419C2">
            <w:pPr>
              <w:spacing w:before="80" w:after="80"/>
              <w:jc w:val="both"/>
              <w:rPr>
                <w:rFonts w:eastAsia="Times New Roman"/>
                <w:szCs w:val="24"/>
                <w:lang w:eastAsia="ru-RU"/>
              </w:rPr>
            </w:pPr>
            <w:r w:rsidRPr="003579D2">
              <w:rPr>
                <w:rFonts w:eastAsia="Times New Roman"/>
                <w:szCs w:val="24"/>
                <w:lang w:eastAsia="ru-RU"/>
              </w:rPr>
              <w:t xml:space="preserve">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w:t>
            </w:r>
            <w:r w:rsidRPr="003579D2">
              <w:rPr>
                <w:rFonts w:eastAsia="Times New Roman"/>
                <w:szCs w:val="24"/>
                <w:lang w:eastAsia="ru-RU"/>
              </w:rPr>
              <w:lastRenderedPageBreak/>
              <w:t>потерю им трудоспособности на срок не менее одного дня либо смерть пострадавшего.</w:t>
            </w:r>
          </w:p>
        </w:tc>
      </w:tr>
      <w:tr w:rsidR="0046494A" w:rsidRPr="009A63EF" w14:paraId="6A591FFE" w14:textId="77777777" w:rsidTr="003419C2">
        <w:trPr>
          <w:trHeight w:val="20"/>
        </w:trPr>
        <w:tc>
          <w:tcPr>
            <w:tcW w:w="2694" w:type="dxa"/>
            <w:shd w:val="clear" w:color="auto" w:fill="auto"/>
          </w:tcPr>
          <w:p w14:paraId="25B350A2" w14:textId="77777777" w:rsidR="0046494A" w:rsidRDefault="0046494A" w:rsidP="003419C2">
            <w:pPr>
              <w:spacing w:before="80" w:after="80"/>
              <w:jc w:val="both"/>
              <w:rPr>
                <w:rFonts w:ascii="Arial" w:hAnsi="Arial" w:cs="Arial"/>
                <w:sz w:val="20"/>
                <w:szCs w:val="20"/>
              </w:rPr>
            </w:pPr>
            <w:r w:rsidRPr="003579D2">
              <w:rPr>
                <w:szCs w:val="24"/>
              </w:rPr>
              <w:lastRenderedPageBreak/>
              <w:t>НЕШТАТНЫЕ АВАРИЙНО-СПАСАТЕЛЬНЫЕ ФОРМИРОВАНИЯ</w:t>
            </w:r>
          </w:p>
        </w:tc>
        <w:tc>
          <w:tcPr>
            <w:tcW w:w="283" w:type="dxa"/>
            <w:shd w:val="clear" w:color="auto" w:fill="auto"/>
          </w:tcPr>
          <w:p w14:paraId="6B292A78" w14:textId="77777777" w:rsidR="0046494A" w:rsidRDefault="0046494A" w:rsidP="003419C2">
            <w:pPr>
              <w:spacing w:before="80" w:after="80"/>
              <w:jc w:val="center"/>
              <w:rPr>
                <w:szCs w:val="24"/>
              </w:rPr>
            </w:pPr>
            <w:r>
              <w:rPr>
                <w:szCs w:val="24"/>
              </w:rPr>
              <w:t>-</w:t>
            </w:r>
          </w:p>
        </w:tc>
        <w:tc>
          <w:tcPr>
            <w:tcW w:w="6690" w:type="dxa"/>
            <w:shd w:val="clear" w:color="auto" w:fill="auto"/>
          </w:tcPr>
          <w:p w14:paraId="254F32B5" w14:textId="77777777" w:rsidR="0046494A" w:rsidRDefault="0046494A" w:rsidP="003419C2">
            <w:pPr>
              <w:spacing w:before="80" w:after="80"/>
              <w:jc w:val="both"/>
              <w:rPr>
                <w:rFonts w:ascii="Arial" w:hAnsi="Arial" w:cs="Arial"/>
                <w:sz w:val="20"/>
                <w:szCs w:val="20"/>
              </w:rPr>
            </w:pPr>
            <w:r w:rsidRPr="003579D2">
              <w:rPr>
                <w:rFonts w:eastAsia="Times New Roman"/>
                <w:szCs w:val="24"/>
                <w:lang w:eastAsia="ru-RU"/>
              </w:rPr>
              <w:t>самостоятельные структуры, созданные на нештатной основе, оснащённые специальной техникой, оборудованием, снаряжением, инструментами и материалами, подготовленные для проведения аварийно-спасательных и других неотложных работ в очагах поражения и зонах чрезвычайных ситуаций природного и техногенного характера.</w:t>
            </w:r>
          </w:p>
        </w:tc>
      </w:tr>
      <w:tr w:rsidR="0046494A" w:rsidRPr="009A63EF" w14:paraId="11470407" w14:textId="77777777" w:rsidTr="003419C2">
        <w:trPr>
          <w:trHeight w:val="20"/>
        </w:trPr>
        <w:tc>
          <w:tcPr>
            <w:tcW w:w="2694" w:type="dxa"/>
            <w:shd w:val="clear" w:color="auto" w:fill="auto"/>
          </w:tcPr>
          <w:p w14:paraId="782D5618" w14:textId="77777777" w:rsidR="0046494A" w:rsidRPr="003579D2" w:rsidRDefault="0046494A" w:rsidP="003419C2">
            <w:pPr>
              <w:spacing w:before="80" w:after="80"/>
              <w:jc w:val="both"/>
              <w:rPr>
                <w:szCs w:val="24"/>
              </w:rPr>
            </w:pPr>
            <w:r w:rsidRPr="003579D2">
              <w:rPr>
                <w:szCs w:val="24"/>
              </w:rPr>
              <w:t>ОБЪЕКТ</w:t>
            </w:r>
          </w:p>
        </w:tc>
        <w:tc>
          <w:tcPr>
            <w:tcW w:w="283" w:type="dxa"/>
            <w:shd w:val="clear" w:color="auto" w:fill="auto"/>
          </w:tcPr>
          <w:p w14:paraId="7E4CDC76" w14:textId="77777777" w:rsidR="0046494A" w:rsidRDefault="0046494A" w:rsidP="003419C2">
            <w:pPr>
              <w:spacing w:before="80" w:after="80"/>
              <w:jc w:val="center"/>
              <w:rPr>
                <w:szCs w:val="24"/>
              </w:rPr>
            </w:pPr>
            <w:r>
              <w:rPr>
                <w:szCs w:val="24"/>
              </w:rPr>
              <w:t>-</w:t>
            </w:r>
          </w:p>
        </w:tc>
        <w:tc>
          <w:tcPr>
            <w:tcW w:w="6690" w:type="dxa"/>
            <w:shd w:val="clear" w:color="auto" w:fill="auto"/>
          </w:tcPr>
          <w:p w14:paraId="65B2A3E9"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спецтехнику, территорию и другие инженерные сооружения.</w:t>
            </w:r>
          </w:p>
        </w:tc>
      </w:tr>
      <w:tr w:rsidR="0046494A" w:rsidRPr="003579D2" w14:paraId="0B994AF2" w14:textId="77777777" w:rsidTr="003419C2">
        <w:trPr>
          <w:trHeight w:val="20"/>
        </w:trPr>
        <w:tc>
          <w:tcPr>
            <w:tcW w:w="2694" w:type="dxa"/>
            <w:shd w:val="clear" w:color="auto" w:fill="auto"/>
          </w:tcPr>
          <w:p w14:paraId="6C7246F9" w14:textId="77777777" w:rsidR="0046494A" w:rsidRPr="003579D2" w:rsidRDefault="0046494A" w:rsidP="003419C2">
            <w:pPr>
              <w:spacing w:before="80" w:after="80"/>
              <w:jc w:val="both"/>
              <w:rPr>
                <w:szCs w:val="24"/>
              </w:rPr>
            </w:pPr>
            <w:r w:rsidRPr="003579D2">
              <w:rPr>
                <w:szCs w:val="24"/>
              </w:rPr>
              <w:t>ОПАСНЫЙ ПРОИЗВОДСТВЕННЫЙ ОБЪЕКТ (ОПО)</w:t>
            </w:r>
          </w:p>
        </w:tc>
        <w:tc>
          <w:tcPr>
            <w:tcW w:w="283" w:type="dxa"/>
            <w:shd w:val="clear" w:color="auto" w:fill="auto"/>
          </w:tcPr>
          <w:p w14:paraId="7719B4C4" w14:textId="77777777" w:rsidR="0046494A" w:rsidRPr="003579D2" w:rsidRDefault="0046494A" w:rsidP="003419C2">
            <w:pPr>
              <w:spacing w:before="80" w:after="80"/>
              <w:jc w:val="both"/>
              <w:rPr>
                <w:szCs w:val="24"/>
              </w:rPr>
            </w:pPr>
            <w:r w:rsidRPr="003579D2">
              <w:rPr>
                <w:szCs w:val="24"/>
              </w:rPr>
              <w:t>-</w:t>
            </w:r>
          </w:p>
        </w:tc>
        <w:tc>
          <w:tcPr>
            <w:tcW w:w="6690" w:type="dxa"/>
            <w:shd w:val="clear" w:color="auto" w:fill="auto"/>
          </w:tcPr>
          <w:p w14:paraId="3038BC37" w14:textId="77777777" w:rsidR="0046494A" w:rsidRPr="003579D2" w:rsidRDefault="0046494A" w:rsidP="003419C2">
            <w:pPr>
              <w:spacing w:before="80" w:after="80"/>
              <w:jc w:val="both"/>
              <w:rPr>
                <w:szCs w:val="24"/>
                <w:lang w:val="x-none"/>
              </w:rPr>
            </w:pPr>
            <w:r w:rsidRPr="003579D2">
              <w:rPr>
                <w:szCs w:val="24"/>
                <w:lang w:eastAsia="ru-RU"/>
              </w:rPr>
              <w:t>предприятия или их цехи, участки, площадки, а также иные производственные объекты, указанные в Приложении 1 к</w:t>
            </w:r>
            <w:r w:rsidRPr="003579D2">
              <w:rPr>
                <w:color w:val="0000FF"/>
                <w:szCs w:val="24"/>
                <w:u w:val="single"/>
                <w:lang w:eastAsia="ru-RU"/>
              </w:rPr>
              <w:t xml:space="preserve"> </w:t>
            </w:r>
            <w:hyperlink r:id="rId75" w:tooltip="Ссылка на КонсультантПлюс" w:history="1">
              <w:r w:rsidRPr="003579D2">
                <w:rPr>
                  <w:rStyle w:val="ab"/>
                  <w:iCs/>
                  <w:szCs w:val="24"/>
                </w:rPr>
                <w:t>Федеральному закону от 21.07.1997 №116-ФЗ «О промышленной безопасности опасных производственных объектов»</w:t>
              </w:r>
            </w:hyperlink>
          </w:p>
        </w:tc>
      </w:tr>
      <w:tr w:rsidR="0046494A" w:rsidRPr="00113EB0" w14:paraId="4A60FCA3" w14:textId="77777777" w:rsidTr="003419C2">
        <w:trPr>
          <w:trHeight w:val="20"/>
        </w:trPr>
        <w:tc>
          <w:tcPr>
            <w:tcW w:w="2694" w:type="dxa"/>
            <w:shd w:val="clear" w:color="auto" w:fill="auto"/>
          </w:tcPr>
          <w:p w14:paraId="12DCEBE6" w14:textId="77777777" w:rsidR="0046494A" w:rsidRPr="00113EB0" w:rsidRDefault="0046494A" w:rsidP="003419C2">
            <w:pPr>
              <w:spacing w:before="80" w:after="80"/>
              <w:jc w:val="both"/>
              <w:rPr>
                <w:szCs w:val="24"/>
              </w:rPr>
            </w:pPr>
            <w:r w:rsidRPr="00113EB0">
              <w:rPr>
                <w:szCs w:val="24"/>
              </w:rPr>
              <w:t>ОПАСНЫЙ ПРОИЗВОДСТВЕННЫЙ ФАКТОР</w:t>
            </w:r>
          </w:p>
        </w:tc>
        <w:tc>
          <w:tcPr>
            <w:tcW w:w="283" w:type="dxa"/>
            <w:shd w:val="clear" w:color="auto" w:fill="auto"/>
          </w:tcPr>
          <w:p w14:paraId="4052A30F"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3D463B62" w14:textId="77777777" w:rsidR="0046494A" w:rsidRPr="00113EB0" w:rsidRDefault="0046494A" w:rsidP="003419C2">
            <w:pPr>
              <w:spacing w:before="80" w:after="80"/>
              <w:jc w:val="both"/>
              <w:rPr>
                <w:szCs w:val="24"/>
              </w:rPr>
            </w:pPr>
            <w:r w:rsidRPr="00113EB0">
              <w:rPr>
                <w:szCs w:val="24"/>
              </w:rPr>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смерти.</w:t>
            </w:r>
          </w:p>
        </w:tc>
      </w:tr>
      <w:tr w:rsidR="0046494A" w:rsidRPr="00113EB0" w14:paraId="2F43B69E" w14:textId="77777777" w:rsidTr="003419C2">
        <w:trPr>
          <w:trHeight w:val="20"/>
        </w:trPr>
        <w:tc>
          <w:tcPr>
            <w:tcW w:w="2694" w:type="dxa"/>
            <w:shd w:val="clear" w:color="auto" w:fill="auto"/>
          </w:tcPr>
          <w:p w14:paraId="05C8D17C" w14:textId="77777777" w:rsidR="0046494A" w:rsidRPr="00113EB0" w:rsidRDefault="0046494A" w:rsidP="003419C2">
            <w:pPr>
              <w:spacing w:before="80" w:after="80"/>
              <w:jc w:val="both"/>
              <w:rPr>
                <w:szCs w:val="24"/>
              </w:rPr>
            </w:pPr>
            <w:r w:rsidRPr="00113EB0">
              <w:rPr>
                <w:szCs w:val="24"/>
              </w:rPr>
              <w:t>ПОДРЯДНАЯ ОРГАНИЗАЦИЯ (ПОДРЯДЧИК)</w:t>
            </w:r>
          </w:p>
        </w:tc>
        <w:tc>
          <w:tcPr>
            <w:tcW w:w="283" w:type="dxa"/>
            <w:shd w:val="clear" w:color="auto" w:fill="auto"/>
          </w:tcPr>
          <w:p w14:paraId="0419347A"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55FEE929" w14:textId="77777777" w:rsidR="0046494A" w:rsidRPr="00113EB0" w:rsidRDefault="0046494A" w:rsidP="003419C2">
            <w:pPr>
              <w:spacing w:before="80" w:after="80"/>
              <w:jc w:val="both"/>
              <w:rPr>
                <w:szCs w:val="24"/>
              </w:rPr>
            </w:pPr>
            <w:r w:rsidRPr="00113EB0">
              <w:rPr>
                <w:szCs w:val="24"/>
              </w:rPr>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tc>
      </w:tr>
      <w:tr w:rsidR="0046494A" w:rsidRPr="00113EB0" w14:paraId="6941A02B" w14:textId="77777777" w:rsidTr="003419C2">
        <w:trPr>
          <w:trHeight w:val="20"/>
        </w:trPr>
        <w:tc>
          <w:tcPr>
            <w:tcW w:w="2694" w:type="dxa"/>
            <w:shd w:val="clear" w:color="auto" w:fill="auto"/>
          </w:tcPr>
          <w:p w14:paraId="53C19461" w14:textId="77777777" w:rsidR="0046494A" w:rsidRPr="00CB1159" w:rsidRDefault="0046494A" w:rsidP="003419C2">
            <w:pPr>
              <w:spacing w:before="80" w:after="80"/>
              <w:jc w:val="both"/>
              <w:rPr>
                <w:szCs w:val="24"/>
              </w:rPr>
            </w:pPr>
            <w:r w:rsidRPr="00CB1159">
              <w:rPr>
                <w:szCs w:val="24"/>
              </w:rPr>
              <w:t>ПРОИЗВОДСТВЕННОЕ СТРУКТУРНОЕ ПОДРАЗДЕЛЕНИЕ ОБЩЕСТВА ГРУППЫ/ ПРОИЗВОДСТВЕННЫЙ ПЕРСОНАЛ ОБЩЕСТВА ГРУППЫ ПО ОСНОВНОМУ ВИДУ ДЕЯТЕЛЬНОСТИ</w:t>
            </w:r>
          </w:p>
        </w:tc>
        <w:tc>
          <w:tcPr>
            <w:tcW w:w="283" w:type="dxa"/>
            <w:shd w:val="clear" w:color="auto" w:fill="auto"/>
          </w:tcPr>
          <w:p w14:paraId="446623EE" w14:textId="77777777" w:rsidR="0046494A" w:rsidRPr="00CB1159" w:rsidRDefault="0046494A" w:rsidP="003419C2">
            <w:pPr>
              <w:spacing w:before="80" w:after="80"/>
              <w:jc w:val="both"/>
              <w:rPr>
                <w:szCs w:val="24"/>
              </w:rPr>
            </w:pPr>
            <w:r w:rsidRPr="00CB1159">
              <w:rPr>
                <w:szCs w:val="24"/>
              </w:rPr>
              <w:t>-</w:t>
            </w:r>
          </w:p>
        </w:tc>
        <w:tc>
          <w:tcPr>
            <w:tcW w:w="6690" w:type="dxa"/>
            <w:shd w:val="clear" w:color="auto" w:fill="auto"/>
          </w:tcPr>
          <w:p w14:paraId="1D7D415F" w14:textId="77777777" w:rsidR="0046494A" w:rsidRPr="00CB1159" w:rsidRDefault="0046494A" w:rsidP="003419C2">
            <w:pPr>
              <w:spacing w:before="80" w:after="80"/>
              <w:jc w:val="both"/>
              <w:rPr>
                <w:szCs w:val="24"/>
              </w:rPr>
            </w:pPr>
            <w:r w:rsidRPr="00CB1159">
              <w:rPr>
                <w:szCs w:val="24"/>
              </w:rPr>
              <w:t>структурное подразделение/работники (руководители, работники, служащие и рабочие) Общества Группы/филиала, непосредственно занятые выполнением (в т.ч.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 являющиеся одним из основных центров затрат/прибыли Общества Группы/филиала.</w:t>
            </w:r>
          </w:p>
        </w:tc>
      </w:tr>
      <w:tr w:rsidR="0046494A" w:rsidRPr="00113EB0" w14:paraId="658992B6" w14:textId="77777777" w:rsidTr="003419C2">
        <w:trPr>
          <w:trHeight w:val="20"/>
        </w:trPr>
        <w:tc>
          <w:tcPr>
            <w:tcW w:w="2694" w:type="dxa"/>
            <w:shd w:val="clear" w:color="auto" w:fill="auto"/>
          </w:tcPr>
          <w:p w14:paraId="15AA767A" w14:textId="77777777" w:rsidR="0046494A" w:rsidRPr="00FE6E04" w:rsidRDefault="0046494A" w:rsidP="003419C2">
            <w:pPr>
              <w:spacing w:before="80" w:after="80"/>
              <w:jc w:val="both"/>
              <w:rPr>
                <w:szCs w:val="24"/>
              </w:rPr>
            </w:pPr>
            <w:r w:rsidRPr="00FE6E04">
              <w:rPr>
                <w:szCs w:val="24"/>
              </w:rPr>
              <w:t>ПРОИЗВОДСТВЕННЫЙ КОНТРОЛЬ</w:t>
            </w:r>
          </w:p>
        </w:tc>
        <w:tc>
          <w:tcPr>
            <w:tcW w:w="283" w:type="dxa"/>
            <w:shd w:val="clear" w:color="auto" w:fill="auto"/>
          </w:tcPr>
          <w:p w14:paraId="478FEC87" w14:textId="77777777" w:rsidR="0046494A" w:rsidRPr="00FE6E04" w:rsidRDefault="0046494A" w:rsidP="003419C2">
            <w:pPr>
              <w:spacing w:before="80" w:after="80"/>
              <w:jc w:val="both"/>
              <w:rPr>
                <w:szCs w:val="24"/>
              </w:rPr>
            </w:pPr>
            <w:r w:rsidRPr="00FE6E04">
              <w:rPr>
                <w:szCs w:val="24"/>
              </w:rPr>
              <w:t> </w:t>
            </w:r>
          </w:p>
        </w:tc>
        <w:tc>
          <w:tcPr>
            <w:tcW w:w="6690" w:type="dxa"/>
            <w:shd w:val="clear" w:color="auto" w:fill="auto"/>
          </w:tcPr>
          <w:p w14:paraId="7771D872" w14:textId="77777777" w:rsidR="0046494A" w:rsidRPr="00FE6E04" w:rsidRDefault="0046494A" w:rsidP="003419C2">
            <w:pPr>
              <w:spacing w:before="80" w:after="80"/>
              <w:jc w:val="both"/>
              <w:rPr>
                <w:szCs w:val="24"/>
              </w:rPr>
            </w:pPr>
            <w:r w:rsidRPr="00FE6E04">
              <w:rPr>
                <w:szCs w:val="24"/>
              </w:rPr>
              <w:t>составная часть системы управления промышленной безопасностью, осуществляемая эксплуатирующей организацией путем проведения комплекса мероприятий, направленных на обеспечение безопасного функционирования опасных производственных объектов, а также на предупреждение аварий и пожаров на этих объектах и обеспечение готовности к локализации аварий, инцидентов, пожаров и ликвидации их последствий.</w:t>
            </w:r>
          </w:p>
        </w:tc>
      </w:tr>
      <w:tr w:rsidR="0046494A" w:rsidRPr="00113EB0" w14:paraId="766103FB" w14:textId="77777777" w:rsidTr="003419C2">
        <w:trPr>
          <w:trHeight w:val="20"/>
        </w:trPr>
        <w:tc>
          <w:tcPr>
            <w:tcW w:w="2694" w:type="dxa"/>
            <w:shd w:val="clear" w:color="auto" w:fill="auto"/>
          </w:tcPr>
          <w:p w14:paraId="69CE2F59" w14:textId="77777777" w:rsidR="0046494A" w:rsidRPr="00113EB0" w:rsidRDefault="0046494A" w:rsidP="003419C2">
            <w:pPr>
              <w:spacing w:before="80" w:after="80"/>
              <w:jc w:val="both"/>
              <w:rPr>
                <w:szCs w:val="24"/>
              </w:rPr>
            </w:pPr>
            <w:r w:rsidRPr="00113EB0">
              <w:rPr>
                <w:szCs w:val="24"/>
              </w:rPr>
              <w:lastRenderedPageBreak/>
              <w:t>ПРОМЫШЛЕННАЯ БЕЗОПАСНОСТЬ ОПАСНЫХ ПРОИЗВОДСТВЕННЫХ ОБЪЕКТОВ (ПРОМЫШЛЕННАЯ БЕЗОПАСНОСТЬ ОПО, ПРОМЫШЛЕННАЯ БЕЗОПАСНОСТЬ)</w:t>
            </w:r>
          </w:p>
        </w:tc>
        <w:tc>
          <w:tcPr>
            <w:tcW w:w="283" w:type="dxa"/>
            <w:shd w:val="clear" w:color="auto" w:fill="auto"/>
          </w:tcPr>
          <w:p w14:paraId="25FB645E"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3846275E" w14:textId="77777777" w:rsidR="0046494A" w:rsidRPr="00113EB0" w:rsidRDefault="0046494A" w:rsidP="003419C2">
            <w:pPr>
              <w:spacing w:before="80" w:after="80"/>
              <w:jc w:val="both"/>
              <w:rPr>
                <w:szCs w:val="24"/>
              </w:rPr>
            </w:pPr>
            <w:r w:rsidRPr="00113EB0">
              <w:rPr>
                <w:szCs w:val="24"/>
              </w:rPr>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tc>
      </w:tr>
      <w:tr w:rsidR="0046494A" w:rsidRPr="00113EB0" w14:paraId="68FB5CDC" w14:textId="77777777" w:rsidTr="003419C2">
        <w:trPr>
          <w:trHeight w:val="20"/>
        </w:trPr>
        <w:tc>
          <w:tcPr>
            <w:tcW w:w="2694" w:type="dxa"/>
            <w:shd w:val="clear" w:color="auto" w:fill="auto"/>
          </w:tcPr>
          <w:p w14:paraId="02E2B54A" w14:textId="77777777" w:rsidR="0046494A" w:rsidRPr="009A63EF" w:rsidRDefault="0046494A" w:rsidP="003419C2">
            <w:pPr>
              <w:spacing w:before="80" w:after="80"/>
              <w:jc w:val="both"/>
              <w:rPr>
                <w:szCs w:val="24"/>
              </w:rPr>
            </w:pPr>
            <w:r w:rsidRPr="009A63EF">
              <w:rPr>
                <w:szCs w:val="24"/>
              </w:rPr>
              <w:t>РАБОТНИК</w:t>
            </w:r>
          </w:p>
        </w:tc>
        <w:tc>
          <w:tcPr>
            <w:tcW w:w="283" w:type="dxa"/>
            <w:shd w:val="clear" w:color="auto" w:fill="auto"/>
          </w:tcPr>
          <w:p w14:paraId="4E518A29" w14:textId="77777777" w:rsidR="0046494A" w:rsidRPr="009A63EF" w:rsidRDefault="0046494A" w:rsidP="003419C2">
            <w:pPr>
              <w:spacing w:before="80" w:after="80"/>
              <w:jc w:val="both"/>
              <w:rPr>
                <w:szCs w:val="24"/>
              </w:rPr>
            </w:pPr>
            <w:r>
              <w:rPr>
                <w:szCs w:val="24"/>
              </w:rPr>
              <w:t>-</w:t>
            </w:r>
          </w:p>
        </w:tc>
        <w:tc>
          <w:tcPr>
            <w:tcW w:w="6690" w:type="dxa"/>
            <w:shd w:val="clear" w:color="auto" w:fill="auto"/>
          </w:tcPr>
          <w:p w14:paraId="292E1C2B" w14:textId="77777777" w:rsidR="0046494A" w:rsidRPr="00113EB0" w:rsidRDefault="0046494A" w:rsidP="003419C2">
            <w:pPr>
              <w:spacing w:before="80" w:after="80"/>
              <w:jc w:val="both"/>
              <w:rPr>
                <w:szCs w:val="24"/>
              </w:rPr>
            </w:pPr>
            <w:r w:rsidRPr="00113EB0">
              <w:rPr>
                <w:szCs w:val="24"/>
              </w:rPr>
              <w:t>физическое лицо, вступившее в трудовые отношения с работодателем.</w:t>
            </w:r>
          </w:p>
        </w:tc>
      </w:tr>
      <w:tr w:rsidR="0046494A" w:rsidRPr="00113EB0" w14:paraId="0B66A81E" w14:textId="77777777" w:rsidTr="003419C2">
        <w:trPr>
          <w:trHeight w:val="20"/>
        </w:trPr>
        <w:tc>
          <w:tcPr>
            <w:tcW w:w="2694" w:type="dxa"/>
            <w:shd w:val="clear" w:color="auto" w:fill="auto"/>
          </w:tcPr>
          <w:p w14:paraId="0E264974" w14:textId="77777777" w:rsidR="0046494A" w:rsidRPr="00113EB0" w:rsidRDefault="0046494A" w:rsidP="003419C2">
            <w:pPr>
              <w:spacing w:before="80" w:after="80"/>
              <w:jc w:val="both"/>
              <w:rPr>
                <w:szCs w:val="24"/>
              </w:rPr>
            </w:pPr>
            <w:r w:rsidRPr="00113EB0">
              <w:rPr>
                <w:szCs w:val="24"/>
              </w:rPr>
              <w:t>РАБОЧЕЕ МЕСТО</w:t>
            </w:r>
          </w:p>
        </w:tc>
        <w:tc>
          <w:tcPr>
            <w:tcW w:w="283" w:type="dxa"/>
            <w:shd w:val="clear" w:color="auto" w:fill="auto"/>
          </w:tcPr>
          <w:p w14:paraId="6DDC9F56"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43D988EC" w14:textId="77777777" w:rsidR="0046494A" w:rsidRPr="00113EB0" w:rsidRDefault="0046494A" w:rsidP="003419C2">
            <w:pPr>
              <w:spacing w:before="80" w:after="80"/>
              <w:jc w:val="both"/>
              <w:rPr>
                <w:szCs w:val="24"/>
              </w:rPr>
            </w:pPr>
            <w:r w:rsidRPr="00113EB0">
              <w:rPr>
                <w:szCs w:val="24"/>
              </w:rPr>
              <w:t>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tc>
      </w:tr>
      <w:tr w:rsidR="0046494A" w:rsidRPr="00CF05AE" w14:paraId="30D382A6" w14:textId="77777777" w:rsidTr="003419C2">
        <w:trPr>
          <w:trHeight w:val="20"/>
        </w:trPr>
        <w:tc>
          <w:tcPr>
            <w:tcW w:w="2694" w:type="dxa"/>
            <w:shd w:val="clear" w:color="auto" w:fill="auto"/>
            <w:vAlign w:val="center"/>
          </w:tcPr>
          <w:p w14:paraId="7C4C4D54" w14:textId="77777777" w:rsidR="0046494A" w:rsidRPr="00CF05AE" w:rsidRDefault="0046494A" w:rsidP="003419C2">
            <w:pPr>
              <w:spacing w:before="80" w:after="80"/>
              <w:jc w:val="both"/>
              <w:rPr>
                <w:szCs w:val="24"/>
              </w:rPr>
            </w:pPr>
            <w:r w:rsidRPr="00CF05AE">
              <w:rPr>
                <w:szCs w:val="24"/>
              </w:rPr>
              <w:t>РУКОВОДИТЕЛЬ</w:t>
            </w:r>
          </w:p>
        </w:tc>
        <w:tc>
          <w:tcPr>
            <w:tcW w:w="283" w:type="dxa"/>
            <w:shd w:val="clear" w:color="auto" w:fill="auto"/>
            <w:vAlign w:val="center"/>
          </w:tcPr>
          <w:p w14:paraId="163F85D5" w14:textId="77777777" w:rsidR="0046494A" w:rsidRPr="00CF05AE" w:rsidRDefault="0046494A" w:rsidP="003419C2">
            <w:pPr>
              <w:spacing w:before="80" w:after="80"/>
              <w:jc w:val="both"/>
              <w:rPr>
                <w:szCs w:val="24"/>
              </w:rPr>
            </w:pPr>
            <w:r>
              <w:rPr>
                <w:szCs w:val="24"/>
              </w:rPr>
              <w:t>-</w:t>
            </w:r>
          </w:p>
        </w:tc>
        <w:tc>
          <w:tcPr>
            <w:tcW w:w="6690" w:type="dxa"/>
            <w:shd w:val="clear" w:color="auto" w:fill="auto"/>
            <w:vAlign w:val="center"/>
          </w:tcPr>
          <w:p w14:paraId="1DFDE8AA" w14:textId="77777777" w:rsidR="0046494A" w:rsidRPr="00CF05AE" w:rsidRDefault="0046494A" w:rsidP="003419C2">
            <w:pPr>
              <w:spacing w:before="80" w:after="80"/>
              <w:jc w:val="both"/>
              <w:rPr>
                <w:szCs w:val="24"/>
              </w:rPr>
            </w:pPr>
            <w:r w:rsidRPr="00CF05AE">
              <w:rPr>
                <w:szCs w:val="24"/>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tc>
      </w:tr>
      <w:tr w:rsidR="0046494A" w:rsidRPr="009A63EF" w14:paraId="1918BFBC" w14:textId="77777777" w:rsidTr="003419C2">
        <w:trPr>
          <w:trHeight w:val="20"/>
        </w:trPr>
        <w:tc>
          <w:tcPr>
            <w:tcW w:w="2694" w:type="dxa"/>
            <w:shd w:val="clear" w:color="auto" w:fill="auto"/>
          </w:tcPr>
          <w:p w14:paraId="3D47D952" w14:textId="77777777" w:rsidR="0046494A" w:rsidRPr="009A63EF" w:rsidRDefault="0046494A" w:rsidP="003419C2">
            <w:pPr>
              <w:spacing w:before="80" w:after="80"/>
              <w:jc w:val="both"/>
              <w:rPr>
                <w:szCs w:val="24"/>
              </w:rPr>
            </w:pPr>
            <w:r w:rsidRPr="00C30A33">
              <w:rPr>
                <w:szCs w:val="24"/>
              </w:rPr>
              <w:t>СТРУКТУРНОЕ ПОДРАЗДЕЛЕНИЕ</w:t>
            </w:r>
            <w:r>
              <w:rPr>
                <w:szCs w:val="24"/>
              </w:rPr>
              <w:t xml:space="preserve"> (СП)</w:t>
            </w:r>
          </w:p>
        </w:tc>
        <w:tc>
          <w:tcPr>
            <w:tcW w:w="283" w:type="dxa"/>
            <w:shd w:val="clear" w:color="auto" w:fill="auto"/>
          </w:tcPr>
          <w:p w14:paraId="0868EF6A" w14:textId="77777777" w:rsidR="0046494A" w:rsidRPr="009A63EF" w:rsidRDefault="0046494A" w:rsidP="003419C2">
            <w:pPr>
              <w:spacing w:before="80" w:after="80"/>
              <w:jc w:val="center"/>
              <w:rPr>
                <w:szCs w:val="24"/>
              </w:rPr>
            </w:pPr>
            <w:r>
              <w:rPr>
                <w:szCs w:val="24"/>
              </w:rPr>
              <w:t>-</w:t>
            </w:r>
          </w:p>
        </w:tc>
        <w:tc>
          <w:tcPr>
            <w:tcW w:w="6690" w:type="dxa"/>
            <w:shd w:val="clear" w:color="auto" w:fill="auto"/>
          </w:tcPr>
          <w:p w14:paraId="3CB57A11" w14:textId="77777777" w:rsidR="0046494A" w:rsidRPr="00275BA1" w:rsidRDefault="0046494A" w:rsidP="003419C2">
            <w:pPr>
              <w:spacing w:before="80" w:after="80"/>
              <w:jc w:val="both"/>
              <w:rPr>
                <w:rFonts w:eastAsia="Times New Roman"/>
                <w:szCs w:val="24"/>
                <w:lang w:eastAsia="ru-RU"/>
              </w:rPr>
            </w:pPr>
            <w:r>
              <w:rPr>
                <w:rFonts w:eastAsia="Times New Roman"/>
                <w:szCs w:val="24"/>
                <w:lang w:eastAsia="ru-RU"/>
              </w:rPr>
              <w:t>с</w:t>
            </w:r>
            <w:r w:rsidRPr="00C30A33">
              <w:rPr>
                <w:rFonts w:eastAsia="Times New Roman"/>
                <w:szCs w:val="24"/>
                <w:lang w:eastAsia="ru-RU"/>
              </w:rPr>
              <w:t>труктурное подразделение ПАО «НК «Роснефть» или Общества Группы с самостоятельными функциями, задачами и ответственностью в рамках своей компетенции, определенной Положением о структурном подразделении.</w:t>
            </w:r>
          </w:p>
        </w:tc>
      </w:tr>
      <w:tr w:rsidR="0046494A" w:rsidRPr="00FE6E04" w14:paraId="1CC2CCF9" w14:textId="77777777" w:rsidTr="003419C2">
        <w:trPr>
          <w:trHeight w:val="20"/>
        </w:trPr>
        <w:tc>
          <w:tcPr>
            <w:tcW w:w="2694" w:type="dxa"/>
            <w:shd w:val="clear" w:color="auto" w:fill="auto"/>
          </w:tcPr>
          <w:p w14:paraId="658055CD" w14:textId="77777777" w:rsidR="0046494A" w:rsidRPr="00FE6E04" w:rsidRDefault="0046494A" w:rsidP="003419C2">
            <w:pPr>
              <w:spacing w:before="80" w:after="80"/>
              <w:jc w:val="both"/>
              <w:rPr>
                <w:szCs w:val="24"/>
              </w:rPr>
            </w:pPr>
            <w:r w:rsidRPr="00FE6E04">
              <w:rPr>
                <w:szCs w:val="24"/>
              </w:rPr>
              <w:t>СУБПОДРЯДНАЯ ОРГАНИЗАЦИЯ (СУБПОДРЯДЧИК)</w:t>
            </w:r>
          </w:p>
        </w:tc>
        <w:tc>
          <w:tcPr>
            <w:tcW w:w="283" w:type="dxa"/>
            <w:shd w:val="clear" w:color="auto" w:fill="auto"/>
          </w:tcPr>
          <w:p w14:paraId="076896C2" w14:textId="77777777" w:rsidR="0046494A" w:rsidRPr="009A63EF" w:rsidRDefault="0046494A" w:rsidP="003419C2">
            <w:pPr>
              <w:spacing w:before="80" w:after="80"/>
              <w:jc w:val="center"/>
              <w:rPr>
                <w:szCs w:val="24"/>
              </w:rPr>
            </w:pPr>
            <w:r>
              <w:rPr>
                <w:szCs w:val="24"/>
              </w:rPr>
              <w:t>-</w:t>
            </w:r>
          </w:p>
        </w:tc>
        <w:tc>
          <w:tcPr>
            <w:tcW w:w="6690" w:type="dxa"/>
            <w:shd w:val="clear" w:color="auto" w:fill="auto"/>
          </w:tcPr>
          <w:p w14:paraId="526C3890" w14:textId="77777777" w:rsidR="0046494A" w:rsidRPr="00FE6E04" w:rsidRDefault="0046494A" w:rsidP="003419C2">
            <w:pPr>
              <w:spacing w:before="80" w:after="80"/>
              <w:jc w:val="both"/>
              <w:rPr>
                <w:szCs w:val="24"/>
              </w:rPr>
            </w:pPr>
            <w:r w:rsidRPr="00FE6E04">
              <w:rPr>
                <w:szCs w:val="24"/>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r w:rsidR="0046494A" w:rsidRPr="00113EB0" w14:paraId="549E541E" w14:textId="77777777" w:rsidTr="003419C2">
        <w:trPr>
          <w:trHeight w:val="20"/>
        </w:trPr>
        <w:tc>
          <w:tcPr>
            <w:tcW w:w="2694" w:type="dxa"/>
            <w:shd w:val="clear" w:color="auto" w:fill="auto"/>
          </w:tcPr>
          <w:p w14:paraId="783E2C11" w14:textId="77777777" w:rsidR="0046494A" w:rsidRPr="00164A2A" w:rsidRDefault="0046494A" w:rsidP="003419C2">
            <w:pPr>
              <w:rPr>
                <w:szCs w:val="24"/>
              </w:rPr>
            </w:pPr>
            <w:r w:rsidRPr="00164A2A">
              <w:rPr>
                <w:szCs w:val="24"/>
              </w:rPr>
              <w:t>ТЕКУЩИЙ РЕМОНТ (ТР)</w:t>
            </w:r>
          </w:p>
        </w:tc>
        <w:tc>
          <w:tcPr>
            <w:tcW w:w="283" w:type="dxa"/>
            <w:shd w:val="clear" w:color="auto" w:fill="auto"/>
          </w:tcPr>
          <w:p w14:paraId="042D908D" w14:textId="77777777" w:rsidR="0046494A" w:rsidRPr="00164A2A" w:rsidRDefault="0046494A" w:rsidP="003419C2">
            <w:pPr>
              <w:rPr>
                <w:szCs w:val="24"/>
              </w:rPr>
            </w:pPr>
            <w:r w:rsidRPr="00164A2A">
              <w:rPr>
                <w:szCs w:val="24"/>
              </w:rPr>
              <w:t>-</w:t>
            </w:r>
          </w:p>
        </w:tc>
        <w:tc>
          <w:tcPr>
            <w:tcW w:w="6690" w:type="dxa"/>
            <w:shd w:val="clear" w:color="auto" w:fill="auto"/>
          </w:tcPr>
          <w:p w14:paraId="630F14D0" w14:textId="77777777" w:rsidR="0046494A" w:rsidRPr="00164A2A" w:rsidRDefault="0046494A" w:rsidP="003419C2">
            <w:pPr>
              <w:rPr>
                <w:szCs w:val="24"/>
              </w:rPr>
            </w:pPr>
            <w:r w:rsidRPr="00164A2A">
              <w:rPr>
                <w:szCs w:val="24"/>
              </w:rPr>
              <w:t>ремонт, выполняемый для обеспечения или восстановления работоспособности изделия и состоящий в замене и (или) восстановлении отдельных частей</w:t>
            </w:r>
          </w:p>
        </w:tc>
      </w:tr>
      <w:tr w:rsidR="0046494A" w:rsidRPr="00113EB0" w14:paraId="214EFA8F" w14:textId="77777777" w:rsidTr="003419C2">
        <w:trPr>
          <w:trHeight w:val="20"/>
        </w:trPr>
        <w:tc>
          <w:tcPr>
            <w:tcW w:w="2694" w:type="dxa"/>
            <w:shd w:val="clear" w:color="auto" w:fill="auto"/>
          </w:tcPr>
          <w:p w14:paraId="590DD398" w14:textId="77777777" w:rsidR="0046494A" w:rsidRPr="00113EB0" w:rsidRDefault="0046494A" w:rsidP="003419C2">
            <w:pPr>
              <w:spacing w:before="80" w:after="80"/>
              <w:jc w:val="both"/>
              <w:rPr>
                <w:szCs w:val="24"/>
              </w:rPr>
            </w:pPr>
            <w:r w:rsidRPr="00164A2A">
              <w:rPr>
                <w:szCs w:val="24"/>
              </w:rPr>
              <w:t>ТЕХНИЧЕСКОЕ ОБСЛУЖИВАНИЕ (ТО)</w:t>
            </w:r>
          </w:p>
        </w:tc>
        <w:tc>
          <w:tcPr>
            <w:tcW w:w="283" w:type="dxa"/>
            <w:shd w:val="clear" w:color="auto" w:fill="auto"/>
          </w:tcPr>
          <w:p w14:paraId="027B601D" w14:textId="77777777" w:rsidR="0046494A" w:rsidRDefault="0046494A" w:rsidP="003419C2">
            <w:pPr>
              <w:spacing w:before="80" w:after="80"/>
              <w:jc w:val="both"/>
              <w:rPr>
                <w:szCs w:val="24"/>
              </w:rPr>
            </w:pPr>
            <w:r>
              <w:rPr>
                <w:szCs w:val="24"/>
              </w:rPr>
              <w:t>-</w:t>
            </w:r>
          </w:p>
        </w:tc>
        <w:tc>
          <w:tcPr>
            <w:tcW w:w="6690" w:type="dxa"/>
            <w:shd w:val="clear" w:color="auto" w:fill="auto"/>
          </w:tcPr>
          <w:p w14:paraId="5222EF9B" w14:textId="77777777" w:rsidR="0046494A" w:rsidRPr="00113EB0" w:rsidRDefault="0046494A" w:rsidP="003419C2">
            <w:pPr>
              <w:spacing w:before="80" w:after="80"/>
              <w:jc w:val="both"/>
              <w:rPr>
                <w:szCs w:val="24"/>
              </w:rPr>
            </w:pPr>
            <w:r w:rsidRPr="00164A2A">
              <w:rPr>
                <w:szCs w:val="24"/>
              </w:rPr>
              <w:t>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ожидании, хранении и транспортировании.</w:t>
            </w:r>
          </w:p>
        </w:tc>
      </w:tr>
      <w:tr w:rsidR="0046494A" w:rsidRPr="00113EB0" w14:paraId="41C04169" w14:textId="77777777" w:rsidTr="003419C2">
        <w:trPr>
          <w:trHeight w:val="20"/>
        </w:trPr>
        <w:tc>
          <w:tcPr>
            <w:tcW w:w="2694" w:type="dxa"/>
            <w:shd w:val="clear" w:color="auto" w:fill="auto"/>
          </w:tcPr>
          <w:p w14:paraId="6DEF03FB" w14:textId="77777777" w:rsidR="0046494A" w:rsidRPr="00113EB0" w:rsidRDefault="0046494A" w:rsidP="003419C2">
            <w:pPr>
              <w:spacing w:before="80" w:after="80"/>
              <w:jc w:val="both"/>
              <w:rPr>
                <w:szCs w:val="24"/>
              </w:rPr>
            </w:pPr>
            <w:r w:rsidRPr="00113EB0">
              <w:rPr>
                <w:szCs w:val="24"/>
              </w:rPr>
              <w:t>ТЕХНИЧЕСКИЕ УСТРОЙСТВА, ПРИМЕНЯЕМЫЕ НА ОПАСНОМ ПРОИЗВОДСТВЕННОМ ОБЪЕКТЕ ТЕХНИЧЕСКИЕ УСТРОЙСТВА, ТУ)</w:t>
            </w:r>
          </w:p>
        </w:tc>
        <w:tc>
          <w:tcPr>
            <w:tcW w:w="283" w:type="dxa"/>
            <w:shd w:val="clear" w:color="auto" w:fill="auto"/>
          </w:tcPr>
          <w:p w14:paraId="0578B1B1"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0245905F" w14:textId="77777777" w:rsidR="0046494A" w:rsidRPr="00113EB0" w:rsidRDefault="0046494A" w:rsidP="003419C2">
            <w:pPr>
              <w:spacing w:before="80" w:after="80"/>
              <w:jc w:val="both"/>
              <w:rPr>
                <w:szCs w:val="24"/>
              </w:rPr>
            </w:pPr>
            <w:r w:rsidRPr="00113EB0">
              <w:rPr>
                <w:szCs w:val="24"/>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tc>
      </w:tr>
      <w:tr w:rsidR="0046494A" w:rsidRPr="00113EB0" w14:paraId="1A884FB2" w14:textId="77777777" w:rsidTr="003419C2">
        <w:trPr>
          <w:trHeight w:val="20"/>
        </w:trPr>
        <w:tc>
          <w:tcPr>
            <w:tcW w:w="2694" w:type="dxa"/>
            <w:shd w:val="clear" w:color="auto" w:fill="auto"/>
          </w:tcPr>
          <w:p w14:paraId="079A3C22" w14:textId="77777777" w:rsidR="0046494A" w:rsidRPr="00113EB0" w:rsidRDefault="0046494A" w:rsidP="003419C2">
            <w:pPr>
              <w:spacing w:before="80" w:after="80"/>
              <w:jc w:val="both"/>
              <w:rPr>
                <w:szCs w:val="24"/>
              </w:rPr>
            </w:pPr>
            <w:r w:rsidRPr="00113EB0">
              <w:rPr>
                <w:szCs w:val="24"/>
              </w:rPr>
              <w:t>ЭКСПЕРТИЗА ПРОМЫШЛЕННОЙ БЕЗОПАСНОСТИ</w:t>
            </w:r>
          </w:p>
        </w:tc>
        <w:tc>
          <w:tcPr>
            <w:tcW w:w="283" w:type="dxa"/>
            <w:shd w:val="clear" w:color="auto" w:fill="auto"/>
          </w:tcPr>
          <w:p w14:paraId="43018672" w14:textId="77777777" w:rsidR="0046494A" w:rsidRPr="00113EB0" w:rsidRDefault="0046494A" w:rsidP="003419C2">
            <w:pPr>
              <w:spacing w:before="80" w:after="80"/>
              <w:jc w:val="center"/>
              <w:rPr>
                <w:szCs w:val="24"/>
              </w:rPr>
            </w:pPr>
            <w:r w:rsidRPr="00113EB0">
              <w:rPr>
                <w:szCs w:val="24"/>
              </w:rPr>
              <w:t>-</w:t>
            </w:r>
          </w:p>
        </w:tc>
        <w:tc>
          <w:tcPr>
            <w:tcW w:w="6690" w:type="dxa"/>
            <w:shd w:val="clear" w:color="auto" w:fill="auto"/>
          </w:tcPr>
          <w:p w14:paraId="2C8F8FB1" w14:textId="77777777" w:rsidR="0046494A" w:rsidRPr="00113EB0" w:rsidRDefault="0046494A" w:rsidP="003419C2">
            <w:pPr>
              <w:spacing w:before="80" w:after="80"/>
              <w:jc w:val="both"/>
              <w:rPr>
                <w:rFonts w:eastAsia="Times New Roman"/>
                <w:szCs w:val="24"/>
                <w:lang w:eastAsia="ru-RU"/>
              </w:rPr>
            </w:pPr>
            <w:r w:rsidRPr="00113EB0">
              <w:rPr>
                <w:szCs w:val="24"/>
              </w:rPr>
              <w:t>определение соответствия объектов экспертизы промышленной безопасности, указанных в пункте</w:t>
            </w:r>
            <w:hyperlink w:anchor="P271" w:history="1">
              <w:r w:rsidRPr="00113EB0">
                <w:rPr>
                  <w:szCs w:val="24"/>
                </w:rPr>
                <w:t xml:space="preserve"> 1 статьи 13</w:t>
              </w:r>
            </w:hyperlink>
            <w:r w:rsidRPr="00113EB0">
              <w:rPr>
                <w:szCs w:val="24"/>
              </w:rPr>
              <w:t xml:space="preserve"> настоящего </w:t>
            </w:r>
            <w:hyperlink r:id="rId76" w:tooltip="Ссылка на КонсультантПлюс" w:history="1">
              <w:r w:rsidRPr="00113EB0">
                <w:rPr>
                  <w:rStyle w:val="ab"/>
                  <w:iCs/>
                  <w:szCs w:val="24"/>
                </w:rPr>
                <w:t xml:space="preserve">Федерального закона от 21.07.1997 №116-ФЗ «О промышленной безопасности опасных производственных </w:t>
              </w:r>
              <w:r w:rsidRPr="00113EB0">
                <w:rPr>
                  <w:rStyle w:val="ab"/>
                  <w:iCs/>
                  <w:szCs w:val="24"/>
                </w:rPr>
                <w:lastRenderedPageBreak/>
                <w:t>объектов»</w:t>
              </w:r>
            </w:hyperlink>
            <w:r w:rsidRPr="00113EB0">
              <w:rPr>
                <w:szCs w:val="24"/>
              </w:rPr>
              <w:t>, предъявляемым к ним требованиям промышленной безопасности.</w:t>
            </w:r>
          </w:p>
        </w:tc>
      </w:tr>
      <w:tr w:rsidR="0046494A" w:rsidRPr="00113EB0" w14:paraId="48AFD7FC" w14:textId="77777777" w:rsidTr="003419C2">
        <w:trPr>
          <w:trHeight w:val="20"/>
        </w:trPr>
        <w:tc>
          <w:tcPr>
            <w:tcW w:w="2694" w:type="dxa"/>
            <w:shd w:val="clear" w:color="auto" w:fill="auto"/>
          </w:tcPr>
          <w:p w14:paraId="7A6623B2" w14:textId="77777777" w:rsidR="0046494A" w:rsidRPr="00113EB0" w:rsidRDefault="0046494A" w:rsidP="003419C2">
            <w:pPr>
              <w:spacing w:before="80" w:after="80"/>
              <w:jc w:val="both"/>
              <w:rPr>
                <w:szCs w:val="24"/>
              </w:rPr>
            </w:pPr>
            <w:r w:rsidRPr="00113EB0">
              <w:rPr>
                <w:szCs w:val="24"/>
              </w:rPr>
              <w:lastRenderedPageBreak/>
              <w:t>ЭНЕРГОУСТАНОВКА</w:t>
            </w:r>
          </w:p>
        </w:tc>
        <w:tc>
          <w:tcPr>
            <w:tcW w:w="283" w:type="dxa"/>
            <w:shd w:val="clear" w:color="auto" w:fill="auto"/>
          </w:tcPr>
          <w:p w14:paraId="3B74612B" w14:textId="77777777" w:rsidR="0046494A" w:rsidRPr="00113EB0" w:rsidRDefault="0046494A" w:rsidP="003419C2">
            <w:pPr>
              <w:spacing w:before="80" w:after="80"/>
              <w:jc w:val="both"/>
              <w:rPr>
                <w:szCs w:val="24"/>
              </w:rPr>
            </w:pPr>
            <w:r w:rsidRPr="00113EB0">
              <w:rPr>
                <w:szCs w:val="24"/>
              </w:rPr>
              <w:t> </w:t>
            </w:r>
          </w:p>
        </w:tc>
        <w:tc>
          <w:tcPr>
            <w:tcW w:w="6690" w:type="dxa"/>
            <w:shd w:val="clear" w:color="auto" w:fill="auto"/>
          </w:tcPr>
          <w:p w14:paraId="7AC0920C" w14:textId="77777777" w:rsidR="0046494A" w:rsidRPr="00113EB0" w:rsidRDefault="0046494A" w:rsidP="003419C2">
            <w:pPr>
              <w:spacing w:before="80" w:after="80"/>
              <w:jc w:val="both"/>
              <w:rPr>
                <w:szCs w:val="24"/>
              </w:rPr>
            </w:pPr>
            <w:r w:rsidRPr="00113EB0">
              <w:rPr>
                <w:szCs w:val="24"/>
              </w:rPr>
              <w:t>комплекс взаимосвязанного оборудования и сооружений, предназначенный для производства или преобразования, передачи, накопления, распределения или потребления энергии.</w:t>
            </w:r>
          </w:p>
        </w:tc>
      </w:tr>
    </w:tbl>
    <w:p w14:paraId="5523B40C" w14:textId="77777777" w:rsidR="0046494A" w:rsidRDefault="0046494A" w:rsidP="0046494A">
      <w:pPr>
        <w:spacing w:before="240"/>
        <w:jc w:val="both"/>
        <w:rPr>
          <w:rStyle w:val="ab"/>
          <w:color w:val="auto"/>
        </w:rPr>
        <w:sectPr w:rsidR="0046494A" w:rsidSect="006B5839">
          <w:headerReference w:type="even" r:id="rId77"/>
          <w:headerReference w:type="first" r:id="rId78"/>
          <w:pgSz w:w="11906" w:h="16838" w:code="9"/>
          <w:pgMar w:top="510" w:right="1021" w:bottom="567" w:left="1247" w:header="737" w:footer="680" w:gutter="0"/>
          <w:cols w:space="708"/>
          <w:docGrid w:linePitch="360"/>
        </w:sectPr>
      </w:pPr>
    </w:p>
    <w:p w14:paraId="42E035A2" w14:textId="77777777" w:rsidR="0046494A" w:rsidRPr="00580F1C" w:rsidRDefault="0046494A" w:rsidP="00580F1C">
      <w:pPr>
        <w:pStyle w:val="1"/>
        <w:tabs>
          <w:tab w:val="left" w:pos="567"/>
        </w:tabs>
        <w:spacing w:before="0" w:after="0"/>
        <w:jc w:val="both"/>
        <w:rPr>
          <w:rFonts w:ascii="Times New Roman" w:hAnsi="Times New Roman" w:cs="Times New Roman"/>
          <w:kern w:val="0"/>
          <w:sz w:val="28"/>
          <w:szCs w:val="28"/>
        </w:rPr>
      </w:pPr>
      <w:r w:rsidRPr="00580F1C">
        <w:rPr>
          <w:rFonts w:ascii="Times New Roman" w:hAnsi="Times New Roman" w:cs="Times New Roman"/>
          <w:kern w:val="0"/>
          <w:sz w:val="28"/>
          <w:szCs w:val="28"/>
        </w:rPr>
        <w:lastRenderedPageBreak/>
        <w:t>ЛИСТ РЕГИСТРАЦИИ ИЗМЕНЕНИЙ ЛНД</w:t>
      </w:r>
    </w:p>
    <w:p w14:paraId="2E76563A" w14:textId="77777777" w:rsidR="0046494A" w:rsidRPr="00660486" w:rsidRDefault="0046494A" w:rsidP="0046494A">
      <w:pPr>
        <w:spacing w:before="240" w:after="240"/>
        <w:jc w:val="both"/>
        <w:rPr>
          <w:caps/>
        </w:rPr>
      </w:pPr>
      <w:r>
        <w:rPr>
          <w:caps/>
        </w:rPr>
        <w:t>ПОЛОЖЕНИЕ</w:t>
      </w:r>
      <w:r w:rsidRPr="004902FB">
        <w:rPr>
          <w:caps/>
        </w:rPr>
        <w:t xml:space="preserve"> АО «ВОСТСИБНЕФТЕГАЗ» </w:t>
      </w:r>
      <w:r>
        <w:rPr>
          <w:caps/>
        </w:rPr>
        <w:t>№ </w:t>
      </w:r>
      <w:r w:rsidRPr="00726D76">
        <w:rPr>
          <w:caps/>
        </w:rPr>
        <w:t>П3-05 Р-0032 ЮЛ-107</w:t>
      </w:r>
      <w:r w:rsidRPr="000073C5">
        <w:rPr>
          <w:caps/>
        </w:rPr>
        <w:t xml:space="preserve"> «</w:t>
      </w:r>
      <w:r w:rsidRPr="00DC151D">
        <w:rPr>
          <w:caps/>
        </w:rPr>
        <w:t>О ПРОИЗВОДСТВЕННОМ КОНТРОЛЕ ЗА СОСТОЯНИЕМ ПРОМЫШЛЕННОЙ БЕЗОПАСНОСТИ НА ОПАСНЫХ ПРОИЗВОДСТВЕННЫХ ОБЪЕКТАХ</w:t>
      </w:r>
      <w:r w:rsidRPr="000073C5">
        <w:rPr>
          <w:caps/>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98"/>
        <w:gridCol w:w="1440"/>
        <w:gridCol w:w="1246"/>
        <w:gridCol w:w="2719"/>
        <w:gridCol w:w="4400"/>
        <w:gridCol w:w="3437"/>
      </w:tblGrid>
      <w:tr w:rsidR="0046494A" w:rsidRPr="00F34FF0" w14:paraId="5EEF35AC" w14:textId="77777777" w:rsidTr="003419C2">
        <w:trPr>
          <w:tblHeader/>
        </w:trPr>
        <w:tc>
          <w:tcPr>
            <w:tcW w:w="446" w:type="pct"/>
            <w:tcBorders>
              <w:top w:val="single" w:sz="12" w:space="0" w:color="auto"/>
              <w:bottom w:val="single" w:sz="12" w:space="0" w:color="auto"/>
            </w:tcBorders>
            <w:shd w:val="clear" w:color="auto" w:fill="FFD200"/>
            <w:vAlign w:val="center"/>
          </w:tcPr>
          <w:p w14:paraId="0CD6C8C3" w14:textId="77777777" w:rsidR="0046494A" w:rsidRPr="00F34FF0"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версия</w:t>
            </w:r>
            <w:r>
              <w:rPr>
                <w:rFonts w:ascii="Arial" w:hAnsi="Arial" w:cs="Arial"/>
                <w:b/>
                <w:caps/>
                <w:sz w:val="16"/>
                <w:szCs w:val="16"/>
                <w:u w:color="000000"/>
              </w:rPr>
              <w:t xml:space="preserve"> (номер изменения)</w:t>
            </w:r>
          </w:p>
        </w:tc>
        <w:tc>
          <w:tcPr>
            <w:tcW w:w="495" w:type="pct"/>
            <w:tcBorders>
              <w:top w:val="single" w:sz="12" w:space="0" w:color="auto"/>
              <w:bottom w:val="single" w:sz="12" w:space="0" w:color="auto"/>
            </w:tcBorders>
            <w:shd w:val="clear" w:color="auto" w:fill="FFD200"/>
            <w:vAlign w:val="center"/>
          </w:tcPr>
          <w:p w14:paraId="26E0A494" w14:textId="77777777" w:rsidR="0046494A"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ДАТА УТВЕРЖДЕНИЯ</w:t>
            </w:r>
            <w:r>
              <w:rPr>
                <w:rFonts w:ascii="Arial" w:hAnsi="Arial" w:cs="Arial"/>
                <w:b/>
                <w:caps/>
                <w:sz w:val="16"/>
                <w:szCs w:val="16"/>
                <w:u w:color="000000"/>
              </w:rPr>
              <w:t>/</w:t>
            </w:r>
          </w:p>
          <w:p w14:paraId="13167D09" w14:textId="77777777" w:rsidR="0046494A" w:rsidRPr="00F34FF0" w:rsidRDefault="0046494A" w:rsidP="003419C2">
            <w:pPr>
              <w:snapToGrid w:val="0"/>
              <w:jc w:val="center"/>
              <w:rPr>
                <w:rFonts w:ascii="Arial" w:hAnsi="Arial" w:cs="Arial"/>
                <w:b/>
                <w:caps/>
                <w:sz w:val="16"/>
                <w:szCs w:val="16"/>
                <w:u w:color="000000"/>
              </w:rPr>
            </w:pPr>
            <w:r>
              <w:rPr>
                <w:rFonts w:ascii="Arial" w:hAnsi="Arial" w:cs="Arial"/>
                <w:b/>
                <w:caps/>
                <w:sz w:val="16"/>
                <w:szCs w:val="16"/>
                <w:u w:color="000000"/>
              </w:rPr>
              <w:t>утраты силы</w:t>
            </w:r>
          </w:p>
        </w:tc>
        <w:tc>
          <w:tcPr>
            <w:tcW w:w="428" w:type="pct"/>
            <w:tcBorders>
              <w:top w:val="single" w:sz="12" w:space="0" w:color="auto"/>
              <w:bottom w:val="single" w:sz="12" w:space="0" w:color="auto"/>
            </w:tcBorders>
            <w:shd w:val="clear" w:color="auto" w:fill="FFD200"/>
            <w:vAlign w:val="center"/>
          </w:tcPr>
          <w:p w14:paraId="60C78FBE" w14:textId="77777777" w:rsidR="0046494A" w:rsidRPr="00F34FF0"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дата ввЕДЕНИЯ в действие</w:t>
            </w:r>
          </w:p>
        </w:tc>
        <w:tc>
          <w:tcPr>
            <w:tcW w:w="935" w:type="pct"/>
            <w:tcBorders>
              <w:top w:val="single" w:sz="12" w:space="0" w:color="auto"/>
              <w:bottom w:val="single" w:sz="12" w:space="0" w:color="auto"/>
            </w:tcBorders>
            <w:shd w:val="clear" w:color="auto" w:fill="FFD200"/>
            <w:vAlign w:val="center"/>
          </w:tcPr>
          <w:p w14:paraId="62E2652E" w14:textId="77777777" w:rsidR="0046494A" w:rsidRPr="00F34FF0"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РЕКВИЗИТЫ РД</w:t>
            </w:r>
          </w:p>
        </w:tc>
        <w:tc>
          <w:tcPr>
            <w:tcW w:w="1513" w:type="pct"/>
            <w:tcBorders>
              <w:top w:val="single" w:sz="12" w:space="0" w:color="auto"/>
              <w:bottom w:val="single" w:sz="12" w:space="0" w:color="auto"/>
            </w:tcBorders>
            <w:shd w:val="clear" w:color="auto" w:fill="FFD200"/>
            <w:vAlign w:val="center"/>
          </w:tcPr>
          <w:p w14:paraId="22508AE7" w14:textId="77777777" w:rsidR="0046494A" w:rsidRPr="00F34FF0" w:rsidRDefault="0046494A" w:rsidP="003419C2">
            <w:pPr>
              <w:snapToGrid w:val="0"/>
              <w:jc w:val="center"/>
              <w:rPr>
                <w:rFonts w:ascii="Arial" w:hAnsi="Arial" w:cs="Arial"/>
                <w:b/>
                <w:caps/>
                <w:sz w:val="16"/>
                <w:szCs w:val="16"/>
                <w:u w:color="000000"/>
              </w:rPr>
            </w:pPr>
            <w:r>
              <w:rPr>
                <w:rFonts w:ascii="Arial" w:hAnsi="Arial" w:cs="Arial"/>
                <w:b/>
                <w:caps/>
                <w:sz w:val="16"/>
                <w:szCs w:val="16"/>
                <w:u w:color="000000"/>
              </w:rPr>
              <w:t>Краткая АННОТАЦИЯ</w:t>
            </w:r>
          </w:p>
        </w:tc>
        <w:tc>
          <w:tcPr>
            <w:tcW w:w="1182" w:type="pct"/>
            <w:tcBorders>
              <w:top w:val="single" w:sz="12" w:space="0" w:color="auto"/>
              <w:bottom w:val="single" w:sz="12" w:space="0" w:color="auto"/>
            </w:tcBorders>
            <w:shd w:val="clear" w:color="auto" w:fill="FFD200"/>
            <w:vAlign w:val="center"/>
          </w:tcPr>
          <w:p w14:paraId="06ED76B2" w14:textId="77777777" w:rsidR="0046494A" w:rsidRDefault="0046494A" w:rsidP="003419C2">
            <w:pPr>
              <w:snapToGrid w:val="0"/>
              <w:jc w:val="center"/>
              <w:rPr>
                <w:rFonts w:ascii="Arial" w:hAnsi="Arial" w:cs="Arial"/>
                <w:b/>
                <w:caps/>
                <w:sz w:val="16"/>
                <w:szCs w:val="16"/>
                <w:u w:color="000000"/>
              </w:rPr>
            </w:pPr>
            <w:r>
              <w:rPr>
                <w:rFonts w:ascii="Arial" w:hAnsi="Arial" w:cs="Arial"/>
                <w:b/>
                <w:caps/>
                <w:sz w:val="16"/>
                <w:szCs w:val="16"/>
                <w:u w:color="000000"/>
              </w:rPr>
              <w:t>РаЗРАБОТЧИК</w:t>
            </w:r>
          </w:p>
        </w:tc>
      </w:tr>
      <w:tr w:rsidR="0046494A" w:rsidRPr="004902FB" w14:paraId="2BD20E0D" w14:textId="77777777" w:rsidTr="003419C2">
        <w:tc>
          <w:tcPr>
            <w:tcW w:w="446" w:type="pct"/>
            <w:shd w:val="clear" w:color="auto" w:fill="auto"/>
          </w:tcPr>
          <w:p w14:paraId="19EAEB5E" w14:textId="77777777" w:rsidR="0046494A" w:rsidRPr="00726D76" w:rsidRDefault="0046494A" w:rsidP="003419C2">
            <w:pPr>
              <w:snapToGrid w:val="0"/>
              <w:rPr>
                <w:sz w:val="20"/>
                <w:szCs w:val="20"/>
              </w:rPr>
            </w:pPr>
            <w:r>
              <w:rPr>
                <w:sz w:val="20"/>
                <w:szCs w:val="20"/>
              </w:rPr>
              <w:t>1.00</w:t>
            </w:r>
          </w:p>
        </w:tc>
        <w:tc>
          <w:tcPr>
            <w:tcW w:w="495" w:type="pct"/>
            <w:shd w:val="clear" w:color="auto" w:fill="auto"/>
          </w:tcPr>
          <w:p w14:paraId="64542D7E" w14:textId="77777777" w:rsidR="0046494A" w:rsidRPr="00EB7440" w:rsidRDefault="0046494A" w:rsidP="003419C2">
            <w:pPr>
              <w:spacing w:before="60"/>
              <w:rPr>
                <w:color w:val="000000"/>
                <w:sz w:val="20"/>
                <w:szCs w:val="20"/>
              </w:rPr>
            </w:pPr>
            <w:r w:rsidRPr="00EB7440">
              <w:rPr>
                <w:color w:val="000000"/>
                <w:sz w:val="20"/>
                <w:szCs w:val="20"/>
              </w:rPr>
              <w:t>30.04.2010</w:t>
            </w:r>
            <w:r>
              <w:rPr>
                <w:color w:val="000000"/>
                <w:sz w:val="20"/>
                <w:szCs w:val="20"/>
              </w:rPr>
              <w:t xml:space="preserve"> </w:t>
            </w:r>
          </w:p>
        </w:tc>
        <w:tc>
          <w:tcPr>
            <w:tcW w:w="428" w:type="pct"/>
            <w:shd w:val="clear" w:color="auto" w:fill="auto"/>
          </w:tcPr>
          <w:p w14:paraId="0C622B65" w14:textId="77777777" w:rsidR="0046494A" w:rsidRPr="00EB7440" w:rsidRDefault="0046494A" w:rsidP="003419C2">
            <w:pPr>
              <w:spacing w:before="60"/>
              <w:rPr>
                <w:color w:val="000000"/>
                <w:sz w:val="20"/>
                <w:szCs w:val="20"/>
              </w:rPr>
            </w:pPr>
            <w:r w:rsidRPr="00EB7440">
              <w:rPr>
                <w:color w:val="000000"/>
                <w:sz w:val="20"/>
                <w:szCs w:val="20"/>
              </w:rPr>
              <w:t>01.05.2010</w:t>
            </w:r>
            <w:r>
              <w:rPr>
                <w:color w:val="000000"/>
                <w:sz w:val="20"/>
                <w:szCs w:val="20"/>
              </w:rPr>
              <w:t xml:space="preserve"> </w:t>
            </w:r>
          </w:p>
        </w:tc>
        <w:tc>
          <w:tcPr>
            <w:tcW w:w="935" w:type="pct"/>
            <w:shd w:val="clear" w:color="auto" w:fill="auto"/>
          </w:tcPr>
          <w:p w14:paraId="2D277565" w14:textId="77777777" w:rsidR="0046494A" w:rsidRPr="00EB7440" w:rsidRDefault="0046494A" w:rsidP="003419C2">
            <w:pPr>
              <w:spacing w:before="60"/>
              <w:rPr>
                <w:color w:val="000000"/>
                <w:sz w:val="20"/>
                <w:szCs w:val="20"/>
              </w:rPr>
            </w:pPr>
            <w:r w:rsidRPr="00EB7440">
              <w:rPr>
                <w:color w:val="000000"/>
                <w:sz w:val="20"/>
                <w:szCs w:val="20"/>
              </w:rPr>
              <w:t xml:space="preserve">Приказ </w:t>
            </w:r>
            <w:r>
              <w:rPr>
                <w:color w:val="000000"/>
                <w:sz w:val="20"/>
                <w:szCs w:val="20"/>
              </w:rPr>
              <w:t xml:space="preserve">АО «Востсибнефтегаз» </w:t>
            </w:r>
            <w:r w:rsidRPr="00EB7440">
              <w:rPr>
                <w:color w:val="000000"/>
                <w:sz w:val="20"/>
                <w:szCs w:val="20"/>
              </w:rPr>
              <w:t>от 30.04.2010</w:t>
            </w:r>
            <w:r>
              <w:rPr>
                <w:color w:val="000000"/>
                <w:sz w:val="20"/>
                <w:szCs w:val="20"/>
              </w:rPr>
              <w:t xml:space="preserve"> </w:t>
            </w:r>
            <w:r w:rsidRPr="00EB7440">
              <w:rPr>
                <w:color w:val="000000"/>
                <w:sz w:val="20"/>
                <w:szCs w:val="20"/>
              </w:rPr>
              <w:t>№166</w:t>
            </w:r>
          </w:p>
        </w:tc>
        <w:tc>
          <w:tcPr>
            <w:tcW w:w="1513" w:type="pct"/>
            <w:shd w:val="clear" w:color="auto" w:fill="auto"/>
          </w:tcPr>
          <w:p w14:paraId="5DCF63E7" w14:textId="77777777" w:rsidR="0046494A" w:rsidRPr="000073C5" w:rsidRDefault="0046494A" w:rsidP="003419C2">
            <w:pPr>
              <w:snapToGrid w:val="0"/>
              <w:rPr>
                <w:sz w:val="20"/>
                <w:szCs w:val="20"/>
              </w:rPr>
            </w:pPr>
            <w:r>
              <w:rPr>
                <w:sz w:val="20"/>
                <w:szCs w:val="20"/>
              </w:rPr>
              <w:t>-</w:t>
            </w:r>
          </w:p>
        </w:tc>
        <w:tc>
          <w:tcPr>
            <w:tcW w:w="1182" w:type="pct"/>
          </w:tcPr>
          <w:p w14:paraId="7838884E"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540F5A6" w14:textId="77777777" w:rsidTr="003419C2">
        <w:tc>
          <w:tcPr>
            <w:tcW w:w="446" w:type="pct"/>
            <w:shd w:val="clear" w:color="auto" w:fill="auto"/>
          </w:tcPr>
          <w:p w14:paraId="3471C9FC" w14:textId="77777777" w:rsidR="0046494A" w:rsidRPr="00726D76" w:rsidRDefault="0046494A" w:rsidP="003419C2">
            <w:pPr>
              <w:snapToGrid w:val="0"/>
              <w:rPr>
                <w:sz w:val="20"/>
                <w:szCs w:val="20"/>
              </w:rPr>
            </w:pPr>
            <w:r>
              <w:rPr>
                <w:sz w:val="20"/>
                <w:szCs w:val="20"/>
              </w:rPr>
              <w:t>2.00</w:t>
            </w:r>
          </w:p>
        </w:tc>
        <w:tc>
          <w:tcPr>
            <w:tcW w:w="495" w:type="pct"/>
            <w:shd w:val="clear" w:color="auto" w:fill="auto"/>
          </w:tcPr>
          <w:p w14:paraId="0C5EAA68" w14:textId="77777777" w:rsidR="0046494A" w:rsidRDefault="0046494A" w:rsidP="003419C2">
            <w:r w:rsidRPr="007E676A">
              <w:rPr>
                <w:sz w:val="20"/>
                <w:szCs w:val="20"/>
              </w:rPr>
              <w:t>14.01.2013</w:t>
            </w:r>
          </w:p>
        </w:tc>
        <w:tc>
          <w:tcPr>
            <w:tcW w:w="428" w:type="pct"/>
            <w:shd w:val="clear" w:color="auto" w:fill="auto"/>
          </w:tcPr>
          <w:p w14:paraId="26BC13CD" w14:textId="77777777" w:rsidR="0046494A" w:rsidRDefault="0046494A" w:rsidP="003419C2">
            <w:r w:rsidRPr="007E676A">
              <w:rPr>
                <w:sz w:val="20"/>
                <w:szCs w:val="20"/>
              </w:rPr>
              <w:t>14.01.2013</w:t>
            </w:r>
          </w:p>
        </w:tc>
        <w:tc>
          <w:tcPr>
            <w:tcW w:w="935" w:type="pct"/>
            <w:shd w:val="clear" w:color="auto" w:fill="auto"/>
          </w:tcPr>
          <w:p w14:paraId="185065E8" w14:textId="77777777" w:rsidR="0046494A" w:rsidRPr="00726D76" w:rsidRDefault="0046494A" w:rsidP="003419C2">
            <w:pPr>
              <w:snapToGrid w:val="0"/>
              <w:jc w:val="both"/>
              <w:rPr>
                <w:sz w:val="20"/>
                <w:szCs w:val="20"/>
              </w:rPr>
            </w:pPr>
            <w:r w:rsidRPr="00726D76">
              <w:rPr>
                <w:sz w:val="20"/>
                <w:szCs w:val="20"/>
              </w:rPr>
              <w:t>Приказ АО «Востсибнефтегаз»</w:t>
            </w:r>
            <w:r>
              <w:rPr>
                <w:sz w:val="20"/>
                <w:szCs w:val="20"/>
              </w:rPr>
              <w:t xml:space="preserve"> </w:t>
            </w:r>
            <w:r w:rsidRPr="00726D76">
              <w:rPr>
                <w:sz w:val="20"/>
                <w:szCs w:val="20"/>
              </w:rPr>
              <w:t xml:space="preserve">от </w:t>
            </w:r>
            <w:r w:rsidRPr="006E0071">
              <w:rPr>
                <w:sz w:val="20"/>
                <w:szCs w:val="20"/>
              </w:rPr>
              <w:t>14.01.2013 № 6</w:t>
            </w:r>
          </w:p>
        </w:tc>
        <w:tc>
          <w:tcPr>
            <w:tcW w:w="1513" w:type="pct"/>
            <w:shd w:val="clear" w:color="auto" w:fill="auto"/>
          </w:tcPr>
          <w:p w14:paraId="5F62453A" w14:textId="77777777" w:rsidR="0046494A" w:rsidRPr="000073C5" w:rsidRDefault="0046494A" w:rsidP="003419C2">
            <w:pPr>
              <w:snapToGrid w:val="0"/>
              <w:rPr>
                <w:sz w:val="20"/>
                <w:szCs w:val="20"/>
              </w:rPr>
            </w:pPr>
            <w:r>
              <w:rPr>
                <w:sz w:val="20"/>
                <w:szCs w:val="20"/>
              </w:rPr>
              <w:t>-</w:t>
            </w:r>
          </w:p>
        </w:tc>
        <w:tc>
          <w:tcPr>
            <w:tcW w:w="1182" w:type="pct"/>
          </w:tcPr>
          <w:p w14:paraId="5806BB01"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514617A1" w14:textId="77777777" w:rsidTr="003419C2">
        <w:tc>
          <w:tcPr>
            <w:tcW w:w="446" w:type="pct"/>
            <w:shd w:val="clear" w:color="auto" w:fill="auto"/>
          </w:tcPr>
          <w:p w14:paraId="781CA470" w14:textId="77777777" w:rsidR="0046494A" w:rsidRPr="00726D76" w:rsidRDefault="0046494A" w:rsidP="003419C2">
            <w:pPr>
              <w:snapToGrid w:val="0"/>
              <w:rPr>
                <w:sz w:val="20"/>
                <w:szCs w:val="20"/>
              </w:rPr>
            </w:pPr>
            <w:r>
              <w:rPr>
                <w:sz w:val="20"/>
                <w:szCs w:val="20"/>
              </w:rPr>
              <w:t>3.00</w:t>
            </w:r>
          </w:p>
        </w:tc>
        <w:tc>
          <w:tcPr>
            <w:tcW w:w="495" w:type="pct"/>
            <w:shd w:val="clear" w:color="auto" w:fill="auto"/>
          </w:tcPr>
          <w:p w14:paraId="7DDD534C" w14:textId="77777777" w:rsidR="0046494A" w:rsidRPr="00F70763" w:rsidRDefault="0046494A" w:rsidP="003419C2">
            <w:pPr>
              <w:snapToGrid w:val="0"/>
              <w:rPr>
                <w:color w:val="000000"/>
                <w:sz w:val="20"/>
                <w:szCs w:val="20"/>
              </w:rPr>
            </w:pPr>
            <w:r>
              <w:rPr>
                <w:color w:val="000000"/>
                <w:sz w:val="20"/>
                <w:szCs w:val="20"/>
              </w:rPr>
              <w:t>13.03.2019</w:t>
            </w:r>
          </w:p>
        </w:tc>
        <w:tc>
          <w:tcPr>
            <w:tcW w:w="428" w:type="pct"/>
            <w:shd w:val="clear" w:color="auto" w:fill="auto"/>
          </w:tcPr>
          <w:p w14:paraId="2ED17921" w14:textId="77777777" w:rsidR="0046494A" w:rsidRPr="00F70763" w:rsidRDefault="0046494A" w:rsidP="003419C2">
            <w:pPr>
              <w:snapToGrid w:val="0"/>
              <w:rPr>
                <w:color w:val="000000"/>
                <w:sz w:val="20"/>
                <w:szCs w:val="20"/>
              </w:rPr>
            </w:pPr>
            <w:r>
              <w:rPr>
                <w:color w:val="000000"/>
                <w:sz w:val="20"/>
                <w:szCs w:val="20"/>
              </w:rPr>
              <w:t>13.03.2019</w:t>
            </w:r>
          </w:p>
        </w:tc>
        <w:tc>
          <w:tcPr>
            <w:tcW w:w="935" w:type="pct"/>
            <w:shd w:val="clear" w:color="auto" w:fill="auto"/>
          </w:tcPr>
          <w:p w14:paraId="3520BDD5" w14:textId="77777777" w:rsidR="0046494A" w:rsidRPr="00F70763" w:rsidRDefault="0046494A" w:rsidP="003419C2">
            <w:pPr>
              <w:snapToGrid w:val="0"/>
              <w:rPr>
                <w:color w:val="000000"/>
                <w:sz w:val="20"/>
                <w:szCs w:val="20"/>
              </w:rPr>
            </w:pPr>
            <w:r>
              <w:rPr>
                <w:color w:val="000000"/>
                <w:sz w:val="20"/>
                <w:szCs w:val="20"/>
              </w:rPr>
              <w:t>Приказ</w:t>
            </w:r>
            <w:r w:rsidRPr="00690D1A">
              <w:rPr>
                <w:color w:val="000000"/>
                <w:sz w:val="20"/>
                <w:szCs w:val="20"/>
              </w:rPr>
              <w:t xml:space="preserve"> АО «Вост</w:t>
            </w:r>
            <w:r>
              <w:rPr>
                <w:color w:val="000000"/>
                <w:sz w:val="20"/>
                <w:szCs w:val="20"/>
              </w:rPr>
              <w:t>сибнефтегаз» от 13.03.2019 №315</w:t>
            </w:r>
          </w:p>
        </w:tc>
        <w:tc>
          <w:tcPr>
            <w:tcW w:w="1513" w:type="pct"/>
            <w:shd w:val="clear" w:color="auto" w:fill="auto"/>
          </w:tcPr>
          <w:p w14:paraId="441F5BDC" w14:textId="77777777" w:rsidR="0046494A" w:rsidRPr="000073C5" w:rsidRDefault="0046494A" w:rsidP="003419C2">
            <w:pPr>
              <w:snapToGrid w:val="0"/>
              <w:rPr>
                <w:sz w:val="20"/>
                <w:szCs w:val="20"/>
              </w:rPr>
            </w:pPr>
            <w:r>
              <w:rPr>
                <w:sz w:val="20"/>
                <w:szCs w:val="20"/>
              </w:rPr>
              <w:t>-</w:t>
            </w:r>
          </w:p>
        </w:tc>
        <w:tc>
          <w:tcPr>
            <w:tcW w:w="1182" w:type="pct"/>
          </w:tcPr>
          <w:p w14:paraId="0213EBB4"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7A97F1D1" w14:textId="77777777" w:rsidTr="003419C2">
        <w:tc>
          <w:tcPr>
            <w:tcW w:w="446" w:type="pct"/>
            <w:shd w:val="clear" w:color="auto" w:fill="auto"/>
          </w:tcPr>
          <w:p w14:paraId="09056106" w14:textId="77777777" w:rsidR="0046494A" w:rsidRPr="00726D76" w:rsidRDefault="0046494A" w:rsidP="003419C2">
            <w:pPr>
              <w:snapToGrid w:val="0"/>
              <w:rPr>
                <w:sz w:val="20"/>
                <w:szCs w:val="20"/>
              </w:rPr>
            </w:pPr>
            <w:r>
              <w:rPr>
                <w:sz w:val="20"/>
                <w:szCs w:val="20"/>
              </w:rPr>
              <w:t>4.00</w:t>
            </w:r>
          </w:p>
        </w:tc>
        <w:tc>
          <w:tcPr>
            <w:tcW w:w="495" w:type="pct"/>
            <w:shd w:val="clear" w:color="auto" w:fill="auto"/>
          </w:tcPr>
          <w:p w14:paraId="2E67CC04" w14:textId="77777777" w:rsidR="0046494A" w:rsidRPr="006E0071" w:rsidRDefault="0046494A" w:rsidP="003419C2">
            <w:pPr>
              <w:snapToGrid w:val="0"/>
              <w:rPr>
                <w:color w:val="000000"/>
                <w:sz w:val="20"/>
                <w:szCs w:val="20"/>
              </w:rPr>
            </w:pPr>
            <w:r w:rsidRPr="006E0071">
              <w:rPr>
                <w:color w:val="000000"/>
                <w:sz w:val="20"/>
                <w:szCs w:val="20"/>
              </w:rPr>
              <w:t>09.11.2020</w:t>
            </w:r>
          </w:p>
        </w:tc>
        <w:tc>
          <w:tcPr>
            <w:tcW w:w="428" w:type="pct"/>
            <w:shd w:val="clear" w:color="auto" w:fill="auto"/>
          </w:tcPr>
          <w:p w14:paraId="5F0A8F11" w14:textId="77777777" w:rsidR="0046494A" w:rsidRPr="006E0071" w:rsidRDefault="0046494A" w:rsidP="003419C2">
            <w:pPr>
              <w:snapToGrid w:val="0"/>
              <w:rPr>
                <w:color w:val="000000"/>
                <w:sz w:val="20"/>
                <w:szCs w:val="20"/>
              </w:rPr>
            </w:pPr>
            <w:r w:rsidRPr="006E0071">
              <w:rPr>
                <w:color w:val="000000"/>
                <w:sz w:val="20"/>
                <w:szCs w:val="20"/>
              </w:rPr>
              <w:t>09.11.2020</w:t>
            </w:r>
          </w:p>
        </w:tc>
        <w:tc>
          <w:tcPr>
            <w:tcW w:w="935" w:type="pct"/>
            <w:shd w:val="clear" w:color="auto" w:fill="auto"/>
          </w:tcPr>
          <w:p w14:paraId="331F624F" w14:textId="77777777" w:rsidR="0046494A" w:rsidRPr="006E0071" w:rsidRDefault="0046494A" w:rsidP="003419C2">
            <w:pPr>
              <w:snapToGrid w:val="0"/>
              <w:jc w:val="both"/>
              <w:rPr>
                <w:color w:val="000000"/>
                <w:sz w:val="20"/>
                <w:szCs w:val="20"/>
              </w:rPr>
            </w:pPr>
            <w:r>
              <w:rPr>
                <w:color w:val="000000"/>
                <w:sz w:val="20"/>
                <w:szCs w:val="20"/>
              </w:rPr>
              <w:t>Приказ</w:t>
            </w:r>
            <w:r w:rsidRPr="00690D1A">
              <w:rPr>
                <w:color w:val="000000"/>
                <w:sz w:val="20"/>
                <w:szCs w:val="20"/>
              </w:rPr>
              <w:t xml:space="preserve"> АО «Вост</w:t>
            </w:r>
            <w:r>
              <w:rPr>
                <w:color w:val="000000"/>
                <w:sz w:val="20"/>
                <w:szCs w:val="20"/>
              </w:rPr>
              <w:t xml:space="preserve">сибнефтегаз» от </w:t>
            </w:r>
            <w:r w:rsidRPr="006E0071">
              <w:rPr>
                <w:color w:val="000000"/>
                <w:sz w:val="20"/>
                <w:szCs w:val="20"/>
              </w:rPr>
              <w:t>09.11.2020 №1254</w:t>
            </w:r>
          </w:p>
        </w:tc>
        <w:tc>
          <w:tcPr>
            <w:tcW w:w="1513" w:type="pct"/>
            <w:shd w:val="clear" w:color="auto" w:fill="auto"/>
          </w:tcPr>
          <w:p w14:paraId="560B3016" w14:textId="77777777" w:rsidR="0046494A" w:rsidRPr="000073C5" w:rsidRDefault="0046494A" w:rsidP="003419C2">
            <w:pPr>
              <w:snapToGrid w:val="0"/>
              <w:rPr>
                <w:sz w:val="20"/>
                <w:szCs w:val="20"/>
              </w:rPr>
            </w:pPr>
            <w:r>
              <w:rPr>
                <w:sz w:val="20"/>
                <w:szCs w:val="20"/>
              </w:rPr>
              <w:t>-</w:t>
            </w:r>
          </w:p>
        </w:tc>
        <w:tc>
          <w:tcPr>
            <w:tcW w:w="1182" w:type="pct"/>
          </w:tcPr>
          <w:p w14:paraId="0640AF76"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1A2F926" w14:textId="77777777" w:rsidTr="003419C2">
        <w:tc>
          <w:tcPr>
            <w:tcW w:w="446" w:type="pct"/>
            <w:shd w:val="clear" w:color="auto" w:fill="auto"/>
          </w:tcPr>
          <w:p w14:paraId="3224E8B8" w14:textId="77777777" w:rsidR="0046494A" w:rsidRPr="00726D76" w:rsidRDefault="0046494A" w:rsidP="003419C2">
            <w:pPr>
              <w:snapToGrid w:val="0"/>
              <w:rPr>
                <w:sz w:val="20"/>
                <w:szCs w:val="20"/>
              </w:rPr>
            </w:pPr>
            <w:r w:rsidRPr="00726D76">
              <w:rPr>
                <w:sz w:val="20"/>
                <w:szCs w:val="20"/>
              </w:rPr>
              <w:t>5</w:t>
            </w:r>
          </w:p>
        </w:tc>
        <w:tc>
          <w:tcPr>
            <w:tcW w:w="495" w:type="pct"/>
            <w:shd w:val="clear" w:color="auto" w:fill="auto"/>
          </w:tcPr>
          <w:p w14:paraId="4D00B62E" w14:textId="77777777" w:rsidR="0046494A" w:rsidRPr="00726D76" w:rsidRDefault="0046494A" w:rsidP="003419C2">
            <w:pPr>
              <w:snapToGrid w:val="0"/>
              <w:jc w:val="both"/>
              <w:rPr>
                <w:sz w:val="20"/>
                <w:szCs w:val="20"/>
              </w:rPr>
            </w:pPr>
            <w:r w:rsidRPr="00726D76">
              <w:rPr>
                <w:sz w:val="20"/>
                <w:szCs w:val="20"/>
              </w:rPr>
              <w:t>09.08.2021</w:t>
            </w:r>
          </w:p>
        </w:tc>
        <w:tc>
          <w:tcPr>
            <w:tcW w:w="428" w:type="pct"/>
            <w:shd w:val="clear" w:color="auto" w:fill="auto"/>
          </w:tcPr>
          <w:p w14:paraId="2F59ECA9" w14:textId="77777777" w:rsidR="0046494A" w:rsidRPr="00726D76" w:rsidRDefault="0046494A" w:rsidP="003419C2">
            <w:pPr>
              <w:snapToGrid w:val="0"/>
              <w:jc w:val="both"/>
              <w:rPr>
                <w:sz w:val="20"/>
                <w:szCs w:val="20"/>
              </w:rPr>
            </w:pPr>
            <w:r w:rsidRPr="00726D76">
              <w:rPr>
                <w:sz w:val="20"/>
                <w:szCs w:val="20"/>
              </w:rPr>
              <w:t>09.08.2021</w:t>
            </w:r>
          </w:p>
        </w:tc>
        <w:tc>
          <w:tcPr>
            <w:tcW w:w="935" w:type="pct"/>
            <w:shd w:val="clear" w:color="auto" w:fill="auto"/>
          </w:tcPr>
          <w:p w14:paraId="27D8E317" w14:textId="77777777" w:rsidR="0046494A" w:rsidRPr="00726D76" w:rsidRDefault="0046494A" w:rsidP="003419C2">
            <w:pPr>
              <w:snapToGrid w:val="0"/>
              <w:jc w:val="both"/>
              <w:rPr>
                <w:sz w:val="20"/>
                <w:szCs w:val="20"/>
              </w:rPr>
            </w:pPr>
            <w:r w:rsidRPr="00726D76">
              <w:rPr>
                <w:sz w:val="20"/>
                <w:szCs w:val="20"/>
              </w:rPr>
              <w:t>Приказ АО «Востсибнефтегаз» от 09.08.2021 №1129</w:t>
            </w:r>
          </w:p>
        </w:tc>
        <w:tc>
          <w:tcPr>
            <w:tcW w:w="1513" w:type="pct"/>
            <w:shd w:val="clear" w:color="auto" w:fill="auto"/>
          </w:tcPr>
          <w:p w14:paraId="468CBF13" w14:textId="77777777" w:rsidR="0046494A" w:rsidRDefault="0046494A" w:rsidP="003419C2">
            <w:pPr>
              <w:snapToGrid w:val="0"/>
              <w:jc w:val="both"/>
              <w:rPr>
                <w:sz w:val="20"/>
                <w:szCs w:val="20"/>
              </w:rPr>
            </w:pPr>
            <w:r w:rsidRPr="00660486">
              <w:rPr>
                <w:sz w:val="20"/>
                <w:szCs w:val="20"/>
              </w:rPr>
              <w:t>Положение устанавливает</w:t>
            </w:r>
            <w:r w:rsidRPr="00660486" w:rsidDel="00DE7A55">
              <w:rPr>
                <w:sz w:val="20"/>
                <w:szCs w:val="20"/>
              </w:rPr>
              <w:t xml:space="preserve"> </w:t>
            </w:r>
            <w:r w:rsidRPr="00DC151D">
              <w:rPr>
                <w:sz w:val="20"/>
                <w:szCs w:val="20"/>
              </w:rPr>
              <w:t>требования к организации и проведению контроля в области промышленной безопасности, охраны труда и окружающей среды на объектах производственной деятельности АО</w:t>
            </w:r>
            <w:r>
              <w:rPr>
                <w:sz w:val="20"/>
                <w:szCs w:val="20"/>
              </w:rPr>
              <w:t> </w:t>
            </w:r>
            <w:r w:rsidRPr="00DC151D">
              <w:rPr>
                <w:sz w:val="20"/>
                <w:szCs w:val="20"/>
              </w:rPr>
              <w:t>«Востсибнефтегаз».</w:t>
            </w:r>
          </w:p>
        </w:tc>
        <w:tc>
          <w:tcPr>
            <w:tcW w:w="1182" w:type="pct"/>
          </w:tcPr>
          <w:p w14:paraId="208B0DF3" w14:textId="77777777" w:rsidR="0046494A" w:rsidRPr="00D958AA" w:rsidRDefault="0046494A" w:rsidP="003419C2">
            <w:pPr>
              <w:snapToGrid w:val="0"/>
              <w:jc w:val="both"/>
              <w:rPr>
                <w:sz w:val="20"/>
                <w:szCs w:val="20"/>
              </w:rPr>
            </w:pPr>
            <w:r w:rsidRPr="00F5154F">
              <w:rPr>
                <w:sz w:val="20"/>
                <w:szCs w:val="20"/>
              </w:rPr>
              <w:t xml:space="preserve">Начальник </w:t>
            </w:r>
            <w:r>
              <w:rPr>
                <w:sz w:val="20"/>
                <w:szCs w:val="20"/>
              </w:rPr>
              <w:t>управления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95119E" w14:paraId="6B2C65F1" w14:textId="77777777" w:rsidTr="003419C2">
        <w:tc>
          <w:tcPr>
            <w:tcW w:w="446" w:type="pct"/>
            <w:shd w:val="clear" w:color="auto" w:fill="auto"/>
          </w:tcPr>
          <w:p w14:paraId="343CE06D" w14:textId="77777777" w:rsidR="0046494A" w:rsidRPr="00F34FF0" w:rsidRDefault="0046494A" w:rsidP="003419C2">
            <w:pPr>
              <w:snapToGrid w:val="0"/>
              <w:rPr>
                <w:sz w:val="20"/>
                <w:szCs w:val="20"/>
              </w:rPr>
            </w:pPr>
            <w:r>
              <w:rPr>
                <w:sz w:val="20"/>
                <w:szCs w:val="20"/>
              </w:rPr>
              <w:t>5 изм.1</w:t>
            </w:r>
          </w:p>
        </w:tc>
        <w:tc>
          <w:tcPr>
            <w:tcW w:w="495" w:type="pct"/>
            <w:shd w:val="clear" w:color="auto" w:fill="auto"/>
          </w:tcPr>
          <w:p w14:paraId="1E7A833A" w14:textId="77777777" w:rsidR="0046494A" w:rsidRDefault="0046494A" w:rsidP="003419C2">
            <w:pPr>
              <w:snapToGrid w:val="0"/>
              <w:rPr>
                <w:sz w:val="20"/>
                <w:szCs w:val="20"/>
              </w:rPr>
            </w:pPr>
            <w:r>
              <w:rPr>
                <w:sz w:val="20"/>
                <w:szCs w:val="20"/>
              </w:rPr>
              <w:t>26.04.2022</w:t>
            </w:r>
          </w:p>
        </w:tc>
        <w:tc>
          <w:tcPr>
            <w:tcW w:w="428" w:type="pct"/>
            <w:shd w:val="clear" w:color="auto" w:fill="auto"/>
          </w:tcPr>
          <w:p w14:paraId="5D090270" w14:textId="77777777" w:rsidR="0046494A" w:rsidRDefault="0046494A" w:rsidP="003419C2">
            <w:pPr>
              <w:snapToGrid w:val="0"/>
              <w:rPr>
                <w:sz w:val="20"/>
                <w:szCs w:val="20"/>
              </w:rPr>
            </w:pPr>
            <w:r>
              <w:rPr>
                <w:sz w:val="20"/>
                <w:szCs w:val="20"/>
              </w:rPr>
              <w:t>26.04.2022</w:t>
            </w:r>
          </w:p>
        </w:tc>
        <w:tc>
          <w:tcPr>
            <w:tcW w:w="935" w:type="pct"/>
            <w:shd w:val="clear" w:color="auto" w:fill="auto"/>
          </w:tcPr>
          <w:p w14:paraId="3DAF6FA2" w14:textId="77777777" w:rsidR="0046494A" w:rsidRDefault="0046494A" w:rsidP="003419C2">
            <w:pPr>
              <w:snapToGrid w:val="0"/>
              <w:rPr>
                <w:sz w:val="20"/>
                <w:szCs w:val="20"/>
              </w:rPr>
            </w:pPr>
            <w:r w:rsidRPr="00726D76">
              <w:rPr>
                <w:sz w:val="20"/>
                <w:szCs w:val="20"/>
              </w:rPr>
              <w:t>Приказ АО «Востсибнефтегаз» от</w:t>
            </w:r>
            <w:r>
              <w:rPr>
                <w:sz w:val="20"/>
                <w:szCs w:val="20"/>
              </w:rPr>
              <w:t xml:space="preserve"> 26.04.2022 №634</w:t>
            </w:r>
          </w:p>
        </w:tc>
        <w:tc>
          <w:tcPr>
            <w:tcW w:w="1513" w:type="pct"/>
            <w:shd w:val="clear" w:color="auto" w:fill="auto"/>
          </w:tcPr>
          <w:p w14:paraId="0E5A77BD" w14:textId="77777777" w:rsidR="0046494A" w:rsidRPr="000073C5" w:rsidRDefault="0046494A" w:rsidP="003419C2">
            <w:pPr>
              <w:snapToGrid w:val="0"/>
              <w:rPr>
                <w:sz w:val="20"/>
                <w:szCs w:val="20"/>
              </w:rPr>
            </w:pPr>
            <w:r>
              <w:rPr>
                <w:sz w:val="20"/>
                <w:szCs w:val="20"/>
              </w:rPr>
              <w:t>-</w:t>
            </w:r>
          </w:p>
        </w:tc>
        <w:tc>
          <w:tcPr>
            <w:tcW w:w="1182" w:type="pct"/>
            <w:shd w:val="clear" w:color="auto" w:fill="auto"/>
          </w:tcPr>
          <w:p w14:paraId="3FB057FD"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AC4FB7B" w14:textId="77777777" w:rsidTr="003419C2">
        <w:tc>
          <w:tcPr>
            <w:tcW w:w="446" w:type="pct"/>
            <w:shd w:val="clear" w:color="auto" w:fill="auto"/>
          </w:tcPr>
          <w:p w14:paraId="214FB102" w14:textId="77777777" w:rsidR="0046494A" w:rsidRPr="00F34FF0" w:rsidRDefault="0046494A" w:rsidP="003419C2">
            <w:pPr>
              <w:snapToGrid w:val="0"/>
              <w:rPr>
                <w:sz w:val="20"/>
                <w:szCs w:val="20"/>
              </w:rPr>
            </w:pPr>
            <w:r>
              <w:rPr>
                <w:sz w:val="20"/>
                <w:szCs w:val="20"/>
              </w:rPr>
              <w:t>5 изм.2</w:t>
            </w:r>
          </w:p>
        </w:tc>
        <w:tc>
          <w:tcPr>
            <w:tcW w:w="495" w:type="pct"/>
            <w:shd w:val="clear" w:color="auto" w:fill="auto"/>
          </w:tcPr>
          <w:p w14:paraId="09466748" w14:textId="77777777" w:rsidR="0046494A" w:rsidRDefault="0046494A" w:rsidP="003419C2">
            <w:pPr>
              <w:snapToGrid w:val="0"/>
              <w:rPr>
                <w:sz w:val="20"/>
                <w:szCs w:val="20"/>
              </w:rPr>
            </w:pPr>
            <w:r>
              <w:rPr>
                <w:sz w:val="20"/>
                <w:szCs w:val="20"/>
              </w:rPr>
              <w:t>29.12.2022</w:t>
            </w:r>
          </w:p>
        </w:tc>
        <w:tc>
          <w:tcPr>
            <w:tcW w:w="428" w:type="pct"/>
            <w:shd w:val="clear" w:color="auto" w:fill="auto"/>
          </w:tcPr>
          <w:p w14:paraId="6CF4E88E" w14:textId="77777777" w:rsidR="0046494A" w:rsidRDefault="0046494A" w:rsidP="003419C2">
            <w:pPr>
              <w:snapToGrid w:val="0"/>
              <w:rPr>
                <w:sz w:val="20"/>
                <w:szCs w:val="20"/>
              </w:rPr>
            </w:pPr>
            <w:r>
              <w:rPr>
                <w:sz w:val="20"/>
                <w:szCs w:val="20"/>
              </w:rPr>
              <w:t>29.12.2022</w:t>
            </w:r>
          </w:p>
        </w:tc>
        <w:tc>
          <w:tcPr>
            <w:tcW w:w="935" w:type="pct"/>
            <w:shd w:val="clear" w:color="auto" w:fill="auto"/>
          </w:tcPr>
          <w:p w14:paraId="0A8A80A8" w14:textId="77777777" w:rsidR="0046494A" w:rsidRDefault="0046494A" w:rsidP="003419C2">
            <w:pPr>
              <w:snapToGrid w:val="0"/>
              <w:rPr>
                <w:sz w:val="20"/>
                <w:szCs w:val="20"/>
              </w:rPr>
            </w:pPr>
            <w:r w:rsidRPr="00726D76">
              <w:rPr>
                <w:sz w:val="20"/>
                <w:szCs w:val="20"/>
              </w:rPr>
              <w:t>Приказ АО «Востсибнефтегаз» от</w:t>
            </w:r>
            <w:r>
              <w:rPr>
                <w:sz w:val="20"/>
                <w:szCs w:val="20"/>
              </w:rPr>
              <w:t xml:space="preserve"> 29.12.2022 №2313</w:t>
            </w:r>
          </w:p>
        </w:tc>
        <w:tc>
          <w:tcPr>
            <w:tcW w:w="1513" w:type="pct"/>
            <w:shd w:val="clear" w:color="auto" w:fill="auto"/>
          </w:tcPr>
          <w:p w14:paraId="7E766440" w14:textId="77777777" w:rsidR="0046494A" w:rsidRPr="000073C5" w:rsidRDefault="0046494A" w:rsidP="003419C2">
            <w:pPr>
              <w:snapToGrid w:val="0"/>
              <w:rPr>
                <w:sz w:val="20"/>
                <w:szCs w:val="20"/>
              </w:rPr>
            </w:pPr>
            <w:r>
              <w:rPr>
                <w:sz w:val="20"/>
                <w:szCs w:val="20"/>
              </w:rPr>
              <w:t>-</w:t>
            </w:r>
          </w:p>
        </w:tc>
        <w:tc>
          <w:tcPr>
            <w:tcW w:w="1182" w:type="pct"/>
          </w:tcPr>
          <w:p w14:paraId="1EF0E66F"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w:t>
            </w:r>
            <w:r w:rsidRPr="00660486">
              <w:rPr>
                <w:sz w:val="20"/>
                <w:szCs w:val="20"/>
              </w:rPr>
              <w:lastRenderedPageBreak/>
              <w:t>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bl>
    <w:p w14:paraId="789276A2" w14:textId="4DFBEF9A" w:rsidR="0046494A" w:rsidRPr="0046494A" w:rsidRDefault="0046494A" w:rsidP="0046494A">
      <w:pPr>
        <w:spacing w:before="240"/>
        <w:jc w:val="both"/>
        <w:rPr>
          <w:rStyle w:val="ab"/>
          <w:color w:val="auto"/>
        </w:rPr>
      </w:pPr>
    </w:p>
    <w:sectPr w:rsidR="0046494A" w:rsidRPr="0046494A" w:rsidSect="0046494A">
      <w:headerReference w:type="even" r:id="rId79"/>
      <w:headerReference w:type="default" r:id="rId80"/>
      <w:footerReference w:type="even" r:id="rId81"/>
      <w:footerReference w:type="default" r:id="rId82"/>
      <w:headerReference w:type="first" r:id="rId83"/>
      <w:footerReference w:type="first" r:id="rId84"/>
      <w:pgSz w:w="16838" w:h="11906" w:orient="landscape"/>
      <w:pgMar w:top="1701" w:right="1134" w:bottom="850" w:left="1134"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15C1F" w14:textId="77777777" w:rsidR="00290C55" w:rsidRDefault="00290C55" w:rsidP="000D7C6A">
      <w:r>
        <w:separator/>
      </w:r>
    </w:p>
    <w:p w14:paraId="44F80CF8" w14:textId="77777777" w:rsidR="00290C55" w:rsidRDefault="00290C55"/>
  </w:endnote>
  <w:endnote w:type="continuationSeparator" w:id="0">
    <w:p w14:paraId="23CA2CBE" w14:textId="77777777" w:rsidR="00290C55" w:rsidRDefault="00290C55" w:rsidP="000D7C6A">
      <w:r>
        <w:continuationSeparator/>
      </w:r>
    </w:p>
    <w:p w14:paraId="1E2328CD" w14:textId="77777777" w:rsidR="00290C55" w:rsidRDefault="00290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g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2C168" w14:textId="77777777" w:rsidR="00684178" w:rsidRPr="00F64E6F" w:rsidRDefault="00684178" w:rsidP="00FB5D9A">
    <w:pPr>
      <w:jc w:val="both"/>
      <w:rPr>
        <w:rFonts w:ascii="Arial" w:hAnsi="Arial" w:cs="Arial"/>
        <w:sz w:val="16"/>
        <w:szCs w:val="16"/>
      </w:rPr>
    </w:pPr>
    <w:r w:rsidRPr="00F64E6F">
      <w:rPr>
        <w:rFonts w:ascii="Arial" w:hAnsi="Arial" w:cs="Arial"/>
        <w:sz w:val="16"/>
        <w:szCs w:val="16"/>
      </w:rPr>
      <w:t>Права на настоящий ЛНД принадлежат АО «Востсибнефтегаз». ЛНД не может быть полностью или частично воспроизведен, тиражирован и распространен без разрешения АО «Востсибнефтегаз».</w:t>
    </w:r>
  </w:p>
  <w:p w14:paraId="11326E5A" w14:textId="77777777" w:rsidR="00684178" w:rsidRPr="00F64E6F" w:rsidRDefault="00684178" w:rsidP="00FB5D9A">
    <w:pPr>
      <w:jc w:val="both"/>
      <w:rPr>
        <w:rFonts w:ascii="Arial" w:hAnsi="Arial" w:cs="Arial"/>
        <w:sz w:val="16"/>
        <w:szCs w:val="16"/>
      </w:rPr>
    </w:pPr>
  </w:p>
  <w:p w14:paraId="56C035AE" w14:textId="77777777" w:rsidR="00684178" w:rsidRPr="00B5071D" w:rsidRDefault="00684178" w:rsidP="00FB5D9A">
    <w:pPr>
      <w:pStyle w:val="a7"/>
      <w:jc w:val="right"/>
      <w:rPr>
        <w:rFonts w:ascii="Arial" w:hAnsi="Arial" w:cs="Arial"/>
        <w:sz w:val="16"/>
        <w:szCs w:val="16"/>
      </w:rPr>
    </w:pPr>
    <w:r w:rsidRPr="00B5071D">
      <w:rPr>
        <w:rFonts w:ascii="Arial" w:hAnsi="Arial" w:cs="Arial"/>
        <w:sz w:val="16"/>
        <w:szCs w:val="16"/>
      </w:rPr>
      <w:t>© ® АО «Востсибнефтегаз», 2021</w:t>
    </w:r>
  </w:p>
  <w:tbl>
    <w:tblPr>
      <w:tblW w:w="5000" w:type="pct"/>
      <w:tblLook w:val="01E0" w:firstRow="1" w:lastRow="1" w:firstColumn="1" w:lastColumn="1" w:noHBand="0" w:noVBand="0"/>
    </w:tblPr>
    <w:tblGrid>
      <w:gridCol w:w="9638"/>
    </w:tblGrid>
    <w:tr w:rsidR="00684178" w:rsidRPr="00B5071D" w14:paraId="50A4A0CA" w14:textId="77777777" w:rsidTr="00612E8F">
      <w:tc>
        <w:tcPr>
          <w:tcW w:w="5000" w:type="pct"/>
          <w:tcBorders>
            <w:top w:val="single" w:sz="12" w:space="0" w:color="FFD200"/>
          </w:tcBorders>
          <w:vAlign w:val="center"/>
        </w:tcPr>
        <w:p w14:paraId="26D83CE3" w14:textId="77777777" w:rsidR="00684178" w:rsidRPr="00B5071D" w:rsidRDefault="00684178" w:rsidP="00FB5D9A">
          <w:pPr>
            <w:pStyle w:val="a5"/>
            <w:rPr>
              <w:rFonts w:ascii="Arial" w:hAnsi="Arial" w:cs="Arial"/>
              <w:b/>
              <w:sz w:val="10"/>
              <w:szCs w:val="10"/>
            </w:rPr>
          </w:pPr>
        </w:p>
      </w:tc>
    </w:tr>
    <w:tr w:rsidR="00684178" w:rsidRPr="00B5071D" w14:paraId="1A1D5201" w14:textId="77777777" w:rsidTr="00612E8F">
      <w:tc>
        <w:tcPr>
          <w:tcW w:w="5000" w:type="pct"/>
          <w:vAlign w:val="center"/>
        </w:tcPr>
        <w:p w14:paraId="56B9346E" w14:textId="77777777" w:rsidR="00684178" w:rsidRPr="00B5071D" w:rsidRDefault="00684178" w:rsidP="00FB5D9A">
          <w:pPr>
            <w:pStyle w:val="a5"/>
            <w:rPr>
              <w:rFonts w:ascii="Arial" w:hAnsi="Arial" w:cs="Arial"/>
              <w:b/>
              <w:sz w:val="10"/>
              <w:szCs w:val="10"/>
            </w:rPr>
          </w:pPr>
        </w:p>
      </w:tc>
    </w:tr>
    <w:tr w:rsidR="00684178" w:rsidRPr="00B5071D" w14:paraId="2E3DE284" w14:textId="77777777" w:rsidTr="00612E8F">
      <w:tc>
        <w:tcPr>
          <w:tcW w:w="5000" w:type="pct"/>
          <w:vAlign w:val="center"/>
        </w:tcPr>
        <w:p w14:paraId="71DFB55F" w14:textId="77777777" w:rsidR="00684178" w:rsidRPr="00B5071D" w:rsidRDefault="00684178"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580F1C">
            <w:rPr>
              <w:rFonts w:ascii="Arial" w:hAnsi="Arial" w:cs="Arial"/>
              <w:b/>
              <w:noProof/>
              <w:sz w:val="12"/>
              <w:szCs w:val="12"/>
            </w:rPr>
            <w:t>1</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580F1C">
            <w:rPr>
              <w:rFonts w:ascii="Arial" w:hAnsi="Arial" w:cs="Arial"/>
              <w:b/>
              <w:noProof/>
              <w:sz w:val="12"/>
              <w:szCs w:val="12"/>
            </w:rPr>
            <w:t>44</w:t>
          </w:r>
          <w:r w:rsidRPr="00B5071D">
            <w:rPr>
              <w:rFonts w:ascii="Arial" w:hAnsi="Arial" w:cs="Arial"/>
              <w:b/>
              <w:sz w:val="12"/>
              <w:szCs w:val="12"/>
            </w:rPr>
            <w:fldChar w:fldCharType="end"/>
          </w:r>
        </w:p>
      </w:tc>
    </w:tr>
  </w:tbl>
  <w:p w14:paraId="1727B61A" w14:textId="428FA27C" w:rsidR="00684178" w:rsidRDefault="00684178" w:rsidP="001156D5">
    <w:pPr>
      <w:pStyle w:val="a7"/>
      <w:jc w:val="center"/>
    </w:pPr>
    <w:r>
      <w:rPr>
        <w:rFonts w:ascii="Arial" w:hAnsi="Arial" w:cs="Arial"/>
        <w:b/>
        <w:color w:val="666666"/>
        <w:sz w:val="12"/>
        <w:szCs w:val="12"/>
      </w:rPr>
      <w:t xml:space="preserve">СПРАВОЧНО. ВЫГРУЖЕНО из ИСС "НР" АО "ВОСТСИБНЕФТЕГАЗ" </w:t>
    </w:r>
    <w:r w:rsidR="001156D5">
      <w:rPr>
        <w:rFonts w:ascii="Arial" w:hAnsi="Arial" w:cs="Arial"/>
        <w:b/>
        <w:color w:val="666666"/>
        <w:sz w:val="12"/>
        <w:szCs w:val="12"/>
      </w:rPr>
      <w:fldChar w:fldCharType="begin"/>
    </w:r>
    <w:r w:rsidR="001156D5">
      <w:rPr>
        <w:rFonts w:ascii="Arial" w:hAnsi="Arial" w:cs="Arial"/>
        <w:b/>
        <w:color w:val="666666"/>
        <w:sz w:val="12"/>
        <w:szCs w:val="12"/>
      </w:rPr>
      <w:instrText xml:space="preserve"> TIME \@ "dd.MM.yyyy H:mm" </w:instrText>
    </w:r>
    <w:r w:rsidR="001156D5">
      <w:rPr>
        <w:rFonts w:ascii="Arial" w:hAnsi="Arial" w:cs="Arial"/>
        <w:b/>
        <w:color w:val="666666"/>
        <w:sz w:val="12"/>
        <w:szCs w:val="12"/>
      </w:rPr>
      <w:fldChar w:fldCharType="separate"/>
    </w:r>
    <w:r w:rsidR="001C45C0">
      <w:rPr>
        <w:rFonts w:ascii="Arial" w:hAnsi="Arial" w:cs="Arial"/>
        <w:b/>
        <w:noProof/>
        <w:color w:val="666666"/>
        <w:sz w:val="12"/>
        <w:szCs w:val="12"/>
      </w:rPr>
      <w:t>11.09.2023 10:16</w:t>
    </w:r>
    <w:r w:rsidR="001156D5">
      <w:rPr>
        <w:rFonts w:ascii="Arial" w:hAnsi="Arial" w:cs="Arial"/>
        <w:b/>
        <w:color w:val="666666"/>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684178" w:rsidRPr="00B5071D" w14:paraId="479538CD" w14:textId="77777777" w:rsidTr="00612E8F">
      <w:tc>
        <w:tcPr>
          <w:tcW w:w="5000" w:type="pct"/>
          <w:tcBorders>
            <w:top w:val="single" w:sz="12" w:space="0" w:color="FFD200"/>
          </w:tcBorders>
          <w:vAlign w:val="center"/>
        </w:tcPr>
        <w:p w14:paraId="17D7A9AE" w14:textId="77777777" w:rsidR="00684178" w:rsidRPr="00B5071D" w:rsidRDefault="00684178" w:rsidP="00FB5D9A">
          <w:pPr>
            <w:pStyle w:val="a5"/>
            <w:rPr>
              <w:rFonts w:ascii="Arial" w:hAnsi="Arial" w:cs="Arial"/>
              <w:b/>
              <w:sz w:val="10"/>
              <w:szCs w:val="10"/>
            </w:rPr>
          </w:pPr>
        </w:p>
      </w:tc>
    </w:tr>
    <w:tr w:rsidR="00684178" w:rsidRPr="00B5071D" w14:paraId="15A72CEE" w14:textId="77777777" w:rsidTr="00612E8F">
      <w:tc>
        <w:tcPr>
          <w:tcW w:w="5000" w:type="pct"/>
          <w:vAlign w:val="center"/>
        </w:tcPr>
        <w:p w14:paraId="42B0D9FA" w14:textId="77777777" w:rsidR="00684178" w:rsidRPr="00B5071D" w:rsidRDefault="00684178" w:rsidP="00FB5D9A">
          <w:pPr>
            <w:pStyle w:val="a5"/>
            <w:rPr>
              <w:rFonts w:ascii="Arial" w:hAnsi="Arial" w:cs="Arial"/>
              <w:b/>
              <w:sz w:val="10"/>
              <w:szCs w:val="10"/>
            </w:rPr>
          </w:pPr>
        </w:p>
      </w:tc>
    </w:tr>
    <w:tr w:rsidR="00684178" w:rsidRPr="00B5071D" w14:paraId="6BA402F5" w14:textId="77777777" w:rsidTr="00612E8F">
      <w:tc>
        <w:tcPr>
          <w:tcW w:w="5000" w:type="pct"/>
          <w:vAlign w:val="center"/>
        </w:tcPr>
        <w:p w14:paraId="49736986" w14:textId="77777777" w:rsidR="00684178" w:rsidRPr="00B5071D" w:rsidRDefault="00684178"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580F1C">
            <w:rPr>
              <w:rFonts w:ascii="Arial" w:hAnsi="Arial" w:cs="Arial"/>
              <w:b/>
              <w:noProof/>
              <w:sz w:val="12"/>
              <w:szCs w:val="12"/>
            </w:rPr>
            <w:t>41</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580F1C">
            <w:rPr>
              <w:rFonts w:ascii="Arial" w:hAnsi="Arial" w:cs="Arial"/>
              <w:b/>
              <w:noProof/>
              <w:sz w:val="12"/>
              <w:szCs w:val="12"/>
            </w:rPr>
            <w:t>44</w:t>
          </w:r>
          <w:r w:rsidRPr="00B5071D">
            <w:rPr>
              <w:rFonts w:ascii="Arial" w:hAnsi="Arial" w:cs="Arial"/>
              <w:b/>
              <w:sz w:val="12"/>
              <w:szCs w:val="12"/>
            </w:rPr>
            <w:fldChar w:fldCharType="end"/>
          </w:r>
        </w:p>
      </w:tc>
    </w:tr>
  </w:tbl>
  <w:p w14:paraId="0E126393" w14:textId="1E96917D" w:rsidR="00684178" w:rsidRDefault="00684178" w:rsidP="001156D5">
    <w:pPr>
      <w:pStyle w:val="a7"/>
      <w:jc w:val="center"/>
    </w:pPr>
    <w:r>
      <w:rPr>
        <w:rFonts w:ascii="Arial" w:hAnsi="Arial" w:cs="Arial"/>
        <w:b/>
        <w:color w:val="666666"/>
        <w:sz w:val="12"/>
        <w:szCs w:val="12"/>
      </w:rPr>
      <w:t xml:space="preserve">СПРАВОЧНО. ВЫГРУЖЕНО из ИСС "НР" АО "ВОСТСИБНЕФТЕГАЗ" </w:t>
    </w:r>
    <w:r w:rsidR="001156D5">
      <w:rPr>
        <w:rFonts w:ascii="Arial" w:hAnsi="Arial" w:cs="Arial"/>
        <w:b/>
        <w:color w:val="666666"/>
        <w:sz w:val="12"/>
        <w:szCs w:val="12"/>
      </w:rPr>
      <w:fldChar w:fldCharType="begin"/>
    </w:r>
    <w:r w:rsidR="001156D5">
      <w:rPr>
        <w:rFonts w:ascii="Arial" w:hAnsi="Arial" w:cs="Arial"/>
        <w:b/>
        <w:color w:val="666666"/>
        <w:sz w:val="12"/>
        <w:szCs w:val="12"/>
      </w:rPr>
      <w:instrText xml:space="preserve"> TIME \@ "dd.MM.yyyy H:mm" </w:instrText>
    </w:r>
    <w:r w:rsidR="001156D5">
      <w:rPr>
        <w:rFonts w:ascii="Arial" w:hAnsi="Arial" w:cs="Arial"/>
        <w:b/>
        <w:color w:val="666666"/>
        <w:sz w:val="12"/>
        <w:szCs w:val="12"/>
      </w:rPr>
      <w:fldChar w:fldCharType="separate"/>
    </w:r>
    <w:r w:rsidR="001C45C0">
      <w:rPr>
        <w:rFonts w:ascii="Arial" w:hAnsi="Arial" w:cs="Arial"/>
        <w:b/>
        <w:noProof/>
        <w:color w:val="666666"/>
        <w:sz w:val="12"/>
        <w:szCs w:val="12"/>
      </w:rPr>
      <w:t>11.09.2023 10:16</w:t>
    </w:r>
    <w:r w:rsidR="001156D5">
      <w:rPr>
        <w:rFonts w:ascii="Arial" w:hAnsi="Arial" w:cs="Arial"/>
        <w:b/>
        <w:color w:val="666666"/>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530B1" w14:textId="77777777" w:rsidR="00352EC5" w:rsidRDefault="00290C55">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4570"/>
    </w:tblGrid>
    <w:tr w:rsidR="0046494A" w:rsidRPr="00B5071D" w14:paraId="28AF4E0F" w14:textId="77777777" w:rsidTr="00612E8F">
      <w:tc>
        <w:tcPr>
          <w:tcW w:w="5000" w:type="pct"/>
          <w:tcBorders>
            <w:top w:val="single" w:sz="12" w:space="0" w:color="FFD200"/>
          </w:tcBorders>
          <w:vAlign w:val="center"/>
        </w:tcPr>
        <w:p w14:paraId="006E75F1" w14:textId="77777777" w:rsidR="0046494A" w:rsidRPr="00B5071D" w:rsidRDefault="0046494A" w:rsidP="00FB5D9A">
          <w:pPr>
            <w:pStyle w:val="a5"/>
            <w:rPr>
              <w:rFonts w:ascii="Arial" w:hAnsi="Arial" w:cs="Arial"/>
              <w:b/>
              <w:sz w:val="10"/>
              <w:szCs w:val="10"/>
            </w:rPr>
          </w:pPr>
        </w:p>
      </w:tc>
    </w:tr>
    <w:tr w:rsidR="0046494A" w:rsidRPr="00B5071D" w14:paraId="38B03EAB" w14:textId="77777777" w:rsidTr="00612E8F">
      <w:tc>
        <w:tcPr>
          <w:tcW w:w="5000" w:type="pct"/>
          <w:vAlign w:val="center"/>
        </w:tcPr>
        <w:p w14:paraId="68524F11" w14:textId="77777777" w:rsidR="0046494A" w:rsidRPr="00B5071D" w:rsidRDefault="0046494A" w:rsidP="00FB5D9A">
          <w:pPr>
            <w:pStyle w:val="a5"/>
            <w:rPr>
              <w:rFonts w:ascii="Arial" w:hAnsi="Arial" w:cs="Arial"/>
              <w:b/>
              <w:sz w:val="10"/>
              <w:szCs w:val="10"/>
            </w:rPr>
          </w:pPr>
        </w:p>
      </w:tc>
    </w:tr>
    <w:tr w:rsidR="0046494A" w:rsidRPr="00B5071D" w14:paraId="0DC18F24" w14:textId="77777777" w:rsidTr="00612E8F">
      <w:tc>
        <w:tcPr>
          <w:tcW w:w="5000" w:type="pct"/>
          <w:vAlign w:val="center"/>
        </w:tcPr>
        <w:p w14:paraId="5C60EF1A" w14:textId="77777777" w:rsidR="0046494A" w:rsidRPr="00B5071D" w:rsidRDefault="0046494A"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580F1C">
            <w:rPr>
              <w:rFonts w:ascii="Arial" w:hAnsi="Arial" w:cs="Arial"/>
              <w:b/>
              <w:noProof/>
              <w:sz w:val="12"/>
              <w:szCs w:val="12"/>
            </w:rPr>
            <w:t>42</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580F1C">
            <w:rPr>
              <w:rFonts w:ascii="Arial" w:hAnsi="Arial" w:cs="Arial"/>
              <w:b/>
              <w:noProof/>
              <w:sz w:val="12"/>
              <w:szCs w:val="12"/>
            </w:rPr>
            <w:t>44</w:t>
          </w:r>
          <w:r w:rsidRPr="00B5071D">
            <w:rPr>
              <w:rFonts w:ascii="Arial" w:hAnsi="Arial" w:cs="Arial"/>
              <w:b/>
              <w:sz w:val="12"/>
              <w:szCs w:val="12"/>
            </w:rPr>
            <w:fldChar w:fldCharType="end"/>
          </w:r>
        </w:p>
      </w:tc>
    </w:tr>
  </w:tbl>
  <w:p w14:paraId="559D119F" w14:textId="4C51FB11" w:rsidR="0046494A" w:rsidRDefault="0046494A" w:rsidP="001156D5">
    <w:pPr>
      <w:pStyle w:val="a7"/>
      <w:jc w:val="center"/>
    </w:pPr>
    <w:r>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sidR="001C45C0">
      <w:rPr>
        <w:rFonts w:ascii="Arial" w:hAnsi="Arial" w:cs="Arial"/>
        <w:b/>
        <w:noProof/>
        <w:color w:val="666666"/>
        <w:sz w:val="12"/>
        <w:szCs w:val="12"/>
      </w:rPr>
      <w:t>11.09.2023 10:16</w:t>
    </w:r>
    <w:r>
      <w:rPr>
        <w:rFonts w:ascii="Arial" w:hAnsi="Arial" w:cs="Arial"/>
        <w:b/>
        <w:color w:val="666666"/>
        <w:sz w:val="12"/>
        <w:szCs w:val="1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8A1BD" w14:textId="77777777" w:rsidR="00352EC5" w:rsidRDefault="00290C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B3DD7" w14:textId="77777777" w:rsidR="00290C55" w:rsidRDefault="00290C55" w:rsidP="000D7C6A">
      <w:r>
        <w:separator/>
      </w:r>
    </w:p>
    <w:p w14:paraId="10E03793" w14:textId="77777777" w:rsidR="00290C55" w:rsidRDefault="00290C55"/>
  </w:footnote>
  <w:footnote w:type="continuationSeparator" w:id="0">
    <w:p w14:paraId="7394E1CD" w14:textId="77777777" w:rsidR="00290C55" w:rsidRDefault="00290C55" w:rsidP="000D7C6A">
      <w:r>
        <w:continuationSeparator/>
      </w:r>
    </w:p>
    <w:p w14:paraId="31A75934" w14:textId="77777777" w:rsidR="00290C55" w:rsidRDefault="00290C55"/>
  </w:footnote>
  <w:footnote w:id="1">
    <w:p w14:paraId="5A6C2F98" w14:textId="77777777" w:rsidR="00684178" w:rsidRDefault="00684178" w:rsidP="00684178">
      <w:pPr>
        <w:pStyle w:val="af4"/>
      </w:pPr>
      <w:r>
        <w:rPr>
          <w:rStyle w:val="af7"/>
        </w:rPr>
        <w:footnoteRef/>
      </w:r>
      <w:r>
        <w:t xml:space="preserve"> </w:t>
      </w:r>
      <w:r w:rsidRPr="000645CA">
        <w:rPr>
          <w:rFonts w:ascii="Arial" w:hAnsi="Arial" w:cs="Arial"/>
          <w:sz w:val="16"/>
          <w:szCs w:val="16"/>
        </w:rPr>
        <w:t>Кроме вахтовых работников отдела промышленной безопасности УПБОТ.</w:t>
      </w:r>
    </w:p>
  </w:footnote>
  <w:footnote w:id="2">
    <w:p w14:paraId="6F21939A" w14:textId="77777777" w:rsidR="00684178" w:rsidRPr="00156E77" w:rsidRDefault="00684178" w:rsidP="0037690B">
      <w:pPr>
        <w:ind w:right="181"/>
        <w:jc w:val="both"/>
        <w:rPr>
          <w:sz w:val="18"/>
          <w:szCs w:val="18"/>
        </w:rPr>
      </w:pPr>
      <w:r w:rsidRPr="0008090F">
        <w:rPr>
          <w:rStyle w:val="af7"/>
        </w:rPr>
        <w:footnoteRef/>
      </w:r>
      <w:r>
        <w:rPr>
          <w:sz w:val="18"/>
          <w:szCs w:val="18"/>
        </w:rPr>
        <w:t xml:space="preserve"> </w:t>
      </w:r>
      <w:r w:rsidRPr="00156E77">
        <w:rPr>
          <w:rFonts w:ascii="Arial" w:hAnsi="Arial" w:cs="Arial"/>
          <w:sz w:val="16"/>
          <w:szCs w:val="16"/>
        </w:rPr>
        <w:t>Для ЗГД по ПБОТОС и ЗГД по производству-главного инженера Общества - участвовать в деятельности комиссий по техническому расследованию причин аварий на ОПО Общества создаваемых органами Ростехнадзора; возглавлять комиссии по техническому расследованию причин инцидентов на ОПО Общества;</w:t>
      </w:r>
    </w:p>
  </w:footnote>
  <w:footnote w:id="3">
    <w:p w14:paraId="2167AF13" w14:textId="77777777" w:rsidR="006A334D" w:rsidRPr="00C21F0E" w:rsidRDefault="006A334D" w:rsidP="006A334D">
      <w:pPr>
        <w:pStyle w:val="af4"/>
        <w:rPr>
          <w:sz w:val="18"/>
          <w:szCs w:val="18"/>
        </w:rPr>
      </w:pPr>
      <w:r w:rsidRPr="00C21F0E">
        <w:rPr>
          <w:rStyle w:val="af7"/>
          <w:sz w:val="18"/>
          <w:szCs w:val="18"/>
        </w:rPr>
        <w:footnoteRef/>
      </w:r>
      <w:r w:rsidRPr="00C21F0E">
        <w:rPr>
          <w:sz w:val="18"/>
          <w:szCs w:val="18"/>
        </w:rPr>
        <w:t xml:space="preserve"> </w:t>
      </w:r>
      <w:r w:rsidRPr="000645CA">
        <w:rPr>
          <w:rFonts w:ascii="Arial" w:hAnsi="Arial" w:cs="Arial"/>
          <w:sz w:val="16"/>
          <w:szCs w:val="16"/>
        </w:rPr>
        <w:t>В соответствии с функциями по производственному контролю, указанными в</w:t>
      </w:r>
      <w:r w:rsidRPr="000645CA">
        <w:rPr>
          <w:rFonts w:ascii="Arial" w:eastAsia="Calibri" w:hAnsi="Arial" w:cs="Arial"/>
          <w:color w:val="0000FF"/>
          <w:sz w:val="16"/>
          <w:szCs w:val="16"/>
          <w:u w:val="single"/>
          <w:lang w:eastAsia="en-US"/>
        </w:rPr>
        <w:t xml:space="preserve"> таблице 1</w:t>
      </w:r>
      <w:r w:rsidRPr="000645CA">
        <w:rPr>
          <w:rFonts w:ascii="Arial" w:eastAsia="Calibri" w:hAnsi="Arial" w:cs="Arial"/>
          <w:sz w:val="16"/>
          <w:szCs w:val="16"/>
          <w:lang w:eastAsia="en-US"/>
        </w:rPr>
        <w:t>.</w:t>
      </w:r>
    </w:p>
  </w:footnote>
  <w:footnote w:id="4">
    <w:p w14:paraId="21B43C3A" w14:textId="77777777" w:rsidR="006A334D" w:rsidRDefault="006A334D" w:rsidP="006A334D">
      <w:pPr>
        <w:pStyle w:val="af4"/>
      </w:pPr>
      <w:r>
        <w:rPr>
          <w:rStyle w:val="af7"/>
        </w:rPr>
        <w:footnoteRef/>
      </w:r>
      <w:r>
        <w:t xml:space="preserve"> </w:t>
      </w:r>
      <w:r w:rsidRPr="00C21F0E">
        <w:rPr>
          <w:sz w:val="18"/>
        </w:rPr>
        <w:t>Кроме вахтовых работников отдела промышленной безопасности УПБОТ;</w:t>
      </w:r>
    </w:p>
  </w:footnote>
  <w:footnote w:id="5">
    <w:p w14:paraId="6C497EE6" w14:textId="77777777" w:rsidR="00684178" w:rsidRPr="001A4353" w:rsidRDefault="00684178" w:rsidP="00817EB6">
      <w:pPr>
        <w:pStyle w:val="af4"/>
      </w:pPr>
      <w:r>
        <w:rPr>
          <w:rStyle w:val="af7"/>
        </w:rPr>
        <w:footnoteRef/>
      </w:r>
      <w:r>
        <w:t xml:space="preserve"> </w:t>
      </w:r>
      <w:r>
        <w:rPr>
          <w:rFonts w:ascii="Arial" w:hAnsi="Arial" w:cs="Arial"/>
          <w:sz w:val="16"/>
          <w:szCs w:val="16"/>
        </w:rPr>
        <w:t>П</w:t>
      </w:r>
      <w:r w:rsidRPr="00714DA5">
        <w:rPr>
          <w:rFonts w:ascii="Arial" w:hAnsi="Arial" w:cs="Arial"/>
          <w:sz w:val="16"/>
          <w:szCs w:val="16"/>
        </w:rPr>
        <w:t>о истечение 6-ти</w:t>
      </w:r>
      <w:r>
        <w:rPr>
          <w:rFonts w:ascii="Arial" w:hAnsi="Arial" w:cs="Arial"/>
          <w:sz w:val="16"/>
          <w:szCs w:val="16"/>
        </w:rPr>
        <w:t xml:space="preserve"> (шести)</w:t>
      </w:r>
      <w:r w:rsidRPr="00714DA5">
        <w:rPr>
          <w:rFonts w:ascii="Arial" w:hAnsi="Arial" w:cs="Arial"/>
          <w:sz w:val="16"/>
          <w:szCs w:val="16"/>
        </w:rPr>
        <w:t xml:space="preserve"> месяцев после в</w:t>
      </w:r>
      <w:r>
        <w:rPr>
          <w:rFonts w:ascii="Arial" w:hAnsi="Arial" w:cs="Arial"/>
          <w:sz w:val="16"/>
          <w:szCs w:val="16"/>
        </w:rPr>
        <w:t>в</w:t>
      </w:r>
      <w:r w:rsidRPr="00714DA5">
        <w:rPr>
          <w:rFonts w:ascii="Arial" w:hAnsi="Arial" w:cs="Arial"/>
          <w:sz w:val="16"/>
          <w:szCs w:val="16"/>
        </w:rPr>
        <w:t>ода в эксплуатацию</w:t>
      </w:r>
      <w:r>
        <w:rPr>
          <w:rFonts w:ascii="Arial" w:hAnsi="Arial" w:cs="Arial"/>
          <w:sz w:val="16"/>
          <w:szCs w:val="16"/>
        </w:rPr>
        <w:t>.</w:t>
      </w:r>
    </w:p>
  </w:footnote>
  <w:footnote w:id="6">
    <w:p w14:paraId="5A962EC5" w14:textId="77777777" w:rsidR="00684178" w:rsidRPr="001A4353" w:rsidRDefault="00684178" w:rsidP="00817EB6">
      <w:pPr>
        <w:pStyle w:val="af4"/>
      </w:pPr>
      <w:r>
        <w:rPr>
          <w:rStyle w:val="af7"/>
        </w:rPr>
        <w:footnoteRef/>
      </w:r>
      <w:r>
        <w:t xml:space="preserve"> </w:t>
      </w:r>
      <w:r w:rsidRPr="0007677E">
        <w:rPr>
          <w:rFonts w:ascii="Arial" w:hAnsi="Arial" w:cs="Arial"/>
          <w:sz w:val="16"/>
          <w:szCs w:val="16"/>
        </w:rPr>
        <w:t>Дополнительно в месяц, предшествующий срокам проведения плановой проверки.</w:t>
      </w:r>
    </w:p>
  </w:footnote>
  <w:footnote w:id="7">
    <w:p w14:paraId="4E8D2717" w14:textId="77777777" w:rsidR="00684178" w:rsidRPr="001A4353" w:rsidRDefault="00684178" w:rsidP="00817EB6">
      <w:pPr>
        <w:pStyle w:val="af4"/>
      </w:pPr>
      <w:r>
        <w:rPr>
          <w:rStyle w:val="af7"/>
        </w:rPr>
        <w:footnoteRef/>
      </w:r>
      <w:r>
        <w:t xml:space="preserve"> </w:t>
      </w:r>
      <w:r w:rsidRPr="001A4353">
        <w:rPr>
          <w:rFonts w:ascii="Arial" w:hAnsi="Arial" w:cs="Arial"/>
          <w:sz w:val="16"/>
          <w:szCs w:val="16"/>
        </w:rPr>
        <w:t>По представлению отчета СП об устранении нарушений (допускается в форме дистанционных проверок)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684178" w:rsidRPr="00837ADD" w14:paraId="0C401EF0" w14:textId="77777777" w:rsidTr="00470296">
      <w:trPr>
        <w:trHeight w:val="253"/>
      </w:trPr>
      <w:tc>
        <w:tcPr>
          <w:tcW w:w="5000" w:type="pct"/>
          <w:tcBorders>
            <w:bottom w:val="single" w:sz="12" w:space="0" w:color="FFD200"/>
          </w:tcBorders>
          <w:vAlign w:val="center"/>
        </w:tcPr>
        <w:p w14:paraId="5E0F4E6A" w14:textId="77777777" w:rsidR="00684178" w:rsidRPr="00837ADD" w:rsidRDefault="00684178" w:rsidP="00BA48D7">
          <w:pPr>
            <w:pStyle w:val="a5"/>
            <w:jc w:val="right"/>
            <w:rPr>
              <w:rFonts w:ascii="Arial" w:hAnsi="Arial" w:cs="Arial"/>
              <w:b/>
              <w:caps/>
              <w:sz w:val="10"/>
              <w:szCs w:val="10"/>
            </w:rPr>
          </w:pPr>
          <w:r>
            <w:rPr>
              <w:rFonts w:ascii="Arial" w:hAnsi="Arial" w:cs="Arial"/>
              <w:b/>
              <w:caps/>
              <w:sz w:val="10"/>
              <w:szCs w:val="10"/>
            </w:rPr>
            <w:fldChar w:fldCharType="begin"/>
          </w:r>
          <w:r>
            <w:rPr>
              <w:rFonts w:ascii="Arial" w:hAnsi="Arial" w:cs="Arial"/>
              <w:b/>
              <w:caps/>
              <w:sz w:val="10"/>
              <w:szCs w:val="10"/>
            </w:rPr>
            <w:instrText xml:space="preserve"> STYLEREF  "Заголовок 1"  \* MERGEFORMAT </w:instrText>
          </w:r>
          <w:r>
            <w:rPr>
              <w:rFonts w:ascii="Arial" w:hAnsi="Arial" w:cs="Arial"/>
              <w:b/>
              <w:caps/>
              <w:sz w:val="10"/>
              <w:szCs w:val="10"/>
            </w:rPr>
            <w:fldChar w:fldCharType="separate"/>
          </w:r>
          <w:r w:rsidR="0046494A">
            <w:rPr>
              <w:rFonts w:ascii="Arial" w:hAnsi="Arial" w:cs="Arial"/>
              <w:b/>
              <w:caps/>
              <w:noProof/>
              <w:sz w:val="10"/>
              <w:szCs w:val="10"/>
            </w:rPr>
            <w:t>СОДЕРЖАНИЕ</w:t>
          </w:r>
          <w:r>
            <w:rPr>
              <w:rFonts w:ascii="Arial" w:hAnsi="Arial" w:cs="Arial"/>
              <w:b/>
              <w:caps/>
              <w:sz w:val="10"/>
              <w:szCs w:val="10"/>
            </w:rPr>
            <w:fldChar w:fldCharType="end"/>
          </w:r>
          <w:r w:rsidRPr="00837ADD">
            <w:rPr>
              <w:rFonts w:ascii="Arial" w:hAnsi="Arial" w:cs="Arial"/>
              <w:b/>
              <w:caps/>
              <w:sz w:val="10"/>
              <w:szCs w:val="10"/>
            </w:rPr>
            <w:t xml:space="preserve"> </w:t>
          </w:r>
        </w:p>
      </w:tc>
    </w:tr>
  </w:tbl>
  <w:p w14:paraId="12EF9C48" w14:textId="3DF9A196" w:rsidR="00684178" w:rsidRDefault="00684178" w:rsidP="00960916">
    <w:pPr>
      <w:pStyle w:val="a5"/>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5A41E" w14:textId="3FC01102" w:rsidR="00684178" w:rsidRDefault="00684178">
    <w:pPr>
      <w:pStyle w:val="a5"/>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D7051" w14:textId="237AF970" w:rsidR="00684178" w:rsidRDefault="00684178">
    <w:pPr>
      <w:pStyle w:val="a5"/>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5197" w14:textId="6BD0B461" w:rsidR="00684178" w:rsidRDefault="00684178">
    <w:pPr>
      <w:pStyle w:val="a5"/>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5A45D" w14:textId="465952F7" w:rsidR="00684178" w:rsidRDefault="00684178">
    <w:pPr>
      <w:pStyle w:val="a5"/>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7F014" w14:textId="1155A3E3" w:rsidR="00684178" w:rsidRDefault="00684178">
    <w:pPr>
      <w:pStyle w:val="a5"/>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E373A" w14:textId="40A4E799" w:rsidR="00684178" w:rsidRDefault="00684178">
    <w:pPr>
      <w:pStyle w:val="a5"/>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4C2C4" w14:textId="600F20E1" w:rsidR="00684178" w:rsidRDefault="00684178">
    <w:pPr>
      <w:pStyle w:val="a5"/>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8F3DC" w14:textId="1D7D03FF" w:rsidR="00684178" w:rsidRDefault="00684178">
    <w:pPr>
      <w:pStyle w:val="a5"/>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E05EE" w14:textId="5FB13748" w:rsidR="00684178" w:rsidRDefault="00684178">
    <w:pPr>
      <w:pStyle w:val="a5"/>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04C5E" w14:textId="3F6D5060" w:rsidR="00684178" w:rsidRDefault="0068417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96E92" w14:textId="3BFD66B8" w:rsidR="00684178" w:rsidRDefault="00684178">
    <w:pPr>
      <w:pStyle w:val="a5"/>
    </w:pPr>
    <w:r w:rsidRPr="00306DCB">
      <w:rPr>
        <w:noProof/>
        <w:lang w:eastAsia="ru-RU"/>
      </w:rPr>
      <w:drawing>
        <wp:inline distT="0" distB="0" distL="0" distR="0" wp14:anchorId="1B3CF346" wp14:editId="0C4D77E9">
          <wp:extent cx="2788285" cy="923290"/>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8285" cy="923290"/>
                  </a:xfrm>
                  <a:prstGeom prst="rect">
                    <a:avLst/>
                  </a:prstGeom>
                  <a:noFill/>
                  <a:ln>
                    <a:noFill/>
                  </a:ln>
                </pic:spPr>
              </pic:pic>
            </a:graphicData>
          </a:graphic>
        </wp:inline>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0ABA4" w14:textId="7A8B96D3" w:rsidR="00684178" w:rsidRDefault="00684178">
    <w:pPr>
      <w:pStyle w:val="a5"/>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05926" w14:textId="2CA2BF24" w:rsidR="00684178" w:rsidRDefault="00684178">
    <w:pPr>
      <w:pStyle w:val="a5"/>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71AB1" w14:textId="1CE95DBA" w:rsidR="00684178" w:rsidRDefault="00684178">
    <w:pPr>
      <w:pStyle w:val="a5"/>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FC102" w14:textId="61FF5EEC" w:rsidR="00684178" w:rsidRDefault="00684178">
    <w:pPr>
      <w:pStyle w:val="a5"/>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3D5F8" w14:textId="5F5E6012" w:rsidR="00684178" w:rsidRDefault="00684178">
    <w:pPr>
      <w:pStyle w:val="a5"/>
    </w:pPr>
  </w:p>
  <w:p w14:paraId="31A48B39" w14:textId="77777777" w:rsidR="00684178" w:rsidRDefault="00684178"/>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05D65" w14:textId="3FBD61D1" w:rsidR="00684178" w:rsidRDefault="00684178">
    <w:pPr>
      <w:pStyle w:val="a5"/>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77748" w14:textId="77777777" w:rsidR="00352EC5" w:rsidRDefault="00290C55">
    <w:pPr>
      <w:pStyle w:val="a5"/>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2215"/>
      <w:gridCol w:w="2355"/>
    </w:tblGrid>
    <w:tr w:rsidR="0046494A" w14:paraId="1EE51A51" w14:textId="77777777" w:rsidTr="00612E8F">
      <w:trPr>
        <w:trHeight w:val="253"/>
      </w:trPr>
      <w:tc>
        <w:tcPr>
          <w:tcW w:w="4192" w:type="pct"/>
          <w:tcBorders>
            <w:bottom w:val="nil"/>
            <w:right w:val="nil"/>
          </w:tcBorders>
          <w:vAlign w:val="center"/>
        </w:tcPr>
        <w:p w14:paraId="2B144F71" w14:textId="77777777" w:rsidR="0046494A" w:rsidRPr="005B0042" w:rsidRDefault="0046494A" w:rsidP="001D6905">
          <w:pPr>
            <w:tabs>
              <w:tab w:val="center" w:pos="4677"/>
              <w:tab w:val="right" w:pos="9355"/>
            </w:tabs>
            <w:spacing w:before="60"/>
            <w:rPr>
              <w:rFonts w:ascii="Arial" w:hAnsi="Arial" w:cs="Arial"/>
              <w:b/>
              <w:sz w:val="10"/>
              <w:szCs w:val="10"/>
            </w:rPr>
          </w:pPr>
          <w:r w:rsidRPr="005B0042">
            <w:rPr>
              <w:rFonts w:ascii="Arial" w:hAnsi="Arial" w:cs="Arial"/>
              <w:b/>
              <w:sz w:val="10"/>
              <w:szCs w:val="10"/>
            </w:rPr>
            <w:t>ПОЛОЖЕНИЕ АО «ВОСТСИБНЕФТЕГАЗ» № П3-05 Р-0032 ЮЛ-107</w:t>
          </w:r>
        </w:p>
      </w:tc>
      <w:tc>
        <w:tcPr>
          <w:tcW w:w="808" w:type="pct"/>
          <w:tcBorders>
            <w:left w:val="nil"/>
            <w:bottom w:val="nil"/>
          </w:tcBorders>
          <w:vAlign w:val="center"/>
        </w:tcPr>
        <w:p w14:paraId="453860C4" w14:textId="77777777" w:rsidR="0046494A" w:rsidRPr="00DF4C8B" w:rsidRDefault="0046494A" w:rsidP="001D6905">
          <w:pPr>
            <w:tabs>
              <w:tab w:val="center" w:pos="4677"/>
              <w:tab w:val="right" w:pos="9355"/>
            </w:tabs>
            <w:spacing w:before="60"/>
            <w:jc w:val="right"/>
            <w:rPr>
              <w:rFonts w:ascii="Arial" w:hAnsi="Arial" w:cs="Arial"/>
              <w:b/>
              <w:sz w:val="10"/>
              <w:szCs w:val="10"/>
            </w:rPr>
          </w:pPr>
          <w:r>
            <w:rPr>
              <w:rFonts w:ascii="Arial" w:hAnsi="Arial" w:cs="Arial"/>
              <w:b/>
              <w:sz w:val="10"/>
              <w:szCs w:val="10"/>
            </w:rPr>
            <w:t>ВЕРСИЯ 5 ИЗМ.2</w:t>
          </w:r>
        </w:p>
      </w:tc>
    </w:tr>
    <w:tr w:rsidR="0046494A" w14:paraId="4C59A443" w14:textId="77777777" w:rsidTr="00612E8F">
      <w:trPr>
        <w:trHeight w:val="253"/>
      </w:trPr>
      <w:tc>
        <w:tcPr>
          <w:tcW w:w="4192" w:type="pct"/>
          <w:tcBorders>
            <w:top w:val="nil"/>
            <w:bottom w:val="single" w:sz="12" w:space="0" w:color="FFD200"/>
            <w:right w:val="nil"/>
          </w:tcBorders>
          <w:vAlign w:val="center"/>
        </w:tcPr>
        <w:p w14:paraId="562F6A78" w14:textId="77777777" w:rsidR="0046494A" w:rsidRPr="00262EED" w:rsidRDefault="0046494A" w:rsidP="00FB5D9A">
          <w:pPr>
            <w:tabs>
              <w:tab w:val="center" w:pos="4677"/>
              <w:tab w:val="right" w:pos="9355"/>
            </w:tabs>
            <w:spacing w:before="60"/>
            <w:rPr>
              <w:rFonts w:ascii="Arial" w:hAnsi="Arial" w:cs="Arial"/>
              <w:b/>
              <w:sz w:val="10"/>
              <w:szCs w:val="10"/>
            </w:rPr>
          </w:pPr>
          <w:r w:rsidRPr="00FB5D9A">
            <w:rPr>
              <w:rFonts w:ascii="Arial" w:hAnsi="Arial" w:cs="Arial"/>
              <w:b/>
              <w:sz w:val="10"/>
              <w:szCs w:val="10"/>
            </w:rPr>
            <w:t>О ПРОИЗВОДСТВЕННОМ КОНТРОЛЕ ЗА СОСТОЯНИЕМ ПРОМЫШЛЕННОЙ БЕЗОПАСНОСТИ НА ОПАСНЫХ ПРОИЗВОДСТВЕННЫХ ОБЪЕКТАХ</w:t>
          </w:r>
        </w:p>
      </w:tc>
      <w:tc>
        <w:tcPr>
          <w:tcW w:w="808" w:type="pct"/>
          <w:tcBorders>
            <w:top w:val="nil"/>
            <w:left w:val="nil"/>
            <w:bottom w:val="single" w:sz="12" w:space="0" w:color="FFD200"/>
          </w:tcBorders>
          <w:vAlign w:val="center"/>
        </w:tcPr>
        <w:p w14:paraId="74145DA6" w14:textId="77777777" w:rsidR="0046494A" w:rsidRPr="00BD43F8" w:rsidRDefault="0046494A" w:rsidP="00FB5D9A">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25FF7B07" w14:textId="77777777" w:rsidR="0046494A" w:rsidRPr="00C37C7D" w:rsidRDefault="0046494A" w:rsidP="00FB5D9A">
    <w:pPr>
      <w:pStyle w:val="a5"/>
      <w:rPr>
        <w:sz w:val="2"/>
        <w:szCs w:val="2"/>
      </w:rPr>
    </w:pPr>
  </w:p>
  <w:p w14:paraId="551F8978" w14:textId="77777777" w:rsidR="0046494A" w:rsidRDefault="0046494A">
    <w:pPr>
      <w:pStyle w:val="a5"/>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A4EA9" w14:textId="77777777" w:rsidR="00352EC5" w:rsidRDefault="00290C5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35C62" w14:textId="4A43500A" w:rsidR="00684178" w:rsidRDefault="00684178">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8080"/>
      <w:gridCol w:w="1558"/>
    </w:tblGrid>
    <w:tr w:rsidR="00684178" w14:paraId="0406C23E" w14:textId="77777777" w:rsidTr="00612E8F">
      <w:trPr>
        <w:trHeight w:val="253"/>
      </w:trPr>
      <w:tc>
        <w:tcPr>
          <w:tcW w:w="4192" w:type="pct"/>
          <w:tcBorders>
            <w:bottom w:val="nil"/>
            <w:right w:val="nil"/>
          </w:tcBorders>
          <w:vAlign w:val="center"/>
        </w:tcPr>
        <w:p w14:paraId="0197437C" w14:textId="2976F6A4" w:rsidR="00684178" w:rsidRPr="005B0042" w:rsidRDefault="00684178" w:rsidP="001D6905">
          <w:pPr>
            <w:tabs>
              <w:tab w:val="center" w:pos="4677"/>
              <w:tab w:val="right" w:pos="9355"/>
            </w:tabs>
            <w:spacing w:before="60"/>
            <w:rPr>
              <w:rFonts w:ascii="Arial" w:hAnsi="Arial" w:cs="Arial"/>
              <w:b/>
              <w:sz w:val="10"/>
              <w:szCs w:val="10"/>
            </w:rPr>
          </w:pPr>
          <w:r w:rsidRPr="005B0042">
            <w:rPr>
              <w:rFonts w:ascii="Arial" w:hAnsi="Arial" w:cs="Arial"/>
              <w:b/>
              <w:sz w:val="10"/>
              <w:szCs w:val="10"/>
            </w:rPr>
            <w:t>ПОЛОЖЕНИЕ АО «ВОСТСИБНЕФТЕГАЗ» № П3-05 Р-0032 ЮЛ-107</w:t>
          </w:r>
        </w:p>
      </w:tc>
      <w:tc>
        <w:tcPr>
          <w:tcW w:w="808" w:type="pct"/>
          <w:tcBorders>
            <w:left w:val="nil"/>
            <w:bottom w:val="nil"/>
          </w:tcBorders>
          <w:vAlign w:val="center"/>
        </w:tcPr>
        <w:p w14:paraId="2304A3A5" w14:textId="2C434C97" w:rsidR="00684178" w:rsidRPr="00DF4C8B" w:rsidRDefault="00684178" w:rsidP="001D6905">
          <w:pPr>
            <w:tabs>
              <w:tab w:val="center" w:pos="4677"/>
              <w:tab w:val="right" w:pos="9355"/>
            </w:tabs>
            <w:spacing w:before="60"/>
            <w:jc w:val="right"/>
            <w:rPr>
              <w:rFonts w:ascii="Arial" w:hAnsi="Arial" w:cs="Arial"/>
              <w:b/>
              <w:sz w:val="10"/>
              <w:szCs w:val="10"/>
            </w:rPr>
          </w:pPr>
          <w:r>
            <w:rPr>
              <w:rFonts w:ascii="Arial" w:hAnsi="Arial" w:cs="Arial"/>
              <w:b/>
              <w:sz w:val="10"/>
              <w:szCs w:val="10"/>
            </w:rPr>
            <w:t>ВЕРСИЯ 5</w:t>
          </w:r>
          <w:r w:rsidR="001156D5">
            <w:rPr>
              <w:rFonts w:ascii="Arial" w:hAnsi="Arial" w:cs="Arial"/>
              <w:b/>
              <w:sz w:val="10"/>
              <w:szCs w:val="10"/>
            </w:rPr>
            <w:t xml:space="preserve"> ИЗМ.2</w:t>
          </w:r>
        </w:p>
      </w:tc>
    </w:tr>
    <w:tr w:rsidR="00684178" w14:paraId="62D0389B" w14:textId="77777777" w:rsidTr="00612E8F">
      <w:trPr>
        <w:trHeight w:val="253"/>
      </w:trPr>
      <w:tc>
        <w:tcPr>
          <w:tcW w:w="4192" w:type="pct"/>
          <w:tcBorders>
            <w:top w:val="nil"/>
            <w:bottom w:val="single" w:sz="12" w:space="0" w:color="FFD200"/>
            <w:right w:val="nil"/>
          </w:tcBorders>
          <w:vAlign w:val="center"/>
        </w:tcPr>
        <w:p w14:paraId="12568693" w14:textId="77777777" w:rsidR="00684178" w:rsidRPr="00262EED" w:rsidRDefault="00684178" w:rsidP="00FB5D9A">
          <w:pPr>
            <w:tabs>
              <w:tab w:val="center" w:pos="4677"/>
              <w:tab w:val="right" w:pos="9355"/>
            </w:tabs>
            <w:spacing w:before="60"/>
            <w:rPr>
              <w:rFonts w:ascii="Arial" w:hAnsi="Arial" w:cs="Arial"/>
              <w:b/>
              <w:sz w:val="10"/>
              <w:szCs w:val="10"/>
            </w:rPr>
          </w:pPr>
          <w:r w:rsidRPr="00FB5D9A">
            <w:rPr>
              <w:rFonts w:ascii="Arial" w:hAnsi="Arial" w:cs="Arial"/>
              <w:b/>
              <w:sz w:val="10"/>
              <w:szCs w:val="10"/>
            </w:rPr>
            <w:t>О ПРОИЗВОДСТВЕННОМ КОНТРОЛЕ ЗА СОСТОЯНИЕМ ПРОМЫШЛЕННОЙ БЕЗОПАСНОСТИ НА ОПАСНЫХ ПРОИЗВОДСТВЕННЫХ ОБЪЕКТАХ</w:t>
          </w:r>
        </w:p>
      </w:tc>
      <w:tc>
        <w:tcPr>
          <w:tcW w:w="808" w:type="pct"/>
          <w:tcBorders>
            <w:top w:val="nil"/>
            <w:left w:val="nil"/>
            <w:bottom w:val="single" w:sz="12" w:space="0" w:color="FFD200"/>
          </w:tcBorders>
          <w:vAlign w:val="center"/>
        </w:tcPr>
        <w:p w14:paraId="1C758085" w14:textId="77777777" w:rsidR="00684178" w:rsidRPr="00BD43F8" w:rsidRDefault="00684178" w:rsidP="00FB5D9A">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69188309" w14:textId="136279E2" w:rsidR="00684178" w:rsidRPr="00C37C7D" w:rsidRDefault="00684178" w:rsidP="00FB5D9A">
    <w:pPr>
      <w:pStyle w:val="a5"/>
      <w:rPr>
        <w:sz w:val="2"/>
        <w:szCs w:val="2"/>
      </w:rPr>
    </w:pPr>
  </w:p>
  <w:p w14:paraId="6C67E801" w14:textId="7B54574A" w:rsidR="00684178" w:rsidRDefault="00684178">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BF34F" w14:textId="2CB8D800" w:rsidR="00684178" w:rsidRDefault="00684178">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22843" w14:textId="06836F60" w:rsidR="00684178" w:rsidRDefault="00684178">
    <w:pPr>
      <w:pStyle w:val="a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24104" w14:textId="1A7B47F0" w:rsidR="00684178" w:rsidRDefault="00684178">
    <w:pPr>
      <w:pStyle w:val="a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CD37" w14:textId="08BF06F7" w:rsidR="00684178" w:rsidRDefault="00684178">
    <w:pPr>
      <w:pStyle w:val="a5"/>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3D79B" w14:textId="6DA5B288" w:rsidR="00684178" w:rsidRDefault="0068417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761EA2"/>
    <w:multiLevelType w:val="multilevel"/>
    <w:tmpl w:val="595A26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8A83BB3"/>
    <w:multiLevelType w:val="multilevel"/>
    <w:tmpl w:val="DDE2BFC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9B35431"/>
    <w:multiLevelType w:val="hybridMultilevel"/>
    <w:tmpl w:val="4B6CDD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0D24C8"/>
    <w:multiLevelType w:val="hybridMultilevel"/>
    <w:tmpl w:val="D7569238"/>
    <w:lvl w:ilvl="0" w:tplc="0302A75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A250F3"/>
    <w:multiLevelType w:val="hybridMultilevel"/>
    <w:tmpl w:val="46965E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E440F5"/>
    <w:multiLevelType w:val="multilevel"/>
    <w:tmpl w:val="1D861848"/>
    <w:lvl w:ilvl="0">
      <w:start w:val="1"/>
      <w:numFmt w:val="decimal"/>
      <w:lvlText w:val="%1."/>
      <w:lvlJc w:val="left"/>
      <w:pPr>
        <w:ind w:left="930" w:hanging="57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D81EF2"/>
    <w:multiLevelType w:val="hybridMultilevel"/>
    <w:tmpl w:val="EE8ABA58"/>
    <w:lvl w:ilvl="0" w:tplc="48C04DD6">
      <w:start w:val="1"/>
      <w:numFmt w:val="bullet"/>
      <w:lvlText w:val=""/>
      <w:lvlJc w:val="left"/>
      <w:pPr>
        <w:ind w:left="720" w:hanging="360"/>
      </w:pPr>
      <w:rPr>
        <w:rFonts w:ascii="Wingdings" w:hAnsi="Wingdings" w:hint="default"/>
        <w:color w:val="auto"/>
      </w:rPr>
    </w:lvl>
    <w:lvl w:ilvl="1" w:tplc="947A7AA0">
      <w:start w:val="1"/>
      <w:numFmt w:val="bullet"/>
      <w:lvlText w:val="o"/>
      <w:lvlJc w:val="left"/>
      <w:pPr>
        <w:ind w:left="1440" w:hanging="360"/>
      </w:pPr>
      <w:rPr>
        <w:rFonts w:ascii="Courier New" w:hAnsi="Courier New" w:cs="Courier New" w:hint="default"/>
      </w:rPr>
    </w:lvl>
    <w:lvl w:ilvl="2" w:tplc="B770BB6A">
      <w:start w:val="1"/>
      <w:numFmt w:val="bullet"/>
      <w:lvlText w:val=""/>
      <w:lvlJc w:val="left"/>
      <w:pPr>
        <w:ind w:left="2160" w:hanging="360"/>
      </w:pPr>
      <w:rPr>
        <w:rFonts w:ascii="Wingdings" w:hAnsi="Wingdings" w:hint="default"/>
      </w:rPr>
    </w:lvl>
    <w:lvl w:ilvl="3" w:tplc="681203AA" w:tentative="1">
      <w:start w:val="1"/>
      <w:numFmt w:val="bullet"/>
      <w:lvlText w:val=""/>
      <w:lvlJc w:val="left"/>
      <w:pPr>
        <w:ind w:left="2880" w:hanging="360"/>
      </w:pPr>
      <w:rPr>
        <w:rFonts w:ascii="Symbol" w:hAnsi="Symbol" w:hint="default"/>
      </w:rPr>
    </w:lvl>
    <w:lvl w:ilvl="4" w:tplc="EDAC7C30" w:tentative="1">
      <w:start w:val="1"/>
      <w:numFmt w:val="bullet"/>
      <w:lvlText w:val="o"/>
      <w:lvlJc w:val="left"/>
      <w:pPr>
        <w:ind w:left="3600" w:hanging="360"/>
      </w:pPr>
      <w:rPr>
        <w:rFonts w:ascii="Courier New" w:hAnsi="Courier New" w:cs="Courier New" w:hint="default"/>
      </w:rPr>
    </w:lvl>
    <w:lvl w:ilvl="5" w:tplc="BB44A9A0" w:tentative="1">
      <w:start w:val="1"/>
      <w:numFmt w:val="bullet"/>
      <w:lvlText w:val=""/>
      <w:lvlJc w:val="left"/>
      <w:pPr>
        <w:ind w:left="4320" w:hanging="360"/>
      </w:pPr>
      <w:rPr>
        <w:rFonts w:ascii="Wingdings" w:hAnsi="Wingdings" w:hint="default"/>
      </w:rPr>
    </w:lvl>
    <w:lvl w:ilvl="6" w:tplc="EAB27390" w:tentative="1">
      <w:start w:val="1"/>
      <w:numFmt w:val="bullet"/>
      <w:lvlText w:val=""/>
      <w:lvlJc w:val="left"/>
      <w:pPr>
        <w:ind w:left="5040" w:hanging="360"/>
      </w:pPr>
      <w:rPr>
        <w:rFonts w:ascii="Symbol" w:hAnsi="Symbol" w:hint="default"/>
      </w:rPr>
    </w:lvl>
    <w:lvl w:ilvl="7" w:tplc="B8AC29EA" w:tentative="1">
      <w:start w:val="1"/>
      <w:numFmt w:val="bullet"/>
      <w:lvlText w:val="o"/>
      <w:lvlJc w:val="left"/>
      <w:pPr>
        <w:ind w:left="5760" w:hanging="360"/>
      </w:pPr>
      <w:rPr>
        <w:rFonts w:ascii="Courier New" w:hAnsi="Courier New" w:cs="Courier New" w:hint="default"/>
      </w:rPr>
    </w:lvl>
    <w:lvl w:ilvl="8" w:tplc="6AC69E20" w:tentative="1">
      <w:start w:val="1"/>
      <w:numFmt w:val="bullet"/>
      <w:lvlText w:val=""/>
      <w:lvlJc w:val="left"/>
      <w:pPr>
        <w:ind w:left="6480" w:hanging="360"/>
      </w:pPr>
      <w:rPr>
        <w:rFonts w:ascii="Wingdings" w:hAnsi="Wingdings" w:hint="default"/>
      </w:rPr>
    </w:lvl>
  </w:abstractNum>
  <w:abstractNum w:abstractNumId="10" w15:restartNumberingAfterBreak="0">
    <w:nsid w:val="2A971BF5"/>
    <w:multiLevelType w:val="hybridMultilevel"/>
    <w:tmpl w:val="E7F65778"/>
    <w:lvl w:ilvl="0" w:tplc="619AEFAA">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D5B25"/>
    <w:multiLevelType w:val="multilevel"/>
    <w:tmpl w:val="EE061BF6"/>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1416DF"/>
    <w:multiLevelType w:val="multilevel"/>
    <w:tmpl w:val="8EE43682"/>
    <w:lvl w:ilvl="0">
      <w:start w:val="1"/>
      <w:numFmt w:val="bullet"/>
      <w:pStyle w:val="Nienieuaeiaiiue"/>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cs="Olg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Olg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Olg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827487"/>
    <w:multiLevelType w:val="multilevel"/>
    <w:tmpl w:val="10E6CCB0"/>
    <w:lvl w:ilvl="0">
      <w:start w:val="1"/>
      <w:numFmt w:val="bullet"/>
      <w:pStyle w:val="BulletMain"/>
      <w:lvlText w:val="-"/>
      <w:lvlJc w:val="left"/>
      <w:pPr>
        <w:tabs>
          <w:tab w:val="num" w:pos="720"/>
        </w:tabs>
        <w:ind w:left="720" w:hanging="360"/>
      </w:pPr>
      <w:rPr>
        <w:rFonts w:ascii="Courier New" w:hAnsi="Courier New" w:hint="default"/>
      </w:rPr>
    </w:lvl>
    <w:lvl w:ilvl="1">
      <w:start w:val="1"/>
      <w:numFmt w:val="bullet"/>
      <w:lvlText w:val="-"/>
      <w:lvlJc w:val="left"/>
      <w:pPr>
        <w:tabs>
          <w:tab w:val="num" w:pos="-869"/>
        </w:tabs>
        <w:ind w:left="-869" w:hanging="360"/>
      </w:pPr>
      <w:rPr>
        <w:rFonts w:ascii="Courier New" w:hAnsi="Courier New" w:hint="default"/>
      </w:rPr>
    </w:lvl>
    <w:lvl w:ilvl="2">
      <w:start w:val="1"/>
      <w:numFmt w:val="bullet"/>
      <w:lvlText w:val=""/>
      <w:lvlJc w:val="left"/>
      <w:pPr>
        <w:tabs>
          <w:tab w:val="num" w:pos="-346"/>
        </w:tabs>
        <w:ind w:left="-346" w:hanging="360"/>
      </w:pPr>
      <w:rPr>
        <w:rFonts w:ascii="Wingdings" w:hAnsi="Wingdings" w:hint="default"/>
      </w:rPr>
    </w:lvl>
    <w:lvl w:ilvl="3">
      <w:start w:val="1"/>
      <w:numFmt w:val="bullet"/>
      <w:lvlText w:val=""/>
      <w:lvlJc w:val="left"/>
      <w:pPr>
        <w:tabs>
          <w:tab w:val="num" w:pos="374"/>
        </w:tabs>
        <w:ind w:left="374" w:hanging="360"/>
      </w:pPr>
      <w:rPr>
        <w:rFonts w:ascii="Symbol" w:hAnsi="Symbol" w:hint="default"/>
      </w:rPr>
    </w:lvl>
    <w:lvl w:ilvl="4">
      <w:start w:val="1"/>
      <w:numFmt w:val="bullet"/>
      <w:lvlText w:val="o"/>
      <w:lvlJc w:val="left"/>
      <w:pPr>
        <w:tabs>
          <w:tab w:val="num" w:pos="1094"/>
        </w:tabs>
        <w:ind w:left="1094" w:hanging="360"/>
      </w:pPr>
      <w:rPr>
        <w:rFonts w:ascii="Courier New" w:hAnsi="Courier New" w:hint="default"/>
      </w:rPr>
    </w:lvl>
    <w:lvl w:ilvl="5">
      <w:start w:val="1"/>
      <w:numFmt w:val="bullet"/>
      <w:lvlText w:val=""/>
      <w:lvlJc w:val="left"/>
      <w:pPr>
        <w:tabs>
          <w:tab w:val="num" w:pos="1814"/>
        </w:tabs>
        <w:ind w:left="1814" w:hanging="360"/>
      </w:pPr>
      <w:rPr>
        <w:rFonts w:ascii="Wingdings" w:hAnsi="Wingdings" w:hint="default"/>
      </w:rPr>
    </w:lvl>
    <w:lvl w:ilvl="6">
      <w:start w:val="1"/>
      <w:numFmt w:val="bullet"/>
      <w:lvlText w:val=""/>
      <w:lvlJc w:val="left"/>
      <w:pPr>
        <w:tabs>
          <w:tab w:val="num" w:pos="2534"/>
        </w:tabs>
        <w:ind w:left="2534" w:hanging="360"/>
      </w:pPr>
      <w:rPr>
        <w:rFonts w:ascii="Symbol" w:hAnsi="Symbol" w:hint="default"/>
      </w:rPr>
    </w:lvl>
    <w:lvl w:ilvl="7">
      <w:start w:val="1"/>
      <w:numFmt w:val="bullet"/>
      <w:lvlText w:val="o"/>
      <w:lvlJc w:val="left"/>
      <w:pPr>
        <w:tabs>
          <w:tab w:val="num" w:pos="3254"/>
        </w:tabs>
        <w:ind w:left="3254" w:hanging="360"/>
      </w:pPr>
      <w:rPr>
        <w:rFonts w:ascii="Courier New" w:hAnsi="Courier New" w:hint="default"/>
      </w:rPr>
    </w:lvl>
    <w:lvl w:ilvl="8">
      <w:start w:val="1"/>
      <w:numFmt w:val="bullet"/>
      <w:lvlText w:val=""/>
      <w:lvlJc w:val="left"/>
      <w:pPr>
        <w:tabs>
          <w:tab w:val="num" w:pos="3974"/>
        </w:tabs>
        <w:ind w:left="3974" w:hanging="360"/>
      </w:pPr>
      <w:rPr>
        <w:rFonts w:ascii="Wingdings" w:hAnsi="Wingdings" w:hint="default"/>
      </w:rPr>
    </w:lvl>
  </w:abstractNum>
  <w:abstractNum w:abstractNumId="15" w15:restartNumberingAfterBreak="0">
    <w:nsid w:val="30446AC2"/>
    <w:multiLevelType w:val="multilevel"/>
    <w:tmpl w:val="3BF474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b w:val="0"/>
        <w:i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09202DD"/>
    <w:multiLevelType w:val="multilevel"/>
    <w:tmpl w:val="195E8B08"/>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C50D63"/>
    <w:multiLevelType w:val="multilevel"/>
    <w:tmpl w:val="0AF6043C"/>
    <w:lvl w:ilvl="0">
      <w:start w:val="1"/>
      <w:numFmt w:val="bullet"/>
      <w:lvlText w:val=""/>
      <w:lvlJc w:val="left"/>
      <w:pPr>
        <w:tabs>
          <w:tab w:val="num" w:pos="360"/>
        </w:tabs>
        <w:ind w:left="360" w:hanging="360"/>
      </w:pPr>
      <w:rPr>
        <w:rFonts w:ascii="Wingdings" w:hAnsi="Wingdings" w:hint="default"/>
        <w:sz w:val="20"/>
        <w:szCs w:val="24"/>
      </w:rPr>
    </w:lvl>
    <w:lvl w:ilvl="1">
      <w:start w:val="1"/>
      <w:numFmt w:val="none"/>
      <w:lvlText w:val="3.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3033822"/>
    <w:multiLevelType w:val="multilevel"/>
    <w:tmpl w:val="CFE639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165999"/>
    <w:multiLevelType w:val="multilevel"/>
    <w:tmpl w:val="DF38E67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556FE4"/>
    <w:multiLevelType w:val="hybridMultilevel"/>
    <w:tmpl w:val="82463BF4"/>
    <w:lvl w:ilvl="0" w:tplc="B3F6866C">
      <w:start w:val="1"/>
      <w:numFmt w:val="decimal"/>
      <w:lvlText w:val="1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7416C4"/>
    <w:multiLevelType w:val="hybridMultilevel"/>
    <w:tmpl w:val="221277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502A78"/>
    <w:multiLevelType w:val="hybridMultilevel"/>
    <w:tmpl w:val="9BA480A8"/>
    <w:lvl w:ilvl="0" w:tplc="3202FE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317D9"/>
    <w:multiLevelType w:val="hybridMultilevel"/>
    <w:tmpl w:val="472274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0825C0"/>
    <w:multiLevelType w:val="multilevel"/>
    <w:tmpl w:val="DD244F74"/>
    <w:lvl w:ilvl="0">
      <w:start w:val="1"/>
      <w:numFmt w:val="bullet"/>
      <w:lvlText w:val=""/>
      <w:lvlJc w:val="left"/>
      <w:pPr>
        <w:tabs>
          <w:tab w:val="num" w:pos="360"/>
        </w:tabs>
        <w:ind w:left="360" w:hanging="360"/>
      </w:pPr>
      <w:rPr>
        <w:rFonts w:ascii="Wingdings" w:hAnsi="Wingdings" w:hint="default"/>
      </w:rPr>
    </w:lvl>
    <w:lvl w:ilvl="1">
      <w:start w:val="1"/>
      <w:numFmt w:val="none"/>
      <w:lvlText w:val="3.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EB7487"/>
    <w:multiLevelType w:val="hybridMultilevel"/>
    <w:tmpl w:val="7E6467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DD4C92"/>
    <w:multiLevelType w:val="multilevel"/>
    <w:tmpl w:val="B2B8BC7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pStyle w:val="12"/>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970B06"/>
    <w:multiLevelType w:val="hybridMultilevel"/>
    <w:tmpl w:val="2AF8D464"/>
    <w:lvl w:ilvl="0" w:tplc="9C0C12BA">
      <w:start w:val="1"/>
      <w:numFmt w:val="bullet"/>
      <w:pStyle w:val="a0"/>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BA499F"/>
    <w:multiLevelType w:val="hybridMultilevel"/>
    <w:tmpl w:val="52E6C6E8"/>
    <w:lvl w:ilvl="0" w:tplc="5D12F19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DB4AC3"/>
    <w:multiLevelType w:val="multilevel"/>
    <w:tmpl w:val="B63455F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A5A45"/>
    <w:multiLevelType w:val="hybridMultilevel"/>
    <w:tmpl w:val="A1F6EC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AE3139"/>
    <w:multiLevelType w:val="hybridMultilevel"/>
    <w:tmpl w:val="A73AC6B6"/>
    <w:lvl w:ilvl="0" w:tplc="D5BE5C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86936A2"/>
    <w:multiLevelType w:val="hybridMultilevel"/>
    <w:tmpl w:val="4540FED2"/>
    <w:lvl w:ilvl="0" w:tplc="04190005">
      <w:start w:val="1"/>
      <w:numFmt w:val="bullet"/>
      <w:lvlText w:val=""/>
      <w:lvlJc w:val="left"/>
      <w:pPr>
        <w:ind w:left="782" w:hanging="360"/>
      </w:pPr>
      <w:rPr>
        <w:rFonts w:ascii="Wingdings" w:hAnsi="Wingdings"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35" w15:restartNumberingAfterBreak="0">
    <w:nsid w:val="7AD16E57"/>
    <w:multiLevelType w:val="hybridMultilevel"/>
    <w:tmpl w:val="912A7974"/>
    <w:lvl w:ilvl="0" w:tplc="60B8E78A">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B327E8A"/>
    <w:multiLevelType w:val="multilevel"/>
    <w:tmpl w:val="8174C90E"/>
    <w:lvl w:ilvl="0">
      <w:start w:val="12"/>
      <w:numFmt w:val="decimal"/>
      <w:lvlText w:val="%1."/>
      <w:lvlJc w:val="left"/>
      <w:pPr>
        <w:ind w:left="480" w:hanging="480"/>
      </w:pPr>
      <w:rPr>
        <w:rFonts w:eastAsia="Arial" w:hint="default"/>
      </w:rPr>
    </w:lvl>
    <w:lvl w:ilvl="1">
      <w:start w:val="1"/>
      <w:numFmt w:val="decimal"/>
      <w:lvlText w:val="%1.%2."/>
      <w:lvlJc w:val="left"/>
      <w:pPr>
        <w:ind w:left="622" w:hanging="480"/>
      </w:pPr>
      <w:rPr>
        <w:rFonts w:eastAsia="Arial" w:hint="default"/>
      </w:rPr>
    </w:lvl>
    <w:lvl w:ilvl="2">
      <w:start w:val="1"/>
      <w:numFmt w:val="decimal"/>
      <w:lvlText w:val="%1.%2.%3."/>
      <w:lvlJc w:val="left"/>
      <w:pPr>
        <w:ind w:left="1004" w:hanging="720"/>
      </w:pPr>
      <w:rPr>
        <w:rFonts w:eastAsia="Arial" w:hint="default"/>
      </w:rPr>
    </w:lvl>
    <w:lvl w:ilvl="3">
      <w:start w:val="1"/>
      <w:numFmt w:val="decimal"/>
      <w:lvlText w:val="%1.%2.%3.%4."/>
      <w:lvlJc w:val="left"/>
      <w:pPr>
        <w:ind w:left="1146" w:hanging="720"/>
      </w:pPr>
      <w:rPr>
        <w:rFonts w:eastAsia="Arial" w:hint="default"/>
      </w:rPr>
    </w:lvl>
    <w:lvl w:ilvl="4">
      <w:start w:val="1"/>
      <w:numFmt w:val="decimal"/>
      <w:lvlText w:val="%1.%2.%3.%4.%5."/>
      <w:lvlJc w:val="left"/>
      <w:pPr>
        <w:ind w:left="1648" w:hanging="1080"/>
      </w:pPr>
      <w:rPr>
        <w:rFonts w:eastAsia="Arial" w:hint="default"/>
      </w:rPr>
    </w:lvl>
    <w:lvl w:ilvl="5">
      <w:start w:val="1"/>
      <w:numFmt w:val="decimal"/>
      <w:lvlText w:val="%1.%2.%3.%4.%5.%6."/>
      <w:lvlJc w:val="left"/>
      <w:pPr>
        <w:ind w:left="1790" w:hanging="1080"/>
      </w:pPr>
      <w:rPr>
        <w:rFonts w:eastAsia="Arial" w:hint="default"/>
      </w:rPr>
    </w:lvl>
    <w:lvl w:ilvl="6">
      <w:start w:val="1"/>
      <w:numFmt w:val="decimal"/>
      <w:lvlText w:val="%1.%2.%3.%4.%5.%6.%7."/>
      <w:lvlJc w:val="left"/>
      <w:pPr>
        <w:ind w:left="2292" w:hanging="1440"/>
      </w:pPr>
      <w:rPr>
        <w:rFonts w:eastAsia="Arial" w:hint="default"/>
      </w:rPr>
    </w:lvl>
    <w:lvl w:ilvl="7">
      <w:start w:val="1"/>
      <w:numFmt w:val="decimal"/>
      <w:lvlText w:val="%1.%2.%3.%4.%5.%6.%7.%8."/>
      <w:lvlJc w:val="left"/>
      <w:pPr>
        <w:ind w:left="2434" w:hanging="1440"/>
      </w:pPr>
      <w:rPr>
        <w:rFonts w:eastAsia="Arial" w:hint="default"/>
      </w:rPr>
    </w:lvl>
    <w:lvl w:ilvl="8">
      <w:start w:val="1"/>
      <w:numFmt w:val="decimal"/>
      <w:lvlText w:val="%1.%2.%3.%4.%5.%6.%7.%8.%9."/>
      <w:lvlJc w:val="left"/>
      <w:pPr>
        <w:ind w:left="2936" w:hanging="1800"/>
      </w:pPr>
      <w:rPr>
        <w:rFonts w:eastAsia="Arial" w:hint="default"/>
      </w:rPr>
    </w:lvl>
  </w:abstractNum>
  <w:abstractNum w:abstractNumId="37" w15:restartNumberingAfterBreak="0">
    <w:nsid w:val="7E560384"/>
    <w:multiLevelType w:val="multilevel"/>
    <w:tmpl w:val="EF2AC986"/>
    <w:lvl w:ilvl="0">
      <w:start w:val="1"/>
      <w:numFmt w:val="decimal"/>
      <w:pStyle w:val="S2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15:restartNumberingAfterBreak="0">
    <w:nsid w:val="7F43055E"/>
    <w:multiLevelType w:val="multilevel"/>
    <w:tmpl w:val="103C2EDC"/>
    <w:lvl w:ilvl="0">
      <w:start w:val="1"/>
      <w:numFmt w:val="bullet"/>
      <w:lvlText w:val=""/>
      <w:lvlJc w:val="left"/>
      <w:pPr>
        <w:ind w:left="390" w:hanging="390"/>
      </w:pPr>
      <w:rPr>
        <w:rFonts w:ascii="Wingdings" w:hAnsi="Wingding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9"/>
  </w:num>
  <w:num w:numId="3">
    <w:abstractNumId w:val="22"/>
  </w:num>
  <w:num w:numId="4">
    <w:abstractNumId w:val="28"/>
  </w:num>
  <w:num w:numId="5">
    <w:abstractNumId w:val="8"/>
  </w:num>
  <w:num w:numId="6">
    <w:abstractNumId w:val="15"/>
  </w:num>
  <w:num w:numId="7">
    <w:abstractNumId w:val="24"/>
  </w:num>
  <w:num w:numId="8">
    <w:abstractNumId w:val="6"/>
  </w:num>
  <w:num w:numId="9">
    <w:abstractNumId w:val="33"/>
  </w:num>
  <w:num w:numId="10">
    <w:abstractNumId w:val="14"/>
  </w:num>
  <w:num w:numId="11">
    <w:abstractNumId w:val="26"/>
  </w:num>
  <w:num w:numId="12">
    <w:abstractNumId w:val="37"/>
  </w:num>
  <w:num w:numId="13">
    <w:abstractNumId w:val="3"/>
  </w:num>
  <w:num w:numId="14">
    <w:abstractNumId w:val="11"/>
  </w:num>
  <w:num w:numId="15">
    <w:abstractNumId w:val="13"/>
  </w:num>
  <w:num w:numId="16">
    <w:abstractNumId w:val="9"/>
  </w:num>
  <w:num w:numId="17">
    <w:abstractNumId w:val="31"/>
  </w:num>
  <w:num w:numId="18">
    <w:abstractNumId w:val="27"/>
  </w:num>
  <w:num w:numId="19">
    <w:abstractNumId w:val="2"/>
  </w:num>
  <w:num w:numId="20">
    <w:abstractNumId w:val="20"/>
  </w:num>
  <w:num w:numId="21">
    <w:abstractNumId w:val="10"/>
  </w:num>
  <w:num w:numId="22">
    <w:abstractNumId w:val="4"/>
  </w:num>
  <w:num w:numId="23">
    <w:abstractNumId w:val="38"/>
  </w:num>
  <w:num w:numId="24">
    <w:abstractNumId w:val="21"/>
  </w:num>
  <w:num w:numId="25">
    <w:abstractNumId w:val="23"/>
  </w:num>
  <w:num w:numId="26">
    <w:abstractNumId w:val="16"/>
  </w:num>
  <w:num w:numId="27">
    <w:abstractNumId w:val="18"/>
  </w:num>
  <w:num w:numId="28">
    <w:abstractNumId w:val="34"/>
  </w:num>
  <w:num w:numId="29">
    <w:abstractNumId w:val="7"/>
  </w:num>
  <w:num w:numId="30">
    <w:abstractNumId w:val="25"/>
  </w:num>
  <w:num w:numId="31">
    <w:abstractNumId w:val="17"/>
  </w:num>
  <w:num w:numId="32">
    <w:abstractNumId w:val="5"/>
  </w:num>
  <w:num w:numId="33">
    <w:abstractNumId w:val="35"/>
  </w:num>
  <w:num w:numId="34">
    <w:abstractNumId w:val="12"/>
  </w:num>
  <w:num w:numId="35">
    <w:abstractNumId w:val="36"/>
  </w:num>
  <w:num w:numId="36">
    <w:abstractNumId w:val="19"/>
  </w:num>
  <w:num w:numId="37">
    <w:abstractNumId w:val="32"/>
  </w:num>
  <w:num w:numId="38">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567"/>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C6A"/>
    <w:rsid w:val="000024B0"/>
    <w:rsid w:val="00002B9A"/>
    <w:rsid w:val="00005B35"/>
    <w:rsid w:val="00005B8B"/>
    <w:rsid w:val="0000678A"/>
    <w:rsid w:val="000067F5"/>
    <w:rsid w:val="00006901"/>
    <w:rsid w:val="00006AD9"/>
    <w:rsid w:val="000072F7"/>
    <w:rsid w:val="00007EFA"/>
    <w:rsid w:val="000106A0"/>
    <w:rsid w:val="00010805"/>
    <w:rsid w:val="00010B10"/>
    <w:rsid w:val="0001308A"/>
    <w:rsid w:val="00014265"/>
    <w:rsid w:val="00014B1E"/>
    <w:rsid w:val="0001513E"/>
    <w:rsid w:val="00015FF5"/>
    <w:rsid w:val="00016A47"/>
    <w:rsid w:val="000178BE"/>
    <w:rsid w:val="00020956"/>
    <w:rsid w:val="00021387"/>
    <w:rsid w:val="00023236"/>
    <w:rsid w:val="000250CF"/>
    <w:rsid w:val="00025A39"/>
    <w:rsid w:val="00025A7C"/>
    <w:rsid w:val="0002687C"/>
    <w:rsid w:val="000268A9"/>
    <w:rsid w:val="0003019A"/>
    <w:rsid w:val="0003199A"/>
    <w:rsid w:val="00031D05"/>
    <w:rsid w:val="000331E4"/>
    <w:rsid w:val="00033214"/>
    <w:rsid w:val="000335C6"/>
    <w:rsid w:val="000336AC"/>
    <w:rsid w:val="00033FE1"/>
    <w:rsid w:val="00034988"/>
    <w:rsid w:val="00035514"/>
    <w:rsid w:val="000365F8"/>
    <w:rsid w:val="0003748D"/>
    <w:rsid w:val="00040463"/>
    <w:rsid w:val="00042B99"/>
    <w:rsid w:val="000430FC"/>
    <w:rsid w:val="00044AC9"/>
    <w:rsid w:val="00045C16"/>
    <w:rsid w:val="00047D12"/>
    <w:rsid w:val="000501FC"/>
    <w:rsid w:val="0005141D"/>
    <w:rsid w:val="00051BEA"/>
    <w:rsid w:val="00052036"/>
    <w:rsid w:val="00052992"/>
    <w:rsid w:val="000538F3"/>
    <w:rsid w:val="00061E3B"/>
    <w:rsid w:val="00062B66"/>
    <w:rsid w:val="0006486B"/>
    <w:rsid w:val="00066519"/>
    <w:rsid w:val="000669E4"/>
    <w:rsid w:val="0006713A"/>
    <w:rsid w:val="0006751A"/>
    <w:rsid w:val="00070135"/>
    <w:rsid w:val="00070764"/>
    <w:rsid w:val="000712C6"/>
    <w:rsid w:val="0007159B"/>
    <w:rsid w:val="00071D28"/>
    <w:rsid w:val="00071D4A"/>
    <w:rsid w:val="00073626"/>
    <w:rsid w:val="00074055"/>
    <w:rsid w:val="0007548E"/>
    <w:rsid w:val="00075911"/>
    <w:rsid w:val="000767FC"/>
    <w:rsid w:val="00080DDC"/>
    <w:rsid w:val="00082BD1"/>
    <w:rsid w:val="00082CC6"/>
    <w:rsid w:val="00085A24"/>
    <w:rsid w:val="000871F3"/>
    <w:rsid w:val="00091E4F"/>
    <w:rsid w:val="000923A9"/>
    <w:rsid w:val="000948FE"/>
    <w:rsid w:val="00096432"/>
    <w:rsid w:val="000A0979"/>
    <w:rsid w:val="000A0C40"/>
    <w:rsid w:val="000A1C35"/>
    <w:rsid w:val="000A204F"/>
    <w:rsid w:val="000A281E"/>
    <w:rsid w:val="000A3B83"/>
    <w:rsid w:val="000A3CE0"/>
    <w:rsid w:val="000A43FB"/>
    <w:rsid w:val="000A4B43"/>
    <w:rsid w:val="000A7B97"/>
    <w:rsid w:val="000B00AC"/>
    <w:rsid w:val="000B0B0A"/>
    <w:rsid w:val="000B13E2"/>
    <w:rsid w:val="000B259F"/>
    <w:rsid w:val="000B2F9E"/>
    <w:rsid w:val="000B3011"/>
    <w:rsid w:val="000B4086"/>
    <w:rsid w:val="000B54DC"/>
    <w:rsid w:val="000B5D08"/>
    <w:rsid w:val="000B5D91"/>
    <w:rsid w:val="000B5EFF"/>
    <w:rsid w:val="000B608D"/>
    <w:rsid w:val="000B65E2"/>
    <w:rsid w:val="000B6AB7"/>
    <w:rsid w:val="000B7878"/>
    <w:rsid w:val="000B7FC7"/>
    <w:rsid w:val="000C0B80"/>
    <w:rsid w:val="000C18FD"/>
    <w:rsid w:val="000C198E"/>
    <w:rsid w:val="000C3439"/>
    <w:rsid w:val="000C4162"/>
    <w:rsid w:val="000C5345"/>
    <w:rsid w:val="000C5387"/>
    <w:rsid w:val="000D13A2"/>
    <w:rsid w:val="000D149C"/>
    <w:rsid w:val="000D1F9F"/>
    <w:rsid w:val="000D2D50"/>
    <w:rsid w:val="000D45F9"/>
    <w:rsid w:val="000D4758"/>
    <w:rsid w:val="000D5470"/>
    <w:rsid w:val="000D68AF"/>
    <w:rsid w:val="000D732E"/>
    <w:rsid w:val="000D7AD9"/>
    <w:rsid w:val="000D7C6A"/>
    <w:rsid w:val="000E0A45"/>
    <w:rsid w:val="000E25EB"/>
    <w:rsid w:val="000E2EA9"/>
    <w:rsid w:val="000E32BE"/>
    <w:rsid w:val="000E571E"/>
    <w:rsid w:val="000E58AE"/>
    <w:rsid w:val="000E5DCB"/>
    <w:rsid w:val="000E6587"/>
    <w:rsid w:val="000E6F36"/>
    <w:rsid w:val="000F0306"/>
    <w:rsid w:val="000F0B88"/>
    <w:rsid w:val="000F0FBA"/>
    <w:rsid w:val="000F1F8E"/>
    <w:rsid w:val="000F2247"/>
    <w:rsid w:val="000F422B"/>
    <w:rsid w:val="000F53AC"/>
    <w:rsid w:val="0010303E"/>
    <w:rsid w:val="00104B7A"/>
    <w:rsid w:val="00105559"/>
    <w:rsid w:val="00105DED"/>
    <w:rsid w:val="00105F9C"/>
    <w:rsid w:val="00106061"/>
    <w:rsid w:val="001072CC"/>
    <w:rsid w:val="0010774F"/>
    <w:rsid w:val="00112763"/>
    <w:rsid w:val="00112884"/>
    <w:rsid w:val="00112DD1"/>
    <w:rsid w:val="00114067"/>
    <w:rsid w:val="001156D5"/>
    <w:rsid w:val="00115DEF"/>
    <w:rsid w:val="001176B3"/>
    <w:rsid w:val="00117A85"/>
    <w:rsid w:val="001223AF"/>
    <w:rsid w:val="001226FE"/>
    <w:rsid w:val="001274C2"/>
    <w:rsid w:val="001277D2"/>
    <w:rsid w:val="00127998"/>
    <w:rsid w:val="00127FDE"/>
    <w:rsid w:val="00130968"/>
    <w:rsid w:val="00131E28"/>
    <w:rsid w:val="00133135"/>
    <w:rsid w:val="001342B6"/>
    <w:rsid w:val="00134C16"/>
    <w:rsid w:val="00135FF4"/>
    <w:rsid w:val="00136CE8"/>
    <w:rsid w:val="00137D31"/>
    <w:rsid w:val="001403EB"/>
    <w:rsid w:val="00141263"/>
    <w:rsid w:val="00141378"/>
    <w:rsid w:val="00141A57"/>
    <w:rsid w:val="00143B08"/>
    <w:rsid w:val="001467DA"/>
    <w:rsid w:val="001468DF"/>
    <w:rsid w:val="00146CF4"/>
    <w:rsid w:val="00147D51"/>
    <w:rsid w:val="00150AA6"/>
    <w:rsid w:val="00151B71"/>
    <w:rsid w:val="00151DBB"/>
    <w:rsid w:val="001525B1"/>
    <w:rsid w:val="00152C01"/>
    <w:rsid w:val="0015302F"/>
    <w:rsid w:val="0015367A"/>
    <w:rsid w:val="001542C7"/>
    <w:rsid w:val="00155E11"/>
    <w:rsid w:val="00156E12"/>
    <w:rsid w:val="001573B8"/>
    <w:rsid w:val="00160457"/>
    <w:rsid w:val="001655C4"/>
    <w:rsid w:val="001715CA"/>
    <w:rsid w:val="00172E83"/>
    <w:rsid w:val="0017461E"/>
    <w:rsid w:val="0017472D"/>
    <w:rsid w:val="001749FB"/>
    <w:rsid w:val="00174CEE"/>
    <w:rsid w:val="001768AB"/>
    <w:rsid w:val="001769A2"/>
    <w:rsid w:val="00177C6E"/>
    <w:rsid w:val="00177D0D"/>
    <w:rsid w:val="001803AC"/>
    <w:rsid w:val="00180806"/>
    <w:rsid w:val="001810C9"/>
    <w:rsid w:val="00181170"/>
    <w:rsid w:val="001814F5"/>
    <w:rsid w:val="00183EB3"/>
    <w:rsid w:val="00184816"/>
    <w:rsid w:val="00185452"/>
    <w:rsid w:val="0018567A"/>
    <w:rsid w:val="00186CDD"/>
    <w:rsid w:val="00186F50"/>
    <w:rsid w:val="001879E5"/>
    <w:rsid w:val="00191800"/>
    <w:rsid w:val="0019245D"/>
    <w:rsid w:val="00194882"/>
    <w:rsid w:val="001967A9"/>
    <w:rsid w:val="00197154"/>
    <w:rsid w:val="001A181C"/>
    <w:rsid w:val="001A3065"/>
    <w:rsid w:val="001A3626"/>
    <w:rsid w:val="001A3BE2"/>
    <w:rsid w:val="001A4353"/>
    <w:rsid w:val="001A7604"/>
    <w:rsid w:val="001B13C8"/>
    <w:rsid w:val="001B1C18"/>
    <w:rsid w:val="001B1EB2"/>
    <w:rsid w:val="001B2297"/>
    <w:rsid w:val="001B23F1"/>
    <w:rsid w:val="001B354D"/>
    <w:rsid w:val="001B3B32"/>
    <w:rsid w:val="001B485B"/>
    <w:rsid w:val="001B49B1"/>
    <w:rsid w:val="001B4BF2"/>
    <w:rsid w:val="001B6A51"/>
    <w:rsid w:val="001B6AF8"/>
    <w:rsid w:val="001B7189"/>
    <w:rsid w:val="001B743E"/>
    <w:rsid w:val="001C0410"/>
    <w:rsid w:val="001C05C3"/>
    <w:rsid w:val="001C1A3C"/>
    <w:rsid w:val="001C2AB9"/>
    <w:rsid w:val="001C3396"/>
    <w:rsid w:val="001C3DA1"/>
    <w:rsid w:val="001C3EA0"/>
    <w:rsid w:val="001C45C0"/>
    <w:rsid w:val="001C5221"/>
    <w:rsid w:val="001C5406"/>
    <w:rsid w:val="001C5829"/>
    <w:rsid w:val="001C661B"/>
    <w:rsid w:val="001C7376"/>
    <w:rsid w:val="001C7674"/>
    <w:rsid w:val="001C77F0"/>
    <w:rsid w:val="001D2DFF"/>
    <w:rsid w:val="001D3137"/>
    <w:rsid w:val="001D49CD"/>
    <w:rsid w:val="001D4D5C"/>
    <w:rsid w:val="001D6905"/>
    <w:rsid w:val="001D69A6"/>
    <w:rsid w:val="001D6B7E"/>
    <w:rsid w:val="001D70B6"/>
    <w:rsid w:val="001E488D"/>
    <w:rsid w:val="001E4A2A"/>
    <w:rsid w:val="001E58BA"/>
    <w:rsid w:val="001E5C3A"/>
    <w:rsid w:val="001E61EB"/>
    <w:rsid w:val="001E6321"/>
    <w:rsid w:val="001E67B8"/>
    <w:rsid w:val="001F01EB"/>
    <w:rsid w:val="001F07D3"/>
    <w:rsid w:val="001F0EF5"/>
    <w:rsid w:val="001F25EF"/>
    <w:rsid w:val="001F31A3"/>
    <w:rsid w:val="001F3676"/>
    <w:rsid w:val="001F39DC"/>
    <w:rsid w:val="001F43A7"/>
    <w:rsid w:val="001F4A56"/>
    <w:rsid w:val="001F5EB8"/>
    <w:rsid w:val="001F5F5A"/>
    <w:rsid w:val="00201349"/>
    <w:rsid w:val="002026A9"/>
    <w:rsid w:val="00202D24"/>
    <w:rsid w:val="00205924"/>
    <w:rsid w:val="00206C2C"/>
    <w:rsid w:val="00207754"/>
    <w:rsid w:val="002102F4"/>
    <w:rsid w:val="00211C5F"/>
    <w:rsid w:val="00211C7A"/>
    <w:rsid w:val="002122D5"/>
    <w:rsid w:val="00212BE3"/>
    <w:rsid w:val="00213B98"/>
    <w:rsid w:val="00215C56"/>
    <w:rsid w:val="00215FE3"/>
    <w:rsid w:val="00216390"/>
    <w:rsid w:val="00216954"/>
    <w:rsid w:val="00216D94"/>
    <w:rsid w:val="002200B6"/>
    <w:rsid w:val="002215B8"/>
    <w:rsid w:val="00224315"/>
    <w:rsid w:val="0022449B"/>
    <w:rsid w:val="0022516B"/>
    <w:rsid w:val="00230D41"/>
    <w:rsid w:val="0023387C"/>
    <w:rsid w:val="00234777"/>
    <w:rsid w:val="00235216"/>
    <w:rsid w:val="00236674"/>
    <w:rsid w:val="00237D7C"/>
    <w:rsid w:val="00237FBD"/>
    <w:rsid w:val="002400E3"/>
    <w:rsid w:val="002409C4"/>
    <w:rsid w:val="00240EBC"/>
    <w:rsid w:val="002411D7"/>
    <w:rsid w:val="00241A38"/>
    <w:rsid w:val="00242944"/>
    <w:rsid w:val="002440B3"/>
    <w:rsid w:val="0024481F"/>
    <w:rsid w:val="00250084"/>
    <w:rsid w:val="002505B8"/>
    <w:rsid w:val="00250A05"/>
    <w:rsid w:val="00251EA8"/>
    <w:rsid w:val="00252D22"/>
    <w:rsid w:val="00253F6D"/>
    <w:rsid w:val="00254D97"/>
    <w:rsid w:val="00255618"/>
    <w:rsid w:val="00257E54"/>
    <w:rsid w:val="002606FD"/>
    <w:rsid w:val="002616FF"/>
    <w:rsid w:val="00261703"/>
    <w:rsid w:val="00264ADF"/>
    <w:rsid w:val="00264F86"/>
    <w:rsid w:val="00265B8A"/>
    <w:rsid w:val="00265E6A"/>
    <w:rsid w:val="002660CF"/>
    <w:rsid w:val="0026612A"/>
    <w:rsid w:val="00267085"/>
    <w:rsid w:val="002701AD"/>
    <w:rsid w:val="002713D9"/>
    <w:rsid w:val="00271F41"/>
    <w:rsid w:val="00271F7D"/>
    <w:rsid w:val="00272D89"/>
    <w:rsid w:val="00275712"/>
    <w:rsid w:val="00275D4F"/>
    <w:rsid w:val="00275F7D"/>
    <w:rsid w:val="00276292"/>
    <w:rsid w:val="00280B54"/>
    <w:rsid w:val="0028181E"/>
    <w:rsid w:val="00281B34"/>
    <w:rsid w:val="0028306A"/>
    <w:rsid w:val="00286519"/>
    <w:rsid w:val="002873EE"/>
    <w:rsid w:val="002878B9"/>
    <w:rsid w:val="00290C55"/>
    <w:rsid w:val="00290D62"/>
    <w:rsid w:val="00291D6C"/>
    <w:rsid w:val="00292759"/>
    <w:rsid w:val="00294A87"/>
    <w:rsid w:val="00296170"/>
    <w:rsid w:val="002A18B8"/>
    <w:rsid w:val="002A1F0B"/>
    <w:rsid w:val="002A2472"/>
    <w:rsid w:val="002A2C70"/>
    <w:rsid w:val="002A2F14"/>
    <w:rsid w:val="002A3D81"/>
    <w:rsid w:val="002A54AD"/>
    <w:rsid w:val="002A5B10"/>
    <w:rsid w:val="002A65AD"/>
    <w:rsid w:val="002A7BBC"/>
    <w:rsid w:val="002B0067"/>
    <w:rsid w:val="002B0DB6"/>
    <w:rsid w:val="002B147F"/>
    <w:rsid w:val="002B2E3C"/>
    <w:rsid w:val="002B40F3"/>
    <w:rsid w:val="002B5458"/>
    <w:rsid w:val="002B5A12"/>
    <w:rsid w:val="002B7F94"/>
    <w:rsid w:val="002C2711"/>
    <w:rsid w:val="002C2CB3"/>
    <w:rsid w:val="002C75C5"/>
    <w:rsid w:val="002C78CC"/>
    <w:rsid w:val="002D0314"/>
    <w:rsid w:val="002D2709"/>
    <w:rsid w:val="002D2B0B"/>
    <w:rsid w:val="002D3CBA"/>
    <w:rsid w:val="002D4CAA"/>
    <w:rsid w:val="002D4D85"/>
    <w:rsid w:val="002D53B6"/>
    <w:rsid w:val="002D5F73"/>
    <w:rsid w:val="002D6D58"/>
    <w:rsid w:val="002E068C"/>
    <w:rsid w:val="002E187A"/>
    <w:rsid w:val="002E1989"/>
    <w:rsid w:val="002E1EAB"/>
    <w:rsid w:val="002E1EFB"/>
    <w:rsid w:val="002E2E6E"/>
    <w:rsid w:val="002E35D5"/>
    <w:rsid w:val="002E4C87"/>
    <w:rsid w:val="002E7AE2"/>
    <w:rsid w:val="002F0483"/>
    <w:rsid w:val="002F0F3F"/>
    <w:rsid w:val="002F78B9"/>
    <w:rsid w:val="00300D7C"/>
    <w:rsid w:val="00301B1B"/>
    <w:rsid w:val="00302CDD"/>
    <w:rsid w:val="00303C51"/>
    <w:rsid w:val="00305079"/>
    <w:rsid w:val="003060C8"/>
    <w:rsid w:val="00306E83"/>
    <w:rsid w:val="00307C9E"/>
    <w:rsid w:val="00310160"/>
    <w:rsid w:val="0031106F"/>
    <w:rsid w:val="003115E9"/>
    <w:rsid w:val="00311A92"/>
    <w:rsid w:val="00313ABD"/>
    <w:rsid w:val="00314270"/>
    <w:rsid w:val="00314B4F"/>
    <w:rsid w:val="00314E12"/>
    <w:rsid w:val="00314FE6"/>
    <w:rsid w:val="0031505A"/>
    <w:rsid w:val="0031508E"/>
    <w:rsid w:val="003152BC"/>
    <w:rsid w:val="00315E95"/>
    <w:rsid w:val="00316E35"/>
    <w:rsid w:val="00320858"/>
    <w:rsid w:val="00321540"/>
    <w:rsid w:val="003216C7"/>
    <w:rsid w:val="00323383"/>
    <w:rsid w:val="003253DA"/>
    <w:rsid w:val="00325754"/>
    <w:rsid w:val="00325F89"/>
    <w:rsid w:val="003265F1"/>
    <w:rsid w:val="00326713"/>
    <w:rsid w:val="0032751A"/>
    <w:rsid w:val="00327D5B"/>
    <w:rsid w:val="003303C7"/>
    <w:rsid w:val="003307C5"/>
    <w:rsid w:val="003330E4"/>
    <w:rsid w:val="00333DBC"/>
    <w:rsid w:val="00334273"/>
    <w:rsid w:val="00334C2B"/>
    <w:rsid w:val="00335701"/>
    <w:rsid w:val="003365DB"/>
    <w:rsid w:val="00343F6B"/>
    <w:rsid w:val="00344C7C"/>
    <w:rsid w:val="003450D8"/>
    <w:rsid w:val="00345897"/>
    <w:rsid w:val="00345A00"/>
    <w:rsid w:val="00346349"/>
    <w:rsid w:val="003465CA"/>
    <w:rsid w:val="00346FC7"/>
    <w:rsid w:val="003471B4"/>
    <w:rsid w:val="00347765"/>
    <w:rsid w:val="003511D0"/>
    <w:rsid w:val="003518A4"/>
    <w:rsid w:val="00352144"/>
    <w:rsid w:val="0035232A"/>
    <w:rsid w:val="00352A87"/>
    <w:rsid w:val="003539AB"/>
    <w:rsid w:val="00355BC0"/>
    <w:rsid w:val="00356284"/>
    <w:rsid w:val="0036063B"/>
    <w:rsid w:val="00361269"/>
    <w:rsid w:val="00362B4D"/>
    <w:rsid w:val="00362CA9"/>
    <w:rsid w:val="00363F61"/>
    <w:rsid w:val="0036525B"/>
    <w:rsid w:val="003658EE"/>
    <w:rsid w:val="00365A3B"/>
    <w:rsid w:val="003661D5"/>
    <w:rsid w:val="00366997"/>
    <w:rsid w:val="00366C9B"/>
    <w:rsid w:val="00366EBA"/>
    <w:rsid w:val="003673A3"/>
    <w:rsid w:val="00367FD2"/>
    <w:rsid w:val="00373CF1"/>
    <w:rsid w:val="00374072"/>
    <w:rsid w:val="0037492C"/>
    <w:rsid w:val="0037630C"/>
    <w:rsid w:val="0037690B"/>
    <w:rsid w:val="00376A8C"/>
    <w:rsid w:val="003770EC"/>
    <w:rsid w:val="00377E1C"/>
    <w:rsid w:val="0038012F"/>
    <w:rsid w:val="00380276"/>
    <w:rsid w:val="00381928"/>
    <w:rsid w:val="003844E0"/>
    <w:rsid w:val="00384E85"/>
    <w:rsid w:val="0038554F"/>
    <w:rsid w:val="00386771"/>
    <w:rsid w:val="00386879"/>
    <w:rsid w:val="00391B8F"/>
    <w:rsid w:val="0039220E"/>
    <w:rsid w:val="00393B54"/>
    <w:rsid w:val="00394160"/>
    <w:rsid w:val="00394586"/>
    <w:rsid w:val="00395E00"/>
    <w:rsid w:val="00396CBB"/>
    <w:rsid w:val="00397515"/>
    <w:rsid w:val="00397AE2"/>
    <w:rsid w:val="00397CB2"/>
    <w:rsid w:val="003A08A4"/>
    <w:rsid w:val="003A0BB3"/>
    <w:rsid w:val="003A21AA"/>
    <w:rsid w:val="003A3299"/>
    <w:rsid w:val="003A38FA"/>
    <w:rsid w:val="003A3C16"/>
    <w:rsid w:val="003A6687"/>
    <w:rsid w:val="003A7888"/>
    <w:rsid w:val="003A7E9A"/>
    <w:rsid w:val="003B0C53"/>
    <w:rsid w:val="003B2232"/>
    <w:rsid w:val="003B3520"/>
    <w:rsid w:val="003B3541"/>
    <w:rsid w:val="003B390D"/>
    <w:rsid w:val="003B3D56"/>
    <w:rsid w:val="003B463C"/>
    <w:rsid w:val="003B48F6"/>
    <w:rsid w:val="003B51FC"/>
    <w:rsid w:val="003B7676"/>
    <w:rsid w:val="003B7E50"/>
    <w:rsid w:val="003C05D7"/>
    <w:rsid w:val="003C16AF"/>
    <w:rsid w:val="003C17C6"/>
    <w:rsid w:val="003C2814"/>
    <w:rsid w:val="003C2F3B"/>
    <w:rsid w:val="003C4EF0"/>
    <w:rsid w:val="003C56BF"/>
    <w:rsid w:val="003C5753"/>
    <w:rsid w:val="003D28F5"/>
    <w:rsid w:val="003D3DC7"/>
    <w:rsid w:val="003D4A27"/>
    <w:rsid w:val="003D51E8"/>
    <w:rsid w:val="003D6D78"/>
    <w:rsid w:val="003E08FC"/>
    <w:rsid w:val="003E3861"/>
    <w:rsid w:val="003E40AC"/>
    <w:rsid w:val="003E5389"/>
    <w:rsid w:val="003F05BF"/>
    <w:rsid w:val="003F13D2"/>
    <w:rsid w:val="003F31D8"/>
    <w:rsid w:val="003F335A"/>
    <w:rsid w:val="003F4BB1"/>
    <w:rsid w:val="003F65B4"/>
    <w:rsid w:val="003F6BBD"/>
    <w:rsid w:val="003F72DE"/>
    <w:rsid w:val="003F798B"/>
    <w:rsid w:val="00400CB6"/>
    <w:rsid w:val="00401D66"/>
    <w:rsid w:val="004020E9"/>
    <w:rsid w:val="00402C6C"/>
    <w:rsid w:val="004038C3"/>
    <w:rsid w:val="00403A4F"/>
    <w:rsid w:val="00404590"/>
    <w:rsid w:val="00404949"/>
    <w:rsid w:val="00407153"/>
    <w:rsid w:val="00407EF9"/>
    <w:rsid w:val="00412FDE"/>
    <w:rsid w:val="004141FA"/>
    <w:rsid w:val="004142B7"/>
    <w:rsid w:val="004142C9"/>
    <w:rsid w:val="00414460"/>
    <w:rsid w:val="004148FB"/>
    <w:rsid w:val="004149CA"/>
    <w:rsid w:val="004151F6"/>
    <w:rsid w:val="00415919"/>
    <w:rsid w:val="00416D62"/>
    <w:rsid w:val="004171F6"/>
    <w:rsid w:val="004223DD"/>
    <w:rsid w:val="004256A3"/>
    <w:rsid w:val="004258B6"/>
    <w:rsid w:val="00430AB9"/>
    <w:rsid w:val="00430E06"/>
    <w:rsid w:val="00433E0F"/>
    <w:rsid w:val="00434591"/>
    <w:rsid w:val="004345CB"/>
    <w:rsid w:val="00434C29"/>
    <w:rsid w:val="00435408"/>
    <w:rsid w:val="00440A97"/>
    <w:rsid w:val="004411E3"/>
    <w:rsid w:val="00441D64"/>
    <w:rsid w:val="00443F6E"/>
    <w:rsid w:val="00444830"/>
    <w:rsid w:val="00446967"/>
    <w:rsid w:val="00447069"/>
    <w:rsid w:val="0045021F"/>
    <w:rsid w:val="004511AD"/>
    <w:rsid w:val="00451DA7"/>
    <w:rsid w:val="00454849"/>
    <w:rsid w:val="00455D0F"/>
    <w:rsid w:val="00455F25"/>
    <w:rsid w:val="0045698D"/>
    <w:rsid w:val="00456C21"/>
    <w:rsid w:val="0045729B"/>
    <w:rsid w:val="004578AD"/>
    <w:rsid w:val="00457C3B"/>
    <w:rsid w:val="00457F66"/>
    <w:rsid w:val="00460E40"/>
    <w:rsid w:val="00461D2D"/>
    <w:rsid w:val="00463088"/>
    <w:rsid w:val="00463335"/>
    <w:rsid w:val="00463FB9"/>
    <w:rsid w:val="0046494A"/>
    <w:rsid w:val="00465514"/>
    <w:rsid w:val="00465CEE"/>
    <w:rsid w:val="00467085"/>
    <w:rsid w:val="004674AB"/>
    <w:rsid w:val="00467904"/>
    <w:rsid w:val="00467D81"/>
    <w:rsid w:val="00470296"/>
    <w:rsid w:val="00470833"/>
    <w:rsid w:val="004739EC"/>
    <w:rsid w:val="004740F6"/>
    <w:rsid w:val="004760B4"/>
    <w:rsid w:val="0048001E"/>
    <w:rsid w:val="004807E5"/>
    <w:rsid w:val="00480C3E"/>
    <w:rsid w:val="004837E7"/>
    <w:rsid w:val="0048428D"/>
    <w:rsid w:val="00486F01"/>
    <w:rsid w:val="00486F3D"/>
    <w:rsid w:val="00490656"/>
    <w:rsid w:val="00490E31"/>
    <w:rsid w:val="004918BA"/>
    <w:rsid w:val="00492FA9"/>
    <w:rsid w:val="00493087"/>
    <w:rsid w:val="004933BA"/>
    <w:rsid w:val="00493DBD"/>
    <w:rsid w:val="004942F3"/>
    <w:rsid w:val="0049586E"/>
    <w:rsid w:val="00496548"/>
    <w:rsid w:val="00496D0F"/>
    <w:rsid w:val="00496F71"/>
    <w:rsid w:val="004971A8"/>
    <w:rsid w:val="004978E5"/>
    <w:rsid w:val="00497BCC"/>
    <w:rsid w:val="004A1857"/>
    <w:rsid w:val="004A192C"/>
    <w:rsid w:val="004A1C79"/>
    <w:rsid w:val="004A2F7D"/>
    <w:rsid w:val="004A612B"/>
    <w:rsid w:val="004A6433"/>
    <w:rsid w:val="004A74E4"/>
    <w:rsid w:val="004A78DB"/>
    <w:rsid w:val="004B0BDC"/>
    <w:rsid w:val="004B4D67"/>
    <w:rsid w:val="004B4F13"/>
    <w:rsid w:val="004B5371"/>
    <w:rsid w:val="004B56CB"/>
    <w:rsid w:val="004B56F3"/>
    <w:rsid w:val="004B5E84"/>
    <w:rsid w:val="004B65AF"/>
    <w:rsid w:val="004B67CD"/>
    <w:rsid w:val="004B696E"/>
    <w:rsid w:val="004B6DE1"/>
    <w:rsid w:val="004C12FD"/>
    <w:rsid w:val="004C2EF7"/>
    <w:rsid w:val="004C3F4E"/>
    <w:rsid w:val="004C75FD"/>
    <w:rsid w:val="004C7D15"/>
    <w:rsid w:val="004D0643"/>
    <w:rsid w:val="004D162B"/>
    <w:rsid w:val="004D35C5"/>
    <w:rsid w:val="004D3614"/>
    <w:rsid w:val="004E0227"/>
    <w:rsid w:val="004E165D"/>
    <w:rsid w:val="004E1713"/>
    <w:rsid w:val="004F1CAE"/>
    <w:rsid w:val="004F21A6"/>
    <w:rsid w:val="004F294A"/>
    <w:rsid w:val="004F2B86"/>
    <w:rsid w:val="004F3633"/>
    <w:rsid w:val="004F3B85"/>
    <w:rsid w:val="004F5BF5"/>
    <w:rsid w:val="004F6B66"/>
    <w:rsid w:val="004F7662"/>
    <w:rsid w:val="004F7B88"/>
    <w:rsid w:val="00500247"/>
    <w:rsid w:val="005008E7"/>
    <w:rsid w:val="0050152C"/>
    <w:rsid w:val="00501E04"/>
    <w:rsid w:val="00502E47"/>
    <w:rsid w:val="00502EAD"/>
    <w:rsid w:val="00503BF7"/>
    <w:rsid w:val="00504394"/>
    <w:rsid w:val="00504452"/>
    <w:rsid w:val="00505237"/>
    <w:rsid w:val="00506739"/>
    <w:rsid w:val="00506D49"/>
    <w:rsid w:val="005100A0"/>
    <w:rsid w:val="0051784F"/>
    <w:rsid w:val="00520411"/>
    <w:rsid w:val="00520B07"/>
    <w:rsid w:val="005221A0"/>
    <w:rsid w:val="005223CA"/>
    <w:rsid w:val="00522D46"/>
    <w:rsid w:val="0052308C"/>
    <w:rsid w:val="0052374E"/>
    <w:rsid w:val="00523CAF"/>
    <w:rsid w:val="00525730"/>
    <w:rsid w:val="005257E5"/>
    <w:rsid w:val="00527BD3"/>
    <w:rsid w:val="005301A2"/>
    <w:rsid w:val="0053069D"/>
    <w:rsid w:val="00530CE5"/>
    <w:rsid w:val="00531346"/>
    <w:rsid w:val="00534A83"/>
    <w:rsid w:val="005379C6"/>
    <w:rsid w:val="00540007"/>
    <w:rsid w:val="00540700"/>
    <w:rsid w:val="0054331E"/>
    <w:rsid w:val="00543FAC"/>
    <w:rsid w:val="0054408D"/>
    <w:rsid w:val="005446D5"/>
    <w:rsid w:val="00544FAC"/>
    <w:rsid w:val="00546CE3"/>
    <w:rsid w:val="005479AC"/>
    <w:rsid w:val="0055775C"/>
    <w:rsid w:val="00557912"/>
    <w:rsid w:val="0055794A"/>
    <w:rsid w:val="00557CC9"/>
    <w:rsid w:val="005602AA"/>
    <w:rsid w:val="00560FCF"/>
    <w:rsid w:val="005643A1"/>
    <w:rsid w:val="005649AC"/>
    <w:rsid w:val="0056636C"/>
    <w:rsid w:val="00566831"/>
    <w:rsid w:val="0056753F"/>
    <w:rsid w:val="00567D9D"/>
    <w:rsid w:val="00570AC5"/>
    <w:rsid w:val="00571D11"/>
    <w:rsid w:val="005749C2"/>
    <w:rsid w:val="00574F4B"/>
    <w:rsid w:val="00580F1C"/>
    <w:rsid w:val="00581A5B"/>
    <w:rsid w:val="00582F39"/>
    <w:rsid w:val="0058382F"/>
    <w:rsid w:val="00584CDC"/>
    <w:rsid w:val="00585D3A"/>
    <w:rsid w:val="00586503"/>
    <w:rsid w:val="005878F3"/>
    <w:rsid w:val="005900E7"/>
    <w:rsid w:val="00590614"/>
    <w:rsid w:val="00590D4C"/>
    <w:rsid w:val="00591EA4"/>
    <w:rsid w:val="0059376A"/>
    <w:rsid w:val="0059557A"/>
    <w:rsid w:val="00597CEA"/>
    <w:rsid w:val="005A0594"/>
    <w:rsid w:val="005A064A"/>
    <w:rsid w:val="005A19DB"/>
    <w:rsid w:val="005A31BB"/>
    <w:rsid w:val="005A3A33"/>
    <w:rsid w:val="005A416E"/>
    <w:rsid w:val="005A5BE3"/>
    <w:rsid w:val="005A6624"/>
    <w:rsid w:val="005A797C"/>
    <w:rsid w:val="005B0042"/>
    <w:rsid w:val="005B09BB"/>
    <w:rsid w:val="005B1811"/>
    <w:rsid w:val="005B34F7"/>
    <w:rsid w:val="005B36C7"/>
    <w:rsid w:val="005B3888"/>
    <w:rsid w:val="005B41D5"/>
    <w:rsid w:val="005B4B8E"/>
    <w:rsid w:val="005B4D60"/>
    <w:rsid w:val="005B56FC"/>
    <w:rsid w:val="005B5FA6"/>
    <w:rsid w:val="005B62CD"/>
    <w:rsid w:val="005B6B92"/>
    <w:rsid w:val="005B6DA9"/>
    <w:rsid w:val="005C0389"/>
    <w:rsid w:val="005C1896"/>
    <w:rsid w:val="005C2FF8"/>
    <w:rsid w:val="005C37AC"/>
    <w:rsid w:val="005C3964"/>
    <w:rsid w:val="005C6616"/>
    <w:rsid w:val="005D0454"/>
    <w:rsid w:val="005D208B"/>
    <w:rsid w:val="005D5574"/>
    <w:rsid w:val="005D5845"/>
    <w:rsid w:val="005D5FE6"/>
    <w:rsid w:val="005D6EBE"/>
    <w:rsid w:val="005E0061"/>
    <w:rsid w:val="005E0BD7"/>
    <w:rsid w:val="005E169E"/>
    <w:rsid w:val="005E61D1"/>
    <w:rsid w:val="005E7695"/>
    <w:rsid w:val="005E7B65"/>
    <w:rsid w:val="005F1EF2"/>
    <w:rsid w:val="005F2557"/>
    <w:rsid w:val="005F2585"/>
    <w:rsid w:val="005F2994"/>
    <w:rsid w:val="005F2DD8"/>
    <w:rsid w:val="005F2EC9"/>
    <w:rsid w:val="005F3638"/>
    <w:rsid w:val="005F4814"/>
    <w:rsid w:val="005F4B34"/>
    <w:rsid w:val="005F50BA"/>
    <w:rsid w:val="005F51DA"/>
    <w:rsid w:val="005F5691"/>
    <w:rsid w:val="005F6FDB"/>
    <w:rsid w:val="0060007F"/>
    <w:rsid w:val="006000F0"/>
    <w:rsid w:val="00600C7B"/>
    <w:rsid w:val="00602537"/>
    <w:rsid w:val="00602DC4"/>
    <w:rsid w:val="00603354"/>
    <w:rsid w:val="00603E47"/>
    <w:rsid w:val="00604141"/>
    <w:rsid w:val="00604979"/>
    <w:rsid w:val="006066B0"/>
    <w:rsid w:val="00610334"/>
    <w:rsid w:val="00612E8F"/>
    <w:rsid w:val="00615EE9"/>
    <w:rsid w:val="006161B8"/>
    <w:rsid w:val="00617051"/>
    <w:rsid w:val="006175C4"/>
    <w:rsid w:val="006200B7"/>
    <w:rsid w:val="00620A65"/>
    <w:rsid w:val="00620A8F"/>
    <w:rsid w:val="00620FC9"/>
    <w:rsid w:val="0062220A"/>
    <w:rsid w:val="00622332"/>
    <w:rsid w:val="006229B2"/>
    <w:rsid w:val="00623C32"/>
    <w:rsid w:val="00624094"/>
    <w:rsid w:val="006251F5"/>
    <w:rsid w:val="0062592B"/>
    <w:rsid w:val="0062733E"/>
    <w:rsid w:val="00631FBD"/>
    <w:rsid w:val="00633E5F"/>
    <w:rsid w:val="0063517C"/>
    <w:rsid w:val="00636831"/>
    <w:rsid w:val="006377F1"/>
    <w:rsid w:val="00637EAF"/>
    <w:rsid w:val="00640FA8"/>
    <w:rsid w:val="00641027"/>
    <w:rsid w:val="006429D8"/>
    <w:rsid w:val="00642C4B"/>
    <w:rsid w:val="00643968"/>
    <w:rsid w:val="0064553F"/>
    <w:rsid w:val="00646D21"/>
    <w:rsid w:val="006475ED"/>
    <w:rsid w:val="00652277"/>
    <w:rsid w:val="00652DA6"/>
    <w:rsid w:val="00653B91"/>
    <w:rsid w:val="0065405B"/>
    <w:rsid w:val="006541CD"/>
    <w:rsid w:val="006550D6"/>
    <w:rsid w:val="00655507"/>
    <w:rsid w:val="00655E0D"/>
    <w:rsid w:val="00656E84"/>
    <w:rsid w:val="00657168"/>
    <w:rsid w:val="00660A27"/>
    <w:rsid w:val="00660A5E"/>
    <w:rsid w:val="006632C9"/>
    <w:rsid w:val="006644FF"/>
    <w:rsid w:val="006649A5"/>
    <w:rsid w:val="006658B3"/>
    <w:rsid w:val="00665DEF"/>
    <w:rsid w:val="00666051"/>
    <w:rsid w:val="006669A5"/>
    <w:rsid w:val="00671020"/>
    <w:rsid w:val="006711F7"/>
    <w:rsid w:val="00671B5B"/>
    <w:rsid w:val="0067239B"/>
    <w:rsid w:val="00673756"/>
    <w:rsid w:val="00675106"/>
    <w:rsid w:val="00675177"/>
    <w:rsid w:val="00676ECD"/>
    <w:rsid w:val="00677FA3"/>
    <w:rsid w:val="0068144E"/>
    <w:rsid w:val="0068211A"/>
    <w:rsid w:val="00684178"/>
    <w:rsid w:val="00684684"/>
    <w:rsid w:val="0068501D"/>
    <w:rsid w:val="00685B7D"/>
    <w:rsid w:val="00690D1A"/>
    <w:rsid w:val="00692ADA"/>
    <w:rsid w:val="00693CD6"/>
    <w:rsid w:val="00694F4F"/>
    <w:rsid w:val="00696792"/>
    <w:rsid w:val="006967B0"/>
    <w:rsid w:val="0069749A"/>
    <w:rsid w:val="006A0719"/>
    <w:rsid w:val="006A07C9"/>
    <w:rsid w:val="006A1316"/>
    <w:rsid w:val="006A334D"/>
    <w:rsid w:val="006A3D48"/>
    <w:rsid w:val="006A3DDA"/>
    <w:rsid w:val="006A5211"/>
    <w:rsid w:val="006A547D"/>
    <w:rsid w:val="006A5A61"/>
    <w:rsid w:val="006B224B"/>
    <w:rsid w:val="006B2723"/>
    <w:rsid w:val="006B2A5B"/>
    <w:rsid w:val="006B5839"/>
    <w:rsid w:val="006B7338"/>
    <w:rsid w:val="006B7A98"/>
    <w:rsid w:val="006B7DBA"/>
    <w:rsid w:val="006C20FE"/>
    <w:rsid w:val="006C25AE"/>
    <w:rsid w:val="006C342F"/>
    <w:rsid w:val="006C41D7"/>
    <w:rsid w:val="006C51CD"/>
    <w:rsid w:val="006C6E3D"/>
    <w:rsid w:val="006D140D"/>
    <w:rsid w:val="006D2046"/>
    <w:rsid w:val="006D2C98"/>
    <w:rsid w:val="006D3421"/>
    <w:rsid w:val="006D4E3E"/>
    <w:rsid w:val="006D5F44"/>
    <w:rsid w:val="006D6C13"/>
    <w:rsid w:val="006D7435"/>
    <w:rsid w:val="006D7965"/>
    <w:rsid w:val="006D7A0C"/>
    <w:rsid w:val="006D7B0E"/>
    <w:rsid w:val="006D7B35"/>
    <w:rsid w:val="006E2017"/>
    <w:rsid w:val="006E2856"/>
    <w:rsid w:val="006E2C4C"/>
    <w:rsid w:val="006E31EA"/>
    <w:rsid w:val="006E3D13"/>
    <w:rsid w:val="006E518C"/>
    <w:rsid w:val="006E53BB"/>
    <w:rsid w:val="006E54E4"/>
    <w:rsid w:val="006E5A48"/>
    <w:rsid w:val="006E5FAA"/>
    <w:rsid w:val="006E6626"/>
    <w:rsid w:val="006E73CE"/>
    <w:rsid w:val="006E7637"/>
    <w:rsid w:val="006F17FE"/>
    <w:rsid w:val="006F2654"/>
    <w:rsid w:val="006F2975"/>
    <w:rsid w:val="006F3877"/>
    <w:rsid w:val="006F61B5"/>
    <w:rsid w:val="0070053C"/>
    <w:rsid w:val="00700A23"/>
    <w:rsid w:val="007020DD"/>
    <w:rsid w:val="00702C3B"/>
    <w:rsid w:val="00703F26"/>
    <w:rsid w:val="0070464E"/>
    <w:rsid w:val="007046C5"/>
    <w:rsid w:val="00705019"/>
    <w:rsid w:val="00707B1B"/>
    <w:rsid w:val="007100C0"/>
    <w:rsid w:val="007109BF"/>
    <w:rsid w:val="00711D2A"/>
    <w:rsid w:val="00712528"/>
    <w:rsid w:val="00712B1A"/>
    <w:rsid w:val="00712D05"/>
    <w:rsid w:val="00714865"/>
    <w:rsid w:val="00714902"/>
    <w:rsid w:val="00714DA5"/>
    <w:rsid w:val="0071773C"/>
    <w:rsid w:val="00722116"/>
    <w:rsid w:val="00722A89"/>
    <w:rsid w:val="007237D4"/>
    <w:rsid w:val="00723DC6"/>
    <w:rsid w:val="00723E06"/>
    <w:rsid w:val="007247DE"/>
    <w:rsid w:val="00725ECA"/>
    <w:rsid w:val="0072618C"/>
    <w:rsid w:val="007264BF"/>
    <w:rsid w:val="007265BF"/>
    <w:rsid w:val="00730D69"/>
    <w:rsid w:val="0073255E"/>
    <w:rsid w:val="00735244"/>
    <w:rsid w:val="00737584"/>
    <w:rsid w:val="0074155D"/>
    <w:rsid w:val="00741809"/>
    <w:rsid w:val="00741F8B"/>
    <w:rsid w:val="007440D2"/>
    <w:rsid w:val="007455A0"/>
    <w:rsid w:val="00745A82"/>
    <w:rsid w:val="00745F15"/>
    <w:rsid w:val="00746523"/>
    <w:rsid w:val="00746E4F"/>
    <w:rsid w:val="00747B31"/>
    <w:rsid w:val="00747B5E"/>
    <w:rsid w:val="00747BBB"/>
    <w:rsid w:val="00747CFD"/>
    <w:rsid w:val="007510BB"/>
    <w:rsid w:val="00751CA1"/>
    <w:rsid w:val="007533FA"/>
    <w:rsid w:val="00753760"/>
    <w:rsid w:val="00753898"/>
    <w:rsid w:val="00754396"/>
    <w:rsid w:val="007544B6"/>
    <w:rsid w:val="00754D60"/>
    <w:rsid w:val="00755936"/>
    <w:rsid w:val="00760259"/>
    <w:rsid w:val="00760461"/>
    <w:rsid w:val="00760E18"/>
    <w:rsid w:val="0076162B"/>
    <w:rsid w:val="007619B9"/>
    <w:rsid w:val="007633EB"/>
    <w:rsid w:val="0076406E"/>
    <w:rsid w:val="0076415F"/>
    <w:rsid w:val="007645E6"/>
    <w:rsid w:val="00767992"/>
    <w:rsid w:val="007719FB"/>
    <w:rsid w:val="00771C5E"/>
    <w:rsid w:val="00771F7A"/>
    <w:rsid w:val="00772DC7"/>
    <w:rsid w:val="007744F6"/>
    <w:rsid w:val="007754C0"/>
    <w:rsid w:val="007755CE"/>
    <w:rsid w:val="0077657F"/>
    <w:rsid w:val="00776B3B"/>
    <w:rsid w:val="007778E1"/>
    <w:rsid w:val="007803C8"/>
    <w:rsid w:val="00781072"/>
    <w:rsid w:val="00781864"/>
    <w:rsid w:val="00781DA8"/>
    <w:rsid w:val="007846E7"/>
    <w:rsid w:val="00786C52"/>
    <w:rsid w:val="00786EDE"/>
    <w:rsid w:val="0079075B"/>
    <w:rsid w:val="00791555"/>
    <w:rsid w:val="0079194D"/>
    <w:rsid w:val="007930B1"/>
    <w:rsid w:val="00794091"/>
    <w:rsid w:val="0079446B"/>
    <w:rsid w:val="007948DB"/>
    <w:rsid w:val="007949C5"/>
    <w:rsid w:val="00794ECC"/>
    <w:rsid w:val="00794F87"/>
    <w:rsid w:val="007961DC"/>
    <w:rsid w:val="007965E1"/>
    <w:rsid w:val="007A0389"/>
    <w:rsid w:val="007A046A"/>
    <w:rsid w:val="007A1CAD"/>
    <w:rsid w:val="007A25A8"/>
    <w:rsid w:val="007A35BB"/>
    <w:rsid w:val="007A4552"/>
    <w:rsid w:val="007A460D"/>
    <w:rsid w:val="007A6516"/>
    <w:rsid w:val="007A6878"/>
    <w:rsid w:val="007A7432"/>
    <w:rsid w:val="007A7988"/>
    <w:rsid w:val="007A7F1F"/>
    <w:rsid w:val="007B06BA"/>
    <w:rsid w:val="007B0A73"/>
    <w:rsid w:val="007B0E3B"/>
    <w:rsid w:val="007B1619"/>
    <w:rsid w:val="007B1D2B"/>
    <w:rsid w:val="007B1F8D"/>
    <w:rsid w:val="007B377E"/>
    <w:rsid w:val="007B39EE"/>
    <w:rsid w:val="007B67D6"/>
    <w:rsid w:val="007B7A58"/>
    <w:rsid w:val="007C0395"/>
    <w:rsid w:val="007C0C00"/>
    <w:rsid w:val="007C1299"/>
    <w:rsid w:val="007C2222"/>
    <w:rsid w:val="007C253D"/>
    <w:rsid w:val="007C6121"/>
    <w:rsid w:val="007C6FCD"/>
    <w:rsid w:val="007C7284"/>
    <w:rsid w:val="007C7334"/>
    <w:rsid w:val="007D299A"/>
    <w:rsid w:val="007D2F7E"/>
    <w:rsid w:val="007D52F3"/>
    <w:rsid w:val="007D5953"/>
    <w:rsid w:val="007D6D1F"/>
    <w:rsid w:val="007E2683"/>
    <w:rsid w:val="007E3F00"/>
    <w:rsid w:val="007E3F07"/>
    <w:rsid w:val="007E4D21"/>
    <w:rsid w:val="007E549F"/>
    <w:rsid w:val="007E56DF"/>
    <w:rsid w:val="007E72BD"/>
    <w:rsid w:val="007E7EDB"/>
    <w:rsid w:val="007F2188"/>
    <w:rsid w:val="007F2ED6"/>
    <w:rsid w:val="007F3C76"/>
    <w:rsid w:val="007F41A5"/>
    <w:rsid w:val="007F5184"/>
    <w:rsid w:val="007F5520"/>
    <w:rsid w:val="007F562F"/>
    <w:rsid w:val="007F6489"/>
    <w:rsid w:val="007F6DF1"/>
    <w:rsid w:val="007F77A8"/>
    <w:rsid w:val="007F7B3B"/>
    <w:rsid w:val="00800666"/>
    <w:rsid w:val="00801958"/>
    <w:rsid w:val="00801B36"/>
    <w:rsid w:val="008026C3"/>
    <w:rsid w:val="00802C95"/>
    <w:rsid w:val="00803834"/>
    <w:rsid w:val="00804713"/>
    <w:rsid w:val="008055CB"/>
    <w:rsid w:val="00806380"/>
    <w:rsid w:val="00806777"/>
    <w:rsid w:val="00811183"/>
    <w:rsid w:val="00812DA2"/>
    <w:rsid w:val="00813DCF"/>
    <w:rsid w:val="00817357"/>
    <w:rsid w:val="00817EB6"/>
    <w:rsid w:val="00821015"/>
    <w:rsid w:val="008210E2"/>
    <w:rsid w:val="008226F5"/>
    <w:rsid w:val="00822AB4"/>
    <w:rsid w:val="00822DF0"/>
    <w:rsid w:val="00823518"/>
    <w:rsid w:val="008239E8"/>
    <w:rsid w:val="00823FB8"/>
    <w:rsid w:val="008248AB"/>
    <w:rsid w:val="008254D5"/>
    <w:rsid w:val="008255C0"/>
    <w:rsid w:val="008267B6"/>
    <w:rsid w:val="008274F6"/>
    <w:rsid w:val="0083053F"/>
    <w:rsid w:val="00830A3D"/>
    <w:rsid w:val="00832310"/>
    <w:rsid w:val="00832C0C"/>
    <w:rsid w:val="008346AD"/>
    <w:rsid w:val="00834E6E"/>
    <w:rsid w:val="008356E8"/>
    <w:rsid w:val="00835939"/>
    <w:rsid w:val="00835FAB"/>
    <w:rsid w:val="00836B91"/>
    <w:rsid w:val="0084209F"/>
    <w:rsid w:val="008438AF"/>
    <w:rsid w:val="008451C6"/>
    <w:rsid w:val="00845933"/>
    <w:rsid w:val="0084658B"/>
    <w:rsid w:val="008507EB"/>
    <w:rsid w:val="00851566"/>
    <w:rsid w:val="00851A91"/>
    <w:rsid w:val="008525D5"/>
    <w:rsid w:val="00854F6B"/>
    <w:rsid w:val="0085534F"/>
    <w:rsid w:val="00855AF6"/>
    <w:rsid w:val="00857328"/>
    <w:rsid w:val="00857867"/>
    <w:rsid w:val="00857D47"/>
    <w:rsid w:val="00861266"/>
    <w:rsid w:val="00861572"/>
    <w:rsid w:val="00861FD5"/>
    <w:rsid w:val="00865059"/>
    <w:rsid w:val="00866303"/>
    <w:rsid w:val="00872F0D"/>
    <w:rsid w:val="008731BF"/>
    <w:rsid w:val="00873ACF"/>
    <w:rsid w:val="00873D2D"/>
    <w:rsid w:val="00874220"/>
    <w:rsid w:val="00874660"/>
    <w:rsid w:val="008748F3"/>
    <w:rsid w:val="00874D5D"/>
    <w:rsid w:val="0087555D"/>
    <w:rsid w:val="00875FED"/>
    <w:rsid w:val="0087689F"/>
    <w:rsid w:val="00876983"/>
    <w:rsid w:val="008771E7"/>
    <w:rsid w:val="008809FA"/>
    <w:rsid w:val="00880A1C"/>
    <w:rsid w:val="0088179F"/>
    <w:rsid w:val="008817EE"/>
    <w:rsid w:val="00881C98"/>
    <w:rsid w:val="00881D80"/>
    <w:rsid w:val="0088354C"/>
    <w:rsid w:val="008837A0"/>
    <w:rsid w:val="00884143"/>
    <w:rsid w:val="0088436C"/>
    <w:rsid w:val="00885A93"/>
    <w:rsid w:val="008862B0"/>
    <w:rsid w:val="00887516"/>
    <w:rsid w:val="00887EA0"/>
    <w:rsid w:val="0089073D"/>
    <w:rsid w:val="00891376"/>
    <w:rsid w:val="00892585"/>
    <w:rsid w:val="00892719"/>
    <w:rsid w:val="00894AB8"/>
    <w:rsid w:val="00894FA3"/>
    <w:rsid w:val="008A038C"/>
    <w:rsid w:val="008A0A73"/>
    <w:rsid w:val="008A135D"/>
    <w:rsid w:val="008A347D"/>
    <w:rsid w:val="008A3BAE"/>
    <w:rsid w:val="008A4849"/>
    <w:rsid w:val="008A5169"/>
    <w:rsid w:val="008A60C2"/>
    <w:rsid w:val="008A60C4"/>
    <w:rsid w:val="008B023F"/>
    <w:rsid w:val="008B08A7"/>
    <w:rsid w:val="008B1840"/>
    <w:rsid w:val="008B1D2D"/>
    <w:rsid w:val="008B21F3"/>
    <w:rsid w:val="008B3B41"/>
    <w:rsid w:val="008B474B"/>
    <w:rsid w:val="008B5750"/>
    <w:rsid w:val="008B5ACE"/>
    <w:rsid w:val="008B5F43"/>
    <w:rsid w:val="008B618B"/>
    <w:rsid w:val="008C3B95"/>
    <w:rsid w:val="008C3DEE"/>
    <w:rsid w:val="008C405A"/>
    <w:rsid w:val="008C4594"/>
    <w:rsid w:val="008C7465"/>
    <w:rsid w:val="008C78E6"/>
    <w:rsid w:val="008C7D60"/>
    <w:rsid w:val="008D04DA"/>
    <w:rsid w:val="008D0E5E"/>
    <w:rsid w:val="008D1C33"/>
    <w:rsid w:val="008D481F"/>
    <w:rsid w:val="008D518B"/>
    <w:rsid w:val="008D5E72"/>
    <w:rsid w:val="008D6519"/>
    <w:rsid w:val="008D68F0"/>
    <w:rsid w:val="008E0469"/>
    <w:rsid w:val="008E4A66"/>
    <w:rsid w:val="008F0197"/>
    <w:rsid w:val="008F0C68"/>
    <w:rsid w:val="008F0D28"/>
    <w:rsid w:val="008F0D93"/>
    <w:rsid w:val="008F1569"/>
    <w:rsid w:val="008F1689"/>
    <w:rsid w:val="008F22E3"/>
    <w:rsid w:val="008F2314"/>
    <w:rsid w:val="008F2E12"/>
    <w:rsid w:val="008F4612"/>
    <w:rsid w:val="008F50FF"/>
    <w:rsid w:val="008F687F"/>
    <w:rsid w:val="008F752C"/>
    <w:rsid w:val="0090025A"/>
    <w:rsid w:val="00900655"/>
    <w:rsid w:val="009009E9"/>
    <w:rsid w:val="00901E2B"/>
    <w:rsid w:val="009032A4"/>
    <w:rsid w:val="00903E42"/>
    <w:rsid w:val="00910C8E"/>
    <w:rsid w:val="00912DB9"/>
    <w:rsid w:val="00912E99"/>
    <w:rsid w:val="00913125"/>
    <w:rsid w:val="00913DB4"/>
    <w:rsid w:val="0091410C"/>
    <w:rsid w:val="0091451D"/>
    <w:rsid w:val="009148DD"/>
    <w:rsid w:val="00915779"/>
    <w:rsid w:val="00915A76"/>
    <w:rsid w:val="00916561"/>
    <w:rsid w:val="00916CE4"/>
    <w:rsid w:val="0092013C"/>
    <w:rsid w:val="00920D88"/>
    <w:rsid w:val="009211CB"/>
    <w:rsid w:val="00921307"/>
    <w:rsid w:val="009215FD"/>
    <w:rsid w:val="00921B39"/>
    <w:rsid w:val="009241C2"/>
    <w:rsid w:val="009263DE"/>
    <w:rsid w:val="009265F2"/>
    <w:rsid w:val="0092687E"/>
    <w:rsid w:val="00926A3C"/>
    <w:rsid w:val="0093115A"/>
    <w:rsid w:val="00933116"/>
    <w:rsid w:val="00933A76"/>
    <w:rsid w:val="009366CE"/>
    <w:rsid w:val="00936C7D"/>
    <w:rsid w:val="00937869"/>
    <w:rsid w:val="009417F9"/>
    <w:rsid w:val="00942FE1"/>
    <w:rsid w:val="009443B8"/>
    <w:rsid w:val="0094713C"/>
    <w:rsid w:val="0094718B"/>
    <w:rsid w:val="00951981"/>
    <w:rsid w:val="00952D97"/>
    <w:rsid w:val="00953489"/>
    <w:rsid w:val="00953945"/>
    <w:rsid w:val="00956714"/>
    <w:rsid w:val="00956CD8"/>
    <w:rsid w:val="0096019E"/>
    <w:rsid w:val="00960916"/>
    <w:rsid w:val="00960B3D"/>
    <w:rsid w:val="00960F0B"/>
    <w:rsid w:val="00961CA9"/>
    <w:rsid w:val="00966CFB"/>
    <w:rsid w:val="0096722C"/>
    <w:rsid w:val="00970ADE"/>
    <w:rsid w:val="009712EB"/>
    <w:rsid w:val="0097140A"/>
    <w:rsid w:val="009717BB"/>
    <w:rsid w:val="00972424"/>
    <w:rsid w:val="009726F4"/>
    <w:rsid w:val="009728CA"/>
    <w:rsid w:val="00972D46"/>
    <w:rsid w:val="00973FF8"/>
    <w:rsid w:val="00974BD0"/>
    <w:rsid w:val="0097583C"/>
    <w:rsid w:val="0098078B"/>
    <w:rsid w:val="009817EA"/>
    <w:rsid w:val="00985233"/>
    <w:rsid w:val="0098597A"/>
    <w:rsid w:val="00985B32"/>
    <w:rsid w:val="0098698F"/>
    <w:rsid w:val="009869A7"/>
    <w:rsid w:val="009871F8"/>
    <w:rsid w:val="0098746E"/>
    <w:rsid w:val="009876D1"/>
    <w:rsid w:val="009904B4"/>
    <w:rsid w:val="00990E62"/>
    <w:rsid w:val="00993053"/>
    <w:rsid w:val="009934B2"/>
    <w:rsid w:val="0099390F"/>
    <w:rsid w:val="00994DF0"/>
    <w:rsid w:val="00994E27"/>
    <w:rsid w:val="0099544D"/>
    <w:rsid w:val="00995F44"/>
    <w:rsid w:val="0099600F"/>
    <w:rsid w:val="0099698F"/>
    <w:rsid w:val="00996F77"/>
    <w:rsid w:val="00997C26"/>
    <w:rsid w:val="009A07A1"/>
    <w:rsid w:val="009A0E74"/>
    <w:rsid w:val="009A1D61"/>
    <w:rsid w:val="009A2E96"/>
    <w:rsid w:val="009A7FCD"/>
    <w:rsid w:val="009B0538"/>
    <w:rsid w:val="009B0E6E"/>
    <w:rsid w:val="009B1859"/>
    <w:rsid w:val="009B2660"/>
    <w:rsid w:val="009B2DB2"/>
    <w:rsid w:val="009B4DC0"/>
    <w:rsid w:val="009B6289"/>
    <w:rsid w:val="009B7334"/>
    <w:rsid w:val="009C0190"/>
    <w:rsid w:val="009C1AF6"/>
    <w:rsid w:val="009C5AF0"/>
    <w:rsid w:val="009C665A"/>
    <w:rsid w:val="009D0490"/>
    <w:rsid w:val="009D168A"/>
    <w:rsid w:val="009D18F4"/>
    <w:rsid w:val="009D1CF1"/>
    <w:rsid w:val="009D2135"/>
    <w:rsid w:val="009D34E5"/>
    <w:rsid w:val="009D4892"/>
    <w:rsid w:val="009D4DEE"/>
    <w:rsid w:val="009D6C53"/>
    <w:rsid w:val="009E1257"/>
    <w:rsid w:val="009E431F"/>
    <w:rsid w:val="009E477F"/>
    <w:rsid w:val="009E4B50"/>
    <w:rsid w:val="009E571E"/>
    <w:rsid w:val="009E5DB0"/>
    <w:rsid w:val="009E6F46"/>
    <w:rsid w:val="009E7FB8"/>
    <w:rsid w:val="009E7FEB"/>
    <w:rsid w:val="009F0342"/>
    <w:rsid w:val="009F35EF"/>
    <w:rsid w:val="009F4A21"/>
    <w:rsid w:val="009F5A92"/>
    <w:rsid w:val="009F5DB4"/>
    <w:rsid w:val="009F70D9"/>
    <w:rsid w:val="00A002C4"/>
    <w:rsid w:val="00A00350"/>
    <w:rsid w:val="00A00439"/>
    <w:rsid w:val="00A03AD0"/>
    <w:rsid w:val="00A057C0"/>
    <w:rsid w:val="00A0599A"/>
    <w:rsid w:val="00A0769C"/>
    <w:rsid w:val="00A12406"/>
    <w:rsid w:val="00A12716"/>
    <w:rsid w:val="00A13282"/>
    <w:rsid w:val="00A149F1"/>
    <w:rsid w:val="00A14A5A"/>
    <w:rsid w:val="00A14D2C"/>
    <w:rsid w:val="00A1644E"/>
    <w:rsid w:val="00A20B10"/>
    <w:rsid w:val="00A23E73"/>
    <w:rsid w:val="00A24611"/>
    <w:rsid w:val="00A252E8"/>
    <w:rsid w:val="00A2614F"/>
    <w:rsid w:val="00A26991"/>
    <w:rsid w:val="00A26A8F"/>
    <w:rsid w:val="00A27021"/>
    <w:rsid w:val="00A27F11"/>
    <w:rsid w:val="00A30491"/>
    <w:rsid w:val="00A3098F"/>
    <w:rsid w:val="00A31D10"/>
    <w:rsid w:val="00A32E5D"/>
    <w:rsid w:val="00A32FEE"/>
    <w:rsid w:val="00A356E9"/>
    <w:rsid w:val="00A35D87"/>
    <w:rsid w:val="00A36349"/>
    <w:rsid w:val="00A363E2"/>
    <w:rsid w:val="00A42D27"/>
    <w:rsid w:val="00A439B2"/>
    <w:rsid w:val="00A44623"/>
    <w:rsid w:val="00A4644E"/>
    <w:rsid w:val="00A4668B"/>
    <w:rsid w:val="00A4742E"/>
    <w:rsid w:val="00A47885"/>
    <w:rsid w:val="00A504A4"/>
    <w:rsid w:val="00A52825"/>
    <w:rsid w:val="00A56B4C"/>
    <w:rsid w:val="00A61569"/>
    <w:rsid w:val="00A62450"/>
    <w:rsid w:val="00A62B78"/>
    <w:rsid w:val="00A63F88"/>
    <w:rsid w:val="00A648B2"/>
    <w:rsid w:val="00A6552D"/>
    <w:rsid w:val="00A65BB9"/>
    <w:rsid w:val="00A65FE7"/>
    <w:rsid w:val="00A66470"/>
    <w:rsid w:val="00A671A8"/>
    <w:rsid w:val="00A67576"/>
    <w:rsid w:val="00A67B1F"/>
    <w:rsid w:val="00A67EC1"/>
    <w:rsid w:val="00A70BCC"/>
    <w:rsid w:val="00A70CF2"/>
    <w:rsid w:val="00A73145"/>
    <w:rsid w:val="00A733A1"/>
    <w:rsid w:val="00A73F21"/>
    <w:rsid w:val="00A74207"/>
    <w:rsid w:val="00A74BA4"/>
    <w:rsid w:val="00A750A8"/>
    <w:rsid w:val="00A75536"/>
    <w:rsid w:val="00A75D75"/>
    <w:rsid w:val="00A75D85"/>
    <w:rsid w:val="00A76C1B"/>
    <w:rsid w:val="00A80F1A"/>
    <w:rsid w:val="00A84201"/>
    <w:rsid w:val="00A8448C"/>
    <w:rsid w:val="00A86161"/>
    <w:rsid w:val="00A86B98"/>
    <w:rsid w:val="00A86EF7"/>
    <w:rsid w:val="00A8705A"/>
    <w:rsid w:val="00A905DB"/>
    <w:rsid w:val="00A92002"/>
    <w:rsid w:val="00A922B6"/>
    <w:rsid w:val="00A92E77"/>
    <w:rsid w:val="00A93E11"/>
    <w:rsid w:val="00A940A2"/>
    <w:rsid w:val="00A94B39"/>
    <w:rsid w:val="00A94D35"/>
    <w:rsid w:val="00A951F7"/>
    <w:rsid w:val="00A95B0E"/>
    <w:rsid w:val="00A95D2E"/>
    <w:rsid w:val="00A97A4C"/>
    <w:rsid w:val="00A97A65"/>
    <w:rsid w:val="00A97C23"/>
    <w:rsid w:val="00AA07AA"/>
    <w:rsid w:val="00AA1060"/>
    <w:rsid w:val="00AA21B0"/>
    <w:rsid w:val="00AA21E2"/>
    <w:rsid w:val="00AA25F3"/>
    <w:rsid w:val="00AA343A"/>
    <w:rsid w:val="00AA4A36"/>
    <w:rsid w:val="00AA5816"/>
    <w:rsid w:val="00AA5D34"/>
    <w:rsid w:val="00AA67DE"/>
    <w:rsid w:val="00AA6C9D"/>
    <w:rsid w:val="00AB15B6"/>
    <w:rsid w:val="00AB4C79"/>
    <w:rsid w:val="00AB5410"/>
    <w:rsid w:val="00AB54A1"/>
    <w:rsid w:val="00AB5A20"/>
    <w:rsid w:val="00AB5F61"/>
    <w:rsid w:val="00AC2486"/>
    <w:rsid w:val="00AC43D0"/>
    <w:rsid w:val="00AC5880"/>
    <w:rsid w:val="00AC6544"/>
    <w:rsid w:val="00AC6762"/>
    <w:rsid w:val="00AC7114"/>
    <w:rsid w:val="00AD07E4"/>
    <w:rsid w:val="00AD1822"/>
    <w:rsid w:val="00AD2BDB"/>
    <w:rsid w:val="00AD5973"/>
    <w:rsid w:val="00AD638C"/>
    <w:rsid w:val="00AE0C78"/>
    <w:rsid w:val="00AE102C"/>
    <w:rsid w:val="00AE2809"/>
    <w:rsid w:val="00AE299D"/>
    <w:rsid w:val="00AE3396"/>
    <w:rsid w:val="00AE4154"/>
    <w:rsid w:val="00AE48CC"/>
    <w:rsid w:val="00AE544B"/>
    <w:rsid w:val="00AE5EB2"/>
    <w:rsid w:val="00AE6BFE"/>
    <w:rsid w:val="00AF12C2"/>
    <w:rsid w:val="00AF134E"/>
    <w:rsid w:val="00AF3FF9"/>
    <w:rsid w:val="00AF4960"/>
    <w:rsid w:val="00AF4EDD"/>
    <w:rsid w:val="00AF6638"/>
    <w:rsid w:val="00AF73A6"/>
    <w:rsid w:val="00B0089A"/>
    <w:rsid w:val="00B02B44"/>
    <w:rsid w:val="00B04534"/>
    <w:rsid w:val="00B054C2"/>
    <w:rsid w:val="00B07592"/>
    <w:rsid w:val="00B10693"/>
    <w:rsid w:val="00B12BA1"/>
    <w:rsid w:val="00B130A8"/>
    <w:rsid w:val="00B137F1"/>
    <w:rsid w:val="00B143D6"/>
    <w:rsid w:val="00B1549F"/>
    <w:rsid w:val="00B17198"/>
    <w:rsid w:val="00B17A50"/>
    <w:rsid w:val="00B2014F"/>
    <w:rsid w:val="00B213B0"/>
    <w:rsid w:val="00B25016"/>
    <w:rsid w:val="00B26F41"/>
    <w:rsid w:val="00B26F69"/>
    <w:rsid w:val="00B30949"/>
    <w:rsid w:val="00B31143"/>
    <w:rsid w:val="00B31E6D"/>
    <w:rsid w:val="00B32CDF"/>
    <w:rsid w:val="00B343CF"/>
    <w:rsid w:val="00B34432"/>
    <w:rsid w:val="00B3539F"/>
    <w:rsid w:val="00B3551F"/>
    <w:rsid w:val="00B364B9"/>
    <w:rsid w:val="00B372FB"/>
    <w:rsid w:val="00B3760F"/>
    <w:rsid w:val="00B3786A"/>
    <w:rsid w:val="00B37FFB"/>
    <w:rsid w:val="00B4057D"/>
    <w:rsid w:val="00B408E3"/>
    <w:rsid w:val="00B43A20"/>
    <w:rsid w:val="00B44270"/>
    <w:rsid w:val="00B44B68"/>
    <w:rsid w:val="00B44DF3"/>
    <w:rsid w:val="00B468FA"/>
    <w:rsid w:val="00B50204"/>
    <w:rsid w:val="00B525C8"/>
    <w:rsid w:val="00B52810"/>
    <w:rsid w:val="00B53042"/>
    <w:rsid w:val="00B55564"/>
    <w:rsid w:val="00B5564A"/>
    <w:rsid w:val="00B56515"/>
    <w:rsid w:val="00B5679D"/>
    <w:rsid w:val="00B62B64"/>
    <w:rsid w:val="00B63B95"/>
    <w:rsid w:val="00B65001"/>
    <w:rsid w:val="00B65B10"/>
    <w:rsid w:val="00B70CEE"/>
    <w:rsid w:val="00B70EF4"/>
    <w:rsid w:val="00B716F6"/>
    <w:rsid w:val="00B723A1"/>
    <w:rsid w:val="00B72733"/>
    <w:rsid w:val="00B73FE9"/>
    <w:rsid w:val="00B74522"/>
    <w:rsid w:val="00B771AA"/>
    <w:rsid w:val="00B80D78"/>
    <w:rsid w:val="00B81D46"/>
    <w:rsid w:val="00B81F3B"/>
    <w:rsid w:val="00B82327"/>
    <w:rsid w:val="00B82CAA"/>
    <w:rsid w:val="00B8342D"/>
    <w:rsid w:val="00B8357B"/>
    <w:rsid w:val="00B83666"/>
    <w:rsid w:val="00B83B29"/>
    <w:rsid w:val="00B86376"/>
    <w:rsid w:val="00B864EC"/>
    <w:rsid w:val="00B87235"/>
    <w:rsid w:val="00B904AA"/>
    <w:rsid w:val="00B906BF"/>
    <w:rsid w:val="00B90BF6"/>
    <w:rsid w:val="00B90D0A"/>
    <w:rsid w:val="00B91E8F"/>
    <w:rsid w:val="00B9204A"/>
    <w:rsid w:val="00B944A4"/>
    <w:rsid w:val="00B94DF8"/>
    <w:rsid w:val="00B95748"/>
    <w:rsid w:val="00B95FEC"/>
    <w:rsid w:val="00B960DC"/>
    <w:rsid w:val="00B97971"/>
    <w:rsid w:val="00BA073F"/>
    <w:rsid w:val="00BA0FCE"/>
    <w:rsid w:val="00BA1C40"/>
    <w:rsid w:val="00BA2238"/>
    <w:rsid w:val="00BA2D55"/>
    <w:rsid w:val="00BA2E56"/>
    <w:rsid w:val="00BA31E5"/>
    <w:rsid w:val="00BA36CD"/>
    <w:rsid w:val="00BA3B33"/>
    <w:rsid w:val="00BA4256"/>
    <w:rsid w:val="00BA48D7"/>
    <w:rsid w:val="00BA61F2"/>
    <w:rsid w:val="00BA6C5E"/>
    <w:rsid w:val="00BA7ACB"/>
    <w:rsid w:val="00BB1726"/>
    <w:rsid w:val="00BB3420"/>
    <w:rsid w:val="00BB3800"/>
    <w:rsid w:val="00BB4196"/>
    <w:rsid w:val="00BB424E"/>
    <w:rsid w:val="00BB6DCC"/>
    <w:rsid w:val="00BC0A28"/>
    <w:rsid w:val="00BC2E6C"/>
    <w:rsid w:val="00BC309D"/>
    <w:rsid w:val="00BC3CEE"/>
    <w:rsid w:val="00BC3D08"/>
    <w:rsid w:val="00BC4626"/>
    <w:rsid w:val="00BC495D"/>
    <w:rsid w:val="00BC5D40"/>
    <w:rsid w:val="00BC6784"/>
    <w:rsid w:val="00BC6BAB"/>
    <w:rsid w:val="00BD0241"/>
    <w:rsid w:val="00BD05F2"/>
    <w:rsid w:val="00BD0719"/>
    <w:rsid w:val="00BD1D8A"/>
    <w:rsid w:val="00BD2909"/>
    <w:rsid w:val="00BD41FB"/>
    <w:rsid w:val="00BD5F85"/>
    <w:rsid w:val="00BD6E55"/>
    <w:rsid w:val="00BE0023"/>
    <w:rsid w:val="00BE0A73"/>
    <w:rsid w:val="00BE1408"/>
    <w:rsid w:val="00BE25C4"/>
    <w:rsid w:val="00BE2C4C"/>
    <w:rsid w:val="00BE39B0"/>
    <w:rsid w:val="00BE3F12"/>
    <w:rsid w:val="00BE4269"/>
    <w:rsid w:val="00BE43D8"/>
    <w:rsid w:val="00BE460E"/>
    <w:rsid w:val="00BE4F8E"/>
    <w:rsid w:val="00BE5525"/>
    <w:rsid w:val="00BE5933"/>
    <w:rsid w:val="00BE5A32"/>
    <w:rsid w:val="00BF000C"/>
    <w:rsid w:val="00BF0CD0"/>
    <w:rsid w:val="00BF0F45"/>
    <w:rsid w:val="00BF1215"/>
    <w:rsid w:val="00BF2827"/>
    <w:rsid w:val="00BF3FCE"/>
    <w:rsid w:val="00BF5106"/>
    <w:rsid w:val="00BF5969"/>
    <w:rsid w:val="00BF64FB"/>
    <w:rsid w:val="00BF68B0"/>
    <w:rsid w:val="00C017B3"/>
    <w:rsid w:val="00C01B32"/>
    <w:rsid w:val="00C029F5"/>
    <w:rsid w:val="00C02AC2"/>
    <w:rsid w:val="00C02C48"/>
    <w:rsid w:val="00C03430"/>
    <w:rsid w:val="00C03E05"/>
    <w:rsid w:val="00C0405B"/>
    <w:rsid w:val="00C05652"/>
    <w:rsid w:val="00C063F2"/>
    <w:rsid w:val="00C1003B"/>
    <w:rsid w:val="00C12117"/>
    <w:rsid w:val="00C14C03"/>
    <w:rsid w:val="00C17A89"/>
    <w:rsid w:val="00C20BAD"/>
    <w:rsid w:val="00C210FD"/>
    <w:rsid w:val="00C2154F"/>
    <w:rsid w:val="00C2289A"/>
    <w:rsid w:val="00C23B7A"/>
    <w:rsid w:val="00C23C6A"/>
    <w:rsid w:val="00C31192"/>
    <w:rsid w:val="00C3265C"/>
    <w:rsid w:val="00C331B1"/>
    <w:rsid w:val="00C336EE"/>
    <w:rsid w:val="00C33B88"/>
    <w:rsid w:val="00C34A3F"/>
    <w:rsid w:val="00C35584"/>
    <w:rsid w:val="00C400C9"/>
    <w:rsid w:val="00C40BA2"/>
    <w:rsid w:val="00C425FC"/>
    <w:rsid w:val="00C4277F"/>
    <w:rsid w:val="00C430C1"/>
    <w:rsid w:val="00C438B1"/>
    <w:rsid w:val="00C4394E"/>
    <w:rsid w:val="00C43D2C"/>
    <w:rsid w:val="00C451AB"/>
    <w:rsid w:val="00C452E6"/>
    <w:rsid w:val="00C453E0"/>
    <w:rsid w:val="00C45FAD"/>
    <w:rsid w:val="00C46499"/>
    <w:rsid w:val="00C47884"/>
    <w:rsid w:val="00C5103A"/>
    <w:rsid w:val="00C51239"/>
    <w:rsid w:val="00C522D3"/>
    <w:rsid w:val="00C53623"/>
    <w:rsid w:val="00C53736"/>
    <w:rsid w:val="00C53C2A"/>
    <w:rsid w:val="00C552D9"/>
    <w:rsid w:val="00C567B1"/>
    <w:rsid w:val="00C56F97"/>
    <w:rsid w:val="00C614C2"/>
    <w:rsid w:val="00C64F31"/>
    <w:rsid w:val="00C655C3"/>
    <w:rsid w:val="00C65C50"/>
    <w:rsid w:val="00C66585"/>
    <w:rsid w:val="00C67B94"/>
    <w:rsid w:val="00C70F1F"/>
    <w:rsid w:val="00C71DA7"/>
    <w:rsid w:val="00C72A1F"/>
    <w:rsid w:val="00C7303B"/>
    <w:rsid w:val="00C73783"/>
    <w:rsid w:val="00C7414A"/>
    <w:rsid w:val="00C74898"/>
    <w:rsid w:val="00C76280"/>
    <w:rsid w:val="00C76F84"/>
    <w:rsid w:val="00C80E66"/>
    <w:rsid w:val="00C81FB1"/>
    <w:rsid w:val="00C829D4"/>
    <w:rsid w:val="00C851FA"/>
    <w:rsid w:val="00C85DDB"/>
    <w:rsid w:val="00C86395"/>
    <w:rsid w:val="00C87A4B"/>
    <w:rsid w:val="00C90F60"/>
    <w:rsid w:val="00C91968"/>
    <w:rsid w:val="00C94A84"/>
    <w:rsid w:val="00C94D29"/>
    <w:rsid w:val="00C95C4D"/>
    <w:rsid w:val="00C968C8"/>
    <w:rsid w:val="00C96A02"/>
    <w:rsid w:val="00C96CDD"/>
    <w:rsid w:val="00C96E66"/>
    <w:rsid w:val="00CA0346"/>
    <w:rsid w:val="00CA1AB8"/>
    <w:rsid w:val="00CA3B4B"/>
    <w:rsid w:val="00CA51CB"/>
    <w:rsid w:val="00CA69D6"/>
    <w:rsid w:val="00CA7D83"/>
    <w:rsid w:val="00CB0783"/>
    <w:rsid w:val="00CB21D8"/>
    <w:rsid w:val="00CB2BBB"/>
    <w:rsid w:val="00CB32BE"/>
    <w:rsid w:val="00CB39ED"/>
    <w:rsid w:val="00CB3ECC"/>
    <w:rsid w:val="00CB5717"/>
    <w:rsid w:val="00CB6215"/>
    <w:rsid w:val="00CB79A7"/>
    <w:rsid w:val="00CC10B2"/>
    <w:rsid w:val="00CC116B"/>
    <w:rsid w:val="00CC2BBC"/>
    <w:rsid w:val="00CC340F"/>
    <w:rsid w:val="00CC5355"/>
    <w:rsid w:val="00CD04AE"/>
    <w:rsid w:val="00CD076F"/>
    <w:rsid w:val="00CD1C33"/>
    <w:rsid w:val="00CD2533"/>
    <w:rsid w:val="00CD25E4"/>
    <w:rsid w:val="00CD2932"/>
    <w:rsid w:val="00CD3D32"/>
    <w:rsid w:val="00CD3E8D"/>
    <w:rsid w:val="00CD4180"/>
    <w:rsid w:val="00CD4E71"/>
    <w:rsid w:val="00CD5A04"/>
    <w:rsid w:val="00CE1E8F"/>
    <w:rsid w:val="00CE41EE"/>
    <w:rsid w:val="00CE43F9"/>
    <w:rsid w:val="00CE5882"/>
    <w:rsid w:val="00CE604D"/>
    <w:rsid w:val="00CE736E"/>
    <w:rsid w:val="00CE7574"/>
    <w:rsid w:val="00CF37C6"/>
    <w:rsid w:val="00CF3CEE"/>
    <w:rsid w:val="00CF5D17"/>
    <w:rsid w:val="00CF6326"/>
    <w:rsid w:val="00CF7EB9"/>
    <w:rsid w:val="00D01DFA"/>
    <w:rsid w:val="00D02730"/>
    <w:rsid w:val="00D034E5"/>
    <w:rsid w:val="00D04B41"/>
    <w:rsid w:val="00D05F7A"/>
    <w:rsid w:val="00D0681D"/>
    <w:rsid w:val="00D07448"/>
    <w:rsid w:val="00D079CB"/>
    <w:rsid w:val="00D104A1"/>
    <w:rsid w:val="00D10865"/>
    <w:rsid w:val="00D10EEA"/>
    <w:rsid w:val="00D14906"/>
    <w:rsid w:val="00D1490E"/>
    <w:rsid w:val="00D14DF9"/>
    <w:rsid w:val="00D15E7D"/>
    <w:rsid w:val="00D2051A"/>
    <w:rsid w:val="00D21DF5"/>
    <w:rsid w:val="00D23F3A"/>
    <w:rsid w:val="00D2493C"/>
    <w:rsid w:val="00D24FCD"/>
    <w:rsid w:val="00D27A99"/>
    <w:rsid w:val="00D27ABC"/>
    <w:rsid w:val="00D27D30"/>
    <w:rsid w:val="00D27D82"/>
    <w:rsid w:val="00D332A7"/>
    <w:rsid w:val="00D33951"/>
    <w:rsid w:val="00D34857"/>
    <w:rsid w:val="00D3504E"/>
    <w:rsid w:val="00D352E3"/>
    <w:rsid w:val="00D35699"/>
    <w:rsid w:val="00D36BBE"/>
    <w:rsid w:val="00D408BC"/>
    <w:rsid w:val="00D4132B"/>
    <w:rsid w:val="00D41DF2"/>
    <w:rsid w:val="00D42B79"/>
    <w:rsid w:val="00D4402C"/>
    <w:rsid w:val="00D47066"/>
    <w:rsid w:val="00D472F4"/>
    <w:rsid w:val="00D47BC6"/>
    <w:rsid w:val="00D50086"/>
    <w:rsid w:val="00D549BE"/>
    <w:rsid w:val="00D56068"/>
    <w:rsid w:val="00D56382"/>
    <w:rsid w:val="00D568A8"/>
    <w:rsid w:val="00D56ECC"/>
    <w:rsid w:val="00D57D98"/>
    <w:rsid w:val="00D57F81"/>
    <w:rsid w:val="00D601C5"/>
    <w:rsid w:val="00D60F78"/>
    <w:rsid w:val="00D6181C"/>
    <w:rsid w:val="00D625D3"/>
    <w:rsid w:val="00D626CF"/>
    <w:rsid w:val="00D62920"/>
    <w:rsid w:val="00D63E21"/>
    <w:rsid w:val="00D65A2C"/>
    <w:rsid w:val="00D67815"/>
    <w:rsid w:val="00D67C18"/>
    <w:rsid w:val="00D708EB"/>
    <w:rsid w:val="00D71D4B"/>
    <w:rsid w:val="00D71ED8"/>
    <w:rsid w:val="00D7371F"/>
    <w:rsid w:val="00D755F4"/>
    <w:rsid w:val="00D75716"/>
    <w:rsid w:val="00D75E26"/>
    <w:rsid w:val="00D81E43"/>
    <w:rsid w:val="00D83C33"/>
    <w:rsid w:val="00D85CC6"/>
    <w:rsid w:val="00D85D84"/>
    <w:rsid w:val="00D85DD2"/>
    <w:rsid w:val="00D85E8A"/>
    <w:rsid w:val="00D86166"/>
    <w:rsid w:val="00D864ED"/>
    <w:rsid w:val="00D87DF0"/>
    <w:rsid w:val="00D90143"/>
    <w:rsid w:val="00D9028F"/>
    <w:rsid w:val="00D90E6D"/>
    <w:rsid w:val="00D913BB"/>
    <w:rsid w:val="00D94B24"/>
    <w:rsid w:val="00DA05B0"/>
    <w:rsid w:val="00DA0878"/>
    <w:rsid w:val="00DA1C6B"/>
    <w:rsid w:val="00DA1F94"/>
    <w:rsid w:val="00DA2903"/>
    <w:rsid w:val="00DA2D8C"/>
    <w:rsid w:val="00DA416F"/>
    <w:rsid w:val="00DA5E44"/>
    <w:rsid w:val="00DA717B"/>
    <w:rsid w:val="00DA7C4E"/>
    <w:rsid w:val="00DB0AB2"/>
    <w:rsid w:val="00DB0C73"/>
    <w:rsid w:val="00DB1D0A"/>
    <w:rsid w:val="00DB3B04"/>
    <w:rsid w:val="00DB4717"/>
    <w:rsid w:val="00DC0256"/>
    <w:rsid w:val="00DC037E"/>
    <w:rsid w:val="00DC0418"/>
    <w:rsid w:val="00DC1572"/>
    <w:rsid w:val="00DC1C79"/>
    <w:rsid w:val="00DC3C1A"/>
    <w:rsid w:val="00DC3F15"/>
    <w:rsid w:val="00DC5508"/>
    <w:rsid w:val="00DC5A3A"/>
    <w:rsid w:val="00DC6190"/>
    <w:rsid w:val="00DC63D6"/>
    <w:rsid w:val="00DC6F75"/>
    <w:rsid w:val="00DC736A"/>
    <w:rsid w:val="00DC78BF"/>
    <w:rsid w:val="00DD0E14"/>
    <w:rsid w:val="00DD1A91"/>
    <w:rsid w:val="00DD242E"/>
    <w:rsid w:val="00DD345D"/>
    <w:rsid w:val="00DD53DA"/>
    <w:rsid w:val="00DD568A"/>
    <w:rsid w:val="00DD7A20"/>
    <w:rsid w:val="00DD7F0F"/>
    <w:rsid w:val="00DE0171"/>
    <w:rsid w:val="00DE04E9"/>
    <w:rsid w:val="00DE081A"/>
    <w:rsid w:val="00DE4B20"/>
    <w:rsid w:val="00DE4F09"/>
    <w:rsid w:val="00DE6163"/>
    <w:rsid w:val="00DE64B3"/>
    <w:rsid w:val="00DE7A53"/>
    <w:rsid w:val="00DE7A55"/>
    <w:rsid w:val="00DE7F54"/>
    <w:rsid w:val="00DF07ED"/>
    <w:rsid w:val="00DF20A7"/>
    <w:rsid w:val="00DF2853"/>
    <w:rsid w:val="00DF2DAC"/>
    <w:rsid w:val="00DF42AB"/>
    <w:rsid w:val="00DF6DCD"/>
    <w:rsid w:val="00E00103"/>
    <w:rsid w:val="00E00E2A"/>
    <w:rsid w:val="00E0122E"/>
    <w:rsid w:val="00E02AE3"/>
    <w:rsid w:val="00E02AE8"/>
    <w:rsid w:val="00E02C44"/>
    <w:rsid w:val="00E03555"/>
    <w:rsid w:val="00E04592"/>
    <w:rsid w:val="00E06651"/>
    <w:rsid w:val="00E108C9"/>
    <w:rsid w:val="00E1143D"/>
    <w:rsid w:val="00E11489"/>
    <w:rsid w:val="00E12F30"/>
    <w:rsid w:val="00E15879"/>
    <w:rsid w:val="00E15D28"/>
    <w:rsid w:val="00E20B79"/>
    <w:rsid w:val="00E20EC9"/>
    <w:rsid w:val="00E2144D"/>
    <w:rsid w:val="00E220E5"/>
    <w:rsid w:val="00E22570"/>
    <w:rsid w:val="00E237A6"/>
    <w:rsid w:val="00E237BD"/>
    <w:rsid w:val="00E24D2C"/>
    <w:rsid w:val="00E24FAE"/>
    <w:rsid w:val="00E26565"/>
    <w:rsid w:val="00E26812"/>
    <w:rsid w:val="00E26D0C"/>
    <w:rsid w:val="00E27644"/>
    <w:rsid w:val="00E27C3B"/>
    <w:rsid w:val="00E30E54"/>
    <w:rsid w:val="00E30F63"/>
    <w:rsid w:val="00E322E0"/>
    <w:rsid w:val="00E325C7"/>
    <w:rsid w:val="00E32F77"/>
    <w:rsid w:val="00E33A39"/>
    <w:rsid w:val="00E3539A"/>
    <w:rsid w:val="00E37A80"/>
    <w:rsid w:val="00E403D4"/>
    <w:rsid w:val="00E4130F"/>
    <w:rsid w:val="00E41ADF"/>
    <w:rsid w:val="00E422FE"/>
    <w:rsid w:val="00E42381"/>
    <w:rsid w:val="00E4266F"/>
    <w:rsid w:val="00E4275F"/>
    <w:rsid w:val="00E43B2F"/>
    <w:rsid w:val="00E45E94"/>
    <w:rsid w:val="00E47CE3"/>
    <w:rsid w:val="00E52894"/>
    <w:rsid w:val="00E531D1"/>
    <w:rsid w:val="00E53D05"/>
    <w:rsid w:val="00E541AD"/>
    <w:rsid w:val="00E5435F"/>
    <w:rsid w:val="00E55231"/>
    <w:rsid w:val="00E606F6"/>
    <w:rsid w:val="00E610F1"/>
    <w:rsid w:val="00E619B3"/>
    <w:rsid w:val="00E61B84"/>
    <w:rsid w:val="00E62563"/>
    <w:rsid w:val="00E65035"/>
    <w:rsid w:val="00E65913"/>
    <w:rsid w:val="00E65A05"/>
    <w:rsid w:val="00E66215"/>
    <w:rsid w:val="00E7219E"/>
    <w:rsid w:val="00E731C8"/>
    <w:rsid w:val="00E73DE6"/>
    <w:rsid w:val="00E75C04"/>
    <w:rsid w:val="00E769A5"/>
    <w:rsid w:val="00E779DC"/>
    <w:rsid w:val="00E77BEF"/>
    <w:rsid w:val="00E77DC5"/>
    <w:rsid w:val="00E83B6F"/>
    <w:rsid w:val="00E854F3"/>
    <w:rsid w:val="00E8578F"/>
    <w:rsid w:val="00E85A03"/>
    <w:rsid w:val="00E871AF"/>
    <w:rsid w:val="00E8748D"/>
    <w:rsid w:val="00E87943"/>
    <w:rsid w:val="00E90020"/>
    <w:rsid w:val="00E9399B"/>
    <w:rsid w:val="00E941F2"/>
    <w:rsid w:val="00E9432A"/>
    <w:rsid w:val="00E949EA"/>
    <w:rsid w:val="00EA1722"/>
    <w:rsid w:val="00EA1ED6"/>
    <w:rsid w:val="00EA37F2"/>
    <w:rsid w:val="00EA3A5E"/>
    <w:rsid w:val="00EA54AF"/>
    <w:rsid w:val="00EA671F"/>
    <w:rsid w:val="00EA6A01"/>
    <w:rsid w:val="00EB01D6"/>
    <w:rsid w:val="00EB0962"/>
    <w:rsid w:val="00EB2650"/>
    <w:rsid w:val="00EB2AEB"/>
    <w:rsid w:val="00EB3E92"/>
    <w:rsid w:val="00EB3E9E"/>
    <w:rsid w:val="00EB49DF"/>
    <w:rsid w:val="00EB60C2"/>
    <w:rsid w:val="00EB6A5C"/>
    <w:rsid w:val="00EB6D71"/>
    <w:rsid w:val="00EB79C3"/>
    <w:rsid w:val="00EC0D60"/>
    <w:rsid w:val="00EC2472"/>
    <w:rsid w:val="00EC3543"/>
    <w:rsid w:val="00EC381C"/>
    <w:rsid w:val="00ED29C0"/>
    <w:rsid w:val="00ED387B"/>
    <w:rsid w:val="00ED619F"/>
    <w:rsid w:val="00ED6BF1"/>
    <w:rsid w:val="00ED75D8"/>
    <w:rsid w:val="00ED7C19"/>
    <w:rsid w:val="00ED7CCC"/>
    <w:rsid w:val="00EE271B"/>
    <w:rsid w:val="00EE274D"/>
    <w:rsid w:val="00EE334C"/>
    <w:rsid w:val="00EE3740"/>
    <w:rsid w:val="00EE4434"/>
    <w:rsid w:val="00EE52D3"/>
    <w:rsid w:val="00EE6CF0"/>
    <w:rsid w:val="00EE7868"/>
    <w:rsid w:val="00EF32BC"/>
    <w:rsid w:val="00EF3390"/>
    <w:rsid w:val="00EF3478"/>
    <w:rsid w:val="00EF384F"/>
    <w:rsid w:val="00EF4049"/>
    <w:rsid w:val="00EF483A"/>
    <w:rsid w:val="00EF589C"/>
    <w:rsid w:val="00EF5C2F"/>
    <w:rsid w:val="00EF6087"/>
    <w:rsid w:val="00EF7DCC"/>
    <w:rsid w:val="00F00FDA"/>
    <w:rsid w:val="00F011E9"/>
    <w:rsid w:val="00F0145D"/>
    <w:rsid w:val="00F026A6"/>
    <w:rsid w:val="00F038A4"/>
    <w:rsid w:val="00F03C94"/>
    <w:rsid w:val="00F04E7A"/>
    <w:rsid w:val="00F04F09"/>
    <w:rsid w:val="00F05BDD"/>
    <w:rsid w:val="00F10E4F"/>
    <w:rsid w:val="00F11037"/>
    <w:rsid w:val="00F11E43"/>
    <w:rsid w:val="00F12178"/>
    <w:rsid w:val="00F127F4"/>
    <w:rsid w:val="00F2025D"/>
    <w:rsid w:val="00F224A3"/>
    <w:rsid w:val="00F23020"/>
    <w:rsid w:val="00F235B6"/>
    <w:rsid w:val="00F239AD"/>
    <w:rsid w:val="00F24479"/>
    <w:rsid w:val="00F24571"/>
    <w:rsid w:val="00F252C7"/>
    <w:rsid w:val="00F25E42"/>
    <w:rsid w:val="00F25EE0"/>
    <w:rsid w:val="00F27401"/>
    <w:rsid w:val="00F30002"/>
    <w:rsid w:val="00F30FB9"/>
    <w:rsid w:val="00F32D22"/>
    <w:rsid w:val="00F33103"/>
    <w:rsid w:val="00F33E82"/>
    <w:rsid w:val="00F34C0A"/>
    <w:rsid w:val="00F350F4"/>
    <w:rsid w:val="00F37DF1"/>
    <w:rsid w:val="00F42E8D"/>
    <w:rsid w:val="00F43324"/>
    <w:rsid w:val="00F43E35"/>
    <w:rsid w:val="00F43EE8"/>
    <w:rsid w:val="00F443E4"/>
    <w:rsid w:val="00F44E35"/>
    <w:rsid w:val="00F45C9F"/>
    <w:rsid w:val="00F464B6"/>
    <w:rsid w:val="00F47241"/>
    <w:rsid w:val="00F506F6"/>
    <w:rsid w:val="00F50E05"/>
    <w:rsid w:val="00F50F4A"/>
    <w:rsid w:val="00F512B0"/>
    <w:rsid w:val="00F5176D"/>
    <w:rsid w:val="00F52B17"/>
    <w:rsid w:val="00F55AD4"/>
    <w:rsid w:val="00F57E3B"/>
    <w:rsid w:val="00F6236E"/>
    <w:rsid w:val="00F636B3"/>
    <w:rsid w:val="00F6387C"/>
    <w:rsid w:val="00F64218"/>
    <w:rsid w:val="00F65954"/>
    <w:rsid w:val="00F666FA"/>
    <w:rsid w:val="00F66B19"/>
    <w:rsid w:val="00F67250"/>
    <w:rsid w:val="00F6781B"/>
    <w:rsid w:val="00F67BF2"/>
    <w:rsid w:val="00F72436"/>
    <w:rsid w:val="00F73901"/>
    <w:rsid w:val="00F73CBF"/>
    <w:rsid w:val="00F73FC4"/>
    <w:rsid w:val="00F76C09"/>
    <w:rsid w:val="00F7715E"/>
    <w:rsid w:val="00F77FFE"/>
    <w:rsid w:val="00F80D7C"/>
    <w:rsid w:val="00F80E84"/>
    <w:rsid w:val="00F81037"/>
    <w:rsid w:val="00F830B8"/>
    <w:rsid w:val="00F8354E"/>
    <w:rsid w:val="00F838BA"/>
    <w:rsid w:val="00F86213"/>
    <w:rsid w:val="00F86B86"/>
    <w:rsid w:val="00F87B06"/>
    <w:rsid w:val="00F87BA1"/>
    <w:rsid w:val="00F908DC"/>
    <w:rsid w:val="00F90E26"/>
    <w:rsid w:val="00F91D57"/>
    <w:rsid w:val="00F92A81"/>
    <w:rsid w:val="00F92DEC"/>
    <w:rsid w:val="00F92F64"/>
    <w:rsid w:val="00F933BE"/>
    <w:rsid w:val="00F938BE"/>
    <w:rsid w:val="00F93993"/>
    <w:rsid w:val="00F956A8"/>
    <w:rsid w:val="00FA0853"/>
    <w:rsid w:val="00FA190D"/>
    <w:rsid w:val="00FA3EB1"/>
    <w:rsid w:val="00FA4E8C"/>
    <w:rsid w:val="00FA5156"/>
    <w:rsid w:val="00FA6799"/>
    <w:rsid w:val="00FA6CA2"/>
    <w:rsid w:val="00FB066D"/>
    <w:rsid w:val="00FB0F7B"/>
    <w:rsid w:val="00FB1B1D"/>
    <w:rsid w:val="00FB214C"/>
    <w:rsid w:val="00FB2D56"/>
    <w:rsid w:val="00FB3C80"/>
    <w:rsid w:val="00FB49C1"/>
    <w:rsid w:val="00FB5D9A"/>
    <w:rsid w:val="00FB60D4"/>
    <w:rsid w:val="00FB77D6"/>
    <w:rsid w:val="00FB7FBF"/>
    <w:rsid w:val="00FC4684"/>
    <w:rsid w:val="00FD129C"/>
    <w:rsid w:val="00FD1B47"/>
    <w:rsid w:val="00FD28F5"/>
    <w:rsid w:val="00FD2C53"/>
    <w:rsid w:val="00FD30BF"/>
    <w:rsid w:val="00FD3F97"/>
    <w:rsid w:val="00FD4890"/>
    <w:rsid w:val="00FD6A91"/>
    <w:rsid w:val="00FD6F67"/>
    <w:rsid w:val="00FD7E93"/>
    <w:rsid w:val="00FE1104"/>
    <w:rsid w:val="00FE1E43"/>
    <w:rsid w:val="00FE1E4D"/>
    <w:rsid w:val="00FE3AFD"/>
    <w:rsid w:val="00FE4A9A"/>
    <w:rsid w:val="00FE6BF3"/>
    <w:rsid w:val="00FE7D46"/>
    <w:rsid w:val="00FF0A0F"/>
    <w:rsid w:val="00FF14C0"/>
    <w:rsid w:val="00FF1DAE"/>
    <w:rsid w:val="00FF3373"/>
    <w:rsid w:val="00FF385E"/>
    <w:rsid w:val="00FF4145"/>
    <w:rsid w:val="00FF42B0"/>
    <w:rsid w:val="00FF47F1"/>
    <w:rsid w:val="00FF5CF9"/>
    <w:rsid w:val="00FF65F6"/>
    <w:rsid w:val="00FF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74A69E2C"/>
  <w15:docId w15:val="{F09CF9B3-2209-493C-ACD4-85142D671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6A1316"/>
    <w:rPr>
      <w:rFonts w:ascii="Times New Roman" w:hAnsi="Times New Roman"/>
      <w:sz w:val="24"/>
      <w:szCs w:val="22"/>
      <w:lang w:eastAsia="en-US"/>
    </w:rPr>
  </w:style>
  <w:style w:type="paragraph" w:styleId="1">
    <w:name w:val="heading 1"/>
    <w:basedOn w:val="a1"/>
    <w:next w:val="a1"/>
    <w:link w:val="10"/>
    <w:qFormat/>
    <w:rsid w:val="004256A3"/>
    <w:pPr>
      <w:keepNext/>
      <w:spacing w:before="240" w:after="60"/>
      <w:outlineLvl w:val="0"/>
    </w:pPr>
    <w:rPr>
      <w:rFonts w:ascii="Arial" w:hAnsi="Arial" w:cs="Arial"/>
      <w:b/>
      <w:bCs/>
      <w:kern w:val="32"/>
      <w:sz w:val="32"/>
      <w:szCs w:val="32"/>
    </w:rPr>
  </w:style>
  <w:style w:type="paragraph" w:styleId="20">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1"/>
    <w:next w:val="a1"/>
    <w:link w:val="21"/>
    <w:uiPriority w:val="99"/>
    <w:qFormat/>
    <w:rsid w:val="004256A3"/>
    <w:pPr>
      <w:keepNext/>
      <w:spacing w:before="240" w:after="60"/>
      <w:outlineLvl w:val="1"/>
    </w:pPr>
    <w:rPr>
      <w:rFonts w:ascii="Arial" w:hAnsi="Arial"/>
      <w:b/>
      <w:bCs/>
      <w:i/>
      <w:iCs/>
      <w:sz w:val="28"/>
      <w:szCs w:val="28"/>
      <w:lang w:val="x-none"/>
    </w:rPr>
  </w:style>
  <w:style w:type="paragraph" w:styleId="3">
    <w:name w:val="heading 3"/>
    <w:basedOn w:val="a1"/>
    <w:next w:val="a1"/>
    <w:link w:val="30"/>
    <w:uiPriority w:val="9"/>
    <w:semiHidden/>
    <w:unhideWhenUsed/>
    <w:qFormat/>
    <w:rsid w:val="00857328"/>
    <w:pPr>
      <w:keepNext/>
      <w:spacing w:before="240" w:after="60"/>
      <w:outlineLvl w:val="2"/>
    </w:pPr>
    <w:rPr>
      <w:rFonts w:ascii="Cambria" w:eastAsia="Times New Roman" w:hAnsi="Cambria"/>
      <w:b/>
      <w:bCs/>
      <w:sz w:val="26"/>
      <w:szCs w:val="26"/>
    </w:rPr>
  </w:style>
  <w:style w:type="paragraph" w:styleId="4">
    <w:name w:val="heading 4"/>
    <w:basedOn w:val="a1"/>
    <w:next w:val="a1"/>
    <w:link w:val="40"/>
    <w:semiHidden/>
    <w:unhideWhenUsed/>
    <w:qFormat/>
    <w:rsid w:val="00BD02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BD0241"/>
    <w:rPr>
      <w:rFonts w:ascii="Arial" w:hAnsi="Arial" w:cs="Arial"/>
      <w:b/>
      <w:bCs/>
      <w:kern w:val="32"/>
      <w:sz w:val="32"/>
      <w:szCs w:val="32"/>
      <w:lang w:eastAsia="en-US"/>
    </w:rPr>
  </w:style>
  <w:style w:type="character" w:customStyle="1" w:styleId="21">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0"/>
    <w:rsid w:val="00B34432"/>
    <w:rPr>
      <w:rFonts w:ascii="Arial" w:hAnsi="Arial" w:cs="Arial"/>
      <w:b/>
      <w:bCs/>
      <w:i/>
      <w:iCs/>
      <w:sz w:val="28"/>
      <w:szCs w:val="28"/>
      <w:lang w:eastAsia="en-US"/>
    </w:rPr>
  </w:style>
  <w:style w:type="character" w:customStyle="1" w:styleId="30">
    <w:name w:val="Заголовок 3 Знак"/>
    <w:link w:val="3"/>
    <w:uiPriority w:val="9"/>
    <w:semiHidden/>
    <w:rsid w:val="00857328"/>
    <w:rPr>
      <w:rFonts w:ascii="Cambria" w:eastAsia="Times New Roman" w:hAnsi="Cambria" w:cs="Times New Roman"/>
      <w:b/>
      <w:bCs/>
      <w:sz w:val="26"/>
      <w:szCs w:val="26"/>
      <w:lang w:eastAsia="en-US"/>
    </w:rPr>
  </w:style>
  <w:style w:type="character" w:customStyle="1" w:styleId="40">
    <w:name w:val="Заголовок 4 Знак"/>
    <w:basedOn w:val="a2"/>
    <w:link w:val="4"/>
    <w:semiHidden/>
    <w:rsid w:val="00BD0241"/>
    <w:rPr>
      <w:rFonts w:asciiTheme="majorHAnsi" w:eastAsiaTheme="majorEastAsia" w:hAnsiTheme="majorHAnsi" w:cstheme="majorBidi"/>
      <w:b/>
      <w:bCs/>
      <w:i/>
      <w:iCs/>
      <w:color w:val="4F81BD" w:themeColor="accent1"/>
      <w:sz w:val="24"/>
      <w:szCs w:val="22"/>
      <w:lang w:eastAsia="en-US"/>
    </w:rPr>
  </w:style>
  <w:style w:type="paragraph" w:styleId="a5">
    <w:name w:val="header"/>
    <w:aliases w:val="Even,TI Upper Header"/>
    <w:basedOn w:val="a1"/>
    <w:link w:val="a6"/>
    <w:unhideWhenUsed/>
    <w:rsid w:val="000D7C6A"/>
    <w:pPr>
      <w:tabs>
        <w:tab w:val="center" w:pos="4677"/>
        <w:tab w:val="right" w:pos="9355"/>
      </w:tabs>
    </w:pPr>
  </w:style>
  <w:style w:type="character" w:customStyle="1" w:styleId="a6">
    <w:name w:val="Верхний колонтитул Знак"/>
    <w:aliases w:val="Even Знак,TI Upper Header Знак"/>
    <w:basedOn w:val="a2"/>
    <w:link w:val="a5"/>
    <w:rsid w:val="000D7C6A"/>
  </w:style>
  <w:style w:type="paragraph" w:styleId="a7">
    <w:name w:val="footer"/>
    <w:aliases w:val="список"/>
    <w:basedOn w:val="a1"/>
    <w:link w:val="a8"/>
    <w:uiPriority w:val="99"/>
    <w:unhideWhenUsed/>
    <w:rsid w:val="000D7C6A"/>
    <w:pPr>
      <w:tabs>
        <w:tab w:val="center" w:pos="4677"/>
        <w:tab w:val="right" w:pos="9355"/>
      </w:tabs>
    </w:pPr>
  </w:style>
  <w:style w:type="character" w:customStyle="1" w:styleId="a8">
    <w:name w:val="Нижний колонтитул Знак"/>
    <w:aliases w:val="список Знак"/>
    <w:basedOn w:val="a2"/>
    <w:link w:val="a7"/>
    <w:uiPriority w:val="99"/>
    <w:rsid w:val="000D7C6A"/>
  </w:style>
  <w:style w:type="paragraph" w:styleId="a9">
    <w:name w:val="No Spacing"/>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unhideWhenUsed/>
    <w:rsid w:val="001B23F1"/>
    <w:pPr>
      <w:tabs>
        <w:tab w:val="left" w:pos="426"/>
        <w:tab w:val="right" w:leader="dot" w:pos="9628"/>
      </w:tabs>
      <w:spacing w:before="200"/>
    </w:pPr>
    <w:rPr>
      <w:rFonts w:ascii="Arial" w:hAnsi="Arial"/>
      <w:b/>
      <w:caps/>
      <w:sz w:val="20"/>
    </w:rPr>
  </w:style>
  <w:style w:type="paragraph" w:styleId="22">
    <w:name w:val="toc 2"/>
    <w:basedOn w:val="a1"/>
    <w:next w:val="a1"/>
    <w:autoRedefine/>
    <w:uiPriority w:val="39"/>
    <w:unhideWhenUsed/>
    <w:rsid w:val="001B23F1"/>
    <w:pPr>
      <w:tabs>
        <w:tab w:val="left" w:pos="567"/>
        <w:tab w:val="right" w:leader="dot" w:pos="9628"/>
      </w:tabs>
      <w:spacing w:before="180"/>
      <w:ind w:left="284"/>
    </w:pPr>
    <w:rPr>
      <w:rFonts w:ascii="Arial" w:hAnsi="Arial"/>
      <w:b/>
      <w:caps/>
      <w:sz w:val="18"/>
    </w:rPr>
  </w:style>
  <w:style w:type="paragraph" w:styleId="31">
    <w:name w:val="toc 3"/>
    <w:basedOn w:val="a1"/>
    <w:next w:val="a1"/>
    <w:autoRedefine/>
    <w:uiPriority w:val="39"/>
    <w:rsid w:val="009032A4"/>
    <w:pPr>
      <w:tabs>
        <w:tab w:val="left" w:pos="1560"/>
        <w:tab w:val="right" w:leader="dot" w:pos="9628"/>
      </w:tabs>
      <w:spacing w:before="160"/>
      <w:ind w:left="993"/>
    </w:pPr>
    <w:rPr>
      <w:rFonts w:ascii="Arial" w:hAnsi="Arial"/>
      <w:i/>
      <w:caps/>
      <w:sz w:val="16"/>
      <w:szCs w:val="20"/>
    </w:rPr>
  </w:style>
  <w:style w:type="paragraph" w:styleId="41">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uiPriority w:val="99"/>
    <w:rsid w:val="00C851FA"/>
    <w:rPr>
      <w:sz w:val="16"/>
      <w:szCs w:val="16"/>
    </w:rPr>
  </w:style>
  <w:style w:type="paragraph" w:styleId="ad">
    <w:name w:val="annotation text"/>
    <w:aliases w:val="Char"/>
    <w:basedOn w:val="a1"/>
    <w:link w:val="ae"/>
    <w:uiPriority w:val="99"/>
    <w:rsid w:val="00C851FA"/>
    <w:rPr>
      <w:sz w:val="20"/>
      <w:szCs w:val="20"/>
      <w:lang w:val="x-none"/>
    </w:rPr>
  </w:style>
  <w:style w:type="character" w:customStyle="1" w:styleId="ae">
    <w:name w:val="Текст примечания Знак"/>
    <w:aliases w:val="Char Знак"/>
    <w:link w:val="ad"/>
    <w:uiPriority w:val="99"/>
    <w:rsid w:val="001C05C3"/>
    <w:rPr>
      <w:rFonts w:ascii="Times New Roman" w:hAnsi="Times New Roman"/>
      <w:lang w:eastAsia="en-US"/>
    </w:rPr>
  </w:style>
  <w:style w:type="paragraph" w:styleId="af">
    <w:name w:val="annotation subject"/>
    <w:basedOn w:val="ad"/>
    <w:next w:val="ad"/>
    <w:link w:val="af0"/>
    <w:semiHidden/>
    <w:rsid w:val="00C851FA"/>
    <w:rPr>
      <w:b/>
      <w:bCs/>
    </w:rPr>
  </w:style>
  <w:style w:type="character" w:customStyle="1" w:styleId="af0">
    <w:name w:val="Тема примечания Знак"/>
    <w:link w:val="af"/>
    <w:semiHidden/>
    <w:locked/>
    <w:rsid w:val="00BD0241"/>
    <w:rPr>
      <w:rFonts w:ascii="Times New Roman" w:hAnsi="Times New Roman"/>
      <w:b/>
      <w:bCs/>
      <w:lang w:val="x-none" w:eastAsia="en-US"/>
    </w:rPr>
  </w:style>
  <w:style w:type="paragraph" w:styleId="af1">
    <w:name w:val="Balloon Text"/>
    <w:basedOn w:val="a1"/>
    <w:link w:val="af2"/>
    <w:semiHidden/>
    <w:rsid w:val="00C851FA"/>
    <w:rPr>
      <w:rFonts w:ascii="Tahoma" w:hAnsi="Tahoma" w:cs="Tahoma"/>
      <w:sz w:val="16"/>
      <w:szCs w:val="16"/>
    </w:rPr>
  </w:style>
  <w:style w:type="character" w:customStyle="1" w:styleId="af2">
    <w:name w:val="Текст выноски Знак"/>
    <w:basedOn w:val="a2"/>
    <w:link w:val="af1"/>
    <w:semiHidden/>
    <w:rsid w:val="005A0594"/>
    <w:rPr>
      <w:rFonts w:ascii="Tahoma" w:hAnsi="Tahoma" w:cs="Tahoma"/>
      <w:sz w:val="16"/>
      <w:szCs w:val="16"/>
      <w:lang w:eastAsia="en-US"/>
    </w:rPr>
  </w:style>
  <w:style w:type="paragraph" w:styleId="32">
    <w:name w:val="Body Text 3"/>
    <w:basedOn w:val="a1"/>
    <w:link w:val="33"/>
    <w:rsid w:val="00642C4B"/>
    <w:pPr>
      <w:spacing w:before="240" w:after="240"/>
      <w:jc w:val="both"/>
    </w:pPr>
    <w:rPr>
      <w:rFonts w:eastAsia="Times New Roman"/>
      <w:szCs w:val="24"/>
      <w:lang w:val="x-none" w:eastAsia="x-none"/>
    </w:rPr>
  </w:style>
  <w:style w:type="character" w:customStyle="1" w:styleId="33">
    <w:name w:val="Основной текст 3 Знак"/>
    <w:link w:val="32"/>
    <w:rsid w:val="00DC1C79"/>
    <w:rPr>
      <w:rFonts w:ascii="Times New Roman" w:eastAsia="Times New Roman" w:hAnsi="Times New Roman"/>
      <w:sz w:val="24"/>
      <w:szCs w:val="24"/>
    </w:rPr>
  </w:style>
  <w:style w:type="paragraph" w:customStyle="1" w:styleId="af3">
    <w:name w:val="ФИО"/>
    <w:basedOn w:val="a1"/>
    <w:rsid w:val="00642C4B"/>
    <w:pPr>
      <w:spacing w:after="180"/>
      <w:ind w:left="5670"/>
      <w:jc w:val="both"/>
    </w:pPr>
    <w:rPr>
      <w:rFonts w:eastAsia="Times New Roman"/>
      <w:szCs w:val="20"/>
      <w:lang w:eastAsia="ru-RU"/>
    </w:rPr>
  </w:style>
  <w:style w:type="paragraph" w:styleId="af4">
    <w:name w:val="footnote text"/>
    <w:basedOn w:val="a1"/>
    <w:link w:val="af5"/>
    <w:uiPriority w:val="99"/>
    <w:rsid w:val="00642C4B"/>
    <w:rPr>
      <w:rFonts w:eastAsia="Times New Roman"/>
      <w:sz w:val="20"/>
      <w:szCs w:val="20"/>
      <w:lang w:val="x-none" w:eastAsia="x-none"/>
    </w:rPr>
  </w:style>
  <w:style w:type="character" w:customStyle="1" w:styleId="af5">
    <w:name w:val="Текст сноски Знак"/>
    <w:link w:val="af4"/>
    <w:uiPriority w:val="99"/>
    <w:rsid w:val="008F0197"/>
    <w:rPr>
      <w:rFonts w:ascii="Times New Roman" w:eastAsia="Times New Roman" w:hAnsi="Times New Roman"/>
    </w:rPr>
  </w:style>
  <w:style w:type="paragraph" w:customStyle="1" w:styleId="af6">
    <w:name w:val="Текст таблица"/>
    <w:basedOn w:val="a1"/>
    <w:rsid w:val="00642C4B"/>
    <w:pPr>
      <w:numPr>
        <w:ilvl w:val="12"/>
      </w:numPr>
      <w:spacing w:before="60"/>
    </w:pPr>
    <w:rPr>
      <w:rFonts w:eastAsia="Times New Roman"/>
      <w:iCs/>
      <w:sz w:val="22"/>
      <w:szCs w:val="20"/>
      <w:lang w:eastAsia="ru-RU"/>
    </w:rPr>
  </w:style>
  <w:style w:type="character" w:styleId="af7">
    <w:name w:val="footnote reference"/>
    <w:uiPriority w:val="99"/>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642C4B"/>
    <w:rPr>
      <w:b/>
      <w:bCs/>
    </w:rPr>
  </w:style>
  <w:style w:type="paragraph" w:styleId="34">
    <w:name w:val="Body Text Indent 3"/>
    <w:basedOn w:val="a1"/>
    <w:link w:val="35"/>
    <w:rsid w:val="001542C7"/>
    <w:pPr>
      <w:spacing w:after="120"/>
      <w:ind w:left="283"/>
    </w:pPr>
    <w:rPr>
      <w:rFonts w:eastAsia="Times New Roman"/>
      <w:sz w:val="16"/>
      <w:szCs w:val="16"/>
      <w:lang w:eastAsia="ru-RU"/>
    </w:rPr>
  </w:style>
  <w:style w:type="character" w:customStyle="1" w:styleId="35">
    <w:name w:val="Основной текст с отступом 3 Знак"/>
    <w:link w:val="34"/>
    <w:locked/>
    <w:rsid w:val="00BD0241"/>
    <w:rPr>
      <w:rFonts w:ascii="Times New Roman" w:eastAsia="Times New Roman" w:hAnsi="Times New Roman"/>
      <w:sz w:val="16"/>
      <w:szCs w:val="16"/>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9">
    <w:name w:val="Normal (Web)"/>
    <w:basedOn w:val="a1"/>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a">
    <w:name w:val="Body Text"/>
    <w:basedOn w:val="a1"/>
    <w:link w:val="afb"/>
    <w:rsid w:val="00B34432"/>
    <w:pPr>
      <w:spacing w:after="120"/>
    </w:pPr>
    <w:rPr>
      <w:rFonts w:eastAsia="Times New Roman"/>
      <w:szCs w:val="24"/>
      <w:lang w:val="x-none" w:eastAsia="x-none"/>
    </w:rPr>
  </w:style>
  <w:style w:type="character" w:customStyle="1" w:styleId="afb">
    <w:name w:val="Основной текст Знак"/>
    <w:link w:val="afa"/>
    <w:rsid w:val="00B34432"/>
    <w:rPr>
      <w:rFonts w:ascii="Times New Roman" w:eastAsia="Times New Roman" w:hAnsi="Times New Roman"/>
      <w:sz w:val="24"/>
      <w:szCs w:val="24"/>
    </w:rPr>
  </w:style>
  <w:style w:type="paragraph" w:customStyle="1" w:styleId="S0">
    <w:name w:val="S_Обычный"/>
    <w:basedOn w:val="a1"/>
    <w:link w:val="S4"/>
    <w:qFormat/>
    <w:rsid w:val="00B34432"/>
    <w:pPr>
      <w:widowControl w:val="0"/>
      <w:tabs>
        <w:tab w:val="left" w:pos="1690"/>
      </w:tabs>
      <w:spacing w:before="240"/>
      <w:jc w:val="both"/>
    </w:pPr>
    <w:rPr>
      <w:rFonts w:eastAsia="Times New Roman"/>
      <w:szCs w:val="24"/>
      <w:lang w:val="x-none" w:eastAsia="x-none"/>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1"/>
    <w:link w:val="S6"/>
    <w:rsid w:val="00B34432"/>
    <w:pPr>
      <w:tabs>
        <w:tab w:val="num" w:pos="926"/>
      </w:tabs>
      <w:spacing w:before="120"/>
      <w:ind w:left="926" w:hanging="360"/>
      <w:jc w:val="both"/>
    </w:pPr>
    <w:rPr>
      <w:rFonts w:eastAsia="Times New Roman"/>
      <w:szCs w:val="24"/>
      <w:lang w:val="x-none" w:eastAsia="x-none"/>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c">
    <w:name w:val="Текст МУ"/>
    <w:basedOn w:val="a1"/>
    <w:rsid w:val="00B34432"/>
    <w:pPr>
      <w:suppressAutoHyphens/>
      <w:spacing w:before="180" w:after="120"/>
      <w:jc w:val="both"/>
    </w:pPr>
    <w:rPr>
      <w:rFonts w:eastAsia="Times New Roman"/>
      <w:szCs w:val="20"/>
      <w:lang w:eastAsia="ar-SA"/>
    </w:rPr>
  </w:style>
  <w:style w:type="paragraph" w:customStyle="1" w:styleId="13">
    <w:name w:val="Список 1"/>
    <w:basedOn w:val="a"/>
    <w:link w:val="14"/>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paragraph" w:styleId="a">
    <w:name w:val="List Bullet"/>
    <w:basedOn w:val="a1"/>
    <w:unhideWhenUsed/>
    <w:rsid w:val="00D57D98"/>
    <w:pPr>
      <w:numPr>
        <w:numId w:val="1"/>
      </w:numPr>
      <w:contextualSpacing/>
    </w:pPr>
  </w:style>
  <w:style w:type="character" w:customStyle="1" w:styleId="14">
    <w:name w:val="Список 1 Знак"/>
    <w:link w:val="13"/>
    <w:rsid w:val="00D57D98"/>
    <w:rPr>
      <w:rFonts w:ascii="Times New Roman" w:eastAsia="Times New Roman" w:hAnsi="Times New Roman"/>
      <w:sz w:val="24"/>
    </w:rPr>
  </w:style>
  <w:style w:type="paragraph" w:customStyle="1" w:styleId="15">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paragraph" w:styleId="16">
    <w:name w:val="index 1"/>
    <w:basedOn w:val="a1"/>
    <w:next w:val="a1"/>
    <w:autoRedefine/>
    <w:semiHidden/>
    <w:rsid w:val="00384E85"/>
    <w:pPr>
      <w:jc w:val="both"/>
    </w:pPr>
    <w:rPr>
      <w:rFonts w:eastAsia="Times New Roman"/>
      <w:szCs w:val="24"/>
      <w:lang w:eastAsia="ru-RU"/>
    </w:rPr>
  </w:style>
  <w:style w:type="paragraph" w:customStyle="1" w:styleId="afe">
    <w:name w:val="М_Обычный"/>
    <w:basedOn w:val="a1"/>
    <w:qFormat/>
    <w:rsid w:val="00DA416F"/>
    <w:pPr>
      <w:jc w:val="both"/>
    </w:pPr>
    <w:rPr>
      <w:lang w:eastAsia="ru-RU"/>
    </w:rPr>
  </w:style>
  <w:style w:type="paragraph" w:styleId="aff">
    <w:name w:val="List Paragraph"/>
    <w:aliases w:val="lp1,Bullet List,FooterText,numbered,Paragraphe de liste1,Bullet_IRAO,Мой Список,AC List 01,Подпись рисунка,Table-Normal,RSHB_Table-Normal,Заголовок_3,Num Bullet 1,Table Number Paragraph,Bullet Number,Bulletr List Paragraph,List Paragraph1,А"/>
    <w:basedOn w:val="a1"/>
    <w:link w:val="aff0"/>
    <w:uiPriority w:val="99"/>
    <w:qFormat/>
    <w:rsid w:val="00F92F64"/>
    <w:pPr>
      <w:ind w:left="720"/>
      <w:contextualSpacing/>
    </w:pPr>
  </w:style>
  <w:style w:type="character" w:customStyle="1" w:styleId="aff0">
    <w:name w:val="Абзац списка Знак"/>
    <w:aliases w:val="lp1 Знак,Bullet List Знак,FooterText Знак,numbered Знак,Paragraphe de liste1 Знак,Bullet_IRAO Знак,Мой Список Знак,AC List 01 Знак,Подпись рисунка Знак,Table-Normal Знак,RSHB_Table-Normal Знак,Заголовок_3 Знак,Num Bullet 1 Знак,А Знак"/>
    <w:link w:val="aff"/>
    <w:uiPriority w:val="99"/>
    <w:qFormat/>
    <w:locked/>
    <w:rsid w:val="00B82CAA"/>
    <w:rPr>
      <w:rFonts w:ascii="Times New Roman" w:hAnsi="Times New Roman"/>
      <w:sz w:val="24"/>
      <w:szCs w:val="22"/>
      <w:lang w:eastAsia="en-US"/>
    </w:rPr>
  </w:style>
  <w:style w:type="paragraph" w:customStyle="1" w:styleId="aff1">
    <w:name w:val="М_ТитулНаименование"/>
    <w:basedOn w:val="a1"/>
    <w:qFormat/>
    <w:rsid w:val="00F92F64"/>
    <w:pPr>
      <w:spacing w:before="240"/>
    </w:pPr>
    <w:rPr>
      <w:rFonts w:ascii="Arial" w:hAnsi="Arial" w:cs="Arial"/>
      <w:b/>
      <w:caps/>
      <w:spacing w:val="-4"/>
      <w:szCs w:val="24"/>
    </w:rPr>
  </w:style>
  <w:style w:type="paragraph" w:customStyle="1" w:styleId="17">
    <w:name w:val="М_СписокМарк_Уровень 1"/>
    <w:basedOn w:val="a1"/>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character" w:customStyle="1" w:styleId="apple-style-span">
    <w:name w:val="apple-style-span"/>
    <w:rsid w:val="00DC5508"/>
    <w:rPr>
      <w:rFonts w:ascii="Times New Roman" w:hAnsi="Times New Roman" w:cs="Times New Roman" w:hint="default"/>
    </w:rPr>
  </w:style>
  <w:style w:type="table" w:styleId="aff2">
    <w:name w:val="Table Grid"/>
    <w:basedOn w:val="a3"/>
    <w:rsid w:val="002B2E3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
    <w:name w:val="Обычный + Arial"/>
    <w:aliases w:val="10 пт,курсив,полужирный"/>
    <w:basedOn w:val="a1"/>
    <w:link w:val="Arial0"/>
    <w:rsid w:val="00397515"/>
    <w:pPr>
      <w:tabs>
        <w:tab w:val="num" w:pos="643"/>
      </w:tabs>
      <w:spacing w:before="240"/>
      <w:jc w:val="both"/>
    </w:pPr>
    <w:rPr>
      <w:szCs w:val="24"/>
      <w:lang w:eastAsia="ru-RU"/>
    </w:rPr>
  </w:style>
  <w:style w:type="character" w:customStyle="1" w:styleId="Arial0">
    <w:name w:val="Обычный + Arial Знак"/>
    <w:aliases w:val="10 пт Знак,курсив Знак,полужирный Знак"/>
    <w:link w:val="Arial"/>
    <w:locked/>
    <w:rsid w:val="00BD0241"/>
    <w:rPr>
      <w:rFonts w:ascii="Times New Roman" w:hAnsi="Times New Roman"/>
      <w:sz w:val="24"/>
      <w:szCs w:val="24"/>
    </w:rPr>
  </w:style>
  <w:style w:type="table" w:customStyle="1" w:styleId="18">
    <w:name w:val="Сетка таблицы1"/>
    <w:basedOn w:val="a3"/>
    <w:next w:val="aff2"/>
    <w:uiPriority w:val="59"/>
    <w:rsid w:val="004D064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00">
    <w:name w:val="s00 Текст"/>
    <w:basedOn w:val="a1"/>
    <w:link w:val="s000"/>
    <w:rsid w:val="00127FDE"/>
    <w:pPr>
      <w:keepNext/>
      <w:widowControl w:val="0"/>
      <w:overflowPunct w:val="0"/>
      <w:autoSpaceDE w:val="0"/>
      <w:autoSpaceDN w:val="0"/>
      <w:adjustRightInd w:val="0"/>
      <w:spacing w:before="60"/>
      <w:ind w:firstLine="340"/>
      <w:jc w:val="both"/>
      <w:textAlignment w:val="baseline"/>
    </w:pPr>
    <w:rPr>
      <w:rFonts w:ascii="Arial" w:eastAsia="Times New Roman" w:hAnsi="Arial"/>
      <w:sz w:val="22"/>
      <w:szCs w:val="24"/>
      <w:lang w:val="x-none" w:eastAsia="x-none"/>
    </w:rPr>
  </w:style>
  <w:style w:type="character" w:customStyle="1" w:styleId="s000">
    <w:name w:val="s00 Текст Знак"/>
    <w:link w:val="s00"/>
    <w:rsid w:val="00127FDE"/>
    <w:rPr>
      <w:rFonts w:ascii="Arial" w:eastAsia="Times New Roman" w:hAnsi="Arial"/>
      <w:sz w:val="22"/>
      <w:szCs w:val="24"/>
    </w:rPr>
  </w:style>
  <w:style w:type="paragraph" w:customStyle="1" w:styleId="ConsPlusNormal">
    <w:name w:val="ConsPlusNormal"/>
    <w:rsid w:val="0050152C"/>
    <w:pPr>
      <w:widowControl w:val="0"/>
      <w:autoSpaceDE w:val="0"/>
      <w:autoSpaceDN w:val="0"/>
      <w:adjustRightInd w:val="0"/>
      <w:ind w:firstLine="720"/>
    </w:pPr>
    <w:rPr>
      <w:rFonts w:ascii="Arial" w:eastAsia="Times New Roman" w:hAnsi="Arial" w:cs="Arial"/>
    </w:rPr>
  </w:style>
  <w:style w:type="paragraph" w:customStyle="1" w:styleId="S21">
    <w:name w:val="S_Заголовок2"/>
    <w:basedOn w:val="a1"/>
    <w:next w:val="S0"/>
    <w:rsid w:val="00FD30BF"/>
    <w:pPr>
      <w:keepNext/>
      <w:jc w:val="both"/>
      <w:outlineLvl w:val="1"/>
    </w:pPr>
    <w:rPr>
      <w:rFonts w:ascii="Arial" w:eastAsia="Times New Roman" w:hAnsi="Arial"/>
      <w:b/>
      <w:caps/>
      <w:szCs w:val="24"/>
      <w:lang w:eastAsia="ru-RU"/>
    </w:rPr>
  </w:style>
  <w:style w:type="paragraph" w:customStyle="1" w:styleId="S1">
    <w:name w:val="S_НумСписВ Таблице1"/>
    <w:basedOn w:val="a1"/>
    <w:next w:val="S0"/>
    <w:rsid w:val="00FD30BF"/>
    <w:pPr>
      <w:widowControl w:val="0"/>
      <w:numPr>
        <w:numId w:val="4"/>
      </w:numPr>
      <w:spacing w:before="120"/>
    </w:pPr>
    <w:rPr>
      <w:rFonts w:eastAsia="Times New Roman"/>
      <w:szCs w:val="28"/>
      <w:lang w:val="x-none" w:eastAsia="ru-RU"/>
    </w:rPr>
  </w:style>
  <w:style w:type="table" w:customStyle="1" w:styleId="25">
    <w:name w:val="Сетка таблицы2"/>
    <w:basedOn w:val="a3"/>
    <w:next w:val="aff2"/>
    <w:uiPriority w:val="59"/>
    <w:rsid w:val="000B7FC7"/>
    <w:rPr>
      <w:sz w:val="22"/>
      <w:szCs w:val="22"/>
      <w:lang w:val="sr-Latn-R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next w:val="aff2"/>
    <w:uiPriority w:val="59"/>
    <w:rsid w:val="000B7F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2"/>
    <w:uiPriority w:val="59"/>
    <w:rsid w:val="000B7F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ff2"/>
    <w:uiPriority w:val="59"/>
    <w:rsid w:val="000B7FC7"/>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semiHidden/>
    <w:unhideWhenUsed/>
    <w:rsid w:val="006D5F44"/>
    <w:rPr>
      <w:color w:val="800080"/>
      <w:u w:val="single"/>
    </w:rPr>
  </w:style>
  <w:style w:type="table" w:customStyle="1" w:styleId="60">
    <w:name w:val="Сетка таблицы6"/>
    <w:basedOn w:val="a3"/>
    <w:next w:val="aff2"/>
    <w:uiPriority w:val="59"/>
    <w:rsid w:val="006F38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3"/>
    <w:next w:val="aff2"/>
    <w:uiPriority w:val="59"/>
    <w:rsid w:val="006F38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1">
    <w:name w:val="S_Термин01"/>
    <w:rsid w:val="00B82CAA"/>
    <w:rPr>
      <w:rFonts w:ascii="Arial" w:hAnsi="Arial" w:cs="Arial"/>
      <w:b/>
      <w:i/>
      <w:caps/>
      <w:sz w:val="20"/>
      <w:szCs w:val="20"/>
      <w:lang w:val="ru-RU" w:eastAsia="ru-RU" w:bidi="ar-SA"/>
    </w:rPr>
  </w:style>
  <w:style w:type="paragraph" w:customStyle="1" w:styleId="Default">
    <w:name w:val="Default"/>
    <w:rsid w:val="006E73CE"/>
    <w:pPr>
      <w:autoSpaceDE w:val="0"/>
      <w:autoSpaceDN w:val="0"/>
      <w:adjustRightInd w:val="0"/>
    </w:pPr>
    <w:rPr>
      <w:rFonts w:ascii="Cambria" w:hAnsi="Cambria" w:cs="Cambria"/>
      <w:color w:val="000000"/>
      <w:sz w:val="24"/>
      <w:szCs w:val="24"/>
    </w:rPr>
  </w:style>
  <w:style w:type="table" w:customStyle="1" w:styleId="80">
    <w:name w:val="Сетка таблицы8"/>
    <w:basedOn w:val="a3"/>
    <w:next w:val="aff2"/>
    <w:uiPriority w:val="59"/>
    <w:rsid w:val="00F50E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EB2650"/>
    <w:rPr>
      <w:rFonts w:ascii="Times New Roman" w:hAnsi="Times New Roman"/>
      <w:sz w:val="24"/>
      <w:szCs w:val="22"/>
      <w:lang w:eastAsia="en-US"/>
    </w:rPr>
  </w:style>
  <w:style w:type="character" w:customStyle="1" w:styleId="ilfuvd">
    <w:name w:val="ilfuvd"/>
    <w:rsid w:val="00A80F1A"/>
  </w:style>
  <w:style w:type="paragraph" w:customStyle="1" w:styleId="Heading">
    <w:name w:val="Heading"/>
    <w:rsid w:val="00A80F1A"/>
    <w:pPr>
      <w:widowControl w:val="0"/>
      <w:autoSpaceDE w:val="0"/>
      <w:autoSpaceDN w:val="0"/>
      <w:adjustRightInd w:val="0"/>
    </w:pPr>
    <w:rPr>
      <w:rFonts w:ascii="Arial" w:eastAsia="Times New Roman" w:hAnsi="Arial" w:cs="Arial"/>
      <w:b/>
      <w:bCs/>
      <w:sz w:val="22"/>
      <w:szCs w:val="22"/>
    </w:rPr>
  </w:style>
  <w:style w:type="character" w:customStyle="1" w:styleId="12pt">
    <w:name w:val="Обычный + 12 pt"/>
    <w:aliases w:val="по ценОбычный + 14 pt,Черный,Масштаб знаков: 87%,уплотненный на  0,1 пт + 14 pt,по....тру Знак"/>
    <w:rsid w:val="00A80F1A"/>
    <w:rPr>
      <w:lang w:val="ru-RU" w:eastAsia="ru-RU"/>
    </w:rPr>
  </w:style>
  <w:style w:type="paragraph" w:customStyle="1" w:styleId="S10">
    <w:name w:val="S_Заголовок1_СписокН"/>
    <w:basedOn w:val="a1"/>
    <w:next w:val="S0"/>
    <w:rsid w:val="00A92E77"/>
    <w:pPr>
      <w:keepNext/>
      <w:pageBreakBefore/>
      <w:jc w:val="both"/>
      <w:outlineLvl w:val="0"/>
    </w:pPr>
    <w:rPr>
      <w:rFonts w:ascii="Arial" w:eastAsia="Times New Roman" w:hAnsi="Arial"/>
      <w:b/>
      <w:caps/>
      <w:sz w:val="32"/>
      <w:szCs w:val="32"/>
      <w:lang w:eastAsia="ru-RU"/>
    </w:rPr>
  </w:style>
  <w:style w:type="paragraph" w:customStyle="1" w:styleId="Main131">
    <w:name w:val="Main 13 Знак1"/>
    <w:basedOn w:val="a1"/>
    <w:rsid w:val="00881D80"/>
    <w:pPr>
      <w:spacing w:before="120" w:line="288" w:lineRule="auto"/>
      <w:ind w:firstLine="709"/>
      <w:jc w:val="both"/>
    </w:pPr>
    <w:rPr>
      <w:rFonts w:eastAsia="Batang"/>
      <w:kern w:val="26"/>
      <w:sz w:val="26"/>
      <w:szCs w:val="26"/>
      <w:lang w:eastAsia="ko-KR"/>
    </w:rPr>
  </w:style>
  <w:style w:type="paragraph" w:customStyle="1" w:styleId="19">
    <w:name w:val="Без интервала1"/>
    <w:rsid w:val="00BD0241"/>
    <w:rPr>
      <w:rFonts w:eastAsia="Times New Roman"/>
      <w:sz w:val="22"/>
      <w:szCs w:val="22"/>
      <w:lang w:eastAsia="en-US"/>
    </w:rPr>
  </w:style>
  <w:style w:type="paragraph" w:customStyle="1" w:styleId="310">
    <w:name w:val="Основной текст с отступом 31"/>
    <w:basedOn w:val="a1"/>
    <w:rsid w:val="00BD0241"/>
    <w:pPr>
      <w:suppressAutoHyphens/>
      <w:spacing w:after="120"/>
      <w:ind w:left="283"/>
    </w:pPr>
    <w:rPr>
      <w:sz w:val="16"/>
      <w:szCs w:val="16"/>
      <w:lang w:eastAsia="ar-SA"/>
    </w:rPr>
  </w:style>
  <w:style w:type="paragraph" w:customStyle="1" w:styleId="311">
    <w:name w:val="Основной текст 31"/>
    <w:basedOn w:val="a1"/>
    <w:rsid w:val="00BD0241"/>
    <w:pPr>
      <w:suppressAutoHyphens/>
      <w:spacing w:before="240" w:after="240"/>
      <w:jc w:val="both"/>
    </w:pPr>
    <w:rPr>
      <w:szCs w:val="24"/>
      <w:lang w:eastAsia="ar-SA"/>
    </w:rPr>
  </w:style>
  <w:style w:type="paragraph" w:customStyle="1" w:styleId="aff5">
    <w:name w:val="ТЕКСТ порядка нумер"/>
    <w:rsid w:val="00BD0241"/>
    <w:pPr>
      <w:tabs>
        <w:tab w:val="left" w:pos="936"/>
      </w:tabs>
      <w:suppressAutoHyphens/>
      <w:spacing w:before="60" w:after="60"/>
      <w:ind w:left="360"/>
      <w:jc w:val="both"/>
    </w:pPr>
    <w:rPr>
      <w:rFonts w:ascii="Times New Roman" w:eastAsia="Times New Roman" w:hAnsi="Times New Roman"/>
      <w:sz w:val="24"/>
      <w:szCs w:val="24"/>
      <w:lang w:eastAsia="ar-SA"/>
    </w:rPr>
  </w:style>
  <w:style w:type="paragraph" w:customStyle="1" w:styleId="1a">
    <w:name w:val="Абзац списка1"/>
    <w:basedOn w:val="a1"/>
    <w:rsid w:val="00BD0241"/>
    <w:pPr>
      <w:ind w:left="708"/>
    </w:pPr>
    <w:rPr>
      <w:rFonts w:eastAsia="Times New Roman"/>
    </w:rPr>
  </w:style>
  <w:style w:type="paragraph" w:customStyle="1" w:styleId="Main13">
    <w:name w:val="Main 13 Знак"/>
    <w:basedOn w:val="a1"/>
    <w:rsid w:val="00BD0241"/>
    <w:pPr>
      <w:spacing w:before="120" w:line="288" w:lineRule="auto"/>
      <w:ind w:firstLine="709"/>
      <w:jc w:val="both"/>
    </w:pPr>
    <w:rPr>
      <w:rFonts w:eastAsia="Batang"/>
      <w:kern w:val="26"/>
      <w:sz w:val="26"/>
      <w:szCs w:val="26"/>
      <w:lang w:eastAsia="ko-KR"/>
    </w:rPr>
  </w:style>
  <w:style w:type="paragraph" w:customStyle="1" w:styleId="BulletMain">
    <w:name w:val="Bullet Main Знак"/>
    <w:basedOn w:val="a1"/>
    <w:rsid w:val="00BD0241"/>
    <w:pPr>
      <w:numPr>
        <w:numId w:val="10"/>
      </w:numPr>
      <w:tabs>
        <w:tab w:val="left" w:pos="1134"/>
      </w:tabs>
      <w:spacing w:before="60" w:line="288" w:lineRule="auto"/>
      <w:jc w:val="both"/>
    </w:pPr>
    <w:rPr>
      <w:rFonts w:ascii="Times New Roman CYR" w:eastAsia="Batang" w:hAnsi="Times New Roman CYR"/>
      <w:sz w:val="26"/>
      <w:szCs w:val="26"/>
      <w:lang w:eastAsia="ko-KR"/>
    </w:rPr>
  </w:style>
  <w:style w:type="paragraph" w:customStyle="1" w:styleId="12">
    <w:name w:val="Обычный + Перед:  12 пт"/>
    <w:basedOn w:val="a1"/>
    <w:rsid w:val="00BD0241"/>
    <w:pPr>
      <w:numPr>
        <w:ilvl w:val="2"/>
        <w:numId w:val="11"/>
      </w:numPr>
      <w:spacing w:before="240"/>
    </w:pPr>
    <w:rPr>
      <w:szCs w:val="24"/>
      <w:lang w:eastAsia="ru-RU"/>
    </w:rPr>
  </w:style>
  <w:style w:type="character" w:customStyle="1" w:styleId="aff6">
    <w:name w:val="Основной текст с отступом Знак"/>
    <w:basedOn w:val="a2"/>
    <w:link w:val="aff7"/>
    <w:semiHidden/>
    <w:rsid w:val="00BD0241"/>
    <w:rPr>
      <w:rFonts w:ascii="Times New Roman" w:eastAsia="Times New Roman" w:hAnsi="Times New Roman"/>
      <w:sz w:val="24"/>
    </w:rPr>
  </w:style>
  <w:style w:type="paragraph" w:styleId="aff7">
    <w:name w:val="Body Text Indent"/>
    <w:basedOn w:val="a1"/>
    <w:link w:val="aff6"/>
    <w:semiHidden/>
    <w:rsid w:val="00BD0241"/>
    <w:pPr>
      <w:spacing w:after="120"/>
      <w:ind w:left="283"/>
    </w:pPr>
    <w:rPr>
      <w:rFonts w:eastAsia="Times New Roman"/>
      <w:szCs w:val="20"/>
      <w:lang w:eastAsia="ru-RU"/>
    </w:rPr>
  </w:style>
  <w:style w:type="character" w:customStyle="1" w:styleId="26">
    <w:name w:val="Основной текст с отступом 2 Знак"/>
    <w:basedOn w:val="a2"/>
    <w:link w:val="27"/>
    <w:semiHidden/>
    <w:rsid w:val="00BD0241"/>
    <w:rPr>
      <w:rFonts w:ascii="Times New Roman" w:eastAsia="Times New Roman" w:hAnsi="Times New Roman"/>
      <w:sz w:val="24"/>
    </w:rPr>
  </w:style>
  <w:style w:type="paragraph" w:styleId="27">
    <w:name w:val="Body Text Indent 2"/>
    <w:basedOn w:val="a1"/>
    <w:link w:val="26"/>
    <w:semiHidden/>
    <w:rsid w:val="00BD0241"/>
    <w:pPr>
      <w:spacing w:after="120" w:line="480" w:lineRule="auto"/>
      <w:ind w:left="283"/>
    </w:pPr>
    <w:rPr>
      <w:rFonts w:eastAsia="Times New Roman"/>
      <w:szCs w:val="20"/>
      <w:lang w:eastAsia="ru-RU"/>
    </w:rPr>
  </w:style>
  <w:style w:type="character" w:customStyle="1" w:styleId="aff8">
    <w:name w:val="Гипертекстовая ссылка"/>
    <w:rsid w:val="00BD0241"/>
    <w:rPr>
      <w:rFonts w:cs="Times New Roman"/>
      <w:color w:val="008000"/>
    </w:rPr>
  </w:style>
  <w:style w:type="paragraph" w:customStyle="1" w:styleId="HEADERTEXT">
    <w:name w:val=".HEADERTEXT"/>
    <w:uiPriority w:val="99"/>
    <w:rsid w:val="00BD0241"/>
    <w:pPr>
      <w:widowControl w:val="0"/>
      <w:autoSpaceDE w:val="0"/>
      <w:autoSpaceDN w:val="0"/>
      <w:adjustRightInd w:val="0"/>
    </w:pPr>
    <w:rPr>
      <w:rFonts w:ascii="Times New Roman" w:eastAsiaTheme="minorEastAsia" w:hAnsi="Times New Roman"/>
      <w:color w:val="2B4279"/>
      <w:sz w:val="24"/>
      <w:szCs w:val="24"/>
    </w:rPr>
  </w:style>
  <w:style w:type="paragraph" w:customStyle="1" w:styleId="TABLE">
    <w:name w:val="TABLE"/>
    <w:uiPriority w:val="99"/>
    <w:rsid w:val="00BD0241"/>
    <w:pPr>
      <w:widowControl w:val="0"/>
      <w:autoSpaceDE w:val="0"/>
      <w:autoSpaceDN w:val="0"/>
      <w:adjustRightInd w:val="0"/>
    </w:pPr>
    <w:rPr>
      <w:rFonts w:ascii="Times New Roman" w:eastAsiaTheme="minorEastAsia" w:hAnsi="Times New Roman"/>
      <w:sz w:val="24"/>
      <w:szCs w:val="24"/>
    </w:rPr>
  </w:style>
  <w:style w:type="paragraph" w:customStyle="1" w:styleId="FORMATTEXT">
    <w:name w:val=".FORMATTEXT"/>
    <w:uiPriority w:val="99"/>
    <w:rsid w:val="00BD0241"/>
    <w:pPr>
      <w:widowControl w:val="0"/>
      <w:autoSpaceDE w:val="0"/>
      <w:autoSpaceDN w:val="0"/>
      <w:adjustRightInd w:val="0"/>
    </w:pPr>
    <w:rPr>
      <w:rFonts w:ascii="Times New Roman" w:eastAsiaTheme="minorEastAsia" w:hAnsi="Times New Roman"/>
      <w:sz w:val="24"/>
      <w:szCs w:val="24"/>
    </w:rPr>
  </w:style>
  <w:style w:type="paragraph" w:customStyle="1" w:styleId="S8">
    <w:name w:val="S_Сноска"/>
    <w:basedOn w:val="S0"/>
    <w:next w:val="S0"/>
    <w:rsid w:val="00BD0241"/>
    <w:pPr>
      <w:tabs>
        <w:tab w:val="clear" w:pos="1690"/>
      </w:tabs>
      <w:spacing w:before="0"/>
    </w:pPr>
    <w:rPr>
      <w:rFonts w:ascii="Arial" w:hAnsi="Arial"/>
      <w:sz w:val="16"/>
      <w:lang w:val="ru-RU" w:eastAsia="ru-RU"/>
    </w:rPr>
  </w:style>
  <w:style w:type="paragraph" w:customStyle="1" w:styleId="S9">
    <w:name w:val="S_Версия"/>
    <w:basedOn w:val="S0"/>
    <w:next w:val="S0"/>
    <w:autoRedefine/>
    <w:rsid w:val="00BD0241"/>
    <w:pPr>
      <w:tabs>
        <w:tab w:val="clear" w:pos="1690"/>
      </w:tabs>
      <w:spacing w:before="120" w:after="120"/>
      <w:jc w:val="center"/>
    </w:pPr>
    <w:rPr>
      <w:rFonts w:ascii="Arial" w:hAnsi="Arial"/>
      <w:b/>
      <w:caps/>
      <w:sz w:val="20"/>
      <w:szCs w:val="20"/>
      <w:lang w:val="ru-RU" w:eastAsia="ru-RU"/>
    </w:rPr>
  </w:style>
  <w:style w:type="paragraph" w:customStyle="1" w:styleId="Sa">
    <w:name w:val="S_ВерхКолонтитулТекст"/>
    <w:basedOn w:val="S0"/>
    <w:next w:val="S0"/>
    <w:rsid w:val="00BD0241"/>
    <w:pPr>
      <w:tabs>
        <w:tab w:val="clear" w:pos="1690"/>
      </w:tabs>
      <w:spacing w:before="120"/>
      <w:jc w:val="right"/>
    </w:pPr>
    <w:rPr>
      <w:rFonts w:ascii="Arial" w:hAnsi="Arial"/>
      <w:b/>
      <w:caps/>
      <w:sz w:val="10"/>
      <w:szCs w:val="10"/>
      <w:lang w:val="ru-RU" w:eastAsia="ru-RU"/>
    </w:rPr>
  </w:style>
  <w:style w:type="paragraph" w:customStyle="1" w:styleId="Sb">
    <w:name w:val="S_ВидДокумента"/>
    <w:basedOn w:val="afa"/>
    <w:next w:val="S0"/>
    <w:link w:val="Sc"/>
    <w:rsid w:val="00BD0241"/>
    <w:pPr>
      <w:spacing w:before="120" w:after="0"/>
      <w:jc w:val="right"/>
    </w:pPr>
    <w:rPr>
      <w:rFonts w:ascii="EuropeDemiC" w:hAnsi="EuropeDemiC" w:cs="Arial"/>
      <w:b/>
      <w:caps/>
      <w:sz w:val="36"/>
      <w:szCs w:val="36"/>
      <w:lang w:val="ru-RU" w:eastAsia="ru-RU"/>
    </w:rPr>
  </w:style>
  <w:style w:type="character" w:customStyle="1" w:styleId="Sc">
    <w:name w:val="S_ВидДокумента Знак"/>
    <w:link w:val="Sb"/>
    <w:rsid w:val="00BD0241"/>
    <w:rPr>
      <w:rFonts w:ascii="EuropeDemiC" w:eastAsia="Times New Roman" w:hAnsi="EuropeDemiC" w:cs="Arial"/>
      <w:b/>
      <w:caps/>
      <w:sz w:val="36"/>
      <w:szCs w:val="36"/>
    </w:rPr>
  </w:style>
  <w:style w:type="paragraph" w:customStyle="1" w:styleId="Sd">
    <w:name w:val="S_Гиперссылка"/>
    <w:basedOn w:val="S0"/>
    <w:rsid w:val="00BD0241"/>
    <w:pPr>
      <w:tabs>
        <w:tab w:val="clear" w:pos="1690"/>
      </w:tabs>
      <w:spacing w:before="0"/>
    </w:pPr>
    <w:rPr>
      <w:color w:val="0000FF"/>
      <w:u w:val="single"/>
      <w:lang w:val="ru-RU" w:eastAsia="ru-RU"/>
    </w:rPr>
  </w:style>
  <w:style w:type="paragraph" w:customStyle="1" w:styleId="Se">
    <w:name w:val="S_Гриф"/>
    <w:basedOn w:val="S0"/>
    <w:rsid w:val="00BD0241"/>
    <w:pPr>
      <w:widowControl/>
      <w:tabs>
        <w:tab w:val="clear" w:pos="1690"/>
      </w:tabs>
      <w:spacing w:before="0" w:line="360" w:lineRule="auto"/>
      <w:ind w:left="5392"/>
      <w:jc w:val="left"/>
    </w:pPr>
    <w:rPr>
      <w:rFonts w:ascii="Arial" w:hAnsi="Arial"/>
      <w:b/>
      <w:sz w:val="20"/>
      <w:lang w:val="ru-RU" w:eastAsia="ru-RU"/>
    </w:rPr>
  </w:style>
  <w:style w:type="paragraph" w:customStyle="1" w:styleId="S11">
    <w:name w:val="S_ЗаголовкиТаблицы1"/>
    <w:basedOn w:val="S0"/>
    <w:rsid w:val="00BD0241"/>
    <w:pPr>
      <w:keepNext/>
      <w:tabs>
        <w:tab w:val="clear" w:pos="1690"/>
      </w:tabs>
      <w:spacing w:before="0"/>
      <w:jc w:val="center"/>
    </w:pPr>
    <w:rPr>
      <w:rFonts w:ascii="Arial" w:hAnsi="Arial"/>
      <w:b/>
      <w:caps/>
      <w:sz w:val="16"/>
      <w:szCs w:val="16"/>
      <w:lang w:val="ru-RU" w:eastAsia="ru-RU"/>
    </w:rPr>
  </w:style>
  <w:style w:type="paragraph" w:customStyle="1" w:styleId="S22">
    <w:name w:val="S_ЗаголовкиТаблицы2"/>
    <w:basedOn w:val="S0"/>
    <w:rsid w:val="00BD0241"/>
    <w:pPr>
      <w:tabs>
        <w:tab w:val="clear" w:pos="1690"/>
      </w:tabs>
      <w:spacing w:before="0"/>
      <w:jc w:val="center"/>
    </w:pPr>
    <w:rPr>
      <w:rFonts w:ascii="Arial" w:hAnsi="Arial"/>
      <w:b/>
      <w:sz w:val="14"/>
      <w:lang w:val="ru-RU" w:eastAsia="ru-RU"/>
    </w:rPr>
  </w:style>
  <w:style w:type="paragraph" w:customStyle="1" w:styleId="S12">
    <w:name w:val="S_Заголовок1"/>
    <w:basedOn w:val="a1"/>
    <w:next w:val="S0"/>
    <w:rsid w:val="00BD0241"/>
    <w:pPr>
      <w:keepNext/>
      <w:pageBreakBefore/>
      <w:jc w:val="both"/>
      <w:outlineLvl w:val="0"/>
    </w:pPr>
    <w:rPr>
      <w:rFonts w:ascii="Arial" w:eastAsia="Times New Roman" w:hAnsi="Arial"/>
      <w:b/>
      <w:caps/>
      <w:sz w:val="32"/>
      <w:szCs w:val="32"/>
      <w:lang w:eastAsia="ru-RU"/>
    </w:rPr>
  </w:style>
  <w:style w:type="paragraph" w:customStyle="1" w:styleId="S13">
    <w:name w:val="S_Заголовок1_Прил_СписокН"/>
    <w:basedOn w:val="S0"/>
    <w:next w:val="S0"/>
    <w:rsid w:val="00BD0241"/>
    <w:pPr>
      <w:keepNext/>
      <w:pageBreakBefore/>
      <w:widowControl/>
      <w:tabs>
        <w:tab w:val="clear" w:pos="1690"/>
        <w:tab w:val="num" w:pos="360"/>
      </w:tabs>
      <w:spacing w:before="0"/>
      <w:ind w:left="360" w:hanging="360"/>
      <w:outlineLvl w:val="1"/>
    </w:pPr>
    <w:rPr>
      <w:rFonts w:ascii="Arial" w:hAnsi="Arial"/>
      <w:b/>
      <w:caps/>
      <w:lang w:val="ru-RU" w:eastAsia="ru-RU"/>
    </w:rPr>
  </w:style>
  <w:style w:type="paragraph" w:customStyle="1" w:styleId="S20">
    <w:name w:val="S_Заголовок2_Прил_СписокН"/>
    <w:basedOn w:val="S0"/>
    <w:next w:val="S0"/>
    <w:rsid w:val="00BD0241"/>
    <w:pPr>
      <w:keepNext/>
      <w:keepLines/>
      <w:numPr>
        <w:ilvl w:val="2"/>
        <w:numId w:val="12"/>
      </w:numPr>
      <w:tabs>
        <w:tab w:val="clear" w:pos="1690"/>
        <w:tab w:val="left" w:pos="720"/>
      </w:tabs>
      <w:spacing w:before="0"/>
      <w:jc w:val="left"/>
      <w:outlineLvl w:val="2"/>
    </w:pPr>
    <w:rPr>
      <w:rFonts w:ascii="Arial" w:hAnsi="Arial"/>
      <w:b/>
      <w:caps/>
      <w:szCs w:val="20"/>
      <w:lang w:val="ru-RU" w:eastAsia="ru-RU"/>
    </w:rPr>
  </w:style>
  <w:style w:type="paragraph" w:customStyle="1" w:styleId="S23">
    <w:name w:val="S_Заголовок2_СписокН"/>
    <w:basedOn w:val="S21"/>
    <w:next w:val="S0"/>
    <w:rsid w:val="00BD0241"/>
    <w:pPr>
      <w:tabs>
        <w:tab w:val="num" w:pos="576"/>
      </w:tabs>
      <w:ind w:left="576" w:hanging="576"/>
    </w:pPr>
  </w:style>
  <w:style w:type="paragraph" w:customStyle="1" w:styleId="S30">
    <w:name w:val="S_Заголовок3_СписокН"/>
    <w:basedOn w:val="a1"/>
    <w:next w:val="S0"/>
    <w:rsid w:val="00BD0241"/>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rsid w:val="00BD0241"/>
    <w:pPr>
      <w:tabs>
        <w:tab w:val="clear" w:pos="1690"/>
      </w:tabs>
      <w:spacing w:before="120"/>
      <w:jc w:val="center"/>
    </w:pPr>
    <w:rPr>
      <w:rFonts w:ascii="Arial" w:hAnsi="Arial"/>
      <w:b/>
      <w:caps/>
      <w:sz w:val="18"/>
      <w:szCs w:val="18"/>
      <w:lang w:val="ru-RU" w:eastAsia="ru-RU"/>
    </w:rPr>
  </w:style>
  <w:style w:type="paragraph" w:customStyle="1" w:styleId="Sf0">
    <w:name w:val="S_НазваниеРисунка"/>
    <w:basedOn w:val="a1"/>
    <w:next w:val="S0"/>
    <w:rsid w:val="00BD0241"/>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rsid w:val="00BD0241"/>
    <w:pPr>
      <w:widowControl/>
      <w:tabs>
        <w:tab w:val="clear" w:pos="1690"/>
      </w:tabs>
      <w:spacing w:before="0"/>
      <w:ind w:right="641"/>
      <w:jc w:val="left"/>
    </w:pPr>
    <w:rPr>
      <w:rFonts w:ascii="Arial" w:hAnsi="Arial"/>
      <w:b/>
      <w:caps/>
      <w:lang w:val="ru-RU" w:eastAsia="ru-RU"/>
    </w:rPr>
  </w:style>
  <w:style w:type="paragraph" w:customStyle="1" w:styleId="Sf2">
    <w:name w:val="S_НижнКолонтЛев"/>
    <w:basedOn w:val="S0"/>
    <w:next w:val="S0"/>
    <w:rsid w:val="00BD0241"/>
    <w:pPr>
      <w:tabs>
        <w:tab w:val="clear" w:pos="1690"/>
      </w:tabs>
      <w:spacing w:before="0"/>
      <w:jc w:val="left"/>
    </w:pPr>
    <w:rPr>
      <w:rFonts w:ascii="Arial" w:hAnsi="Arial"/>
      <w:b/>
      <w:caps/>
      <w:sz w:val="10"/>
      <w:szCs w:val="10"/>
      <w:lang w:val="ru-RU" w:eastAsia="ru-RU"/>
    </w:rPr>
  </w:style>
  <w:style w:type="paragraph" w:customStyle="1" w:styleId="Sf3">
    <w:name w:val="S_НижнКолонтПрав"/>
    <w:basedOn w:val="S0"/>
    <w:next w:val="S0"/>
    <w:rsid w:val="00BD0241"/>
    <w:pPr>
      <w:widowControl/>
      <w:tabs>
        <w:tab w:val="clear" w:pos="1690"/>
      </w:tabs>
      <w:spacing w:before="0"/>
      <w:ind w:hanging="181"/>
      <w:jc w:val="right"/>
    </w:pPr>
    <w:rPr>
      <w:rFonts w:ascii="Arial" w:hAnsi="Arial"/>
      <w:b/>
      <w:caps/>
      <w:sz w:val="12"/>
      <w:szCs w:val="12"/>
      <w:lang w:val="ru-RU" w:eastAsia="ru-RU"/>
    </w:rPr>
  </w:style>
  <w:style w:type="paragraph" w:customStyle="1" w:styleId="Sf4">
    <w:name w:val="S_НомерДокумента"/>
    <w:basedOn w:val="S0"/>
    <w:next w:val="S0"/>
    <w:rsid w:val="00BD0241"/>
    <w:pPr>
      <w:tabs>
        <w:tab w:val="clear" w:pos="1690"/>
      </w:tabs>
      <w:spacing w:before="120" w:after="120"/>
      <w:jc w:val="center"/>
    </w:pPr>
    <w:rPr>
      <w:rFonts w:ascii="Arial" w:hAnsi="Arial"/>
      <w:b/>
      <w:caps/>
      <w:lang w:val="ru-RU" w:eastAsia="ru-RU"/>
    </w:rPr>
  </w:style>
  <w:style w:type="paragraph" w:customStyle="1" w:styleId="S14">
    <w:name w:val="S_ТекстВТаблице1"/>
    <w:basedOn w:val="S0"/>
    <w:next w:val="S0"/>
    <w:rsid w:val="00BD0241"/>
    <w:pPr>
      <w:tabs>
        <w:tab w:val="clear" w:pos="1690"/>
      </w:tabs>
      <w:spacing w:before="120"/>
      <w:jc w:val="left"/>
    </w:pPr>
    <w:rPr>
      <w:szCs w:val="28"/>
      <w:lang w:val="ru-RU" w:eastAsia="ru-RU"/>
    </w:rPr>
  </w:style>
  <w:style w:type="paragraph" w:customStyle="1" w:styleId="S24">
    <w:name w:val="S_ТекстВТаблице2"/>
    <w:basedOn w:val="S0"/>
    <w:next w:val="S0"/>
    <w:rsid w:val="00BD0241"/>
    <w:pPr>
      <w:tabs>
        <w:tab w:val="clear" w:pos="1690"/>
      </w:tabs>
      <w:spacing w:before="120"/>
      <w:jc w:val="left"/>
    </w:pPr>
    <w:rPr>
      <w:sz w:val="20"/>
      <w:lang w:val="ru-RU" w:eastAsia="ru-RU"/>
    </w:rPr>
  </w:style>
  <w:style w:type="paragraph" w:customStyle="1" w:styleId="S2">
    <w:name w:val="S_НумСписВТаблице2"/>
    <w:basedOn w:val="S24"/>
    <w:next w:val="S0"/>
    <w:rsid w:val="00BD0241"/>
    <w:pPr>
      <w:numPr>
        <w:numId w:val="13"/>
      </w:numPr>
    </w:pPr>
  </w:style>
  <w:style w:type="paragraph" w:customStyle="1" w:styleId="S31">
    <w:name w:val="S_ТекстВТаблице3"/>
    <w:basedOn w:val="S0"/>
    <w:next w:val="S0"/>
    <w:rsid w:val="00BD0241"/>
    <w:pPr>
      <w:tabs>
        <w:tab w:val="clear" w:pos="1690"/>
      </w:tabs>
      <w:spacing w:before="120"/>
      <w:jc w:val="left"/>
    </w:pPr>
    <w:rPr>
      <w:sz w:val="16"/>
      <w:lang w:val="ru-RU" w:eastAsia="ru-RU"/>
    </w:rPr>
  </w:style>
  <w:style w:type="paragraph" w:customStyle="1" w:styleId="S3">
    <w:name w:val="S_НумСписВТаблице3"/>
    <w:basedOn w:val="S31"/>
    <w:next w:val="S0"/>
    <w:rsid w:val="00BD0241"/>
    <w:pPr>
      <w:numPr>
        <w:numId w:val="14"/>
      </w:numPr>
    </w:pPr>
  </w:style>
  <w:style w:type="paragraph" w:customStyle="1" w:styleId="Sf5">
    <w:name w:val="S_Примечание"/>
    <w:basedOn w:val="S0"/>
    <w:next w:val="S0"/>
    <w:rsid w:val="00BD0241"/>
    <w:pPr>
      <w:tabs>
        <w:tab w:val="clear" w:pos="1690"/>
      </w:tabs>
      <w:spacing w:before="0"/>
      <w:ind w:left="567"/>
    </w:pPr>
    <w:rPr>
      <w:i/>
      <w:u w:val="single"/>
      <w:lang w:val="ru-RU" w:eastAsia="ru-RU"/>
    </w:rPr>
  </w:style>
  <w:style w:type="paragraph" w:customStyle="1" w:styleId="Sf6">
    <w:name w:val="S_ПримечаниеТекст"/>
    <w:basedOn w:val="S0"/>
    <w:next w:val="S0"/>
    <w:rsid w:val="00BD0241"/>
    <w:pPr>
      <w:tabs>
        <w:tab w:val="clear" w:pos="1690"/>
      </w:tabs>
      <w:spacing w:before="120"/>
      <w:ind w:left="567"/>
    </w:pPr>
    <w:rPr>
      <w:i/>
      <w:lang w:val="ru-RU" w:eastAsia="ru-RU"/>
    </w:rPr>
  </w:style>
  <w:style w:type="paragraph" w:customStyle="1" w:styleId="Sf7">
    <w:name w:val="S_Рисунок"/>
    <w:basedOn w:val="S0"/>
    <w:rsid w:val="00BD0241"/>
    <w:pPr>
      <w:pBdr>
        <w:top w:val="single" w:sz="8" w:space="5" w:color="auto"/>
        <w:left w:val="single" w:sz="8" w:space="5" w:color="auto"/>
        <w:bottom w:val="single" w:sz="8" w:space="5" w:color="auto"/>
        <w:right w:val="single" w:sz="8" w:space="5" w:color="auto"/>
      </w:pBdr>
      <w:tabs>
        <w:tab w:val="clear" w:pos="1690"/>
      </w:tabs>
      <w:spacing w:before="120"/>
      <w:jc w:val="center"/>
    </w:pPr>
    <w:rPr>
      <w:lang w:val="ru-RU" w:eastAsia="ru-RU"/>
    </w:rPr>
  </w:style>
  <w:style w:type="paragraph" w:customStyle="1" w:styleId="Sf8">
    <w:name w:val="S_Содержание"/>
    <w:basedOn w:val="S0"/>
    <w:next w:val="S0"/>
    <w:rsid w:val="00BD0241"/>
    <w:pPr>
      <w:tabs>
        <w:tab w:val="clear" w:pos="1690"/>
      </w:tabs>
      <w:spacing w:before="0"/>
    </w:pPr>
    <w:rPr>
      <w:rFonts w:ascii="Arial" w:hAnsi="Arial"/>
      <w:b/>
      <w:caps/>
      <w:sz w:val="32"/>
      <w:szCs w:val="32"/>
      <w:lang w:val="ru-RU" w:eastAsia="ru-RU"/>
    </w:rPr>
  </w:style>
  <w:style w:type="character" w:customStyle="1" w:styleId="Sf9">
    <w:name w:val="S_СписокМ_Обычный Знак"/>
    <w:rsid w:val="00BD0241"/>
    <w:rPr>
      <w:rFonts w:ascii="Times New Roman" w:eastAsia="Times New Roman" w:hAnsi="Times New Roman"/>
      <w:sz w:val="24"/>
      <w:szCs w:val="24"/>
    </w:rPr>
  </w:style>
  <w:style w:type="paragraph" w:customStyle="1" w:styleId="Sfa">
    <w:name w:val="S_ТекстЛоготипа"/>
    <w:basedOn w:val="S0"/>
    <w:rsid w:val="00BD0241"/>
    <w:pPr>
      <w:tabs>
        <w:tab w:val="clear" w:pos="1690"/>
      </w:tabs>
      <w:spacing w:before="0"/>
      <w:ind w:left="431"/>
    </w:pPr>
    <w:rPr>
      <w:rFonts w:ascii="EuropeExt" w:hAnsi="EuropeExt" w:cs="Tahoma"/>
      <w:bCs/>
      <w:spacing w:val="18"/>
      <w:sz w:val="12"/>
      <w:szCs w:val="12"/>
      <w:lang w:val="ru-RU" w:eastAsia="ru-RU"/>
    </w:rPr>
  </w:style>
  <w:style w:type="paragraph" w:customStyle="1" w:styleId="S15">
    <w:name w:val="S_ТекстЛоготипа1"/>
    <w:basedOn w:val="S0"/>
    <w:next w:val="S0"/>
    <w:rsid w:val="00BD0241"/>
    <w:pPr>
      <w:tabs>
        <w:tab w:val="clear" w:pos="1690"/>
        <w:tab w:val="left" w:pos="8352"/>
        <w:tab w:val="left" w:pos="8712"/>
      </w:tabs>
      <w:spacing w:before="0"/>
      <w:ind w:left="3130" w:right="96" w:hanging="652"/>
    </w:pPr>
    <w:rPr>
      <w:rFonts w:ascii="EuropeExt" w:hAnsi="EuropeExt" w:cs="Tahoma"/>
      <w:bCs/>
      <w:sz w:val="12"/>
      <w:szCs w:val="12"/>
      <w:lang w:val="ru-RU" w:eastAsia="ru-RU"/>
    </w:rPr>
  </w:style>
  <w:style w:type="paragraph" w:customStyle="1" w:styleId="S25">
    <w:name w:val="S_ТекстЛоготипа2"/>
    <w:basedOn w:val="S0"/>
    <w:next w:val="S0"/>
    <w:rsid w:val="00BD0241"/>
    <w:pPr>
      <w:tabs>
        <w:tab w:val="clear" w:pos="1690"/>
      </w:tabs>
      <w:spacing w:before="0"/>
      <w:ind w:left="431"/>
    </w:pPr>
    <w:rPr>
      <w:rFonts w:ascii="EuropeExt" w:hAnsi="EuropeExt" w:cs="Tahoma"/>
      <w:bCs/>
      <w:spacing w:val="18"/>
      <w:sz w:val="12"/>
      <w:szCs w:val="12"/>
      <w:lang w:val="ru-RU" w:eastAsia="ru-RU"/>
    </w:rPr>
  </w:style>
  <w:style w:type="paragraph" w:customStyle="1" w:styleId="S16">
    <w:name w:val="S_ТекстСодержания1"/>
    <w:basedOn w:val="S0"/>
    <w:next w:val="S0"/>
    <w:link w:val="S17"/>
    <w:rsid w:val="00BD0241"/>
    <w:pPr>
      <w:tabs>
        <w:tab w:val="clear" w:pos="1690"/>
      </w:tabs>
      <w:spacing w:before="120"/>
    </w:pPr>
    <w:rPr>
      <w:rFonts w:ascii="Arial" w:hAnsi="Arial"/>
      <w:b/>
      <w:caps/>
      <w:sz w:val="20"/>
      <w:szCs w:val="20"/>
      <w:lang w:val="ru-RU" w:eastAsia="ru-RU"/>
    </w:rPr>
  </w:style>
  <w:style w:type="character" w:customStyle="1" w:styleId="S17">
    <w:name w:val="S_ТекстСодержания1 Знак"/>
    <w:link w:val="S16"/>
    <w:rsid w:val="00BD0241"/>
    <w:rPr>
      <w:rFonts w:ascii="Arial" w:eastAsia="Times New Roman" w:hAnsi="Arial"/>
      <w:b/>
      <w:caps/>
    </w:rPr>
  </w:style>
  <w:style w:type="paragraph" w:customStyle="1" w:styleId="Sfb">
    <w:name w:val="S_Термин"/>
    <w:basedOn w:val="a1"/>
    <w:next w:val="S0"/>
    <w:link w:val="Sfc"/>
    <w:rsid w:val="00BD0241"/>
    <w:pPr>
      <w:jc w:val="both"/>
    </w:pPr>
    <w:rPr>
      <w:rFonts w:ascii="Arial" w:eastAsia="Times New Roman" w:hAnsi="Arial"/>
      <w:b/>
      <w:i/>
      <w:caps/>
      <w:sz w:val="20"/>
      <w:szCs w:val="20"/>
      <w:lang w:eastAsia="ru-RU"/>
    </w:rPr>
  </w:style>
  <w:style w:type="character" w:customStyle="1" w:styleId="Sfc">
    <w:name w:val="S_Термин Знак"/>
    <w:link w:val="Sfb"/>
    <w:rsid w:val="00BD0241"/>
    <w:rPr>
      <w:rFonts w:ascii="Arial" w:eastAsia="Times New Roman" w:hAnsi="Arial"/>
      <w:b/>
      <w:i/>
      <w:caps/>
    </w:rPr>
  </w:style>
  <w:style w:type="character" w:customStyle="1" w:styleId="extended-textfull">
    <w:name w:val="extended-text__full"/>
    <w:basedOn w:val="a2"/>
    <w:rsid w:val="00BD0241"/>
  </w:style>
  <w:style w:type="paragraph" w:customStyle="1" w:styleId="1b">
    <w:name w:val="Стиль1"/>
    <w:basedOn w:val="a1"/>
    <w:rsid w:val="00BD0241"/>
    <w:pPr>
      <w:ind w:firstLine="720"/>
      <w:jc w:val="both"/>
    </w:pPr>
    <w:rPr>
      <w:rFonts w:eastAsia="Times New Roman"/>
      <w:sz w:val="28"/>
      <w:szCs w:val="20"/>
      <w:lang w:eastAsia="ru-RU"/>
    </w:rPr>
  </w:style>
  <w:style w:type="paragraph" w:customStyle="1" w:styleId="Nienieuaeiaiiue">
    <w:name w:val="Nienieu aei?aiiue"/>
    <w:basedOn w:val="a1"/>
    <w:rsid w:val="00BD0241"/>
    <w:pPr>
      <w:numPr>
        <w:numId w:val="15"/>
      </w:numPr>
      <w:tabs>
        <w:tab w:val="clear" w:pos="720"/>
        <w:tab w:val="left" w:pos="786"/>
      </w:tabs>
      <w:overflowPunct w:val="0"/>
      <w:autoSpaceDE w:val="0"/>
      <w:autoSpaceDN w:val="0"/>
      <w:adjustRightInd w:val="0"/>
      <w:ind w:left="786"/>
      <w:textAlignment w:val="baseline"/>
    </w:pPr>
    <w:rPr>
      <w:rFonts w:ascii="Times New Roman CYR" w:eastAsia="Times New Roman" w:hAnsi="Times New Roman CYR"/>
      <w:szCs w:val="20"/>
      <w:lang w:eastAsia="ru-RU"/>
    </w:rPr>
  </w:style>
  <w:style w:type="paragraph" w:customStyle="1" w:styleId="1c">
    <w:name w:val="Обычный1"/>
    <w:rsid w:val="00BD0241"/>
    <w:rPr>
      <w:rFonts w:ascii="Times New Roman" w:eastAsia="Times New Roman" w:hAnsi="Times New Roman"/>
      <w:snapToGrid w:val="0"/>
      <w:kern w:val="28"/>
      <w:sz w:val="24"/>
    </w:rPr>
  </w:style>
  <w:style w:type="paragraph" w:customStyle="1" w:styleId="38">
    <w:name w:val="Текст 3"/>
    <w:basedOn w:val="4"/>
    <w:rsid w:val="00BD0241"/>
    <w:pPr>
      <w:keepNext w:val="0"/>
      <w:keepLines w:val="0"/>
      <w:widowControl w:val="0"/>
      <w:numPr>
        <w:ilvl w:val="3"/>
      </w:numPr>
      <w:overflowPunct w:val="0"/>
      <w:autoSpaceDE w:val="0"/>
      <w:autoSpaceDN w:val="0"/>
      <w:adjustRightInd w:val="0"/>
      <w:spacing w:before="60"/>
      <w:jc w:val="both"/>
      <w:textAlignment w:val="baseline"/>
    </w:pPr>
    <w:rPr>
      <w:rFonts w:ascii="Calibri" w:eastAsia="Calibri" w:hAnsi="Calibri" w:cs="Times New Roman"/>
      <w:b w:val="0"/>
      <w:bCs w:val="0"/>
      <w:i w:val="0"/>
      <w:iCs w:val="0"/>
      <w:color w:val="auto"/>
      <w:szCs w:val="20"/>
      <w:lang w:eastAsia="ru-RU"/>
    </w:rPr>
  </w:style>
  <w:style w:type="paragraph" w:customStyle="1" w:styleId="ConsPlusTitle">
    <w:name w:val="ConsPlusTitle"/>
    <w:rsid w:val="00402C6C"/>
    <w:pPr>
      <w:widowControl w:val="0"/>
      <w:autoSpaceDE w:val="0"/>
      <w:autoSpaceDN w:val="0"/>
    </w:pPr>
    <w:rPr>
      <w:rFonts w:ascii="Times New Roman" w:eastAsia="Times New Roman" w:hAnsi="Times New Roman"/>
      <w:b/>
      <w:sz w:val="24"/>
    </w:rPr>
  </w:style>
  <w:style w:type="paragraph" w:customStyle="1" w:styleId="a0">
    <w:name w:val="Отступ"/>
    <w:basedOn w:val="a1"/>
    <w:link w:val="aff9"/>
    <w:autoRedefine/>
    <w:qFormat/>
    <w:rsid w:val="00E941F2"/>
    <w:pPr>
      <w:numPr>
        <w:numId w:val="18"/>
      </w:numPr>
      <w:suppressLineNumbers/>
      <w:tabs>
        <w:tab w:val="left" w:pos="-142"/>
      </w:tabs>
      <w:suppressAutoHyphens/>
      <w:spacing w:before="120"/>
      <w:jc w:val="both"/>
    </w:pPr>
    <w:rPr>
      <w:szCs w:val="20"/>
      <w:lang w:val="x-none" w:eastAsia="x-none"/>
    </w:rPr>
  </w:style>
  <w:style w:type="character" w:customStyle="1" w:styleId="aff9">
    <w:name w:val="Отступ Знак"/>
    <w:link w:val="a0"/>
    <w:rsid w:val="00E941F2"/>
    <w:rPr>
      <w:rFonts w:ascii="Times New Roman" w:hAnsi="Times New Roman"/>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3311">
      <w:bodyDiv w:val="1"/>
      <w:marLeft w:val="0"/>
      <w:marRight w:val="0"/>
      <w:marTop w:val="0"/>
      <w:marBottom w:val="0"/>
      <w:divBdr>
        <w:top w:val="none" w:sz="0" w:space="0" w:color="auto"/>
        <w:left w:val="none" w:sz="0" w:space="0" w:color="auto"/>
        <w:bottom w:val="none" w:sz="0" w:space="0" w:color="auto"/>
        <w:right w:val="none" w:sz="0" w:space="0" w:color="auto"/>
      </w:divBdr>
    </w:div>
    <w:div w:id="31541555">
      <w:bodyDiv w:val="1"/>
      <w:marLeft w:val="0"/>
      <w:marRight w:val="0"/>
      <w:marTop w:val="0"/>
      <w:marBottom w:val="0"/>
      <w:divBdr>
        <w:top w:val="none" w:sz="0" w:space="0" w:color="auto"/>
        <w:left w:val="none" w:sz="0" w:space="0" w:color="auto"/>
        <w:bottom w:val="none" w:sz="0" w:space="0" w:color="auto"/>
        <w:right w:val="none" w:sz="0" w:space="0" w:color="auto"/>
      </w:divBdr>
    </w:div>
    <w:div w:id="32578202">
      <w:bodyDiv w:val="1"/>
      <w:marLeft w:val="0"/>
      <w:marRight w:val="0"/>
      <w:marTop w:val="0"/>
      <w:marBottom w:val="0"/>
      <w:divBdr>
        <w:top w:val="none" w:sz="0" w:space="0" w:color="auto"/>
        <w:left w:val="none" w:sz="0" w:space="0" w:color="auto"/>
        <w:bottom w:val="none" w:sz="0" w:space="0" w:color="auto"/>
        <w:right w:val="none" w:sz="0" w:space="0" w:color="auto"/>
      </w:divBdr>
    </w:div>
    <w:div w:id="56366615">
      <w:bodyDiv w:val="1"/>
      <w:marLeft w:val="0"/>
      <w:marRight w:val="0"/>
      <w:marTop w:val="0"/>
      <w:marBottom w:val="0"/>
      <w:divBdr>
        <w:top w:val="none" w:sz="0" w:space="0" w:color="auto"/>
        <w:left w:val="none" w:sz="0" w:space="0" w:color="auto"/>
        <w:bottom w:val="none" w:sz="0" w:space="0" w:color="auto"/>
        <w:right w:val="none" w:sz="0" w:space="0" w:color="auto"/>
      </w:divBdr>
    </w:div>
    <w:div w:id="62945641">
      <w:bodyDiv w:val="1"/>
      <w:marLeft w:val="0"/>
      <w:marRight w:val="0"/>
      <w:marTop w:val="0"/>
      <w:marBottom w:val="0"/>
      <w:divBdr>
        <w:top w:val="none" w:sz="0" w:space="0" w:color="auto"/>
        <w:left w:val="none" w:sz="0" w:space="0" w:color="auto"/>
        <w:bottom w:val="none" w:sz="0" w:space="0" w:color="auto"/>
        <w:right w:val="none" w:sz="0" w:space="0" w:color="auto"/>
      </w:divBdr>
    </w:div>
    <w:div w:id="171720725">
      <w:bodyDiv w:val="1"/>
      <w:marLeft w:val="0"/>
      <w:marRight w:val="0"/>
      <w:marTop w:val="0"/>
      <w:marBottom w:val="0"/>
      <w:divBdr>
        <w:top w:val="none" w:sz="0" w:space="0" w:color="auto"/>
        <w:left w:val="none" w:sz="0" w:space="0" w:color="auto"/>
        <w:bottom w:val="none" w:sz="0" w:space="0" w:color="auto"/>
        <w:right w:val="none" w:sz="0" w:space="0" w:color="auto"/>
      </w:divBdr>
    </w:div>
    <w:div w:id="342704408">
      <w:bodyDiv w:val="1"/>
      <w:marLeft w:val="0"/>
      <w:marRight w:val="0"/>
      <w:marTop w:val="0"/>
      <w:marBottom w:val="0"/>
      <w:divBdr>
        <w:top w:val="none" w:sz="0" w:space="0" w:color="auto"/>
        <w:left w:val="none" w:sz="0" w:space="0" w:color="auto"/>
        <w:bottom w:val="none" w:sz="0" w:space="0" w:color="auto"/>
        <w:right w:val="none" w:sz="0" w:space="0" w:color="auto"/>
      </w:divBdr>
    </w:div>
    <w:div w:id="390615111">
      <w:bodyDiv w:val="1"/>
      <w:marLeft w:val="0"/>
      <w:marRight w:val="0"/>
      <w:marTop w:val="0"/>
      <w:marBottom w:val="0"/>
      <w:divBdr>
        <w:top w:val="none" w:sz="0" w:space="0" w:color="auto"/>
        <w:left w:val="none" w:sz="0" w:space="0" w:color="auto"/>
        <w:bottom w:val="none" w:sz="0" w:space="0" w:color="auto"/>
        <w:right w:val="none" w:sz="0" w:space="0" w:color="auto"/>
      </w:divBdr>
    </w:div>
    <w:div w:id="466582353">
      <w:bodyDiv w:val="1"/>
      <w:marLeft w:val="0"/>
      <w:marRight w:val="0"/>
      <w:marTop w:val="0"/>
      <w:marBottom w:val="0"/>
      <w:divBdr>
        <w:top w:val="none" w:sz="0" w:space="0" w:color="auto"/>
        <w:left w:val="none" w:sz="0" w:space="0" w:color="auto"/>
        <w:bottom w:val="none" w:sz="0" w:space="0" w:color="auto"/>
        <w:right w:val="none" w:sz="0" w:space="0" w:color="auto"/>
      </w:divBdr>
    </w:div>
    <w:div w:id="550312915">
      <w:bodyDiv w:val="1"/>
      <w:marLeft w:val="0"/>
      <w:marRight w:val="0"/>
      <w:marTop w:val="0"/>
      <w:marBottom w:val="0"/>
      <w:divBdr>
        <w:top w:val="none" w:sz="0" w:space="0" w:color="auto"/>
        <w:left w:val="none" w:sz="0" w:space="0" w:color="auto"/>
        <w:bottom w:val="none" w:sz="0" w:space="0" w:color="auto"/>
        <w:right w:val="none" w:sz="0" w:space="0" w:color="auto"/>
      </w:divBdr>
    </w:div>
    <w:div w:id="704209215">
      <w:bodyDiv w:val="1"/>
      <w:marLeft w:val="0"/>
      <w:marRight w:val="0"/>
      <w:marTop w:val="0"/>
      <w:marBottom w:val="0"/>
      <w:divBdr>
        <w:top w:val="none" w:sz="0" w:space="0" w:color="auto"/>
        <w:left w:val="none" w:sz="0" w:space="0" w:color="auto"/>
        <w:bottom w:val="none" w:sz="0" w:space="0" w:color="auto"/>
        <w:right w:val="none" w:sz="0" w:space="0" w:color="auto"/>
      </w:divBdr>
    </w:div>
    <w:div w:id="736126085">
      <w:bodyDiv w:val="1"/>
      <w:marLeft w:val="0"/>
      <w:marRight w:val="0"/>
      <w:marTop w:val="0"/>
      <w:marBottom w:val="0"/>
      <w:divBdr>
        <w:top w:val="none" w:sz="0" w:space="0" w:color="auto"/>
        <w:left w:val="none" w:sz="0" w:space="0" w:color="auto"/>
        <w:bottom w:val="none" w:sz="0" w:space="0" w:color="auto"/>
        <w:right w:val="none" w:sz="0" w:space="0" w:color="auto"/>
      </w:divBdr>
    </w:div>
    <w:div w:id="741220537">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12338422">
      <w:bodyDiv w:val="1"/>
      <w:marLeft w:val="0"/>
      <w:marRight w:val="0"/>
      <w:marTop w:val="0"/>
      <w:marBottom w:val="0"/>
      <w:divBdr>
        <w:top w:val="none" w:sz="0" w:space="0" w:color="auto"/>
        <w:left w:val="none" w:sz="0" w:space="0" w:color="auto"/>
        <w:bottom w:val="none" w:sz="0" w:space="0" w:color="auto"/>
        <w:right w:val="none" w:sz="0" w:space="0" w:color="auto"/>
      </w:divBdr>
    </w:div>
    <w:div w:id="1072235548">
      <w:bodyDiv w:val="1"/>
      <w:marLeft w:val="0"/>
      <w:marRight w:val="0"/>
      <w:marTop w:val="0"/>
      <w:marBottom w:val="0"/>
      <w:divBdr>
        <w:top w:val="none" w:sz="0" w:space="0" w:color="auto"/>
        <w:left w:val="none" w:sz="0" w:space="0" w:color="auto"/>
        <w:bottom w:val="none" w:sz="0" w:space="0" w:color="auto"/>
        <w:right w:val="none" w:sz="0" w:space="0" w:color="auto"/>
      </w:divBdr>
    </w:div>
    <w:div w:id="1082918191">
      <w:bodyDiv w:val="1"/>
      <w:marLeft w:val="0"/>
      <w:marRight w:val="0"/>
      <w:marTop w:val="0"/>
      <w:marBottom w:val="0"/>
      <w:divBdr>
        <w:top w:val="none" w:sz="0" w:space="0" w:color="auto"/>
        <w:left w:val="none" w:sz="0" w:space="0" w:color="auto"/>
        <w:bottom w:val="none" w:sz="0" w:space="0" w:color="auto"/>
        <w:right w:val="none" w:sz="0" w:space="0" w:color="auto"/>
      </w:divBdr>
    </w:div>
    <w:div w:id="1165777199">
      <w:bodyDiv w:val="1"/>
      <w:marLeft w:val="0"/>
      <w:marRight w:val="0"/>
      <w:marTop w:val="0"/>
      <w:marBottom w:val="0"/>
      <w:divBdr>
        <w:top w:val="none" w:sz="0" w:space="0" w:color="auto"/>
        <w:left w:val="none" w:sz="0" w:space="0" w:color="auto"/>
        <w:bottom w:val="none" w:sz="0" w:space="0" w:color="auto"/>
        <w:right w:val="none" w:sz="0" w:space="0" w:color="auto"/>
      </w:divBdr>
    </w:div>
    <w:div w:id="1602181410">
      <w:bodyDiv w:val="1"/>
      <w:marLeft w:val="0"/>
      <w:marRight w:val="0"/>
      <w:marTop w:val="0"/>
      <w:marBottom w:val="0"/>
      <w:divBdr>
        <w:top w:val="none" w:sz="0" w:space="0" w:color="auto"/>
        <w:left w:val="none" w:sz="0" w:space="0" w:color="auto"/>
        <w:bottom w:val="none" w:sz="0" w:space="0" w:color="auto"/>
        <w:right w:val="none" w:sz="0" w:space="0" w:color="auto"/>
      </w:divBdr>
    </w:div>
    <w:div w:id="1607886159">
      <w:bodyDiv w:val="1"/>
      <w:marLeft w:val="0"/>
      <w:marRight w:val="0"/>
      <w:marTop w:val="0"/>
      <w:marBottom w:val="0"/>
      <w:divBdr>
        <w:top w:val="none" w:sz="0" w:space="0" w:color="auto"/>
        <w:left w:val="none" w:sz="0" w:space="0" w:color="auto"/>
        <w:bottom w:val="none" w:sz="0" w:space="0" w:color="auto"/>
        <w:right w:val="none" w:sz="0" w:space="0" w:color="auto"/>
      </w:divBdr>
    </w:div>
    <w:div w:id="1609463714">
      <w:bodyDiv w:val="1"/>
      <w:marLeft w:val="0"/>
      <w:marRight w:val="0"/>
      <w:marTop w:val="0"/>
      <w:marBottom w:val="0"/>
      <w:divBdr>
        <w:top w:val="none" w:sz="0" w:space="0" w:color="auto"/>
        <w:left w:val="none" w:sz="0" w:space="0" w:color="auto"/>
        <w:bottom w:val="none" w:sz="0" w:space="0" w:color="auto"/>
        <w:right w:val="none" w:sz="0" w:space="0" w:color="auto"/>
      </w:divBdr>
    </w:div>
    <w:div w:id="1625306219">
      <w:bodyDiv w:val="1"/>
      <w:marLeft w:val="0"/>
      <w:marRight w:val="0"/>
      <w:marTop w:val="0"/>
      <w:marBottom w:val="0"/>
      <w:divBdr>
        <w:top w:val="none" w:sz="0" w:space="0" w:color="auto"/>
        <w:left w:val="none" w:sz="0" w:space="0" w:color="auto"/>
        <w:bottom w:val="none" w:sz="0" w:space="0" w:color="auto"/>
        <w:right w:val="none" w:sz="0" w:space="0" w:color="auto"/>
      </w:divBdr>
    </w:div>
    <w:div w:id="1626505010">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07453854">
      <w:bodyDiv w:val="1"/>
      <w:marLeft w:val="0"/>
      <w:marRight w:val="0"/>
      <w:marTop w:val="0"/>
      <w:marBottom w:val="0"/>
      <w:divBdr>
        <w:top w:val="none" w:sz="0" w:space="0" w:color="auto"/>
        <w:left w:val="none" w:sz="0" w:space="0" w:color="auto"/>
        <w:bottom w:val="none" w:sz="0" w:space="0" w:color="auto"/>
        <w:right w:val="none" w:sz="0" w:space="0" w:color="auto"/>
      </w:divBdr>
    </w:div>
    <w:div w:id="2067334782">
      <w:bodyDiv w:val="1"/>
      <w:marLeft w:val="0"/>
      <w:marRight w:val="0"/>
      <w:marTop w:val="0"/>
      <w:marBottom w:val="0"/>
      <w:divBdr>
        <w:top w:val="none" w:sz="0" w:space="0" w:color="auto"/>
        <w:left w:val="none" w:sz="0" w:space="0" w:color="auto"/>
        <w:bottom w:val="none" w:sz="0" w:space="0" w:color="auto"/>
        <w:right w:val="none" w:sz="0" w:space="0" w:color="auto"/>
      </w:divBdr>
    </w:div>
    <w:div w:id="212568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yperlink" Target="consultantplus://offline/ref=84EC35FA6FF03C4B73F27E6C402C157D5F875CDE3DC1F42BA2E4D57AFE3799EDA868EEEE87E96F8A85A795985ED02C9F90711A00C180DDFDA2F0A5XDC" TargetMode="External"/><Relationship Id="rId68" Type="http://schemas.openxmlformats.org/officeDocument/2006/relationships/hyperlink" Target="http://KRS-VSNK-AS08/reference.asp?sys=DIRECTUM&amp;compcode=ReestrLND&amp;id=3709005" TargetMode="External"/><Relationship Id="rId84" Type="http://schemas.openxmlformats.org/officeDocument/2006/relationships/footer" Target="footer5.xml"/><Relationship Id="rId16" Type="http://schemas.openxmlformats.org/officeDocument/2006/relationships/hyperlink" Target="consultantplus://offline/ref=5834818974ACA617128562024D35880FDDE38E713E98E9BD29AEB5C0A6DAAD8F7539A1990800B60C58464CB8D9175F9BF7F8B0EE654E7F6F99A1022CU15FI" TargetMode="External"/><Relationship Id="rId11" Type="http://schemas.openxmlformats.org/officeDocument/2006/relationships/header" Target="header3.xml"/><Relationship Id="rId32" Type="http://schemas.openxmlformats.org/officeDocument/2006/relationships/hyperlink" Target="http://KRS-VSNK-AS08/reference.asp?sys=DIRECTUM&amp;compcode=ReestrLND&amp;id=3884652" TargetMode="External"/><Relationship Id="rId37" Type="http://schemas.openxmlformats.org/officeDocument/2006/relationships/hyperlink" Target="consultantplus://offline/ref=BB55955D2FFD2982685D5AA4FB9A2E43D4DDFC2E153256324BD8CA72159C59220BEE49FE6EEC6D42AFDE58A8052CAC56D81938D8F5BF8E0E45701CEFW5j6K" TargetMode="External"/><Relationship Id="rId53" Type="http://schemas.openxmlformats.org/officeDocument/2006/relationships/hyperlink" Target="http://KRS-VSNK-AS08/reference.asp?sys=DIRECTUM&amp;compcode=ReestrLND&amp;id=4191566" TargetMode="External"/><Relationship Id="rId58" Type="http://schemas.openxmlformats.org/officeDocument/2006/relationships/hyperlink" Target="consultantplus://offline/ref=13C70C1AF0CAD770CECC310D18BB64305B243B4F36B73AB2DC3F42E25CF13B6610547374A11A613C19B0E7847BCDFE98AD0E3D85127A6F550AZ1D" TargetMode="External"/><Relationship Id="rId74" Type="http://schemas.openxmlformats.org/officeDocument/2006/relationships/hyperlink" Target="consultantplus://offline/ref=6428070BC3AD0A911F78E5289387384DBD21ECD70D2B48A94167137BEC1D05578EFA80A817CCEC13F54BF16966B19984E0E7172440DCC09BECB54FC07BCEC" TargetMode="External"/><Relationship Id="rId79" Type="http://schemas.openxmlformats.org/officeDocument/2006/relationships/header" Target="header26.xml"/><Relationship Id="rId5" Type="http://schemas.openxmlformats.org/officeDocument/2006/relationships/webSettings" Target="webSettings.xml"/><Relationship Id="rId19" Type="http://schemas.openxmlformats.org/officeDocument/2006/relationships/footer" Target="footer2.xml"/><Relationship Id="rId14" Type="http://schemas.openxmlformats.org/officeDocument/2006/relationships/hyperlink" Target="consultantplus://offline/ref=A4C826444CDA0EA61E9CA32C92E2FF1725357B9EC63B575DAC2330007D320743C14728CBAB14F2111154860C5879CF650A9D6C77A67AC0ADo9U5D" TargetMode="External"/><Relationship Id="rId22" Type="http://schemas.openxmlformats.org/officeDocument/2006/relationships/header" Target="header7.xml"/><Relationship Id="rId27" Type="http://schemas.openxmlformats.org/officeDocument/2006/relationships/hyperlink" Target="http://KRS-VSNK-AS08/reference.asp?sys=DIRECTUM&amp;compcode=ReestrLND&amp;id=3884652" TargetMode="Externa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hyperlink" Target="http://KRS-VSNK-AS08/reference.asp?sys=DIRECTUM&amp;compcode=ReestrLND&amp;id=3709005" TargetMode="External"/><Relationship Id="rId48" Type="http://schemas.openxmlformats.org/officeDocument/2006/relationships/hyperlink" Target="consultantplus://offline/ref=7D916F92991C812DA97EE22CB8A0213FF03688C2CDBBAC1D7F6070020FF18257BCEC39C30CDD82986A301834A576352A7A3FFD748346AC21A9388E3ER7RAH" TargetMode="External"/><Relationship Id="rId56" Type="http://schemas.openxmlformats.org/officeDocument/2006/relationships/header" Target="header22.xml"/><Relationship Id="rId64" Type="http://schemas.openxmlformats.org/officeDocument/2006/relationships/hyperlink" Target="consultantplus://offline/ref=3C7A94FD6180C1F95008453449C9CB7FE608BA88E594DB753E45E1FFEDEE4E451201D0ABF659E499AE29EB0A5B86565215E94946096F873671uCK" TargetMode="External"/><Relationship Id="rId69" Type="http://schemas.openxmlformats.org/officeDocument/2006/relationships/hyperlink" Target="http://KRS-VSNK-AS08/reference.asp?sys=DIRECTUM&amp;compcode=ReestrLND&amp;id=3692502" TargetMode="External"/><Relationship Id="rId77" Type="http://schemas.openxmlformats.org/officeDocument/2006/relationships/header" Target="header24.xml"/><Relationship Id="rId8" Type="http://schemas.openxmlformats.org/officeDocument/2006/relationships/header" Target="header1.xml"/><Relationship Id="rId51" Type="http://schemas.openxmlformats.org/officeDocument/2006/relationships/hyperlink" Target="consultantplus://offline/ref=FAAC5C819BD197340FAC6C09AFE6A91A8AFB2FE2D7005209650517D1DBB9E46CBFA189424C4A919B27DF65E08C3D7F44AAFAAFBF8FCA959C54F7k9a2C" TargetMode="External"/><Relationship Id="rId72" Type="http://schemas.openxmlformats.org/officeDocument/2006/relationships/hyperlink" Target="http://KRS-VSNK-AS08/reference.asp?sys=DIRECTUM&amp;compcode=ReestrLND&amp;id=4191566" TargetMode="External"/><Relationship Id="rId80" Type="http://schemas.openxmlformats.org/officeDocument/2006/relationships/header" Target="header27.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KRS-VSNK-AS08/reference.asp?sys=DIRECTUM&amp;compcode=ReestrLND&amp;id=2179799" TargetMode="External"/><Relationship Id="rId25" Type="http://schemas.openxmlformats.org/officeDocument/2006/relationships/header" Target="header10.xml"/><Relationship Id="rId33" Type="http://schemas.openxmlformats.org/officeDocument/2006/relationships/hyperlink" Target="http://KRS-VSNK-AS08/reference.asp?sys=DIRECTUM&amp;compcode=ReestrLND&amp;id=2023546" TargetMode="External"/><Relationship Id="rId38" Type="http://schemas.openxmlformats.org/officeDocument/2006/relationships/hyperlink" Target="http://KRS-VSNK-AS08/reference.asp?sys=DIRECTUM&amp;compcode=ReestrLND&amp;id=3638172" TargetMode="External"/><Relationship Id="rId46" Type="http://schemas.openxmlformats.org/officeDocument/2006/relationships/header" Target="header18.xml"/><Relationship Id="rId59" Type="http://schemas.openxmlformats.org/officeDocument/2006/relationships/hyperlink" Target="consultantplus://offline/ref=6428070BC3AD0A911F78E5289387384DBD21ECD70D2B48A94167137BEC1D05578EFA80A817CCEC13F54BF16966B19984E0E7172440DCC09BECB54FC07BCEC" TargetMode="External"/><Relationship Id="rId67" Type="http://schemas.openxmlformats.org/officeDocument/2006/relationships/hyperlink" Target="http://KRS-VSNK-AS08/reference.asp?sys=DIRECTUM&amp;compcode=ReestrLND&amp;id=2023546" TargetMode="External"/><Relationship Id="rId20" Type="http://schemas.openxmlformats.org/officeDocument/2006/relationships/hyperlink" Target="consultantplus://offline/ref=6428070BC3AD0A911F78E5289387384DBD21ECD70D2B48A94167137BEC1D05578EFA80A817CCEC13F54BF16966B19984E0E7172440DCC09BECB54FC07BCEC" TargetMode="External"/><Relationship Id="rId41" Type="http://schemas.openxmlformats.org/officeDocument/2006/relationships/header" Target="header16.xml"/><Relationship Id="rId54" Type="http://schemas.openxmlformats.org/officeDocument/2006/relationships/hyperlink" Target="http://KRS-VSNK-AS08/reference.asp?sys=DIRECTUM&amp;compcode=ReestrLND&amp;id=4191566" TargetMode="External"/><Relationship Id="rId62" Type="http://schemas.openxmlformats.org/officeDocument/2006/relationships/hyperlink" Target="consultantplus://offline/ref=FAAC5C819BD197340FAC6C09AFE6A91A8AFB2FE2D7005209650517D1DBB9E46CBFA189424C4A919B27DF65E08C3D7F44AAFAAFBF8FCA959C54F7k9a2C" TargetMode="External"/><Relationship Id="rId70" Type="http://schemas.openxmlformats.org/officeDocument/2006/relationships/hyperlink" Target="http://KRS-VSNK-AS08/reference.asp?sys=DIRECTUM&amp;compcode=ReestrLND&amp;id=3587812" TargetMode="External"/><Relationship Id="rId75" Type="http://schemas.openxmlformats.org/officeDocument/2006/relationships/hyperlink" Target="consultantplus://offline/ref=6428070BC3AD0A911F78E5289387384DBD21ECD70D2B48A94167137BEC1D05578EFA80A817CCEC13F54BF16966B19984E0E7172440DCC09BECB54FC07BCEC" TargetMode="External"/><Relationship Id="rId83"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EF878EAE27EC65F2BCCF92BE871283796C4442EAF137E22C1768EBF78363764128D29E41B6860FEB40258C7250E7E6514DF79D5ACD68CADFEA0B8F4DBA57I" TargetMode="External"/><Relationship Id="rId23" Type="http://schemas.openxmlformats.org/officeDocument/2006/relationships/header" Target="header8.xml"/><Relationship Id="rId28" Type="http://schemas.openxmlformats.org/officeDocument/2006/relationships/hyperlink" Target="http://KRS-VSNK-AS08/reference.asp?sys=DIRECTUM&amp;compcode=ReestrLND&amp;id=3884652" TargetMode="External"/><Relationship Id="rId36" Type="http://schemas.openxmlformats.org/officeDocument/2006/relationships/header" Target="header15.xml"/><Relationship Id="rId49" Type="http://schemas.openxmlformats.org/officeDocument/2006/relationships/header" Target="header20.xml"/><Relationship Id="rId57" Type="http://schemas.openxmlformats.org/officeDocument/2006/relationships/header" Target="header23.xml"/><Relationship Id="rId10" Type="http://schemas.openxmlformats.org/officeDocument/2006/relationships/header" Target="header2.xml"/><Relationship Id="rId31" Type="http://schemas.openxmlformats.org/officeDocument/2006/relationships/header" Target="header13.xml"/><Relationship Id="rId44" Type="http://schemas.openxmlformats.org/officeDocument/2006/relationships/hyperlink" Target="http://KRS-VSNK-AS08/reference.asp?sys=DIRECTUM&amp;compcode=ReestrLND&amp;id=3692502" TargetMode="External"/><Relationship Id="rId52" Type="http://schemas.openxmlformats.org/officeDocument/2006/relationships/hyperlink" Target="http://KRS-VSNK-AS08/reference.asp?sys=DIRECTUM&amp;compcode=ReestrLND&amp;id=4191566" TargetMode="External"/><Relationship Id="rId60" Type="http://schemas.openxmlformats.org/officeDocument/2006/relationships/hyperlink" Target="consultantplus://offline/ref=EF878EAE27EC65F2BCCF92BE871283796C4442EAF137E22C1768EBF78363764128D29E41B6860FEB40258C7250E7E6514DF79D5ACD68CADFEA0B8F4DBA57I" TargetMode="External"/><Relationship Id="rId65" Type="http://schemas.openxmlformats.org/officeDocument/2006/relationships/hyperlink" Target="consultantplus://offline/ref=38B6D257419192D58A7460D5B43CF70FA63AD988C7C84EEEEC2636B747B1BF66776AE51ABAA8243D5E2590815C8D63C47CC29E50C2511E0E48331EAFF81CK" TargetMode="External"/><Relationship Id="rId73" Type="http://schemas.openxmlformats.org/officeDocument/2006/relationships/hyperlink" Target="consultantplus://offline/ref=6428070BC3AD0A911F78E5289387384DBD21ECD70D2B48A94167137BEC1D05578EFA80A817CCEC13F54BF16966B19984E0E7172440DCC09BECB54FC07BCEC" TargetMode="External"/><Relationship Id="rId78" Type="http://schemas.openxmlformats.org/officeDocument/2006/relationships/header" Target="header25.xml"/><Relationship Id="rId81" Type="http://schemas.openxmlformats.org/officeDocument/2006/relationships/footer" Target="footer3.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5.xml"/><Relationship Id="rId18" Type="http://schemas.openxmlformats.org/officeDocument/2006/relationships/hyperlink" Target="consultantplus://offline/ref=A4C826444CDA0EA61E9CA32C92E2FF1725357B9EC63B575DAC2330007D320743C14728CBAB14F2111154860C5879CF650A9D6C77A67AC0ADo9U5D" TargetMode="External"/><Relationship Id="rId39" Type="http://schemas.openxmlformats.org/officeDocument/2006/relationships/hyperlink" Target="consultantplus://offline/ref=B5F594548B7C1CF8BAEF7AD6FA97E3E7485B03969057E1236B3B42B30206E99790D5FC464B69127B25F7B4C8308AC50D1CFFB02F1DFC4CA3p8X3C" TargetMode="External"/><Relationship Id="rId34" Type="http://schemas.openxmlformats.org/officeDocument/2006/relationships/hyperlink" Target="http://KRS-VSNK-AS08/reference.asp?sys=DIRECTUM&amp;compcode=ReestrLND&amp;id=3583831" TargetMode="External"/><Relationship Id="rId50" Type="http://schemas.openxmlformats.org/officeDocument/2006/relationships/header" Target="header21.xml"/><Relationship Id="rId55" Type="http://schemas.openxmlformats.org/officeDocument/2006/relationships/hyperlink" Target="consultantplus://offline/ref=38B6D257419192D58A7460D5B43CF70FA63AD988C7C84EEEEC2636B747B1BF66776AE51ABAA8243D5E2590815C8D63C47CC29E50C2511E0E48331EAFF81CK" TargetMode="External"/><Relationship Id="rId76" Type="http://schemas.openxmlformats.org/officeDocument/2006/relationships/hyperlink" Target="consultantplus://offline/ref=6428070BC3AD0A911F78E5289387384DBD21ECD70D2B48A94167137BEC1D05578EFA80A817CCEC13F54BF16966B19984E0E7172440DCC09BECB54FC07BCEC" TargetMode="External"/><Relationship Id="rId7" Type="http://schemas.openxmlformats.org/officeDocument/2006/relationships/endnotes" Target="endnotes.xml"/><Relationship Id="rId71" Type="http://schemas.openxmlformats.org/officeDocument/2006/relationships/hyperlink" Target="http://KRS-VSNK-AS08/reference.asp?sys=DIRECTUM&amp;compcode=ReestrLND&amp;id=3583333" TargetMode="External"/><Relationship Id="rId2" Type="http://schemas.openxmlformats.org/officeDocument/2006/relationships/numbering" Target="numbering.xml"/><Relationship Id="rId29" Type="http://schemas.openxmlformats.org/officeDocument/2006/relationships/hyperlink" Target="http://KRS-VSNK-AS08/reference.asp?sys=DIRECTUM&amp;compcode=ReestrLND&amp;id=3587812" TargetMode="External"/><Relationship Id="rId24" Type="http://schemas.openxmlformats.org/officeDocument/2006/relationships/header" Target="header9.xml"/><Relationship Id="rId40" Type="http://schemas.openxmlformats.org/officeDocument/2006/relationships/hyperlink" Target="consultantplus://offline/ref=84EC35FA6FF03C4B73F27E6C402C157D5F875CDE3DC1F42BA2E4D57AFE3799EDA868EEEE87E96F8A85A795985ED02C9F90711A00C180DDFDA2F0A5XDC" TargetMode="External"/><Relationship Id="rId45" Type="http://schemas.openxmlformats.org/officeDocument/2006/relationships/hyperlink" Target="http://KRS-VSNK-AS08/reference.asp?sys=DIRECTUM&amp;compcode=ReestrLND&amp;id=3709005" TargetMode="External"/><Relationship Id="rId66" Type="http://schemas.openxmlformats.org/officeDocument/2006/relationships/hyperlink" Target="http://KRS-VSNK-AS08/reference.asp?sys=DIRECTUM&amp;compcode=ReestrLND&amp;id=2179799" TargetMode="External"/><Relationship Id="rId61" Type="http://schemas.openxmlformats.org/officeDocument/2006/relationships/hyperlink" Target="consultantplus://offline/ref=4D9F0F6987FEDC68E5DDB365B105FF5B4B973C7CD2712DAAAC306D63A97B7CCF9AC79D53E787556C8ECD87E9E60F6855C9FDC1A191E9C795f9pEG" TargetMode="External"/><Relationship Id="rId8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912CA7-4D3E-4284-8EA7-8218BC83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13273</Words>
  <Characters>75657</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88753</CharactersWithSpaces>
  <SharedDoc>false</SharedDoc>
  <HLinks>
    <vt:vector size="222" baseType="variant">
      <vt:variant>
        <vt:i4>7406705</vt:i4>
      </vt:variant>
      <vt:variant>
        <vt:i4>213</vt:i4>
      </vt:variant>
      <vt:variant>
        <vt:i4>0</vt:i4>
      </vt:variant>
      <vt:variant>
        <vt:i4>5</vt:i4>
      </vt:variant>
      <vt:variant>
        <vt:lpwstr/>
      </vt:variant>
      <vt:variant>
        <vt:lpwstr>_ПРИЛОЖЕНИЕ_6._ФОРМА</vt:lpwstr>
      </vt:variant>
      <vt:variant>
        <vt:i4>7406706</vt:i4>
      </vt:variant>
      <vt:variant>
        <vt:i4>204</vt:i4>
      </vt:variant>
      <vt:variant>
        <vt:i4>0</vt:i4>
      </vt:variant>
      <vt:variant>
        <vt:i4>5</vt:i4>
      </vt:variant>
      <vt:variant>
        <vt:lpwstr/>
      </vt:variant>
      <vt:variant>
        <vt:lpwstr>_ПРИЛОЖЕНИЕ_5._ФОРМА</vt:lpwstr>
      </vt:variant>
      <vt:variant>
        <vt:i4>7406706</vt:i4>
      </vt:variant>
      <vt:variant>
        <vt:i4>201</vt:i4>
      </vt:variant>
      <vt:variant>
        <vt:i4>0</vt:i4>
      </vt:variant>
      <vt:variant>
        <vt:i4>5</vt:i4>
      </vt:variant>
      <vt:variant>
        <vt:lpwstr/>
      </vt:variant>
      <vt:variant>
        <vt:lpwstr>_ПРИЛОЖЕНИЕ_5._ФОРМА</vt:lpwstr>
      </vt:variant>
      <vt:variant>
        <vt:i4>7406707</vt:i4>
      </vt:variant>
      <vt:variant>
        <vt:i4>192</vt:i4>
      </vt:variant>
      <vt:variant>
        <vt:i4>0</vt:i4>
      </vt:variant>
      <vt:variant>
        <vt:i4>5</vt:i4>
      </vt:variant>
      <vt:variant>
        <vt:lpwstr/>
      </vt:variant>
      <vt:variant>
        <vt:lpwstr>_ПРИЛОЖЕНИЕ_4._ФОРМА</vt:lpwstr>
      </vt:variant>
      <vt:variant>
        <vt:i4>7406710</vt:i4>
      </vt:variant>
      <vt:variant>
        <vt:i4>189</vt:i4>
      </vt:variant>
      <vt:variant>
        <vt:i4>0</vt:i4>
      </vt:variant>
      <vt:variant>
        <vt:i4>5</vt:i4>
      </vt:variant>
      <vt:variant>
        <vt:lpwstr/>
      </vt:variant>
      <vt:variant>
        <vt:lpwstr>_ПРИЛОЖЕНИЕ_1._ФОРМА</vt:lpwstr>
      </vt:variant>
      <vt:variant>
        <vt:i4>7406710</vt:i4>
      </vt:variant>
      <vt:variant>
        <vt:i4>186</vt:i4>
      </vt:variant>
      <vt:variant>
        <vt:i4>0</vt:i4>
      </vt:variant>
      <vt:variant>
        <vt:i4>5</vt:i4>
      </vt:variant>
      <vt:variant>
        <vt:lpwstr/>
      </vt:variant>
      <vt:variant>
        <vt:lpwstr>_ПРИЛОЖЕНИЕ_1._ФОРМА</vt:lpwstr>
      </vt:variant>
      <vt:variant>
        <vt:i4>918649</vt:i4>
      </vt:variant>
      <vt:variant>
        <vt:i4>180</vt:i4>
      </vt:variant>
      <vt:variant>
        <vt:i4>0</vt:i4>
      </vt:variant>
      <vt:variant>
        <vt:i4>5</vt:i4>
      </vt:variant>
      <vt:variant>
        <vt:lpwstr/>
      </vt:variant>
      <vt:variant>
        <vt:lpwstr>_ПРИЛОЖЕНИЕ_3._РЕКОМЕНДУЕМАЯ</vt:lpwstr>
      </vt:variant>
      <vt:variant>
        <vt:i4>72024116</vt:i4>
      </vt:variant>
      <vt:variant>
        <vt:i4>177</vt:i4>
      </vt:variant>
      <vt:variant>
        <vt:i4>0</vt:i4>
      </vt:variant>
      <vt:variant>
        <vt:i4>5</vt:i4>
      </vt:variant>
      <vt:variant>
        <vt:lpwstr/>
      </vt:variant>
      <vt:variant>
        <vt:lpwstr>_ПРИЛОЖЕНИЕ_2._ОПИСАНИЕ</vt:lpwstr>
      </vt:variant>
      <vt:variant>
        <vt:i4>7406710</vt:i4>
      </vt:variant>
      <vt:variant>
        <vt:i4>174</vt:i4>
      </vt:variant>
      <vt:variant>
        <vt:i4>0</vt:i4>
      </vt:variant>
      <vt:variant>
        <vt:i4>5</vt:i4>
      </vt:variant>
      <vt:variant>
        <vt:lpwstr/>
      </vt:variant>
      <vt:variant>
        <vt:lpwstr>_ПРИЛОЖЕНИЕ_1._ФОРМА</vt:lpwstr>
      </vt:variant>
      <vt:variant>
        <vt:i4>7406710</vt:i4>
      </vt:variant>
      <vt:variant>
        <vt:i4>171</vt:i4>
      </vt:variant>
      <vt:variant>
        <vt:i4>0</vt:i4>
      </vt:variant>
      <vt:variant>
        <vt:i4>5</vt:i4>
      </vt:variant>
      <vt:variant>
        <vt:lpwstr/>
      </vt:variant>
      <vt:variant>
        <vt:lpwstr>_ПРИЛОЖЕНИЕ_1._ФОРМА</vt:lpwstr>
      </vt:variant>
      <vt:variant>
        <vt:i4>3866634</vt:i4>
      </vt:variant>
      <vt:variant>
        <vt:i4>165</vt:i4>
      </vt:variant>
      <vt:variant>
        <vt:i4>0</vt:i4>
      </vt:variant>
      <vt:variant>
        <vt:i4>5</vt:i4>
      </vt:variant>
      <vt:variant>
        <vt:lpwstr>https://pandia.ru/text/category/planovie_proverki/</vt:lpwstr>
      </vt:variant>
      <vt:variant>
        <vt:lpwstr/>
      </vt:variant>
      <vt:variant>
        <vt:i4>1900607</vt:i4>
      </vt:variant>
      <vt:variant>
        <vt:i4>152</vt:i4>
      </vt:variant>
      <vt:variant>
        <vt:i4>0</vt:i4>
      </vt:variant>
      <vt:variant>
        <vt:i4>5</vt:i4>
      </vt:variant>
      <vt:variant>
        <vt:lpwstr/>
      </vt:variant>
      <vt:variant>
        <vt:lpwstr>_Toc28618132</vt:lpwstr>
      </vt:variant>
      <vt:variant>
        <vt:i4>1966143</vt:i4>
      </vt:variant>
      <vt:variant>
        <vt:i4>146</vt:i4>
      </vt:variant>
      <vt:variant>
        <vt:i4>0</vt:i4>
      </vt:variant>
      <vt:variant>
        <vt:i4>5</vt:i4>
      </vt:variant>
      <vt:variant>
        <vt:lpwstr/>
      </vt:variant>
      <vt:variant>
        <vt:lpwstr>_Toc28618131</vt:lpwstr>
      </vt:variant>
      <vt:variant>
        <vt:i4>2031679</vt:i4>
      </vt:variant>
      <vt:variant>
        <vt:i4>140</vt:i4>
      </vt:variant>
      <vt:variant>
        <vt:i4>0</vt:i4>
      </vt:variant>
      <vt:variant>
        <vt:i4>5</vt:i4>
      </vt:variant>
      <vt:variant>
        <vt:lpwstr/>
      </vt:variant>
      <vt:variant>
        <vt:lpwstr>_Toc28618130</vt:lpwstr>
      </vt:variant>
      <vt:variant>
        <vt:i4>1441854</vt:i4>
      </vt:variant>
      <vt:variant>
        <vt:i4>134</vt:i4>
      </vt:variant>
      <vt:variant>
        <vt:i4>0</vt:i4>
      </vt:variant>
      <vt:variant>
        <vt:i4>5</vt:i4>
      </vt:variant>
      <vt:variant>
        <vt:lpwstr/>
      </vt:variant>
      <vt:variant>
        <vt:lpwstr>_Toc28618129</vt:lpwstr>
      </vt:variant>
      <vt:variant>
        <vt:i4>1572926</vt:i4>
      </vt:variant>
      <vt:variant>
        <vt:i4>128</vt:i4>
      </vt:variant>
      <vt:variant>
        <vt:i4>0</vt:i4>
      </vt:variant>
      <vt:variant>
        <vt:i4>5</vt:i4>
      </vt:variant>
      <vt:variant>
        <vt:lpwstr/>
      </vt:variant>
      <vt:variant>
        <vt:lpwstr>_Toc28618127</vt:lpwstr>
      </vt:variant>
      <vt:variant>
        <vt:i4>1638462</vt:i4>
      </vt:variant>
      <vt:variant>
        <vt:i4>122</vt:i4>
      </vt:variant>
      <vt:variant>
        <vt:i4>0</vt:i4>
      </vt:variant>
      <vt:variant>
        <vt:i4>5</vt:i4>
      </vt:variant>
      <vt:variant>
        <vt:lpwstr/>
      </vt:variant>
      <vt:variant>
        <vt:lpwstr>_Toc28618126</vt:lpwstr>
      </vt:variant>
      <vt:variant>
        <vt:i4>1703998</vt:i4>
      </vt:variant>
      <vt:variant>
        <vt:i4>116</vt:i4>
      </vt:variant>
      <vt:variant>
        <vt:i4>0</vt:i4>
      </vt:variant>
      <vt:variant>
        <vt:i4>5</vt:i4>
      </vt:variant>
      <vt:variant>
        <vt:lpwstr/>
      </vt:variant>
      <vt:variant>
        <vt:lpwstr>_Toc28618125</vt:lpwstr>
      </vt:variant>
      <vt:variant>
        <vt:i4>1769534</vt:i4>
      </vt:variant>
      <vt:variant>
        <vt:i4>110</vt:i4>
      </vt:variant>
      <vt:variant>
        <vt:i4>0</vt:i4>
      </vt:variant>
      <vt:variant>
        <vt:i4>5</vt:i4>
      </vt:variant>
      <vt:variant>
        <vt:lpwstr/>
      </vt:variant>
      <vt:variant>
        <vt:lpwstr>_Toc28618124</vt:lpwstr>
      </vt:variant>
      <vt:variant>
        <vt:i4>1835070</vt:i4>
      </vt:variant>
      <vt:variant>
        <vt:i4>104</vt:i4>
      </vt:variant>
      <vt:variant>
        <vt:i4>0</vt:i4>
      </vt:variant>
      <vt:variant>
        <vt:i4>5</vt:i4>
      </vt:variant>
      <vt:variant>
        <vt:lpwstr/>
      </vt:variant>
      <vt:variant>
        <vt:lpwstr>_Toc28618123</vt:lpwstr>
      </vt:variant>
      <vt:variant>
        <vt:i4>1900606</vt:i4>
      </vt:variant>
      <vt:variant>
        <vt:i4>98</vt:i4>
      </vt:variant>
      <vt:variant>
        <vt:i4>0</vt:i4>
      </vt:variant>
      <vt:variant>
        <vt:i4>5</vt:i4>
      </vt:variant>
      <vt:variant>
        <vt:lpwstr/>
      </vt:variant>
      <vt:variant>
        <vt:lpwstr>_Toc28618122</vt:lpwstr>
      </vt:variant>
      <vt:variant>
        <vt:i4>1966142</vt:i4>
      </vt:variant>
      <vt:variant>
        <vt:i4>92</vt:i4>
      </vt:variant>
      <vt:variant>
        <vt:i4>0</vt:i4>
      </vt:variant>
      <vt:variant>
        <vt:i4>5</vt:i4>
      </vt:variant>
      <vt:variant>
        <vt:lpwstr/>
      </vt:variant>
      <vt:variant>
        <vt:lpwstr>_Toc28618121</vt:lpwstr>
      </vt:variant>
      <vt:variant>
        <vt:i4>2031678</vt:i4>
      </vt:variant>
      <vt:variant>
        <vt:i4>86</vt:i4>
      </vt:variant>
      <vt:variant>
        <vt:i4>0</vt:i4>
      </vt:variant>
      <vt:variant>
        <vt:i4>5</vt:i4>
      </vt:variant>
      <vt:variant>
        <vt:lpwstr/>
      </vt:variant>
      <vt:variant>
        <vt:lpwstr>_Toc28618120</vt:lpwstr>
      </vt:variant>
      <vt:variant>
        <vt:i4>1441853</vt:i4>
      </vt:variant>
      <vt:variant>
        <vt:i4>80</vt:i4>
      </vt:variant>
      <vt:variant>
        <vt:i4>0</vt:i4>
      </vt:variant>
      <vt:variant>
        <vt:i4>5</vt:i4>
      </vt:variant>
      <vt:variant>
        <vt:lpwstr/>
      </vt:variant>
      <vt:variant>
        <vt:lpwstr>_Toc28618119</vt:lpwstr>
      </vt:variant>
      <vt:variant>
        <vt:i4>1507389</vt:i4>
      </vt:variant>
      <vt:variant>
        <vt:i4>74</vt:i4>
      </vt:variant>
      <vt:variant>
        <vt:i4>0</vt:i4>
      </vt:variant>
      <vt:variant>
        <vt:i4>5</vt:i4>
      </vt:variant>
      <vt:variant>
        <vt:lpwstr/>
      </vt:variant>
      <vt:variant>
        <vt:lpwstr>_Toc28618118</vt:lpwstr>
      </vt:variant>
      <vt:variant>
        <vt:i4>1572925</vt:i4>
      </vt:variant>
      <vt:variant>
        <vt:i4>68</vt:i4>
      </vt:variant>
      <vt:variant>
        <vt:i4>0</vt:i4>
      </vt:variant>
      <vt:variant>
        <vt:i4>5</vt:i4>
      </vt:variant>
      <vt:variant>
        <vt:lpwstr/>
      </vt:variant>
      <vt:variant>
        <vt:lpwstr>_Toc28618117</vt:lpwstr>
      </vt:variant>
      <vt:variant>
        <vt:i4>1638461</vt:i4>
      </vt:variant>
      <vt:variant>
        <vt:i4>62</vt:i4>
      </vt:variant>
      <vt:variant>
        <vt:i4>0</vt:i4>
      </vt:variant>
      <vt:variant>
        <vt:i4>5</vt:i4>
      </vt:variant>
      <vt:variant>
        <vt:lpwstr/>
      </vt:variant>
      <vt:variant>
        <vt:lpwstr>_Toc28618116</vt:lpwstr>
      </vt:variant>
      <vt:variant>
        <vt:i4>1703997</vt:i4>
      </vt:variant>
      <vt:variant>
        <vt:i4>56</vt:i4>
      </vt:variant>
      <vt:variant>
        <vt:i4>0</vt:i4>
      </vt:variant>
      <vt:variant>
        <vt:i4>5</vt:i4>
      </vt:variant>
      <vt:variant>
        <vt:lpwstr/>
      </vt:variant>
      <vt:variant>
        <vt:lpwstr>_Toc28618115</vt:lpwstr>
      </vt:variant>
      <vt:variant>
        <vt:i4>1769533</vt:i4>
      </vt:variant>
      <vt:variant>
        <vt:i4>50</vt:i4>
      </vt:variant>
      <vt:variant>
        <vt:i4>0</vt:i4>
      </vt:variant>
      <vt:variant>
        <vt:i4>5</vt:i4>
      </vt:variant>
      <vt:variant>
        <vt:lpwstr/>
      </vt:variant>
      <vt:variant>
        <vt:lpwstr>_Toc28618114</vt:lpwstr>
      </vt:variant>
      <vt:variant>
        <vt:i4>1835069</vt:i4>
      </vt:variant>
      <vt:variant>
        <vt:i4>44</vt:i4>
      </vt:variant>
      <vt:variant>
        <vt:i4>0</vt:i4>
      </vt:variant>
      <vt:variant>
        <vt:i4>5</vt:i4>
      </vt:variant>
      <vt:variant>
        <vt:lpwstr/>
      </vt:variant>
      <vt:variant>
        <vt:lpwstr>_Toc28618113</vt:lpwstr>
      </vt:variant>
      <vt:variant>
        <vt:i4>1900605</vt:i4>
      </vt:variant>
      <vt:variant>
        <vt:i4>38</vt:i4>
      </vt:variant>
      <vt:variant>
        <vt:i4>0</vt:i4>
      </vt:variant>
      <vt:variant>
        <vt:i4>5</vt:i4>
      </vt:variant>
      <vt:variant>
        <vt:lpwstr/>
      </vt:variant>
      <vt:variant>
        <vt:lpwstr>_Toc28618112</vt:lpwstr>
      </vt:variant>
      <vt:variant>
        <vt:i4>1966141</vt:i4>
      </vt:variant>
      <vt:variant>
        <vt:i4>32</vt:i4>
      </vt:variant>
      <vt:variant>
        <vt:i4>0</vt:i4>
      </vt:variant>
      <vt:variant>
        <vt:i4>5</vt:i4>
      </vt:variant>
      <vt:variant>
        <vt:lpwstr/>
      </vt:variant>
      <vt:variant>
        <vt:lpwstr>_Toc28618111</vt:lpwstr>
      </vt:variant>
      <vt:variant>
        <vt:i4>2031677</vt:i4>
      </vt:variant>
      <vt:variant>
        <vt:i4>26</vt:i4>
      </vt:variant>
      <vt:variant>
        <vt:i4>0</vt:i4>
      </vt:variant>
      <vt:variant>
        <vt:i4>5</vt:i4>
      </vt:variant>
      <vt:variant>
        <vt:lpwstr/>
      </vt:variant>
      <vt:variant>
        <vt:lpwstr>_Toc28618110</vt:lpwstr>
      </vt:variant>
      <vt:variant>
        <vt:i4>1441852</vt:i4>
      </vt:variant>
      <vt:variant>
        <vt:i4>20</vt:i4>
      </vt:variant>
      <vt:variant>
        <vt:i4>0</vt:i4>
      </vt:variant>
      <vt:variant>
        <vt:i4>5</vt:i4>
      </vt:variant>
      <vt:variant>
        <vt:lpwstr/>
      </vt:variant>
      <vt:variant>
        <vt:lpwstr>_Toc28618109</vt:lpwstr>
      </vt:variant>
      <vt:variant>
        <vt:i4>1507388</vt:i4>
      </vt:variant>
      <vt:variant>
        <vt:i4>14</vt:i4>
      </vt:variant>
      <vt:variant>
        <vt:i4>0</vt:i4>
      </vt:variant>
      <vt:variant>
        <vt:i4>5</vt:i4>
      </vt:variant>
      <vt:variant>
        <vt:lpwstr/>
      </vt:variant>
      <vt:variant>
        <vt:lpwstr>_Toc28618108</vt:lpwstr>
      </vt:variant>
      <vt:variant>
        <vt:i4>1572924</vt:i4>
      </vt:variant>
      <vt:variant>
        <vt:i4>8</vt:i4>
      </vt:variant>
      <vt:variant>
        <vt:i4>0</vt:i4>
      </vt:variant>
      <vt:variant>
        <vt:i4>5</vt:i4>
      </vt:variant>
      <vt:variant>
        <vt:lpwstr/>
      </vt:variant>
      <vt:variant>
        <vt:lpwstr>_Toc28618107</vt:lpwstr>
      </vt:variant>
      <vt:variant>
        <vt:i4>1638460</vt:i4>
      </vt:variant>
      <vt:variant>
        <vt:i4>2</vt:i4>
      </vt:variant>
      <vt:variant>
        <vt:i4>0</vt:i4>
      </vt:variant>
      <vt:variant>
        <vt:i4>5</vt:i4>
      </vt:variant>
      <vt:variant>
        <vt:lpwstr/>
      </vt:variant>
      <vt:variant>
        <vt:lpwstr>_Toc28618106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Корнилова Алена Станиславовна</dc:creator>
  <cp:lastModifiedBy>Гейль Наталья Владимирвна</cp:lastModifiedBy>
  <cp:revision>2</cp:revision>
  <cp:lastPrinted>2021-08-13T04:14:00Z</cp:lastPrinted>
  <dcterms:created xsi:type="dcterms:W3CDTF">2023-09-11T03:16:00Z</dcterms:created>
  <dcterms:modified xsi:type="dcterms:W3CDTF">2023-09-11T03:16:00Z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