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3B31" w:rsidRDefault="00CD3B31" w:rsidP="00CD3B31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№2</w:t>
      </w:r>
    </w:p>
    <w:p w:rsidR="00CD3B31" w:rsidRPr="007A18B7" w:rsidRDefault="00CD3B31" w:rsidP="00CD3B31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CD3B31" w:rsidRPr="007A18B7" w:rsidRDefault="00CD3B31" w:rsidP="00CD3B31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Протокол Технической комиссии </w:t>
      </w:r>
      <w:r>
        <w:rPr>
          <w:rFonts w:ascii="Times New Roman" w:hAnsi="Times New Roman" w:cs="Times New Roman"/>
          <w:b/>
          <w:sz w:val="24"/>
          <w:szCs w:val="24"/>
        </w:rPr>
        <w:t>ПТО-</w:t>
      </w:r>
      <w:r w:rsidR="00F8085D">
        <w:rPr>
          <w:rFonts w:ascii="Times New Roman" w:hAnsi="Times New Roman" w:cs="Times New Roman"/>
          <w:b/>
          <w:sz w:val="24"/>
          <w:szCs w:val="24"/>
        </w:rPr>
        <w:t>26</w:t>
      </w:r>
      <w:r>
        <w:rPr>
          <w:rFonts w:ascii="Times New Roman" w:hAnsi="Times New Roman" w:cs="Times New Roman"/>
          <w:b/>
          <w:sz w:val="24"/>
          <w:szCs w:val="24"/>
        </w:rPr>
        <w:t>/202</w:t>
      </w:r>
      <w:r w:rsidR="0039011D">
        <w:rPr>
          <w:rFonts w:ascii="Times New Roman" w:hAnsi="Times New Roman" w:cs="Times New Roman"/>
          <w:b/>
          <w:sz w:val="24"/>
          <w:szCs w:val="24"/>
        </w:rPr>
        <w:t>3</w:t>
      </w:r>
    </w:p>
    <w:p w:rsidR="00CD3B31" w:rsidRPr="007A18B7" w:rsidRDefault="00CD3B31" w:rsidP="00CD3B31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F8085D">
        <w:rPr>
          <w:rFonts w:ascii="Times New Roman" w:hAnsi="Times New Roman" w:cs="Times New Roman"/>
          <w:b/>
          <w:sz w:val="24"/>
          <w:szCs w:val="24"/>
        </w:rPr>
        <w:t>23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F8085D">
        <w:rPr>
          <w:rFonts w:ascii="Times New Roman" w:hAnsi="Times New Roman" w:cs="Times New Roman"/>
          <w:b/>
          <w:sz w:val="24"/>
          <w:szCs w:val="24"/>
        </w:rPr>
        <w:t>10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.202</w:t>
      </w:r>
      <w:r w:rsidR="0039011D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г.</w:t>
      </w:r>
    </w:p>
    <w:p w:rsidR="00DB794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Default="00C3673B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4C6869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869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4B4F69">
        <w:rPr>
          <w:rFonts w:ascii="Times New Roman" w:hAnsi="Times New Roman" w:cs="Times New Roman"/>
          <w:b/>
          <w:sz w:val="24"/>
          <w:szCs w:val="24"/>
        </w:rPr>
        <w:t>элеваторов КМК с центральным замком</w:t>
      </w: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862422" w:rsidP="00536089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560472">
        <w:rPr>
          <w:rFonts w:ascii="Times New Roman" w:hAnsi="Times New Roman" w:cs="Times New Roman"/>
          <w:b/>
          <w:sz w:val="24"/>
          <w:szCs w:val="24"/>
        </w:rPr>
        <w:t>2</w:t>
      </w:r>
      <w:r w:rsidR="000A696F" w:rsidRPr="007A18B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3608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B7947" w:rsidRPr="007A18B7" w:rsidRDefault="004A5D14" w:rsidP="00C3673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lastRenderedPageBreak/>
        <w:t xml:space="preserve">Общество </w:t>
      </w:r>
      <w:r w:rsidR="00A351B3" w:rsidRPr="007A18B7">
        <w:rPr>
          <w:rFonts w:ascii="Times New Roman" w:hAnsi="Times New Roman" w:cs="Times New Roman"/>
          <w:sz w:val="24"/>
          <w:szCs w:val="24"/>
        </w:rPr>
        <w:t xml:space="preserve">с </w:t>
      </w:r>
      <w:r w:rsidR="00DB7947" w:rsidRPr="007A18B7">
        <w:rPr>
          <w:rFonts w:ascii="Times New Roman" w:hAnsi="Times New Roman" w:cs="Times New Roman"/>
          <w:sz w:val="24"/>
          <w:szCs w:val="24"/>
        </w:rPr>
        <w:t>ограниченной ответственностью «Байкитская нефтегазоразведочная экспедиция» планирует заключение Договора</w:t>
      </w:r>
      <w:r w:rsidR="002C4C84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DB7947" w:rsidRPr="007A18B7">
        <w:rPr>
          <w:rFonts w:ascii="Times New Roman" w:hAnsi="Times New Roman" w:cs="Times New Roman"/>
          <w:sz w:val="24"/>
          <w:szCs w:val="24"/>
        </w:rPr>
        <w:t xml:space="preserve">с Подрядчиком на </w:t>
      </w:r>
      <w:r w:rsidRPr="007A18B7">
        <w:rPr>
          <w:rFonts w:ascii="Times New Roman" w:hAnsi="Times New Roman" w:cs="Times New Roman"/>
          <w:sz w:val="24"/>
          <w:szCs w:val="24"/>
        </w:rPr>
        <w:t>поставку</w:t>
      </w:r>
      <w:r w:rsidR="00C30FFE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65695C">
        <w:rPr>
          <w:rFonts w:ascii="Times New Roman" w:hAnsi="Times New Roman" w:cs="Times New Roman"/>
          <w:sz w:val="24"/>
          <w:szCs w:val="24"/>
        </w:rPr>
        <w:t>элеваторов КМК с центральным замком</w:t>
      </w:r>
    </w:p>
    <w:p w:rsidR="00D32A00" w:rsidRDefault="00D32A00" w:rsidP="00D32A0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 Характеристики</w:t>
      </w:r>
    </w:p>
    <w:p w:rsidR="00F51714" w:rsidRDefault="00792DDE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1 - </w:t>
      </w:r>
      <w:r w:rsidR="0065695C">
        <w:rPr>
          <w:rFonts w:ascii="Times New Roman" w:hAnsi="Times New Roman" w:cs="Times New Roman"/>
          <w:sz w:val="24"/>
          <w:szCs w:val="24"/>
        </w:rPr>
        <w:t>Характеристики</w:t>
      </w:r>
    </w:p>
    <w:tbl>
      <w:tblPr>
        <w:tblStyle w:val="a3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76"/>
        <w:gridCol w:w="1701"/>
        <w:gridCol w:w="1559"/>
        <w:gridCol w:w="1701"/>
        <w:gridCol w:w="1701"/>
      </w:tblGrid>
      <w:tr w:rsidR="002C741D" w:rsidRPr="002718F7" w:rsidTr="006D25A1">
        <w:trPr>
          <w:trHeight w:val="692"/>
        </w:trPr>
        <w:tc>
          <w:tcPr>
            <w:tcW w:w="1843" w:type="dxa"/>
            <w:shd w:val="clear" w:color="auto" w:fill="FBD4B4" w:themeFill="accent6" w:themeFillTint="66"/>
            <w:vAlign w:val="center"/>
          </w:tcPr>
          <w:p w:rsidR="002C741D" w:rsidRPr="002718F7" w:rsidRDefault="002C741D" w:rsidP="006D25A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Условный диаметр захватываемых труб, мм</w:t>
            </w:r>
          </w:p>
        </w:tc>
        <w:tc>
          <w:tcPr>
            <w:tcW w:w="1276" w:type="dxa"/>
            <w:shd w:val="clear" w:color="auto" w:fill="FBD4B4" w:themeFill="accent6" w:themeFillTint="66"/>
            <w:vAlign w:val="center"/>
          </w:tcPr>
          <w:p w:rsidR="002C741D" w:rsidRPr="002718F7" w:rsidRDefault="002C741D" w:rsidP="006D25A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захваты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ваемой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трубы</w:t>
            </w:r>
          </w:p>
        </w:tc>
        <w:tc>
          <w:tcPr>
            <w:tcW w:w="1701" w:type="dxa"/>
            <w:shd w:val="clear" w:color="auto" w:fill="FBD4B4" w:themeFill="accent6" w:themeFillTint="66"/>
            <w:vAlign w:val="center"/>
          </w:tcPr>
          <w:p w:rsidR="002C741D" w:rsidRPr="00627903" w:rsidRDefault="002C741D" w:rsidP="006D25A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27903">
              <w:rPr>
                <w:rFonts w:ascii="Times New Roman" w:hAnsi="Times New Roman" w:cs="Times New Roman"/>
                <w:sz w:val="24"/>
                <w:szCs w:val="28"/>
              </w:rPr>
              <w:t>Диаметр расточки под трубу, мм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(без вставок)</w:t>
            </w:r>
          </w:p>
        </w:tc>
        <w:tc>
          <w:tcPr>
            <w:tcW w:w="1559" w:type="dxa"/>
            <w:shd w:val="clear" w:color="auto" w:fill="FBD4B4" w:themeFill="accent6" w:themeFillTint="66"/>
            <w:vAlign w:val="center"/>
          </w:tcPr>
          <w:p w:rsidR="002C741D" w:rsidRDefault="002C741D" w:rsidP="006D25A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6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Угол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заплеч</w:t>
            </w:r>
            <w:r w:rsidR="00774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 </w:t>
            </w:r>
            <w:r w:rsidRPr="0056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трубу</w:t>
            </w:r>
            <w:r w:rsidRPr="0056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град</w:t>
            </w:r>
          </w:p>
        </w:tc>
        <w:tc>
          <w:tcPr>
            <w:tcW w:w="1701" w:type="dxa"/>
            <w:shd w:val="clear" w:color="auto" w:fill="FBD4B4" w:themeFill="accent6" w:themeFillTint="66"/>
            <w:vAlign w:val="center"/>
          </w:tcPr>
          <w:p w:rsidR="002C741D" w:rsidRPr="002718F7" w:rsidRDefault="002C741D" w:rsidP="006D25A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Грузо-подъемность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, кН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(тс)</w:t>
            </w:r>
          </w:p>
        </w:tc>
        <w:tc>
          <w:tcPr>
            <w:tcW w:w="1701" w:type="dxa"/>
            <w:shd w:val="clear" w:color="auto" w:fill="FBD4B4" w:themeFill="accent6" w:themeFillTint="66"/>
            <w:vAlign w:val="center"/>
          </w:tcPr>
          <w:p w:rsidR="002C741D" w:rsidRPr="002718F7" w:rsidRDefault="002C741D" w:rsidP="006D25A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Диаметр проушин элеватора, мм, не менее</w:t>
            </w:r>
          </w:p>
        </w:tc>
      </w:tr>
      <w:tr w:rsidR="00006306" w:rsidRPr="003813BE" w:rsidTr="00E41677">
        <w:trPr>
          <w:trHeight w:val="127"/>
        </w:trPr>
        <w:tc>
          <w:tcPr>
            <w:tcW w:w="1843" w:type="dxa"/>
            <w:vAlign w:val="center"/>
          </w:tcPr>
          <w:p w:rsidR="00006306" w:rsidRPr="00DF7CC4" w:rsidRDefault="00006306" w:rsidP="00E4167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7CC4">
              <w:rPr>
                <w:rFonts w:ascii="Times New Roman" w:hAnsi="Times New Roman" w:cs="Times New Roman"/>
                <w:sz w:val="24"/>
                <w:szCs w:val="28"/>
              </w:rPr>
              <w:t>127</w:t>
            </w:r>
          </w:p>
        </w:tc>
        <w:tc>
          <w:tcPr>
            <w:tcW w:w="1276" w:type="dxa"/>
            <w:vAlign w:val="center"/>
          </w:tcPr>
          <w:p w:rsidR="00006306" w:rsidRPr="00DF7CC4" w:rsidRDefault="00006306" w:rsidP="00E41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C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IEU</w:t>
            </w:r>
          </w:p>
        </w:tc>
        <w:tc>
          <w:tcPr>
            <w:tcW w:w="1701" w:type="dxa"/>
            <w:vAlign w:val="center"/>
          </w:tcPr>
          <w:p w:rsidR="00006306" w:rsidRPr="00DF7CC4" w:rsidRDefault="00006306" w:rsidP="00E4167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133,35</w:t>
            </w:r>
          </w:p>
        </w:tc>
        <w:tc>
          <w:tcPr>
            <w:tcW w:w="1559" w:type="dxa"/>
            <w:vAlign w:val="center"/>
          </w:tcPr>
          <w:p w:rsidR="00006306" w:rsidRPr="00DF7CC4" w:rsidRDefault="00006306" w:rsidP="00E41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CC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  <w:vAlign w:val="center"/>
          </w:tcPr>
          <w:p w:rsidR="00006306" w:rsidRPr="00B915E4" w:rsidRDefault="00006306" w:rsidP="00E41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5E4">
              <w:rPr>
                <w:rFonts w:ascii="Times New Roman" w:hAnsi="Times New Roman" w:cs="Times New Roman"/>
                <w:sz w:val="24"/>
                <w:szCs w:val="24"/>
              </w:rPr>
              <w:t>2500 (250)</w:t>
            </w:r>
          </w:p>
        </w:tc>
        <w:tc>
          <w:tcPr>
            <w:tcW w:w="1701" w:type="dxa"/>
            <w:vAlign w:val="center"/>
          </w:tcPr>
          <w:p w:rsidR="00006306" w:rsidRPr="00B915E4" w:rsidRDefault="00006306" w:rsidP="00E41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5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2C741D" w:rsidRPr="002C741D" w:rsidRDefault="002C741D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96F" w:rsidRDefault="008B53BC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9B0F92">
        <w:rPr>
          <w:rFonts w:ascii="Times New Roman" w:hAnsi="Times New Roman" w:cs="Times New Roman"/>
          <w:sz w:val="24"/>
          <w:szCs w:val="24"/>
        </w:rPr>
        <w:t>2</w:t>
      </w:r>
      <w:r w:rsidR="000A696F" w:rsidRPr="007A18B7">
        <w:rPr>
          <w:rFonts w:ascii="Times New Roman" w:hAnsi="Times New Roman" w:cs="Times New Roman"/>
          <w:sz w:val="24"/>
          <w:szCs w:val="24"/>
        </w:rPr>
        <w:t xml:space="preserve"> – </w:t>
      </w:r>
      <w:r w:rsidR="009B0F92">
        <w:rPr>
          <w:rFonts w:ascii="Times New Roman" w:hAnsi="Times New Roman" w:cs="Times New Roman"/>
          <w:sz w:val="24"/>
          <w:szCs w:val="24"/>
        </w:rPr>
        <w:t>Дополнительные требования</w:t>
      </w:r>
    </w:p>
    <w:tbl>
      <w:tblPr>
        <w:tblStyle w:val="a3"/>
        <w:tblW w:w="9781" w:type="dxa"/>
        <w:tblInd w:w="108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7B0FB2" w:rsidRPr="00B06763" w:rsidTr="004E27C6">
        <w:tc>
          <w:tcPr>
            <w:tcW w:w="2127" w:type="dxa"/>
            <w:shd w:val="clear" w:color="auto" w:fill="FBD4B4" w:themeFill="accent6" w:themeFillTint="66"/>
          </w:tcPr>
          <w:p w:rsidR="007B0FB2" w:rsidRPr="00B06763" w:rsidRDefault="007B0FB2" w:rsidP="006D25A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Маркировка на корп</w:t>
            </w: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>усе элеватора</w:t>
            </w:r>
          </w:p>
        </w:tc>
        <w:tc>
          <w:tcPr>
            <w:tcW w:w="7654" w:type="dxa"/>
          </w:tcPr>
          <w:p w:rsidR="007B0FB2" w:rsidRPr="00B06763" w:rsidRDefault="009C3230" w:rsidP="006D25A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>На табличке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табличка </w:t>
            </w: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>закреплена методом клеп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ки</w:t>
            </w: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 xml:space="preserve"> (Типоразмер, грузоподъемность, дата изготовления, завод-изготовитель, заводской номер), на корпусе методом наплавки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>(типоразмер, грузоподъемность, дата изготовления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>зав. номер, отличительный знак завода-изготовителя)</w:t>
            </w:r>
            <w:r w:rsidR="002C0E64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  <w:tr w:rsidR="007B0FB2" w:rsidRPr="00DC4364" w:rsidTr="004E27C6">
        <w:tc>
          <w:tcPr>
            <w:tcW w:w="2127" w:type="dxa"/>
            <w:shd w:val="clear" w:color="auto" w:fill="FBD4B4" w:themeFill="accent6" w:themeFillTint="66"/>
          </w:tcPr>
          <w:p w:rsidR="007B0FB2" w:rsidRPr="00B06763" w:rsidRDefault="007B0FB2" w:rsidP="006D25A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 xml:space="preserve">Предохранитель </w:t>
            </w:r>
            <w:proofErr w:type="spellStart"/>
            <w:r w:rsidRPr="00B06763">
              <w:rPr>
                <w:rFonts w:ascii="Times New Roman" w:hAnsi="Times New Roman" w:cs="Times New Roman"/>
                <w:sz w:val="24"/>
                <w:szCs w:val="28"/>
              </w:rPr>
              <w:t>штропов</w:t>
            </w:r>
            <w:proofErr w:type="spellEnd"/>
          </w:p>
        </w:tc>
        <w:tc>
          <w:tcPr>
            <w:tcW w:w="7654" w:type="dxa"/>
          </w:tcPr>
          <w:p w:rsidR="007B0FB2" w:rsidRPr="00DC4364" w:rsidRDefault="009C3230" w:rsidP="0052646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E068C">
              <w:rPr>
                <w:rFonts w:ascii="Times New Roman" w:hAnsi="Times New Roman" w:cs="Times New Roman"/>
                <w:sz w:val="24"/>
                <w:szCs w:val="28"/>
              </w:rPr>
              <w:t>Крепление фиксатора болтовыми соединениями и дополнительн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ая</w:t>
            </w:r>
            <w:r w:rsidRPr="009E068C">
              <w:rPr>
                <w:rFonts w:ascii="Times New Roman" w:hAnsi="Times New Roman" w:cs="Times New Roman"/>
                <w:sz w:val="24"/>
                <w:szCs w:val="28"/>
              </w:rPr>
              <w:t xml:space="preserve"> фиксаци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я</w:t>
            </w:r>
            <w:r w:rsidRPr="009E068C">
              <w:rPr>
                <w:rFonts w:ascii="Times New Roman" w:hAnsi="Times New Roman" w:cs="Times New Roman"/>
                <w:sz w:val="24"/>
                <w:szCs w:val="28"/>
              </w:rPr>
              <w:t xml:space="preserve"> шплинтом. (Исключить шарнирные самозапирающиеся предохранители с пружиной и магнитные пальцы).</w:t>
            </w:r>
          </w:p>
        </w:tc>
      </w:tr>
      <w:tr w:rsidR="007B0FB2" w:rsidRPr="00DD189E" w:rsidTr="004E27C6">
        <w:tc>
          <w:tcPr>
            <w:tcW w:w="2127" w:type="dxa"/>
            <w:shd w:val="clear" w:color="auto" w:fill="FBD4B4" w:themeFill="accent6" w:themeFillTint="66"/>
          </w:tcPr>
          <w:p w:rsidR="007B0FB2" w:rsidRPr="00B06763" w:rsidRDefault="007B0FB2" w:rsidP="006D25A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Дверца</w:t>
            </w:r>
          </w:p>
        </w:tc>
        <w:tc>
          <w:tcPr>
            <w:tcW w:w="7654" w:type="dxa"/>
          </w:tcPr>
          <w:p w:rsidR="007B0FB2" w:rsidRPr="00DD189E" w:rsidRDefault="007B0FB2" w:rsidP="006D25A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C4364">
              <w:rPr>
                <w:rFonts w:ascii="Times New Roman" w:hAnsi="Times New Roman" w:cs="Times New Roman"/>
                <w:sz w:val="24"/>
                <w:szCs w:val="28"/>
              </w:rPr>
              <w:t>с центральным замком</w:t>
            </w:r>
          </w:p>
        </w:tc>
      </w:tr>
      <w:tr w:rsidR="007B0FB2" w:rsidRPr="00B06763" w:rsidTr="004E27C6">
        <w:tc>
          <w:tcPr>
            <w:tcW w:w="2127" w:type="dxa"/>
            <w:shd w:val="clear" w:color="auto" w:fill="FBD4B4" w:themeFill="accent6" w:themeFillTint="66"/>
          </w:tcPr>
          <w:p w:rsidR="007B0FB2" w:rsidRPr="00B06763" w:rsidRDefault="007B0FB2" w:rsidP="006D25A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>Температура рабочей среды, ºС</w:t>
            </w:r>
          </w:p>
        </w:tc>
        <w:tc>
          <w:tcPr>
            <w:tcW w:w="7654" w:type="dxa"/>
          </w:tcPr>
          <w:p w:rsidR="009E4AD1" w:rsidRDefault="00143F37" w:rsidP="009E4AD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от -45</w:t>
            </w:r>
            <w:r w:rsidR="00CA27AA" w:rsidRPr="00143F37">
              <w:rPr>
                <w:rFonts w:ascii="Times New Roman" w:hAnsi="Times New Roman" w:cs="Times New Roman"/>
                <w:sz w:val="24"/>
                <w:szCs w:val="28"/>
              </w:rPr>
              <w:t>° до +45</w:t>
            </w:r>
            <w:r w:rsidR="009E4AD1" w:rsidRPr="00143F37">
              <w:rPr>
                <w:rFonts w:ascii="Times New Roman" w:hAnsi="Times New Roman" w:cs="Times New Roman"/>
                <w:sz w:val="24"/>
                <w:szCs w:val="28"/>
              </w:rPr>
              <w:t>° С.</w:t>
            </w:r>
            <w:r w:rsidR="009E4AD1" w:rsidRPr="00B067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7B0FB2" w:rsidRPr="00B06763" w:rsidRDefault="009E4AD1" w:rsidP="009E4AD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>Температура (неразрушающая) х</w:t>
            </w:r>
            <w:r w:rsidR="00950BE0">
              <w:rPr>
                <w:rFonts w:ascii="Times New Roman" w:hAnsi="Times New Roman" w:cs="Times New Roman"/>
                <w:sz w:val="24"/>
                <w:szCs w:val="28"/>
              </w:rPr>
              <w:t>ранения оборудования не менее –</w:t>
            </w:r>
            <w:r w:rsidR="00950BE0" w:rsidRPr="00950BE0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>0º С</w:t>
            </w:r>
          </w:p>
        </w:tc>
      </w:tr>
      <w:tr w:rsidR="007B0FB2" w:rsidRPr="0008150B" w:rsidTr="004E27C6">
        <w:tc>
          <w:tcPr>
            <w:tcW w:w="2127" w:type="dxa"/>
            <w:shd w:val="clear" w:color="auto" w:fill="FBD4B4" w:themeFill="accent6" w:themeFillTint="66"/>
          </w:tcPr>
          <w:p w:rsidR="007B0FB2" w:rsidRPr="0008150B" w:rsidRDefault="007B0FB2" w:rsidP="006D25A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8150B">
              <w:rPr>
                <w:rFonts w:ascii="Times New Roman" w:hAnsi="Times New Roman" w:cs="Times New Roman"/>
                <w:sz w:val="24"/>
                <w:szCs w:val="28"/>
              </w:rPr>
              <w:t>Требования к упаковке</w:t>
            </w:r>
          </w:p>
        </w:tc>
        <w:tc>
          <w:tcPr>
            <w:tcW w:w="7654" w:type="dxa"/>
          </w:tcPr>
          <w:p w:rsidR="007B0FB2" w:rsidRPr="0008150B" w:rsidRDefault="009C3230" w:rsidP="006D25A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8150B">
              <w:rPr>
                <w:rFonts w:ascii="Times New Roman" w:hAnsi="Times New Roman" w:cs="Times New Roman"/>
                <w:sz w:val="24"/>
                <w:szCs w:val="28"/>
              </w:rPr>
              <w:t>Защита изделия и документации от воздействия атмосферных осадков и ударной нагрузк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(ящик)</w:t>
            </w:r>
          </w:p>
        </w:tc>
      </w:tr>
      <w:tr w:rsidR="007B0FB2" w:rsidRPr="0008150B" w:rsidTr="004E27C6">
        <w:tc>
          <w:tcPr>
            <w:tcW w:w="2127" w:type="dxa"/>
            <w:shd w:val="clear" w:color="auto" w:fill="FBD4B4" w:themeFill="accent6" w:themeFillTint="66"/>
          </w:tcPr>
          <w:p w:rsidR="007B0FB2" w:rsidRPr="0008150B" w:rsidRDefault="007B0FB2" w:rsidP="006D25A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8150B">
              <w:rPr>
                <w:rFonts w:ascii="Times New Roman" w:hAnsi="Times New Roman" w:cs="Times New Roman"/>
                <w:sz w:val="24"/>
                <w:szCs w:val="28"/>
              </w:rPr>
              <w:t>Комплектность поставки</w:t>
            </w:r>
          </w:p>
        </w:tc>
        <w:tc>
          <w:tcPr>
            <w:tcW w:w="7654" w:type="dxa"/>
          </w:tcPr>
          <w:p w:rsidR="007B0FB2" w:rsidRPr="0008150B" w:rsidRDefault="007B0FB2" w:rsidP="006D25A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8150B">
              <w:rPr>
                <w:rFonts w:ascii="Times New Roman" w:hAnsi="Times New Roman" w:cs="Times New Roman"/>
                <w:sz w:val="24"/>
                <w:szCs w:val="28"/>
              </w:rPr>
              <w:t>- Элеватор в собранном виде;</w:t>
            </w:r>
          </w:p>
          <w:p w:rsidR="007B0FB2" w:rsidRPr="0008150B" w:rsidRDefault="007B0FB2" w:rsidP="006D25A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8150B">
              <w:rPr>
                <w:rFonts w:ascii="Times New Roman" w:hAnsi="Times New Roman" w:cs="Times New Roman"/>
                <w:sz w:val="24"/>
                <w:szCs w:val="28"/>
              </w:rPr>
              <w:t>- Паспорт на элеватор</w:t>
            </w:r>
            <w:r w:rsidR="008A366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8A3668" w:rsidRPr="008A3668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на русском языке</w:t>
            </w:r>
            <w:r w:rsidRPr="0008150B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7B0FB2" w:rsidRPr="0008150B" w:rsidRDefault="007B0FB2" w:rsidP="006D25A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8150B">
              <w:rPr>
                <w:rFonts w:ascii="Times New Roman" w:hAnsi="Times New Roman" w:cs="Times New Roman"/>
                <w:sz w:val="24"/>
                <w:szCs w:val="28"/>
              </w:rPr>
              <w:t>- Сертификат соответствия;</w:t>
            </w:r>
          </w:p>
          <w:p w:rsidR="007B0FB2" w:rsidRDefault="007B0FB2" w:rsidP="006D25A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359AB">
              <w:rPr>
                <w:rFonts w:ascii="Times New Roman" w:hAnsi="Times New Roman" w:cs="Times New Roman"/>
                <w:sz w:val="24"/>
                <w:szCs w:val="28"/>
              </w:rPr>
              <w:t>- Руководство (инструкция) по эксплуатации завода изготовителя</w:t>
            </w:r>
            <w:r w:rsidR="008A366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8A3668" w:rsidRPr="008A3668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на русском языке</w:t>
            </w:r>
            <w:r w:rsidRPr="001359AB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7B0FB2" w:rsidRDefault="007B0FB2" w:rsidP="006D25A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Акт испытания нагрузкой (диаграмма);</w:t>
            </w:r>
          </w:p>
          <w:p w:rsidR="007B0FB2" w:rsidRPr="0008150B" w:rsidRDefault="007B0FB2" w:rsidP="006D25A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Акт проверки неразрушающего контроля методами магнитопорошковой инспекции, УЗД</w:t>
            </w:r>
          </w:p>
        </w:tc>
      </w:tr>
      <w:tr w:rsidR="007B0FB2" w:rsidRPr="0008150B" w:rsidTr="004E27C6">
        <w:tc>
          <w:tcPr>
            <w:tcW w:w="2127" w:type="dxa"/>
            <w:shd w:val="clear" w:color="auto" w:fill="FBD4B4" w:themeFill="accent6" w:themeFillTint="66"/>
          </w:tcPr>
          <w:p w:rsidR="007B0FB2" w:rsidRPr="0008150B" w:rsidRDefault="007B0FB2" w:rsidP="006D25A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Параметры воздействия рабочей среды</w:t>
            </w:r>
          </w:p>
        </w:tc>
        <w:tc>
          <w:tcPr>
            <w:tcW w:w="7654" w:type="dxa"/>
          </w:tcPr>
          <w:p w:rsidR="007B0FB2" w:rsidRPr="0008150B" w:rsidRDefault="007B0FB2" w:rsidP="006D25A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Буровые растворы, нефть, газ, пластовые воды</w:t>
            </w:r>
          </w:p>
        </w:tc>
      </w:tr>
      <w:tr w:rsidR="007B0FB2" w:rsidTr="004E27C6">
        <w:tc>
          <w:tcPr>
            <w:tcW w:w="2127" w:type="dxa"/>
            <w:shd w:val="clear" w:color="auto" w:fill="FBD4B4" w:themeFill="accent6" w:themeFillTint="66"/>
          </w:tcPr>
          <w:p w:rsidR="007B0FB2" w:rsidRDefault="007B0FB2" w:rsidP="006D25A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Цвет</w:t>
            </w:r>
          </w:p>
        </w:tc>
        <w:tc>
          <w:tcPr>
            <w:tcW w:w="7654" w:type="dxa"/>
          </w:tcPr>
          <w:p w:rsidR="007B0FB2" w:rsidRDefault="00CD57BF" w:rsidP="006D25A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Желтый</w:t>
            </w:r>
          </w:p>
        </w:tc>
      </w:tr>
    </w:tbl>
    <w:p w:rsidR="00D32A00" w:rsidRDefault="00D32A00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6646" w:rsidRDefault="00CD57BF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16646">
        <w:rPr>
          <w:rFonts w:ascii="Times New Roman" w:hAnsi="Times New Roman" w:cs="Times New Roman"/>
          <w:sz w:val="24"/>
          <w:szCs w:val="24"/>
        </w:rPr>
        <w:t>. Типовой чертеж</w:t>
      </w:r>
    </w:p>
    <w:p w:rsidR="00862422" w:rsidRDefault="00862422" w:rsidP="00CD57BF">
      <w:pPr>
        <w:tabs>
          <w:tab w:val="left" w:pos="8272"/>
        </w:tabs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48050" cy="185031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1052" cy="18626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6646" w:rsidRDefault="00516646" w:rsidP="00516646">
      <w:pPr>
        <w:tabs>
          <w:tab w:val="left" w:pos="8272"/>
        </w:tabs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</w:t>
      </w:r>
      <w:r w:rsidR="00EA7CD2">
        <w:rPr>
          <w:rFonts w:ascii="Times New Roman" w:hAnsi="Times New Roman" w:cs="Times New Roman"/>
          <w:sz w:val="24"/>
          <w:szCs w:val="24"/>
        </w:rPr>
        <w:t>сунок 2 – Чертеж элеватора КМК 18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</w:p>
    <w:p w:rsidR="00516646" w:rsidRDefault="00516646" w:rsidP="00516646">
      <w:pPr>
        <w:spacing w:after="0" w:line="30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516646" w:rsidRPr="00BD2BFA" w:rsidRDefault="00516646" w:rsidP="00F23D2C">
      <w:pPr>
        <w:spacing w:after="0" w:line="30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BD2BF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Особые условия:</w:t>
      </w:r>
    </w:p>
    <w:p w:rsidR="00516646" w:rsidRPr="00BD2BFA" w:rsidRDefault="00516646" w:rsidP="00516646">
      <w:pPr>
        <w:pStyle w:val="ad"/>
        <w:numPr>
          <w:ilvl w:val="0"/>
          <w:numId w:val="5"/>
        </w:numPr>
        <w:spacing w:line="276" w:lineRule="auto"/>
        <w:ind w:left="0" w:firstLine="426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BD2BFA">
        <w:rPr>
          <w:rFonts w:ascii="Times New Roman" w:hAnsi="Times New Roman"/>
          <w:sz w:val="24"/>
          <w:szCs w:val="24"/>
        </w:rPr>
        <w:t xml:space="preserve">Конструкция элеватора должна исключать давление </w:t>
      </w:r>
      <w:proofErr w:type="spellStart"/>
      <w:r w:rsidRPr="00BD2BFA">
        <w:rPr>
          <w:rFonts w:ascii="Times New Roman" w:hAnsi="Times New Roman"/>
          <w:sz w:val="24"/>
          <w:szCs w:val="24"/>
        </w:rPr>
        <w:t>штропов</w:t>
      </w:r>
      <w:proofErr w:type="spellEnd"/>
      <w:r w:rsidRPr="00BD2BFA">
        <w:rPr>
          <w:rFonts w:ascii="Times New Roman" w:hAnsi="Times New Roman"/>
          <w:sz w:val="24"/>
          <w:szCs w:val="24"/>
        </w:rPr>
        <w:t xml:space="preserve"> на болтовые фиксаторы проушин элеватора</w:t>
      </w:r>
      <w:r w:rsidR="00F23D2C" w:rsidRPr="00BD2BFA">
        <w:rPr>
          <w:rFonts w:ascii="Times New Roman" w:hAnsi="Times New Roman"/>
          <w:sz w:val="24"/>
          <w:szCs w:val="24"/>
        </w:rPr>
        <w:t>.</w:t>
      </w:r>
    </w:p>
    <w:p w:rsidR="00F23D2C" w:rsidRPr="00BD2BFA" w:rsidRDefault="00F23D2C" w:rsidP="00F23D2C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BD2BF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Элеваторы типа КМК предназначены для захватывания и удержания на весу колонны бурильных труб, диаметром от 60 до 127 мм, при спускоподъемных операциях во время бурения нефтяных и газовых скважин в умеренном и холодном макроклиматических районах (район I2) по ГОСТ 16350-80. Категория эксплуатации изделия — I по ГОСТ 15150-69</w:t>
      </w:r>
    </w:p>
    <w:sectPr w:rsidR="00F23D2C" w:rsidRPr="00BD2BFA" w:rsidSect="004E0F8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15E4" w:rsidRDefault="00B915E4" w:rsidP="004441A0">
      <w:pPr>
        <w:spacing w:after="0" w:line="240" w:lineRule="auto"/>
      </w:pPr>
      <w:r>
        <w:separator/>
      </w:r>
    </w:p>
  </w:endnote>
  <w:endnote w:type="continuationSeparator" w:id="0">
    <w:p w:rsidR="00B915E4" w:rsidRDefault="00B915E4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15E4" w:rsidRDefault="00B915E4" w:rsidP="004441A0">
      <w:pPr>
        <w:spacing w:after="0" w:line="240" w:lineRule="auto"/>
      </w:pPr>
      <w:r>
        <w:separator/>
      </w:r>
    </w:p>
  </w:footnote>
  <w:footnote w:type="continuationSeparator" w:id="0">
    <w:p w:rsidR="00B915E4" w:rsidRDefault="00B915E4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33CFF"/>
    <w:multiLevelType w:val="hybridMultilevel"/>
    <w:tmpl w:val="92DEF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5552"/>
    <w:rsid w:val="00006306"/>
    <w:rsid w:val="00007E68"/>
    <w:rsid w:val="00010FD2"/>
    <w:rsid w:val="00016AA7"/>
    <w:rsid w:val="0001789F"/>
    <w:rsid w:val="00061700"/>
    <w:rsid w:val="0006661B"/>
    <w:rsid w:val="00074C95"/>
    <w:rsid w:val="00082F86"/>
    <w:rsid w:val="00083B5C"/>
    <w:rsid w:val="00083F1E"/>
    <w:rsid w:val="0008609C"/>
    <w:rsid w:val="00087D28"/>
    <w:rsid w:val="000928AA"/>
    <w:rsid w:val="000A361F"/>
    <w:rsid w:val="000A3AEA"/>
    <w:rsid w:val="000A424A"/>
    <w:rsid w:val="000A696F"/>
    <w:rsid w:val="000B52B3"/>
    <w:rsid w:val="000B78F9"/>
    <w:rsid w:val="000C665D"/>
    <w:rsid w:val="000C6D1A"/>
    <w:rsid w:val="000C7F3F"/>
    <w:rsid w:val="00101D64"/>
    <w:rsid w:val="00110546"/>
    <w:rsid w:val="00116EE6"/>
    <w:rsid w:val="00143F37"/>
    <w:rsid w:val="00143FF6"/>
    <w:rsid w:val="00146ECA"/>
    <w:rsid w:val="00152D94"/>
    <w:rsid w:val="00155FA2"/>
    <w:rsid w:val="0016539E"/>
    <w:rsid w:val="001653C6"/>
    <w:rsid w:val="00193885"/>
    <w:rsid w:val="00195B33"/>
    <w:rsid w:val="001A283C"/>
    <w:rsid w:val="001A7609"/>
    <w:rsid w:val="001A7A5F"/>
    <w:rsid w:val="001B179C"/>
    <w:rsid w:val="001B3F69"/>
    <w:rsid w:val="001D22FF"/>
    <w:rsid w:val="001E1D9C"/>
    <w:rsid w:val="001E636C"/>
    <w:rsid w:val="001F5897"/>
    <w:rsid w:val="00215192"/>
    <w:rsid w:val="0023131A"/>
    <w:rsid w:val="00236286"/>
    <w:rsid w:val="002463A3"/>
    <w:rsid w:val="00252B9A"/>
    <w:rsid w:val="0025606F"/>
    <w:rsid w:val="0026120B"/>
    <w:rsid w:val="002653C0"/>
    <w:rsid w:val="00276032"/>
    <w:rsid w:val="002812D2"/>
    <w:rsid w:val="00281D08"/>
    <w:rsid w:val="002A1D5D"/>
    <w:rsid w:val="002C0E64"/>
    <w:rsid w:val="002C4C84"/>
    <w:rsid w:val="002C741D"/>
    <w:rsid w:val="002D2C2B"/>
    <w:rsid w:val="002D4696"/>
    <w:rsid w:val="002D5CB0"/>
    <w:rsid w:val="002F4454"/>
    <w:rsid w:val="003267A3"/>
    <w:rsid w:val="00326BA1"/>
    <w:rsid w:val="00351DB8"/>
    <w:rsid w:val="00363230"/>
    <w:rsid w:val="0039011D"/>
    <w:rsid w:val="00392146"/>
    <w:rsid w:val="00394B26"/>
    <w:rsid w:val="003A6886"/>
    <w:rsid w:val="003B0371"/>
    <w:rsid w:val="003B2F94"/>
    <w:rsid w:val="003B7411"/>
    <w:rsid w:val="003C34A3"/>
    <w:rsid w:val="003D149D"/>
    <w:rsid w:val="003D7B47"/>
    <w:rsid w:val="003E453A"/>
    <w:rsid w:val="003F7014"/>
    <w:rsid w:val="00417AFD"/>
    <w:rsid w:val="00423FAD"/>
    <w:rsid w:val="00425F14"/>
    <w:rsid w:val="00441204"/>
    <w:rsid w:val="004441A0"/>
    <w:rsid w:val="00452631"/>
    <w:rsid w:val="004567A6"/>
    <w:rsid w:val="00456E9A"/>
    <w:rsid w:val="004603A5"/>
    <w:rsid w:val="004632BA"/>
    <w:rsid w:val="0046495E"/>
    <w:rsid w:val="0046622E"/>
    <w:rsid w:val="00475332"/>
    <w:rsid w:val="004753E4"/>
    <w:rsid w:val="00480BC5"/>
    <w:rsid w:val="00481106"/>
    <w:rsid w:val="00481396"/>
    <w:rsid w:val="004814EB"/>
    <w:rsid w:val="004832EC"/>
    <w:rsid w:val="004838C4"/>
    <w:rsid w:val="004907F3"/>
    <w:rsid w:val="00496D8E"/>
    <w:rsid w:val="004A0E8A"/>
    <w:rsid w:val="004A5D14"/>
    <w:rsid w:val="004B4F69"/>
    <w:rsid w:val="004C6869"/>
    <w:rsid w:val="004E0F8F"/>
    <w:rsid w:val="004E27C6"/>
    <w:rsid w:val="004E5140"/>
    <w:rsid w:val="005014B8"/>
    <w:rsid w:val="00503048"/>
    <w:rsid w:val="00516646"/>
    <w:rsid w:val="0052029B"/>
    <w:rsid w:val="00526465"/>
    <w:rsid w:val="00531965"/>
    <w:rsid w:val="0053230E"/>
    <w:rsid w:val="00536089"/>
    <w:rsid w:val="00541A50"/>
    <w:rsid w:val="00553359"/>
    <w:rsid w:val="005572C1"/>
    <w:rsid w:val="00560472"/>
    <w:rsid w:val="005649EE"/>
    <w:rsid w:val="005657A8"/>
    <w:rsid w:val="005670AE"/>
    <w:rsid w:val="005713FA"/>
    <w:rsid w:val="005733AB"/>
    <w:rsid w:val="00583F11"/>
    <w:rsid w:val="005860E8"/>
    <w:rsid w:val="005867A8"/>
    <w:rsid w:val="00591FE3"/>
    <w:rsid w:val="00592611"/>
    <w:rsid w:val="0059392C"/>
    <w:rsid w:val="005A77D4"/>
    <w:rsid w:val="005B3C25"/>
    <w:rsid w:val="005D14A1"/>
    <w:rsid w:val="005D52B4"/>
    <w:rsid w:val="005D52E2"/>
    <w:rsid w:val="005E2671"/>
    <w:rsid w:val="00603BB9"/>
    <w:rsid w:val="00616682"/>
    <w:rsid w:val="00621AC5"/>
    <w:rsid w:val="00626859"/>
    <w:rsid w:val="00627416"/>
    <w:rsid w:val="00634121"/>
    <w:rsid w:val="00635835"/>
    <w:rsid w:val="00636B6F"/>
    <w:rsid w:val="006404F7"/>
    <w:rsid w:val="006501D7"/>
    <w:rsid w:val="00652DDB"/>
    <w:rsid w:val="0065695C"/>
    <w:rsid w:val="006750B1"/>
    <w:rsid w:val="0068328E"/>
    <w:rsid w:val="00685510"/>
    <w:rsid w:val="00687D1D"/>
    <w:rsid w:val="00690980"/>
    <w:rsid w:val="00696080"/>
    <w:rsid w:val="0069745C"/>
    <w:rsid w:val="006A2412"/>
    <w:rsid w:val="006A48DE"/>
    <w:rsid w:val="006B247F"/>
    <w:rsid w:val="006B34CC"/>
    <w:rsid w:val="006B4353"/>
    <w:rsid w:val="006C02DD"/>
    <w:rsid w:val="006C402F"/>
    <w:rsid w:val="006C6DCC"/>
    <w:rsid w:val="006D25A1"/>
    <w:rsid w:val="006D4926"/>
    <w:rsid w:val="006E2F07"/>
    <w:rsid w:val="006E73C4"/>
    <w:rsid w:val="006F6088"/>
    <w:rsid w:val="00700EBF"/>
    <w:rsid w:val="00703AD5"/>
    <w:rsid w:val="00704B44"/>
    <w:rsid w:val="00704F66"/>
    <w:rsid w:val="007128FB"/>
    <w:rsid w:val="00712E7C"/>
    <w:rsid w:val="007214F5"/>
    <w:rsid w:val="00721EB4"/>
    <w:rsid w:val="007367EA"/>
    <w:rsid w:val="00736B52"/>
    <w:rsid w:val="00740AC8"/>
    <w:rsid w:val="007542CB"/>
    <w:rsid w:val="00756AE6"/>
    <w:rsid w:val="0075726B"/>
    <w:rsid w:val="00770830"/>
    <w:rsid w:val="00774B54"/>
    <w:rsid w:val="00780092"/>
    <w:rsid w:val="007822BF"/>
    <w:rsid w:val="00792DDE"/>
    <w:rsid w:val="007970D1"/>
    <w:rsid w:val="007A0B0B"/>
    <w:rsid w:val="007A18B7"/>
    <w:rsid w:val="007A5552"/>
    <w:rsid w:val="007B0FB2"/>
    <w:rsid w:val="007C64AB"/>
    <w:rsid w:val="007C6DB8"/>
    <w:rsid w:val="007D0F22"/>
    <w:rsid w:val="007E53CF"/>
    <w:rsid w:val="007F20D7"/>
    <w:rsid w:val="007F5A3A"/>
    <w:rsid w:val="00802E6D"/>
    <w:rsid w:val="008071A1"/>
    <w:rsid w:val="00812452"/>
    <w:rsid w:val="00812A6B"/>
    <w:rsid w:val="00850A36"/>
    <w:rsid w:val="00855DD0"/>
    <w:rsid w:val="00857B76"/>
    <w:rsid w:val="00857C99"/>
    <w:rsid w:val="00862422"/>
    <w:rsid w:val="008846FC"/>
    <w:rsid w:val="008960DB"/>
    <w:rsid w:val="00896398"/>
    <w:rsid w:val="008A1A7C"/>
    <w:rsid w:val="008A3668"/>
    <w:rsid w:val="008B53BC"/>
    <w:rsid w:val="008D01D3"/>
    <w:rsid w:val="008D39ED"/>
    <w:rsid w:val="008D4203"/>
    <w:rsid w:val="008D4764"/>
    <w:rsid w:val="008E1FB8"/>
    <w:rsid w:val="008F1972"/>
    <w:rsid w:val="008F2F92"/>
    <w:rsid w:val="00920ACC"/>
    <w:rsid w:val="00920E05"/>
    <w:rsid w:val="00921228"/>
    <w:rsid w:val="009359CC"/>
    <w:rsid w:val="00950BE0"/>
    <w:rsid w:val="009523F3"/>
    <w:rsid w:val="00960CAE"/>
    <w:rsid w:val="009617CD"/>
    <w:rsid w:val="00962A97"/>
    <w:rsid w:val="009811DE"/>
    <w:rsid w:val="00981362"/>
    <w:rsid w:val="00981DDB"/>
    <w:rsid w:val="00985C40"/>
    <w:rsid w:val="00986768"/>
    <w:rsid w:val="00992343"/>
    <w:rsid w:val="00996B9E"/>
    <w:rsid w:val="009A058E"/>
    <w:rsid w:val="009A0A2E"/>
    <w:rsid w:val="009A5663"/>
    <w:rsid w:val="009B0F92"/>
    <w:rsid w:val="009B23F1"/>
    <w:rsid w:val="009B531A"/>
    <w:rsid w:val="009B5794"/>
    <w:rsid w:val="009B60B3"/>
    <w:rsid w:val="009C3230"/>
    <w:rsid w:val="009D1D0C"/>
    <w:rsid w:val="009E1CF7"/>
    <w:rsid w:val="009E1FE2"/>
    <w:rsid w:val="009E47C7"/>
    <w:rsid w:val="009E4AD1"/>
    <w:rsid w:val="009F3BEC"/>
    <w:rsid w:val="00A144B3"/>
    <w:rsid w:val="00A21024"/>
    <w:rsid w:val="00A222FB"/>
    <w:rsid w:val="00A30858"/>
    <w:rsid w:val="00A33C80"/>
    <w:rsid w:val="00A351B3"/>
    <w:rsid w:val="00A44C69"/>
    <w:rsid w:val="00A55339"/>
    <w:rsid w:val="00A616BC"/>
    <w:rsid w:val="00A61FBD"/>
    <w:rsid w:val="00A72475"/>
    <w:rsid w:val="00A73030"/>
    <w:rsid w:val="00A7385C"/>
    <w:rsid w:val="00A806A7"/>
    <w:rsid w:val="00A85F0B"/>
    <w:rsid w:val="00AA532C"/>
    <w:rsid w:val="00AB06B5"/>
    <w:rsid w:val="00AB26DE"/>
    <w:rsid w:val="00AB40A7"/>
    <w:rsid w:val="00AB4B00"/>
    <w:rsid w:val="00AD04F2"/>
    <w:rsid w:val="00AD39DF"/>
    <w:rsid w:val="00AD48A1"/>
    <w:rsid w:val="00AD609F"/>
    <w:rsid w:val="00AE298D"/>
    <w:rsid w:val="00AE6FFC"/>
    <w:rsid w:val="00B004A2"/>
    <w:rsid w:val="00B1400E"/>
    <w:rsid w:val="00B14D09"/>
    <w:rsid w:val="00B239B2"/>
    <w:rsid w:val="00B265AC"/>
    <w:rsid w:val="00B268B9"/>
    <w:rsid w:val="00B42742"/>
    <w:rsid w:val="00B4623A"/>
    <w:rsid w:val="00B54A71"/>
    <w:rsid w:val="00B67226"/>
    <w:rsid w:val="00B754E7"/>
    <w:rsid w:val="00B85A85"/>
    <w:rsid w:val="00B915E4"/>
    <w:rsid w:val="00B91CEB"/>
    <w:rsid w:val="00BA0DA3"/>
    <w:rsid w:val="00BC07E5"/>
    <w:rsid w:val="00BC7130"/>
    <w:rsid w:val="00BD2BFA"/>
    <w:rsid w:val="00BE3BA7"/>
    <w:rsid w:val="00C03030"/>
    <w:rsid w:val="00C13352"/>
    <w:rsid w:val="00C203A0"/>
    <w:rsid w:val="00C219BF"/>
    <w:rsid w:val="00C30FFE"/>
    <w:rsid w:val="00C32F84"/>
    <w:rsid w:val="00C3673B"/>
    <w:rsid w:val="00C36C84"/>
    <w:rsid w:val="00C408CB"/>
    <w:rsid w:val="00C419D9"/>
    <w:rsid w:val="00C471DF"/>
    <w:rsid w:val="00C540C0"/>
    <w:rsid w:val="00C722F0"/>
    <w:rsid w:val="00C73A31"/>
    <w:rsid w:val="00C74A6B"/>
    <w:rsid w:val="00C806F2"/>
    <w:rsid w:val="00C82CF3"/>
    <w:rsid w:val="00C84337"/>
    <w:rsid w:val="00C8679F"/>
    <w:rsid w:val="00C90873"/>
    <w:rsid w:val="00C91CDD"/>
    <w:rsid w:val="00C96802"/>
    <w:rsid w:val="00C96948"/>
    <w:rsid w:val="00CA03F6"/>
    <w:rsid w:val="00CA27AA"/>
    <w:rsid w:val="00CB1F0D"/>
    <w:rsid w:val="00CB3F36"/>
    <w:rsid w:val="00CB46F2"/>
    <w:rsid w:val="00CB5423"/>
    <w:rsid w:val="00CB5D7F"/>
    <w:rsid w:val="00CC0D4B"/>
    <w:rsid w:val="00CD3B31"/>
    <w:rsid w:val="00CD57BF"/>
    <w:rsid w:val="00CD7E8F"/>
    <w:rsid w:val="00CF008D"/>
    <w:rsid w:val="00CF243B"/>
    <w:rsid w:val="00D0214C"/>
    <w:rsid w:val="00D03E72"/>
    <w:rsid w:val="00D116BB"/>
    <w:rsid w:val="00D12732"/>
    <w:rsid w:val="00D32A00"/>
    <w:rsid w:val="00D46668"/>
    <w:rsid w:val="00D55987"/>
    <w:rsid w:val="00D566DA"/>
    <w:rsid w:val="00D623EE"/>
    <w:rsid w:val="00D6788F"/>
    <w:rsid w:val="00D8733A"/>
    <w:rsid w:val="00D904D8"/>
    <w:rsid w:val="00D9535D"/>
    <w:rsid w:val="00DA216B"/>
    <w:rsid w:val="00DA6EBB"/>
    <w:rsid w:val="00DB00A0"/>
    <w:rsid w:val="00DB0318"/>
    <w:rsid w:val="00DB7947"/>
    <w:rsid w:val="00DC1E36"/>
    <w:rsid w:val="00DC70CC"/>
    <w:rsid w:val="00DD05A1"/>
    <w:rsid w:val="00DD4DCA"/>
    <w:rsid w:val="00DF0BB5"/>
    <w:rsid w:val="00DF1CD5"/>
    <w:rsid w:val="00DF5DD2"/>
    <w:rsid w:val="00DF7CC4"/>
    <w:rsid w:val="00E00BB6"/>
    <w:rsid w:val="00E01EE8"/>
    <w:rsid w:val="00E05F6B"/>
    <w:rsid w:val="00E2195C"/>
    <w:rsid w:val="00E22441"/>
    <w:rsid w:val="00E22A1A"/>
    <w:rsid w:val="00E260D3"/>
    <w:rsid w:val="00E26397"/>
    <w:rsid w:val="00E373DF"/>
    <w:rsid w:val="00E41B38"/>
    <w:rsid w:val="00E44877"/>
    <w:rsid w:val="00E472F7"/>
    <w:rsid w:val="00E548A9"/>
    <w:rsid w:val="00E55FAF"/>
    <w:rsid w:val="00E67D0C"/>
    <w:rsid w:val="00E7190B"/>
    <w:rsid w:val="00E750CE"/>
    <w:rsid w:val="00E75F84"/>
    <w:rsid w:val="00E85E62"/>
    <w:rsid w:val="00E9019D"/>
    <w:rsid w:val="00E96B65"/>
    <w:rsid w:val="00EA22E4"/>
    <w:rsid w:val="00EA7CD2"/>
    <w:rsid w:val="00EB649C"/>
    <w:rsid w:val="00EB772E"/>
    <w:rsid w:val="00EE5B0F"/>
    <w:rsid w:val="00EF6CBD"/>
    <w:rsid w:val="00EF75E1"/>
    <w:rsid w:val="00EF7DD1"/>
    <w:rsid w:val="00EF7FEE"/>
    <w:rsid w:val="00F01A7C"/>
    <w:rsid w:val="00F06717"/>
    <w:rsid w:val="00F10E65"/>
    <w:rsid w:val="00F21B79"/>
    <w:rsid w:val="00F23D2C"/>
    <w:rsid w:val="00F41E99"/>
    <w:rsid w:val="00F43917"/>
    <w:rsid w:val="00F51714"/>
    <w:rsid w:val="00F525C3"/>
    <w:rsid w:val="00F8085D"/>
    <w:rsid w:val="00F82A6C"/>
    <w:rsid w:val="00F8428A"/>
    <w:rsid w:val="00F85EE8"/>
    <w:rsid w:val="00FA1E31"/>
    <w:rsid w:val="00FA6425"/>
    <w:rsid w:val="00FB574D"/>
    <w:rsid w:val="00FC4F53"/>
    <w:rsid w:val="00FD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336F0"/>
  <w15:docId w15:val="{AF9109D8-EC3A-4DCF-96A5-D7F3552A7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DCB629-2F39-42A5-8BBC-1336156DB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3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Алиева Светлана Гюрбузовна</cp:lastModifiedBy>
  <cp:revision>239</cp:revision>
  <cp:lastPrinted>2021-02-03T07:20:00Z</cp:lastPrinted>
  <dcterms:created xsi:type="dcterms:W3CDTF">2020-04-22T02:43:00Z</dcterms:created>
  <dcterms:modified xsi:type="dcterms:W3CDTF">2023-10-23T08:34:00Z</dcterms:modified>
</cp:coreProperties>
</file>