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D328FF" w:rsidRPr="00D328FF">
        <w:rPr>
          <w:rFonts w:ascii="Times New Roman" w:hAnsi="Times New Roman" w:cs="Times New Roman"/>
          <w:sz w:val="24"/>
          <w:szCs w:val="24"/>
        </w:rPr>
        <w:t>долот шарошечных</w:t>
      </w:r>
      <w:r w:rsidR="0043609F">
        <w:rPr>
          <w:rFonts w:ascii="Times New Roman" w:hAnsi="Times New Roman" w:cs="Times New Roman"/>
          <w:sz w:val="24"/>
          <w:szCs w:val="24"/>
        </w:rPr>
        <w:t xml:space="preserve"> и забойных фрез</w:t>
      </w:r>
      <w:r w:rsidR="00FE765F">
        <w:rPr>
          <w:rFonts w:ascii="Times New Roman" w:hAnsi="Times New Roman" w:cs="Times New Roman"/>
          <w:sz w:val="24"/>
          <w:szCs w:val="24"/>
        </w:rPr>
        <w:t>.</w:t>
      </w:r>
      <w:r w:rsidR="00FE765F" w:rsidRPr="009F5A78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494767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</w:t>
      </w:r>
      <w:r w:rsidR="000D5024">
        <w:rPr>
          <w:rFonts w:ascii="Times New Roman" w:hAnsi="Times New Roman"/>
          <w:sz w:val="24"/>
          <w:szCs w:val="24"/>
        </w:rPr>
        <w:t xml:space="preserve"> –</w:t>
      </w:r>
      <w:r w:rsidR="00D321C8">
        <w:rPr>
          <w:rFonts w:ascii="Times New Roman" w:hAnsi="Times New Roman"/>
          <w:sz w:val="24"/>
          <w:szCs w:val="24"/>
        </w:rPr>
        <w:t xml:space="preserve"> март</w:t>
      </w:r>
      <w:r w:rsidR="00FE765F" w:rsidRPr="00494767">
        <w:rPr>
          <w:rFonts w:ascii="Times New Roman" w:hAnsi="Times New Roman"/>
          <w:sz w:val="24"/>
          <w:szCs w:val="24"/>
        </w:rPr>
        <w:t xml:space="preserve"> </w:t>
      </w:r>
      <w:r w:rsidR="00D20FD9" w:rsidRPr="00494767">
        <w:rPr>
          <w:rFonts w:ascii="Times New Roman" w:hAnsi="Times New Roman"/>
          <w:sz w:val="24"/>
          <w:szCs w:val="24"/>
        </w:rPr>
        <w:t>2022</w:t>
      </w:r>
      <w:r w:rsidR="007B19B3" w:rsidRPr="00494767">
        <w:rPr>
          <w:rFonts w:ascii="Times New Roman" w:hAnsi="Times New Roman"/>
          <w:sz w:val="24"/>
          <w:szCs w:val="24"/>
        </w:rPr>
        <w:t xml:space="preserve"> года</w:t>
      </w:r>
    </w:p>
    <w:p w:rsidR="00D80C36" w:rsidRPr="00494767" w:rsidRDefault="00D80C36" w:rsidP="00D80C36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94767">
        <w:rPr>
          <w:rFonts w:ascii="Times New Roman" w:hAnsi="Times New Roman"/>
          <w:sz w:val="24"/>
          <w:szCs w:val="24"/>
        </w:rPr>
        <w:t xml:space="preserve">Лот № 2 – </w:t>
      </w:r>
      <w:r w:rsidR="005073CC">
        <w:rPr>
          <w:rFonts w:ascii="Times New Roman" w:hAnsi="Times New Roman"/>
          <w:sz w:val="24"/>
          <w:szCs w:val="24"/>
        </w:rPr>
        <w:t>июль</w:t>
      </w:r>
      <w:r w:rsidRPr="00494767">
        <w:rPr>
          <w:rFonts w:ascii="Times New Roman" w:hAnsi="Times New Roman"/>
          <w:sz w:val="24"/>
          <w:szCs w:val="24"/>
        </w:rPr>
        <w:t xml:space="preserve"> 2022 года</w:t>
      </w:r>
    </w:p>
    <w:p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 поставки</w:t>
      </w:r>
      <w:r w:rsidRPr="006571A6">
        <w:t xml:space="preserve">: </w:t>
      </w:r>
    </w:p>
    <w:p w:rsidR="000B7A50" w:rsidRPr="00D80C36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D80C36" w:rsidRPr="00D80C36" w:rsidRDefault="00D80C36" w:rsidP="00D80C3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2</w:t>
      </w:r>
      <w:r w:rsidRPr="00913AA6">
        <w:rPr>
          <w:rFonts w:ascii="Times New Roman" w:hAnsi="Times New Roman"/>
          <w:sz w:val="24"/>
          <w:szCs w:val="24"/>
        </w:rPr>
        <w:t xml:space="preserve"> - </w:t>
      </w:r>
      <w:r w:rsidRPr="00913AA6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0B7A50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D05363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TableStyle0"/>
        <w:tblW w:w="4775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"/>
        <w:gridCol w:w="24"/>
        <w:gridCol w:w="7647"/>
        <w:gridCol w:w="12"/>
        <w:gridCol w:w="981"/>
        <w:gridCol w:w="10"/>
        <w:gridCol w:w="903"/>
      </w:tblGrid>
      <w:tr w:rsidR="004E3D4D" w:rsidRPr="006E196E" w:rsidTr="00F90A02">
        <w:trPr>
          <w:trHeight w:val="420"/>
          <w:tblHeader/>
          <w:jc w:val="center"/>
        </w:trPr>
        <w:tc>
          <w:tcPr>
            <w:tcW w:w="215" w:type="pct"/>
            <w:shd w:val="clear" w:color="auto" w:fill="BFBFBF" w:themeFill="background1" w:themeFillShade="BF"/>
            <w:vAlign w:val="center"/>
          </w:tcPr>
          <w:p w:rsidR="004E3D4D" w:rsidRPr="006E196E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E3D4D" w:rsidRPr="006E196E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33" w:type="pct"/>
            <w:gridSpan w:val="2"/>
            <w:shd w:val="clear" w:color="auto" w:fill="BFBFBF" w:themeFill="background1" w:themeFillShade="BF"/>
            <w:vAlign w:val="center"/>
          </w:tcPr>
          <w:p w:rsidR="004E3D4D" w:rsidRPr="006E196E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96" w:type="pct"/>
            <w:gridSpan w:val="2"/>
            <w:shd w:val="clear" w:color="auto" w:fill="BFBFBF" w:themeFill="background1" w:themeFillShade="BF"/>
            <w:vAlign w:val="center"/>
          </w:tcPr>
          <w:p w:rsidR="004E3D4D" w:rsidRPr="006E196E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55" w:type="pct"/>
            <w:gridSpan w:val="2"/>
            <w:shd w:val="clear" w:color="auto" w:fill="BFBFBF" w:themeFill="background1" w:themeFillShade="BF"/>
            <w:vAlign w:val="center"/>
          </w:tcPr>
          <w:p w:rsidR="004E3D4D" w:rsidRPr="006E196E" w:rsidRDefault="004E3D4D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D80C36" w:rsidRPr="006E196E" w:rsidTr="00D80C36">
        <w:trPr>
          <w:trHeight w:val="112"/>
          <w:jc w:val="center"/>
        </w:trPr>
        <w:tc>
          <w:tcPr>
            <w:tcW w:w="5000" w:type="pct"/>
            <w:gridSpan w:val="7"/>
          </w:tcPr>
          <w:p w:rsidR="00D80C36" w:rsidRPr="006E196E" w:rsidRDefault="00D80C36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196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D80C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Долото буровое шарошечное 295,3 737G</w:t>
            </w:r>
          </w:p>
        </w:tc>
        <w:tc>
          <w:tcPr>
            <w:tcW w:w="496" w:type="pct"/>
            <w:gridSpan w:val="2"/>
          </w:tcPr>
          <w:p w:rsidR="00894F50" w:rsidRPr="006E196E" w:rsidRDefault="00894F50" w:rsidP="008556F7">
            <w:pPr>
              <w:jc w:val="center"/>
              <w:rPr>
                <w:rFonts w:ascii="Times New Roman" w:hAnsi="Times New Roman" w:cs="Times New Roman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D80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Долото буровое шарошечное 215,9 737G</w:t>
            </w:r>
          </w:p>
        </w:tc>
        <w:tc>
          <w:tcPr>
            <w:tcW w:w="496" w:type="pct"/>
            <w:gridSpan w:val="2"/>
            <w:vAlign w:val="center"/>
          </w:tcPr>
          <w:p w:rsidR="00894F50" w:rsidRPr="006E196E" w:rsidRDefault="00894F50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D80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Долото буровое шарошечное 215,9 311G</w:t>
            </w:r>
          </w:p>
        </w:tc>
        <w:tc>
          <w:tcPr>
            <w:tcW w:w="496" w:type="pct"/>
            <w:gridSpan w:val="2"/>
            <w:vAlign w:val="center"/>
          </w:tcPr>
          <w:p w:rsidR="00894F50" w:rsidRPr="006E196E" w:rsidRDefault="00894F50" w:rsidP="00D206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C16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 xml:space="preserve">Долото буровое шарошечное ДБС 142,9 ММ </w:t>
            </w:r>
          </w:p>
        </w:tc>
        <w:tc>
          <w:tcPr>
            <w:tcW w:w="496" w:type="pct"/>
            <w:gridSpan w:val="2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C16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 xml:space="preserve">Долото </w:t>
            </w:r>
            <w:proofErr w:type="gramStart"/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торцовый</w:t>
            </w:r>
            <w:proofErr w:type="gramEnd"/>
            <w:r w:rsidRPr="006E196E">
              <w:rPr>
                <w:rFonts w:ascii="Times New Roman" w:hAnsi="Times New Roman" w:cs="Times New Roman"/>
                <w:sz w:val="20"/>
                <w:szCs w:val="20"/>
              </w:rPr>
              <w:t xml:space="preserve"> фрез ДТФ 92 </w:t>
            </w:r>
          </w:p>
        </w:tc>
        <w:tc>
          <w:tcPr>
            <w:tcW w:w="496" w:type="pct"/>
            <w:gridSpan w:val="2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C16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 xml:space="preserve">Долото фрез ФД 104 </w:t>
            </w:r>
          </w:p>
        </w:tc>
        <w:tc>
          <w:tcPr>
            <w:tcW w:w="496" w:type="pct"/>
            <w:gridSpan w:val="2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15" w:type="pct"/>
            <w:shd w:val="clear" w:color="FFFFFF" w:fill="auto"/>
            <w:vAlign w:val="center"/>
          </w:tcPr>
          <w:p w:rsidR="00894F50" w:rsidRPr="006E196E" w:rsidRDefault="00894F50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33" w:type="pct"/>
            <w:gridSpan w:val="2"/>
            <w:shd w:val="clear" w:color="auto" w:fill="FFFFFF" w:themeFill="background1"/>
            <w:vAlign w:val="center"/>
          </w:tcPr>
          <w:p w:rsidR="00894F50" w:rsidRPr="006E196E" w:rsidRDefault="00894F50" w:rsidP="00C169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 xml:space="preserve">Долото фрез ФД 142 </w:t>
            </w:r>
          </w:p>
        </w:tc>
        <w:tc>
          <w:tcPr>
            <w:tcW w:w="496" w:type="pct"/>
            <w:gridSpan w:val="2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5" w:type="pct"/>
            <w:gridSpan w:val="2"/>
            <w:vAlign w:val="center"/>
          </w:tcPr>
          <w:p w:rsidR="00894F50" w:rsidRPr="006E196E" w:rsidRDefault="00894F50" w:rsidP="00D80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94F50" w:rsidRPr="006E196E" w:rsidTr="00D80C36">
        <w:trPr>
          <w:trHeight w:val="60"/>
          <w:jc w:val="center"/>
        </w:trPr>
        <w:tc>
          <w:tcPr>
            <w:tcW w:w="5000" w:type="pct"/>
            <w:gridSpan w:val="7"/>
            <w:shd w:val="clear" w:color="FFFFFF" w:fill="auto"/>
            <w:vAlign w:val="center"/>
          </w:tcPr>
          <w:p w:rsidR="00894F50" w:rsidRPr="006E196E" w:rsidRDefault="00894F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894F50" w:rsidRPr="006E196E" w:rsidTr="00F90A02">
        <w:trPr>
          <w:trHeight w:val="60"/>
          <w:jc w:val="center"/>
        </w:trPr>
        <w:tc>
          <w:tcPr>
            <w:tcW w:w="227" w:type="pct"/>
            <w:gridSpan w:val="2"/>
            <w:shd w:val="clear" w:color="FFFFFF" w:fill="auto"/>
            <w:vAlign w:val="center"/>
          </w:tcPr>
          <w:p w:rsidR="00894F50" w:rsidRPr="006E196E" w:rsidRDefault="00894F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pct"/>
            <w:gridSpan w:val="2"/>
            <w:shd w:val="clear" w:color="FFFFFF" w:fill="auto"/>
            <w:vAlign w:val="center"/>
          </w:tcPr>
          <w:p w:rsidR="00894F50" w:rsidRPr="006E196E" w:rsidRDefault="00894F50" w:rsidP="00D80C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Долото фрез ФД 142</w:t>
            </w:r>
          </w:p>
        </w:tc>
        <w:tc>
          <w:tcPr>
            <w:tcW w:w="495" w:type="pct"/>
            <w:gridSpan w:val="2"/>
            <w:shd w:val="clear" w:color="FFFFFF" w:fill="auto"/>
            <w:vAlign w:val="center"/>
          </w:tcPr>
          <w:p w:rsidR="00894F50" w:rsidRPr="006E196E" w:rsidRDefault="00894F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450" w:type="pct"/>
            <w:shd w:val="clear" w:color="FFFFFF" w:fill="auto"/>
            <w:vAlign w:val="center"/>
          </w:tcPr>
          <w:p w:rsidR="00894F50" w:rsidRPr="006E196E" w:rsidRDefault="00894F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9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лотам</w:t>
      </w:r>
      <w:r>
        <w:rPr>
          <w:u w:val="single"/>
        </w:rPr>
        <w:t xml:space="preserve"> </w:t>
      </w:r>
      <w:r w:rsidR="005E1673">
        <w:rPr>
          <w:u w:val="single"/>
        </w:rPr>
        <w:t>№ 1</w:t>
      </w:r>
      <w:r w:rsidR="00D4609C">
        <w:rPr>
          <w:u w:val="single"/>
        </w:rPr>
        <w:t xml:space="preserve">-2: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:rsidR="0091038A" w:rsidRPr="00E679DE" w:rsidRDefault="0091038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B128E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является делимым</w:t>
      </w:r>
      <w:r w:rsidR="00D7165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и</w:t>
      </w:r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. 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позиционно. Предоставление оферты на часть объема в пределах одной номенклатурной позиции не допускается. В </w:t>
      </w:r>
      <w:proofErr w:type="gramStart"/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случае</w:t>
      </w:r>
      <w:proofErr w:type="gramEnd"/>
      <w:r w:rsidRPr="0091038A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нарушения данного требования Общество оставляет за собой право не принимать поданную оферту к рассмотрению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.</w:t>
      </w:r>
    </w:p>
    <w:p w:rsidR="000B7A50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>
        <w:rPr>
          <w:rFonts w:ascii="Times New Roman" w:hAnsi="Times New Roman"/>
          <w:sz w:val="24"/>
          <w:szCs w:val="24"/>
        </w:rPr>
        <w:t xml:space="preserve"> ±</w:t>
      </w:r>
      <w:r w:rsidR="00E6166D">
        <w:rPr>
          <w:rFonts w:ascii="Times New Roman" w:hAnsi="Times New Roman"/>
          <w:sz w:val="24"/>
          <w:szCs w:val="24"/>
        </w:rPr>
        <w:t>10</w:t>
      </w:r>
      <w:r w:rsidR="004B5790">
        <w:rPr>
          <w:rFonts w:ascii="Times New Roman" w:hAnsi="Times New Roman"/>
          <w:sz w:val="24"/>
          <w:szCs w:val="24"/>
        </w:rPr>
        <w:t>0</w:t>
      </w:r>
      <w:r w:rsidR="003A180E">
        <w:rPr>
          <w:rFonts w:ascii="Times New Roman" w:hAnsi="Times New Roman"/>
          <w:sz w:val="24"/>
          <w:szCs w:val="24"/>
        </w:rPr>
        <w:t>%</w:t>
      </w:r>
      <w:r w:rsidRPr="006571A6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0B7A50">
        <w:rPr>
          <w:rFonts w:ascii="Times New Roman" w:hAnsi="Times New Roman"/>
          <w:sz w:val="24"/>
          <w:szCs w:val="24"/>
        </w:rPr>
        <w:t>на</w:t>
      </w:r>
      <w:proofErr w:type="gramEnd"/>
      <w:r w:rsidRPr="000B7A50">
        <w:rPr>
          <w:rFonts w:ascii="Times New Roman" w:hAnsi="Times New Roman"/>
          <w:sz w:val="24"/>
          <w:szCs w:val="24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9F5A78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9F5A78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9F5A78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9F5A78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4397"/>
        <w:gridCol w:w="3117"/>
        <w:gridCol w:w="1135"/>
        <w:gridCol w:w="1257"/>
      </w:tblGrid>
      <w:tr w:rsidR="0097302B" w:rsidRPr="00DC435C" w:rsidTr="002C1C1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99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DC435C" w:rsidTr="002C1C16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2D5E74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99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2D5E74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F1CBD" w:rsidRPr="0046278B" w:rsidTr="00996658">
        <w:tc>
          <w:tcPr>
            <w:tcW w:w="271" w:type="pct"/>
          </w:tcPr>
          <w:p w:rsidR="004F1CBD" w:rsidRPr="002D5E74" w:rsidRDefault="004F1CBD" w:rsidP="001520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099" w:type="pct"/>
          </w:tcPr>
          <w:p w:rsidR="004F1CBD" w:rsidRPr="00EE2F8E" w:rsidRDefault="004F1CBD" w:rsidP="00855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буровое шарошечное 295,3 </w:t>
            </w:r>
            <w:r w:rsidR="00EE2F8E">
              <w:rPr>
                <w:rFonts w:ascii="Times New Roman" w:hAnsi="Times New Roman" w:cs="Times New Roman"/>
                <w:b/>
                <w:sz w:val="20"/>
                <w:szCs w:val="20"/>
              </w:rPr>
              <w:t>737</w:t>
            </w:r>
            <w:r w:rsidR="00EE2F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</w:t>
            </w:r>
          </w:p>
          <w:p w:rsidR="004F1CBD" w:rsidRPr="002B45E6" w:rsidRDefault="004F1CBD" w:rsidP="00855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</w:t>
            </w:r>
            <w:r w:rsidR="002B45E6"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 (Приложение №1 к Форме 2)</w:t>
            </w:r>
          </w:p>
          <w:p w:rsidR="004F1CBD" w:rsidRPr="002D5E74" w:rsidRDefault="004F1CBD" w:rsidP="008556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 w:rsidR="00085832"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 w:rsidR="00085832"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1CBD" w:rsidRPr="0046278B" w:rsidTr="00152078">
        <w:tc>
          <w:tcPr>
            <w:tcW w:w="271" w:type="pct"/>
          </w:tcPr>
          <w:p w:rsidR="004F1CBD" w:rsidRPr="002D5E74" w:rsidRDefault="004F1CBD" w:rsidP="008556F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099" w:type="pct"/>
          </w:tcPr>
          <w:p w:rsidR="004F1CBD" w:rsidRPr="00894F50" w:rsidRDefault="004F1CBD" w:rsidP="00855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буровое шарошечное 215,9 </w:t>
            </w:r>
            <w:r w:rsidR="00894F50">
              <w:rPr>
                <w:rFonts w:ascii="Times New Roman" w:hAnsi="Times New Roman" w:cs="Times New Roman"/>
                <w:b/>
                <w:sz w:val="20"/>
                <w:szCs w:val="20"/>
              </w:rPr>
              <w:t>737</w:t>
            </w:r>
            <w:r w:rsidR="00894F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</w:t>
            </w:r>
          </w:p>
          <w:p w:rsidR="002B45E6" w:rsidRPr="002B45E6" w:rsidRDefault="002B45E6" w:rsidP="002B45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4F1CBD" w:rsidRPr="002D5E74" w:rsidRDefault="002B45E6" w:rsidP="002B45E6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1CBD" w:rsidRPr="0046278B" w:rsidTr="00152078">
        <w:tc>
          <w:tcPr>
            <w:tcW w:w="271" w:type="pct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099" w:type="pct"/>
          </w:tcPr>
          <w:p w:rsidR="004F1CBD" w:rsidRPr="0043609F" w:rsidRDefault="004F1CBD" w:rsidP="008556F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894F50">
              <w:rPr>
                <w:rFonts w:ascii="Times New Roman" w:hAnsi="Times New Roman" w:cs="Times New Roman"/>
                <w:b/>
                <w:sz w:val="20"/>
                <w:szCs w:val="20"/>
              </w:rPr>
              <w:t>олото буровое шарошечное 215,9 311</w:t>
            </w:r>
            <w:r w:rsidR="00894F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</w:t>
            </w:r>
          </w:p>
          <w:p w:rsidR="002B45E6" w:rsidRPr="002B45E6" w:rsidRDefault="002B45E6" w:rsidP="002B45E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2)</w:t>
            </w:r>
          </w:p>
          <w:p w:rsidR="004F1CBD" w:rsidRPr="002D5E74" w:rsidRDefault="002B45E6" w:rsidP="002B45E6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2B45E6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2B45E6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8556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1CBD" w:rsidRPr="0046278B" w:rsidTr="00152078">
        <w:tc>
          <w:tcPr>
            <w:tcW w:w="271" w:type="pct"/>
          </w:tcPr>
          <w:p w:rsidR="004F1CBD" w:rsidRPr="002D5E74" w:rsidRDefault="004F1CBD" w:rsidP="0015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099" w:type="pct"/>
          </w:tcPr>
          <w:p w:rsidR="004F1CBD" w:rsidRPr="002D5E74" w:rsidRDefault="004F1CBD" w:rsidP="00152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>Долото буровое шарошечное ДБС 142,9 ММ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Диаметр долота 142,9 мм; 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Присоединительная резьба ниппель З-88;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Тип вооружения: </w:t>
            </w:r>
            <w:proofErr w:type="gramStart"/>
            <w:r w:rsidRPr="002D5E74">
              <w:rPr>
                <w:rFonts w:ascii="Times New Roman" w:hAnsi="Times New Roman"/>
                <w:sz w:val="20"/>
                <w:szCs w:val="20"/>
              </w:rPr>
              <w:t>твердосплавное</w:t>
            </w:r>
            <w:proofErr w:type="gramEnd"/>
            <w:r w:rsidRPr="002D5E7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88" w:type="pct"/>
            <w:shd w:val="clear" w:color="auto" w:fill="FFFFFF" w:themeFill="background1"/>
          </w:tcPr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1CBD" w:rsidRPr="0046278B" w:rsidTr="00152078">
        <w:tc>
          <w:tcPr>
            <w:tcW w:w="271" w:type="pct"/>
          </w:tcPr>
          <w:p w:rsidR="004F1CBD" w:rsidRPr="002D5E74" w:rsidRDefault="004F1CBD" w:rsidP="0015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099" w:type="pct"/>
          </w:tcPr>
          <w:p w:rsidR="004F1CBD" w:rsidRPr="002D5E74" w:rsidRDefault="004F1CBD" w:rsidP="00152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Долото </w:t>
            </w:r>
            <w:proofErr w:type="gramStart"/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>торцовый</w:t>
            </w:r>
            <w:proofErr w:type="gramEnd"/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фрез ДТФ 92 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Диаметр фреза 92 мм; 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Присоединительная резьба ниппель З-66;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 xml:space="preserve">Тип вооружения: </w:t>
            </w:r>
            <w:proofErr w:type="gramStart"/>
            <w:r w:rsidRPr="002D5E74">
              <w:rPr>
                <w:rFonts w:ascii="Times New Roman" w:hAnsi="Times New Roman"/>
                <w:sz w:val="20"/>
                <w:szCs w:val="20"/>
              </w:rPr>
              <w:t>твердосплавное</w:t>
            </w:r>
            <w:proofErr w:type="gramEnd"/>
            <w:r w:rsidRPr="002D5E7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4F1CBD" w:rsidRPr="002D5E74" w:rsidRDefault="004F1CBD" w:rsidP="00152078">
            <w:pPr>
              <w:pStyle w:val="a5"/>
              <w:numPr>
                <w:ilvl w:val="0"/>
                <w:numId w:val="33"/>
              </w:numPr>
              <w:ind w:left="317"/>
              <w:rPr>
                <w:rFonts w:ascii="Times New Roman" w:hAnsi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/>
                <w:sz w:val="20"/>
                <w:szCs w:val="20"/>
              </w:rPr>
              <w:t>Рабочая среда: раствор хлористого кальция плотностью 1,03-1,24 г/см3, растворы на нефтяной основе 0,82-0,96 г/см3.</w:t>
            </w:r>
          </w:p>
        </w:tc>
        <w:tc>
          <w:tcPr>
            <w:tcW w:w="1488" w:type="pct"/>
            <w:shd w:val="clear" w:color="auto" w:fill="FFFFFF" w:themeFill="background1"/>
          </w:tcPr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1CBD" w:rsidRPr="0046278B" w:rsidTr="00152078">
        <w:tc>
          <w:tcPr>
            <w:tcW w:w="271" w:type="pct"/>
          </w:tcPr>
          <w:p w:rsidR="004F1CBD" w:rsidRPr="002D5E74" w:rsidRDefault="004F1CBD" w:rsidP="0015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2099" w:type="pct"/>
          </w:tcPr>
          <w:p w:rsidR="004F1CBD" w:rsidRPr="002D5E74" w:rsidRDefault="004F1CBD" w:rsidP="00152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104</w:t>
            </w:r>
          </w:p>
          <w:p w:rsidR="004F1CBD" w:rsidRPr="0079775F" w:rsidRDefault="004F1CBD" w:rsidP="00152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2)</w:t>
            </w:r>
          </w:p>
          <w:p w:rsidR="004F1CBD" w:rsidRPr="002D5E74" w:rsidRDefault="004F1CBD" w:rsidP="001520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79775F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085832" w:rsidP="00085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1CBD" w:rsidRPr="0046278B" w:rsidTr="00152078">
        <w:tc>
          <w:tcPr>
            <w:tcW w:w="271" w:type="pct"/>
          </w:tcPr>
          <w:p w:rsidR="004F1CBD" w:rsidRPr="002D5E74" w:rsidRDefault="004F1CBD" w:rsidP="001520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099" w:type="pct"/>
          </w:tcPr>
          <w:p w:rsidR="004F1CBD" w:rsidRPr="002D5E74" w:rsidRDefault="004F1CBD" w:rsidP="001520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b/>
                <w:sz w:val="20"/>
                <w:szCs w:val="20"/>
              </w:rPr>
              <w:t>Долото фрез ФД 142</w:t>
            </w:r>
          </w:p>
          <w:p w:rsidR="0079775F" w:rsidRPr="0079775F" w:rsidRDefault="0079775F" w:rsidP="00797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2)</w:t>
            </w:r>
          </w:p>
          <w:p w:rsidR="004F1CBD" w:rsidRPr="002D5E74" w:rsidRDefault="0079775F" w:rsidP="0079775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775F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</w:t>
            </w:r>
            <w:proofErr w:type="gramStart"/>
            <w:r w:rsidRPr="0079775F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  <w:r w:rsidRPr="0079775F">
              <w:rPr>
                <w:rFonts w:ascii="Times New Roman" w:hAnsi="Times New Roman" w:cs="Times New Roman"/>
                <w:sz w:val="20"/>
                <w:szCs w:val="20"/>
              </w:rPr>
              <w:t xml:space="preserve"> ТС 010/2011 "О безопасности машин и оборудования"</w:t>
            </w:r>
          </w:p>
        </w:tc>
        <w:tc>
          <w:tcPr>
            <w:tcW w:w="1488" w:type="pct"/>
            <w:shd w:val="clear" w:color="auto" w:fill="FFFFFF" w:themeFill="background1"/>
          </w:tcPr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паспорта\руководст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:rsidR="00085832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:rsidR="004F1CBD" w:rsidRPr="002D5E74" w:rsidRDefault="00085832" w:rsidP="000858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сертификата\декларации</w:t>
            </w:r>
            <w:proofErr w:type="spell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 </w:t>
            </w:r>
            <w:proofErr w:type="spell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Росстандарта</w:t>
            </w:r>
            <w:proofErr w:type="spellEnd"/>
          </w:p>
        </w:tc>
        <w:tc>
          <w:tcPr>
            <w:tcW w:w="542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4F1CBD" w:rsidRPr="002D5E74" w:rsidRDefault="004F1CBD" w:rsidP="00FA72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59CC" w:rsidRPr="0046278B" w:rsidTr="002E2489">
        <w:tc>
          <w:tcPr>
            <w:tcW w:w="271" w:type="pct"/>
          </w:tcPr>
          <w:p w:rsidR="00F259CC" w:rsidRPr="002D5E74" w:rsidRDefault="00F259CC" w:rsidP="005477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477F6">
              <w:rPr>
                <w:rFonts w:ascii="Times New Roman" w:hAnsi="Times New Roman" w:cs="Times New Roman"/>
                <w:iCs/>
                <w:sz w:val="20"/>
                <w:szCs w:val="20"/>
              </w:rPr>
              <w:t>8</w:t>
            </w:r>
          </w:p>
        </w:tc>
        <w:tc>
          <w:tcPr>
            <w:tcW w:w="2099" w:type="pct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Товар должен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быть выпущен не ранее 01.07.2021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259CC" w:rsidRPr="0046278B" w:rsidTr="00152078">
        <w:tc>
          <w:tcPr>
            <w:tcW w:w="271" w:type="pct"/>
          </w:tcPr>
          <w:p w:rsidR="00F259CC" w:rsidRPr="002D5E74" w:rsidRDefault="00F259CC" w:rsidP="00CA32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5477F6">
              <w:rPr>
                <w:rFonts w:ascii="Times New Roman" w:hAnsi="Times New Roman" w:cs="Times New Roman"/>
                <w:iCs/>
                <w:sz w:val="20"/>
                <w:szCs w:val="20"/>
              </w:rPr>
              <w:t>9</w:t>
            </w:r>
          </w:p>
        </w:tc>
        <w:tc>
          <w:tcPr>
            <w:tcW w:w="2099" w:type="pct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600" w:type="pct"/>
            <w:vAlign w:val="center"/>
          </w:tcPr>
          <w:p w:rsidR="00F259CC" w:rsidRPr="002D5E74" w:rsidRDefault="00F259CC" w:rsidP="00CA32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259CC" w:rsidRPr="00F259CC" w:rsidRDefault="00F259C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:rsidR="00F259CC" w:rsidRPr="00F259CC" w:rsidRDefault="00F259C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9F5A7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9F5A7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9F5A7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9F5A7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9F5A7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Поставщик должен быть </w:t>
            </w:r>
            <w:r w:rsidR="00E6166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производителем поставляемых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260" w:type="dxa"/>
            <w:vAlign w:val="center"/>
          </w:tcPr>
          <w:p w:rsidR="008857AB" w:rsidRPr="008857AB" w:rsidRDefault="005E1673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F42F7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производителя) / Письмо за подписью руководителя о наличии прямых контрактов с заводом-изготовителем на весь объем поставки (при их наличии) / 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rPr>
          <w:trHeight w:val="346"/>
        </w:trPr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14315E" w:rsidRDefault="0014315E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14315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 без протокола разногласий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9F5A78" w:rsidTr="001D4ACA">
        <w:tc>
          <w:tcPr>
            <w:tcW w:w="567" w:type="dxa"/>
          </w:tcPr>
          <w:p w:rsidR="008857AB" w:rsidRPr="009F5A78" w:rsidRDefault="005E1673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9F5A7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</w:t>
            </w:r>
            <w:proofErr w:type="spellStart"/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www.slavneft.ru</w:t>
            </w:r>
            <w:proofErr w:type="spellEnd"/>
          </w:p>
        </w:tc>
        <w:tc>
          <w:tcPr>
            <w:tcW w:w="3260" w:type="dxa"/>
            <w:vAlign w:val="center"/>
          </w:tcPr>
          <w:p w:rsidR="008857AB" w:rsidRPr="008857AB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8857A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8857AB" w:rsidRPr="009F5A78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9F5A78" w:rsidTr="00104B99">
        <w:tc>
          <w:tcPr>
            <w:tcW w:w="567" w:type="dxa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9865BB" w:rsidRPr="00232387" w:rsidRDefault="009865BB" w:rsidP="00104B99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9865BB" w:rsidRPr="00232387" w:rsidRDefault="009865BB" w:rsidP="00CF6DF2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2387">
              <w:rPr>
                <w:rFonts w:ascii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фирменном бланке предприятия с печатью и подписью уполномоченного лица. </w:t>
            </w:r>
            <w:proofErr w:type="spellStart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232387">
              <w:rPr>
                <w:rFonts w:ascii="Times New Roman" w:hAnsi="Times New Roman" w:cs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9865BB" w:rsidRPr="009F5A78" w:rsidRDefault="009865B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87B45" w:rsidRPr="009F5A78" w:rsidTr="00E679DE">
        <w:trPr>
          <w:trHeight w:val="375"/>
        </w:trPr>
        <w:tc>
          <w:tcPr>
            <w:tcW w:w="567" w:type="dxa"/>
          </w:tcPr>
          <w:p w:rsidR="00187B45" w:rsidRPr="009F5A78" w:rsidRDefault="00187B4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187B45" w:rsidRPr="00E679DE" w:rsidRDefault="00187B45" w:rsidP="00E679D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в течение последних двух лет случаев суде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бных разбирательств  в качестве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ответчика в связи с существенными нарушениями договора, исковые требования по кото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рым были удовлетворены, а также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случаев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расторжения/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одностороннего отказа от договора ООО «БНГРЭ», ПАО «НГК «</w:t>
            </w:r>
            <w:proofErr w:type="spellStart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Славнефть</w:t>
            </w:r>
            <w:proofErr w:type="spellEnd"/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»  ПАО НК «Роснефть», ПАО «Газпром нефть» и их дочерними Обществами, в связи с существенными нарушениями его условий</w:t>
            </w:r>
            <w:r w:rsidRPr="00E679DE">
              <w:rPr>
                <w:rFonts w:eastAsia="Calibri"/>
                <w:iCs/>
                <w:lang w:eastAsia="en-US"/>
              </w:rPr>
              <w:footnoteReference w:id="1"/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187B45" w:rsidRPr="00E679DE" w:rsidRDefault="00187B45" w:rsidP="00E679D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87B45" w:rsidRDefault="00187B45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187B45" w:rsidRDefault="00187B45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187B45" w:rsidRPr="009F5A78" w:rsidTr="006B068C">
        <w:trPr>
          <w:trHeight w:val="210"/>
        </w:trPr>
        <w:tc>
          <w:tcPr>
            <w:tcW w:w="567" w:type="dxa"/>
          </w:tcPr>
          <w:p w:rsidR="00187B45" w:rsidRPr="009F5A78" w:rsidRDefault="00187B45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187B45" w:rsidRPr="00E679DE" w:rsidRDefault="00187B45" w:rsidP="00E679D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</w:t>
            </w: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187B45" w:rsidRPr="00E679DE" w:rsidRDefault="00187B45" w:rsidP="00E679D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187B45" w:rsidRPr="00E679DE" w:rsidRDefault="00187B45" w:rsidP="00E679D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E679DE">
              <w:rPr>
                <w:rFonts w:ascii="Times New Roman" w:hAnsi="Times New Roman"/>
                <w:iCs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</w:t>
            </w:r>
            <w:r w:rsidRPr="00E679DE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запланированного результата); </w:t>
            </w:r>
          </w:p>
          <w:p w:rsidR="00187B45" w:rsidRPr="00E679DE" w:rsidRDefault="00187B45" w:rsidP="00E679DE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187B45" w:rsidRPr="00E679DE" w:rsidRDefault="00187B45" w:rsidP="00E679DE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187B45" w:rsidRPr="00E679DE" w:rsidRDefault="00187B45" w:rsidP="00E679DE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679DE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187B45" w:rsidRDefault="00187B45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187B45" w:rsidRDefault="00187B45" w:rsidP="007D2343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E679DE" w:rsidRDefault="00E679DE" w:rsidP="00E679DE">
      <w:pPr>
        <w:pStyle w:val="a3"/>
        <w:ind w:left="360"/>
        <w:jc w:val="both"/>
      </w:pPr>
    </w:p>
    <w:p w:rsidR="00DD2475" w:rsidRDefault="00E679DE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79DE">
        <w:rPr>
          <w:rFonts w:ascii="Times New Roman" w:eastAsia="Times New Roman" w:hAnsi="Times New Roman" w:cs="Times New Roman"/>
          <w:sz w:val="24"/>
          <w:szCs w:val="24"/>
        </w:rPr>
        <w:t>Приложение 1 –</w:t>
      </w:r>
      <w:r w:rsidR="00C1165E">
        <w:rPr>
          <w:rFonts w:ascii="Times New Roman" w:eastAsia="Times New Roman" w:hAnsi="Times New Roman" w:cs="Times New Roman"/>
          <w:sz w:val="24"/>
          <w:szCs w:val="24"/>
        </w:rPr>
        <w:t xml:space="preserve"> Техническое зада</w:t>
      </w:r>
      <w:r w:rsidR="006A7003">
        <w:rPr>
          <w:rFonts w:ascii="Times New Roman" w:eastAsia="Times New Roman" w:hAnsi="Times New Roman" w:cs="Times New Roman"/>
          <w:sz w:val="24"/>
          <w:szCs w:val="24"/>
        </w:rPr>
        <w:t>ние на поставку долот шарошечных</w:t>
      </w:r>
    </w:p>
    <w:p w:rsidR="006A7003" w:rsidRDefault="006A7003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 – Техническое задание на поставку забойных фрез</w:t>
      </w:r>
    </w:p>
    <w:p w:rsidR="00E679DE" w:rsidRDefault="00E679D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196E" w:rsidRPr="0035535F" w:rsidRDefault="006E196E" w:rsidP="006E196E">
      <w:pPr>
        <w:pStyle w:val="ConsPlusNormal"/>
        <w:widowControl/>
        <w:ind w:firstLine="0"/>
        <w:jc w:val="both"/>
      </w:pPr>
      <w:r w:rsidRPr="0035535F">
        <w:t>Руководитель Ответственного подразделения</w:t>
      </w:r>
    </w:p>
    <w:tbl>
      <w:tblPr>
        <w:tblW w:w="10206" w:type="dxa"/>
        <w:tblInd w:w="108" w:type="dxa"/>
        <w:tblLook w:val="04A0"/>
      </w:tblPr>
      <w:tblGrid>
        <w:gridCol w:w="2497"/>
        <w:gridCol w:w="236"/>
        <w:gridCol w:w="2229"/>
        <w:gridCol w:w="236"/>
        <w:gridCol w:w="2085"/>
        <w:gridCol w:w="236"/>
        <w:gridCol w:w="2687"/>
      </w:tblGrid>
      <w:tr w:rsidR="006E196E" w:rsidRPr="0035535F" w:rsidTr="00907D4F">
        <w:trPr>
          <w:trHeight w:val="435"/>
        </w:trPr>
        <w:tc>
          <w:tcPr>
            <w:tcW w:w="24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  <w:r w:rsidRPr="0035535F">
              <w:t>Начальник ОМТО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</w:p>
        </w:tc>
        <w:tc>
          <w:tcPr>
            <w:tcW w:w="2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  <w:r w:rsidRPr="0035535F">
              <w:t>Давтян А.Э.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E196E" w:rsidRPr="0035535F" w:rsidRDefault="006E196E" w:rsidP="00907D4F">
            <w:pPr>
              <w:pStyle w:val="ConsPlusNormal"/>
              <w:widowControl/>
              <w:ind w:firstLine="0"/>
            </w:pPr>
            <w:r w:rsidRPr="0035535F">
              <w:rPr>
                <w:i/>
                <w:iCs/>
              </w:rPr>
              <w:t>«     »</w:t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</w:r>
            <w:r w:rsidRPr="0035535F">
              <w:rPr>
                <w:i/>
                <w:iCs/>
              </w:rPr>
              <w:tab/>
              <w:t>г.</w:t>
            </w:r>
          </w:p>
        </w:tc>
      </w:tr>
      <w:tr w:rsidR="006E196E" w:rsidRPr="0035535F" w:rsidTr="00907D4F">
        <w:tc>
          <w:tcPr>
            <w:tcW w:w="2497" w:type="dxa"/>
            <w:tcBorders>
              <w:top w:val="single" w:sz="4" w:space="0" w:color="auto"/>
            </w:tcBorders>
            <w:shd w:val="clear" w:color="auto" w:fill="auto"/>
          </w:tcPr>
          <w:p w:rsidR="006E196E" w:rsidRPr="0035535F" w:rsidRDefault="006E196E" w:rsidP="00907D4F">
            <w:pPr>
              <w:pStyle w:val="af4"/>
              <w:spacing w:before="0"/>
              <w:rPr>
                <w:sz w:val="22"/>
              </w:rPr>
            </w:pPr>
            <w:r w:rsidRPr="0035535F">
              <w:rPr>
                <w:b w:val="0"/>
                <w:i/>
                <w:iCs/>
                <w:sz w:val="22"/>
                <w:szCs w:val="22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6E196E" w:rsidRPr="0035535F" w:rsidRDefault="006E196E" w:rsidP="00907D4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229" w:type="dxa"/>
            <w:tcBorders>
              <w:top w:val="single" w:sz="4" w:space="0" w:color="auto"/>
            </w:tcBorders>
            <w:shd w:val="clear" w:color="auto" w:fill="auto"/>
          </w:tcPr>
          <w:p w:rsidR="006E196E" w:rsidRPr="0035535F" w:rsidRDefault="006E196E" w:rsidP="00907D4F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6E196E" w:rsidRPr="0035535F" w:rsidRDefault="006E196E" w:rsidP="00907D4F">
            <w:pPr>
              <w:pStyle w:val="ConsPlusNormal"/>
              <w:widowControl/>
              <w:ind w:firstLine="0"/>
              <w:jc w:val="center"/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6E196E" w:rsidRPr="0035535F" w:rsidRDefault="006E196E" w:rsidP="00907D4F">
            <w:pPr>
              <w:pStyle w:val="ConsPlusNormal"/>
              <w:ind w:firstLine="0"/>
              <w:jc w:val="center"/>
            </w:pPr>
            <w:r w:rsidRPr="0035535F">
              <w:rPr>
                <w:i/>
                <w:iCs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6E196E" w:rsidRPr="0035535F" w:rsidRDefault="006E196E" w:rsidP="00907D4F">
            <w:pPr>
              <w:pStyle w:val="ConsPlusNormal"/>
              <w:ind w:firstLine="0"/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6E196E" w:rsidRPr="0035535F" w:rsidRDefault="006E196E" w:rsidP="00907D4F">
            <w:pPr>
              <w:pStyle w:val="ConsPlusNormal"/>
              <w:widowControl/>
              <w:ind w:firstLine="0"/>
              <w:jc w:val="center"/>
            </w:pPr>
            <w:r w:rsidRPr="0035535F">
              <w:rPr>
                <w:i/>
                <w:iCs/>
              </w:rPr>
              <w:t>(дата)</w:t>
            </w:r>
          </w:p>
        </w:tc>
      </w:tr>
    </w:tbl>
    <w:p w:rsidR="00B8227E" w:rsidRPr="00E54236" w:rsidRDefault="00B8227E" w:rsidP="006E196E">
      <w:pPr>
        <w:pStyle w:val="ConsPlusNormal"/>
        <w:widowControl/>
        <w:ind w:firstLine="0"/>
        <w:jc w:val="both"/>
      </w:pPr>
    </w:p>
    <w:sectPr w:rsidR="00B8227E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0A1" w:rsidRDefault="001000A1" w:rsidP="00E679DE">
      <w:pPr>
        <w:spacing w:after="0" w:line="240" w:lineRule="auto"/>
      </w:pPr>
      <w:r>
        <w:separator/>
      </w:r>
    </w:p>
  </w:endnote>
  <w:endnote w:type="continuationSeparator" w:id="0">
    <w:p w:rsidR="001000A1" w:rsidRDefault="001000A1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0A1" w:rsidRDefault="001000A1" w:rsidP="00E679DE">
      <w:pPr>
        <w:spacing w:after="0" w:line="240" w:lineRule="auto"/>
      </w:pPr>
      <w:r>
        <w:separator/>
      </w:r>
    </w:p>
  </w:footnote>
  <w:footnote w:type="continuationSeparator" w:id="0">
    <w:p w:rsidR="001000A1" w:rsidRDefault="001000A1" w:rsidP="00E679DE">
      <w:pPr>
        <w:spacing w:after="0" w:line="240" w:lineRule="auto"/>
      </w:pPr>
      <w:r>
        <w:continuationSeparator/>
      </w:r>
    </w:p>
  </w:footnote>
  <w:footnote w:id="1">
    <w:p w:rsidR="00187B45" w:rsidRDefault="00187B45">
      <w:pPr>
        <w:pStyle w:val="af1"/>
      </w:pPr>
      <w:r>
        <w:rPr>
          <w:rStyle w:val="af3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"/>
  </w:num>
  <w:num w:numId="6">
    <w:abstractNumId w:val="27"/>
  </w:num>
  <w:num w:numId="7">
    <w:abstractNumId w:val="30"/>
  </w:num>
  <w:num w:numId="8">
    <w:abstractNumId w:val="20"/>
  </w:num>
  <w:num w:numId="9">
    <w:abstractNumId w:val="1"/>
  </w:num>
  <w:num w:numId="10">
    <w:abstractNumId w:val="14"/>
  </w:num>
  <w:num w:numId="11">
    <w:abstractNumId w:val="21"/>
  </w:num>
  <w:num w:numId="12">
    <w:abstractNumId w:val="29"/>
  </w:num>
  <w:num w:numId="13">
    <w:abstractNumId w:val="23"/>
  </w:num>
  <w:num w:numId="14">
    <w:abstractNumId w:val="7"/>
  </w:num>
  <w:num w:numId="15">
    <w:abstractNumId w:val="28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15"/>
  </w:num>
  <w:num w:numId="21">
    <w:abstractNumId w:val="22"/>
  </w:num>
  <w:num w:numId="22">
    <w:abstractNumId w:val="10"/>
  </w:num>
  <w:num w:numId="23">
    <w:abstractNumId w:val="16"/>
  </w:num>
  <w:num w:numId="24">
    <w:abstractNumId w:val="11"/>
  </w:num>
  <w:num w:numId="25">
    <w:abstractNumId w:val="25"/>
  </w:num>
  <w:num w:numId="26">
    <w:abstractNumId w:val="31"/>
  </w:num>
  <w:num w:numId="27">
    <w:abstractNumId w:val="8"/>
  </w:num>
  <w:num w:numId="28">
    <w:abstractNumId w:val="32"/>
  </w:num>
  <w:num w:numId="29">
    <w:abstractNumId w:val="5"/>
  </w:num>
  <w:num w:numId="30">
    <w:abstractNumId w:val="0"/>
  </w:num>
  <w:num w:numId="31">
    <w:abstractNumId w:val="9"/>
  </w:num>
  <w:num w:numId="32">
    <w:abstractNumId w:val="26"/>
  </w:num>
  <w:num w:numId="33">
    <w:abstractNumId w:val="12"/>
  </w:num>
  <w:num w:numId="34">
    <w:abstractNumId w:val="13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2056F"/>
    <w:rsid w:val="00022D83"/>
    <w:rsid w:val="00027BFD"/>
    <w:rsid w:val="00030987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4D8C"/>
    <w:rsid w:val="000A31B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00A1"/>
    <w:rsid w:val="00104B99"/>
    <w:rsid w:val="00105434"/>
    <w:rsid w:val="00114FF2"/>
    <w:rsid w:val="001336A3"/>
    <w:rsid w:val="00133CFA"/>
    <w:rsid w:val="001404D9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704FE"/>
    <w:rsid w:val="00184483"/>
    <w:rsid w:val="00187B45"/>
    <w:rsid w:val="00191F1B"/>
    <w:rsid w:val="001962B3"/>
    <w:rsid w:val="001A051B"/>
    <w:rsid w:val="001B0B17"/>
    <w:rsid w:val="001B159C"/>
    <w:rsid w:val="001B6808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62786"/>
    <w:rsid w:val="0027268A"/>
    <w:rsid w:val="00273F33"/>
    <w:rsid w:val="002740F6"/>
    <w:rsid w:val="00281EC6"/>
    <w:rsid w:val="0029093F"/>
    <w:rsid w:val="002A7F8E"/>
    <w:rsid w:val="002B0A07"/>
    <w:rsid w:val="002B0D13"/>
    <w:rsid w:val="002B45E6"/>
    <w:rsid w:val="002C1C16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4FCC"/>
    <w:rsid w:val="0033228D"/>
    <w:rsid w:val="00344F96"/>
    <w:rsid w:val="00345ADB"/>
    <w:rsid w:val="003470C2"/>
    <w:rsid w:val="00350382"/>
    <w:rsid w:val="00351BCA"/>
    <w:rsid w:val="00364C7B"/>
    <w:rsid w:val="00366F19"/>
    <w:rsid w:val="00370D2E"/>
    <w:rsid w:val="003729B9"/>
    <w:rsid w:val="00373E54"/>
    <w:rsid w:val="00377F7B"/>
    <w:rsid w:val="00383420"/>
    <w:rsid w:val="0038456B"/>
    <w:rsid w:val="00385D2E"/>
    <w:rsid w:val="003921B8"/>
    <w:rsid w:val="003A180E"/>
    <w:rsid w:val="003B27CC"/>
    <w:rsid w:val="003C0BD1"/>
    <w:rsid w:val="003C70FE"/>
    <w:rsid w:val="003D519F"/>
    <w:rsid w:val="003E142F"/>
    <w:rsid w:val="003E6203"/>
    <w:rsid w:val="00401E07"/>
    <w:rsid w:val="004027CD"/>
    <w:rsid w:val="00404F9E"/>
    <w:rsid w:val="00414413"/>
    <w:rsid w:val="00420D97"/>
    <w:rsid w:val="0042192C"/>
    <w:rsid w:val="00425A03"/>
    <w:rsid w:val="004262EA"/>
    <w:rsid w:val="00427A7E"/>
    <w:rsid w:val="0043073C"/>
    <w:rsid w:val="00432D89"/>
    <w:rsid w:val="0043609F"/>
    <w:rsid w:val="00453477"/>
    <w:rsid w:val="0046242E"/>
    <w:rsid w:val="0046278B"/>
    <w:rsid w:val="00465FED"/>
    <w:rsid w:val="00480BE4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258"/>
    <w:rsid w:val="004D68AC"/>
    <w:rsid w:val="004E3D4D"/>
    <w:rsid w:val="004F0555"/>
    <w:rsid w:val="004F1CBD"/>
    <w:rsid w:val="005034A2"/>
    <w:rsid w:val="005073CC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43677"/>
    <w:rsid w:val="005477F6"/>
    <w:rsid w:val="00553092"/>
    <w:rsid w:val="00560A10"/>
    <w:rsid w:val="00564472"/>
    <w:rsid w:val="00566529"/>
    <w:rsid w:val="005667D2"/>
    <w:rsid w:val="00572EF5"/>
    <w:rsid w:val="00583F0A"/>
    <w:rsid w:val="005929A0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DDC"/>
    <w:rsid w:val="005F31C7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6B67"/>
    <w:rsid w:val="00681BA0"/>
    <w:rsid w:val="0068372E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5EA5"/>
    <w:rsid w:val="006B721C"/>
    <w:rsid w:val="006C2DE7"/>
    <w:rsid w:val="006C3217"/>
    <w:rsid w:val="006C5197"/>
    <w:rsid w:val="006D03D4"/>
    <w:rsid w:val="006D36EC"/>
    <w:rsid w:val="006E196E"/>
    <w:rsid w:val="006E1A20"/>
    <w:rsid w:val="006E36CF"/>
    <w:rsid w:val="006F03E6"/>
    <w:rsid w:val="006F2A1D"/>
    <w:rsid w:val="006F558A"/>
    <w:rsid w:val="00714E89"/>
    <w:rsid w:val="0072401A"/>
    <w:rsid w:val="00727B75"/>
    <w:rsid w:val="00732177"/>
    <w:rsid w:val="00733DF5"/>
    <w:rsid w:val="007368E3"/>
    <w:rsid w:val="0074116F"/>
    <w:rsid w:val="00744C9E"/>
    <w:rsid w:val="00746DF6"/>
    <w:rsid w:val="0074742C"/>
    <w:rsid w:val="0075233D"/>
    <w:rsid w:val="007577B3"/>
    <w:rsid w:val="00761DE5"/>
    <w:rsid w:val="0078022D"/>
    <w:rsid w:val="00780254"/>
    <w:rsid w:val="00793206"/>
    <w:rsid w:val="007952B7"/>
    <w:rsid w:val="0079775F"/>
    <w:rsid w:val="007A3559"/>
    <w:rsid w:val="007A695B"/>
    <w:rsid w:val="007A7FB7"/>
    <w:rsid w:val="007B1477"/>
    <w:rsid w:val="007B19B3"/>
    <w:rsid w:val="007B2702"/>
    <w:rsid w:val="007C347E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B10BC"/>
    <w:rsid w:val="008B160B"/>
    <w:rsid w:val="008B7B99"/>
    <w:rsid w:val="008C0B90"/>
    <w:rsid w:val="008C1A54"/>
    <w:rsid w:val="008C22D5"/>
    <w:rsid w:val="008C513B"/>
    <w:rsid w:val="008C5EE3"/>
    <w:rsid w:val="008D3A7A"/>
    <w:rsid w:val="008E1507"/>
    <w:rsid w:val="008E3C96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143D"/>
    <w:rsid w:val="00965726"/>
    <w:rsid w:val="0097302B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BD8"/>
    <w:rsid w:val="009B0414"/>
    <w:rsid w:val="009B5D57"/>
    <w:rsid w:val="009C3036"/>
    <w:rsid w:val="009C4E99"/>
    <w:rsid w:val="009D3AF1"/>
    <w:rsid w:val="009E5EA6"/>
    <w:rsid w:val="009E6DF0"/>
    <w:rsid w:val="009F445B"/>
    <w:rsid w:val="009F5A78"/>
    <w:rsid w:val="009F71AE"/>
    <w:rsid w:val="00A10827"/>
    <w:rsid w:val="00A251A3"/>
    <w:rsid w:val="00A32F0A"/>
    <w:rsid w:val="00A34E48"/>
    <w:rsid w:val="00A37FD2"/>
    <w:rsid w:val="00A40275"/>
    <w:rsid w:val="00A40AC3"/>
    <w:rsid w:val="00A4334B"/>
    <w:rsid w:val="00A446CD"/>
    <w:rsid w:val="00A45981"/>
    <w:rsid w:val="00A4671B"/>
    <w:rsid w:val="00A47747"/>
    <w:rsid w:val="00A5002F"/>
    <w:rsid w:val="00A5554C"/>
    <w:rsid w:val="00A746A3"/>
    <w:rsid w:val="00A74ABC"/>
    <w:rsid w:val="00A76C63"/>
    <w:rsid w:val="00A8077C"/>
    <w:rsid w:val="00A8272E"/>
    <w:rsid w:val="00A92227"/>
    <w:rsid w:val="00AA6435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714AC"/>
    <w:rsid w:val="00B8227E"/>
    <w:rsid w:val="00B82328"/>
    <w:rsid w:val="00B91BF5"/>
    <w:rsid w:val="00B94CA5"/>
    <w:rsid w:val="00BA6FFD"/>
    <w:rsid w:val="00BC5C41"/>
    <w:rsid w:val="00BE07A2"/>
    <w:rsid w:val="00BE0D65"/>
    <w:rsid w:val="00BE644C"/>
    <w:rsid w:val="00BE6549"/>
    <w:rsid w:val="00BF4D3E"/>
    <w:rsid w:val="00C051A0"/>
    <w:rsid w:val="00C105EB"/>
    <w:rsid w:val="00C1165E"/>
    <w:rsid w:val="00C15A42"/>
    <w:rsid w:val="00C15D5F"/>
    <w:rsid w:val="00C16912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4344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21DB"/>
    <w:rsid w:val="00CF3CD1"/>
    <w:rsid w:val="00D03DA7"/>
    <w:rsid w:val="00D04DED"/>
    <w:rsid w:val="00D05363"/>
    <w:rsid w:val="00D079E2"/>
    <w:rsid w:val="00D1749C"/>
    <w:rsid w:val="00D20614"/>
    <w:rsid w:val="00D20FD9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713C8"/>
    <w:rsid w:val="00D71654"/>
    <w:rsid w:val="00D75DC7"/>
    <w:rsid w:val="00D80C36"/>
    <w:rsid w:val="00D85673"/>
    <w:rsid w:val="00D92759"/>
    <w:rsid w:val="00DA0275"/>
    <w:rsid w:val="00DB294B"/>
    <w:rsid w:val="00DC435C"/>
    <w:rsid w:val="00DD2475"/>
    <w:rsid w:val="00DE3449"/>
    <w:rsid w:val="00DE7093"/>
    <w:rsid w:val="00DF1054"/>
    <w:rsid w:val="00DF18E2"/>
    <w:rsid w:val="00DF376E"/>
    <w:rsid w:val="00DF4AD6"/>
    <w:rsid w:val="00E10AC1"/>
    <w:rsid w:val="00E15695"/>
    <w:rsid w:val="00E21459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79DE"/>
    <w:rsid w:val="00E72124"/>
    <w:rsid w:val="00E73B67"/>
    <w:rsid w:val="00E82854"/>
    <w:rsid w:val="00E91B33"/>
    <w:rsid w:val="00EA1D59"/>
    <w:rsid w:val="00EB05FB"/>
    <w:rsid w:val="00EB09BA"/>
    <w:rsid w:val="00EB31CC"/>
    <w:rsid w:val="00EC1B22"/>
    <w:rsid w:val="00EC36B4"/>
    <w:rsid w:val="00EE2F8E"/>
    <w:rsid w:val="00EE762B"/>
    <w:rsid w:val="00EF0D22"/>
    <w:rsid w:val="00EF741A"/>
    <w:rsid w:val="00F03CC6"/>
    <w:rsid w:val="00F0754D"/>
    <w:rsid w:val="00F105A6"/>
    <w:rsid w:val="00F111A9"/>
    <w:rsid w:val="00F12648"/>
    <w:rsid w:val="00F17F5C"/>
    <w:rsid w:val="00F259CC"/>
    <w:rsid w:val="00F403EB"/>
    <w:rsid w:val="00F41B37"/>
    <w:rsid w:val="00F56AA8"/>
    <w:rsid w:val="00F715E8"/>
    <w:rsid w:val="00F80272"/>
    <w:rsid w:val="00F864C3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  <w:style w:type="paragraph" w:styleId="af4">
    <w:name w:val="Title"/>
    <w:basedOn w:val="a"/>
    <w:link w:val="af5"/>
    <w:qFormat/>
    <w:rsid w:val="006E196E"/>
    <w:pPr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5">
    <w:name w:val="Название Знак"/>
    <w:basedOn w:val="a0"/>
    <w:link w:val="af4"/>
    <w:rsid w:val="006E196E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Normal">
    <w:name w:val="ConsPlusNormal"/>
    <w:rsid w:val="006E19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8949-701F-49C8-B3E1-2D122A6D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4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120</cp:revision>
  <cp:lastPrinted>2021-12-28T09:58:00Z</cp:lastPrinted>
  <dcterms:created xsi:type="dcterms:W3CDTF">2020-09-03T05:12:00Z</dcterms:created>
  <dcterms:modified xsi:type="dcterms:W3CDTF">2022-01-24T09:50:00Z</dcterms:modified>
</cp:coreProperties>
</file>