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BE" w:rsidRPr="00F34F41" w:rsidRDefault="00E144D9" w:rsidP="00E144D9">
      <w:pPr>
        <w:pStyle w:val="a5"/>
        <w:jc w:val="center"/>
        <w:rPr>
          <w:sz w:val="22"/>
        </w:rPr>
      </w:pPr>
      <w:bookmarkStart w:id="0" w:name="ТекстовоеПоле447"/>
      <w:r w:rsidRPr="00F34F41">
        <w:rPr>
          <w:sz w:val="22"/>
        </w:rPr>
        <w:t xml:space="preserve">                                                             </w:t>
      </w:r>
      <w:r w:rsidR="008F2EA9" w:rsidRPr="00F34F41">
        <w:rPr>
          <w:sz w:val="22"/>
        </w:rPr>
        <w:t xml:space="preserve">                              </w:t>
      </w:r>
      <w:r w:rsidR="004509BE" w:rsidRPr="00F34F41">
        <w:rPr>
          <w:sz w:val="22"/>
        </w:rPr>
        <w:t>Приложение №</w:t>
      </w:r>
      <w:r w:rsidR="005512AF" w:rsidRPr="00F34F41">
        <w:rPr>
          <w:sz w:val="22"/>
        </w:rPr>
        <w:t xml:space="preserve"> 11</w:t>
      </w:r>
    </w:p>
    <w:p w:rsidR="004509BE" w:rsidRPr="00F34F41" w:rsidRDefault="00E144D9" w:rsidP="00E144D9">
      <w:pPr>
        <w:pStyle w:val="a5"/>
        <w:jc w:val="center"/>
        <w:rPr>
          <w:sz w:val="22"/>
        </w:rPr>
      </w:pPr>
      <w:r w:rsidRPr="00F34F41">
        <w:rPr>
          <w:sz w:val="22"/>
        </w:rPr>
        <w:t xml:space="preserve">                                                                                               </w:t>
      </w:r>
      <w:r w:rsidR="008F2EA9" w:rsidRPr="00F34F41">
        <w:rPr>
          <w:sz w:val="22"/>
        </w:rPr>
        <w:t xml:space="preserve">      </w:t>
      </w:r>
      <w:r w:rsidR="004509BE" w:rsidRPr="00F34F41">
        <w:rPr>
          <w:sz w:val="22"/>
        </w:rPr>
        <w:t xml:space="preserve">к </w:t>
      </w:r>
      <w:r w:rsidR="005512AF" w:rsidRPr="00F34F41">
        <w:rPr>
          <w:sz w:val="22"/>
        </w:rPr>
        <w:t xml:space="preserve">ДОГОВОРУ </w:t>
      </w:r>
      <w:r w:rsidR="004509BE" w:rsidRPr="00F34F41">
        <w:rPr>
          <w:sz w:val="22"/>
        </w:rPr>
        <w:t>№______</w:t>
      </w:r>
    </w:p>
    <w:p w:rsidR="004509BE" w:rsidRPr="00F34F41" w:rsidRDefault="0083683E" w:rsidP="0083683E">
      <w:pPr>
        <w:pStyle w:val="a5"/>
        <w:spacing w:after="120"/>
        <w:jc w:val="center"/>
        <w:rPr>
          <w:sz w:val="22"/>
        </w:rPr>
      </w:pPr>
      <w:r w:rsidRPr="00F34F41">
        <w:rPr>
          <w:sz w:val="22"/>
        </w:rPr>
        <w:t xml:space="preserve">                                                                                                            </w:t>
      </w:r>
      <w:r w:rsidR="004509BE" w:rsidRPr="00F34F41">
        <w:rPr>
          <w:sz w:val="22"/>
        </w:rPr>
        <w:t>от «___»  __________</w:t>
      </w:r>
      <w:r w:rsidRPr="00F34F41">
        <w:rPr>
          <w:sz w:val="22"/>
        </w:rPr>
        <w:t xml:space="preserve">  20</w:t>
      </w:r>
      <w:r w:rsidR="004509BE" w:rsidRPr="00F34F41">
        <w:rPr>
          <w:sz w:val="22"/>
        </w:rPr>
        <w:t>__ г</w:t>
      </w:r>
      <w:r w:rsidR="004509BE" w:rsidRPr="00F34F41">
        <w:rPr>
          <w:rFonts w:eastAsia="MS Mincho"/>
          <w:sz w:val="22"/>
        </w:rPr>
        <w:t>.</w:t>
      </w:r>
    </w:p>
    <w:p w:rsidR="004509BE" w:rsidRPr="00F34F41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5512AF" w:rsidRPr="00F34F41" w:rsidRDefault="004509BE" w:rsidP="004509BE">
      <w:pPr>
        <w:ind w:firstLine="567"/>
        <w:jc w:val="both"/>
        <w:rPr>
          <w:sz w:val="22"/>
        </w:rPr>
      </w:pPr>
      <w:r w:rsidRPr="00F34F41">
        <w:rPr>
          <w:sz w:val="22"/>
        </w:rPr>
        <w:t xml:space="preserve">Общество с ограниченной ответственностью </w:t>
      </w:r>
      <w:r w:rsidR="005512AF" w:rsidRPr="00F34F41">
        <w:rPr>
          <w:sz w:val="22"/>
        </w:rPr>
        <w:t xml:space="preserve">«Байкитская нефтегазоразведочная экспедиция» </w:t>
      </w:r>
      <w:r w:rsidRPr="00F34F41">
        <w:rPr>
          <w:sz w:val="22"/>
        </w:rPr>
        <w:t>(ООО «БНГРЭ»)</w:t>
      </w:r>
      <w:r w:rsidR="005512AF" w:rsidRPr="00F34F41">
        <w:rPr>
          <w:sz w:val="22"/>
        </w:rPr>
        <w:t>,</w:t>
      </w:r>
      <w:r w:rsidRPr="00F34F41">
        <w:rPr>
          <w:sz w:val="22"/>
        </w:rPr>
        <w:t xml:space="preserve"> именуемое в дальнейшем </w:t>
      </w:r>
      <w:r w:rsidRPr="00F34F41">
        <w:rPr>
          <w:bCs/>
          <w:sz w:val="22"/>
        </w:rPr>
        <w:t>«</w:t>
      </w:r>
      <w:r w:rsidRPr="00F34F41">
        <w:rPr>
          <w:color w:val="000000"/>
          <w:spacing w:val="-2"/>
          <w:sz w:val="22"/>
        </w:rPr>
        <w:t>З</w:t>
      </w:r>
      <w:r w:rsidR="005512AF" w:rsidRPr="00F34F41">
        <w:rPr>
          <w:color w:val="000000"/>
          <w:spacing w:val="-2"/>
          <w:sz w:val="22"/>
        </w:rPr>
        <w:t>АКАЗЧИК</w:t>
      </w:r>
      <w:r w:rsidRPr="00F34F41">
        <w:rPr>
          <w:bCs/>
          <w:sz w:val="22"/>
        </w:rPr>
        <w:t>»,</w:t>
      </w:r>
      <w:r w:rsidRPr="00F34F41">
        <w:rPr>
          <w:sz w:val="22"/>
        </w:rPr>
        <w:t xml:space="preserve"> в лице </w:t>
      </w:r>
      <w:r w:rsidR="005512AF" w:rsidRPr="00F34F41">
        <w:rPr>
          <w:sz w:val="22"/>
        </w:rPr>
        <w:t>Г</w:t>
      </w:r>
      <w:r w:rsidRPr="00F34F41">
        <w:rPr>
          <w:sz w:val="22"/>
        </w:rPr>
        <w:t>енерального директора</w:t>
      </w:r>
      <w:r w:rsidR="00581822" w:rsidRPr="00F34F41">
        <w:rPr>
          <w:sz w:val="22"/>
        </w:rPr>
        <w:t xml:space="preserve"> Ганиева Наиля Фаритовича</w:t>
      </w:r>
      <w:r w:rsidRPr="00F34F41">
        <w:rPr>
          <w:sz w:val="22"/>
        </w:rPr>
        <w:t xml:space="preserve">, действующего на основании Устава, с одной стороны </w:t>
      </w:r>
    </w:p>
    <w:p w:rsidR="004509BE" w:rsidRPr="00F34F41" w:rsidRDefault="004509BE" w:rsidP="004509BE">
      <w:pPr>
        <w:ind w:firstLine="567"/>
        <w:jc w:val="both"/>
        <w:rPr>
          <w:b/>
          <w:caps/>
          <w:sz w:val="22"/>
        </w:rPr>
      </w:pPr>
      <w:r w:rsidRPr="00F34F41">
        <w:rPr>
          <w:sz w:val="22"/>
        </w:rPr>
        <w:t xml:space="preserve">и </w:t>
      </w:r>
      <w:r w:rsidRPr="00F34F41">
        <w:rPr>
          <w:bCs/>
          <w:sz w:val="22"/>
        </w:rPr>
        <w:t>____________________________ (______________), именуемое в дальнейшем «</w:t>
      </w:r>
      <w:r w:rsidR="005512AF" w:rsidRPr="00F34F41">
        <w:rPr>
          <w:bCs/>
          <w:sz w:val="22"/>
        </w:rPr>
        <w:t>ПОДРЯДЧИК</w:t>
      </w:r>
      <w:r w:rsidRPr="00F34F41">
        <w:rPr>
          <w:bCs/>
          <w:sz w:val="22"/>
        </w:rPr>
        <w:t xml:space="preserve">», в лице </w:t>
      </w:r>
      <w:r w:rsidR="00594E59" w:rsidRPr="00F34F41">
        <w:rPr>
          <w:color w:val="000000" w:themeColor="text1"/>
          <w:spacing w:val="-4"/>
          <w:sz w:val="22"/>
        </w:rPr>
        <w:t>_______________</w:t>
      </w:r>
      <w:r w:rsidRPr="00F34F41">
        <w:rPr>
          <w:color w:val="000000" w:themeColor="text1"/>
          <w:spacing w:val="-4"/>
          <w:sz w:val="22"/>
        </w:rPr>
        <w:t xml:space="preserve"> </w:t>
      </w:r>
      <w:r w:rsidRPr="00F34F41">
        <w:rPr>
          <w:sz w:val="22"/>
        </w:rPr>
        <w:t>________________________</w:t>
      </w:r>
      <w:r w:rsidRPr="00F34F41">
        <w:rPr>
          <w:bCs/>
          <w:sz w:val="22"/>
        </w:rPr>
        <w:t>, действующего на основании Устава, с другой стороны, именуемые в дальнейшем «С</w:t>
      </w:r>
      <w:r w:rsidR="005512AF" w:rsidRPr="00F34F41">
        <w:rPr>
          <w:bCs/>
          <w:sz w:val="22"/>
        </w:rPr>
        <w:t>ТОРОНЫ</w:t>
      </w:r>
      <w:r w:rsidRPr="00F34F41">
        <w:rPr>
          <w:bCs/>
          <w:sz w:val="22"/>
        </w:rPr>
        <w:t>»,</w:t>
      </w:r>
      <w:r w:rsidRPr="00F34F41">
        <w:rPr>
          <w:sz w:val="22"/>
        </w:rPr>
        <w:t xml:space="preserve"> заключили настоящее Приложение № </w:t>
      </w:r>
      <w:r w:rsidR="005512AF" w:rsidRPr="00F34F41">
        <w:rPr>
          <w:sz w:val="22"/>
        </w:rPr>
        <w:t>11</w:t>
      </w:r>
      <w:r w:rsidRPr="00F34F41">
        <w:rPr>
          <w:sz w:val="22"/>
        </w:rPr>
        <w:t xml:space="preserve"> к </w:t>
      </w:r>
      <w:r w:rsidR="005512AF" w:rsidRPr="00F34F41">
        <w:rPr>
          <w:sz w:val="22"/>
        </w:rPr>
        <w:t>ДОГОВОРУ</w:t>
      </w:r>
      <w:r w:rsidRPr="00F34F41">
        <w:rPr>
          <w:sz w:val="22"/>
        </w:rPr>
        <w:t xml:space="preserve"> № ________ от  ___ _____________  20__ г.</w:t>
      </w:r>
      <w:r w:rsidRPr="00F34F41">
        <w:rPr>
          <w:b/>
          <w:caps/>
          <w:sz w:val="22"/>
        </w:rPr>
        <w:t xml:space="preserve"> </w:t>
      </w:r>
    </w:p>
    <w:p w:rsidR="005512AF" w:rsidRPr="00F34F41" w:rsidRDefault="005512AF" w:rsidP="004509BE">
      <w:pPr>
        <w:ind w:firstLine="567"/>
        <w:jc w:val="both"/>
        <w:rPr>
          <w:b/>
          <w:caps/>
          <w:sz w:val="22"/>
        </w:rPr>
      </w:pPr>
    </w:p>
    <w:p w:rsidR="004509BE" w:rsidRPr="00F34F41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F34F41">
        <w:rPr>
          <w:b/>
          <w:caps/>
          <w:sz w:val="22"/>
        </w:rPr>
        <w:t>Общие штрафы (ШТРАФНЫЕ САНКЦИИ)</w:t>
      </w:r>
    </w:p>
    <w:p w:rsidR="004509BE" w:rsidRPr="00F34F41" w:rsidRDefault="004509BE" w:rsidP="004509BE">
      <w:pPr>
        <w:jc w:val="both"/>
        <w:rPr>
          <w:sz w:val="22"/>
        </w:rPr>
      </w:pPr>
      <w:r w:rsidRPr="00F34F41">
        <w:rPr>
          <w:sz w:val="22"/>
        </w:rPr>
        <w:t xml:space="preserve">Нижеуказанные штрафы применяются в случае нарушений, допущенных </w:t>
      </w:r>
      <w:r w:rsidR="005512AF" w:rsidRPr="00F34F41">
        <w:rPr>
          <w:sz w:val="22"/>
        </w:rPr>
        <w:t>ПОДРЯДЧИКОМ</w:t>
      </w:r>
      <w:r w:rsidRPr="00F34F41">
        <w:rPr>
          <w:caps/>
          <w:sz w:val="22"/>
        </w:rPr>
        <w:t xml:space="preserve">,  </w:t>
      </w:r>
      <w:r w:rsidRPr="00F34F41">
        <w:rPr>
          <w:sz w:val="22"/>
        </w:rPr>
        <w:t xml:space="preserve"> третьими лицами привлеченными </w:t>
      </w:r>
      <w:r w:rsidR="005512AF" w:rsidRPr="00F34F41">
        <w:rPr>
          <w:sz w:val="22"/>
        </w:rPr>
        <w:t xml:space="preserve">ПОДРЯДЧИКОМ </w:t>
      </w:r>
      <w:r w:rsidRPr="00F34F41">
        <w:rPr>
          <w:sz w:val="22"/>
        </w:rPr>
        <w:t xml:space="preserve">для </w:t>
      </w:r>
      <w:r w:rsidR="005512AF" w:rsidRPr="00F34F41">
        <w:rPr>
          <w:sz w:val="22"/>
        </w:rPr>
        <w:t>выполнения РАБОТ/</w:t>
      </w:r>
      <w:r w:rsidR="006B75DA" w:rsidRPr="00F34F41">
        <w:rPr>
          <w:sz w:val="22"/>
        </w:rPr>
        <w:t>оказания</w:t>
      </w:r>
      <w:r w:rsidRPr="00F34F41">
        <w:rPr>
          <w:sz w:val="22"/>
        </w:rPr>
        <w:t xml:space="preserve"> </w:t>
      </w:r>
      <w:r w:rsidRPr="00F34F41">
        <w:rPr>
          <w:caps/>
          <w:sz w:val="22"/>
        </w:rPr>
        <w:t>у</w:t>
      </w:r>
      <w:r w:rsidRPr="00F34F41">
        <w:rPr>
          <w:sz w:val="22"/>
        </w:rPr>
        <w:t>слуг.</w:t>
      </w:r>
    </w:p>
    <w:p w:rsidR="00592E07" w:rsidRPr="00F34F41" w:rsidRDefault="00592E07" w:rsidP="004509BE">
      <w:pPr>
        <w:jc w:val="both"/>
        <w:rPr>
          <w:sz w:val="22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6258"/>
        <w:gridCol w:w="3544"/>
        <w:gridCol w:w="3544"/>
      </w:tblGrid>
      <w:tr w:rsidR="004509BE" w:rsidRPr="00F34F41" w:rsidTr="00152141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4509BE" w:rsidRPr="00F34F41" w:rsidRDefault="004509BE" w:rsidP="005512AF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09BE" w:rsidRPr="00F34F41" w:rsidRDefault="004509BE" w:rsidP="005512AF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9BE" w:rsidRPr="00F34F41" w:rsidRDefault="004509BE" w:rsidP="005512AF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Размер штрафа, руб</w:t>
            </w:r>
            <w:r w:rsidR="00C611D9" w:rsidRPr="00F34F41">
              <w:rPr>
                <w:sz w:val="22"/>
              </w:rPr>
              <w:t>.</w:t>
            </w:r>
            <w:r w:rsidRPr="00F34F41">
              <w:rPr>
                <w:sz w:val="22"/>
              </w:rPr>
              <w:t xml:space="preserve"> (НДС не облагается)</w:t>
            </w:r>
          </w:p>
        </w:tc>
      </w:tr>
      <w:tr w:rsidR="004509BE" w:rsidRPr="00F34F41" w:rsidTr="00152141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4509BE" w:rsidRPr="00F34F41" w:rsidRDefault="004509BE" w:rsidP="005512AF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509BE" w:rsidRPr="00F34F41" w:rsidRDefault="004509BE" w:rsidP="005512AF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09BE" w:rsidRPr="00F34F41" w:rsidRDefault="004509BE" w:rsidP="005512AF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3</w:t>
            </w:r>
          </w:p>
        </w:tc>
      </w:tr>
      <w:tr w:rsidR="00A72955" w:rsidRPr="00F34F41" w:rsidTr="0083683E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>Неисполнение в установленный срок предписаний ЗАКАЗЧИКА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F34F41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F34F41">
              <w:rPr>
                <w:sz w:val="22"/>
              </w:rPr>
              <w:t>500 000 (</w:t>
            </w:r>
            <w:r w:rsidRPr="00F34F41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A72955" w:rsidRPr="00F34F41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F34F41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rPr>
                <w:sz w:val="22"/>
              </w:rPr>
            </w:pPr>
            <w:r w:rsidRPr="00F34F41">
              <w:rPr>
                <w:sz w:val="22"/>
              </w:rPr>
              <w:t>Нарушения требований Безопасности дорожного движения в РФ и требований, установленных  ЛНД «Транспортная безопасность» ЗАКАЗЧИКА. В том числе нарушение утвержденных ЗАКАЗЧИКОМ схем движения транспортных средств, а также 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50 000</w:t>
            </w:r>
          </w:p>
        </w:tc>
      </w:tr>
      <w:tr w:rsidR="00A72955" w:rsidRPr="00F34F41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F34F41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10</w:t>
            </w:r>
            <w:r w:rsidR="0090478C" w:rsidRPr="00F34F41">
              <w:rPr>
                <w:sz w:val="22"/>
              </w:rPr>
              <w:t>0</w:t>
            </w:r>
            <w:r w:rsidRPr="00F34F41">
              <w:rPr>
                <w:sz w:val="22"/>
              </w:rPr>
              <w:t xml:space="preserve"> 000</w:t>
            </w:r>
          </w:p>
        </w:tc>
      </w:tr>
      <w:tr w:rsidR="00A72955" w:rsidRPr="00F34F41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F34F41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500 000</w:t>
            </w:r>
          </w:p>
        </w:tc>
      </w:tr>
      <w:tr w:rsidR="00A72955" w:rsidRPr="00F34F41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 ЗАКАЗЧИКА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150 000 (По каждому установленному факту нарушения. Подтверждается актами, предписаниями)</w:t>
            </w:r>
          </w:p>
        </w:tc>
      </w:tr>
      <w:tr w:rsidR="00A72955" w:rsidRPr="00F34F41" w:rsidTr="0083683E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 xml:space="preserve">Привлечение несогласованных ЗАКАЗЧИКОМ </w:t>
            </w:r>
            <w:r w:rsidRPr="00F34F41">
              <w:rPr>
                <w:bCs/>
                <w:sz w:val="22"/>
              </w:rPr>
              <w:t>СУБПОДРЯДЧИКОВ</w:t>
            </w:r>
            <w:r w:rsidRPr="00F34F41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500 000</w:t>
            </w:r>
          </w:p>
        </w:tc>
      </w:tr>
      <w:tr w:rsidR="00A72955" w:rsidRPr="00F34F41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 xml:space="preserve">Нарушение требований Стандарта Антиалкогольная и антинаркотическая политика и управление в области алкоголя, </w:t>
            </w:r>
            <w:r w:rsidRPr="00F34F41">
              <w:rPr>
                <w:sz w:val="22"/>
              </w:rPr>
              <w:lastRenderedPageBreak/>
              <w:t>наркотических и токсических веществ в производственной среде»</w:t>
            </w:r>
            <w:r w:rsidRPr="00F34F41">
              <w:rPr>
                <w:rFonts w:eastAsia="Times New Roman"/>
                <w:sz w:val="22"/>
              </w:rPr>
              <w:t xml:space="preserve"> </w:t>
            </w:r>
            <w:r w:rsidRPr="00F34F41">
              <w:rPr>
                <w:sz w:val="22"/>
              </w:rPr>
              <w:t>ЗАКАЗЧИКА (за каждый факт) и/или:</w:t>
            </w:r>
          </w:p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>- 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F34F41">
              <w:rPr>
                <w:sz w:val="22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F34F41">
              <w:rPr>
                <w:sz w:val="22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F34F41">
              <w:rPr>
                <w:sz w:val="22"/>
              </w:rPr>
              <w:br/>
              <w:t>- запрещенных орудий лова рыбных запасов и дичи;</w:t>
            </w:r>
            <w:r w:rsidRPr="00F34F41">
              <w:rPr>
                <w:sz w:val="22"/>
              </w:rPr>
              <w:br/>
              <w:t>- иных запрещенных в гражданском обороте веществ и предметов;</w:t>
            </w:r>
          </w:p>
          <w:p w:rsidR="00A72955" w:rsidRPr="00F34F41" w:rsidRDefault="00A72955" w:rsidP="0066792B">
            <w:pPr>
              <w:spacing w:after="120"/>
              <w:rPr>
                <w:sz w:val="22"/>
                <w:highlight w:val="yellow"/>
              </w:rPr>
            </w:pPr>
            <w:r w:rsidRPr="00F34F41">
              <w:rPr>
                <w:sz w:val="22"/>
              </w:rPr>
              <w:t>-обнаружение сотрудника ПОДРЯДЧИКА и/или СУБПОДРЯДЧИКА  в состоянии алкогольного, наркотического или токсического опьянения в период выполнения РАБОТ по ДОГОВОРУ, в пути следования к месту выполнения РАБОТ и обратно, в период прохождения предвахтового/предрейсового осмотра в пункте сбора.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lastRenderedPageBreak/>
              <w:t xml:space="preserve">1 000 000 + возмещение транспортных затрат по удалению </w:t>
            </w:r>
            <w:r w:rsidRPr="00F34F41">
              <w:rPr>
                <w:sz w:val="22"/>
              </w:rPr>
              <w:lastRenderedPageBreak/>
              <w:t>работника.</w:t>
            </w:r>
          </w:p>
        </w:tc>
      </w:tr>
      <w:tr w:rsidR="00A72955" w:rsidRPr="00F34F41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lastRenderedPageBreak/>
              <w:t>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 xml:space="preserve">За любое виновное действие ПОДРЯДЧИКА или </w:t>
            </w:r>
            <w:r w:rsidRPr="00F34F41">
              <w:rPr>
                <w:bCs/>
                <w:sz w:val="22"/>
              </w:rPr>
              <w:t>СУБПОДРЯДЧИКА</w:t>
            </w:r>
            <w:r w:rsidRPr="00F34F41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500 000</w:t>
            </w:r>
          </w:p>
        </w:tc>
      </w:tr>
      <w:tr w:rsidR="00A72955" w:rsidRPr="00F34F41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spacing w:after="120"/>
              <w:rPr>
                <w:sz w:val="22"/>
              </w:rPr>
            </w:pPr>
            <w:r w:rsidRPr="00F34F41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 xml:space="preserve">Допуск к работе (выполнение РАБОТ/оказание Услуг) сотрудника, не имеющего заключения медицинской комиссии, равно как и сотрудника получившего заключение о наличии противопоказаний к оказанию </w:t>
            </w:r>
            <w:r w:rsidRPr="00F34F41">
              <w:rPr>
                <w:caps/>
                <w:sz w:val="22"/>
              </w:rPr>
              <w:t>У</w:t>
            </w:r>
            <w:r w:rsidRPr="00F34F41">
              <w:rPr>
                <w:sz w:val="22"/>
              </w:rPr>
              <w:t>слуг</w:t>
            </w:r>
            <w:r w:rsidRPr="00F34F41">
              <w:rPr>
                <w:caps/>
                <w:sz w:val="22"/>
              </w:rPr>
              <w:t xml:space="preserve"> (</w:t>
            </w:r>
            <w:r w:rsidRPr="00F34F41">
              <w:rPr>
                <w:sz w:val="22"/>
              </w:rPr>
              <w:t>за каждый факт</w:t>
            </w:r>
            <w:r w:rsidRPr="00F34F41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100 000 + транспортные расходы по удалению отстраненного работника.</w:t>
            </w:r>
          </w:p>
        </w:tc>
      </w:tr>
      <w:tr w:rsidR="00A72955" w:rsidRPr="00F34F41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EF0A49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>Самовольное возобновление РАБОТ (оказание услуг по ДОГОВОРУ), выполнение которых было приостановлено  представителем 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500 000</w:t>
            </w:r>
          </w:p>
        </w:tc>
      </w:tr>
      <w:tr w:rsidR="00A72955" w:rsidRPr="00F34F41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sz w:val="22"/>
              </w:rPr>
            </w:pPr>
            <w:r w:rsidRPr="00F34F41">
              <w:rPr>
                <w:sz w:val="22"/>
              </w:rPr>
              <w:t xml:space="preserve">Выполнение РАБОТ/оказание услуг по ДОГОВОРУ </w:t>
            </w:r>
            <w:r w:rsidRPr="00F34F41">
              <w:rPr>
                <w:sz w:val="22"/>
              </w:rPr>
              <w:lastRenderedPageBreak/>
              <w:t>работниками ПОДРЯДЧИКА со следующими нарушениями:</w:t>
            </w:r>
          </w:p>
          <w:p w:rsidR="00A72955" w:rsidRPr="00F34F41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РАБОТ/услуг);</w:t>
            </w:r>
          </w:p>
          <w:p w:rsidR="00A72955" w:rsidRPr="00F34F41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выполнению РАБОТ/оказанию услуг и (или) отражены в наряде-допуске;</w:t>
            </w:r>
          </w:p>
          <w:p w:rsidR="00A72955" w:rsidRPr="00F34F41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выполнение РАБОТ/оказание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A72955" w:rsidRPr="00F34F41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опасности, работника ответственного за выполнение РАБОТ/оказание услуг (производителя работ), если возможность временного отсутствия не оговорена в правилах проведения указанного вида РАБОТ/услуг;</w:t>
            </w:r>
          </w:p>
          <w:p w:rsidR="00A72955" w:rsidRPr="00F34F41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 xml:space="preserve">отсутствие у ПОДРЯДЧИКОВ  по ДОГОВОРУ либо неприменение ими специальной одежды, специальной обуви и других </w:t>
            </w:r>
            <w:proofErr w:type="gramStart"/>
            <w:r w:rsidRPr="00F34F41">
              <w:rPr>
                <w:sz w:val="22"/>
                <w:szCs w:val="22"/>
                <w:lang w:val="ru-RU"/>
              </w:rPr>
              <w:t>СИЗ</w:t>
            </w:r>
            <w:proofErr w:type="gramEnd"/>
            <w:r w:rsidRPr="00F34F41">
              <w:rPr>
                <w:sz w:val="22"/>
                <w:szCs w:val="22"/>
                <w:lang w:val="ru-RU"/>
              </w:rPr>
              <w:t>, необходимых при проведении конкретного вида РАБОТ/услуг;</w:t>
            </w:r>
          </w:p>
          <w:p w:rsidR="00A72955" w:rsidRPr="00F34F41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использование ПОДРЯДЧИКАМИ 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A72955" w:rsidRPr="00F34F41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РАБОТ/услуг;</w:t>
            </w:r>
          </w:p>
          <w:p w:rsidR="00A72955" w:rsidRPr="00F34F41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30 000</w:t>
            </w:r>
          </w:p>
        </w:tc>
      </w:tr>
      <w:tr w:rsidR="00A72955" w:rsidRPr="00F34F41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F34F41">
              <w:rPr>
                <w:iCs/>
                <w:sz w:val="22"/>
              </w:rPr>
              <w:t>10 000</w:t>
            </w:r>
          </w:p>
        </w:tc>
      </w:tr>
      <w:tr w:rsidR="00A72955" w:rsidRPr="00F34F41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EF0A49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800 000</w:t>
            </w:r>
          </w:p>
        </w:tc>
      </w:tr>
      <w:tr w:rsidR="00A72955" w:rsidRPr="00F34F41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 xml:space="preserve">Эксплуатация газорезательного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газопроводящих рукавов (шлангов) для </w:t>
            </w:r>
            <w:r w:rsidRPr="00F34F41">
              <w:rPr>
                <w:iCs/>
                <w:sz w:val="22"/>
              </w:rPr>
              <w:lastRenderedPageBreak/>
              <w:t>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lastRenderedPageBreak/>
              <w:t>50 000</w:t>
            </w:r>
          </w:p>
        </w:tc>
      </w:tr>
      <w:tr w:rsidR="00A72955" w:rsidRPr="00F34F41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Эксплуатация подъемных сооружений не соответствующих требованиям нормативно-технических документов (отсутствие технологических карт, ППРк и т.п.).</w:t>
            </w:r>
          </w:p>
          <w:p w:rsidR="00A72955" w:rsidRPr="00F34F41" w:rsidRDefault="00A72955" w:rsidP="0083683E">
            <w:pPr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A72955" w:rsidRPr="00F34F41" w:rsidRDefault="00A72955" w:rsidP="005512AF">
            <w:pPr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Эксплуатация грузозахватных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50 000</w:t>
            </w:r>
          </w:p>
        </w:tc>
      </w:tr>
      <w:tr w:rsidR="00A72955" w:rsidRPr="00F34F41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rPr>
                <w:iCs/>
                <w:sz w:val="22"/>
              </w:rPr>
            </w:pPr>
            <w:bookmarkStart w:id="1" w:name="_Toc428372100"/>
            <w:bookmarkStart w:id="2" w:name="_Toc430883511"/>
            <w:bookmarkStart w:id="3" w:name="_Toc473127852"/>
            <w:r w:rsidRPr="00F34F41">
              <w:rPr>
                <w:iCs/>
                <w:sz w:val="22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20 000</w:t>
            </w:r>
          </w:p>
        </w:tc>
      </w:tr>
      <w:tr w:rsidR="00A72955" w:rsidRPr="00F34F41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30 000</w:t>
            </w:r>
          </w:p>
        </w:tc>
      </w:tr>
      <w:tr w:rsidR="00A72955" w:rsidRPr="00F34F41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4" w:name="_Toc428372101"/>
            <w:bookmarkStart w:id="5" w:name="_Toc430883512"/>
            <w:bookmarkStart w:id="6" w:name="_Toc473127853"/>
            <w:r w:rsidRPr="00F34F41">
              <w:rPr>
                <w:iCs/>
                <w:sz w:val="22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10 000</w:t>
            </w:r>
          </w:p>
        </w:tc>
      </w:tr>
      <w:tr w:rsidR="00A72955" w:rsidRPr="00F34F41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7" w:name="_Toc428372102"/>
            <w:bookmarkStart w:id="8" w:name="_Toc430883513"/>
            <w:bookmarkStart w:id="9" w:name="_Toc473127854"/>
            <w:r w:rsidRPr="00F34F41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30 000</w:t>
            </w:r>
          </w:p>
        </w:tc>
      </w:tr>
      <w:tr w:rsidR="00A72955" w:rsidRPr="00F34F41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10" w:name="_Toc428372105"/>
            <w:bookmarkStart w:id="11" w:name="_Toc430883516"/>
            <w:bookmarkStart w:id="12" w:name="_Toc473127857"/>
            <w:r w:rsidRPr="00F34F41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EF0A49">
            <w:pPr>
              <w:rPr>
                <w:sz w:val="22"/>
              </w:rPr>
            </w:pPr>
            <w:r w:rsidRPr="00F34F41">
              <w:rPr>
                <w:sz w:val="22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1 500 000</w:t>
            </w:r>
          </w:p>
        </w:tc>
      </w:tr>
      <w:tr w:rsidR="00A72955" w:rsidRPr="00F34F41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sz w:val="22"/>
              </w:rPr>
            </w:pPr>
            <w:r w:rsidRPr="00F34F41">
              <w:rPr>
                <w:sz w:val="22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rFonts w:eastAsia="MS Mincho"/>
                <w:sz w:val="22"/>
              </w:rPr>
              <w:t xml:space="preserve">1 500 000 </w:t>
            </w:r>
            <w:r w:rsidRPr="00F34F41">
              <w:rPr>
                <w:sz w:val="22"/>
              </w:rPr>
              <w:t>+ возмещение  ущерба</w:t>
            </w:r>
          </w:p>
        </w:tc>
      </w:tr>
      <w:tr w:rsidR="00A72955" w:rsidRPr="00F34F41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</w:rPr>
              <w:t>1</w:t>
            </w:r>
            <w:r w:rsidRPr="00F34F41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</w:t>
            </w:r>
            <w:r w:rsidRPr="00F34F41">
              <w:rPr>
                <w:sz w:val="22"/>
              </w:rPr>
              <w:lastRenderedPageBreak/>
              <w:t>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rFonts w:eastAsia="MS Mincho"/>
                <w:sz w:val="22"/>
              </w:rPr>
              <w:lastRenderedPageBreak/>
              <w:t>1 500 000</w:t>
            </w:r>
            <w:r w:rsidRPr="00F34F41">
              <w:rPr>
                <w:sz w:val="22"/>
              </w:rPr>
              <w:t>+ возмещение  ущерба</w:t>
            </w:r>
          </w:p>
        </w:tc>
      </w:tr>
      <w:tr w:rsidR="00A72955" w:rsidRPr="00F34F41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F34F41">
              <w:rPr>
                <w:sz w:val="22"/>
              </w:rPr>
              <w:t>оборудования</w:t>
            </w:r>
            <w:proofErr w:type="gramEnd"/>
            <w:r w:rsidRPr="00F34F41">
              <w:rPr>
                <w:sz w:val="22"/>
              </w:rPr>
              <w:t xml:space="preserve"> расположенных на территории ЗАКАЗЧИКА,  не приведшие к отключению энергопотребителей, повреждению электрооборудования, произошедшие по вине 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spacing w:after="120"/>
              <w:jc w:val="center"/>
              <w:rPr>
                <w:sz w:val="22"/>
              </w:rPr>
            </w:pPr>
            <w:r w:rsidRPr="00F34F41">
              <w:rPr>
                <w:sz w:val="22"/>
              </w:rPr>
              <w:t>350 000</w:t>
            </w:r>
          </w:p>
        </w:tc>
      </w:tr>
      <w:tr w:rsidR="00A72955" w:rsidRPr="00F34F41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F34F41">
              <w:rPr>
                <w:sz w:val="22"/>
                <w:szCs w:val="22"/>
                <w:lang w:val="ru-RU"/>
              </w:rPr>
              <w:t>оборудования</w:t>
            </w:r>
            <w:proofErr w:type="gramEnd"/>
            <w:r w:rsidRPr="00F34F41">
              <w:rPr>
                <w:sz w:val="22"/>
                <w:szCs w:val="22"/>
                <w:lang w:val="ru-RU"/>
              </w:rPr>
              <w:t xml:space="preserve"> расположенных на территории ЗАКАЗЧИКА,  приведшие к отключению энергопотребителей, повреждению электрооборудования, произошедшие по вине 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spacing w:after="120"/>
              <w:jc w:val="center"/>
              <w:rPr>
                <w:sz w:val="22"/>
              </w:rPr>
            </w:pPr>
            <w:r w:rsidRPr="00F34F41">
              <w:rPr>
                <w:sz w:val="22"/>
              </w:rPr>
              <w:t>1 500 000</w:t>
            </w:r>
          </w:p>
        </w:tc>
      </w:tr>
      <w:tr w:rsidR="00A72955" w:rsidRPr="00F34F41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>Выполнение РАБОТ/оказание услуг  вблизи линий электропередач без оформления наряда – допуска, и/или без присутствия представителя ПОДРЯДЧИКА ответственного за выполнение РАБОТ/оказание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200 000</w:t>
            </w:r>
          </w:p>
        </w:tc>
      </w:tr>
      <w:tr w:rsidR="00A72955" w:rsidRPr="00F34F41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</w:rPr>
              <w:t>1</w:t>
            </w:r>
            <w:r w:rsidRPr="00F34F41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500 000</w:t>
            </w: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</w:tc>
      </w:tr>
      <w:tr w:rsidR="00A72955" w:rsidRPr="00F34F41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>Механическое повреждение подземных и (или) наземных коммуникаций расположенных на территории ЗАКАЗЧИКА, произошедшее по вине 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1500 000</w:t>
            </w:r>
          </w:p>
        </w:tc>
      </w:tr>
      <w:tr w:rsidR="00A72955" w:rsidRPr="00F34F41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</w:rPr>
              <w:t>1</w:t>
            </w:r>
            <w:r w:rsidRPr="00F34F41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60 000</w:t>
            </w:r>
          </w:p>
        </w:tc>
      </w:tr>
      <w:tr w:rsidR="00A72955" w:rsidRPr="00F34F41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</w:rPr>
              <w:t>1</w:t>
            </w:r>
            <w:r w:rsidRPr="00F34F41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>Начало выполнения РАБОТ/оказания</w:t>
            </w:r>
            <w:r w:rsidRPr="00F34F41">
              <w:rPr>
                <w:caps/>
                <w:sz w:val="22"/>
              </w:rPr>
              <w:t xml:space="preserve"> у</w:t>
            </w:r>
            <w:r w:rsidRPr="00F34F41">
              <w:rPr>
                <w:sz w:val="22"/>
              </w:rPr>
              <w:t>слуг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100 000</w:t>
            </w:r>
          </w:p>
        </w:tc>
      </w:tr>
      <w:tr w:rsidR="00A72955" w:rsidRPr="00F34F41" w:rsidTr="0083683E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</w:rPr>
              <w:t>1</w:t>
            </w:r>
            <w:r w:rsidRPr="00F34F41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>Несоблюдение ПОДРЯДЧИКОМ 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25 000</w:t>
            </w:r>
          </w:p>
        </w:tc>
      </w:tr>
      <w:tr w:rsidR="00A72955" w:rsidRPr="00F34F41" w:rsidTr="0083683E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</w:rPr>
              <w:t>1</w:t>
            </w:r>
            <w:r w:rsidRPr="00F34F41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 xml:space="preserve">В случае выявления фактов завышения (фальсификации) ПОДРЯДЧИКОМ в представленных документах объемов выполненных РАБОТ/оказанных </w:t>
            </w:r>
            <w:r w:rsidRPr="00F34F41">
              <w:rPr>
                <w:caps/>
                <w:sz w:val="22"/>
              </w:rPr>
              <w:t>У</w:t>
            </w:r>
            <w:r w:rsidRPr="00F34F41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100% от суммы завышения</w:t>
            </w:r>
          </w:p>
        </w:tc>
      </w:tr>
      <w:tr w:rsidR="00A72955" w:rsidRPr="00F34F41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rFonts w:eastAsiaTheme="minorHAnsi"/>
                <w:sz w:val="22"/>
              </w:rPr>
              <w:t xml:space="preserve">Нарушение ПОДРЯДЧИКОМ обязанностей при  увольнении работника </w:t>
            </w:r>
            <w:r w:rsidRPr="00F34F41">
              <w:rPr>
                <w:bCs/>
                <w:sz w:val="22"/>
              </w:rPr>
              <w:t>ПОДРЯДЧИКА</w:t>
            </w:r>
            <w:r w:rsidRPr="00F34F41">
              <w:rPr>
                <w:rFonts w:eastAsiaTheme="minorHAnsi"/>
                <w:sz w:val="22"/>
              </w:rPr>
              <w:t xml:space="preserve">, имеющего пропуск на ОБЪЕКТ </w:t>
            </w:r>
            <w:r w:rsidRPr="00F34F41">
              <w:rPr>
                <w:sz w:val="22"/>
              </w:rPr>
              <w:t>ЗАКАЗЧИКА</w:t>
            </w:r>
            <w:r w:rsidRPr="00F34F41">
              <w:rPr>
                <w:rFonts w:eastAsiaTheme="minorHAnsi"/>
                <w:sz w:val="22"/>
              </w:rPr>
              <w:t xml:space="preserve"> </w:t>
            </w:r>
            <w:r w:rsidRPr="00F34F41">
              <w:rPr>
                <w:sz w:val="22"/>
              </w:rPr>
              <w:t>(за каждый факт)</w:t>
            </w:r>
            <w:r w:rsidRPr="00F34F41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rFonts w:eastAsiaTheme="minorHAnsi"/>
                <w:sz w:val="22"/>
              </w:rPr>
              <w:t xml:space="preserve">Нарушение ПОДРЯДЧИКОМ 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F34F41">
              <w:rPr>
                <w:sz w:val="22"/>
              </w:rPr>
              <w:t>(за каждый факт)</w:t>
            </w:r>
            <w:r w:rsidRPr="00F34F41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50 000</w:t>
            </w:r>
          </w:p>
        </w:tc>
      </w:tr>
      <w:tr w:rsidR="00A72955" w:rsidRPr="00F34F41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rFonts w:eastAsiaTheme="minorHAnsi"/>
                <w:sz w:val="22"/>
              </w:rPr>
              <w:t xml:space="preserve">Нарушение ПОДРЯДЧИКОМ требований о недопущении публикаций ПОДРЯДЧИКОМ в средствах массовой информации сведений, касающихся </w:t>
            </w:r>
            <w:r w:rsidRPr="00F34F41">
              <w:rPr>
                <w:sz w:val="22"/>
              </w:rPr>
              <w:t>деятельности ЗАКАЗЧИКА, ГЕНЕРАЛЬНОГО ЗАКАЗЧИКА,</w:t>
            </w:r>
            <w:r w:rsidR="000C52D6" w:rsidRPr="00F34F41">
              <w:rPr>
                <w:sz w:val="22"/>
              </w:rPr>
              <w:t xml:space="preserve"> </w:t>
            </w:r>
            <w:r w:rsidRPr="00F34F41">
              <w:rPr>
                <w:sz w:val="22"/>
              </w:rPr>
              <w:t xml:space="preserve"> а так же ПАО «НК  «Роснефть»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lastRenderedPageBreak/>
              <w:t>22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81822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>Нарушение ПОДРЯДЧИКОМ сроков по предоставлению ЗАКАЗЧИКУ АКТА ПРИЕМКИ ВЫПОЛНЕННЫХ РАБОТ с приложением СПРАВКИ О СТОИМОСТИ ВЫПОЛНЕННЫХ РАБОТ и ЗАТРАТ (форма КС-3) и исполнительной документация, указанной в Приложении №, повлекшее наложение на ЗАКАЗЧИКА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A72955" w:rsidRPr="00F34F41" w:rsidTr="0083683E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spacing w:after="120"/>
              <w:rPr>
                <w:sz w:val="22"/>
              </w:rPr>
            </w:pPr>
          </w:p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>В случае возникновения аварии, инцидента по вине 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jc w:val="center"/>
              <w:rPr>
                <w:sz w:val="22"/>
              </w:rPr>
            </w:pPr>
            <w:r w:rsidRPr="00F34F41">
              <w:rPr>
                <w:sz w:val="22"/>
              </w:rPr>
              <w:t>штраф 0,1% (ноль целой одной десятой процента) от стоимости перевозок (услуг/РАБОТ) по ДОГОВОРУ + убытки и затраты ЗАКАЗЧИКА</w:t>
            </w:r>
          </w:p>
        </w:tc>
      </w:tr>
      <w:tr w:rsidR="00A72955" w:rsidRPr="00F34F41" w:rsidTr="0083683E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EF0A49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Нахождение на территории ЗАКАЗЧИКА физического лица привлеченного ПОДРЯДЧИКОМ для выполнения РАБОТ/оказания услуг 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spacing w:after="120"/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spacing w:after="120"/>
              <w:jc w:val="center"/>
              <w:rPr>
                <w:sz w:val="22"/>
              </w:rPr>
            </w:pPr>
            <w:r w:rsidRPr="00F34F41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A72955" w:rsidRPr="00F34F41" w:rsidRDefault="00A72955" w:rsidP="005512AF">
            <w:pPr>
              <w:spacing w:after="120"/>
              <w:jc w:val="center"/>
              <w:rPr>
                <w:sz w:val="22"/>
              </w:rPr>
            </w:pPr>
          </w:p>
        </w:tc>
      </w:tr>
      <w:tr w:rsidR="00A72955" w:rsidRPr="00F34F41" w:rsidTr="0083683E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РАБОТ/оказания услуг по Договору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spacing w:after="120"/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spacing w:after="120"/>
              <w:jc w:val="center"/>
              <w:rPr>
                <w:sz w:val="22"/>
              </w:rPr>
            </w:pPr>
            <w:r w:rsidRPr="00F34F41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A72955" w:rsidRPr="00F34F41" w:rsidRDefault="00A72955" w:rsidP="005512AF">
            <w:pPr>
              <w:spacing w:after="120"/>
              <w:jc w:val="center"/>
              <w:rPr>
                <w:sz w:val="22"/>
              </w:rPr>
            </w:pPr>
          </w:p>
        </w:tc>
      </w:tr>
      <w:tr w:rsidR="00A72955" w:rsidRPr="00F34F41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EF0A49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>Не уведомление ПОДРЯДЧИКОМ ЗАКАЗЧИКА о любой предполагаемой или фактической остановке выполнения РАБОТ/оказания услуг</w:t>
            </w:r>
            <w:proofErr w:type="gramStart"/>
            <w:r w:rsidRPr="00F34F41">
              <w:rPr>
                <w:sz w:val="22"/>
              </w:rPr>
              <w:t xml:space="preserve"> ,</w:t>
            </w:r>
            <w:proofErr w:type="gramEnd"/>
            <w:r w:rsidRPr="00F34F41">
              <w:rPr>
                <w:sz w:val="22"/>
              </w:rPr>
              <w:t xml:space="preserve">  или не уведомление ЗАКАЗЧИКА о любых внеплановых событиях и происшествиях в период выполнения обязательств по ДОГОВОРУ ПОДРЯДЧИКОМ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EF0A49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штраф в размере 0,1% (ноль целой одной десятой процента) от общей суммы  ДОГОВОРА</w:t>
            </w:r>
          </w:p>
        </w:tc>
      </w:tr>
      <w:tr w:rsidR="00A72955" w:rsidRPr="00F34F41" w:rsidTr="0083683E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>В случае установления ЗАКАЗЧИКОМ/ ГЕНЕРАЛЬНЫМ ЗАКАЗЧИКОМ   факта нахождения на территории производства РАБОТ лиц,  не достигших 18-ти летнего возраста, иностранного гражданина и (или) лица без гражданства, привлеченных ПОДРЯДЧИКОМ для выполнения перевозок (выполнения РАБОТ/оказания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5512AF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штраф в размере 100 000 за каждого гражданина/каждое лицо привлеченного ПОДРЯДЧИКОМ</w:t>
            </w:r>
          </w:p>
        </w:tc>
      </w:tr>
      <w:tr w:rsidR="00A72955" w:rsidRPr="00F34F41" w:rsidTr="00F34F41">
        <w:trPr>
          <w:gridAfter w:val="1"/>
          <w:wAfter w:w="3544" w:type="dxa"/>
          <w:trHeight w:val="462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 xml:space="preserve">За привлечение СУБПОДРЯДЧИКА с нарушением условий о необходимости проведения технического аудита СУБПОДРЯДЧИКА с предоставлением результата ЗАКАЗЧИКУ до заключения договора с </w:t>
            </w:r>
            <w:r w:rsidRPr="00F34F41">
              <w:rPr>
                <w:bCs/>
                <w:sz w:val="22"/>
              </w:rPr>
              <w:t>СУБПОДРЯДЧИКОМ</w:t>
            </w:r>
            <w:r w:rsidRPr="00F34F41">
              <w:rPr>
                <w:sz w:val="22"/>
              </w:rPr>
              <w:t xml:space="preserve">; и (или) представления ЗАКАЗЧИКУ (по требованию) копий заключенных с СУБПОДРЯДЧИКОМ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(выполнения РАБОТ/оказания услуг), а также копий правоустанавливающих, учредительных документов </w:t>
            </w:r>
            <w:r w:rsidRPr="00F34F41">
              <w:rPr>
                <w:bCs/>
                <w:sz w:val="22"/>
              </w:rPr>
              <w:t>СУБПОДРЯДЧИКА</w:t>
            </w:r>
            <w:r w:rsidRPr="00F34F41">
              <w:rPr>
                <w:sz w:val="22"/>
              </w:rPr>
              <w:t xml:space="preserve">, другой истребованной ЗАКАЗЧИКОМ документации и информации о </w:t>
            </w:r>
            <w:r w:rsidRPr="00F34F41">
              <w:rPr>
                <w:bCs/>
                <w:sz w:val="22"/>
              </w:rPr>
              <w:t>СУБПОДРЯДЧИКЕ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100 000</w:t>
            </w: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</w:tc>
      </w:tr>
      <w:tr w:rsidR="00A72955" w:rsidRPr="00F34F41" w:rsidTr="0083683E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 xml:space="preserve">В случае если ПОДРЯДЧИК продолжил выполнение РАБОТ/оказание </w:t>
            </w:r>
            <w:proofErr w:type="gramStart"/>
            <w:r w:rsidRPr="00F34F41">
              <w:rPr>
                <w:sz w:val="22"/>
              </w:rPr>
              <w:t>Услуг</w:t>
            </w:r>
            <w:proofErr w:type="gramEnd"/>
            <w:r w:rsidRPr="00F34F41">
              <w:rPr>
                <w:sz w:val="22"/>
              </w:rPr>
              <w:t xml:space="preserve">  несмотря на требование ЗАКАЗЧИКА/ГЕНЕРАЛЬНОГО ЗАКАЗЧИКА об их приостановке, </w:t>
            </w:r>
            <w:r w:rsidRPr="00F34F41">
              <w:rPr>
                <w:bCs/>
                <w:sz w:val="22"/>
              </w:rPr>
              <w:t>ПОДРЯДЧИК</w:t>
            </w:r>
            <w:r w:rsidRPr="00F34F41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</w:t>
            </w:r>
            <w:r w:rsidRPr="00F34F41">
              <w:rPr>
                <w:sz w:val="22"/>
              </w:rPr>
              <w:lastRenderedPageBreak/>
              <w:t xml:space="preserve">выполнение РАБОТ/оказание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lastRenderedPageBreak/>
              <w:t>200 000</w:t>
            </w:r>
          </w:p>
        </w:tc>
      </w:tr>
      <w:tr w:rsidR="00A72955" w:rsidRPr="00F34F41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lastRenderedPageBreak/>
              <w:t>30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EF0A49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>Если ПОДРЯДЧИК лишается лицензии/свидетельства СРО/разрешения о допуске на соответствующий вид перевозок/услуг/РАБОТ (происходит аннулирование) либо если ПОДРЯДЧИКОМ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(выполнение РАБОТ/оказание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EF0A49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штраф в размере 10% (десять процентов) от стоимости перевозок (услуг/РАБОТ) по ДОГОВОРУ</w:t>
            </w:r>
          </w:p>
        </w:tc>
      </w:tr>
      <w:tr w:rsidR="00A72955" w:rsidRPr="00F34F41" w:rsidTr="0083683E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 xml:space="preserve">В случае установления факта нахождения на территории перевозок и/или выполнения РАБОТ/оказания услуг, работника ПОДРЯДЧИКА,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20 000 за каждый такой случай</w:t>
            </w:r>
          </w:p>
        </w:tc>
      </w:tr>
      <w:tr w:rsidR="00A72955" w:rsidRPr="00F34F41" w:rsidTr="0083683E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 xml:space="preserve">При наличии вины ПОДРЯДЧИКА в дорожно-транспортном происшествии, результатом которого явилась травма или смерть работника ЗАКАЗЧИКА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A72955" w:rsidRPr="00F34F41" w:rsidTr="0083683E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F34F41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 xml:space="preserve">В случае выявления фактов проезда автотранспорта ПОДРЯДЧИКА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100 000 за каждый случай</w:t>
            </w:r>
          </w:p>
        </w:tc>
      </w:tr>
      <w:tr w:rsidR="00A72955" w:rsidRPr="00F34F41" w:rsidTr="0083683E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Отсутствие на объектах производства РАБОТ договора на проведение предвахтовых медицинских осмотров.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100 00 (По каждому установленному факту нарушения. Подтверждается актами, предписаниями)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rPr>
                <w:sz w:val="22"/>
              </w:rPr>
            </w:pPr>
            <w:r w:rsidRPr="00F34F41">
              <w:rPr>
                <w:sz w:val="22"/>
              </w:rPr>
              <w:t>Несанкционированная вырубка ПОДРЯДЧИКОМ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F34F41">
              <w:rPr>
                <w:bCs/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rPr>
                <w:sz w:val="22"/>
              </w:rPr>
            </w:pPr>
            <w:r w:rsidRPr="00F34F41">
              <w:rPr>
                <w:sz w:val="22"/>
              </w:rPr>
              <w:t>Нарушение сроков зачистки территории кустовой площадки, планировки территории куста и передачи ПОДРЯДЧИКОМ 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F34F41">
              <w:rPr>
                <w:bCs/>
                <w:sz w:val="22"/>
              </w:rPr>
              <w:t>200 000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rPr>
                <w:sz w:val="22"/>
              </w:rPr>
            </w:pPr>
            <w:r w:rsidRPr="00F34F41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F34F41">
              <w:rPr>
                <w:bCs/>
                <w:sz w:val="22"/>
              </w:rPr>
              <w:t>200 000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rPr>
                <w:sz w:val="22"/>
              </w:rPr>
            </w:pPr>
            <w:r w:rsidRPr="00F34F41">
              <w:rPr>
                <w:sz w:val="22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F34F41">
              <w:rPr>
                <w:bCs/>
                <w:sz w:val="22"/>
              </w:rPr>
              <w:t>2 000 000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sz w:val="22"/>
              </w:rPr>
            </w:pPr>
            <w:r w:rsidRPr="00F34F41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F34F41">
              <w:rPr>
                <w:bCs/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sz w:val="22"/>
              </w:rPr>
            </w:pPr>
            <w:r w:rsidRPr="00F34F41">
              <w:rPr>
                <w:sz w:val="22"/>
              </w:rPr>
              <w:t>Выполнение РАБОТ/оказание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F34F41">
              <w:rPr>
                <w:bCs/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sz w:val="22"/>
              </w:rPr>
            </w:pPr>
            <w:r w:rsidRPr="00F34F41">
              <w:rPr>
                <w:sz w:val="22"/>
              </w:rPr>
              <w:t>Передвижения гусеничной техники своим ходом по дорогам с асфальто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F34F41">
              <w:rPr>
                <w:bCs/>
                <w:sz w:val="22"/>
              </w:rPr>
              <w:t>500 000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sz w:val="22"/>
              </w:rPr>
            </w:pPr>
            <w:r w:rsidRPr="00F34F41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F34F41">
              <w:rPr>
                <w:bCs/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5512AF">
            <w:pPr>
              <w:spacing w:after="120"/>
              <w:rPr>
                <w:sz w:val="22"/>
              </w:rPr>
            </w:pPr>
            <w:r w:rsidRPr="00F34F41">
              <w:rPr>
                <w:sz w:val="22"/>
              </w:rPr>
              <w:t xml:space="preserve">В случае загрязнения </w:t>
            </w:r>
            <w:r w:rsidRPr="00F34F41">
              <w:rPr>
                <w:bCs/>
                <w:sz w:val="22"/>
              </w:rPr>
              <w:t>ПОДРЯДЧИКОМ</w:t>
            </w:r>
            <w:r w:rsidRPr="00F34F41">
              <w:rPr>
                <w:sz w:val="22"/>
              </w:rPr>
              <w:t xml:space="preserve"> при осуществлении выполнении РАБОТ/оказании услуг территории ЗАКАЗЧИКА (лицензионных участков) отходами, производства и потребления 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100 000 + осуществить очистку загрязненной территории в сроки, установленные ЗАКАЗЧИКОМ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200 000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200 000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EF0A49">
            <w:pPr>
              <w:tabs>
                <w:tab w:val="left" w:pos="1211"/>
              </w:tabs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50 000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700 000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250 000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 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13" w:name="_Toc428372106"/>
            <w:bookmarkStart w:id="14" w:name="_Toc430883517"/>
            <w:bookmarkStart w:id="15" w:name="_Toc473127858"/>
            <w:r w:rsidRPr="00F34F41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50 000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16" w:name="_Toc428372108"/>
            <w:bookmarkStart w:id="17" w:name="_Toc430883519"/>
            <w:bookmarkStart w:id="18" w:name="_Toc473127860"/>
            <w:r w:rsidRPr="00F34F41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50 000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19" w:name="_Toc428372109"/>
            <w:bookmarkStart w:id="20" w:name="_Toc430883520"/>
            <w:bookmarkStart w:id="21" w:name="_Toc473127861"/>
            <w:r w:rsidRPr="00F34F41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50 000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22" w:name="_Toc428372110"/>
            <w:bookmarkStart w:id="23" w:name="_Toc430883521"/>
            <w:bookmarkStart w:id="24" w:name="_Toc473127862"/>
            <w:r w:rsidRPr="00F34F41">
              <w:rPr>
                <w:iCs/>
                <w:sz w:val="22"/>
              </w:rPr>
              <w:t>Не соблюдение правил пожарной безопасности при перевозке пожароопасных, пожаровзрывоопасных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50 000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25" w:name="_Toc428372111"/>
            <w:bookmarkStart w:id="26" w:name="_Toc430883522"/>
            <w:bookmarkStart w:id="27" w:name="_Toc473127863"/>
            <w:r w:rsidRPr="00F34F41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50 000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28" w:name="_Toc428372112"/>
            <w:bookmarkStart w:id="29" w:name="_Toc430883523"/>
            <w:bookmarkStart w:id="30" w:name="_Toc473127864"/>
            <w:r w:rsidRPr="00F34F41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500 000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31" w:name="_Toc428372113"/>
            <w:bookmarkStart w:id="32" w:name="_Toc430883524"/>
            <w:bookmarkStart w:id="33" w:name="_Toc473127865"/>
            <w:r w:rsidRPr="00F34F41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200 000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34" w:name="_Toc428372114"/>
            <w:bookmarkStart w:id="35" w:name="_Toc430883525"/>
            <w:bookmarkStart w:id="36" w:name="_Toc473127866"/>
            <w:r w:rsidRPr="00F34F41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50 000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37" w:name="_Toc428372115"/>
            <w:bookmarkStart w:id="38" w:name="_Toc430883526"/>
            <w:bookmarkStart w:id="39" w:name="_Toc473127867"/>
            <w:r w:rsidRPr="00F34F41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500 000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40" w:name="_Toc428372116"/>
            <w:bookmarkStart w:id="41" w:name="_Toc430883527"/>
            <w:bookmarkStart w:id="42" w:name="_Toc473127868"/>
            <w:r w:rsidRPr="00F34F41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50 000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43" w:name="_Toc428372117"/>
            <w:bookmarkStart w:id="44" w:name="_Toc430883528"/>
            <w:bookmarkStart w:id="45" w:name="_Toc473127869"/>
            <w:r w:rsidRPr="00F34F41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50 000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46" w:name="_Toc428372118"/>
            <w:bookmarkStart w:id="47" w:name="_Toc430883529"/>
            <w:bookmarkStart w:id="48" w:name="_Toc473127870"/>
            <w:r w:rsidRPr="00F34F41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sz w:val="22"/>
              </w:rPr>
            </w:pPr>
            <w:r w:rsidRPr="00F34F41">
              <w:rPr>
                <w:sz w:val="22"/>
              </w:rPr>
              <w:t>1500 000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49" w:name="_Toc428372119"/>
            <w:bookmarkStart w:id="50" w:name="_Toc430883530"/>
            <w:bookmarkStart w:id="51" w:name="_Toc473127871"/>
            <w:r w:rsidRPr="00F34F41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52" w:name="_Toc428372120"/>
            <w:bookmarkStart w:id="53" w:name="_Toc430883531"/>
            <w:bookmarkStart w:id="54" w:name="_Toc473127872"/>
            <w:r w:rsidRPr="00F34F41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100 000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55" w:name="_Toc428372121"/>
            <w:bookmarkStart w:id="56" w:name="_Toc430883532"/>
            <w:bookmarkStart w:id="57" w:name="_Toc473127873"/>
            <w:r w:rsidRPr="00F34F41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200 000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58" w:name="_Toc428372122"/>
            <w:bookmarkStart w:id="59" w:name="_Toc430883533"/>
            <w:bookmarkStart w:id="60" w:name="_Toc473127874"/>
            <w:r w:rsidRPr="00F34F41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8"/>
            <w:bookmarkEnd w:id="59"/>
            <w:bookmarkEnd w:id="60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100 000</w:t>
            </w:r>
          </w:p>
        </w:tc>
      </w:tr>
      <w:tr w:rsidR="00A72955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F34F41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34F41" w:rsidRDefault="00A72955" w:rsidP="0083683E">
            <w:pPr>
              <w:rPr>
                <w:iCs/>
                <w:sz w:val="22"/>
              </w:rPr>
            </w:pPr>
            <w:bookmarkStart w:id="61" w:name="_Toc428372123"/>
            <w:bookmarkStart w:id="62" w:name="_Toc430883534"/>
            <w:bookmarkStart w:id="63" w:name="_Toc473127875"/>
            <w:r w:rsidRPr="00F34F41">
              <w:rPr>
                <w:iCs/>
                <w:sz w:val="22"/>
              </w:rPr>
              <w:t xml:space="preserve">Допуск к работе лиц, не прошедших обучение пожарно–техническому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</w:t>
            </w:r>
            <w:r w:rsidRPr="00F34F41">
              <w:rPr>
                <w:iCs/>
                <w:sz w:val="22"/>
              </w:rPr>
              <w:lastRenderedPageBreak/>
              <w:t>удостоверения).</w:t>
            </w:r>
            <w:bookmarkEnd w:id="61"/>
            <w:bookmarkEnd w:id="62"/>
            <w:bookmarkEnd w:id="63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F34F41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F34F41" w:rsidRDefault="00A72955" w:rsidP="0083683E">
            <w:pPr>
              <w:jc w:val="center"/>
              <w:rPr>
                <w:iCs/>
                <w:sz w:val="22"/>
              </w:rPr>
            </w:pPr>
            <w:r w:rsidRPr="00F34F41">
              <w:rPr>
                <w:iCs/>
                <w:sz w:val="22"/>
              </w:rPr>
              <w:t>150 000</w:t>
            </w:r>
          </w:p>
        </w:tc>
      </w:tr>
      <w:tr w:rsidR="00F34F41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F34F41" w:rsidRPr="00F34F41" w:rsidRDefault="00F34F41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F34F41" w:rsidRPr="00C82040" w:rsidRDefault="00F34F41" w:rsidP="0083683E">
            <w:pPr>
              <w:rPr>
                <w:iCs/>
                <w:sz w:val="22"/>
              </w:rPr>
            </w:pPr>
            <w:r w:rsidRPr="00C82040">
              <w:rPr>
                <w:iCs/>
                <w:sz w:val="22"/>
              </w:rPr>
              <w:t>Искажение,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34F41" w:rsidRPr="00C82040" w:rsidRDefault="00F34F41" w:rsidP="00F34F41">
            <w:pPr>
              <w:jc w:val="center"/>
              <w:rPr>
                <w:iCs/>
                <w:sz w:val="22"/>
              </w:rPr>
            </w:pPr>
            <w:r w:rsidRPr="00C82040">
              <w:rPr>
                <w:iCs/>
                <w:sz w:val="22"/>
              </w:rPr>
              <w:t>25 000</w:t>
            </w:r>
          </w:p>
          <w:p w:rsidR="00F34F41" w:rsidRPr="00C82040" w:rsidRDefault="00F34F41" w:rsidP="00F34F41">
            <w:pPr>
              <w:jc w:val="center"/>
              <w:rPr>
                <w:iCs/>
                <w:sz w:val="22"/>
              </w:rPr>
            </w:pPr>
            <w:r w:rsidRPr="00C82040">
              <w:rPr>
                <w:iCs/>
                <w:sz w:val="22"/>
              </w:rPr>
              <w:t>(За каждый случай)</w:t>
            </w:r>
          </w:p>
        </w:tc>
      </w:tr>
      <w:tr w:rsidR="00F34F41" w:rsidRPr="00F34F41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F34F41" w:rsidRPr="00F34F41" w:rsidRDefault="00F34F41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F34F41" w:rsidRPr="00C82040" w:rsidRDefault="00F34F41" w:rsidP="0083683E">
            <w:pPr>
              <w:rPr>
                <w:iCs/>
                <w:sz w:val="22"/>
              </w:rPr>
            </w:pPr>
            <w:r w:rsidRPr="00C82040">
              <w:rPr>
                <w:sz w:val="22"/>
                <w:lang w:bidi="ru-RU"/>
              </w:rPr>
              <w:t>Допуск Исполнителем/Субисполнителем/Подрядчиком/Субподрядчиком/Арендодателем/Арендатором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34F41" w:rsidRPr="00C82040" w:rsidRDefault="00F34F41" w:rsidP="00F34F41">
            <w:pPr>
              <w:jc w:val="center"/>
              <w:rPr>
                <w:sz w:val="22"/>
              </w:rPr>
            </w:pPr>
            <w:r w:rsidRPr="00C82040">
              <w:rPr>
                <w:sz w:val="22"/>
              </w:rPr>
              <w:t xml:space="preserve">1 500 000,00 за каждый допуск к управлению, </w:t>
            </w:r>
          </w:p>
          <w:p w:rsidR="00F34F41" w:rsidRPr="00C82040" w:rsidRDefault="00F34F41" w:rsidP="00F34F41">
            <w:pPr>
              <w:jc w:val="center"/>
              <w:rPr>
                <w:iCs/>
                <w:sz w:val="22"/>
              </w:rPr>
            </w:pPr>
            <w:r w:rsidRPr="00C82040">
              <w:rPr>
                <w:sz w:val="22"/>
              </w:rPr>
              <w:t>но не более суммы договора</w:t>
            </w:r>
          </w:p>
        </w:tc>
      </w:tr>
    </w:tbl>
    <w:p w:rsidR="00361B1F" w:rsidRPr="00F34F41" w:rsidRDefault="005427AE" w:rsidP="001012DB">
      <w:pPr>
        <w:tabs>
          <w:tab w:val="num" w:pos="567"/>
        </w:tabs>
        <w:spacing w:after="120"/>
        <w:rPr>
          <w:b/>
          <w:caps/>
          <w:sz w:val="22"/>
        </w:rPr>
      </w:pPr>
      <w:r w:rsidRPr="00F34F41">
        <w:rPr>
          <w:b/>
          <w:caps/>
          <w:sz w:val="22"/>
        </w:rPr>
        <w:t xml:space="preserve">примечание: </w:t>
      </w:r>
      <w:r w:rsidRPr="00F34F41">
        <w:rPr>
          <w:iCs/>
          <w:sz w:val="22"/>
        </w:rPr>
        <w:t>Штрафы выставляются по каждому установленному факту нарушения. Подтверждается актами, предписаниями выданными З</w:t>
      </w:r>
      <w:r w:rsidR="005512AF" w:rsidRPr="00F34F41">
        <w:rPr>
          <w:iCs/>
          <w:sz w:val="22"/>
        </w:rPr>
        <w:t>АКАЗЧИКОМ</w:t>
      </w:r>
      <w:r w:rsidRPr="00F34F41">
        <w:rPr>
          <w:iCs/>
          <w:sz w:val="22"/>
        </w:rPr>
        <w:t>.</w:t>
      </w:r>
    </w:p>
    <w:p w:rsidR="00361B1F" w:rsidRPr="00F34F41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F34F41">
        <w:rPr>
          <w:b/>
          <w:caps/>
          <w:sz w:val="22"/>
        </w:rPr>
        <w:t>Штрафы в област</w:t>
      </w:r>
      <w:bookmarkStart w:id="64" w:name="_GoBack"/>
      <w:bookmarkEnd w:id="64"/>
      <w:r w:rsidRPr="00F34F41">
        <w:rPr>
          <w:b/>
          <w:caps/>
          <w:sz w:val="22"/>
        </w:rPr>
        <w:t>и энергетики</w:t>
      </w:r>
    </w:p>
    <w:p w:rsidR="004509BE" w:rsidRPr="00F34F41" w:rsidRDefault="004509BE" w:rsidP="00F34F41">
      <w:pPr>
        <w:ind w:left="567"/>
        <w:jc w:val="both"/>
        <w:rPr>
          <w:caps/>
          <w:sz w:val="22"/>
        </w:rPr>
      </w:pPr>
      <w:r w:rsidRPr="00F34F41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="005512AF" w:rsidRPr="00F34F41">
        <w:rPr>
          <w:sz w:val="22"/>
        </w:rPr>
        <w:t xml:space="preserve">ПОДРЯДЧИКУ </w:t>
      </w:r>
      <w:r w:rsidRPr="00F34F41">
        <w:rPr>
          <w:sz w:val="22"/>
        </w:rPr>
        <w:t>по давальческой схеме.</w:t>
      </w:r>
    </w:p>
    <w:p w:rsidR="00FB1361" w:rsidRPr="00F34F41" w:rsidRDefault="004509BE" w:rsidP="00F34F41">
      <w:pPr>
        <w:numPr>
          <w:ilvl w:val="1"/>
          <w:numId w:val="5"/>
        </w:numPr>
        <w:ind w:left="567" w:hanging="567"/>
        <w:jc w:val="both"/>
        <w:rPr>
          <w:sz w:val="22"/>
        </w:rPr>
      </w:pPr>
      <w:r w:rsidRPr="00F34F41">
        <w:rPr>
          <w:sz w:val="22"/>
        </w:rPr>
        <w:t>За отсутствие разработанных и согласованных с З</w:t>
      </w:r>
      <w:r w:rsidR="005512AF" w:rsidRPr="00F34F41">
        <w:rPr>
          <w:sz w:val="22"/>
        </w:rPr>
        <w:t>АКАЗЧИКОМ</w:t>
      </w:r>
      <w:r w:rsidRPr="00F34F41">
        <w:rPr>
          <w:spacing w:val="-2"/>
          <w:sz w:val="22"/>
        </w:rPr>
        <w:t xml:space="preserve"> </w:t>
      </w:r>
      <w:r w:rsidRPr="00F34F41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="005512AF" w:rsidRPr="00F34F41">
        <w:rPr>
          <w:sz w:val="22"/>
        </w:rPr>
        <w:t xml:space="preserve">ПОДРЯДЧИК </w:t>
      </w:r>
      <w:r w:rsidRPr="00F34F41">
        <w:rPr>
          <w:sz w:val="22"/>
        </w:rPr>
        <w:t>выплачивает З</w:t>
      </w:r>
      <w:r w:rsidR="005512AF" w:rsidRPr="00F34F41">
        <w:rPr>
          <w:sz w:val="22"/>
        </w:rPr>
        <w:t>АКАЗЧИКУ</w:t>
      </w:r>
      <w:r w:rsidRPr="00F34F41">
        <w:rPr>
          <w:spacing w:val="-2"/>
          <w:sz w:val="22"/>
        </w:rPr>
        <w:t xml:space="preserve"> </w:t>
      </w:r>
      <w:r w:rsidRPr="00F34F41">
        <w:rPr>
          <w:sz w:val="22"/>
        </w:rPr>
        <w:t>штраф в размере 10 000 (десять тысяч) рублей (НДС не облагается).</w:t>
      </w:r>
    </w:p>
    <w:p w:rsidR="00F34F41" w:rsidRPr="00F34F41" w:rsidRDefault="004509BE" w:rsidP="00F34F41">
      <w:pPr>
        <w:numPr>
          <w:ilvl w:val="1"/>
          <w:numId w:val="5"/>
        </w:numPr>
        <w:ind w:left="567" w:hanging="567"/>
        <w:jc w:val="both"/>
        <w:rPr>
          <w:sz w:val="22"/>
        </w:rPr>
      </w:pPr>
      <w:r w:rsidRPr="00F34F41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="005512AF" w:rsidRPr="00F34F41">
        <w:rPr>
          <w:sz w:val="22"/>
        </w:rPr>
        <w:t xml:space="preserve">ПОДРЯДЧИК </w:t>
      </w:r>
      <w:r w:rsidRPr="00F34F41">
        <w:rPr>
          <w:sz w:val="22"/>
        </w:rPr>
        <w:t>выплачивает З</w:t>
      </w:r>
      <w:r w:rsidR="005512AF" w:rsidRPr="00F34F41">
        <w:rPr>
          <w:sz w:val="22"/>
        </w:rPr>
        <w:t>АКАЗЧИКУ</w:t>
      </w:r>
      <w:r w:rsidRPr="00F34F41">
        <w:rPr>
          <w:spacing w:val="-2"/>
          <w:sz w:val="22"/>
        </w:rPr>
        <w:t xml:space="preserve"> </w:t>
      </w:r>
      <w:r w:rsidRPr="00F34F41">
        <w:rPr>
          <w:sz w:val="22"/>
        </w:rPr>
        <w:t>штраф в размере 10 000 (десять тысяч) рублей за каждый случай (НДС не облагается).</w:t>
      </w:r>
    </w:p>
    <w:tbl>
      <w:tblPr>
        <w:tblpPr w:leftFromText="180" w:rightFromText="180" w:vertAnchor="text" w:horzAnchor="margin" w:tblpXSpec="center" w:tblpY="927"/>
        <w:tblOverlap w:val="never"/>
        <w:tblW w:w="0" w:type="auto"/>
        <w:tblLook w:val="04A0"/>
      </w:tblPr>
      <w:tblGrid>
        <w:gridCol w:w="4396"/>
        <w:gridCol w:w="4260"/>
      </w:tblGrid>
      <w:tr w:rsidR="001F0E8F" w:rsidRPr="00F34F41" w:rsidTr="0083683E">
        <w:trPr>
          <w:trHeight w:val="311"/>
        </w:trPr>
        <w:tc>
          <w:tcPr>
            <w:tcW w:w="4396" w:type="dxa"/>
          </w:tcPr>
          <w:p w:rsidR="001F0E8F" w:rsidRPr="00F34F41" w:rsidRDefault="001F0E8F" w:rsidP="00F34F41">
            <w:pPr>
              <w:ind w:hanging="1"/>
              <w:rPr>
                <w:b/>
                <w:spacing w:val="-1"/>
                <w:sz w:val="22"/>
              </w:rPr>
            </w:pPr>
          </w:p>
          <w:p w:rsidR="001F0E8F" w:rsidRPr="00F34F41" w:rsidRDefault="001F0E8F" w:rsidP="00F34F41">
            <w:pPr>
              <w:ind w:hanging="1"/>
              <w:rPr>
                <w:sz w:val="22"/>
              </w:rPr>
            </w:pPr>
            <w:r w:rsidRPr="00F34F41">
              <w:rPr>
                <w:b/>
                <w:spacing w:val="-1"/>
                <w:sz w:val="22"/>
              </w:rPr>
              <w:t>ПОДРЯДЧИК:</w:t>
            </w:r>
          </w:p>
        </w:tc>
        <w:tc>
          <w:tcPr>
            <w:tcW w:w="4260" w:type="dxa"/>
          </w:tcPr>
          <w:p w:rsidR="001F0E8F" w:rsidRPr="00F34F41" w:rsidRDefault="001F0E8F" w:rsidP="00F34F41">
            <w:pPr>
              <w:rPr>
                <w:b/>
                <w:spacing w:val="-1"/>
                <w:sz w:val="22"/>
              </w:rPr>
            </w:pPr>
          </w:p>
          <w:p w:rsidR="001F0E8F" w:rsidRPr="00F34F41" w:rsidRDefault="001F0E8F" w:rsidP="00F34F41">
            <w:pPr>
              <w:rPr>
                <w:sz w:val="22"/>
              </w:rPr>
            </w:pPr>
            <w:r w:rsidRPr="00F34F41">
              <w:rPr>
                <w:b/>
                <w:spacing w:val="-1"/>
                <w:sz w:val="22"/>
              </w:rPr>
              <w:t>ЗАКАЗЧИК:</w:t>
            </w:r>
          </w:p>
        </w:tc>
      </w:tr>
      <w:tr w:rsidR="001F0E8F" w:rsidRPr="00F34F41" w:rsidTr="0083683E">
        <w:trPr>
          <w:trHeight w:val="532"/>
        </w:trPr>
        <w:tc>
          <w:tcPr>
            <w:tcW w:w="4396" w:type="dxa"/>
          </w:tcPr>
          <w:p w:rsidR="001F0E8F" w:rsidRPr="00F34F41" w:rsidRDefault="001F0E8F" w:rsidP="00F34F41">
            <w:pPr>
              <w:tabs>
                <w:tab w:val="left" w:pos="426"/>
                <w:tab w:val="left" w:pos="5103"/>
              </w:tabs>
              <w:ind w:hanging="1"/>
              <w:rPr>
                <w:sz w:val="22"/>
              </w:rPr>
            </w:pPr>
            <w:r w:rsidRPr="00F34F41">
              <w:rPr>
                <w:sz w:val="22"/>
              </w:rPr>
              <w:t xml:space="preserve">Генеральный директор </w:t>
            </w:r>
          </w:p>
          <w:p w:rsidR="001F0E8F" w:rsidRPr="00F34F41" w:rsidRDefault="001F0E8F" w:rsidP="00F34F41">
            <w:pPr>
              <w:tabs>
                <w:tab w:val="left" w:pos="426"/>
                <w:tab w:val="left" w:pos="5103"/>
              </w:tabs>
              <w:ind w:hanging="1"/>
              <w:rPr>
                <w:sz w:val="22"/>
              </w:rPr>
            </w:pPr>
            <w:r w:rsidRPr="00F34F41">
              <w:rPr>
                <w:sz w:val="22"/>
              </w:rPr>
              <w:t xml:space="preserve">ХХХ «ХХХХХХХХ» </w:t>
            </w:r>
          </w:p>
          <w:p w:rsidR="001F0E8F" w:rsidRPr="00F34F41" w:rsidRDefault="001F0E8F" w:rsidP="00F34F41">
            <w:pPr>
              <w:ind w:hanging="1"/>
              <w:rPr>
                <w:sz w:val="22"/>
              </w:rPr>
            </w:pPr>
          </w:p>
        </w:tc>
        <w:tc>
          <w:tcPr>
            <w:tcW w:w="4260" w:type="dxa"/>
          </w:tcPr>
          <w:p w:rsidR="001F0E8F" w:rsidRPr="00F34F41" w:rsidRDefault="001F0E8F" w:rsidP="00F34F41">
            <w:pPr>
              <w:rPr>
                <w:sz w:val="22"/>
              </w:rPr>
            </w:pPr>
            <w:r w:rsidRPr="00F34F41">
              <w:rPr>
                <w:sz w:val="22"/>
              </w:rPr>
              <w:t xml:space="preserve">Генеральный директор </w:t>
            </w:r>
          </w:p>
          <w:p w:rsidR="001F0E8F" w:rsidRPr="00F34F41" w:rsidRDefault="001F0E8F" w:rsidP="00F34F41">
            <w:pPr>
              <w:rPr>
                <w:sz w:val="22"/>
              </w:rPr>
            </w:pPr>
            <w:r w:rsidRPr="00F34F41">
              <w:rPr>
                <w:sz w:val="22"/>
              </w:rPr>
              <w:t>ООО «БНГРЭ»</w:t>
            </w:r>
          </w:p>
        </w:tc>
      </w:tr>
      <w:tr w:rsidR="001F0E8F" w:rsidRPr="00F34F41" w:rsidTr="0083683E">
        <w:trPr>
          <w:trHeight w:val="635"/>
        </w:trPr>
        <w:tc>
          <w:tcPr>
            <w:tcW w:w="4396" w:type="dxa"/>
          </w:tcPr>
          <w:p w:rsidR="001F0E8F" w:rsidRPr="00F34F41" w:rsidRDefault="001F0E8F" w:rsidP="00F34F41">
            <w:pPr>
              <w:rPr>
                <w:sz w:val="22"/>
              </w:rPr>
            </w:pPr>
            <w:r w:rsidRPr="00F34F41">
              <w:rPr>
                <w:sz w:val="22"/>
              </w:rPr>
              <w:t>________________ __________</w:t>
            </w:r>
          </w:p>
          <w:p w:rsidR="001F0E8F" w:rsidRPr="00F34F41" w:rsidRDefault="001F0E8F" w:rsidP="00F34F41">
            <w:pPr>
              <w:rPr>
                <w:sz w:val="22"/>
              </w:rPr>
            </w:pPr>
            <w:proofErr w:type="spellStart"/>
            <w:r w:rsidRPr="00F34F41">
              <w:rPr>
                <w:sz w:val="22"/>
              </w:rPr>
              <w:t>мп</w:t>
            </w:r>
            <w:proofErr w:type="spellEnd"/>
          </w:p>
        </w:tc>
        <w:tc>
          <w:tcPr>
            <w:tcW w:w="4260" w:type="dxa"/>
          </w:tcPr>
          <w:p w:rsidR="001F0E8F" w:rsidRPr="00F34F41" w:rsidRDefault="001F0E8F" w:rsidP="00F34F41">
            <w:pPr>
              <w:rPr>
                <w:sz w:val="22"/>
              </w:rPr>
            </w:pPr>
            <w:r w:rsidRPr="00F34F41">
              <w:rPr>
                <w:sz w:val="22"/>
              </w:rPr>
              <w:t>________________ Н.Ф. Ганиев</w:t>
            </w:r>
          </w:p>
          <w:p w:rsidR="001F0E8F" w:rsidRPr="00F34F41" w:rsidRDefault="001F0E8F" w:rsidP="00F34F41">
            <w:pPr>
              <w:rPr>
                <w:sz w:val="22"/>
              </w:rPr>
            </w:pPr>
            <w:r w:rsidRPr="00F34F41">
              <w:rPr>
                <w:sz w:val="22"/>
              </w:rPr>
              <w:t>мп</w:t>
            </w:r>
          </w:p>
        </w:tc>
      </w:tr>
    </w:tbl>
    <w:p w:rsidR="00B23CB8" w:rsidRPr="00F34F41" w:rsidRDefault="00B23CB8" w:rsidP="00FF00BC">
      <w:pPr>
        <w:rPr>
          <w:sz w:val="22"/>
        </w:rPr>
      </w:pPr>
    </w:p>
    <w:sectPr w:rsidR="00B23CB8" w:rsidRPr="00F34F41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62C" w:rsidRDefault="0055762C" w:rsidP="000D7C6A">
      <w:r>
        <w:separator/>
      </w:r>
    </w:p>
  </w:endnote>
  <w:endnote w:type="continuationSeparator" w:id="0">
    <w:p w:rsidR="0055762C" w:rsidRDefault="0055762C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62C" w:rsidRDefault="0055762C" w:rsidP="000D7C6A">
      <w:r>
        <w:separator/>
      </w:r>
    </w:p>
  </w:footnote>
  <w:footnote w:type="continuationSeparator" w:id="0">
    <w:p w:rsidR="0055762C" w:rsidRDefault="0055762C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2AF" w:rsidRPr="00D71AAC" w:rsidRDefault="005512AF" w:rsidP="00B134D7">
    <w:pPr>
      <w:pStyle w:val="a5"/>
      <w:rPr>
        <w:lang w:val="en-US"/>
      </w:rPr>
    </w:pPr>
  </w:p>
  <w:p w:rsidR="005512AF" w:rsidRPr="00D71AAC" w:rsidRDefault="005512AF" w:rsidP="00B134D7">
    <w:pPr>
      <w:pStyle w:val="a5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олярова Ирина Алексеевна">
    <w15:presenceInfo w15:providerId="AD" w15:userId="S-1-5-21-436374069-1214440339-839522115-678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716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/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91390"/>
    <w:rsid w:val="00096D06"/>
    <w:rsid w:val="000A2294"/>
    <w:rsid w:val="000A43FB"/>
    <w:rsid w:val="000A62A2"/>
    <w:rsid w:val="000B0B0A"/>
    <w:rsid w:val="000B13E2"/>
    <w:rsid w:val="000B608D"/>
    <w:rsid w:val="000C0B80"/>
    <w:rsid w:val="000C198E"/>
    <w:rsid w:val="000C3439"/>
    <w:rsid w:val="000C52D6"/>
    <w:rsid w:val="000D2386"/>
    <w:rsid w:val="000D3123"/>
    <w:rsid w:val="000D45F9"/>
    <w:rsid w:val="000D7A0F"/>
    <w:rsid w:val="000D7C6A"/>
    <w:rsid w:val="000E0A45"/>
    <w:rsid w:val="000E32BE"/>
    <w:rsid w:val="000E4E4C"/>
    <w:rsid w:val="000E571E"/>
    <w:rsid w:val="000E58AE"/>
    <w:rsid w:val="000E6587"/>
    <w:rsid w:val="000F714E"/>
    <w:rsid w:val="001012DB"/>
    <w:rsid w:val="0010303E"/>
    <w:rsid w:val="00112884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1BE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0E8F"/>
    <w:rsid w:val="001F3676"/>
    <w:rsid w:val="001F36BF"/>
    <w:rsid w:val="001F39DC"/>
    <w:rsid w:val="001F4A56"/>
    <w:rsid w:val="001F5DD5"/>
    <w:rsid w:val="001F5EB8"/>
    <w:rsid w:val="00200522"/>
    <w:rsid w:val="00201349"/>
    <w:rsid w:val="00202D24"/>
    <w:rsid w:val="0020309E"/>
    <w:rsid w:val="00205033"/>
    <w:rsid w:val="002252C4"/>
    <w:rsid w:val="002272C7"/>
    <w:rsid w:val="00230905"/>
    <w:rsid w:val="00241A38"/>
    <w:rsid w:val="00242737"/>
    <w:rsid w:val="00260139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247F"/>
    <w:rsid w:val="002B147F"/>
    <w:rsid w:val="002B483E"/>
    <w:rsid w:val="002B5226"/>
    <w:rsid w:val="002B5458"/>
    <w:rsid w:val="002C794C"/>
    <w:rsid w:val="002E06F1"/>
    <w:rsid w:val="0030063D"/>
    <w:rsid w:val="00313073"/>
    <w:rsid w:val="00320E36"/>
    <w:rsid w:val="003342B8"/>
    <w:rsid w:val="00335ED5"/>
    <w:rsid w:val="00335FDB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C38"/>
    <w:rsid w:val="00376E29"/>
    <w:rsid w:val="003770EC"/>
    <w:rsid w:val="00384E85"/>
    <w:rsid w:val="00386879"/>
    <w:rsid w:val="00391B8F"/>
    <w:rsid w:val="003940E2"/>
    <w:rsid w:val="00395E00"/>
    <w:rsid w:val="00396CBB"/>
    <w:rsid w:val="003A0BB3"/>
    <w:rsid w:val="003B3520"/>
    <w:rsid w:val="003B3B13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1857"/>
    <w:rsid w:val="004A2FFD"/>
    <w:rsid w:val="004A5000"/>
    <w:rsid w:val="004A78DB"/>
    <w:rsid w:val="004B10EC"/>
    <w:rsid w:val="004B4730"/>
    <w:rsid w:val="004B4D67"/>
    <w:rsid w:val="004B787F"/>
    <w:rsid w:val="004B78F0"/>
    <w:rsid w:val="004C12FD"/>
    <w:rsid w:val="004C3F36"/>
    <w:rsid w:val="004D0529"/>
    <w:rsid w:val="004D2BBF"/>
    <w:rsid w:val="004E1713"/>
    <w:rsid w:val="004E2761"/>
    <w:rsid w:val="004F3633"/>
    <w:rsid w:val="004F6605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12AF"/>
    <w:rsid w:val="00556372"/>
    <w:rsid w:val="00556F99"/>
    <w:rsid w:val="0055762C"/>
    <w:rsid w:val="00560FCF"/>
    <w:rsid w:val="0057055D"/>
    <w:rsid w:val="00575A68"/>
    <w:rsid w:val="00581822"/>
    <w:rsid w:val="0058382F"/>
    <w:rsid w:val="0058587B"/>
    <w:rsid w:val="00592E07"/>
    <w:rsid w:val="00594E59"/>
    <w:rsid w:val="005976F0"/>
    <w:rsid w:val="005A064A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60A27"/>
    <w:rsid w:val="006658B3"/>
    <w:rsid w:val="00666051"/>
    <w:rsid w:val="006669A5"/>
    <w:rsid w:val="0066792B"/>
    <w:rsid w:val="00671020"/>
    <w:rsid w:val="0067239B"/>
    <w:rsid w:val="00676763"/>
    <w:rsid w:val="00686A90"/>
    <w:rsid w:val="006A7751"/>
    <w:rsid w:val="006B6CE1"/>
    <w:rsid w:val="006B7338"/>
    <w:rsid w:val="006B75DA"/>
    <w:rsid w:val="006B7745"/>
    <w:rsid w:val="006C67C6"/>
    <w:rsid w:val="006C689A"/>
    <w:rsid w:val="006D140D"/>
    <w:rsid w:val="006E0D04"/>
    <w:rsid w:val="006E6FA0"/>
    <w:rsid w:val="006F5916"/>
    <w:rsid w:val="0070464E"/>
    <w:rsid w:val="007112DB"/>
    <w:rsid w:val="007119D5"/>
    <w:rsid w:val="00714902"/>
    <w:rsid w:val="007204B2"/>
    <w:rsid w:val="00720CE4"/>
    <w:rsid w:val="00723DC6"/>
    <w:rsid w:val="00723E06"/>
    <w:rsid w:val="00725ECA"/>
    <w:rsid w:val="0073644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30C1"/>
    <w:rsid w:val="007D6D1F"/>
    <w:rsid w:val="007E549F"/>
    <w:rsid w:val="007E736D"/>
    <w:rsid w:val="007F0950"/>
    <w:rsid w:val="007F6DF1"/>
    <w:rsid w:val="008026C3"/>
    <w:rsid w:val="00811183"/>
    <w:rsid w:val="008217BE"/>
    <w:rsid w:val="00830A3D"/>
    <w:rsid w:val="0083683E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18BD"/>
    <w:rsid w:val="008C3D2E"/>
    <w:rsid w:val="008C4594"/>
    <w:rsid w:val="008D518B"/>
    <w:rsid w:val="008E0469"/>
    <w:rsid w:val="008F0D93"/>
    <w:rsid w:val="008F2DAC"/>
    <w:rsid w:val="008F2EA9"/>
    <w:rsid w:val="008F752C"/>
    <w:rsid w:val="009009E9"/>
    <w:rsid w:val="00901439"/>
    <w:rsid w:val="00904593"/>
    <w:rsid w:val="0090478C"/>
    <w:rsid w:val="009138B5"/>
    <w:rsid w:val="00915208"/>
    <w:rsid w:val="009225E9"/>
    <w:rsid w:val="0092575F"/>
    <w:rsid w:val="009265F2"/>
    <w:rsid w:val="00930C22"/>
    <w:rsid w:val="009366CE"/>
    <w:rsid w:val="00937F5E"/>
    <w:rsid w:val="00941F53"/>
    <w:rsid w:val="00945289"/>
    <w:rsid w:val="0094713C"/>
    <w:rsid w:val="0094718B"/>
    <w:rsid w:val="009704AF"/>
    <w:rsid w:val="00973BC6"/>
    <w:rsid w:val="00973FF8"/>
    <w:rsid w:val="009766EA"/>
    <w:rsid w:val="00977BC0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38C4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72955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C5176"/>
    <w:rsid w:val="00AE2809"/>
    <w:rsid w:val="00AE672F"/>
    <w:rsid w:val="00AE7B1F"/>
    <w:rsid w:val="00AF3DD7"/>
    <w:rsid w:val="00AF3FF9"/>
    <w:rsid w:val="00AF5844"/>
    <w:rsid w:val="00B006E8"/>
    <w:rsid w:val="00B0089A"/>
    <w:rsid w:val="00B02B44"/>
    <w:rsid w:val="00B054C2"/>
    <w:rsid w:val="00B056D0"/>
    <w:rsid w:val="00B06B07"/>
    <w:rsid w:val="00B115BA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46D3E"/>
    <w:rsid w:val="00B56515"/>
    <w:rsid w:val="00B5735A"/>
    <w:rsid w:val="00B60DF3"/>
    <w:rsid w:val="00B62B64"/>
    <w:rsid w:val="00B70EF4"/>
    <w:rsid w:val="00B771AA"/>
    <w:rsid w:val="00B9102A"/>
    <w:rsid w:val="00B94DF8"/>
    <w:rsid w:val="00B95748"/>
    <w:rsid w:val="00BA0FCE"/>
    <w:rsid w:val="00BA4256"/>
    <w:rsid w:val="00BA61F2"/>
    <w:rsid w:val="00BA70C9"/>
    <w:rsid w:val="00BB3420"/>
    <w:rsid w:val="00BB424E"/>
    <w:rsid w:val="00BB7F0D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3E05"/>
    <w:rsid w:val="00C123AC"/>
    <w:rsid w:val="00C14C03"/>
    <w:rsid w:val="00C331B1"/>
    <w:rsid w:val="00C335B8"/>
    <w:rsid w:val="00C3445A"/>
    <w:rsid w:val="00C47075"/>
    <w:rsid w:val="00C50D40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040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1401"/>
    <w:rsid w:val="00CB3C5B"/>
    <w:rsid w:val="00CC2D3A"/>
    <w:rsid w:val="00CD04AE"/>
    <w:rsid w:val="00CD076F"/>
    <w:rsid w:val="00CD1BE2"/>
    <w:rsid w:val="00CF5057"/>
    <w:rsid w:val="00CF5260"/>
    <w:rsid w:val="00D034E5"/>
    <w:rsid w:val="00D05F7A"/>
    <w:rsid w:val="00D14BFE"/>
    <w:rsid w:val="00D23F3A"/>
    <w:rsid w:val="00D263A6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87381"/>
    <w:rsid w:val="00DA05B0"/>
    <w:rsid w:val="00DA1405"/>
    <w:rsid w:val="00DA4073"/>
    <w:rsid w:val="00DA5C04"/>
    <w:rsid w:val="00DA7DC4"/>
    <w:rsid w:val="00DE0171"/>
    <w:rsid w:val="00DE7A53"/>
    <w:rsid w:val="00DF3F44"/>
    <w:rsid w:val="00DF461E"/>
    <w:rsid w:val="00E00103"/>
    <w:rsid w:val="00E0036A"/>
    <w:rsid w:val="00E0122E"/>
    <w:rsid w:val="00E032D4"/>
    <w:rsid w:val="00E03555"/>
    <w:rsid w:val="00E12F30"/>
    <w:rsid w:val="00E144D9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73ACD"/>
    <w:rsid w:val="00E75C04"/>
    <w:rsid w:val="00E77BEF"/>
    <w:rsid w:val="00E830AA"/>
    <w:rsid w:val="00E90ED6"/>
    <w:rsid w:val="00E9399B"/>
    <w:rsid w:val="00EA1722"/>
    <w:rsid w:val="00EA66ED"/>
    <w:rsid w:val="00EB0962"/>
    <w:rsid w:val="00EB3DFE"/>
    <w:rsid w:val="00EB3E92"/>
    <w:rsid w:val="00ED2DAC"/>
    <w:rsid w:val="00EE575A"/>
    <w:rsid w:val="00EF0A49"/>
    <w:rsid w:val="00EF3478"/>
    <w:rsid w:val="00EF4C5F"/>
    <w:rsid w:val="00EF589C"/>
    <w:rsid w:val="00EF7DCC"/>
    <w:rsid w:val="00F026A6"/>
    <w:rsid w:val="00F03E51"/>
    <w:rsid w:val="00F04E7A"/>
    <w:rsid w:val="00F11E43"/>
    <w:rsid w:val="00F13403"/>
    <w:rsid w:val="00F1690E"/>
    <w:rsid w:val="00F3037A"/>
    <w:rsid w:val="00F34F41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1392"/>
    <w:rsid w:val="00F93993"/>
    <w:rsid w:val="00FA0853"/>
    <w:rsid w:val="00FA1712"/>
    <w:rsid w:val="00FA6799"/>
    <w:rsid w:val="00FA7769"/>
    <w:rsid w:val="00FB066D"/>
    <w:rsid w:val="00FB1361"/>
    <w:rsid w:val="00FB32AC"/>
    <w:rsid w:val="00FB49C1"/>
    <w:rsid w:val="00FC2A1C"/>
    <w:rsid w:val="00FC4684"/>
    <w:rsid w:val="00FC5363"/>
    <w:rsid w:val="00FE1E4D"/>
    <w:rsid w:val="00FF00BC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6A6911-7762-4ADE-BF7D-1F65498D6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3002</Words>
  <Characters>22070</Characters>
  <Application>Microsoft Office Word</Application>
  <DocSecurity>0</DocSecurity>
  <Lines>183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25022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korsukova_ea</cp:lastModifiedBy>
  <cp:revision>14</cp:revision>
  <cp:lastPrinted>2021-09-27T08:33:00Z</cp:lastPrinted>
  <dcterms:created xsi:type="dcterms:W3CDTF">2020-01-30T09:53:00Z</dcterms:created>
  <dcterms:modified xsi:type="dcterms:W3CDTF">2022-11-15T06:52:00Z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