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C85" w:rsidRPr="008A1C91" w:rsidRDefault="00FC2C85" w:rsidP="008A1C91">
      <w:pPr>
        <w:rPr>
          <w:rFonts w:ascii="EuropeCondensedC" w:hAnsi="EuropeCondensedC"/>
          <w:sz w:val="20"/>
          <w:szCs w:val="20"/>
        </w:rPr>
      </w:pPr>
    </w:p>
    <w:p w:rsidR="00FC2C85" w:rsidRPr="007E6248" w:rsidRDefault="00FC2C85" w:rsidP="008465B4">
      <w:pPr>
        <w:rPr>
          <w:rFonts w:ascii="Arial" w:hAnsi="Arial" w:cs="Arial"/>
          <w:b/>
          <w:sz w:val="20"/>
          <w:szCs w:val="20"/>
        </w:rPr>
      </w:pPr>
    </w:p>
    <w:p w:rsidR="008465B4" w:rsidRPr="00660A27" w:rsidRDefault="008465B4" w:rsidP="00A477D1">
      <w:pPr>
        <w:spacing w:line="360" w:lineRule="auto"/>
        <w:ind w:left="5398" w:right="-261"/>
        <w:rPr>
          <w:rFonts w:ascii="Arial" w:hAnsi="Arial" w:cs="Arial"/>
          <w:b/>
          <w:sz w:val="20"/>
          <w:szCs w:val="20"/>
        </w:rPr>
      </w:pPr>
      <w:r w:rsidRPr="00660A27">
        <w:rPr>
          <w:rFonts w:ascii="Arial" w:hAnsi="Arial" w:cs="Arial"/>
          <w:b/>
          <w:sz w:val="20"/>
          <w:szCs w:val="20"/>
        </w:rPr>
        <w:t>УТВЕРЖДЕН</w:t>
      </w:r>
    </w:p>
    <w:p w:rsidR="008465B4" w:rsidRDefault="008465B4" w:rsidP="00A477D1">
      <w:pPr>
        <w:spacing w:line="360" w:lineRule="auto"/>
        <w:ind w:left="5398" w:right="-261"/>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 xml:space="preserve">АО «Востсибнефтегаз» </w:t>
      </w:r>
    </w:p>
    <w:p w:rsidR="008465B4" w:rsidRPr="00660A27" w:rsidRDefault="00D126FB" w:rsidP="00A477D1">
      <w:pPr>
        <w:spacing w:line="360" w:lineRule="auto"/>
        <w:ind w:left="5398" w:right="-261"/>
        <w:rPr>
          <w:rFonts w:ascii="Arial" w:hAnsi="Arial" w:cs="Arial"/>
          <w:b/>
          <w:sz w:val="20"/>
          <w:szCs w:val="20"/>
        </w:rPr>
      </w:pPr>
      <w:r>
        <w:rPr>
          <w:rFonts w:ascii="Arial" w:hAnsi="Arial" w:cs="Arial"/>
          <w:b/>
          <w:sz w:val="20"/>
          <w:szCs w:val="20"/>
        </w:rPr>
        <w:t>от «04</w:t>
      </w:r>
      <w:r w:rsidR="008465B4" w:rsidRPr="00660A27">
        <w:rPr>
          <w:rFonts w:ascii="Arial" w:hAnsi="Arial" w:cs="Arial"/>
          <w:b/>
          <w:sz w:val="20"/>
          <w:szCs w:val="20"/>
        </w:rPr>
        <w:t xml:space="preserve">» </w:t>
      </w:r>
      <w:r>
        <w:rPr>
          <w:rFonts w:ascii="Arial" w:hAnsi="Arial" w:cs="Arial"/>
          <w:b/>
          <w:sz w:val="20"/>
          <w:szCs w:val="20"/>
        </w:rPr>
        <w:t>февраля 2021</w:t>
      </w:r>
      <w:r w:rsidR="008465B4">
        <w:rPr>
          <w:rFonts w:ascii="Arial" w:hAnsi="Arial" w:cs="Arial"/>
          <w:b/>
          <w:sz w:val="20"/>
          <w:szCs w:val="20"/>
        </w:rPr>
        <w:t xml:space="preserve"> г.</w:t>
      </w:r>
      <w:r w:rsidR="008465B4" w:rsidRPr="00660A27">
        <w:rPr>
          <w:rFonts w:ascii="Arial" w:hAnsi="Arial" w:cs="Arial"/>
          <w:b/>
          <w:sz w:val="20"/>
          <w:szCs w:val="20"/>
        </w:rPr>
        <w:t xml:space="preserve"> № </w:t>
      </w:r>
      <w:r>
        <w:rPr>
          <w:rFonts w:ascii="Arial" w:hAnsi="Arial" w:cs="Arial"/>
          <w:b/>
          <w:sz w:val="20"/>
          <w:szCs w:val="20"/>
        </w:rPr>
        <w:t>113</w:t>
      </w:r>
    </w:p>
    <w:p w:rsidR="008465B4" w:rsidRDefault="00D126FB" w:rsidP="00A477D1">
      <w:pPr>
        <w:spacing w:line="360" w:lineRule="auto"/>
        <w:ind w:left="5398" w:right="-261"/>
        <w:rPr>
          <w:rFonts w:ascii="Arial" w:hAnsi="Arial" w:cs="Arial"/>
          <w:b/>
          <w:sz w:val="20"/>
          <w:szCs w:val="20"/>
        </w:rPr>
      </w:pPr>
      <w:r>
        <w:rPr>
          <w:rFonts w:ascii="Arial" w:hAnsi="Arial" w:cs="Arial"/>
          <w:b/>
          <w:sz w:val="20"/>
          <w:szCs w:val="20"/>
        </w:rPr>
        <w:t>Введен в действие «04» февраля 2021</w:t>
      </w:r>
      <w:r w:rsidR="008465B4">
        <w:rPr>
          <w:rFonts w:ascii="Arial" w:hAnsi="Arial" w:cs="Arial"/>
          <w:b/>
          <w:sz w:val="20"/>
          <w:szCs w:val="20"/>
        </w:rPr>
        <w:t xml:space="preserve"> г.</w:t>
      </w:r>
    </w:p>
    <w:p w:rsidR="008465B4" w:rsidRPr="00405DF6" w:rsidRDefault="008465B4" w:rsidP="008465B4">
      <w:pPr>
        <w:rPr>
          <w:rFonts w:ascii="Arial" w:hAnsi="Arial" w:cs="Arial"/>
          <w:b/>
          <w:sz w:val="20"/>
          <w:szCs w:val="20"/>
        </w:rPr>
      </w:pPr>
    </w:p>
    <w:p w:rsidR="00FC2C85" w:rsidRDefault="00FC2C85" w:rsidP="00FC2C85">
      <w:pPr>
        <w:rPr>
          <w:rFonts w:ascii="EuropeDemiC" w:hAnsi="EuropeDemiC"/>
          <w:sz w:val="20"/>
        </w:rPr>
      </w:pPr>
    </w:p>
    <w:p w:rsidR="00FC2C85" w:rsidRPr="001B6EE9" w:rsidRDefault="00FC2C85" w:rsidP="00FC2C85">
      <w:pPr>
        <w:rPr>
          <w:rFonts w:ascii="EuropeCondensedC" w:hAnsi="EuropeCondensedC"/>
          <w:sz w:val="20"/>
          <w:szCs w:val="20"/>
        </w:rPr>
      </w:pPr>
    </w:p>
    <w:p w:rsidR="00FC2C85" w:rsidRPr="001B6EE9" w:rsidRDefault="00FC2C85" w:rsidP="00FC2C85">
      <w:pPr>
        <w:rPr>
          <w:rFonts w:ascii="EuropeCondensedC" w:hAnsi="EuropeCondensedC"/>
          <w:sz w:val="20"/>
          <w:szCs w:val="20"/>
        </w:rPr>
      </w:pPr>
    </w:p>
    <w:p w:rsidR="00FC2C85" w:rsidRPr="001B6EE9" w:rsidRDefault="00FC2C85" w:rsidP="00FC2C85">
      <w:pPr>
        <w:rPr>
          <w:rFonts w:ascii="EuropeCondensedC" w:hAnsi="EuropeCondensedC"/>
          <w:sz w:val="20"/>
          <w:szCs w:val="20"/>
        </w:rPr>
      </w:pPr>
    </w:p>
    <w:p w:rsidR="00FC2C85" w:rsidRPr="001B6EE9" w:rsidRDefault="00FC2C85" w:rsidP="00FC2C85">
      <w:pPr>
        <w:rPr>
          <w:rFonts w:ascii="EuropeCondensedC" w:hAnsi="EuropeCondensedC"/>
          <w:sz w:val="20"/>
          <w:szCs w:val="20"/>
        </w:rPr>
      </w:pPr>
    </w:p>
    <w:p w:rsidR="00FC2C85" w:rsidRPr="001B6EE9" w:rsidRDefault="00FC2C85" w:rsidP="00FC2C85">
      <w:pPr>
        <w:rPr>
          <w:rFonts w:ascii="EuropeDemiC" w:hAnsi="EuropeDemiC"/>
          <w:sz w:val="20"/>
          <w:szCs w:val="20"/>
        </w:rPr>
      </w:pPr>
    </w:p>
    <w:p w:rsidR="00FC2C85" w:rsidRPr="001B6EE9" w:rsidRDefault="00FC2C85" w:rsidP="00FC2C85">
      <w:pPr>
        <w:rPr>
          <w:rFonts w:ascii="EuropeDemiC" w:hAnsi="EuropeDemiC"/>
          <w:sz w:val="20"/>
          <w:szCs w:val="20"/>
        </w:rPr>
      </w:pPr>
    </w:p>
    <w:p w:rsidR="00FC2C85" w:rsidRPr="001B6EE9" w:rsidRDefault="00FC2C85" w:rsidP="00FC2C85">
      <w:pPr>
        <w:rPr>
          <w:rFonts w:ascii="EuropeDemiC" w:hAnsi="EuropeDemiC"/>
          <w:sz w:val="20"/>
          <w:szCs w:val="20"/>
        </w:rPr>
      </w:pPr>
    </w:p>
    <w:p w:rsidR="00FC2C85" w:rsidRPr="001B6EE9" w:rsidRDefault="00FC2C85" w:rsidP="00FC2C85">
      <w:pPr>
        <w:rPr>
          <w:rFonts w:ascii="EuropeDemiC" w:hAnsi="EuropeDemiC"/>
          <w:sz w:val="20"/>
          <w:szCs w:val="20"/>
        </w:rPr>
      </w:pPr>
    </w:p>
    <w:p w:rsidR="00FC2C85" w:rsidRPr="001B6EE9" w:rsidRDefault="00FC2C85" w:rsidP="00FC2C85">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FC2C85" w:rsidRPr="001B6EE9" w:rsidTr="00424B69">
        <w:trPr>
          <w:trHeight w:val="356"/>
          <w:jc w:val="center"/>
        </w:trPr>
        <w:tc>
          <w:tcPr>
            <w:tcW w:w="5000" w:type="pct"/>
            <w:tcBorders>
              <w:bottom w:val="single" w:sz="12" w:space="0" w:color="FFD200"/>
            </w:tcBorders>
          </w:tcPr>
          <w:p w:rsidR="008465B4" w:rsidRDefault="008465B4" w:rsidP="00424B69">
            <w:pPr>
              <w:jc w:val="center"/>
              <w:rPr>
                <w:rFonts w:ascii="Arial" w:hAnsi="Arial" w:cs="Arial"/>
                <w:b/>
                <w:spacing w:val="-4"/>
                <w:sz w:val="36"/>
                <w:szCs w:val="36"/>
              </w:rPr>
            </w:pPr>
            <w:r>
              <w:rPr>
                <w:rFonts w:ascii="Arial" w:hAnsi="Arial" w:cs="Arial"/>
                <w:b/>
                <w:spacing w:val="-4"/>
                <w:sz w:val="36"/>
                <w:szCs w:val="36"/>
              </w:rPr>
              <w:t xml:space="preserve">РЕГЛАМЕНТ БИЗНЕС-ПРОЦЕССА </w:t>
            </w:r>
          </w:p>
          <w:p w:rsidR="00FC2C85" w:rsidRPr="001B6EE9" w:rsidRDefault="00FC2C85" w:rsidP="00424B69">
            <w:pPr>
              <w:jc w:val="center"/>
              <w:rPr>
                <w:rFonts w:ascii="Arial" w:hAnsi="Arial" w:cs="Arial"/>
                <w:b/>
                <w:spacing w:val="-4"/>
                <w:sz w:val="36"/>
                <w:szCs w:val="36"/>
              </w:rPr>
            </w:pPr>
            <w:r>
              <w:rPr>
                <w:rFonts w:ascii="Arial" w:hAnsi="Arial" w:cs="Arial"/>
                <w:b/>
                <w:caps/>
                <w:sz w:val="36"/>
                <w:szCs w:val="36"/>
              </w:rPr>
              <w:t>АО «Востсибнефтегаз»</w:t>
            </w:r>
          </w:p>
        </w:tc>
      </w:tr>
    </w:tbl>
    <w:p w:rsidR="00FC2C85" w:rsidRPr="001B6EE9" w:rsidRDefault="00FC2C85" w:rsidP="00FC2C85">
      <w:pPr>
        <w:spacing w:before="120"/>
        <w:jc w:val="center"/>
        <w:rPr>
          <w:rFonts w:ascii="Arial" w:hAnsi="Arial" w:cs="Arial"/>
          <w:b/>
          <w:bCs/>
        </w:rPr>
      </w:pPr>
      <w:bookmarkStart w:id="0" w:name="_Toc163899345"/>
      <w:r w:rsidRPr="001B6EE9">
        <w:rPr>
          <w:rFonts w:ascii="Arial" w:hAnsi="Arial" w:cs="Arial"/>
          <w:b/>
          <w:bCs/>
        </w:rPr>
        <w:t xml:space="preserve">РАССЛЕДОВАНИЕ ОСЛОЖНЕНИЙ В </w:t>
      </w:r>
      <w:r w:rsidR="00EA2CA4" w:rsidRPr="001B6EE9">
        <w:rPr>
          <w:rFonts w:ascii="Arial" w:hAnsi="Arial" w:cs="Arial"/>
          <w:b/>
          <w:bCs/>
        </w:rPr>
        <w:t xml:space="preserve">ПРОЦЕССЕ </w:t>
      </w:r>
      <w:bookmarkEnd w:id="0"/>
      <w:r w:rsidR="00EA2CA4" w:rsidRPr="00EA2CA4">
        <w:rPr>
          <w:rFonts w:ascii="Arial" w:hAnsi="Arial" w:cs="Arial"/>
          <w:b/>
          <w:bCs/>
        </w:rPr>
        <w:t>БУРЕНИЯ ЭКСПЛУАТАЦИОННЫХ СКВАЖИН, СТРОИТЕЛЬСТВА РАЗВЕДОЧНЫХ И ПОИСКОВО-ОЦЕНОЧНЫХ СКВАЖИН И ЗАРЕЗКЕ (БУРЕНИЯ) БОКОВЫХ СТВОЛОВ</w:t>
      </w:r>
    </w:p>
    <w:p w:rsidR="00FC2C85" w:rsidRPr="001D03C9" w:rsidRDefault="00FC2C85" w:rsidP="00FC2C85">
      <w:pPr>
        <w:spacing w:before="240"/>
        <w:jc w:val="center"/>
        <w:rPr>
          <w:rFonts w:ascii="Arial" w:hAnsi="Arial" w:cs="Arial"/>
          <w:b/>
        </w:rPr>
      </w:pPr>
      <w:r w:rsidRPr="001D03C9">
        <w:rPr>
          <w:rFonts w:ascii="Arial" w:hAnsi="Arial" w:cs="Arial"/>
          <w:b/>
        </w:rPr>
        <w:t xml:space="preserve">№ </w:t>
      </w:r>
      <w:r w:rsidR="007D166F" w:rsidRPr="007D166F">
        <w:rPr>
          <w:rFonts w:ascii="Arial" w:hAnsi="Arial" w:cs="Arial"/>
          <w:b/>
        </w:rPr>
        <w:t>П2-10 РГБП-0001 ЮЛ-107</w:t>
      </w:r>
    </w:p>
    <w:p w:rsidR="00FC2C85" w:rsidRPr="00112603" w:rsidRDefault="00FC2C85" w:rsidP="00FC2C85">
      <w:pPr>
        <w:spacing w:before="200"/>
        <w:jc w:val="center"/>
        <w:rPr>
          <w:rFonts w:ascii="Arial" w:hAnsi="Arial" w:cs="Arial"/>
          <w:b/>
          <w:sz w:val="20"/>
        </w:rPr>
      </w:pPr>
      <w:r w:rsidRPr="001D03C9">
        <w:rPr>
          <w:rFonts w:ascii="Arial" w:hAnsi="Arial" w:cs="Arial"/>
          <w:b/>
          <w:sz w:val="20"/>
        </w:rPr>
        <w:t xml:space="preserve">ВЕРСИЯ </w:t>
      </w:r>
      <w:r w:rsidR="00424B69">
        <w:rPr>
          <w:rFonts w:ascii="Arial" w:hAnsi="Arial" w:cs="Arial"/>
          <w:b/>
          <w:sz w:val="20"/>
        </w:rPr>
        <w:t>2</w:t>
      </w:r>
      <w:r w:rsidRPr="00112603">
        <w:rPr>
          <w:rFonts w:ascii="Arial" w:hAnsi="Arial" w:cs="Arial"/>
          <w:b/>
          <w:sz w:val="20"/>
        </w:rPr>
        <w:t>.00</w:t>
      </w:r>
    </w:p>
    <w:p w:rsidR="00FC2C85" w:rsidRDefault="00FC2C85" w:rsidP="00FC2C85">
      <w:pPr>
        <w:jc w:val="center"/>
        <w:rPr>
          <w:rFonts w:ascii="Arial" w:hAnsi="Arial" w:cs="Arial"/>
          <w:b/>
          <w:sz w:val="20"/>
          <w:szCs w:val="20"/>
        </w:rPr>
      </w:pPr>
    </w:p>
    <w:p w:rsidR="00FC2C85" w:rsidRDefault="00FC2C85" w:rsidP="00FC2C85">
      <w:pPr>
        <w:jc w:val="center"/>
        <w:rPr>
          <w:rFonts w:ascii="Arial" w:hAnsi="Arial" w:cs="Arial"/>
          <w:b/>
          <w:sz w:val="20"/>
          <w:szCs w:val="20"/>
        </w:rPr>
      </w:pPr>
    </w:p>
    <w:p w:rsidR="00FC2C85" w:rsidRDefault="00FC2C85" w:rsidP="00FC2C85">
      <w:pPr>
        <w:jc w:val="center"/>
        <w:rPr>
          <w:rFonts w:ascii="Arial" w:hAnsi="Arial" w:cs="Arial"/>
          <w:b/>
          <w:sz w:val="20"/>
          <w:szCs w:val="20"/>
        </w:rPr>
      </w:pPr>
    </w:p>
    <w:p w:rsidR="00FC2C85" w:rsidRDefault="00FC2C85" w:rsidP="00FC2C85">
      <w:pPr>
        <w:jc w:val="center"/>
        <w:rPr>
          <w:rFonts w:ascii="Arial" w:hAnsi="Arial" w:cs="Arial"/>
          <w:b/>
          <w:sz w:val="20"/>
          <w:szCs w:val="20"/>
        </w:rPr>
      </w:pPr>
    </w:p>
    <w:p w:rsidR="00FC2C85" w:rsidRDefault="00FC2C85" w:rsidP="00FC2C85">
      <w:pPr>
        <w:jc w:val="center"/>
        <w:rPr>
          <w:rFonts w:ascii="Arial" w:hAnsi="Arial" w:cs="Arial"/>
          <w:b/>
          <w:sz w:val="20"/>
          <w:szCs w:val="20"/>
        </w:rPr>
      </w:pPr>
    </w:p>
    <w:p w:rsidR="00FC2C85" w:rsidRDefault="00FC2C85" w:rsidP="00FC2C85">
      <w:pPr>
        <w:jc w:val="center"/>
        <w:rPr>
          <w:rFonts w:ascii="Arial" w:hAnsi="Arial" w:cs="Arial"/>
          <w:b/>
          <w:sz w:val="20"/>
          <w:szCs w:val="20"/>
        </w:rPr>
      </w:pPr>
    </w:p>
    <w:p w:rsidR="00FC2C85" w:rsidRDefault="00FC2C85" w:rsidP="00FC2C85">
      <w:pPr>
        <w:jc w:val="center"/>
        <w:rPr>
          <w:rFonts w:ascii="Arial" w:hAnsi="Arial" w:cs="Arial"/>
          <w:b/>
          <w:sz w:val="20"/>
          <w:szCs w:val="20"/>
        </w:rPr>
      </w:pPr>
    </w:p>
    <w:p w:rsidR="00FC2C85" w:rsidRPr="001B6EE9" w:rsidRDefault="00FC2C85" w:rsidP="00FC2C85">
      <w:pPr>
        <w:jc w:val="center"/>
        <w:rPr>
          <w:rFonts w:ascii="Arial" w:hAnsi="Arial" w:cs="Arial"/>
          <w:sz w:val="20"/>
          <w:szCs w:val="20"/>
        </w:rPr>
      </w:pPr>
    </w:p>
    <w:p w:rsidR="00FC2C85" w:rsidRPr="001B6EE9" w:rsidRDefault="00FC2C85" w:rsidP="00FC2C85">
      <w:pPr>
        <w:jc w:val="center"/>
        <w:rPr>
          <w:rFonts w:ascii="Arial" w:hAnsi="Arial" w:cs="Arial"/>
          <w:sz w:val="20"/>
          <w:szCs w:val="20"/>
        </w:rP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rPr>
          <w:rFonts w:ascii="Arial" w:hAnsi="Arial" w:cs="Arial"/>
          <w:b/>
          <w:sz w:val="18"/>
          <w:szCs w:val="18"/>
        </w:rPr>
      </w:pPr>
      <w:r>
        <w:rPr>
          <w:rFonts w:ascii="Arial" w:hAnsi="Arial" w:cs="Arial"/>
          <w:b/>
          <w:sz w:val="18"/>
          <w:szCs w:val="18"/>
        </w:rPr>
        <w:t>г. КРАСНОЯРСК</w:t>
      </w:r>
    </w:p>
    <w:p w:rsidR="00FC2C85" w:rsidRPr="00D126FB" w:rsidRDefault="00FC2C85" w:rsidP="00FC2C85">
      <w:pPr>
        <w:jc w:val="center"/>
        <w:rPr>
          <w:rFonts w:ascii="Arial" w:hAnsi="Arial" w:cs="Arial"/>
          <w:b/>
          <w:bCs/>
          <w:sz w:val="18"/>
          <w:szCs w:val="18"/>
        </w:rPr>
        <w:sectPr w:rsidR="00FC2C85" w:rsidRPr="00D126FB" w:rsidSect="002C1253">
          <w:headerReference w:type="default" r:id="rId8"/>
          <w:footerReference w:type="first" r:id="rId9"/>
          <w:endnotePr>
            <w:numFmt w:val="decimal"/>
          </w:endnotePr>
          <w:pgSz w:w="11906" w:h="16838" w:code="9"/>
          <w:pgMar w:top="567" w:right="1021" w:bottom="244" w:left="1247" w:header="737" w:footer="680" w:gutter="0"/>
          <w:cols w:space="708"/>
          <w:docGrid w:linePitch="360"/>
        </w:sectPr>
      </w:pPr>
      <w:r>
        <w:rPr>
          <w:rFonts w:ascii="Arial" w:hAnsi="Arial" w:cs="Arial"/>
          <w:b/>
          <w:sz w:val="18"/>
          <w:szCs w:val="18"/>
        </w:rPr>
        <w:t>20</w:t>
      </w:r>
      <w:r w:rsidR="00D126FB">
        <w:rPr>
          <w:rFonts w:ascii="Arial" w:hAnsi="Arial" w:cs="Arial"/>
          <w:b/>
          <w:sz w:val="18"/>
          <w:szCs w:val="18"/>
          <w:lang w:val="en-US"/>
        </w:rPr>
        <w:t>2</w:t>
      </w:r>
      <w:r w:rsidR="00D126FB">
        <w:rPr>
          <w:rFonts w:ascii="Arial" w:hAnsi="Arial" w:cs="Arial"/>
          <w:b/>
          <w:sz w:val="18"/>
          <w:szCs w:val="18"/>
        </w:rPr>
        <w:t>1</w:t>
      </w:r>
    </w:p>
    <w:p w:rsidR="00FC2C85" w:rsidRPr="005062CD" w:rsidRDefault="00FC2C85" w:rsidP="00FC2C85">
      <w:pPr>
        <w:pStyle w:val="1"/>
        <w:keepNext w:val="0"/>
        <w:spacing w:before="0" w:after="0"/>
        <w:jc w:val="both"/>
        <w:rPr>
          <w:caps/>
          <w:kern w:val="0"/>
        </w:rPr>
      </w:pPr>
      <w:bookmarkStart w:id="1" w:name="_Toc290280056"/>
      <w:bookmarkStart w:id="2" w:name="_Toc316987737"/>
      <w:bookmarkStart w:id="3" w:name="_Toc317255351"/>
      <w:bookmarkStart w:id="4" w:name="_Toc318191389"/>
      <w:bookmarkStart w:id="5" w:name="_Toc342989831"/>
      <w:bookmarkStart w:id="6" w:name="_Toc347131105"/>
      <w:bookmarkStart w:id="7" w:name="_Toc347498001"/>
      <w:bookmarkStart w:id="8" w:name="_Toc380152153"/>
      <w:bookmarkStart w:id="9" w:name="_Toc380152574"/>
      <w:bookmarkStart w:id="10" w:name="_Toc381106114"/>
      <w:bookmarkStart w:id="11" w:name="_Toc381106771"/>
      <w:bookmarkStart w:id="12" w:name="_Toc381269841"/>
      <w:bookmarkStart w:id="13" w:name="_Toc31286691"/>
      <w:bookmarkStart w:id="14" w:name="_Toc59719955"/>
      <w:r w:rsidRPr="005062CD">
        <w:rPr>
          <w:kern w:val="0"/>
        </w:rPr>
        <w:lastRenderedPageBreak/>
        <w:t>СОДЕРЖАНИЕ</w:t>
      </w:r>
      <w:bookmarkEnd w:id="1"/>
      <w:bookmarkEnd w:id="2"/>
      <w:bookmarkEnd w:id="3"/>
      <w:bookmarkEnd w:id="4"/>
      <w:bookmarkEnd w:id="5"/>
      <w:bookmarkEnd w:id="6"/>
      <w:bookmarkEnd w:id="7"/>
      <w:bookmarkEnd w:id="8"/>
      <w:bookmarkEnd w:id="9"/>
      <w:bookmarkEnd w:id="10"/>
      <w:bookmarkEnd w:id="11"/>
      <w:bookmarkEnd w:id="12"/>
      <w:bookmarkEnd w:id="13"/>
      <w:bookmarkEnd w:id="14"/>
    </w:p>
    <w:p w:rsidR="008A1C91" w:rsidRDefault="00FC2C85" w:rsidP="00BC4708">
      <w:pPr>
        <w:pStyle w:val="11"/>
        <w:spacing w:before="240"/>
        <w:rPr>
          <w:rFonts w:asciiTheme="minorHAnsi" w:eastAsiaTheme="minorEastAsia" w:hAnsiTheme="minorHAnsi" w:cstheme="minorBidi"/>
          <w:b w:val="0"/>
          <w:bCs w:val="0"/>
          <w:caps w:val="0"/>
          <w:sz w:val="22"/>
          <w:szCs w:val="22"/>
          <w:lang w:eastAsia="ru-RU"/>
        </w:rPr>
      </w:pPr>
      <w:r>
        <w:rPr>
          <w:highlight w:val="yellow"/>
        </w:rPr>
        <w:fldChar w:fldCharType="begin"/>
      </w:r>
      <w:r>
        <w:rPr>
          <w:highlight w:val="yellow"/>
        </w:rPr>
        <w:instrText xml:space="preserve"> TOC \o "1-3" \h \z \u </w:instrText>
      </w:r>
      <w:r>
        <w:rPr>
          <w:highlight w:val="yellow"/>
        </w:rPr>
        <w:fldChar w:fldCharType="separate"/>
      </w:r>
      <w:hyperlink w:anchor="_Toc59719956" w:history="1">
        <w:r w:rsidR="008A1C91" w:rsidRPr="00B31F7D">
          <w:rPr>
            <w:rStyle w:val="aa"/>
          </w:rPr>
          <w:t>1.</w:t>
        </w:r>
        <w:r w:rsidR="008A1C91">
          <w:rPr>
            <w:rFonts w:asciiTheme="minorHAnsi" w:eastAsiaTheme="minorEastAsia" w:hAnsiTheme="minorHAnsi" w:cstheme="minorBidi"/>
            <w:b w:val="0"/>
            <w:bCs w:val="0"/>
            <w:caps w:val="0"/>
            <w:sz w:val="22"/>
            <w:szCs w:val="22"/>
            <w:lang w:eastAsia="ru-RU"/>
          </w:rPr>
          <w:t xml:space="preserve"> </w:t>
        </w:r>
        <w:r w:rsidR="008A1C91" w:rsidRPr="00B31F7D">
          <w:rPr>
            <w:rStyle w:val="aa"/>
          </w:rPr>
          <w:t>ВВОДНЫЕ ПОЛОЖЕНИЯ</w:t>
        </w:r>
        <w:r w:rsidR="008A1C91">
          <w:rPr>
            <w:webHidden/>
          </w:rPr>
          <w:tab/>
        </w:r>
        <w:r w:rsidR="008A1C91">
          <w:rPr>
            <w:webHidden/>
          </w:rPr>
          <w:fldChar w:fldCharType="begin"/>
        </w:r>
        <w:r w:rsidR="008A1C91">
          <w:rPr>
            <w:webHidden/>
          </w:rPr>
          <w:instrText xml:space="preserve"> PAGEREF _Toc59719956 \h </w:instrText>
        </w:r>
        <w:r w:rsidR="008A1C91">
          <w:rPr>
            <w:webHidden/>
          </w:rPr>
        </w:r>
        <w:r w:rsidR="008A1C91">
          <w:rPr>
            <w:webHidden/>
          </w:rPr>
          <w:fldChar w:fldCharType="separate"/>
        </w:r>
        <w:r w:rsidR="005D6DE6">
          <w:rPr>
            <w:webHidden/>
          </w:rPr>
          <w:t>3</w:t>
        </w:r>
        <w:r w:rsidR="008A1C91">
          <w:rPr>
            <w:webHidden/>
          </w:rPr>
          <w:fldChar w:fldCharType="end"/>
        </w:r>
      </w:hyperlink>
    </w:p>
    <w:p w:rsidR="008A1C91" w:rsidRDefault="00B86B3D" w:rsidP="00BC4708">
      <w:pPr>
        <w:pStyle w:val="22"/>
        <w:spacing w:before="240"/>
        <w:rPr>
          <w:rFonts w:asciiTheme="minorHAnsi" w:eastAsiaTheme="minorEastAsia" w:hAnsiTheme="minorHAnsi" w:cstheme="minorBidi"/>
          <w:b w:val="0"/>
          <w:bCs w:val="0"/>
          <w:caps w:val="0"/>
          <w:sz w:val="22"/>
          <w:szCs w:val="22"/>
        </w:rPr>
      </w:pPr>
      <w:hyperlink w:anchor="_Toc59719957" w:history="1">
        <w:r w:rsidR="008A1C91" w:rsidRPr="00B31F7D">
          <w:rPr>
            <w:rStyle w:val="aa"/>
          </w:rPr>
          <w:t>НАЗНАЧЕНИЕ</w:t>
        </w:r>
        <w:r w:rsidR="008A1C91">
          <w:rPr>
            <w:webHidden/>
          </w:rPr>
          <w:tab/>
        </w:r>
        <w:r w:rsidR="008A1C91">
          <w:rPr>
            <w:webHidden/>
          </w:rPr>
          <w:fldChar w:fldCharType="begin"/>
        </w:r>
        <w:r w:rsidR="008A1C91">
          <w:rPr>
            <w:webHidden/>
          </w:rPr>
          <w:instrText xml:space="preserve"> PAGEREF _Toc59719957 \h </w:instrText>
        </w:r>
        <w:r w:rsidR="008A1C91">
          <w:rPr>
            <w:webHidden/>
          </w:rPr>
        </w:r>
        <w:r w:rsidR="008A1C91">
          <w:rPr>
            <w:webHidden/>
          </w:rPr>
          <w:fldChar w:fldCharType="separate"/>
        </w:r>
        <w:r w:rsidR="005D6DE6">
          <w:rPr>
            <w:webHidden/>
          </w:rPr>
          <w:t>3</w:t>
        </w:r>
        <w:r w:rsidR="008A1C91">
          <w:rPr>
            <w:webHidden/>
          </w:rPr>
          <w:fldChar w:fldCharType="end"/>
        </w:r>
      </w:hyperlink>
    </w:p>
    <w:p w:rsidR="008A1C91" w:rsidRDefault="00B86B3D" w:rsidP="00BC4708">
      <w:pPr>
        <w:pStyle w:val="22"/>
        <w:spacing w:before="240"/>
        <w:rPr>
          <w:rFonts w:asciiTheme="minorHAnsi" w:eastAsiaTheme="minorEastAsia" w:hAnsiTheme="minorHAnsi" w:cstheme="minorBidi"/>
          <w:b w:val="0"/>
          <w:bCs w:val="0"/>
          <w:caps w:val="0"/>
          <w:sz w:val="22"/>
          <w:szCs w:val="22"/>
        </w:rPr>
      </w:pPr>
      <w:hyperlink w:anchor="_Toc59719958" w:history="1">
        <w:r w:rsidR="008A1C91" w:rsidRPr="00B31F7D">
          <w:rPr>
            <w:rStyle w:val="aa"/>
          </w:rPr>
          <w:t>ОБЛАСТЬ ДЕЙСТВИЯ</w:t>
        </w:r>
        <w:r w:rsidR="008A1C91">
          <w:rPr>
            <w:webHidden/>
          </w:rPr>
          <w:tab/>
        </w:r>
        <w:r w:rsidR="008A1C91">
          <w:rPr>
            <w:webHidden/>
          </w:rPr>
          <w:fldChar w:fldCharType="begin"/>
        </w:r>
        <w:r w:rsidR="008A1C91">
          <w:rPr>
            <w:webHidden/>
          </w:rPr>
          <w:instrText xml:space="preserve"> PAGEREF _Toc59719958 \h </w:instrText>
        </w:r>
        <w:r w:rsidR="008A1C91">
          <w:rPr>
            <w:webHidden/>
          </w:rPr>
        </w:r>
        <w:r w:rsidR="008A1C91">
          <w:rPr>
            <w:webHidden/>
          </w:rPr>
          <w:fldChar w:fldCharType="separate"/>
        </w:r>
        <w:r w:rsidR="005D6DE6">
          <w:rPr>
            <w:webHidden/>
          </w:rPr>
          <w:t>3</w:t>
        </w:r>
        <w:r w:rsidR="008A1C91">
          <w:rPr>
            <w:webHidden/>
          </w:rPr>
          <w:fldChar w:fldCharType="end"/>
        </w:r>
      </w:hyperlink>
    </w:p>
    <w:p w:rsidR="008A1C91" w:rsidRDefault="00B86B3D" w:rsidP="00BC4708">
      <w:pPr>
        <w:pStyle w:val="22"/>
        <w:spacing w:before="240"/>
        <w:rPr>
          <w:rFonts w:asciiTheme="minorHAnsi" w:eastAsiaTheme="minorEastAsia" w:hAnsiTheme="minorHAnsi" w:cstheme="minorBidi"/>
          <w:b w:val="0"/>
          <w:bCs w:val="0"/>
          <w:caps w:val="0"/>
          <w:sz w:val="22"/>
          <w:szCs w:val="22"/>
        </w:rPr>
      </w:pPr>
      <w:hyperlink w:anchor="_Toc59719959" w:history="1">
        <w:r w:rsidR="008A1C91" w:rsidRPr="00B31F7D">
          <w:rPr>
            <w:rStyle w:val="aa"/>
          </w:rPr>
          <w:t>ПЕРИОД ДЕЙСТВИЯ И ПОРЯДОК ВНЕСЕНИЯ ИЗМЕНЕНИЙ</w:t>
        </w:r>
        <w:r w:rsidR="008A1C91">
          <w:rPr>
            <w:webHidden/>
          </w:rPr>
          <w:tab/>
        </w:r>
        <w:r w:rsidR="008A1C91">
          <w:rPr>
            <w:webHidden/>
          </w:rPr>
          <w:fldChar w:fldCharType="begin"/>
        </w:r>
        <w:r w:rsidR="008A1C91">
          <w:rPr>
            <w:webHidden/>
          </w:rPr>
          <w:instrText xml:space="preserve"> PAGEREF _Toc59719959 \h </w:instrText>
        </w:r>
        <w:r w:rsidR="008A1C91">
          <w:rPr>
            <w:webHidden/>
          </w:rPr>
        </w:r>
        <w:r w:rsidR="008A1C91">
          <w:rPr>
            <w:webHidden/>
          </w:rPr>
          <w:fldChar w:fldCharType="separate"/>
        </w:r>
        <w:r w:rsidR="005D6DE6">
          <w:rPr>
            <w:webHidden/>
          </w:rPr>
          <w:t>4</w:t>
        </w:r>
        <w:r w:rsidR="008A1C91">
          <w:rPr>
            <w:webHidden/>
          </w:rPr>
          <w:fldChar w:fldCharType="end"/>
        </w:r>
      </w:hyperlink>
    </w:p>
    <w:p w:rsidR="008A1C91" w:rsidRDefault="00B86B3D" w:rsidP="00BC4708">
      <w:pPr>
        <w:pStyle w:val="11"/>
        <w:tabs>
          <w:tab w:val="left" w:pos="567"/>
        </w:tabs>
        <w:spacing w:before="240"/>
        <w:rPr>
          <w:rFonts w:asciiTheme="minorHAnsi" w:eastAsiaTheme="minorEastAsia" w:hAnsiTheme="minorHAnsi" w:cstheme="minorBidi"/>
          <w:b w:val="0"/>
          <w:bCs w:val="0"/>
          <w:caps w:val="0"/>
          <w:sz w:val="22"/>
          <w:szCs w:val="22"/>
          <w:lang w:eastAsia="ru-RU"/>
        </w:rPr>
      </w:pPr>
      <w:hyperlink w:anchor="_Toc59719960" w:history="1">
        <w:r w:rsidR="008A1C91" w:rsidRPr="00B31F7D">
          <w:rPr>
            <w:rStyle w:val="aa"/>
          </w:rPr>
          <w:t>2.</w:t>
        </w:r>
        <w:r w:rsidR="008A1C91">
          <w:rPr>
            <w:rFonts w:asciiTheme="minorHAnsi" w:eastAsiaTheme="minorEastAsia" w:hAnsiTheme="minorHAnsi" w:cstheme="minorBidi"/>
            <w:b w:val="0"/>
            <w:bCs w:val="0"/>
            <w:caps w:val="0"/>
            <w:sz w:val="22"/>
            <w:szCs w:val="22"/>
            <w:lang w:eastAsia="ru-RU"/>
          </w:rPr>
          <w:tab/>
        </w:r>
        <w:r w:rsidR="008A1C91" w:rsidRPr="00B31F7D">
          <w:rPr>
            <w:rStyle w:val="aa"/>
          </w:rPr>
          <w:t>ГЛОССАРИЙ</w:t>
        </w:r>
        <w:r w:rsidR="008A1C91">
          <w:rPr>
            <w:webHidden/>
          </w:rPr>
          <w:tab/>
        </w:r>
        <w:r w:rsidR="008A1C91">
          <w:rPr>
            <w:webHidden/>
          </w:rPr>
          <w:fldChar w:fldCharType="begin"/>
        </w:r>
        <w:r w:rsidR="008A1C91">
          <w:rPr>
            <w:webHidden/>
          </w:rPr>
          <w:instrText xml:space="preserve"> PAGEREF _Toc59719960 \h </w:instrText>
        </w:r>
        <w:r w:rsidR="008A1C91">
          <w:rPr>
            <w:webHidden/>
          </w:rPr>
        </w:r>
        <w:r w:rsidR="008A1C91">
          <w:rPr>
            <w:webHidden/>
          </w:rPr>
          <w:fldChar w:fldCharType="separate"/>
        </w:r>
        <w:r w:rsidR="005D6DE6">
          <w:rPr>
            <w:webHidden/>
          </w:rPr>
          <w:t>5</w:t>
        </w:r>
        <w:r w:rsidR="008A1C91">
          <w:rPr>
            <w:webHidden/>
          </w:rPr>
          <w:fldChar w:fldCharType="end"/>
        </w:r>
      </w:hyperlink>
    </w:p>
    <w:p w:rsidR="008A1C91" w:rsidRDefault="00B86B3D" w:rsidP="00BC4708">
      <w:pPr>
        <w:pStyle w:val="22"/>
        <w:tabs>
          <w:tab w:val="left" w:pos="1100"/>
        </w:tabs>
        <w:spacing w:before="240"/>
        <w:rPr>
          <w:rFonts w:asciiTheme="minorHAnsi" w:eastAsiaTheme="minorEastAsia" w:hAnsiTheme="minorHAnsi" w:cstheme="minorBidi"/>
          <w:b w:val="0"/>
          <w:bCs w:val="0"/>
          <w:caps w:val="0"/>
          <w:sz w:val="22"/>
          <w:szCs w:val="22"/>
        </w:rPr>
      </w:pPr>
      <w:hyperlink w:anchor="_Toc59719961" w:history="1">
        <w:r w:rsidR="008A1C91" w:rsidRPr="00B31F7D">
          <w:rPr>
            <w:rStyle w:val="aa"/>
            <w:rFonts w:eastAsia="Calibri"/>
            <w:lang w:eastAsia="en-US"/>
          </w:rPr>
          <w:t>2.1</w:t>
        </w:r>
        <w:r w:rsidR="008A1C91">
          <w:rPr>
            <w:rFonts w:asciiTheme="minorHAnsi" w:eastAsiaTheme="minorEastAsia" w:hAnsiTheme="minorHAnsi" w:cstheme="minorBidi"/>
            <w:b w:val="0"/>
            <w:bCs w:val="0"/>
            <w:caps w:val="0"/>
            <w:sz w:val="22"/>
            <w:szCs w:val="22"/>
          </w:rPr>
          <w:tab/>
        </w:r>
        <w:r w:rsidR="008A1C91" w:rsidRPr="00B31F7D">
          <w:rPr>
            <w:rStyle w:val="aa"/>
            <w:rFonts w:eastAsia="Calibri"/>
            <w:lang w:eastAsia="en-US"/>
          </w:rPr>
          <w:t>ТЕРМИНЫ И ОБОЗНАЧЕНИЯ КОРПОРАТИВНОГО ГЛОССАРИЯ</w:t>
        </w:r>
        <w:r w:rsidR="008A1C91">
          <w:rPr>
            <w:webHidden/>
          </w:rPr>
          <w:tab/>
        </w:r>
        <w:r w:rsidR="008A1C91">
          <w:rPr>
            <w:webHidden/>
          </w:rPr>
          <w:fldChar w:fldCharType="begin"/>
        </w:r>
        <w:r w:rsidR="008A1C91">
          <w:rPr>
            <w:webHidden/>
          </w:rPr>
          <w:instrText xml:space="preserve"> PAGEREF _Toc59719961 \h </w:instrText>
        </w:r>
        <w:r w:rsidR="008A1C91">
          <w:rPr>
            <w:webHidden/>
          </w:rPr>
        </w:r>
        <w:r w:rsidR="008A1C91">
          <w:rPr>
            <w:webHidden/>
          </w:rPr>
          <w:fldChar w:fldCharType="separate"/>
        </w:r>
        <w:r w:rsidR="005D6DE6">
          <w:rPr>
            <w:webHidden/>
          </w:rPr>
          <w:t>5</w:t>
        </w:r>
        <w:r w:rsidR="008A1C91">
          <w:rPr>
            <w:webHidden/>
          </w:rPr>
          <w:fldChar w:fldCharType="end"/>
        </w:r>
      </w:hyperlink>
    </w:p>
    <w:p w:rsidR="008A1C91" w:rsidRDefault="00B86B3D" w:rsidP="00BC4708">
      <w:pPr>
        <w:pStyle w:val="22"/>
        <w:tabs>
          <w:tab w:val="left" w:pos="1100"/>
        </w:tabs>
        <w:spacing w:before="240"/>
        <w:rPr>
          <w:rFonts w:asciiTheme="minorHAnsi" w:eastAsiaTheme="minorEastAsia" w:hAnsiTheme="minorHAnsi" w:cstheme="minorBidi"/>
          <w:b w:val="0"/>
          <w:bCs w:val="0"/>
          <w:caps w:val="0"/>
          <w:sz w:val="22"/>
          <w:szCs w:val="22"/>
        </w:rPr>
      </w:pPr>
      <w:hyperlink w:anchor="_Toc59719962" w:history="1">
        <w:r w:rsidR="008A1C91" w:rsidRPr="00B31F7D">
          <w:rPr>
            <w:rStyle w:val="aa"/>
            <w:rFonts w:eastAsia="Calibri"/>
            <w:lang w:eastAsia="en-US"/>
          </w:rPr>
          <w:t>2.2</w:t>
        </w:r>
        <w:r w:rsidR="008A1C91">
          <w:rPr>
            <w:rFonts w:asciiTheme="minorHAnsi" w:eastAsiaTheme="minorEastAsia" w:hAnsiTheme="minorHAnsi" w:cstheme="minorBidi"/>
            <w:b w:val="0"/>
            <w:bCs w:val="0"/>
            <w:caps w:val="0"/>
            <w:sz w:val="22"/>
            <w:szCs w:val="22"/>
          </w:rPr>
          <w:tab/>
        </w:r>
        <w:r w:rsidR="008A1C91" w:rsidRPr="00B31F7D">
          <w:rPr>
            <w:rStyle w:val="aa"/>
            <w:rFonts w:eastAsia="Calibri"/>
            <w:lang w:eastAsia="en-US"/>
          </w:rPr>
          <w:t>ТЕРМИНЫ И ОБОЗНАЧЕНИЯ ДЛЯ ЦЕЛЕЙ НАСТОЯЩЕГО ДОКУМЕНТА</w:t>
        </w:r>
        <w:r w:rsidR="008A1C91">
          <w:rPr>
            <w:webHidden/>
          </w:rPr>
          <w:tab/>
        </w:r>
        <w:r w:rsidR="008A1C91">
          <w:rPr>
            <w:webHidden/>
          </w:rPr>
          <w:fldChar w:fldCharType="begin"/>
        </w:r>
        <w:r w:rsidR="008A1C91">
          <w:rPr>
            <w:webHidden/>
          </w:rPr>
          <w:instrText xml:space="preserve"> PAGEREF _Toc59719962 \h </w:instrText>
        </w:r>
        <w:r w:rsidR="008A1C91">
          <w:rPr>
            <w:webHidden/>
          </w:rPr>
        </w:r>
        <w:r w:rsidR="008A1C91">
          <w:rPr>
            <w:webHidden/>
          </w:rPr>
          <w:fldChar w:fldCharType="separate"/>
        </w:r>
        <w:r w:rsidR="005D6DE6">
          <w:rPr>
            <w:webHidden/>
          </w:rPr>
          <w:t>5</w:t>
        </w:r>
        <w:r w:rsidR="008A1C91">
          <w:rPr>
            <w:webHidden/>
          </w:rPr>
          <w:fldChar w:fldCharType="end"/>
        </w:r>
      </w:hyperlink>
    </w:p>
    <w:p w:rsidR="008A1C91" w:rsidRDefault="00B86B3D" w:rsidP="00BC4708">
      <w:pPr>
        <w:pStyle w:val="22"/>
        <w:tabs>
          <w:tab w:val="left" w:pos="1100"/>
        </w:tabs>
        <w:spacing w:before="240"/>
        <w:rPr>
          <w:rFonts w:asciiTheme="minorHAnsi" w:eastAsiaTheme="minorEastAsia" w:hAnsiTheme="minorHAnsi" w:cstheme="minorBidi"/>
          <w:b w:val="0"/>
          <w:bCs w:val="0"/>
          <w:caps w:val="0"/>
          <w:sz w:val="22"/>
          <w:szCs w:val="22"/>
        </w:rPr>
      </w:pPr>
      <w:hyperlink w:anchor="_Toc59719963" w:history="1">
        <w:r w:rsidR="008A1C91" w:rsidRPr="00B31F7D">
          <w:rPr>
            <w:rStyle w:val="aa"/>
            <w:rFonts w:eastAsia="Calibri"/>
            <w:lang w:eastAsia="en-US"/>
          </w:rPr>
          <w:t>2.3</w:t>
        </w:r>
        <w:r w:rsidR="008A1C91">
          <w:rPr>
            <w:rFonts w:asciiTheme="minorHAnsi" w:eastAsiaTheme="minorEastAsia" w:hAnsiTheme="minorHAnsi" w:cstheme="minorBidi"/>
            <w:b w:val="0"/>
            <w:bCs w:val="0"/>
            <w:caps w:val="0"/>
            <w:sz w:val="22"/>
            <w:szCs w:val="22"/>
          </w:rPr>
          <w:tab/>
        </w:r>
        <w:r w:rsidR="008A1C91" w:rsidRPr="00B31F7D">
          <w:rPr>
            <w:rStyle w:val="aa"/>
            <w:rFonts w:eastAsia="Calibri"/>
            <w:lang w:eastAsia="en-US"/>
          </w:rPr>
          <w:t>РОЛИ</w:t>
        </w:r>
        <w:r w:rsidR="008A1C91">
          <w:rPr>
            <w:webHidden/>
          </w:rPr>
          <w:tab/>
        </w:r>
        <w:r w:rsidR="008A1C91">
          <w:rPr>
            <w:webHidden/>
          </w:rPr>
          <w:fldChar w:fldCharType="begin"/>
        </w:r>
        <w:r w:rsidR="008A1C91">
          <w:rPr>
            <w:webHidden/>
          </w:rPr>
          <w:instrText xml:space="preserve"> PAGEREF _Toc59719963 \h </w:instrText>
        </w:r>
        <w:r w:rsidR="008A1C91">
          <w:rPr>
            <w:webHidden/>
          </w:rPr>
        </w:r>
        <w:r w:rsidR="008A1C91">
          <w:rPr>
            <w:webHidden/>
          </w:rPr>
          <w:fldChar w:fldCharType="separate"/>
        </w:r>
        <w:r w:rsidR="005D6DE6">
          <w:rPr>
            <w:webHidden/>
          </w:rPr>
          <w:t>5</w:t>
        </w:r>
        <w:r w:rsidR="008A1C91">
          <w:rPr>
            <w:webHidden/>
          </w:rPr>
          <w:fldChar w:fldCharType="end"/>
        </w:r>
      </w:hyperlink>
    </w:p>
    <w:p w:rsidR="008A1C91" w:rsidRDefault="00B86B3D" w:rsidP="00BC4708">
      <w:pPr>
        <w:pStyle w:val="22"/>
        <w:tabs>
          <w:tab w:val="left" w:pos="1100"/>
        </w:tabs>
        <w:spacing w:before="240"/>
        <w:rPr>
          <w:rFonts w:asciiTheme="minorHAnsi" w:eastAsiaTheme="minorEastAsia" w:hAnsiTheme="minorHAnsi" w:cstheme="minorBidi"/>
          <w:b w:val="0"/>
          <w:bCs w:val="0"/>
          <w:caps w:val="0"/>
          <w:sz w:val="22"/>
          <w:szCs w:val="22"/>
        </w:rPr>
      </w:pPr>
      <w:hyperlink w:anchor="_Toc59719964" w:history="1">
        <w:r w:rsidR="008A1C91" w:rsidRPr="00B31F7D">
          <w:rPr>
            <w:rStyle w:val="aa"/>
            <w:rFonts w:eastAsia="Calibri"/>
            <w:lang w:eastAsia="en-US"/>
          </w:rPr>
          <w:t>2.4</w:t>
        </w:r>
        <w:r w:rsidR="008A1C91">
          <w:rPr>
            <w:rFonts w:asciiTheme="minorHAnsi" w:eastAsiaTheme="minorEastAsia" w:hAnsiTheme="minorHAnsi" w:cstheme="minorBidi"/>
            <w:b w:val="0"/>
            <w:bCs w:val="0"/>
            <w:caps w:val="0"/>
            <w:sz w:val="22"/>
            <w:szCs w:val="22"/>
          </w:rPr>
          <w:tab/>
        </w:r>
        <w:r w:rsidR="008A1C91" w:rsidRPr="00B31F7D">
          <w:rPr>
            <w:rStyle w:val="aa"/>
            <w:rFonts w:eastAsia="Calibri"/>
            <w:lang w:eastAsia="en-US"/>
          </w:rPr>
          <w:t>СОКРАЩЕНИЯ</w:t>
        </w:r>
        <w:r w:rsidR="008A1C91">
          <w:rPr>
            <w:webHidden/>
          </w:rPr>
          <w:tab/>
        </w:r>
        <w:r w:rsidR="008A1C91">
          <w:rPr>
            <w:webHidden/>
          </w:rPr>
          <w:fldChar w:fldCharType="begin"/>
        </w:r>
        <w:r w:rsidR="008A1C91">
          <w:rPr>
            <w:webHidden/>
          </w:rPr>
          <w:instrText xml:space="preserve"> PAGEREF _Toc59719964 \h </w:instrText>
        </w:r>
        <w:r w:rsidR="008A1C91">
          <w:rPr>
            <w:webHidden/>
          </w:rPr>
        </w:r>
        <w:r w:rsidR="008A1C91">
          <w:rPr>
            <w:webHidden/>
          </w:rPr>
          <w:fldChar w:fldCharType="separate"/>
        </w:r>
        <w:r w:rsidR="005D6DE6">
          <w:rPr>
            <w:webHidden/>
          </w:rPr>
          <w:t>6</w:t>
        </w:r>
        <w:r w:rsidR="008A1C91">
          <w:rPr>
            <w:webHidden/>
          </w:rPr>
          <w:fldChar w:fldCharType="end"/>
        </w:r>
      </w:hyperlink>
    </w:p>
    <w:p w:rsidR="008A1C91" w:rsidRDefault="00B86B3D" w:rsidP="00BC4708">
      <w:pPr>
        <w:pStyle w:val="11"/>
        <w:tabs>
          <w:tab w:val="left" w:pos="567"/>
        </w:tabs>
        <w:spacing w:before="240"/>
        <w:rPr>
          <w:rFonts w:asciiTheme="minorHAnsi" w:eastAsiaTheme="minorEastAsia" w:hAnsiTheme="minorHAnsi" w:cstheme="minorBidi"/>
          <w:b w:val="0"/>
          <w:bCs w:val="0"/>
          <w:caps w:val="0"/>
          <w:sz w:val="22"/>
          <w:szCs w:val="22"/>
          <w:lang w:eastAsia="ru-RU"/>
        </w:rPr>
      </w:pPr>
      <w:hyperlink w:anchor="_Toc59719965" w:history="1">
        <w:r w:rsidR="008A1C91" w:rsidRPr="00B31F7D">
          <w:rPr>
            <w:rStyle w:val="aa"/>
          </w:rPr>
          <w:t>3.</w:t>
        </w:r>
        <w:r w:rsidR="008A1C91">
          <w:rPr>
            <w:rFonts w:asciiTheme="minorHAnsi" w:eastAsiaTheme="minorEastAsia" w:hAnsiTheme="minorHAnsi" w:cstheme="minorBidi"/>
            <w:b w:val="0"/>
            <w:bCs w:val="0"/>
            <w:caps w:val="0"/>
            <w:sz w:val="22"/>
            <w:szCs w:val="22"/>
            <w:lang w:eastAsia="ru-RU"/>
          </w:rPr>
          <w:tab/>
        </w:r>
        <w:r w:rsidR="008A1C91" w:rsidRPr="00B31F7D">
          <w:rPr>
            <w:rStyle w:val="aa"/>
          </w:rPr>
          <w:t>ОБЩИЕ ПОЛОЖЕНИЯ ПО ОРГАНИЗАЦИИ РАССЛЕДОВАНИЯ ОСЛОЖНЕНИЯ</w:t>
        </w:r>
        <w:r w:rsidR="008A1C91">
          <w:rPr>
            <w:webHidden/>
          </w:rPr>
          <w:tab/>
        </w:r>
        <w:r w:rsidR="008A1C91">
          <w:rPr>
            <w:webHidden/>
          </w:rPr>
          <w:fldChar w:fldCharType="begin"/>
        </w:r>
        <w:r w:rsidR="008A1C91">
          <w:rPr>
            <w:webHidden/>
          </w:rPr>
          <w:instrText xml:space="preserve"> PAGEREF _Toc59719965 \h </w:instrText>
        </w:r>
        <w:r w:rsidR="008A1C91">
          <w:rPr>
            <w:webHidden/>
          </w:rPr>
        </w:r>
        <w:r w:rsidR="008A1C91">
          <w:rPr>
            <w:webHidden/>
          </w:rPr>
          <w:fldChar w:fldCharType="separate"/>
        </w:r>
        <w:r w:rsidR="005D6DE6">
          <w:rPr>
            <w:webHidden/>
          </w:rPr>
          <w:t>7</w:t>
        </w:r>
        <w:r w:rsidR="008A1C91">
          <w:rPr>
            <w:webHidden/>
          </w:rPr>
          <w:fldChar w:fldCharType="end"/>
        </w:r>
      </w:hyperlink>
    </w:p>
    <w:p w:rsidR="008A1C91" w:rsidRDefault="00B86B3D" w:rsidP="00BC4708">
      <w:pPr>
        <w:pStyle w:val="11"/>
        <w:tabs>
          <w:tab w:val="left" w:pos="567"/>
        </w:tabs>
        <w:spacing w:before="240"/>
        <w:rPr>
          <w:rFonts w:asciiTheme="minorHAnsi" w:eastAsiaTheme="minorEastAsia" w:hAnsiTheme="minorHAnsi" w:cstheme="minorBidi"/>
          <w:b w:val="0"/>
          <w:bCs w:val="0"/>
          <w:caps w:val="0"/>
          <w:sz w:val="22"/>
          <w:szCs w:val="22"/>
          <w:lang w:eastAsia="ru-RU"/>
        </w:rPr>
      </w:pPr>
      <w:hyperlink w:anchor="_Toc59719966" w:history="1">
        <w:r w:rsidR="008A1C91" w:rsidRPr="00B31F7D">
          <w:rPr>
            <w:rStyle w:val="aa"/>
          </w:rPr>
          <w:t>4.</w:t>
        </w:r>
        <w:r w:rsidR="008A1C91">
          <w:rPr>
            <w:rFonts w:asciiTheme="minorHAnsi" w:eastAsiaTheme="minorEastAsia" w:hAnsiTheme="minorHAnsi" w:cstheme="minorBidi"/>
            <w:b w:val="0"/>
            <w:bCs w:val="0"/>
            <w:caps w:val="0"/>
            <w:sz w:val="22"/>
            <w:szCs w:val="22"/>
            <w:lang w:eastAsia="ru-RU"/>
          </w:rPr>
          <w:tab/>
        </w:r>
        <w:r w:rsidR="008A1C91" w:rsidRPr="00B31F7D">
          <w:rPr>
            <w:rStyle w:val="aa"/>
          </w:rPr>
          <w:t>КЛАССИФИКАЦИЯ ОСЛОЖНЕНИЙ</w:t>
        </w:r>
        <w:r w:rsidR="008A1C91">
          <w:rPr>
            <w:webHidden/>
          </w:rPr>
          <w:tab/>
        </w:r>
        <w:r w:rsidR="008A1C91">
          <w:rPr>
            <w:webHidden/>
          </w:rPr>
          <w:fldChar w:fldCharType="begin"/>
        </w:r>
        <w:r w:rsidR="008A1C91">
          <w:rPr>
            <w:webHidden/>
          </w:rPr>
          <w:instrText xml:space="preserve"> PAGEREF _Toc59719966 \h </w:instrText>
        </w:r>
        <w:r w:rsidR="008A1C91">
          <w:rPr>
            <w:webHidden/>
          </w:rPr>
        </w:r>
        <w:r w:rsidR="008A1C91">
          <w:rPr>
            <w:webHidden/>
          </w:rPr>
          <w:fldChar w:fldCharType="separate"/>
        </w:r>
        <w:r w:rsidR="005D6DE6">
          <w:rPr>
            <w:webHidden/>
          </w:rPr>
          <w:t>8</w:t>
        </w:r>
        <w:r w:rsidR="008A1C91">
          <w:rPr>
            <w:webHidden/>
          </w:rPr>
          <w:fldChar w:fldCharType="end"/>
        </w:r>
      </w:hyperlink>
    </w:p>
    <w:p w:rsidR="008A1C91" w:rsidRDefault="00B86B3D" w:rsidP="00BC4708">
      <w:pPr>
        <w:pStyle w:val="11"/>
        <w:tabs>
          <w:tab w:val="left" w:pos="567"/>
        </w:tabs>
        <w:spacing w:before="240"/>
        <w:rPr>
          <w:rFonts w:asciiTheme="minorHAnsi" w:eastAsiaTheme="minorEastAsia" w:hAnsiTheme="minorHAnsi" w:cstheme="minorBidi"/>
          <w:b w:val="0"/>
          <w:bCs w:val="0"/>
          <w:caps w:val="0"/>
          <w:sz w:val="22"/>
          <w:szCs w:val="22"/>
          <w:lang w:eastAsia="ru-RU"/>
        </w:rPr>
      </w:pPr>
      <w:hyperlink w:anchor="_Toc59719967" w:history="1">
        <w:r w:rsidR="008A1C91" w:rsidRPr="00B31F7D">
          <w:rPr>
            <w:rStyle w:val="aa"/>
          </w:rPr>
          <w:t>5.</w:t>
        </w:r>
        <w:r w:rsidR="008A1C91">
          <w:rPr>
            <w:rFonts w:asciiTheme="minorHAnsi" w:eastAsiaTheme="minorEastAsia" w:hAnsiTheme="minorHAnsi" w:cstheme="minorBidi"/>
            <w:b w:val="0"/>
            <w:bCs w:val="0"/>
            <w:caps w:val="0"/>
            <w:sz w:val="22"/>
            <w:szCs w:val="22"/>
            <w:lang w:eastAsia="ru-RU"/>
          </w:rPr>
          <w:tab/>
        </w:r>
        <w:r w:rsidR="008A1C91" w:rsidRPr="00B31F7D">
          <w:rPr>
            <w:rStyle w:val="aa"/>
          </w:rPr>
          <w:t>ОПОВЕЩЕНИЕ ОБ ОСЛОЖНЕНИИ</w:t>
        </w:r>
        <w:r w:rsidR="008A1C91">
          <w:rPr>
            <w:webHidden/>
          </w:rPr>
          <w:tab/>
        </w:r>
        <w:r w:rsidR="008A1C91">
          <w:rPr>
            <w:webHidden/>
          </w:rPr>
          <w:fldChar w:fldCharType="begin"/>
        </w:r>
        <w:r w:rsidR="008A1C91">
          <w:rPr>
            <w:webHidden/>
          </w:rPr>
          <w:instrText xml:space="preserve"> PAGEREF _Toc59719967 \h </w:instrText>
        </w:r>
        <w:r w:rsidR="008A1C91">
          <w:rPr>
            <w:webHidden/>
          </w:rPr>
        </w:r>
        <w:r w:rsidR="008A1C91">
          <w:rPr>
            <w:webHidden/>
          </w:rPr>
          <w:fldChar w:fldCharType="separate"/>
        </w:r>
        <w:r w:rsidR="005D6DE6">
          <w:rPr>
            <w:webHidden/>
          </w:rPr>
          <w:t>9</w:t>
        </w:r>
        <w:r w:rsidR="008A1C91">
          <w:rPr>
            <w:webHidden/>
          </w:rPr>
          <w:fldChar w:fldCharType="end"/>
        </w:r>
      </w:hyperlink>
    </w:p>
    <w:p w:rsidR="008A1C91" w:rsidRDefault="00B86B3D" w:rsidP="00BC4708">
      <w:pPr>
        <w:pStyle w:val="11"/>
        <w:tabs>
          <w:tab w:val="left" w:pos="567"/>
        </w:tabs>
        <w:spacing w:before="240"/>
        <w:rPr>
          <w:rFonts w:asciiTheme="minorHAnsi" w:eastAsiaTheme="minorEastAsia" w:hAnsiTheme="minorHAnsi" w:cstheme="minorBidi"/>
          <w:b w:val="0"/>
          <w:bCs w:val="0"/>
          <w:caps w:val="0"/>
          <w:sz w:val="22"/>
          <w:szCs w:val="22"/>
          <w:lang w:eastAsia="ru-RU"/>
        </w:rPr>
      </w:pPr>
      <w:hyperlink w:anchor="_Toc59719968" w:history="1">
        <w:r w:rsidR="008A1C91" w:rsidRPr="00B31F7D">
          <w:rPr>
            <w:rStyle w:val="aa"/>
          </w:rPr>
          <w:t>6.</w:t>
        </w:r>
        <w:r w:rsidR="008A1C91">
          <w:rPr>
            <w:rFonts w:asciiTheme="minorHAnsi" w:eastAsiaTheme="minorEastAsia" w:hAnsiTheme="minorHAnsi" w:cstheme="minorBidi"/>
            <w:b w:val="0"/>
            <w:bCs w:val="0"/>
            <w:caps w:val="0"/>
            <w:sz w:val="22"/>
            <w:szCs w:val="22"/>
            <w:lang w:eastAsia="ru-RU"/>
          </w:rPr>
          <w:tab/>
        </w:r>
        <w:r w:rsidR="008A1C91" w:rsidRPr="00B31F7D">
          <w:rPr>
            <w:rStyle w:val="aa"/>
          </w:rPr>
          <w:t>ПОРЯДОК РАССЛЕДОВАНИЯ ОСЛОЖНЕНИЙ</w:t>
        </w:r>
        <w:r w:rsidR="008A1C91">
          <w:rPr>
            <w:webHidden/>
          </w:rPr>
          <w:tab/>
        </w:r>
        <w:r w:rsidR="008A1C91">
          <w:rPr>
            <w:webHidden/>
          </w:rPr>
          <w:fldChar w:fldCharType="begin"/>
        </w:r>
        <w:r w:rsidR="008A1C91">
          <w:rPr>
            <w:webHidden/>
          </w:rPr>
          <w:instrText xml:space="preserve"> PAGEREF _Toc59719968 \h </w:instrText>
        </w:r>
        <w:r w:rsidR="008A1C91">
          <w:rPr>
            <w:webHidden/>
          </w:rPr>
        </w:r>
        <w:r w:rsidR="008A1C91">
          <w:rPr>
            <w:webHidden/>
          </w:rPr>
          <w:fldChar w:fldCharType="separate"/>
        </w:r>
        <w:r w:rsidR="005D6DE6">
          <w:rPr>
            <w:webHidden/>
          </w:rPr>
          <w:t>11</w:t>
        </w:r>
        <w:r w:rsidR="008A1C91">
          <w:rPr>
            <w:webHidden/>
          </w:rPr>
          <w:fldChar w:fldCharType="end"/>
        </w:r>
      </w:hyperlink>
    </w:p>
    <w:p w:rsidR="008A1C91" w:rsidRDefault="00B86B3D" w:rsidP="00BC4708">
      <w:pPr>
        <w:pStyle w:val="11"/>
        <w:tabs>
          <w:tab w:val="left" w:pos="567"/>
        </w:tabs>
        <w:spacing w:before="240"/>
        <w:rPr>
          <w:rFonts w:asciiTheme="minorHAnsi" w:eastAsiaTheme="minorEastAsia" w:hAnsiTheme="minorHAnsi" w:cstheme="minorBidi"/>
          <w:b w:val="0"/>
          <w:bCs w:val="0"/>
          <w:caps w:val="0"/>
          <w:sz w:val="22"/>
          <w:szCs w:val="22"/>
          <w:lang w:eastAsia="ru-RU"/>
        </w:rPr>
      </w:pPr>
      <w:hyperlink w:anchor="_Toc59719969" w:history="1">
        <w:r w:rsidR="008A1C91" w:rsidRPr="00B31F7D">
          <w:rPr>
            <w:rStyle w:val="aa"/>
          </w:rPr>
          <w:t>7.</w:t>
        </w:r>
        <w:r w:rsidR="008A1C91">
          <w:rPr>
            <w:rFonts w:asciiTheme="minorHAnsi" w:eastAsiaTheme="minorEastAsia" w:hAnsiTheme="minorHAnsi" w:cstheme="minorBidi"/>
            <w:b w:val="0"/>
            <w:bCs w:val="0"/>
            <w:caps w:val="0"/>
            <w:sz w:val="22"/>
            <w:szCs w:val="22"/>
            <w:lang w:eastAsia="ru-RU"/>
          </w:rPr>
          <w:tab/>
        </w:r>
        <w:r w:rsidR="008A1C91" w:rsidRPr="00B31F7D">
          <w:rPr>
            <w:rStyle w:val="aa"/>
          </w:rPr>
          <w:t>УЧЕТ ОСЛОЖНЕНИЙ</w:t>
        </w:r>
        <w:r w:rsidR="008A1C91">
          <w:rPr>
            <w:webHidden/>
          </w:rPr>
          <w:tab/>
        </w:r>
        <w:r w:rsidR="008A1C91">
          <w:rPr>
            <w:webHidden/>
          </w:rPr>
          <w:fldChar w:fldCharType="begin"/>
        </w:r>
        <w:r w:rsidR="008A1C91">
          <w:rPr>
            <w:webHidden/>
          </w:rPr>
          <w:instrText xml:space="preserve"> PAGEREF _Toc59719969 \h </w:instrText>
        </w:r>
        <w:r w:rsidR="008A1C91">
          <w:rPr>
            <w:webHidden/>
          </w:rPr>
        </w:r>
        <w:r w:rsidR="008A1C91">
          <w:rPr>
            <w:webHidden/>
          </w:rPr>
          <w:fldChar w:fldCharType="separate"/>
        </w:r>
        <w:r w:rsidR="005D6DE6">
          <w:rPr>
            <w:webHidden/>
          </w:rPr>
          <w:t>15</w:t>
        </w:r>
        <w:r w:rsidR="008A1C91">
          <w:rPr>
            <w:webHidden/>
          </w:rPr>
          <w:fldChar w:fldCharType="end"/>
        </w:r>
      </w:hyperlink>
    </w:p>
    <w:p w:rsidR="008A1C91" w:rsidRDefault="00B86B3D" w:rsidP="00BC4708">
      <w:pPr>
        <w:pStyle w:val="11"/>
        <w:tabs>
          <w:tab w:val="left" w:pos="567"/>
        </w:tabs>
        <w:spacing w:before="240"/>
        <w:rPr>
          <w:rFonts w:asciiTheme="minorHAnsi" w:eastAsiaTheme="minorEastAsia" w:hAnsiTheme="minorHAnsi" w:cstheme="minorBidi"/>
          <w:b w:val="0"/>
          <w:bCs w:val="0"/>
          <w:caps w:val="0"/>
          <w:sz w:val="22"/>
          <w:szCs w:val="22"/>
          <w:lang w:eastAsia="ru-RU"/>
        </w:rPr>
      </w:pPr>
      <w:hyperlink w:anchor="_Toc59719970" w:history="1">
        <w:r w:rsidR="008A1C91" w:rsidRPr="00B31F7D">
          <w:rPr>
            <w:rStyle w:val="aa"/>
          </w:rPr>
          <w:t>8.</w:t>
        </w:r>
        <w:r w:rsidR="008A1C91">
          <w:rPr>
            <w:rFonts w:asciiTheme="minorHAnsi" w:eastAsiaTheme="minorEastAsia" w:hAnsiTheme="minorHAnsi" w:cstheme="minorBidi"/>
            <w:b w:val="0"/>
            <w:bCs w:val="0"/>
            <w:caps w:val="0"/>
            <w:sz w:val="22"/>
            <w:szCs w:val="22"/>
            <w:lang w:eastAsia="ru-RU"/>
          </w:rPr>
          <w:tab/>
        </w:r>
        <w:r w:rsidR="008A1C91" w:rsidRPr="00B31F7D">
          <w:rPr>
            <w:rStyle w:val="aa"/>
          </w:rPr>
          <w:t>ССЫЛКИ</w:t>
        </w:r>
        <w:r w:rsidR="008A1C91">
          <w:rPr>
            <w:webHidden/>
          </w:rPr>
          <w:tab/>
        </w:r>
        <w:r w:rsidR="008A1C91">
          <w:rPr>
            <w:webHidden/>
          </w:rPr>
          <w:fldChar w:fldCharType="begin"/>
        </w:r>
        <w:r w:rsidR="008A1C91">
          <w:rPr>
            <w:webHidden/>
          </w:rPr>
          <w:instrText xml:space="preserve"> PAGEREF _Toc59719970 \h </w:instrText>
        </w:r>
        <w:r w:rsidR="008A1C91">
          <w:rPr>
            <w:webHidden/>
          </w:rPr>
        </w:r>
        <w:r w:rsidR="008A1C91">
          <w:rPr>
            <w:webHidden/>
          </w:rPr>
          <w:fldChar w:fldCharType="separate"/>
        </w:r>
        <w:r w:rsidR="005D6DE6">
          <w:rPr>
            <w:webHidden/>
          </w:rPr>
          <w:t>16</w:t>
        </w:r>
        <w:r w:rsidR="008A1C91">
          <w:rPr>
            <w:webHidden/>
          </w:rPr>
          <w:fldChar w:fldCharType="end"/>
        </w:r>
      </w:hyperlink>
    </w:p>
    <w:p w:rsidR="008A1C91" w:rsidRDefault="00B86B3D" w:rsidP="00BC4708">
      <w:pPr>
        <w:pStyle w:val="11"/>
        <w:tabs>
          <w:tab w:val="left" w:pos="567"/>
        </w:tabs>
        <w:spacing w:before="240"/>
        <w:rPr>
          <w:rFonts w:asciiTheme="minorHAnsi" w:eastAsiaTheme="minorEastAsia" w:hAnsiTheme="minorHAnsi" w:cstheme="minorBidi"/>
          <w:b w:val="0"/>
          <w:bCs w:val="0"/>
          <w:caps w:val="0"/>
          <w:sz w:val="22"/>
          <w:szCs w:val="22"/>
          <w:lang w:eastAsia="ru-RU"/>
        </w:rPr>
      </w:pPr>
      <w:hyperlink w:anchor="_Toc59719971" w:history="1">
        <w:r w:rsidR="008A1C91" w:rsidRPr="00B31F7D">
          <w:rPr>
            <w:rStyle w:val="aa"/>
          </w:rPr>
          <w:t>9.</w:t>
        </w:r>
        <w:r w:rsidR="008A1C91">
          <w:rPr>
            <w:rFonts w:asciiTheme="minorHAnsi" w:eastAsiaTheme="minorEastAsia" w:hAnsiTheme="minorHAnsi" w:cstheme="minorBidi"/>
            <w:b w:val="0"/>
            <w:bCs w:val="0"/>
            <w:caps w:val="0"/>
            <w:sz w:val="22"/>
            <w:szCs w:val="22"/>
            <w:lang w:eastAsia="ru-RU"/>
          </w:rPr>
          <w:tab/>
        </w:r>
        <w:r w:rsidR="008A1C91" w:rsidRPr="00B31F7D">
          <w:rPr>
            <w:rStyle w:val="aa"/>
          </w:rPr>
          <w:t>РЕГИСТРАЦИЯ ИЗМЕНЕНИЙ ЛОКАЛЬНОГО НОРМАТИВНОГО ДОКУМЕНТА</w:t>
        </w:r>
        <w:r w:rsidR="008A1C91">
          <w:rPr>
            <w:webHidden/>
          </w:rPr>
          <w:tab/>
        </w:r>
        <w:r w:rsidR="008A1C91">
          <w:rPr>
            <w:webHidden/>
          </w:rPr>
          <w:fldChar w:fldCharType="begin"/>
        </w:r>
        <w:r w:rsidR="008A1C91">
          <w:rPr>
            <w:webHidden/>
          </w:rPr>
          <w:instrText xml:space="preserve"> PAGEREF _Toc59719971 \h </w:instrText>
        </w:r>
        <w:r w:rsidR="008A1C91">
          <w:rPr>
            <w:webHidden/>
          </w:rPr>
        </w:r>
        <w:r w:rsidR="008A1C91">
          <w:rPr>
            <w:webHidden/>
          </w:rPr>
          <w:fldChar w:fldCharType="separate"/>
        </w:r>
        <w:r w:rsidR="005D6DE6">
          <w:rPr>
            <w:webHidden/>
          </w:rPr>
          <w:t>17</w:t>
        </w:r>
        <w:r w:rsidR="008A1C91">
          <w:rPr>
            <w:webHidden/>
          </w:rPr>
          <w:fldChar w:fldCharType="end"/>
        </w:r>
      </w:hyperlink>
    </w:p>
    <w:p w:rsidR="008A1C91" w:rsidRDefault="00B86B3D" w:rsidP="00BC4708">
      <w:pPr>
        <w:pStyle w:val="11"/>
        <w:spacing w:before="240"/>
        <w:rPr>
          <w:rFonts w:asciiTheme="minorHAnsi" w:eastAsiaTheme="minorEastAsia" w:hAnsiTheme="minorHAnsi" w:cstheme="minorBidi"/>
          <w:b w:val="0"/>
          <w:bCs w:val="0"/>
          <w:caps w:val="0"/>
          <w:sz w:val="22"/>
          <w:szCs w:val="22"/>
          <w:lang w:eastAsia="ru-RU"/>
        </w:rPr>
      </w:pPr>
      <w:hyperlink w:anchor="_Toc59719972" w:history="1">
        <w:r w:rsidR="008A1C91" w:rsidRPr="00B31F7D">
          <w:rPr>
            <w:rStyle w:val="aa"/>
          </w:rPr>
          <w:t>ПРИЛОЖЕНИЯ</w:t>
        </w:r>
        <w:r w:rsidR="008A1C91">
          <w:rPr>
            <w:webHidden/>
          </w:rPr>
          <w:tab/>
        </w:r>
        <w:r w:rsidR="008A1C91">
          <w:rPr>
            <w:webHidden/>
          </w:rPr>
          <w:fldChar w:fldCharType="begin"/>
        </w:r>
        <w:r w:rsidR="008A1C91">
          <w:rPr>
            <w:webHidden/>
          </w:rPr>
          <w:instrText xml:space="preserve"> PAGEREF _Toc59719972 \h </w:instrText>
        </w:r>
        <w:r w:rsidR="008A1C91">
          <w:rPr>
            <w:webHidden/>
          </w:rPr>
        </w:r>
        <w:r w:rsidR="008A1C91">
          <w:rPr>
            <w:webHidden/>
          </w:rPr>
          <w:fldChar w:fldCharType="separate"/>
        </w:r>
        <w:r w:rsidR="005D6DE6">
          <w:rPr>
            <w:webHidden/>
          </w:rPr>
          <w:t>18</w:t>
        </w:r>
        <w:r w:rsidR="008A1C91">
          <w:rPr>
            <w:webHidden/>
          </w:rPr>
          <w:fldChar w:fldCharType="end"/>
        </w:r>
      </w:hyperlink>
    </w:p>
    <w:p w:rsidR="00FC2C85" w:rsidRPr="001B6EE9" w:rsidRDefault="00FC2C85" w:rsidP="00FC2C85">
      <w:pPr>
        <w:pStyle w:val="11"/>
      </w:pPr>
      <w:r>
        <w:rPr>
          <w:highlight w:val="yellow"/>
        </w:rPr>
        <w:fldChar w:fldCharType="end"/>
      </w:r>
    </w:p>
    <w:p w:rsidR="00FC2C85" w:rsidRPr="001B6EE9" w:rsidRDefault="00FC2C85" w:rsidP="00FC2C85">
      <w:pPr>
        <w:sectPr w:rsidR="00FC2C85" w:rsidRPr="001B6EE9" w:rsidSect="002C1253">
          <w:headerReference w:type="even" r:id="rId10"/>
          <w:headerReference w:type="default" r:id="rId11"/>
          <w:footerReference w:type="default" r:id="rId12"/>
          <w:headerReference w:type="first" r:id="rId13"/>
          <w:pgSz w:w="11906" w:h="16838"/>
          <w:pgMar w:top="510" w:right="1021" w:bottom="567" w:left="1247" w:header="737" w:footer="680" w:gutter="0"/>
          <w:cols w:space="708"/>
          <w:docGrid w:linePitch="360"/>
        </w:sectPr>
      </w:pPr>
    </w:p>
    <w:p w:rsidR="00FC2C85" w:rsidRPr="00424B69" w:rsidRDefault="00FC2C85" w:rsidP="007111B7">
      <w:pPr>
        <w:pStyle w:val="1"/>
        <w:keepNext w:val="0"/>
        <w:numPr>
          <w:ilvl w:val="0"/>
          <w:numId w:val="11"/>
        </w:numPr>
        <w:spacing w:before="0" w:after="0"/>
        <w:ind w:left="0" w:firstLine="0"/>
        <w:jc w:val="both"/>
      </w:pPr>
      <w:bookmarkStart w:id="15" w:name="_Toc59719956"/>
      <w:r w:rsidRPr="00424B69">
        <w:lastRenderedPageBreak/>
        <w:t>ВВОДНЫЕ ПОЛОЖЕНИЯ</w:t>
      </w:r>
      <w:bookmarkEnd w:id="15"/>
    </w:p>
    <w:p w:rsidR="00FC2C85" w:rsidRPr="00112603" w:rsidRDefault="00FC2C85" w:rsidP="00FC2C85">
      <w:pPr>
        <w:pStyle w:val="20"/>
        <w:keepNext w:val="0"/>
        <w:spacing w:after="0"/>
        <w:jc w:val="both"/>
        <w:rPr>
          <w:i w:val="0"/>
          <w:caps/>
          <w:sz w:val="24"/>
        </w:rPr>
      </w:pPr>
      <w:bookmarkStart w:id="16" w:name="_Toc59719957"/>
      <w:r w:rsidRPr="00112603">
        <w:rPr>
          <w:i w:val="0"/>
          <w:sz w:val="24"/>
        </w:rPr>
        <w:t>НАЗНАЧЕНИЕ</w:t>
      </w:r>
      <w:bookmarkEnd w:id="16"/>
    </w:p>
    <w:p w:rsidR="003A25E5" w:rsidRDefault="003A25E5" w:rsidP="003A25E5">
      <w:pPr>
        <w:spacing w:before="240"/>
        <w:jc w:val="both"/>
      </w:pPr>
      <w:r>
        <w:t>Настоящий Регламент бизнес-процесса АО «Востсибнефтегаз» устанавливает порядок взаимодействия структурных подразделений АО «Востсибнефтегаз» и Подрядных (Сервисных) организаций при проведении расследования осложнений в процессе бурения эксплуатационных скважин, строительства разведочных и поисково-оценочных скважин и зарезке (бурения) боковых стволов.</w:t>
      </w:r>
    </w:p>
    <w:p w:rsidR="008A1C91" w:rsidRDefault="009D3709" w:rsidP="009D3709">
      <w:pPr>
        <w:tabs>
          <w:tab w:val="left" w:pos="720"/>
        </w:tabs>
        <w:spacing w:before="240"/>
        <w:ind w:right="-6"/>
        <w:jc w:val="both"/>
      </w:pPr>
      <w:r>
        <w:t xml:space="preserve">Настоящий Регламент бизнес-процесса </w:t>
      </w:r>
      <w:r w:rsidRPr="00B53EE3">
        <w:t>разработан в соответствии с требованиями</w:t>
      </w:r>
      <w:r w:rsidR="008A1C91">
        <w:t>:</w:t>
      </w:r>
    </w:p>
    <w:p w:rsidR="008A1C91" w:rsidRPr="00001DBF" w:rsidRDefault="00B86B3D" w:rsidP="00001DBF">
      <w:pPr>
        <w:pStyle w:val="afd"/>
        <w:numPr>
          <w:ilvl w:val="0"/>
          <w:numId w:val="47"/>
        </w:numPr>
        <w:tabs>
          <w:tab w:val="left" w:pos="851"/>
        </w:tabs>
        <w:spacing w:before="120"/>
        <w:ind w:left="851" w:hanging="284"/>
        <w:jc w:val="both"/>
        <w:rPr>
          <w:rStyle w:val="aa"/>
          <w:color w:val="auto"/>
          <w:u w:val="none"/>
        </w:rPr>
      </w:pPr>
      <w:hyperlink r:id="rId14" w:history="1">
        <w:r w:rsidR="008A1C91">
          <w:rPr>
            <w:rStyle w:val="aa"/>
          </w:rPr>
          <w:t>Положени</w:t>
        </w:r>
        <w:r w:rsidR="007D166F">
          <w:rPr>
            <w:rStyle w:val="aa"/>
          </w:rPr>
          <w:t>я</w:t>
        </w:r>
        <w:r w:rsidR="008A1C91">
          <w:rPr>
            <w:rStyle w:val="aa"/>
          </w:rPr>
          <w:t xml:space="preserve"> Компании «Расследование аварий в процессе строительства скважин и зарезки боковых стволов на суше» №П2-10 Р-0216;</w:t>
        </w:r>
      </w:hyperlink>
    </w:p>
    <w:p w:rsidR="008A1C91" w:rsidRPr="00B53EE3" w:rsidRDefault="00B86B3D" w:rsidP="00001DBF">
      <w:pPr>
        <w:pStyle w:val="afd"/>
        <w:numPr>
          <w:ilvl w:val="0"/>
          <w:numId w:val="47"/>
        </w:numPr>
        <w:tabs>
          <w:tab w:val="left" w:pos="851"/>
        </w:tabs>
        <w:spacing w:before="120"/>
        <w:ind w:left="851" w:hanging="284"/>
        <w:jc w:val="both"/>
      </w:pPr>
      <w:hyperlink r:id="rId15" w:history="1">
        <w:r w:rsidR="008A1C91">
          <w:rPr>
            <w:rStyle w:val="aa"/>
          </w:rPr>
          <w:t>Положения Компании «Расследование аварий и осложнений при текущем и капитальном ремонте скважин на суше» №П2-05.01 Р-0493</w:t>
        </w:r>
      </w:hyperlink>
      <w:r w:rsidR="008A1C91">
        <w:t>.</w:t>
      </w:r>
    </w:p>
    <w:p w:rsidR="00FC2C85" w:rsidRPr="001B6EE9" w:rsidRDefault="00FC2C85" w:rsidP="00FC2C85">
      <w:pPr>
        <w:pStyle w:val="20"/>
        <w:keepNext w:val="0"/>
        <w:spacing w:after="0"/>
        <w:jc w:val="both"/>
        <w:rPr>
          <w:i w:val="0"/>
          <w:caps/>
          <w:sz w:val="24"/>
        </w:rPr>
      </w:pPr>
      <w:bookmarkStart w:id="17" w:name="_Toc59719958"/>
      <w:r w:rsidRPr="001B6EE9">
        <w:rPr>
          <w:i w:val="0"/>
          <w:sz w:val="24"/>
        </w:rPr>
        <w:t>ОБЛАСТЬ ДЕЙСТВИЯ</w:t>
      </w:r>
      <w:bookmarkEnd w:id="17"/>
    </w:p>
    <w:p w:rsidR="00FC2C85" w:rsidRDefault="008465B4" w:rsidP="00FC2C85">
      <w:pPr>
        <w:spacing w:before="240"/>
        <w:jc w:val="both"/>
      </w:pPr>
      <w:r w:rsidRPr="009A6030">
        <w:t>Настоящ</w:t>
      </w:r>
      <w:r>
        <w:t>ий Регламент бизнес-процесса является обязательными</w:t>
      </w:r>
      <w:r w:rsidRPr="009A6030">
        <w:t xml:space="preserve"> для исполнения </w:t>
      </w:r>
      <w:r w:rsidRPr="00873A12">
        <w:t>работниками</w:t>
      </w:r>
      <w:r w:rsidR="00FC2C85">
        <w:t>:</w:t>
      </w:r>
    </w:p>
    <w:p w:rsidR="00FC2C85" w:rsidRDefault="00FC2C85" w:rsidP="00001DBF">
      <w:pPr>
        <w:pStyle w:val="afd"/>
        <w:numPr>
          <w:ilvl w:val="0"/>
          <w:numId w:val="13"/>
        </w:numPr>
        <w:tabs>
          <w:tab w:val="left" w:pos="851"/>
        </w:tabs>
        <w:spacing w:before="120"/>
        <w:ind w:left="851" w:hanging="284"/>
        <w:jc w:val="both"/>
      </w:pPr>
      <w:r>
        <w:t xml:space="preserve">управления технологий и инжиниринга бурения </w:t>
      </w:r>
      <w:r w:rsidRPr="007228F4">
        <w:t>АО «Востсибнефтегаз»</w:t>
      </w:r>
      <w:r>
        <w:t>;</w:t>
      </w:r>
    </w:p>
    <w:p w:rsidR="00FC2C85" w:rsidRDefault="00FC2C85" w:rsidP="00001DBF">
      <w:pPr>
        <w:pStyle w:val="afd"/>
        <w:numPr>
          <w:ilvl w:val="0"/>
          <w:numId w:val="13"/>
        </w:numPr>
        <w:tabs>
          <w:tab w:val="left" w:pos="851"/>
        </w:tabs>
        <w:spacing w:before="120"/>
        <w:ind w:left="851" w:hanging="284"/>
        <w:jc w:val="both"/>
      </w:pPr>
      <w:r>
        <w:t xml:space="preserve">управления супервайзинга бурения </w:t>
      </w:r>
      <w:r w:rsidRPr="007228F4">
        <w:t>АО «Востсибнефтегаз»</w:t>
      </w:r>
      <w:r>
        <w:t>;</w:t>
      </w:r>
    </w:p>
    <w:p w:rsidR="00FC2C85" w:rsidRDefault="00FC2C85" w:rsidP="00001DBF">
      <w:pPr>
        <w:pStyle w:val="afd"/>
        <w:numPr>
          <w:ilvl w:val="0"/>
          <w:numId w:val="13"/>
        </w:numPr>
        <w:tabs>
          <w:tab w:val="left" w:pos="851"/>
        </w:tabs>
        <w:spacing w:before="120"/>
        <w:ind w:left="851" w:hanging="284"/>
        <w:jc w:val="both"/>
      </w:pPr>
      <w:r>
        <w:t xml:space="preserve">управления организации буровых работ </w:t>
      </w:r>
      <w:r w:rsidRPr="007228F4">
        <w:t>АО «Востсибнефтегаз</w:t>
      </w:r>
      <w:r w:rsidR="006A37A5">
        <w:t>»;</w:t>
      </w:r>
    </w:p>
    <w:p w:rsidR="006A37A5" w:rsidRDefault="00001DBF" w:rsidP="00001DBF">
      <w:pPr>
        <w:pStyle w:val="afd"/>
        <w:numPr>
          <w:ilvl w:val="0"/>
          <w:numId w:val="13"/>
        </w:numPr>
        <w:tabs>
          <w:tab w:val="left" w:pos="851"/>
        </w:tabs>
        <w:spacing w:before="120"/>
        <w:ind w:left="851" w:hanging="284"/>
        <w:jc w:val="both"/>
      </w:pPr>
      <w:r>
        <w:t>управления</w:t>
      </w:r>
      <w:r w:rsidR="006A37A5">
        <w:t xml:space="preserve"> геологического сопровождения бурения скважин </w:t>
      </w:r>
      <w:r w:rsidR="006A37A5" w:rsidRPr="007228F4">
        <w:t>АО «Востсибнефтегаз</w:t>
      </w:r>
      <w:r w:rsidR="006A37A5">
        <w:t>»;</w:t>
      </w:r>
    </w:p>
    <w:p w:rsidR="006A37A5" w:rsidRDefault="00001DBF" w:rsidP="00001DBF">
      <w:pPr>
        <w:pStyle w:val="afd"/>
        <w:numPr>
          <w:ilvl w:val="0"/>
          <w:numId w:val="13"/>
        </w:numPr>
        <w:tabs>
          <w:tab w:val="left" w:pos="851"/>
        </w:tabs>
        <w:spacing w:before="120"/>
        <w:ind w:left="851" w:hanging="284"/>
        <w:jc w:val="both"/>
      </w:pPr>
      <w:r>
        <w:t>управления</w:t>
      </w:r>
      <w:r w:rsidR="006A37A5" w:rsidRPr="006A37A5">
        <w:t xml:space="preserve"> геологоразведочных работ, ресурсной базы и лицензирования</w:t>
      </w:r>
      <w:r w:rsidR="006A37A5">
        <w:t xml:space="preserve"> </w:t>
      </w:r>
      <w:r w:rsidR="006A37A5" w:rsidRPr="007228F4">
        <w:t>АО «Востсибнефтегаз</w:t>
      </w:r>
      <w:r w:rsidR="006A37A5">
        <w:t>»,</w:t>
      </w:r>
    </w:p>
    <w:p w:rsidR="003A25E5" w:rsidRPr="003A25E5" w:rsidRDefault="003A25E5" w:rsidP="003A25E5">
      <w:pPr>
        <w:spacing w:before="240"/>
        <w:jc w:val="both"/>
      </w:pPr>
      <w:r>
        <w:t>задействованными в процессе расследования осложнений в процессе бурения эксплуатационных скважин, строительства разведочных и поисково-оценочных скважин и зарезке (бурения) боковых стволов.</w:t>
      </w:r>
    </w:p>
    <w:p w:rsidR="003A25E5" w:rsidRDefault="003A25E5" w:rsidP="003A25E5">
      <w:pPr>
        <w:spacing w:before="240"/>
        <w:jc w:val="both"/>
      </w:pPr>
      <w:r>
        <w:t>Структурные подразделения АО «Востсибнефтегаз» при оформлении договоров с Подрядными (Сервисными) организациями, оказывающими услуги по строительству скважин, обязаны включить в договоры соответствующие условия, для соблюдения Подрядной (Сервисной) организацией требований, установленных настоящим Регламентом бизнес-процесса.</w:t>
      </w:r>
    </w:p>
    <w:p w:rsidR="00FC2C85" w:rsidRPr="00112603" w:rsidRDefault="006A7713" w:rsidP="00FC2C85">
      <w:pPr>
        <w:spacing w:before="240"/>
        <w:jc w:val="both"/>
      </w:pPr>
      <w:r>
        <w:t>Регламент</w:t>
      </w:r>
      <w:r w:rsidRPr="006A7713">
        <w:t xml:space="preserve"> бизнес-процесса</w:t>
      </w:r>
      <w:r w:rsidRPr="00112603">
        <w:t xml:space="preserve"> </w:t>
      </w:r>
      <w:r w:rsidR="00FC2C85" w:rsidRPr="00112603">
        <w:t>не распространяется на произошедшие аварии и инциденты, приведшие:</w:t>
      </w:r>
    </w:p>
    <w:p w:rsidR="00FC2C85" w:rsidRPr="007228F4" w:rsidRDefault="00FC2C85" w:rsidP="007111B7">
      <w:pPr>
        <w:numPr>
          <w:ilvl w:val="0"/>
          <w:numId w:val="5"/>
        </w:numPr>
        <w:tabs>
          <w:tab w:val="clear" w:pos="723"/>
          <w:tab w:val="num" w:pos="851"/>
        </w:tabs>
        <w:spacing w:before="120"/>
        <w:ind w:left="851" w:hanging="284"/>
        <w:jc w:val="both"/>
      </w:pPr>
      <w:r w:rsidRPr="007228F4">
        <w:t xml:space="preserve">к разрушению сооружений и (или) </w:t>
      </w:r>
      <w:r w:rsidRPr="0085784E">
        <w:t xml:space="preserve">технических устройств, применяемых на опасном производственном объекте, согласно </w:t>
      </w:r>
      <w:hyperlink r:id="rId16" w:tooltip="Ссылка на КонсультантПлюс" w:history="1">
        <w:r w:rsidRPr="00112603">
          <w:rPr>
            <w:rStyle w:val="aa"/>
            <w:iCs/>
          </w:rPr>
          <w:t>Федерального закона от 21.07.1997 №116-ФЗ «О промышленной безопасности опасных производственных объектов»</w:t>
        </w:r>
      </w:hyperlink>
      <w:r w:rsidRPr="0085784E">
        <w:t>;</w:t>
      </w:r>
    </w:p>
    <w:p w:rsidR="00FC2C85" w:rsidRPr="007228F4" w:rsidRDefault="00FC2C85" w:rsidP="007111B7">
      <w:pPr>
        <w:numPr>
          <w:ilvl w:val="0"/>
          <w:numId w:val="5"/>
        </w:numPr>
        <w:tabs>
          <w:tab w:val="clear" w:pos="723"/>
          <w:tab w:val="num" w:pos="851"/>
        </w:tabs>
        <w:spacing w:before="120"/>
        <w:ind w:left="851" w:hanging="284"/>
        <w:jc w:val="both"/>
      </w:pPr>
      <w:r w:rsidRPr="007228F4">
        <w:t>к неконтролируемым взрывам и (или) выбросам опасных веществ.</w:t>
      </w:r>
    </w:p>
    <w:p w:rsidR="00FC2C85" w:rsidRDefault="00FC2C85" w:rsidP="00FC2C85">
      <w:pPr>
        <w:spacing w:before="240"/>
        <w:jc w:val="both"/>
        <w:rPr>
          <w:rStyle w:val="aa"/>
          <w:iCs/>
        </w:rPr>
      </w:pPr>
      <w:r w:rsidRPr="007228F4">
        <w:rPr>
          <w:bCs/>
          <w:iCs/>
        </w:rPr>
        <w:t xml:space="preserve">Вышеназванные аварии расследуются </w:t>
      </w:r>
      <w:r w:rsidRPr="0085784E">
        <w:rPr>
          <w:bCs/>
          <w:iCs/>
        </w:rPr>
        <w:t xml:space="preserve">в соответствии с </w:t>
      </w:r>
      <w:hyperlink r:id="rId17" w:tooltip="Ссылка на КонсультантПлюс" w:history="1">
        <w:r w:rsidRPr="00112603">
          <w:rPr>
            <w:rStyle w:val="aa"/>
            <w:iCs/>
          </w:rPr>
          <w:t>Порядком проведения технического расследования причин аварий, инцидентов и случаев утраты взрывчатых материалов промышленного назначения на объектах, поднадзорных Федеральной службе по экологическому, технологическому и атомному надзору</w:t>
        </w:r>
      </w:hyperlink>
      <w:r>
        <w:t>.</w:t>
      </w:r>
    </w:p>
    <w:p w:rsidR="00FC2C85" w:rsidRPr="001B6EE9" w:rsidRDefault="00FC2C85" w:rsidP="00FC2C85">
      <w:pPr>
        <w:pStyle w:val="20"/>
        <w:keepNext w:val="0"/>
        <w:spacing w:after="0"/>
        <w:jc w:val="both"/>
        <w:rPr>
          <w:i w:val="0"/>
          <w:caps/>
          <w:sz w:val="24"/>
        </w:rPr>
      </w:pPr>
      <w:bookmarkStart w:id="18" w:name="_Toc59719959"/>
      <w:r w:rsidRPr="001B6EE9">
        <w:rPr>
          <w:i w:val="0"/>
          <w:sz w:val="24"/>
        </w:rPr>
        <w:lastRenderedPageBreak/>
        <w:t>ПЕРИОД ДЕЙСТВИЯ И ПОРЯДОК ВНЕСЕНИЯ ИЗМЕНЕНИЙ</w:t>
      </w:r>
      <w:bookmarkEnd w:id="18"/>
    </w:p>
    <w:p w:rsidR="00FC2C85" w:rsidRPr="00B7711E" w:rsidRDefault="006A7713" w:rsidP="003A25E5">
      <w:pPr>
        <w:spacing w:before="240"/>
        <w:jc w:val="both"/>
        <w:rPr>
          <w:rFonts w:ascii="Arial" w:hAnsi="Arial" w:cs="Arial"/>
          <w:b/>
          <w:bCs/>
          <w:caps/>
          <w:sz w:val="32"/>
          <w:szCs w:val="32"/>
        </w:rPr>
      </w:pPr>
      <w:r w:rsidRPr="009A6030">
        <w:t>Настоящ</w:t>
      </w:r>
      <w:r>
        <w:t>ий Регламент бизнес-процесса</w:t>
      </w:r>
      <w:r w:rsidRPr="0030730A">
        <w:t xml:space="preserve"> </w:t>
      </w:r>
      <w:r w:rsidRPr="00AA4A36">
        <w:t>является локальн</w:t>
      </w:r>
      <w:r>
        <w:t xml:space="preserve">ым нормативным документом постоянного </w:t>
      </w:r>
      <w:r w:rsidRPr="00AA4A36">
        <w:t>действия.</w:t>
      </w:r>
      <w:r w:rsidR="00FC2C85">
        <w:rPr>
          <w:caps/>
        </w:rPr>
        <w:br w:type="page"/>
      </w:r>
    </w:p>
    <w:p w:rsidR="00FC2C85" w:rsidRPr="00BF5DFC" w:rsidRDefault="00FC2C85" w:rsidP="007111B7">
      <w:pPr>
        <w:pStyle w:val="1"/>
        <w:keepNext w:val="0"/>
        <w:numPr>
          <w:ilvl w:val="0"/>
          <w:numId w:val="11"/>
        </w:numPr>
        <w:spacing w:before="0" w:after="0"/>
        <w:ind w:left="0" w:firstLine="0"/>
        <w:jc w:val="both"/>
        <w:rPr>
          <w:caps/>
          <w:kern w:val="0"/>
        </w:rPr>
      </w:pPr>
      <w:bookmarkStart w:id="19" w:name="_Toc59719960"/>
      <w:r w:rsidRPr="00112603">
        <w:lastRenderedPageBreak/>
        <w:t>ГЛОССАРИЙ</w:t>
      </w:r>
      <w:bookmarkEnd w:id="19"/>
    </w:p>
    <w:p w:rsidR="00FC2C85" w:rsidRDefault="00FC2C85" w:rsidP="007111B7">
      <w:pPr>
        <w:pStyle w:val="S2"/>
        <w:numPr>
          <w:ilvl w:val="0"/>
          <w:numId w:val="12"/>
        </w:numPr>
        <w:spacing w:before="240"/>
        <w:ind w:left="0" w:firstLine="0"/>
        <w:rPr>
          <w:rFonts w:eastAsia="Calibri"/>
          <w:lang w:eastAsia="en-US"/>
        </w:rPr>
      </w:pPr>
      <w:bookmarkStart w:id="20" w:name="_Toc528849306"/>
      <w:bookmarkStart w:id="21" w:name="_Toc14871084"/>
      <w:bookmarkStart w:id="22" w:name="_Toc18491975"/>
      <w:bookmarkStart w:id="23" w:name="_Toc59719961"/>
      <w:bookmarkStart w:id="24" w:name="_Toc14871086"/>
      <w:bookmarkStart w:id="25" w:name="_Toc18491976"/>
      <w:bookmarkStart w:id="26" w:name="_Toc18491977"/>
      <w:bookmarkStart w:id="27" w:name="_Toc528849308"/>
      <w:bookmarkStart w:id="28" w:name="_Toc14871087"/>
      <w:bookmarkStart w:id="29" w:name="_Toc18491978"/>
      <w:r w:rsidRPr="00F34FF0">
        <w:rPr>
          <w:rFonts w:eastAsia="Calibri"/>
          <w:lang w:eastAsia="en-US"/>
        </w:rPr>
        <w:t>ТЕРМИНЫ И ОБОЗНАЧЕНИЯ КОРПОРАТИВНОГО ГЛОССАРИЯ</w:t>
      </w:r>
      <w:bookmarkEnd w:id="20"/>
      <w:bookmarkEnd w:id="21"/>
      <w:bookmarkEnd w:id="22"/>
      <w:bookmarkEnd w:id="23"/>
    </w:p>
    <w:p w:rsidR="00FC2C85" w:rsidRPr="008A2E61" w:rsidRDefault="00FC2C85" w:rsidP="00FC2C85">
      <w:pPr>
        <w:spacing w:before="240"/>
        <w:jc w:val="both"/>
      </w:pPr>
      <w:r w:rsidRPr="00416B78">
        <w:rPr>
          <w:rFonts w:ascii="Arial" w:hAnsi="Arial" w:cs="Arial"/>
          <w:b/>
          <w:bCs/>
          <w:i/>
          <w:iCs/>
          <w:sz w:val="20"/>
          <w:szCs w:val="20"/>
        </w:rPr>
        <w:t>ЗАРЕЗКА (БУРЕНИЕ) БОКОВОГО СТВОЛА (</w:t>
      </w:r>
      <w:r w:rsidRPr="00416B78">
        <w:rPr>
          <w:rFonts w:ascii="Arial" w:hAnsi="Arial" w:cs="Arial"/>
          <w:b/>
          <w:i/>
          <w:caps/>
          <w:sz w:val="20"/>
          <w:szCs w:val="20"/>
        </w:rPr>
        <w:t>ЗБС)</w:t>
      </w:r>
      <w:r w:rsidRPr="00416B78">
        <w:rPr>
          <w:rFonts w:ascii="Arial" w:hAnsi="Arial" w:cs="Arial"/>
          <w:b/>
          <w:bCs/>
          <w:i/>
          <w:iCs/>
          <w:sz w:val="20"/>
          <w:szCs w:val="20"/>
        </w:rPr>
        <w:t xml:space="preserve"> </w:t>
      </w:r>
      <w:r w:rsidRPr="00416B78">
        <w:rPr>
          <w:i/>
        </w:rPr>
        <w:t>–</w:t>
      </w:r>
      <w:r w:rsidRPr="00416B78">
        <w:rPr>
          <w:i/>
          <w:szCs w:val="24"/>
          <w:lang w:eastAsia="ru-RU"/>
        </w:rPr>
        <w:t xml:space="preserve"> </w:t>
      </w:r>
      <w:r w:rsidR="007C6590">
        <w:rPr>
          <w:rFonts w:eastAsia="Calibri"/>
          <w:color w:val="000000"/>
        </w:rPr>
        <w:t>комплекс работ по восстановлению или повышению работоспособности скважин, а также в целях доразведки запасов методом зарезки (бурения) боковых стволов или углубления забоя, применяемый с целью доизвлечения неохваченных ранее разработкой остаточных (неразрабатываемых) запасов углеводородного сырья, вывода из бездействия скважин, а также ликвидации аварий, осложнений.</w:t>
      </w:r>
    </w:p>
    <w:p w:rsidR="00FC2C85" w:rsidRDefault="00FC2C85" w:rsidP="00FC2C85">
      <w:pPr>
        <w:pStyle w:val="af4"/>
        <w:spacing w:before="240" w:after="0"/>
        <w:ind w:left="0"/>
        <w:jc w:val="both"/>
        <w:rPr>
          <w:rFonts w:ascii="Arial" w:hAnsi="Arial" w:cs="Arial"/>
          <w:b/>
          <w:bCs/>
          <w:i/>
          <w:iCs/>
          <w:sz w:val="20"/>
          <w:szCs w:val="20"/>
        </w:rPr>
      </w:pPr>
      <w:r w:rsidRPr="00416B78">
        <w:rPr>
          <w:rFonts w:ascii="Arial" w:hAnsi="Arial" w:cs="Arial"/>
          <w:b/>
          <w:bCs/>
          <w:i/>
          <w:iCs/>
          <w:sz w:val="20"/>
          <w:szCs w:val="20"/>
        </w:rPr>
        <w:t xml:space="preserve">ПОДРЯДНАЯ ОРГАНИЗАЦИЯ (ПОДРЯДЧИК) </w:t>
      </w:r>
      <w:r w:rsidRPr="00416B78">
        <w:t>– физическое или юридическое лицо, которое выполняет работы по договору подряда, заключаемому с АО «Востсибнефтегаз» в соответствии с Гражданским кодексом Российской Федерации.</w:t>
      </w:r>
    </w:p>
    <w:p w:rsidR="00FC2C85" w:rsidRDefault="00FC2C85" w:rsidP="00FC2C85">
      <w:pPr>
        <w:pStyle w:val="af4"/>
        <w:spacing w:before="240" w:after="0"/>
        <w:ind w:left="0"/>
        <w:jc w:val="both"/>
      </w:pPr>
      <w:r w:rsidRPr="00D562D1">
        <w:rPr>
          <w:rFonts w:ascii="Arial" w:hAnsi="Arial" w:cs="Arial"/>
          <w:b/>
          <w:bCs/>
          <w:i/>
          <w:iCs/>
          <w:sz w:val="20"/>
          <w:szCs w:val="20"/>
        </w:rPr>
        <w:t>ПРОГРАММА СТРОИТЕЛЬСТВА СКВАЖИН (ПРОГРАММА БУРЕНИЯ)</w:t>
      </w:r>
      <w:r>
        <w:t xml:space="preserve"> </w:t>
      </w:r>
      <w:r w:rsidRPr="000A4B43">
        <w:rPr>
          <w:i/>
        </w:rPr>
        <w:t>–</w:t>
      </w:r>
      <w:r>
        <w:t xml:space="preserve"> </w:t>
      </w:r>
      <w:r w:rsidR="007C6590" w:rsidRPr="007111B7">
        <w:rPr>
          <w:rStyle w:val="urtxtstd"/>
        </w:rPr>
        <w:t>комплект документов, на основании которых выполняются работы по строительству скважин. К программе бурения скважин относятся: групповые рабочие проекты, индивидуальные рабочие проекты, выписки из групповых рабочих проектов, планы работ и другие документы, на основании которых выполняются те или иные операции по строительству скважин.</w:t>
      </w:r>
      <w:r w:rsidR="007C6590" w:rsidRPr="00D562D1" w:rsidDel="007C6590">
        <w:t xml:space="preserve"> </w:t>
      </w:r>
    </w:p>
    <w:p w:rsidR="00FC2C85" w:rsidRDefault="00FC2C85" w:rsidP="00FC2C85">
      <w:pPr>
        <w:spacing w:before="240"/>
        <w:jc w:val="both"/>
      </w:pPr>
      <w:r w:rsidRPr="00D4129C">
        <w:rPr>
          <w:rFonts w:ascii="Arial" w:hAnsi="Arial" w:cs="Arial"/>
          <w:b/>
          <w:bCs/>
          <w:i/>
          <w:sz w:val="20"/>
          <w:szCs w:val="20"/>
        </w:rPr>
        <w:t>СТРУКТУРНОЕ ПОДРАЗДЕЛЕНИЕ (СП)</w:t>
      </w:r>
      <w:r w:rsidRPr="00D4129C">
        <w:t xml:space="preserve"> – структурное подразделение </w:t>
      </w:r>
      <w:r w:rsidRPr="00D4129C">
        <w:rPr>
          <w:snapToGrid w:val="0"/>
          <w:color w:val="000000"/>
        </w:rPr>
        <w:t>АО «Востсибнефтегаз»</w:t>
      </w:r>
      <w:r w:rsidRPr="00D4129C">
        <w:t xml:space="preserve"> с самостоятельными функциями, задачами и ответственностью в рамках своих компетенций, определенных положением о структурном подразделении.</w:t>
      </w:r>
    </w:p>
    <w:p w:rsidR="00FC2C85" w:rsidRPr="001B6EE9" w:rsidRDefault="00FC2C85" w:rsidP="00FC2C85">
      <w:pPr>
        <w:pStyle w:val="af4"/>
        <w:spacing w:before="240" w:after="0"/>
        <w:ind w:left="0"/>
        <w:jc w:val="both"/>
      </w:pPr>
      <w:r w:rsidRPr="00C533DC">
        <w:rPr>
          <w:rFonts w:ascii="Arial" w:hAnsi="Arial" w:cs="Arial"/>
          <w:b/>
          <w:bCs/>
          <w:i/>
          <w:iCs/>
          <w:sz w:val="20"/>
          <w:szCs w:val="20"/>
        </w:rPr>
        <w:t>СТРОИТЕЛЬСТВО СКВАЖИН</w:t>
      </w:r>
      <w:r w:rsidRPr="00C533DC">
        <w:rPr>
          <w:rFonts w:ascii="Arial" w:hAnsi="Arial" w:cs="Arial"/>
          <w:i/>
          <w:sz w:val="20"/>
          <w:szCs w:val="20"/>
        </w:rPr>
        <w:t xml:space="preserve"> </w:t>
      </w:r>
      <w:r w:rsidRPr="00C533DC">
        <w:t xml:space="preserve">– </w:t>
      </w:r>
      <w:r w:rsidR="007C6590" w:rsidRPr="007111B7">
        <w:rPr>
          <w:rStyle w:val="urtxtstd"/>
        </w:rPr>
        <w:t>комплекс работ по строительству скважин, включающий вышкомонтажные работы, бурение, крепление ствола и освоение скважины</w:t>
      </w:r>
      <w:r w:rsidR="007C6590" w:rsidRPr="00C533DC" w:rsidDel="007C6590">
        <w:t xml:space="preserve"> </w:t>
      </w:r>
    </w:p>
    <w:p w:rsidR="00FC2C85" w:rsidRDefault="00FC2C85" w:rsidP="007111B7">
      <w:pPr>
        <w:pStyle w:val="S2"/>
        <w:numPr>
          <w:ilvl w:val="0"/>
          <w:numId w:val="12"/>
        </w:numPr>
        <w:spacing w:before="240"/>
        <w:ind w:left="0" w:firstLine="0"/>
        <w:rPr>
          <w:rFonts w:eastAsia="Calibri"/>
          <w:lang w:eastAsia="en-US"/>
        </w:rPr>
      </w:pPr>
      <w:bookmarkStart w:id="30" w:name="_Toc59719962"/>
      <w:bookmarkEnd w:id="24"/>
      <w:bookmarkEnd w:id="25"/>
      <w:r w:rsidRPr="00F34FF0">
        <w:rPr>
          <w:rFonts w:eastAsia="Calibri"/>
          <w:lang w:eastAsia="en-US"/>
        </w:rPr>
        <w:t xml:space="preserve">ТЕРМИНЫ И ОБОЗНАЧЕНИЯ </w:t>
      </w:r>
      <w:r>
        <w:rPr>
          <w:rFonts w:eastAsia="Calibri"/>
          <w:lang w:eastAsia="en-US"/>
        </w:rPr>
        <w:t>ДЛЯ ЦЕЛЕЙ НАСТОЯЩЕГО ДОКУМЕНТА</w:t>
      </w:r>
      <w:bookmarkEnd w:id="26"/>
      <w:bookmarkEnd w:id="30"/>
    </w:p>
    <w:p w:rsidR="00FC2C85" w:rsidRPr="00416B78" w:rsidRDefault="00FC2C85" w:rsidP="00FC2C85">
      <w:pPr>
        <w:spacing w:before="240"/>
        <w:jc w:val="both"/>
        <w:rPr>
          <w:snapToGrid w:val="0"/>
          <w:color w:val="000000"/>
        </w:rPr>
      </w:pPr>
      <w:r w:rsidRPr="00416B78">
        <w:rPr>
          <w:rFonts w:ascii="Arial" w:hAnsi="Arial" w:cs="Arial"/>
          <w:b/>
          <w:i/>
          <w:caps/>
          <w:sz w:val="20"/>
          <w:szCs w:val="20"/>
        </w:rPr>
        <w:t>Общество –</w:t>
      </w:r>
      <w:r w:rsidRPr="00D4129C">
        <w:t xml:space="preserve"> Акционерное общество «Восточно - Сибирская нефтегазовая компания»</w:t>
      </w:r>
      <w:r w:rsidRPr="00416B78">
        <w:rPr>
          <w:snapToGrid w:val="0"/>
          <w:color w:val="000000"/>
        </w:rPr>
        <w:t xml:space="preserve"> (АО «Востсибнефтегаз»).</w:t>
      </w:r>
    </w:p>
    <w:p w:rsidR="007C6590" w:rsidRPr="00416B78" w:rsidRDefault="007C6590" w:rsidP="007C6590">
      <w:pPr>
        <w:spacing w:before="240"/>
        <w:jc w:val="both"/>
        <w:rPr>
          <w:rFonts w:ascii="Arial" w:hAnsi="Arial" w:cs="Arial"/>
          <w:b/>
          <w:i/>
          <w:caps/>
          <w:sz w:val="20"/>
          <w:szCs w:val="20"/>
        </w:rPr>
      </w:pPr>
      <w:r w:rsidRPr="00416B78">
        <w:rPr>
          <w:rFonts w:ascii="Arial" w:hAnsi="Arial" w:cs="Arial"/>
          <w:b/>
          <w:i/>
          <w:caps/>
          <w:sz w:val="20"/>
          <w:szCs w:val="20"/>
        </w:rPr>
        <w:t>ОСЛОЖНЕНИЕ ПРИ БУРЕНИИ (ОСЛОЖНЕНИЕ)</w:t>
      </w:r>
      <w:r w:rsidRPr="00416B78">
        <w:t xml:space="preserve"> – нарушение нормального хода производственного процесса, вызванное горно–геологическим состоянием скважины, которое требует проведения дополнительных работ для его восстановления, при этом не вызванное действиями исполнителей работ, нарушающими требования проектной документации, программы, плана работ и др</w:t>
      </w:r>
      <w:r w:rsidR="006A37A5">
        <w:t>угих</w:t>
      </w:r>
      <w:r w:rsidRPr="00416B78">
        <w:t xml:space="preserve"> регламентирующих документов.</w:t>
      </w:r>
    </w:p>
    <w:p w:rsidR="007C6590" w:rsidRPr="001B6EE9" w:rsidRDefault="007C6590" w:rsidP="007C6590">
      <w:pPr>
        <w:pStyle w:val="af4"/>
        <w:spacing w:before="240" w:after="0"/>
        <w:ind w:left="0"/>
        <w:jc w:val="both"/>
      </w:pPr>
      <w:r w:rsidRPr="001B6EE9">
        <w:rPr>
          <w:rFonts w:ascii="Arial" w:hAnsi="Arial" w:cs="Arial"/>
          <w:b/>
          <w:bCs/>
          <w:i/>
          <w:iCs/>
          <w:sz w:val="20"/>
          <w:szCs w:val="20"/>
        </w:rPr>
        <w:t xml:space="preserve">РАССЛЕДОВАНИЕ ОСЛОЖНЕНИЯ </w:t>
      </w:r>
      <w:r w:rsidRPr="001B6EE9">
        <w:t xml:space="preserve">– комплекс мер, направленных на установление обстоятельств и причин осложнения, размера причиненного вреда, разработку мероприятий для предупреждения аналогичных осложнений на объектах </w:t>
      </w:r>
      <w:r w:rsidR="003E42A4">
        <w:t>А</w:t>
      </w:r>
      <w:r w:rsidRPr="001B6EE9">
        <w:t>О «</w:t>
      </w:r>
      <w:r>
        <w:t>Востсибнефтегаз</w:t>
      </w:r>
      <w:r w:rsidRPr="001B6EE9">
        <w:t>»</w:t>
      </w:r>
      <w:r>
        <w:t>.</w:t>
      </w:r>
    </w:p>
    <w:p w:rsidR="00FC2C85" w:rsidRDefault="00FC2C85" w:rsidP="007111B7">
      <w:pPr>
        <w:pStyle w:val="S2"/>
        <w:numPr>
          <w:ilvl w:val="0"/>
          <w:numId w:val="12"/>
        </w:numPr>
        <w:spacing w:before="240"/>
        <w:ind w:left="0" w:firstLine="0"/>
        <w:rPr>
          <w:rFonts w:eastAsia="Calibri"/>
          <w:lang w:eastAsia="en-US"/>
        </w:rPr>
      </w:pPr>
      <w:bookmarkStart w:id="31" w:name="_Toc59719963"/>
      <w:r w:rsidRPr="00F34FF0">
        <w:rPr>
          <w:rFonts w:eastAsia="Calibri"/>
          <w:lang w:eastAsia="en-US"/>
        </w:rPr>
        <w:t>РОЛИ</w:t>
      </w:r>
      <w:bookmarkEnd w:id="31"/>
    </w:p>
    <w:p w:rsidR="00253D15" w:rsidRDefault="00253D15" w:rsidP="00FC2C85">
      <w:pPr>
        <w:pStyle w:val="af4"/>
        <w:spacing w:before="240" w:after="0"/>
        <w:ind w:left="0"/>
        <w:jc w:val="both"/>
        <w:rPr>
          <w:rFonts w:ascii="Arial" w:hAnsi="Arial" w:cs="Arial"/>
          <w:b/>
          <w:bCs/>
          <w:i/>
          <w:iCs/>
          <w:sz w:val="20"/>
          <w:szCs w:val="20"/>
        </w:rPr>
      </w:pPr>
      <w:r w:rsidRPr="00BD4A52">
        <w:rPr>
          <w:rFonts w:ascii="Arial" w:hAnsi="Arial" w:cs="Arial"/>
          <w:b/>
          <w:bCs/>
          <w:i/>
          <w:iCs/>
          <w:sz w:val="20"/>
        </w:rPr>
        <w:t>ЗАКАЗЧИК</w:t>
      </w:r>
      <w:r w:rsidRPr="000804AF">
        <w:rPr>
          <w:bCs/>
          <w:i/>
          <w:iCs/>
        </w:rPr>
        <w:t xml:space="preserve"> </w:t>
      </w:r>
      <w:r w:rsidRPr="000804AF">
        <w:t xml:space="preserve">– </w:t>
      </w:r>
      <w:r w:rsidR="000C73D2">
        <w:t>АО «Востсибнефтегаз»</w:t>
      </w:r>
      <w:r>
        <w:t xml:space="preserve">, </w:t>
      </w:r>
      <w:r w:rsidRPr="00BD4A52">
        <w:t>участвующее в догов</w:t>
      </w:r>
      <w:r>
        <w:t xml:space="preserve">орных отношениях с подрядными </w:t>
      </w:r>
      <w:r w:rsidRPr="00BD4A52">
        <w:t>организациями, оказывающими услуги по строительству, восстановлению, освоению, ремонту, эксплуатации и обслуживанию механизированного и нагнетательного фонда скважин, прокату и ремонту электропогружного оборудования и т.д.</w:t>
      </w:r>
    </w:p>
    <w:p w:rsidR="00FC2C85" w:rsidRDefault="00FC2C85" w:rsidP="00FC2C85">
      <w:pPr>
        <w:pStyle w:val="af4"/>
        <w:spacing w:before="240" w:after="0"/>
        <w:ind w:left="0"/>
        <w:jc w:val="both"/>
      </w:pPr>
      <w:r w:rsidRPr="00897DF7">
        <w:rPr>
          <w:rFonts w:ascii="Arial" w:hAnsi="Arial" w:cs="Arial"/>
          <w:b/>
          <w:bCs/>
          <w:i/>
          <w:iCs/>
          <w:sz w:val="20"/>
          <w:szCs w:val="20"/>
        </w:rPr>
        <w:t>ГЕОЛОГО</w:t>
      </w:r>
      <w:r w:rsidRPr="001E7E9B">
        <w:rPr>
          <w:rFonts w:ascii="Arial" w:hAnsi="Arial" w:cs="Arial"/>
          <w:b/>
          <w:bCs/>
          <w:i/>
          <w:iCs/>
          <w:sz w:val="20"/>
          <w:szCs w:val="20"/>
        </w:rPr>
        <w:t>–ТЕХНИЧЕСКИЙ СОВЕТ</w:t>
      </w:r>
      <w:r>
        <w:rPr>
          <w:rFonts w:ascii="Arial" w:hAnsi="Arial" w:cs="Arial"/>
          <w:b/>
          <w:bCs/>
          <w:i/>
          <w:iCs/>
          <w:sz w:val="20"/>
          <w:szCs w:val="20"/>
        </w:rPr>
        <w:t xml:space="preserve"> (ГТС) </w:t>
      </w:r>
      <w:r>
        <w:t>– Комиссия АО «Востсибнефтегаз» по определению причины осложнения</w:t>
      </w:r>
      <w:r w:rsidRPr="003A668D">
        <w:t xml:space="preserve"> </w:t>
      </w:r>
      <w:r w:rsidRPr="007228F4">
        <w:t xml:space="preserve">в процессе </w:t>
      </w:r>
      <w:r w:rsidRPr="001B6EE9">
        <w:t xml:space="preserve">строительства и восстановления скважин методом зарезки </w:t>
      </w:r>
      <w:r w:rsidRPr="001B6EE9">
        <w:lastRenderedPageBreak/>
        <w:t>боковых стволов</w:t>
      </w:r>
      <w:r>
        <w:t>,</w:t>
      </w:r>
      <w:r w:rsidRPr="003A668D">
        <w:t xml:space="preserve"> </w:t>
      </w:r>
      <w:r>
        <w:t>и степени ответственности виновных структурных подразделений АО «Востсибнефтегаз» или подрядных организаций.</w:t>
      </w:r>
    </w:p>
    <w:p w:rsidR="00FC2C85" w:rsidRDefault="00FC2C85" w:rsidP="00FC2C85">
      <w:pPr>
        <w:pStyle w:val="af4"/>
        <w:spacing w:before="240" w:after="0"/>
        <w:ind w:left="0"/>
        <w:jc w:val="both"/>
        <w:rPr>
          <w:rFonts w:eastAsiaTheme="minorHAnsi"/>
        </w:rPr>
      </w:pPr>
      <w:r w:rsidRPr="00C94985">
        <w:rPr>
          <w:rFonts w:ascii="Arial" w:hAnsi="Arial" w:cs="Arial"/>
          <w:b/>
          <w:bCs/>
          <w:i/>
          <w:iCs/>
          <w:caps/>
          <w:sz w:val="20"/>
          <w:szCs w:val="20"/>
        </w:rPr>
        <w:t>Куратор</w:t>
      </w:r>
      <w:r>
        <w:rPr>
          <w:rFonts w:ascii="Arial" w:hAnsi="Arial" w:cs="Arial"/>
          <w:b/>
          <w:i/>
          <w:caps/>
          <w:color w:val="000000"/>
          <w:sz w:val="20"/>
          <w:szCs w:val="20"/>
        </w:rPr>
        <w:t xml:space="preserve"> – </w:t>
      </w:r>
      <w:r>
        <w:t>работник, структурного подразделения, подчиненного заместителю генерального директора по бурению АО «Востсибнефтегаз», закрепленный за определенным объектом ведения буровых работ</w:t>
      </w:r>
      <w:r>
        <w:rPr>
          <w:rFonts w:ascii="Arial" w:hAnsi="Arial" w:cs="Arial"/>
          <w:b/>
          <w:i/>
          <w:caps/>
          <w:color w:val="000000"/>
          <w:sz w:val="20"/>
          <w:szCs w:val="20"/>
        </w:rPr>
        <w:t>.</w:t>
      </w:r>
    </w:p>
    <w:p w:rsidR="00FC2C85" w:rsidRDefault="00FC2C85" w:rsidP="00FC2C85">
      <w:pPr>
        <w:spacing w:before="240"/>
        <w:jc w:val="both"/>
      </w:pPr>
      <w:r>
        <w:rPr>
          <w:rFonts w:ascii="Arial" w:hAnsi="Arial" w:cs="Arial"/>
          <w:b/>
          <w:i/>
          <w:sz w:val="20"/>
          <w:szCs w:val="20"/>
        </w:rPr>
        <w:t>ПОСТОЯННО-ДЕЙСТВУЮЩАЯ КОМИССИЯ (</w:t>
      </w:r>
      <w:r w:rsidRPr="00D566C5">
        <w:rPr>
          <w:rFonts w:ascii="Arial" w:hAnsi="Arial" w:cs="Arial"/>
          <w:b/>
          <w:i/>
          <w:sz w:val="20"/>
          <w:szCs w:val="20"/>
        </w:rPr>
        <w:t>П</w:t>
      </w:r>
      <w:r>
        <w:rPr>
          <w:rFonts w:ascii="Arial" w:hAnsi="Arial" w:cs="Arial"/>
          <w:b/>
          <w:i/>
          <w:sz w:val="20"/>
          <w:szCs w:val="20"/>
        </w:rPr>
        <w:t>ДК)</w:t>
      </w:r>
      <w:r>
        <w:t xml:space="preserve"> – коллегиальный орган </w:t>
      </w:r>
      <w:r w:rsidRPr="00B15369">
        <w:rPr>
          <w:snapToGrid w:val="0"/>
          <w:color w:val="000000"/>
        </w:rPr>
        <w:t>АО «Востсибнефтегаз»</w:t>
      </w:r>
      <w:r>
        <w:t xml:space="preserve">, создаваемый распорядительным документом </w:t>
      </w:r>
      <w:r w:rsidRPr="00B15369">
        <w:rPr>
          <w:snapToGrid w:val="0"/>
          <w:color w:val="000000"/>
        </w:rPr>
        <w:t>АО «Востсибнефтегаз»</w:t>
      </w:r>
      <w:r>
        <w:rPr>
          <w:snapToGrid w:val="0"/>
          <w:color w:val="000000"/>
        </w:rPr>
        <w:t xml:space="preserve"> </w:t>
      </w:r>
      <w:r>
        <w:t>для проведения внутреннего расследования и установления причин аварий и осложнений при строительстве скважин и зарезки боковых стволов на суше.</w:t>
      </w:r>
    </w:p>
    <w:p w:rsidR="00FC2C85" w:rsidRDefault="00FC2C85" w:rsidP="00FC2C85">
      <w:pPr>
        <w:pStyle w:val="afa"/>
        <w:spacing w:before="240"/>
        <w:jc w:val="both"/>
      </w:pPr>
      <w:r>
        <w:rPr>
          <w:rFonts w:ascii="Arial" w:hAnsi="Arial" w:cs="Arial"/>
          <w:b/>
          <w:i/>
          <w:sz w:val="20"/>
          <w:szCs w:val="20"/>
        </w:rPr>
        <w:t>ПОДРЯДНАЯ ОРГАНИЗАЦИЯ (ПОДРЯДЧИК)</w:t>
      </w:r>
      <w:r>
        <w:rPr>
          <w:rFonts w:ascii="Arial" w:hAnsi="Arial" w:cs="Arial"/>
          <w:b/>
          <w:bCs/>
          <w:i/>
          <w:iCs/>
          <w:sz w:val="20"/>
          <w:szCs w:val="20"/>
        </w:rPr>
        <w:t xml:space="preserve"> </w:t>
      </w:r>
      <w:r>
        <w:t xml:space="preserve">– </w:t>
      </w:r>
      <w:r w:rsidRPr="00727309">
        <w:t xml:space="preserve">физическое или юридическое лицо, которое выполняет определенную работу в интересах </w:t>
      </w:r>
      <w:r>
        <w:t>АО «Востсибнефтегаз»</w:t>
      </w:r>
      <w:r w:rsidRPr="00727309">
        <w:t xml:space="preserve"> по договору подряда, заключенному с подрядчиком в соответствии с Гражданским кодексом Российской Федерации.</w:t>
      </w:r>
    </w:p>
    <w:p w:rsidR="00FC2C85" w:rsidRPr="00793CD3" w:rsidRDefault="00FC2C85" w:rsidP="00FC2C85">
      <w:pPr>
        <w:pStyle w:val="af4"/>
        <w:spacing w:before="240" w:after="0"/>
        <w:ind w:left="0"/>
        <w:jc w:val="both"/>
      </w:pPr>
      <w:r w:rsidRPr="00793CD3">
        <w:rPr>
          <w:rFonts w:ascii="Arial" w:hAnsi="Arial" w:cs="Arial" w:hint="eastAsia"/>
          <w:b/>
          <w:i/>
          <w:caps/>
          <w:color w:val="000000"/>
          <w:sz w:val="20"/>
          <w:szCs w:val="20"/>
        </w:rPr>
        <w:t>СУПЕРВАЙЗЕР</w:t>
      </w:r>
      <w:r>
        <w:rPr>
          <w:rFonts w:ascii="Arial" w:hAnsi="Arial" w:cs="Arial"/>
          <w:b/>
          <w:i/>
          <w:caps/>
          <w:color w:val="000000"/>
          <w:sz w:val="20"/>
          <w:szCs w:val="20"/>
        </w:rPr>
        <w:t xml:space="preserve"> </w:t>
      </w:r>
      <w:r w:rsidRPr="007A52B6">
        <w:rPr>
          <w:b/>
          <w:caps/>
          <w:color w:val="000000"/>
        </w:rPr>
        <w:t xml:space="preserve">– </w:t>
      </w:r>
      <w:r w:rsidRPr="00793CD3">
        <w:rPr>
          <w:rFonts w:hint="eastAsia"/>
        </w:rPr>
        <w:t>специалист</w:t>
      </w:r>
      <w:r w:rsidRPr="00793CD3">
        <w:t xml:space="preserve">, </w:t>
      </w:r>
      <w:r w:rsidRPr="00793CD3">
        <w:rPr>
          <w:rFonts w:hint="eastAsia"/>
        </w:rPr>
        <w:t>являющийся</w:t>
      </w:r>
      <w:r w:rsidRPr="00793CD3">
        <w:t xml:space="preserve"> </w:t>
      </w:r>
      <w:r w:rsidRPr="00793CD3">
        <w:rPr>
          <w:rFonts w:hint="eastAsia"/>
        </w:rPr>
        <w:t>полномочным</w:t>
      </w:r>
      <w:r>
        <w:t xml:space="preserve"> </w:t>
      </w:r>
      <w:r w:rsidRPr="00793CD3">
        <w:rPr>
          <w:rFonts w:hint="eastAsia"/>
        </w:rPr>
        <w:t>представителем</w:t>
      </w:r>
      <w:r w:rsidRPr="00793CD3">
        <w:t xml:space="preserve"> </w:t>
      </w:r>
      <w:r>
        <w:t>АО «Востсибнефтегаз»</w:t>
      </w:r>
      <w:r w:rsidRPr="00793CD3">
        <w:t xml:space="preserve"> </w:t>
      </w:r>
      <w:r w:rsidRPr="00793CD3">
        <w:rPr>
          <w:rFonts w:hint="eastAsia"/>
        </w:rPr>
        <w:t>и</w:t>
      </w:r>
      <w:r w:rsidRPr="00793CD3">
        <w:t xml:space="preserve"> </w:t>
      </w:r>
      <w:r w:rsidRPr="00793CD3">
        <w:rPr>
          <w:rFonts w:hint="eastAsia"/>
        </w:rPr>
        <w:t>осуществляющий</w:t>
      </w:r>
      <w:r w:rsidRPr="00793CD3">
        <w:t xml:space="preserve"> </w:t>
      </w:r>
      <w:r w:rsidRPr="00793CD3">
        <w:rPr>
          <w:rFonts w:hint="eastAsia"/>
        </w:rPr>
        <w:t>в</w:t>
      </w:r>
      <w:r w:rsidRPr="00793CD3">
        <w:t xml:space="preserve"> </w:t>
      </w:r>
      <w:r w:rsidRPr="00793CD3">
        <w:rPr>
          <w:rFonts w:hint="eastAsia"/>
        </w:rPr>
        <w:t>его</w:t>
      </w:r>
      <w:r w:rsidRPr="00793CD3">
        <w:t xml:space="preserve"> </w:t>
      </w:r>
      <w:r w:rsidRPr="00793CD3">
        <w:rPr>
          <w:rFonts w:hint="eastAsia"/>
        </w:rPr>
        <w:t>интересах</w:t>
      </w:r>
      <w:r w:rsidRPr="00793CD3">
        <w:t xml:space="preserve"> </w:t>
      </w:r>
      <w:r w:rsidRPr="00793CD3">
        <w:rPr>
          <w:rFonts w:hint="eastAsia"/>
        </w:rPr>
        <w:t>супервайзинг</w:t>
      </w:r>
      <w:r w:rsidRPr="00793CD3">
        <w:t xml:space="preserve"> </w:t>
      </w:r>
      <w:r w:rsidRPr="00793CD3">
        <w:rPr>
          <w:rFonts w:hint="eastAsia"/>
        </w:rPr>
        <w:t>на</w:t>
      </w:r>
      <w:r w:rsidRPr="00793CD3">
        <w:t xml:space="preserve"> </w:t>
      </w:r>
      <w:r w:rsidRPr="00793CD3">
        <w:rPr>
          <w:rFonts w:hint="eastAsia"/>
        </w:rPr>
        <w:t>объекте</w:t>
      </w:r>
      <w:r>
        <w:t xml:space="preserve"> вып</w:t>
      </w:r>
      <w:r w:rsidRPr="00793CD3">
        <w:t xml:space="preserve">олнения </w:t>
      </w:r>
      <w:r w:rsidRPr="00793CD3">
        <w:rPr>
          <w:rFonts w:hint="eastAsia"/>
        </w:rPr>
        <w:t>работ</w:t>
      </w:r>
      <w:r w:rsidRPr="00793CD3">
        <w:t>.</w:t>
      </w:r>
    </w:p>
    <w:p w:rsidR="00FC2C85" w:rsidRDefault="00FC2C85" w:rsidP="007111B7">
      <w:pPr>
        <w:pStyle w:val="S2"/>
        <w:numPr>
          <w:ilvl w:val="0"/>
          <w:numId w:val="12"/>
        </w:numPr>
        <w:spacing w:before="240"/>
        <w:ind w:left="0" w:firstLine="0"/>
        <w:rPr>
          <w:rFonts w:eastAsia="Calibri"/>
          <w:lang w:eastAsia="en-US"/>
        </w:rPr>
      </w:pPr>
      <w:bookmarkStart w:id="32" w:name="_Toc59719964"/>
      <w:r w:rsidRPr="00F34FF0">
        <w:rPr>
          <w:rFonts w:eastAsia="Calibri"/>
          <w:lang w:eastAsia="en-US"/>
        </w:rPr>
        <w:t>СОКРАЩЕНИЯ</w:t>
      </w:r>
      <w:bookmarkEnd w:id="27"/>
      <w:bookmarkEnd w:id="28"/>
      <w:bookmarkEnd w:id="29"/>
      <w:bookmarkEnd w:id="32"/>
    </w:p>
    <w:p w:rsidR="00BC4708" w:rsidRPr="00151E81" w:rsidRDefault="00BC4708" w:rsidP="00001DBF">
      <w:pPr>
        <w:pStyle w:val="af4"/>
        <w:spacing w:before="240" w:after="0"/>
        <w:ind w:left="0"/>
        <w:jc w:val="both"/>
      </w:pPr>
      <w:r w:rsidRPr="00151E81">
        <w:rPr>
          <w:rFonts w:ascii="Arial" w:hAnsi="Arial" w:cs="Arial"/>
          <w:b/>
          <w:bCs/>
          <w:i/>
          <w:iCs/>
          <w:sz w:val="20"/>
          <w:szCs w:val="20"/>
        </w:rPr>
        <w:t xml:space="preserve">ГТИ </w:t>
      </w:r>
      <w:r w:rsidRPr="00151E81">
        <w:t>– геолого-технологические исследования.</w:t>
      </w:r>
    </w:p>
    <w:p w:rsidR="00BC4708" w:rsidRDefault="00BC4708" w:rsidP="00001DBF">
      <w:pPr>
        <w:spacing w:before="240"/>
        <w:jc w:val="both"/>
      </w:pPr>
      <w:r>
        <w:rPr>
          <w:rFonts w:ascii="Arial" w:hAnsi="Arial" w:cs="Arial"/>
          <w:b/>
          <w:i/>
          <w:caps/>
          <w:sz w:val="20"/>
          <w:szCs w:val="20"/>
        </w:rPr>
        <w:t xml:space="preserve">ГТС – </w:t>
      </w:r>
      <w:r w:rsidRPr="00B77CEB">
        <w:t>геолого-техническое совещание</w:t>
      </w:r>
      <w:r>
        <w:t>.</w:t>
      </w:r>
    </w:p>
    <w:p w:rsidR="00BC4708" w:rsidRPr="007C6590" w:rsidRDefault="00BC4708" w:rsidP="00001DBF">
      <w:pPr>
        <w:spacing w:before="240"/>
        <w:jc w:val="both"/>
        <w:rPr>
          <w:rFonts w:ascii="Arial" w:hAnsi="Arial" w:cs="Arial"/>
          <w:b/>
          <w:i/>
          <w:sz w:val="20"/>
          <w:szCs w:val="20"/>
        </w:rPr>
      </w:pPr>
      <w:r w:rsidRPr="007C6590">
        <w:rPr>
          <w:rFonts w:ascii="Arial" w:hAnsi="Arial" w:cs="Arial"/>
          <w:b/>
          <w:i/>
          <w:sz w:val="20"/>
          <w:szCs w:val="20"/>
        </w:rPr>
        <w:t xml:space="preserve">КНБК – </w:t>
      </w:r>
      <w:r w:rsidRPr="002236A5">
        <w:rPr>
          <w:color w:val="000000"/>
        </w:rPr>
        <w:t>компоновка низа бурильной колонны</w:t>
      </w:r>
      <w:r>
        <w:rPr>
          <w:color w:val="000000"/>
        </w:rPr>
        <w:t>.</w:t>
      </w:r>
    </w:p>
    <w:p w:rsidR="00BC4708" w:rsidRDefault="00BC4708" w:rsidP="00001DBF">
      <w:pPr>
        <w:spacing w:before="240"/>
      </w:pPr>
      <w:r>
        <w:rPr>
          <w:rFonts w:ascii="Arial" w:hAnsi="Arial" w:cs="Arial"/>
          <w:b/>
          <w:i/>
          <w:caps/>
          <w:sz w:val="20"/>
          <w:szCs w:val="20"/>
        </w:rPr>
        <w:t xml:space="preserve">ОИБ – </w:t>
      </w:r>
      <w:r>
        <w:t>отдел инжиниринга бурения.</w:t>
      </w:r>
    </w:p>
    <w:p w:rsidR="00BC4708" w:rsidRPr="00151E81" w:rsidRDefault="00BC4708" w:rsidP="00001DBF">
      <w:pPr>
        <w:spacing w:before="240"/>
        <w:jc w:val="both"/>
        <w:rPr>
          <w:color w:val="000000"/>
        </w:rPr>
      </w:pPr>
      <w:r w:rsidRPr="00151E81">
        <w:rPr>
          <w:rFonts w:ascii="Arial" w:hAnsi="Arial" w:cs="Arial"/>
          <w:b/>
          <w:i/>
          <w:sz w:val="20"/>
          <w:szCs w:val="20"/>
        </w:rPr>
        <w:t>ОМ</w:t>
      </w:r>
      <w:r>
        <w:rPr>
          <w:rFonts w:ascii="Arial" w:hAnsi="Arial" w:cs="Arial"/>
          <w:b/>
          <w:i/>
          <w:sz w:val="20"/>
          <w:szCs w:val="20"/>
        </w:rPr>
        <w:t>и</w:t>
      </w:r>
      <w:r w:rsidRPr="00151E81">
        <w:rPr>
          <w:rFonts w:ascii="Arial" w:hAnsi="Arial" w:cs="Arial"/>
          <w:b/>
          <w:i/>
          <w:sz w:val="20"/>
          <w:szCs w:val="20"/>
        </w:rPr>
        <w:t xml:space="preserve">ОР </w:t>
      </w:r>
      <w:r w:rsidRPr="00151E81">
        <w:rPr>
          <w:color w:val="000000"/>
        </w:rPr>
        <w:t>– отдел мониторинга и оперативного реагирования управления супервайзинга бурения АО «Востсибнефтегаз».</w:t>
      </w:r>
    </w:p>
    <w:p w:rsidR="00BC4708" w:rsidRDefault="00BC4708" w:rsidP="00001DBF">
      <w:pPr>
        <w:spacing w:before="240"/>
      </w:pPr>
      <w:r>
        <w:rPr>
          <w:rFonts w:ascii="Arial" w:hAnsi="Arial" w:cs="Arial"/>
          <w:b/>
          <w:i/>
          <w:caps/>
          <w:sz w:val="20"/>
          <w:szCs w:val="20"/>
        </w:rPr>
        <w:t xml:space="preserve">ООБР – </w:t>
      </w:r>
      <w:r>
        <w:t>отдел организации буровых работ.</w:t>
      </w:r>
    </w:p>
    <w:p w:rsidR="00BC4708" w:rsidRPr="00151E81" w:rsidRDefault="00BC4708" w:rsidP="00001DBF">
      <w:pPr>
        <w:spacing w:before="240"/>
        <w:jc w:val="both"/>
        <w:rPr>
          <w:snapToGrid w:val="0"/>
          <w:color w:val="000000"/>
        </w:rPr>
      </w:pPr>
      <w:r w:rsidRPr="00151E81">
        <w:rPr>
          <w:rFonts w:ascii="Arial" w:hAnsi="Arial" w:cs="Arial"/>
          <w:b/>
          <w:i/>
          <w:snapToGrid w:val="0"/>
          <w:color w:val="000000"/>
          <w:sz w:val="20"/>
          <w:szCs w:val="20"/>
        </w:rPr>
        <w:t>ОСБ</w:t>
      </w:r>
      <w:r w:rsidRPr="00151E81">
        <w:rPr>
          <w:snapToGrid w:val="0"/>
          <w:color w:val="000000"/>
        </w:rPr>
        <w:t xml:space="preserve"> – </w:t>
      </w:r>
      <w:r w:rsidRPr="006F5715">
        <w:rPr>
          <w:color w:val="000000"/>
        </w:rPr>
        <w:t>о</w:t>
      </w:r>
      <w:r w:rsidRPr="00151E81">
        <w:rPr>
          <w:snapToGrid w:val="0"/>
          <w:color w:val="000000"/>
        </w:rPr>
        <w:t xml:space="preserve">тдел супервайзинга бурения </w:t>
      </w:r>
      <w:r>
        <w:rPr>
          <w:snapToGrid w:val="0"/>
          <w:color w:val="000000"/>
        </w:rPr>
        <w:t>управления</w:t>
      </w:r>
      <w:r w:rsidRPr="00151E81">
        <w:rPr>
          <w:snapToGrid w:val="0"/>
          <w:color w:val="000000"/>
        </w:rPr>
        <w:t xml:space="preserve"> супервайзинга бурения АО «Востсибнефтегаз».</w:t>
      </w:r>
    </w:p>
    <w:p w:rsidR="00BC4708" w:rsidRDefault="00BC4708" w:rsidP="00001DBF">
      <w:pPr>
        <w:spacing w:before="240"/>
        <w:jc w:val="both"/>
        <w:rPr>
          <w:caps/>
        </w:rPr>
      </w:pPr>
      <w:r>
        <w:rPr>
          <w:rFonts w:ascii="Arial" w:hAnsi="Arial" w:cs="Arial"/>
          <w:b/>
          <w:i/>
          <w:caps/>
          <w:sz w:val="20"/>
          <w:szCs w:val="20"/>
        </w:rPr>
        <w:t>ОТБ</w:t>
      </w:r>
      <w:r w:rsidRPr="00151E81">
        <w:rPr>
          <w:caps/>
        </w:rPr>
        <w:t xml:space="preserve"> – </w:t>
      </w:r>
      <w:r w:rsidRPr="00151E81">
        <w:t>отдел технологий бурения управлени</w:t>
      </w:r>
      <w:r>
        <w:t>я</w:t>
      </w:r>
      <w:r w:rsidRPr="00151E81">
        <w:t xml:space="preserve"> технологий и инжиниринга бурения АО </w:t>
      </w:r>
      <w:r w:rsidRPr="00151E81">
        <w:rPr>
          <w:caps/>
        </w:rPr>
        <w:t>«В</w:t>
      </w:r>
      <w:r w:rsidRPr="00151E81">
        <w:t>остсибнефтегаз</w:t>
      </w:r>
      <w:r w:rsidRPr="00151E81">
        <w:rPr>
          <w:caps/>
        </w:rPr>
        <w:t>».</w:t>
      </w:r>
    </w:p>
    <w:p w:rsidR="00BC4708" w:rsidRPr="00151E81" w:rsidRDefault="00BC4708" w:rsidP="00001DBF">
      <w:pPr>
        <w:pStyle w:val="af4"/>
        <w:spacing w:before="240" w:after="0"/>
        <w:ind w:left="0"/>
        <w:jc w:val="both"/>
        <w:rPr>
          <w:bCs/>
          <w:iCs/>
        </w:rPr>
      </w:pPr>
      <w:r w:rsidRPr="00112603">
        <w:rPr>
          <w:rFonts w:ascii="Arial" w:hAnsi="Arial" w:cs="Arial"/>
          <w:b/>
          <w:bCs/>
          <w:i/>
          <w:iCs/>
          <w:sz w:val="20"/>
          <w:szCs w:val="20"/>
        </w:rPr>
        <w:t xml:space="preserve">ПД – </w:t>
      </w:r>
      <w:r w:rsidRPr="00112603">
        <w:rPr>
          <w:bCs/>
          <w:iCs/>
        </w:rPr>
        <w:t>проектн</w:t>
      </w:r>
      <w:r>
        <w:rPr>
          <w:bCs/>
          <w:iCs/>
        </w:rPr>
        <w:t>ая</w:t>
      </w:r>
      <w:r w:rsidRPr="00112603">
        <w:rPr>
          <w:bCs/>
          <w:iCs/>
        </w:rPr>
        <w:t xml:space="preserve"> документация.</w:t>
      </w:r>
    </w:p>
    <w:p w:rsidR="00BC4708" w:rsidRDefault="00BC4708" w:rsidP="00001DBF">
      <w:pPr>
        <w:spacing w:before="240"/>
      </w:pPr>
      <w:r>
        <w:rPr>
          <w:rFonts w:ascii="Arial" w:hAnsi="Arial" w:cs="Arial"/>
          <w:b/>
          <w:i/>
          <w:caps/>
          <w:sz w:val="20"/>
          <w:szCs w:val="20"/>
        </w:rPr>
        <w:t xml:space="preserve">УОБР – </w:t>
      </w:r>
      <w:r>
        <w:t>управление организации буровых работ.</w:t>
      </w:r>
    </w:p>
    <w:p w:rsidR="00BC4708" w:rsidRPr="00151E81" w:rsidRDefault="00BC4708" w:rsidP="00001DBF">
      <w:pPr>
        <w:spacing w:before="240"/>
        <w:jc w:val="both"/>
        <w:rPr>
          <w:snapToGrid w:val="0"/>
          <w:color w:val="000000"/>
        </w:rPr>
      </w:pPr>
      <w:r w:rsidRPr="00151E81">
        <w:rPr>
          <w:rFonts w:ascii="Arial" w:hAnsi="Arial" w:cs="Arial"/>
          <w:b/>
          <w:i/>
          <w:snapToGrid w:val="0"/>
          <w:color w:val="000000"/>
          <w:sz w:val="20"/>
          <w:szCs w:val="20"/>
        </w:rPr>
        <w:t>УСБ</w:t>
      </w:r>
      <w:r w:rsidRPr="00151E81">
        <w:rPr>
          <w:snapToGrid w:val="0"/>
          <w:color w:val="000000"/>
        </w:rPr>
        <w:t xml:space="preserve"> – управление супервайзинга бурения АО «Востсибнефтегаз».</w:t>
      </w:r>
    </w:p>
    <w:p w:rsidR="00BC4708" w:rsidRDefault="00BC4708" w:rsidP="00001DBF">
      <w:pPr>
        <w:spacing w:before="240"/>
        <w:jc w:val="both"/>
        <w:rPr>
          <w:caps/>
        </w:rPr>
      </w:pPr>
      <w:r w:rsidRPr="00B9290F">
        <w:rPr>
          <w:rFonts w:ascii="Arial" w:hAnsi="Arial" w:cs="Arial"/>
          <w:b/>
          <w:i/>
          <w:caps/>
          <w:sz w:val="20"/>
          <w:szCs w:val="20"/>
        </w:rPr>
        <w:t>УТ</w:t>
      </w:r>
      <w:r w:rsidRPr="00B9290F">
        <w:rPr>
          <w:rFonts w:ascii="Arial" w:hAnsi="Arial" w:cs="Arial"/>
          <w:b/>
          <w:i/>
          <w:caps/>
          <w:sz w:val="14"/>
          <w:szCs w:val="20"/>
        </w:rPr>
        <w:t>и</w:t>
      </w:r>
      <w:r w:rsidRPr="00B9290F">
        <w:rPr>
          <w:rFonts w:ascii="Arial" w:hAnsi="Arial" w:cs="Arial"/>
          <w:b/>
          <w:i/>
          <w:caps/>
          <w:sz w:val="20"/>
          <w:szCs w:val="20"/>
        </w:rPr>
        <w:t>ИБ</w:t>
      </w:r>
      <w:r w:rsidRPr="00B9290F">
        <w:rPr>
          <w:caps/>
        </w:rPr>
        <w:t xml:space="preserve"> –</w:t>
      </w:r>
      <w:r w:rsidRPr="00151E81">
        <w:rPr>
          <w:caps/>
        </w:rPr>
        <w:t xml:space="preserve"> </w:t>
      </w:r>
      <w:r w:rsidRPr="00151E81">
        <w:t xml:space="preserve">управление технологий и инжиниринга бурения АО </w:t>
      </w:r>
      <w:r w:rsidRPr="00151E81">
        <w:rPr>
          <w:caps/>
        </w:rPr>
        <w:t>«В</w:t>
      </w:r>
      <w:r w:rsidRPr="00151E81">
        <w:t>остсибнефтегаз</w:t>
      </w:r>
      <w:r w:rsidRPr="00151E81">
        <w:rPr>
          <w:caps/>
        </w:rPr>
        <w:t>».</w:t>
      </w:r>
    </w:p>
    <w:p w:rsidR="00BC4708" w:rsidRDefault="00BC4708" w:rsidP="00001DBF">
      <w:pPr>
        <w:spacing w:before="240"/>
        <w:jc w:val="both"/>
      </w:pPr>
      <w:r>
        <w:rPr>
          <w:rFonts w:ascii="Arial" w:hAnsi="Arial" w:cs="Arial"/>
          <w:b/>
          <w:i/>
          <w:caps/>
          <w:sz w:val="20"/>
          <w:szCs w:val="20"/>
        </w:rPr>
        <w:t xml:space="preserve">эцп – </w:t>
      </w:r>
      <w:r w:rsidRPr="00171E3E">
        <w:t>эквивал</w:t>
      </w:r>
      <w:r>
        <w:t>е</w:t>
      </w:r>
      <w:r w:rsidRPr="007111B7">
        <w:t>нтная циркуляционная плотность</w:t>
      </w:r>
      <w:r>
        <w:t>.</w:t>
      </w:r>
    </w:p>
    <w:p w:rsidR="007C6590" w:rsidRDefault="007C6590" w:rsidP="007C6590">
      <w:pPr>
        <w:spacing w:after="200" w:line="276" w:lineRule="auto"/>
        <w:rPr>
          <w:caps/>
        </w:rPr>
      </w:pPr>
      <w:r>
        <w:rPr>
          <w:caps/>
        </w:rPr>
        <w:br w:type="page"/>
      </w:r>
    </w:p>
    <w:p w:rsidR="00FC2C85" w:rsidRPr="00ED3ECD" w:rsidRDefault="00FC2C85" w:rsidP="007111B7">
      <w:pPr>
        <w:pStyle w:val="1"/>
        <w:keepNext w:val="0"/>
        <w:numPr>
          <w:ilvl w:val="0"/>
          <w:numId w:val="11"/>
        </w:numPr>
        <w:spacing w:before="0" w:after="0"/>
        <w:ind w:left="0" w:firstLine="0"/>
        <w:jc w:val="both"/>
      </w:pPr>
      <w:bookmarkStart w:id="33" w:name="_Toc153013095"/>
      <w:bookmarkStart w:id="34" w:name="_Toc156727021"/>
      <w:bookmarkStart w:id="35" w:name="_Toc164238420"/>
      <w:bookmarkStart w:id="36" w:name="_Toc5098118"/>
      <w:bookmarkStart w:id="37" w:name="_Toc59719965"/>
      <w:r>
        <w:lastRenderedPageBreak/>
        <w:t xml:space="preserve">ОБЩИЕ ПОЛОЖЕНИЯ ПО ОРГАНИЗАЦИИ РАССЛЕДОВАНИЯ </w:t>
      </w:r>
      <w:bookmarkEnd w:id="33"/>
      <w:bookmarkEnd w:id="34"/>
      <w:bookmarkEnd w:id="35"/>
      <w:bookmarkEnd w:id="36"/>
      <w:r>
        <w:t>ОСЛОЖНЕНИЯ</w:t>
      </w:r>
      <w:bookmarkEnd w:id="37"/>
    </w:p>
    <w:p w:rsidR="00FC2C85" w:rsidRPr="000C73D2" w:rsidRDefault="00FC2C85" w:rsidP="007111B7">
      <w:pPr>
        <w:pStyle w:val="afd"/>
        <w:numPr>
          <w:ilvl w:val="0"/>
          <w:numId w:val="20"/>
        </w:numPr>
        <w:spacing w:before="240"/>
        <w:ind w:left="0" w:firstLine="0"/>
        <w:jc w:val="both"/>
      </w:pPr>
      <w:r w:rsidRPr="000C73D2">
        <w:t xml:space="preserve">Распорядительным документом </w:t>
      </w:r>
      <w:r w:rsidR="00171E3E" w:rsidRPr="000C73D2">
        <w:t xml:space="preserve">Общества </w:t>
      </w:r>
      <w:r w:rsidRPr="000C73D2">
        <w:t>назначается Председатель ПДК (</w:t>
      </w:r>
      <w:r w:rsidR="00300436" w:rsidRPr="00151E81">
        <w:t>заместитель генерального директора</w:t>
      </w:r>
      <w:r w:rsidR="00300436">
        <w:t xml:space="preserve"> по бурению Общества</w:t>
      </w:r>
      <w:r w:rsidRPr="000C73D2">
        <w:t xml:space="preserve">), заместители Председателя ПДК по направлениям деятельности и члены ПДК, устанавливаются полномочия Председателя ПДК, заместителей </w:t>
      </w:r>
      <w:r w:rsidR="00F941B0">
        <w:t>п</w:t>
      </w:r>
      <w:r w:rsidRPr="000C73D2">
        <w:t>редседателя ПДК, членов ПДК при проведении расследования осложнения и оформлении актов расследования осложнения</w:t>
      </w:r>
      <w:r w:rsidR="007111B7" w:rsidRPr="000C73D2">
        <w:t xml:space="preserve"> (</w:t>
      </w:r>
      <w:hyperlink w:anchor="Приложение4" w:history="1">
        <w:r w:rsidR="007111B7" w:rsidRPr="009D3709">
          <w:rPr>
            <w:rStyle w:val="aa"/>
          </w:rPr>
          <w:t>П</w:t>
        </w:r>
        <w:r w:rsidR="00171E3E" w:rsidRPr="009D3709">
          <w:rPr>
            <w:rStyle w:val="aa"/>
          </w:rPr>
          <w:t>риложение 4</w:t>
        </w:r>
      </w:hyperlink>
      <w:r w:rsidR="00171E3E" w:rsidRPr="000C73D2">
        <w:t>)</w:t>
      </w:r>
      <w:r w:rsidRPr="000C73D2">
        <w:t>, а также регламент работы ПДК.</w:t>
      </w:r>
    </w:p>
    <w:p w:rsidR="00FC2C85" w:rsidRPr="000C73D2" w:rsidRDefault="00FC2C85" w:rsidP="007111B7">
      <w:pPr>
        <w:pStyle w:val="afd"/>
        <w:numPr>
          <w:ilvl w:val="0"/>
          <w:numId w:val="20"/>
        </w:numPr>
        <w:spacing w:before="240"/>
        <w:ind w:left="0" w:firstLine="0"/>
        <w:jc w:val="both"/>
      </w:pPr>
      <w:r w:rsidRPr="000C73D2">
        <w:t xml:space="preserve">Распорядительный документ </w:t>
      </w:r>
      <w:r w:rsidR="00171E3E" w:rsidRPr="000C73D2">
        <w:t xml:space="preserve">Общества </w:t>
      </w:r>
      <w:r w:rsidRPr="000C73D2">
        <w:t>о создании ПДК должен обновляться не реже одного раза в год или при изменении в кадровом составе ПДК.</w:t>
      </w:r>
    </w:p>
    <w:p w:rsidR="00FC2C85" w:rsidRPr="000C73D2" w:rsidRDefault="00FC2C85" w:rsidP="007111B7">
      <w:pPr>
        <w:pStyle w:val="afd"/>
        <w:numPr>
          <w:ilvl w:val="0"/>
          <w:numId w:val="20"/>
        </w:numPr>
        <w:spacing w:before="240"/>
        <w:ind w:left="0" w:firstLine="0"/>
        <w:jc w:val="both"/>
      </w:pPr>
      <w:r w:rsidRPr="000C73D2">
        <w:t xml:space="preserve">Состав ПДК может различаться в зависимости от вида расследуемого осложнения. Представители </w:t>
      </w:r>
      <w:r w:rsidR="00424B69" w:rsidRPr="000C73D2">
        <w:t>П</w:t>
      </w:r>
      <w:r w:rsidRPr="000C73D2">
        <w:t>одрядных организаций, причастных к данному осложнению, привлекаются к расследованию осложнения решением председателя ПДК.</w:t>
      </w:r>
    </w:p>
    <w:p w:rsidR="00FC2C85" w:rsidRPr="000C73D2" w:rsidRDefault="00FC2C85" w:rsidP="007111B7">
      <w:pPr>
        <w:pStyle w:val="afd"/>
        <w:numPr>
          <w:ilvl w:val="0"/>
          <w:numId w:val="20"/>
        </w:numPr>
        <w:spacing w:before="240"/>
        <w:ind w:left="0" w:firstLine="0"/>
        <w:jc w:val="both"/>
      </w:pPr>
      <w:r w:rsidRPr="000C73D2">
        <w:t xml:space="preserve">Председатель ПДК вправе привлекать к участию в расследовании осложнения любых работников СП </w:t>
      </w:r>
      <w:r w:rsidR="00171E3E" w:rsidRPr="000C73D2">
        <w:t xml:space="preserve">Общества </w:t>
      </w:r>
      <w:r w:rsidRPr="000C73D2">
        <w:t xml:space="preserve">в рамках их должностных обязанностей, а также представителей </w:t>
      </w:r>
      <w:r w:rsidR="00424B69" w:rsidRPr="000C73D2">
        <w:t>П</w:t>
      </w:r>
      <w:r w:rsidRPr="000C73D2">
        <w:t>одрядных организаций, имеющих отношение к осложнению.</w:t>
      </w:r>
    </w:p>
    <w:p w:rsidR="00FC2C85" w:rsidRPr="000C73D2" w:rsidRDefault="00FC2C85" w:rsidP="007111B7">
      <w:pPr>
        <w:pStyle w:val="afd"/>
        <w:numPr>
          <w:ilvl w:val="0"/>
          <w:numId w:val="20"/>
        </w:numPr>
        <w:spacing w:before="240"/>
        <w:ind w:left="0" w:firstLine="0"/>
        <w:jc w:val="both"/>
      </w:pPr>
      <w:r w:rsidRPr="000C73D2">
        <w:t xml:space="preserve">Порядок расследования осложнения при строительстве скважин и зарезки боковых стволов на суше приведен в разделе </w:t>
      </w:r>
      <w:r w:rsidR="00300436">
        <w:t>6</w:t>
      </w:r>
      <w:r w:rsidRPr="000C73D2">
        <w:t xml:space="preserve"> настоящего Положения.</w:t>
      </w:r>
    </w:p>
    <w:p w:rsidR="00FC2C85" w:rsidRPr="000C73D2" w:rsidRDefault="00FC2C85" w:rsidP="007111B7">
      <w:pPr>
        <w:pStyle w:val="afd"/>
        <w:numPr>
          <w:ilvl w:val="0"/>
          <w:numId w:val="20"/>
        </w:numPr>
        <w:spacing w:before="240"/>
        <w:ind w:left="0" w:firstLine="0"/>
        <w:jc w:val="both"/>
      </w:pPr>
      <w:r w:rsidRPr="000C73D2">
        <w:t xml:space="preserve">Требования к ответственным исполнителям и документированию порядка расследования </w:t>
      </w:r>
      <w:r w:rsidR="00D27F20" w:rsidRPr="000C73D2">
        <w:t>осложнения</w:t>
      </w:r>
      <w:r w:rsidR="00300436">
        <w:t xml:space="preserve"> изложены в разделе 6</w:t>
      </w:r>
      <w:r w:rsidRPr="000C73D2">
        <w:t xml:space="preserve"> настоящего </w:t>
      </w:r>
      <w:r w:rsidR="006A37A5">
        <w:t>Регламента</w:t>
      </w:r>
      <w:r w:rsidRPr="000C73D2">
        <w:t>.</w:t>
      </w:r>
    </w:p>
    <w:p w:rsidR="00FC2C85" w:rsidRPr="000C73D2" w:rsidRDefault="00FC2C85" w:rsidP="007111B7">
      <w:pPr>
        <w:pStyle w:val="afd"/>
        <w:numPr>
          <w:ilvl w:val="0"/>
          <w:numId w:val="20"/>
        </w:numPr>
        <w:spacing w:before="240"/>
        <w:ind w:left="0" w:firstLine="0"/>
        <w:jc w:val="both"/>
      </w:pPr>
      <w:r w:rsidRPr="000C73D2">
        <w:t xml:space="preserve">Целью расследования осложнения является: </w:t>
      </w:r>
    </w:p>
    <w:p w:rsidR="00FC2C85" w:rsidRPr="000C73D2" w:rsidRDefault="00424B69" w:rsidP="0028225A">
      <w:pPr>
        <w:pStyle w:val="23"/>
        <w:numPr>
          <w:ilvl w:val="0"/>
          <w:numId w:val="15"/>
        </w:numPr>
        <w:tabs>
          <w:tab w:val="clear" w:pos="723"/>
          <w:tab w:val="num" w:pos="851"/>
        </w:tabs>
        <w:spacing w:before="120" w:after="0" w:line="240" w:lineRule="auto"/>
        <w:ind w:left="851" w:hanging="284"/>
        <w:jc w:val="both"/>
      </w:pPr>
      <w:r w:rsidRPr="000C73D2">
        <w:t>о</w:t>
      </w:r>
      <w:r w:rsidR="00FC2C85" w:rsidRPr="000C73D2">
        <w:t xml:space="preserve">пределение корневых (ключевых) причин осложнения. </w:t>
      </w:r>
    </w:p>
    <w:p w:rsidR="00FC2C85" w:rsidRPr="000C73D2" w:rsidRDefault="00424B69" w:rsidP="0028225A">
      <w:pPr>
        <w:pStyle w:val="23"/>
        <w:numPr>
          <w:ilvl w:val="0"/>
          <w:numId w:val="15"/>
        </w:numPr>
        <w:tabs>
          <w:tab w:val="clear" w:pos="723"/>
          <w:tab w:val="num" w:pos="851"/>
        </w:tabs>
        <w:spacing w:before="120" w:after="0" w:line="240" w:lineRule="auto"/>
        <w:ind w:left="851" w:hanging="284"/>
        <w:jc w:val="both"/>
      </w:pPr>
      <w:r w:rsidRPr="000C73D2">
        <w:t>ф</w:t>
      </w:r>
      <w:r w:rsidR="00FC2C85" w:rsidRPr="000C73D2">
        <w:t>ормирование мероприятий по предотвращению и снижению рисков подобных осложнений.</w:t>
      </w:r>
    </w:p>
    <w:p w:rsidR="00FC2C85" w:rsidRPr="000C73D2" w:rsidRDefault="00424B69" w:rsidP="0028225A">
      <w:pPr>
        <w:pStyle w:val="23"/>
        <w:numPr>
          <w:ilvl w:val="0"/>
          <w:numId w:val="15"/>
        </w:numPr>
        <w:tabs>
          <w:tab w:val="clear" w:pos="723"/>
          <w:tab w:val="num" w:pos="851"/>
        </w:tabs>
        <w:spacing w:before="120" w:after="0" w:line="240" w:lineRule="auto"/>
        <w:ind w:left="851" w:hanging="284"/>
        <w:jc w:val="both"/>
      </w:pPr>
      <w:r w:rsidRPr="000C73D2">
        <w:t>о</w:t>
      </w:r>
      <w:r w:rsidR="00FC2C85" w:rsidRPr="000C73D2">
        <w:t>пределение виновных сторон в осложнении и их ответственность.</w:t>
      </w:r>
    </w:p>
    <w:p w:rsidR="00FC2C85" w:rsidRPr="000C73D2" w:rsidRDefault="00FC2C85" w:rsidP="007111B7">
      <w:pPr>
        <w:pStyle w:val="afd"/>
        <w:numPr>
          <w:ilvl w:val="0"/>
          <w:numId w:val="20"/>
        </w:numPr>
        <w:spacing w:before="240"/>
        <w:ind w:left="0" w:firstLine="0"/>
        <w:jc w:val="both"/>
      </w:pPr>
      <w:r w:rsidRPr="000C73D2">
        <w:t xml:space="preserve">Ответственность за своевременную организацию и проведение расследования осложнения при строительстве скважин и зарезке боковых стволов на суше, а также за оформление </w:t>
      </w:r>
      <w:r w:rsidR="00424B69" w:rsidRPr="000C73D2">
        <w:t>а</w:t>
      </w:r>
      <w:r w:rsidRPr="000C73D2">
        <w:t>ктов расследования осложнения при строительстве скважин и зарезке боковых стволов на суше возлагается на Председателя ПДК.</w:t>
      </w:r>
    </w:p>
    <w:p w:rsidR="00FC2C85" w:rsidRPr="0023675A" w:rsidRDefault="00FC2C85" w:rsidP="00FC2C85">
      <w:pPr>
        <w:spacing w:after="200" w:line="276" w:lineRule="auto"/>
      </w:pPr>
      <w:r>
        <w:br w:type="page"/>
      </w:r>
    </w:p>
    <w:p w:rsidR="00FC2C85" w:rsidRPr="002D22B5" w:rsidRDefault="00FC2C85" w:rsidP="007111B7">
      <w:pPr>
        <w:pStyle w:val="1"/>
        <w:keepNext w:val="0"/>
        <w:numPr>
          <w:ilvl w:val="0"/>
          <w:numId w:val="11"/>
        </w:numPr>
        <w:spacing w:before="0" w:after="0"/>
        <w:ind w:left="0" w:firstLine="0"/>
        <w:jc w:val="both"/>
        <w:rPr>
          <w:caps/>
          <w:kern w:val="0"/>
        </w:rPr>
      </w:pPr>
      <w:bookmarkStart w:id="38" w:name="_Toc431989536"/>
      <w:bookmarkStart w:id="39" w:name="_Toc527972647"/>
      <w:bookmarkStart w:id="40" w:name="_Toc59719966"/>
      <w:r w:rsidRPr="00424B69">
        <w:lastRenderedPageBreak/>
        <w:t>КЛАССИФИКАЦИЯ</w:t>
      </w:r>
      <w:r w:rsidRPr="002D22B5">
        <w:rPr>
          <w:kern w:val="0"/>
        </w:rPr>
        <w:t xml:space="preserve"> </w:t>
      </w:r>
      <w:bookmarkEnd w:id="38"/>
      <w:bookmarkEnd w:id="39"/>
      <w:r>
        <w:rPr>
          <w:kern w:val="0"/>
        </w:rPr>
        <w:t>ОСЛОЖНЕНИЙ</w:t>
      </w:r>
      <w:bookmarkEnd w:id="40"/>
    </w:p>
    <w:p w:rsidR="00FC2C85" w:rsidRPr="001B6EE9" w:rsidRDefault="00FC2C85" w:rsidP="007111B7">
      <w:pPr>
        <w:pStyle w:val="af1"/>
        <w:numPr>
          <w:ilvl w:val="0"/>
          <w:numId w:val="21"/>
        </w:numPr>
        <w:spacing w:before="240" w:after="0"/>
        <w:ind w:left="0" w:firstLine="0"/>
        <w:jc w:val="both"/>
        <w:rPr>
          <w:rFonts w:ascii="Times New Roman" w:hAnsi="Times New Roman"/>
        </w:rPr>
      </w:pPr>
      <w:r w:rsidRPr="001B6EE9">
        <w:rPr>
          <w:rFonts w:ascii="Times New Roman" w:hAnsi="Times New Roman"/>
        </w:rPr>
        <w:t>Нарушение непрерывности технологического процесса бурения скважины, вызванные горнотехническими причинами, такие как поглощения, газонефтеводопроявления, обвалы, сужения ствола, желобные выработки называются осложнениями.</w:t>
      </w:r>
    </w:p>
    <w:p w:rsidR="00FC2C85" w:rsidRPr="001B6EE9" w:rsidRDefault="00FC2C85" w:rsidP="007111B7">
      <w:pPr>
        <w:pStyle w:val="af1"/>
        <w:numPr>
          <w:ilvl w:val="0"/>
          <w:numId w:val="21"/>
        </w:numPr>
        <w:spacing w:before="240" w:after="0"/>
        <w:ind w:left="0" w:firstLine="0"/>
        <w:jc w:val="both"/>
        <w:rPr>
          <w:rFonts w:ascii="Times New Roman" w:hAnsi="Times New Roman"/>
        </w:rPr>
      </w:pPr>
      <w:r w:rsidRPr="001B6EE9">
        <w:rPr>
          <w:rFonts w:ascii="Times New Roman" w:hAnsi="Times New Roman"/>
        </w:rPr>
        <w:t>Классификация осложнений:</w:t>
      </w:r>
    </w:p>
    <w:p w:rsidR="00FC2C85" w:rsidRPr="001B6EE9" w:rsidRDefault="006A7713" w:rsidP="007111B7">
      <w:pPr>
        <w:pStyle w:val="af1"/>
        <w:numPr>
          <w:ilvl w:val="0"/>
          <w:numId w:val="3"/>
        </w:numPr>
        <w:spacing w:before="120" w:after="0"/>
        <w:ind w:left="284" w:firstLine="0"/>
        <w:jc w:val="both"/>
        <w:rPr>
          <w:rFonts w:ascii="Times New Roman" w:hAnsi="Times New Roman"/>
        </w:rPr>
      </w:pPr>
      <w:r>
        <w:rPr>
          <w:rFonts w:ascii="Times New Roman" w:hAnsi="Times New Roman"/>
        </w:rPr>
        <w:t>о</w:t>
      </w:r>
      <w:r w:rsidR="00FC2C85" w:rsidRPr="001B6EE9">
        <w:rPr>
          <w:rFonts w:ascii="Times New Roman" w:hAnsi="Times New Roman"/>
        </w:rPr>
        <w:t>сложнения геологического характера:</w:t>
      </w:r>
    </w:p>
    <w:p w:rsidR="00FC2C85" w:rsidRPr="0060489F" w:rsidRDefault="00FC2C85" w:rsidP="007111B7">
      <w:pPr>
        <w:pStyle w:val="af1"/>
        <w:numPr>
          <w:ilvl w:val="1"/>
          <w:numId w:val="4"/>
        </w:numPr>
        <w:spacing w:before="120" w:after="0"/>
        <w:ind w:left="567" w:firstLine="0"/>
        <w:jc w:val="both"/>
        <w:rPr>
          <w:rFonts w:ascii="Times New Roman" w:hAnsi="Times New Roman"/>
        </w:rPr>
      </w:pPr>
      <w:r>
        <w:rPr>
          <w:rFonts w:ascii="Times New Roman" w:hAnsi="Times New Roman"/>
        </w:rPr>
        <w:t>п</w:t>
      </w:r>
      <w:r w:rsidRPr="0060489F">
        <w:rPr>
          <w:rFonts w:ascii="Times New Roman" w:hAnsi="Times New Roman"/>
        </w:rPr>
        <w:t>оглощение бурового раствора не предусмотренные в ПД</w:t>
      </w:r>
      <w:r w:rsidRPr="00CA3368">
        <w:rPr>
          <w:rFonts w:ascii="Times New Roman" w:hAnsi="Times New Roman"/>
        </w:rPr>
        <w:t>,</w:t>
      </w:r>
      <w:r w:rsidRPr="0060489F">
        <w:rPr>
          <w:rFonts w:ascii="Times New Roman" w:hAnsi="Times New Roman"/>
        </w:rPr>
        <w:t xml:space="preserve"> программе работ</w:t>
      </w:r>
      <w:r>
        <w:rPr>
          <w:rFonts w:ascii="Times New Roman" w:hAnsi="Times New Roman"/>
        </w:rPr>
        <w:t>;</w:t>
      </w:r>
    </w:p>
    <w:p w:rsidR="00FC2C85" w:rsidRPr="001B6EE9" w:rsidRDefault="00FC2C85" w:rsidP="007111B7">
      <w:pPr>
        <w:pStyle w:val="af1"/>
        <w:numPr>
          <w:ilvl w:val="1"/>
          <w:numId w:val="4"/>
        </w:numPr>
        <w:spacing w:before="120" w:after="0"/>
        <w:ind w:left="567" w:firstLine="0"/>
        <w:jc w:val="both"/>
        <w:rPr>
          <w:rFonts w:ascii="Times New Roman" w:hAnsi="Times New Roman"/>
        </w:rPr>
      </w:pPr>
      <w:r w:rsidRPr="001B6EE9">
        <w:rPr>
          <w:rFonts w:ascii="Times New Roman" w:hAnsi="Times New Roman"/>
        </w:rPr>
        <w:t>осыпи, вывалы, обвалы горных пород;</w:t>
      </w:r>
    </w:p>
    <w:p w:rsidR="00FC2C85" w:rsidRPr="001B6EE9" w:rsidRDefault="006A7713" w:rsidP="007111B7">
      <w:pPr>
        <w:pStyle w:val="af1"/>
        <w:numPr>
          <w:ilvl w:val="0"/>
          <w:numId w:val="3"/>
        </w:numPr>
        <w:spacing w:before="120" w:after="0"/>
        <w:ind w:left="284" w:firstLine="0"/>
        <w:jc w:val="both"/>
        <w:rPr>
          <w:rFonts w:ascii="Times New Roman" w:hAnsi="Times New Roman"/>
        </w:rPr>
      </w:pPr>
      <w:r>
        <w:rPr>
          <w:rFonts w:ascii="Times New Roman" w:hAnsi="Times New Roman"/>
        </w:rPr>
        <w:t>т</w:t>
      </w:r>
      <w:r w:rsidR="00FC2C85" w:rsidRPr="001B6EE9">
        <w:rPr>
          <w:rFonts w:ascii="Times New Roman" w:hAnsi="Times New Roman"/>
        </w:rPr>
        <w:t>ехнико-технологические осложнения:</w:t>
      </w:r>
    </w:p>
    <w:p w:rsidR="00FC2C85" w:rsidRPr="001B6EE9" w:rsidRDefault="00FC2C85" w:rsidP="007111B7">
      <w:pPr>
        <w:pStyle w:val="af1"/>
        <w:numPr>
          <w:ilvl w:val="1"/>
          <w:numId w:val="4"/>
        </w:numPr>
        <w:spacing w:before="120" w:after="0"/>
        <w:ind w:left="567" w:firstLine="0"/>
        <w:jc w:val="both"/>
        <w:rPr>
          <w:rFonts w:ascii="Times New Roman" w:hAnsi="Times New Roman"/>
        </w:rPr>
      </w:pPr>
      <w:r w:rsidRPr="001B6EE9">
        <w:rPr>
          <w:rFonts w:ascii="Times New Roman" w:hAnsi="Times New Roman"/>
        </w:rPr>
        <w:t>сальникообразование;</w:t>
      </w:r>
    </w:p>
    <w:p w:rsidR="00FC2C85" w:rsidRPr="001B6EE9" w:rsidRDefault="00FC2C85" w:rsidP="007111B7">
      <w:pPr>
        <w:pStyle w:val="af1"/>
        <w:numPr>
          <w:ilvl w:val="1"/>
          <w:numId w:val="4"/>
        </w:numPr>
        <w:spacing w:before="120" w:after="0"/>
        <w:ind w:left="567" w:firstLine="0"/>
        <w:jc w:val="both"/>
        <w:rPr>
          <w:rFonts w:ascii="Times New Roman" w:hAnsi="Times New Roman"/>
        </w:rPr>
      </w:pPr>
      <w:r>
        <w:rPr>
          <w:rFonts w:ascii="Times New Roman" w:hAnsi="Times New Roman"/>
        </w:rPr>
        <w:t>желобообразование.</w:t>
      </w:r>
    </w:p>
    <w:p w:rsidR="00FC2C85" w:rsidRPr="003523F0" w:rsidRDefault="00FC2C85" w:rsidP="007111B7">
      <w:pPr>
        <w:pStyle w:val="af1"/>
        <w:numPr>
          <w:ilvl w:val="0"/>
          <w:numId w:val="21"/>
        </w:numPr>
        <w:spacing w:before="240" w:after="0"/>
        <w:ind w:left="0" w:firstLine="0"/>
        <w:jc w:val="both"/>
        <w:rPr>
          <w:rFonts w:ascii="Times New Roman" w:hAnsi="Times New Roman"/>
        </w:rPr>
      </w:pPr>
      <w:r w:rsidRPr="003523F0">
        <w:rPr>
          <w:rFonts w:ascii="Times New Roman" w:hAnsi="Times New Roman"/>
        </w:rPr>
        <w:t>Осложнения оказывают влияние на качество ствола скважины, которое, в свою очередь, определяется рядом геологических и технико-технологических факторов, таких как:</w:t>
      </w:r>
    </w:p>
    <w:p w:rsidR="00FC2C85" w:rsidRPr="001B6EE9" w:rsidRDefault="00FC2C85" w:rsidP="007111B7">
      <w:pPr>
        <w:pStyle w:val="af1"/>
        <w:numPr>
          <w:ilvl w:val="0"/>
          <w:numId w:val="3"/>
        </w:numPr>
        <w:spacing w:before="120" w:after="0"/>
        <w:ind w:left="284" w:firstLine="0"/>
        <w:jc w:val="both"/>
        <w:rPr>
          <w:rFonts w:ascii="Times New Roman" w:hAnsi="Times New Roman"/>
        </w:rPr>
      </w:pPr>
      <w:r w:rsidRPr="001B6EE9">
        <w:rPr>
          <w:rFonts w:ascii="Times New Roman" w:hAnsi="Times New Roman"/>
        </w:rPr>
        <w:t>частая перемежаемос</w:t>
      </w:r>
      <w:r>
        <w:rPr>
          <w:rFonts w:ascii="Times New Roman" w:hAnsi="Times New Roman"/>
        </w:rPr>
        <w:t>ть глинистых пород</w:t>
      </w:r>
      <w:r w:rsidRPr="001B6EE9">
        <w:rPr>
          <w:rFonts w:ascii="Times New Roman" w:hAnsi="Times New Roman"/>
        </w:rPr>
        <w:t>;</w:t>
      </w:r>
    </w:p>
    <w:p w:rsidR="00FC2C85" w:rsidRPr="001B6EE9" w:rsidRDefault="00FC2C85" w:rsidP="007111B7">
      <w:pPr>
        <w:pStyle w:val="af1"/>
        <w:numPr>
          <w:ilvl w:val="0"/>
          <w:numId w:val="3"/>
        </w:numPr>
        <w:spacing w:before="120" w:after="0"/>
        <w:ind w:left="284" w:firstLine="0"/>
        <w:jc w:val="both"/>
        <w:rPr>
          <w:rFonts w:ascii="Times New Roman" w:hAnsi="Times New Roman"/>
        </w:rPr>
      </w:pPr>
      <w:r w:rsidRPr="001B6EE9">
        <w:rPr>
          <w:rFonts w:ascii="Times New Roman" w:hAnsi="Times New Roman"/>
        </w:rPr>
        <w:t>большая мощность глинистых отложений в разрезе скважины, сохраняющих значительную напряженность;</w:t>
      </w:r>
    </w:p>
    <w:p w:rsidR="00FC2C85" w:rsidRPr="001B6EE9" w:rsidRDefault="00FC2C85" w:rsidP="007111B7">
      <w:pPr>
        <w:pStyle w:val="af1"/>
        <w:numPr>
          <w:ilvl w:val="0"/>
          <w:numId w:val="3"/>
        </w:numPr>
        <w:spacing w:before="120" w:after="0"/>
        <w:ind w:left="284" w:firstLine="0"/>
        <w:jc w:val="both"/>
        <w:rPr>
          <w:rFonts w:ascii="Times New Roman" w:hAnsi="Times New Roman"/>
        </w:rPr>
      </w:pPr>
      <w:r w:rsidRPr="001B6EE9">
        <w:rPr>
          <w:rFonts w:ascii="Times New Roman" w:hAnsi="Times New Roman"/>
        </w:rPr>
        <w:t>большие углы падения горных пород;</w:t>
      </w:r>
    </w:p>
    <w:p w:rsidR="00FC2C85" w:rsidRPr="001B6EE9" w:rsidRDefault="00FC2C85" w:rsidP="007111B7">
      <w:pPr>
        <w:pStyle w:val="af1"/>
        <w:numPr>
          <w:ilvl w:val="0"/>
          <w:numId w:val="3"/>
        </w:numPr>
        <w:spacing w:before="120" w:after="0"/>
        <w:ind w:left="284" w:firstLine="0"/>
        <w:jc w:val="both"/>
        <w:rPr>
          <w:rFonts w:ascii="Times New Roman" w:hAnsi="Times New Roman"/>
        </w:rPr>
      </w:pPr>
      <w:r w:rsidRPr="001B6EE9">
        <w:rPr>
          <w:rFonts w:ascii="Times New Roman" w:hAnsi="Times New Roman"/>
        </w:rPr>
        <w:t>сильно развитая сланцеватость и трещиноватость;</w:t>
      </w:r>
    </w:p>
    <w:p w:rsidR="00FC2C85" w:rsidRPr="00A241A8" w:rsidRDefault="00FC2C85" w:rsidP="007111B7">
      <w:pPr>
        <w:pStyle w:val="af1"/>
        <w:numPr>
          <w:ilvl w:val="0"/>
          <w:numId w:val="3"/>
        </w:numPr>
        <w:spacing w:before="120" w:after="0"/>
        <w:ind w:left="284" w:firstLine="0"/>
        <w:jc w:val="both"/>
        <w:rPr>
          <w:rFonts w:ascii="Times New Roman" w:hAnsi="Times New Roman"/>
        </w:rPr>
      </w:pPr>
      <w:r w:rsidRPr="00A241A8">
        <w:rPr>
          <w:rFonts w:ascii="Times New Roman" w:hAnsi="Times New Roman"/>
        </w:rPr>
        <w:t>недостаточная скорость восходящего потока бурового раствора;</w:t>
      </w:r>
    </w:p>
    <w:p w:rsidR="00FC2C85" w:rsidRPr="001B6EE9" w:rsidRDefault="00FC2C85" w:rsidP="007111B7">
      <w:pPr>
        <w:pStyle w:val="af1"/>
        <w:numPr>
          <w:ilvl w:val="0"/>
          <w:numId w:val="3"/>
        </w:numPr>
        <w:spacing w:before="120" w:after="0"/>
        <w:ind w:left="284" w:firstLine="0"/>
        <w:jc w:val="both"/>
        <w:rPr>
          <w:rFonts w:ascii="Times New Roman" w:hAnsi="Times New Roman"/>
        </w:rPr>
      </w:pPr>
      <w:r w:rsidRPr="001B6EE9">
        <w:rPr>
          <w:rFonts w:ascii="Times New Roman" w:hAnsi="Times New Roman"/>
        </w:rPr>
        <w:t xml:space="preserve">длительное бурение интервалов, склонных </w:t>
      </w:r>
      <w:r>
        <w:rPr>
          <w:rFonts w:ascii="Times New Roman" w:hAnsi="Times New Roman"/>
        </w:rPr>
        <w:t>к осложнениям и пребывание их в </w:t>
      </w:r>
      <w:r w:rsidRPr="001B6EE9">
        <w:rPr>
          <w:rFonts w:ascii="Times New Roman" w:hAnsi="Times New Roman"/>
        </w:rPr>
        <w:t>необсаженном состоянии.</w:t>
      </w:r>
    </w:p>
    <w:p w:rsidR="00FC2C85" w:rsidRPr="003523F0" w:rsidRDefault="00FC2C85" w:rsidP="007111B7">
      <w:pPr>
        <w:pStyle w:val="af1"/>
        <w:numPr>
          <w:ilvl w:val="0"/>
          <w:numId w:val="21"/>
        </w:numPr>
        <w:spacing w:before="240" w:after="0"/>
        <w:ind w:left="0" w:firstLine="0"/>
        <w:jc w:val="both"/>
        <w:rPr>
          <w:rFonts w:ascii="Times New Roman" w:hAnsi="Times New Roman"/>
        </w:rPr>
      </w:pPr>
      <w:r w:rsidRPr="003523F0">
        <w:rPr>
          <w:rFonts w:ascii="Times New Roman" w:hAnsi="Times New Roman"/>
        </w:rPr>
        <w:t>Эти и другие факторы приводят к зашламованию и сужению ствола скважины, осыпям и обвалам, желобообразованию, что отрицательно влияет на подвижность инструмента, а иногда вызывает его заклинивание («прихват»).</w:t>
      </w:r>
    </w:p>
    <w:p w:rsidR="00FC2C85" w:rsidRPr="003523F0" w:rsidRDefault="00FC2C85" w:rsidP="007111B7">
      <w:pPr>
        <w:pStyle w:val="af1"/>
        <w:numPr>
          <w:ilvl w:val="0"/>
          <w:numId w:val="21"/>
        </w:numPr>
        <w:spacing w:before="240" w:after="0"/>
        <w:ind w:left="0" w:firstLine="0"/>
        <w:jc w:val="both"/>
        <w:rPr>
          <w:rFonts w:ascii="Times New Roman" w:hAnsi="Times New Roman"/>
        </w:rPr>
      </w:pPr>
      <w:r w:rsidRPr="003523F0">
        <w:rPr>
          <w:rFonts w:ascii="Times New Roman" w:hAnsi="Times New Roman"/>
        </w:rPr>
        <w:t>Сальник представляет смесь вязкой глинистой массы с частицами выбуренной породы. В зависимости от содержания воды, сальники могут обладать различной степенью пластичности. И, преимущественно, обладают высокой механической прочностью, трудно поддаются разрушению.</w:t>
      </w:r>
    </w:p>
    <w:p w:rsidR="00FC2C85" w:rsidRPr="003523F0" w:rsidRDefault="00FC2C85" w:rsidP="007111B7">
      <w:pPr>
        <w:pStyle w:val="af1"/>
        <w:numPr>
          <w:ilvl w:val="0"/>
          <w:numId w:val="21"/>
        </w:numPr>
        <w:spacing w:before="240" w:after="0"/>
        <w:ind w:left="0" w:firstLine="0"/>
        <w:jc w:val="both"/>
        <w:rPr>
          <w:rFonts w:ascii="Times New Roman" w:hAnsi="Times New Roman"/>
        </w:rPr>
      </w:pPr>
      <w:r w:rsidRPr="003523F0">
        <w:rPr>
          <w:rFonts w:ascii="Times New Roman" w:hAnsi="Times New Roman"/>
        </w:rPr>
        <w:t xml:space="preserve">Сальник вызывает тяжелые «прихваты» бурильной колонны, заканчивающиеся во многих случаях торпедированием колонны бурильных труб. </w:t>
      </w:r>
    </w:p>
    <w:p w:rsidR="00FC2C85" w:rsidRPr="001B6EE9" w:rsidRDefault="00FC2C85" w:rsidP="00FC2C85">
      <w:pPr>
        <w:jc w:val="both"/>
        <w:rPr>
          <w:szCs w:val="24"/>
        </w:rPr>
      </w:pPr>
    </w:p>
    <w:p w:rsidR="00FC2C85" w:rsidRPr="001B6EE9" w:rsidRDefault="00FC2C85" w:rsidP="00FC2C85">
      <w:pPr>
        <w:pStyle w:val="1"/>
        <w:tabs>
          <w:tab w:val="left" w:pos="0"/>
        </w:tabs>
        <w:spacing w:before="0" w:after="0"/>
        <w:jc w:val="both"/>
        <w:rPr>
          <w:caps/>
          <w:kern w:val="0"/>
          <w:szCs w:val="24"/>
        </w:rPr>
        <w:sectPr w:rsidR="00FC2C85" w:rsidRPr="001B6EE9" w:rsidSect="002C1253">
          <w:headerReference w:type="even" r:id="rId18"/>
          <w:headerReference w:type="default" r:id="rId19"/>
          <w:footerReference w:type="default" r:id="rId20"/>
          <w:headerReference w:type="first" r:id="rId21"/>
          <w:pgSz w:w="11906" w:h="16838"/>
          <w:pgMar w:top="510" w:right="1021" w:bottom="567" w:left="1247" w:header="737" w:footer="680" w:gutter="0"/>
          <w:cols w:space="708"/>
          <w:docGrid w:linePitch="360"/>
        </w:sectPr>
      </w:pPr>
    </w:p>
    <w:p w:rsidR="00FC2C85" w:rsidRPr="00112603" w:rsidRDefault="00FC2C85" w:rsidP="007111B7">
      <w:pPr>
        <w:pStyle w:val="1"/>
        <w:keepNext w:val="0"/>
        <w:numPr>
          <w:ilvl w:val="0"/>
          <w:numId w:val="11"/>
        </w:numPr>
        <w:spacing w:before="0" w:after="0"/>
        <w:ind w:left="0" w:firstLine="0"/>
        <w:jc w:val="both"/>
        <w:rPr>
          <w:caps/>
          <w:kern w:val="0"/>
        </w:rPr>
      </w:pPr>
      <w:bookmarkStart w:id="41" w:name="_Toc59719967"/>
      <w:r w:rsidRPr="001129C8">
        <w:lastRenderedPageBreak/>
        <w:t>ОПОВЕЩЕНИЕ</w:t>
      </w:r>
      <w:r w:rsidRPr="00112603">
        <w:rPr>
          <w:kern w:val="0"/>
        </w:rPr>
        <w:t xml:space="preserve"> ОБ ОСЛОЖНЕНИ</w:t>
      </w:r>
      <w:r>
        <w:rPr>
          <w:kern w:val="0"/>
        </w:rPr>
        <w:t>И</w:t>
      </w:r>
      <w:bookmarkEnd w:id="41"/>
    </w:p>
    <w:p w:rsidR="007B1C87" w:rsidRPr="001B6EE9" w:rsidRDefault="007B1C87" w:rsidP="007B1C87">
      <w:pPr>
        <w:pStyle w:val="23"/>
        <w:tabs>
          <w:tab w:val="left" w:pos="2454"/>
        </w:tabs>
        <w:spacing w:after="0" w:line="240" w:lineRule="auto"/>
        <w:jc w:val="right"/>
        <w:rPr>
          <w:rFonts w:ascii="Arial" w:hAnsi="Arial" w:cs="Arial"/>
          <w:b/>
          <w:sz w:val="20"/>
          <w:szCs w:val="24"/>
        </w:rPr>
      </w:pPr>
      <w:r>
        <w:rPr>
          <w:rFonts w:ascii="Arial" w:hAnsi="Arial" w:cs="Arial"/>
          <w:b/>
          <w:sz w:val="20"/>
          <w:szCs w:val="24"/>
        </w:rPr>
        <w:t>Таблица 1</w:t>
      </w:r>
    </w:p>
    <w:p w:rsidR="007B1C87" w:rsidRDefault="007B1C87" w:rsidP="007B1C87">
      <w:pPr>
        <w:pStyle w:val="23"/>
        <w:tabs>
          <w:tab w:val="left" w:pos="2454"/>
        </w:tabs>
        <w:spacing w:after="60" w:line="240" w:lineRule="auto"/>
        <w:jc w:val="right"/>
        <w:rPr>
          <w:rFonts w:ascii="Arial" w:hAnsi="Arial" w:cs="Arial"/>
          <w:b/>
          <w:sz w:val="20"/>
          <w:szCs w:val="24"/>
        </w:rPr>
      </w:pPr>
      <w:r>
        <w:rPr>
          <w:rFonts w:ascii="Arial" w:hAnsi="Arial" w:cs="Arial"/>
          <w:b/>
          <w:sz w:val="20"/>
          <w:szCs w:val="24"/>
        </w:rPr>
        <w:t>О</w:t>
      </w:r>
      <w:r w:rsidRPr="001B6EE9">
        <w:rPr>
          <w:rFonts w:ascii="Arial" w:hAnsi="Arial" w:cs="Arial"/>
          <w:b/>
          <w:sz w:val="20"/>
          <w:szCs w:val="24"/>
        </w:rPr>
        <w:t>повещени</w:t>
      </w:r>
      <w:r>
        <w:rPr>
          <w:rFonts w:ascii="Arial" w:hAnsi="Arial" w:cs="Arial"/>
          <w:b/>
          <w:sz w:val="20"/>
          <w:szCs w:val="24"/>
        </w:rPr>
        <w:t>е</w:t>
      </w:r>
      <w:r w:rsidRPr="001B6EE9">
        <w:rPr>
          <w:rFonts w:ascii="Arial" w:hAnsi="Arial" w:cs="Arial"/>
          <w:b/>
          <w:sz w:val="20"/>
          <w:szCs w:val="24"/>
        </w:rPr>
        <w:t xml:space="preserve"> осложнений</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FFFFFF" w:fill="FFFFFF"/>
        <w:tblLook w:val="0000" w:firstRow="0" w:lastRow="0" w:firstColumn="0" w:lastColumn="0" w:noHBand="0" w:noVBand="0"/>
      </w:tblPr>
      <w:tblGrid>
        <w:gridCol w:w="688"/>
        <w:gridCol w:w="2471"/>
        <w:gridCol w:w="2496"/>
        <w:gridCol w:w="3953"/>
      </w:tblGrid>
      <w:tr w:rsidR="007B1C87" w:rsidTr="00FF62E3">
        <w:trPr>
          <w:tblHeader/>
        </w:trPr>
        <w:tc>
          <w:tcPr>
            <w:tcW w:w="358" w:type="pct"/>
            <w:tcBorders>
              <w:top w:val="single" w:sz="12" w:space="0" w:color="auto"/>
              <w:bottom w:val="single" w:sz="4" w:space="0" w:color="auto"/>
              <w:right w:val="single" w:sz="4" w:space="0" w:color="auto"/>
            </w:tcBorders>
            <w:shd w:val="clear" w:color="auto" w:fill="FFD200"/>
            <w:vAlign w:val="center"/>
          </w:tcPr>
          <w:p w:rsidR="007B1C87" w:rsidRPr="00EA05D7" w:rsidRDefault="007B1C87" w:rsidP="00FF62E3">
            <w:pPr>
              <w:jc w:val="center"/>
              <w:rPr>
                <w:rFonts w:ascii="Arial" w:hAnsi="Arial" w:cs="Arial"/>
                <w:b/>
                <w:bCs/>
                <w:caps/>
                <w:sz w:val="16"/>
                <w:szCs w:val="20"/>
                <w:u w:color="000000"/>
              </w:rPr>
            </w:pPr>
            <w:r w:rsidRPr="00EA05D7">
              <w:rPr>
                <w:rFonts w:ascii="Arial" w:hAnsi="Arial" w:cs="Arial"/>
                <w:b/>
                <w:bCs/>
                <w:caps/>
                <w:sz w:val="16"/>
                <w:szCs w:val="20"/>
                <w:u w:color="000000"/>
              </w:rPr>
              <w:t>№</w:t>
            </w:r>
          </w:p>
        </w:tc>
        <w:tc>
          <w:tcPr>
            <w:tcW w:w="1286" w:type="pct"/>
            <w:tcBorders>
              <w:top w:val="single" w:sz="12" w:space="0" w:color="auto"/>
              <w:left w:val="single" w:sz="4" w:space="0" w:color="auto"/>
              <w:bottom w:val="single" w:sz="4" w:space="0" w:color="auto"/>
              <w:right w:val="single" w:sz="4" w:space="0" w:color="auto"/>
            </w:tcBorders>
            <w:shd w:val="clear" w:color="auto" w:fill="FFD200"/>
            <w:vAlign w:val="center"/>
          </w:tcPr>
          <w:p w:rsidR="007B1C87" w:rsidRPr="00EA05D7" w:rsidRDefault="007B1C87" w:rsidP="00FF62E3">
            <w:pPr>
              <w:jc w:val="center"/>
              <w:rPr>
                <w:rFonts w:ascii="Arial" w:hAnsi="Arial" w:cs="Arial"/>
                <w:b/>
                <w:bCs/>
                <w:caps/>
                <w:sz w:val="16"/>
                <w:szCs w:val="20"/>
                <w:u w:color="000000"/>
              </w:rPr>
            </w:pPr>
            <w:r w:rsidRPr="00EA05D7">
              <w:rPr>
                <w:rFonts w:ascii="Arial" w:hAnsi="Arial" w:cs="Arial"/>
                <w:b/>
                <w:bCs/>
                <w:caps/>
                <w:sz w:val="16"/>
                <w:szCs w:val="20"/>
                <w:u w:color="000000"/>
              </w:rPr>
              <w:t>ОПЕРАЦИЯ</w:t>
            </w:r>
            <w:r w:rsidRPr="00EA05D7">
              <w:rPr>
                <w:rFonts w:ascii="Arial" w:hAnsi="Arial" w:cs="Arial"/>
                <w:b/>
                <w:bCs/>
                <w:caps/>
                <w:sz w:val="16"/>
                <w:szCs w:val="20"/>
                <w:u w:color="000000"/>
              </w:rPr>
              <w:br/>
              <w:t>(ФУНКЦИЯ)</w:t>
            </w:r>
          </w:p>
        </w:tc>
        <w:tc>
          <w:tcPr>
            <w:tcW w:w="1299" w:type="pct"/>
            <w:tcBorders>
              <w:top w:val="single" w:sz="12" w:space="0" w:color="auto"/>
              <w:left w:val="single" w:sz="4" w:space="0" w:color="auto"/>
              <w:bottom w:val="single" w:sz="4" w:space="0" w:color="auto"/>
              <w:right w:val="single" w:sz="4" w:space="0" w:color="auto"/>
            </w:tcBorders>
            <w:shd w:val="clear" w:color="auto" w:fill="FFD200"/>
            <w:vAlign w:val="center"/>
          </w:tcPr>
          <w:p w:rsidR="00AB151A" w:rsidRDefault="007B1C87" w:rsidP="00FF62E3">
            <w:pPr>
              <w:jc w:val="center"/>
              <w:rPr>
                <w:rFonts w:ascii="Arial" w:hAnsi="Arial" w:cs="Arial"/>
                <w:b/>
                <w:bCs/>
                <w:caps/>
                <w:sz w:val="16"/>
                <w:szCs w:val="20"/>
                <w:u w:color="000000"/>
              </w:rPr>
            </w:pPr>
            <w:r w:rsidRPr="00EA05D7">
              <w:rPr>
                <w:rFonts w:ascii="Arial" w:hAnsi="Arial" w:cs="Arial"/>
                <w:b/>
                <w:bCs/>
                <w:caps/>
                <w:sz w:val="16"/>
                <w:szCs w:val="20"/>
                <w:u w:color="000000"/>
              </w:rPr>
              <w:t xml:space="preserve">ОТВЕТСТВЕННЫЙ Исполнитель. </w:t>
            </w:r>
          </w:p>
          <w:p w:rsidR="007B1C87" w:rsidRPr="00EA05D7" w:rsidRDefault="007B1C87" w:rsidP="00FF62E3">
            <w:pPr>
              <w:jc w:val="center"/>
              <w:rPr>
                <w:rFonts w:ascii="Arial" w:hAnsi="Arial" w:cs="Arial"/>
                <w:b/>
                <w:bCs/>
                <w:caps/>
                <w:sz w:val="16"/>
                <w:szCs w:val="20"/>
                <w:u w:color="000000"/>
              </w:rPr>
            </w:pPr>
            <w:r w:rsidRPr="00EA05D7">
              <w:rPr>
                <w:rFonts w:ascii="Arial" w:hAnsi="Arial" w:cs="Arial"/>
                <w:b/>
                <w:bCs/>
                <w:caps/>
                <w:sz w:val="16"/>
                <w:szCs w:val="20"/>
                <w:u w:color="000000"/>
              </w:rPr>
              <w:t>Срок исполнения</w:t>
            </w:r>
          </w:p>
        </w:tc>
        <w:tc>
          <w:tcPr>
            <w:tcW w:w="2057" w:type="pct"/>
            <w:tcBorders>
              <w:top w:val="single" w:sz="12" w:space="0" w:color="auto"/>
              <w:left w:val="single" w:sz="4" w:space="0" w:color="auto"/>
              <w:bottom w:val="single" w:sz="4" w:space="0" w:color="auto"/>
            </w:tcBorders>
            <w:shd w:val="clear" w:color="auto" w:fill="FFD200"/>
            <w:vAlign w:val="center"/>
          </w:tcPr>
          <w:p w:rsidR="007B1C87" w:rsidRPr="00EA05D7" w:rsidRDefault="007B1C87" w:rsidP="00FF62E3">
            <w:pPr>
              <w:jc w:val="center"/>
              <w:rPr>
                <w:rFonts w:ascii="Arial" w:hAnsi="Arial" w:cs="Arial"/>
                <w:b/>
                <w:bCs/>
                <w:caps/>
                <w:sz w:val="16"/>
                <w:szCs w:val="20"/>
                <w:u w:color="000000"/>
              </w:rPr>
            </w:pPr>
            <w:r w:rsidRPr="00EA05D7">
              <w:rPr>
                <w:rFonts w:ascii="Arial" w:hAnsi="Arial" w:cs="Arial"/>
                <w:b/>
                <w:bCs/>
                <w:caps/>
                <w:sz w:val="16"/>
                <w:szCs w:val="20"/>
                <w:u w:color="000000"/>
              </w:rPr>
              <w:t>МЕТОД И ДОКУМЕНТИРОВАНИЕ</w:t>
            </w:r>
          </w:p>
        </w:tc>
      </w:tr>
      <w:tr w:rsidR="007B1C87" w:rsidRPr="006A7713" w:rsidTr="00FF62E3">
        <w:trPr>
          <w:tblHeader/>
        </w:trPr>
        <w:tc>
          <w:tcPr>
            <w:tcW w:w="358" w:type="pct"/>
            <w:tcBorders>
              <w:top w:val="single" w:sz="4" w:space="0" w:color="auto"/>
              <w:bottom w:val="single" w:sz="12" w:space="0" w:color="auto"/>
              <w:right w:val="single" w:sz="4" w:space="0" w:color="auto"/>
            </w:tcBorders>
            <w:shd w:val="clear" w:color="auto" w:fill="FFD200"/>
            <w:vAlign w:val="center"/>
          </w:tcPr>
          <w:p w:rsidR="007B1C87" w:rsidRPr="006A7713" w:rsidRDefault="007B1C87" w:rsidP="00FF62E3">
            <w:pPr>
              <w:jc w:val="center"/>
              <w:rPr>
                <w:rFonts w:ascii="Arial" w:hAnsi="Arial" w:cs="Arial"/>
                <w:b/>
                <w:bCs/>
                <w:caps/>
                <w:sz w:val="14"/>
                <w:szCs w:val="14"/>
                <w:u w:color="000000"/>
              </w:rPr>
            </w:pPr>
            <w:r w:rsidRPr="006A7713">
              <w:rPr>
                <w:rFonts w:ascii="Arial" w:hAnsi="Arial" w:cs="Arial"/>
                <w:b/>
                <w:bCs/>
                <w:caps/>
                <w:sz w:val="14"/>
                <w:szCs w:val="14"/>
                <w:u w:color="000000"/>
              </w:rPr>
              <w:t>1</w:t>
            </w:r>
          </w:p>
        </w:tc>
        <w:tc>
          <w:tcPr>
            <w:tcW w:w="1286" w:type="pct"/>
            <w:tcBorders>
              <w:top w:val="single" w:sz="4" w:space="0" w:color="auto"/>
              <w:left w:val="single" w:sz="4" w:space="0" w:color="auto"/>
              <w:bottom w:val="single" w:sz="12" w:space="0" w:color="auto"/>
              <w:right w:val="single" w:sz="4" w:space="0" w:color="auto"/>
            </w:tcBorders>
            <w:shd w:val="clear" w:color="auto" w:fill="FFD200"/>
            <w:vAlign w:val="center"/>
          </w:tcPr>
          <w:p w:rsidR="007B1C87" w:rsidRPr="006A7713" w:rsidRDefault="007B1C87" w:rsidP="00FF62E3">
            <w:pPr>
              <w:jc w:val="center"/>
              <w:rPr>
                <w:rFonts w:ascii="Arial" w:hAnsi="Arial" w:cs="Arial"/>
                <w:b/>
                <w:bCs/>
                <w:caps/>
                <w:sz w:val="14"/>
                <w:szCs w:val="14"/>
                <w:u w:color="000000"/>
              </w:rPr>
            </w:pPr>
            <w:r w:rsidRPr="006A7713">
              <w:rPr>
                <w:rFonts w:ascii="Arial" w:hAnsi="Arial" w:cs="Arial"/>
                <w:b/>
                <w:bCs/>
                <w:caps/>
                <w:sz w:val="14"/>
                <w:szCs w:val="14"/>
                <w:u w:color="000000"/>
              </w:rPr>
              <w:t>2</w:t>
            </w:r>
          </w:p>
        </w:tc>
        <w:tc>
          <w:tcPr>
            <w:tcW w:w="1299" w:type="pct"/>
            <w:tcBorders>
              <w:top w:val="single" w:sz="4" w:space="0" w:color="auto"/>
              <w:left w:val="single" w:sz="4" w:space="0" w:color="auto"/>
              <w:bottom w:val="single" w:sz="12" w:space="0" w:color="auto"/>
              <w:right w:val="single" w:sz="4" w:space="0" w:color="auto"/>
            </w:tcBorders>
            <w:shd w:val="clear" w:color="auto" w:fill="FFD200"/>
            <w:vAlign w:val="center"/>
          </w:tcPr>
          <w:p w:rsidR="007B1C87" w:rsidRPr="006A7713" w:rsidRDefault="007B1C87" w:rsidP="00FF62E3">
            <w:pPr>
              <w:jc w:val="center"/>
              <w:rPr>
                <w:rFonts w:ascii="Arial" w:hAnsi="Arial" w:cs="Arial"/>
                <w:b/>
                <w:bCs/>
                <w:caps/>
                <w:sz w:val="14"/>
                <w:szCs w:val="14"/>
                <w:u w:color="000000"/>
              </w:rPr>
            </w:pPr>
            <w:r w:rsidRPr="006A7713">
              <w:rPr>
                <w:rFonts w:ascii="Arial" w:hAnsi="Arial" w:cs="Arial"/>
                <w:b/>
                <w:bCs/>
                <w:caps/>
                <w:sz w:val="14"/>
                <w:szCs w:val="14"/>
                <w:u w:color="000000"/>
              </w:rPr>
              <w:t>3</w:t>
            </w:r>
          </w:p>
        </w:tc>
        <w:tc>
          <w:tcPr>
            <w:tcW w:w="2057" w:type="pct"/>
            <w:tcBorders>
              <w:top w:val="single" w:sz="4" w:space="0" w:color="auto"/>
              <w:left w:val="single" w:sz="4" w:space="0" w:color="auto"/>
              <w:bottom w:val="single" w:sz="12" w:space="0" w:color="auto"/>
            </w:tcBorders>
            <w:shd w:val="clear" w:color="auto" w:fill="FFD200"/>
            <w:vAlign w:val="center"/>
          </w:tcPr>
          <w:p w:rsidR="007B1C87" w:rsidRPr="006A7713" w:rsidRDefault="007B1C87" w:rsidP="00FF62E3">
            <w:pPr>
              <w:jc w:val="center"/>
              <w:rPr>
                <w:rFonts w:ascii="Arial" w:hAnsi="Arial" w:cs="Arial"/>
                <w:b/>
                <w:bCs/>
                <w:caps/>
                <w:sz w:val="14"/>
                <w:szCs w:val="14"/>
                <w:u w:color="000000"/>
              </w:rPr>
            </w:pPr>
            <w:r w:rsidRPr="006A7713">
              <w:rPr>
                <w:rFonts w:ascii="Arial" w:hAnsi="Arial" w:cs="Arial"/>
                <w:b/>
                <w:bCs/>
                <w:caps/>
                <w:sz w:val="14"/>
                <w:szCs w:val="14"/>
                <w:u w:color="000000"/>
              </w:rPr>
              <w:t>4</w:t>
            </w:r>
          </w:p>
        </w:tc>
      </w:tr>
      <w:tr w:rsidR="007B1C87" w:rsidTr="00FF62E3">
        <w:trPr>
          <w:trHeight w:val="20"/>
        </w:trPr>
        <w:tc>
          <w:tcPr>
            <w:tcW w:w="358" w:type="pct"/>
            <w:tcBorders>
              <w:top w:val="single" w:sz="4" w:space="0" w:color="auto"/>
              <w:bottom w:val="single" w:sz="4" w:space="0" w:color="auto"/>
            </w:tcBorders>
            <w:shd w:val="clear" w:color="FFFFFF" w:fill="FFFFFF"/>
          </w:tcPr>
          <w:p w:rsidR="007B1C87" w:rsidRPr="004C02C6" w:rsidRDefault="007B1C87" w:rsidP="00FF62E3">
            <w:pPr>
              <w:spacing w:before="20"/>
              <w:ind w:left="240"/>
              <w:jc w:val="both"/>
              <w:rPr>
                <w:sz w:val="20"/>
                <w:szCs w:val="20"/>
              </w:rPr>
            </w:pPr>
            <w:r w:rsidRPr="004C02C6">
              <w:rPr>
                <w:sz w:val="20"/>
                <w:szCs w:val="20"/>
              </w:rPr>
              <w:t>1</w:t>
            </w:r>
          </w:p>
        </w:tc>
        <w:tc>
          <w:tcPr>
            <w:tcW w:w="1286" w:type="pct"/>
            <w:tcBorders>
              <w:top w:val="single" w:sz="12" w:space="0" w:color="auto"/>
              <w:bottom w:val="single" w:sz="4" w:space="0" w:color="auto"/>
            </w:tcBorders>
            <w:shd w:val="clear" w:color="FFFFFF" w:fill="FFFFFF"/>
          </w:tcPr>
          <w:p w:rsidR="007B1C87" w:rsidRPr="004C02C6" w:rsidRDefault="007B1C87" w:rsidP="00FF62E3">
            <w:pPr>
              <w:jc w:val="both"/>
              <w:rPr>
                <w:sz w:val="20"/>
                <w:szCs w:val="20"/>
              </w:rPr>
            </w:pPr>
            <w:r>
              <w:rPr>
                <w:sz w:val="20"/>
                <w:szCs w:val="20"/>
              </w:rPr>
              <w:t>Обнаружение осложнения и передача информации об осложнении супервайзеру</w:t>
            </w:r>
          </w:p>
        </w:tc>
        <w:tc>
          <w:tcPr>
            <w:tcW w:w="1299" w:type="pct"/>
            <w:tcBorders>
              <w:top w:val="single" w:sz="12" w:space="0" w:color="auto"/>
              <w:bottom w:val="single" w:sz="4" w:space="0" w:color="auto"/>
            </w:tcBorders>
            <w:shd w:val="clear" w:color="FFFFFF" w:fill="FFFFFF"/>
          </w:tcPr>
          <w:p w:rsidR="007B1C87" w:rsidRPr="001129C8" w:rsidRDefault="007B1C87" w:rsidP="00FF62E3">
            <w:pPr>
              <w:jc w:val="both"/>
              <w:rPr>
                <w:b/>
                <w:i/>
                <w:sz w:val="20"/>
                <w:szCs w:val="20"/>
                <w:u w:val="single"/>
              </w:rPr>
            </w:pPr>
            <w:r w:rsidRPr="001129C8">
              <w:rPr>
                <w:b/>
                <w:i/>
                <w:sz w:val="20"/>
                <w:szCs w:val="20"/>
                <w:u w:val="single"/>
              </w:rPr>
              <w:t>Ответственный исполнитель:</w:t>
            </w:r>
          </w:p>
          <w:p w:rsidR="007B1C87" w:rsidRDefault="007B1C87" w:rsidP="00FF62E3">
            <w:pPr>
              <w:jc w:val="both"/>
              <w:rPr>
                <w:sz w:val="20"/>
                <w:szCs w:val="20"/>
              </w:rPr>
            </w:pPr>
            <w:r>
              <w:rPr>
                <w:sz w:val="20"/>
                <w:szCs w:val="20"/>
              </w:rPr>
              <w:t>Подрядчик.</w:t>
            </w:r>
          </w:p>
          <w:p w:rsidR="007B1C87" w:rsidRPr="001129C8" w:rsidRDefault="007B1C87" w:rsidP="00FF62E3">
            <w:pPr>
              <w:jc w:val="both"/>
              <w:rPr>
                <w:b/>
                <w:i/>
                <w:sz w:val="20"/>
                <w:szCs w:val="20"/>
                <w:u w:val="single"/>
              </w:rPr>
            </w:pPr>
            <w:r w:rsidRPr="001129C8">
              <w:rPr>
                <w:b/>
                <w:i/>
                <w:sz w:val="20"/>
                <w:szCs w:val="20"/>
                <w:u w:val="single"/>
              </w:rPr>
              <w:t>Срок исполнения:</w:t>
            </w:r>
          </w:p>
          <w:p w:rsidR="007B1C87" w:rsidRPr="004C02C6" w:rsidRDefault="007B1C87" w:rsidP="00FF62E3">
            <w:pPr>
              <w:jc w:val="both"/>
              <w:rPr>
                <w:sz w:val="20"/>
                <w:szCs w:val="20"/>
              </w:rPr>
            </w:pPr>
            <w:r w:rsidRPr="006007EE">
              <w:rPr>
                <w:sz w:val="20"/>
                <w:szCs w:val="20"/>
              </w:rPr>
              <w:t>Сразу, по факту обнаружения</w:t>
            </w:r>
            <w:r>
              <w:rPr>
                <w:sz w:val="20"/>
                <w:szCs w:val="20"/>
              </w:rPr>
              <w:t>.</w:t>
            </w:r>
          </w:p>
        </w:tc>
        <w:tc>
          <w:tcPr>
            <w:tcW w:w="2057" w:type="pct"/>
            <w:tcBorders>
              <w:top w:val="single" w:sz="12" w:space="0" w:color="auto"/>
              <w:bottom w:val="single" w:sz="4" w:space="0" w:color="auto"/>
            </w:tcBorders>
            <w:shd w:val="clear" w:color="FFFFFF" w:fill="FFFFFF"/>
          </w:tcPr>
          <w:p w:rsidR="007B1C87" w:rsidRPr="004C02C6" w:rsidRDefault="007B1C87" w:rsidP="00FF62E3">
            <w:pPr>
              <w:jc w:val="both"/>
              <w:rPr>
                <w:sz w:val="20"/>
                <w:szCs w:val="20"/>
              </w:rPr>
            </w:pPr>
            <w:r w:rsidRPr="004C02C6">
              <w:rPr>
                <w:b/>
                <w:i/>
                <w:sz w:val="20"/>
                <w:szCs w:val="20"/>
                <w:u w:val="single"/>
              </w:rPr>
              <w:t>Вход:</w:t>
            </w:r>
          </w:p>
          <w:p w:rsidR="00A87FB5" w:rsidRDefault="00A87FB5" w:rsidP="00A87FB5">
            <w:pPr>
              <w:pStyle w:val="31"/>
              <w:spacing w:before="0" w:after="0"/>
              <w:rPr>
                <w:sz w:val="20"/>
                <w:szCs w:val="20"/>
              </w:rPr>
            </w:pPr>
            <w:r>
              <w:rPr>
                <w:sz w:val="20"/>
                <w:szCs w:val="20"/>
              </w:rPr>
              <w:t xml:space="preserve">Осложнение </w:t>
            </w:r>
            <w:r w:rsidRPr="00A87FB5">
              <w:rPr>
                <w:sz w:val="20"/>
                <w:szCs w:val="20"/>
              </w:rPr>
              <w:t>&lt;</w:t>
            </w:r>
            <w:r>
              <w:rPr>
                <w:sz w:val="20"/>
                <w:szCs w:val="20"/>
              </w:rPr>
              <w:t>Обнаружено</w:t>
            </w:r>
            <w:r w:rsidRPr="00A87FB5">
              <w:rPr>
                <w:sz w:val="20"/>
                <w:szCs w:val="20"/>
              </w:rPr>
              <w:t>&gt;</w:t>
            </w:r>
            <w:r>
              <w:rPr>
                <w:sz w:val="20"/>
                <w:szCs w:val="20"/>
              </w:rPr>
              <w:t>.</w:t>
            </w:r>
          </w:p>
          <w:p w:rsidR="007B1C87" w:rsidRPr="00F9043C" w:rsidRDefault="007B1C87" w:rsidP="00FF62E3">
            <w:pPr>
              <w:pStyle w:val="31"/>
              <w:spacing w:before="0" w:after="0"/>
              <w:rPr>
                <w:sz w:val="20"/>
                <w:szCs w:val="20"/>
              </w:rPr>
            </w:pPr>
            <w:r w:rsidRPr="00F9043C">
              <w:rPr>
                <w:sz w:val="20"/>
                <w:szCs w:val="20"/>
              </w:rPr>
              <w:t xml:space="preserve">Информация об </w:t>
            </w:r>
            <w:r>
              <w:rPr>
                <w:sz w:val="20"/>
                <w:szCs w:val="20"/>
              </w:rPr>
              <w:t>осложнении.</w:t>
            </w:r>
          </w:p>
          <w:p w:rsidR="007B1C87" w:rsidRPr="004C02C6" w:rsidRDefault="007B1C87" w:rsidP="00FF62E3">
            <w:pPr>
              <w:jc w:val="both"/>
              <w:rPr>
                <w:b/>
                <w:i/>
                <w:sz w:val="20"/>
                <w:szCs w:val="20"/>
                <w:u w:val="single"/>
              </w:rPr>
            </w:pPr>
            <w:r>
              <w:rPr>
                <w:b/>
                <w:i/>
                <w:sz w:val="20"/>
                <w:szCs w:val="20"/>
                <w:u w:val="single"/>
              </w:rPr>
              <w:t>Выход:</w:t>
            </w:r>
          </w:p>
          <w:p w:rsidR="007B1C87" w:rsidRDefault="007B1C87" w:rsidP="00FF62E3">
            <w:pPr>
              <w:pStyle w:val="31"/>
              <w:spacing w:before="0" w:after="0"/>
              <w:rPr>
                <w:sz w:val="20"/>
                <w:szCs w:val="20"/>
              </w:rPr>
            </w:pPr>
            <w:r w:rsidRPr="00F9043C">
              <w:rPr>
                <w:sz w:val="20"/>
                <w:szCs w:val="20"/>
              </w:rPr>
              <w:t xml:space="preserve">Информация об </w:t>
            </w:r>
            <w:r>
              <w:rPr>
                <w:sz w:val="20"/>
                <w:szCs w:val="20"/>
              </w:rPr>
              <w:t xml:space="preserve">осложнении, </w:t>
            </w:r>
            <w:r w:rsidR="00300436">
              <w:rPr>
                <w:sz w:val="20"/>
                <w:szCs w:val="20"/>
              </w:rPr>
              <w:t>направленная П</w:t>
            </w:r>
            <w:r>
              <w:rPr>
                <w:sz w:val="20"/>
                <w:szCs w:val="20"/>
              </w:rPr>
              <w:t>одрядчик</w:t>
            </w:r>
            <w:r w:rsidR="00300436">
              <w:rPr>
                <w:sz w:val="20"/>
                <w:szCs w:val="20"/>
              </w:rPr>
              <w:t>ом</w:t>
            </w:r>
            <w:r>
              <w:rPr>
                <w:sz w:val="20"/>
                <w:szCs w:val="20"/>
              </w:rPr>
              <w:t xml:space="preserve"> в устной форме.</w:t>
            </w:r>
          </w:p>
          <w:p w:rsidR="007B1C87" w:rsidRPr="00F9043C" w:rsidRDefault="007B1C87" w:rsidP="00FF62E3">
            <w:pPr>
              <w:pStyle w:val="31"/>
              <w:spacing w:before="0" w:after="0"/>
              <w:rPr>
                <w:sz w:val="20"/>
                <w:szCs w:val="20"/>
              </w:rPr>
            </w:pPr>
            <w:r>
              <w:rPr>
                <w:sz w:val="20"/>
                <w:szCs w:val="20"/>
              </w:rPr>
              <w:t>В</w:t>
            </w:r>
            <w:r w:rsidRPr="00F9043C">
              <w:rPr>
                <w:sz w:val="20"/>
                <w:szCs w:val="20"/>
              </w:rPr>
              <w:t>ахтов</w:t>
            </w:r>
            <w:r>
              <w:rPr>
                <w:sz w:val="20"/>
                <w:szCs w:val="20"/>
              </w:rPr>
              <w:t xml:space="preserve">ый </w:t>
            </w:r>
            <w:r w:rsidRPr="00F9043C">
              <w:rPr>
                <w:sz w:val="20"/>
                <w:szCs w:val="20"/>
              </w:rPr>
              <w:t>журнал</w:t>
            </w:r>
            <w:r>
              <w:rPr>
                <w:sz w:val="20"/>
                <w:szCs w:val="20"/>
              </w:rPr>
              <w:t xml:space="preserve"> </w:t>
            </w:r>
            <w:r w:rsidRPr="001129C8">
              <w:rPr>
                <w:sz w:val="20"/>
                <w:szCs w:val="20"/>
              </w:rPr>
              <w:t>&lt;</w:t>
            </w:r>
            <w:r>
              <w:rPr>
                <w:sz w:val="20"/>
                <w:szCs w:val="20"/>
              </w:rPr>
              <w:t>Запись</w:t>
            </w:r>
            <w:r w:rsidRPr="001129C8">
              <w:rPr>
                <w:sz w:val="20"/>
                <w:szCs w:val="20"/>
              </w:rPr>
              <w:t>&gt;</w:t>
            </w:r>
            <w:r>
              <w:rPr>
                <w:sz w:val="20"/>
                <w:szCs w:val="20"/>
              </w:rPr>
              <w:t>.</w:t>
            </w:r>
          </w:p>
          <w:p w:rsidR="007B1C87" w:rsidRPr="004C02C6" w:rsidRDefault="007B1C87" w:rsidP="00FF62E3">
            <w:pPr>
              <w:jc w:val="both"/>
              <w:rPr>
                <w:b/>
                <w:i/>
                <w:sz w:val="20"/>
                <w:szCs w:val="20"/>
                <w:u w:val="single"/>
              </w:rPr>
            </w:pPr>
            <w:r w:rsidRPr="004C02C6">
              <w:rPr>
                <w:b/>
                <w:i/>
                <w:sz w:val="20"/>
                <w:szCs w:val="20"/>
                <w:u w:val="single"/>
              </w:rPr>
              <w:t>Требования:</w:t>
            </w:r>
          </w:p>
          <w:p w:rsidR="007B1C87" w:rsidRPr="004C02C6" w:rsidRDefault="007B1C87" w:rsidP="00FF62E3">
            <w:pPr>
              <w:jc w:val="both"/>
              <w:rPr>
                <w:sz w:val="20"/>
                <w:szCs w:val="20"/>
              </w:rPr>
            </w:pPr>
            <w:r w:rsidRPr="006007EE">
              <w:rPr>
                <w:position w:val="-10"/>
                <w:sz w:val="20"/>
                <w:szCs w:val="20"/>
              </w:rPr>
              <w:t>Принимает меры по предупреждению осложн</w:t>
            </w:r>
            <w:r>
              <w:rPr>
                <w:position w:val="-10"/>
                <w:sz w:val="20"/>
                <w:szCs w:val="20"/>
              </w:rPr>
              <w:t>ения.</w:t>
            </w:r>
          </w:p>
        </w:tc>
      </w:tr>
      <w:tr w:rsidR="007B1C87" w:rsidTr="00FF62E3">
        <w:trPr>
          <w:trHeight w:val="20"/>
        </w:trPr>
        <w:tc>
          <w:tcPr>
            <w:tcW w:w="358" w:type="pct"/>
            <w:tcBorders>
              <w:top w:val="single" w:sz="4" w:space="0" w:color="auto"/>
              <w:bottom w:val="single" w:sz="4" w:space="0" w:color="auto"/>
            </w:tcBorders>
            <w:shd w:val="clear" w:color="FFFFFF" w:fill="FFFFFF"/>
          </w:tcPr>
          <w:p w:rsidR="007B1C87" w:rsidRPr="004C02C6" w:rsidRDefault="007B1C87" w:rsidP="00FF62E3">
            <w:pPr>
              <w:spacing w:before="20"/>
              <w:ind w:left="240"/>
              <w:jc w:val="both"/>
              <w:rPr>
                <w:sz w:val="20"/>
                <w:szCs w:val="20"/>
              </w:rPr>
            </w:pPr>
            <w:r>
              <w:rPr>
                <w:sz w:val="20"/>
                <w:szCs w:val="20"/>
              </w:rPr>
              <w:t>2</w:t>
            </w:r>
          </w:p>
        </w:tc>
        <w:tc>
          <w:tcPr>
            <w:tcW w:w="1286" w:type="pct"/>
            <w:tcBorders>
              <w:top w:val="single" w:sz="4" w:space="0" w:color="auto"/>
              <w:bottom w:val="single" w:sz="4" w:space="0" w:color="auto"/>
            </w:tcBorders>
            <w:shd w:val="clear" w:color="FFFFFF" w:fill="FFFFFF"/>
          </w:tcPr>
          <w:p w:rsidR="007B1C87" w:rsidRPr="004C02C6" w:rsidRDefault="007B1C87" w:rsidP="00FF62E3">
            <w:pPr>
              <w:jc w:val="both"/>
              <w:rPr>
                <w:sz w:val="20"/>
                <w:szCs w:val="20"/>
              </w:rPr>
            </w:pPr>
            <w:r w:rsidRPr="00B33152">
              <w:rPr>
                <w:sz w:val="20"/>
                <w:szCs w:val="20"/>
              </w:rPr>
              <w:t xml:space="preserve">Оповещение и передача информации по </w:t>
            </w:r>
            <w:r>
              <w:rPr>
                <w:sz w:val="20"/>
                <w:szCs w:val="20"/>
              </w:rPr>
              <w:t>осложнению</w:t>
            </w:r>
            <w:r w:rsidRPr="00B33152">
              <w:rPr>
                <w:sz w:val="20"/>
                <w:szCs w:val="20"/>
              </w:rPr>
              <w:t xml:space="preserve"> </w:t>
            </w:r>
            <w:r>
              <w:rPr>
                <w:sz w:val="20"/>
                <w:szCs w:val="20"/>
              </w:rPr>
              <w:t xml:space="preserve">УСБ </w:t>
            </w:r>
            <w:r w:rsidRPr="00B33152">
              <w:rPr>
                <w:sz w:val="20"/>
                <w:szCs w:val="20"/>
              </w:rPr>
              <w:t xml:space="preserve">и </w:t>
            </w:r>
            <w:r>
              <w:rPr>
                <w:sz w:val="20"/>
                <w:szCs w:val="20"/>
              </w:rPr>
              <w:t>УТиИБ</w:t>
            </w:r>
          </w:p>
        </w:tc>
        <w:tc>
          <w:tcPr>
            <w:tcW w:w="1299" w:type="pct"/>
            <w:tcBorders>
              <w:top w:val="single" w:sz="4" w:space="0" w:color="auto"/>
              <w:bottom w:val="single" w:sz="4" w:space="0" w:color="auto"/>
            </w:tcBorders>
            <w:shd w:val="clear" w:color="FFFFFF" w:fill="FFFFFF"/>
          </w:tcPr>
          <w:p w:rsidR="007B1C87" w:rsidRPr="001129C8" w:rsidRDefault="007B1C87" w:rsidP="00FF62E3">
            <w:pPr>
              <w:jc w:val="both"/>
              <w:rPr>
                <w:b/>
                <w:i/>
                <w:iCs/>
                <w:sz w:val="20"/>
                <w:szCs w:val="20"/>
                <w:u w:val="single"/>
                <w:lang w:eastAsia="ru-RU"/>
              </w:rPr>
            </w:pPr>
            <w:r w:rsidRPr="001129C8">
              <w:rPr>
                <w:b/>
                <w:i/>
                <w:iCs/>
                <w:sz w:val="20"/>
                <w:szCs w:val="20"/>
                <w:u w:val="single"/>
                <w:lang w:eastAsia="ru-RU"/>
              </w:rPr>
              <w:t>Ответственный исполнитель:</w:t>
            </w:r>
          </w:p>
          <w:p w:rsidR="007B1C87" w:rsidRPr="00B33152" w:rsidRDefault="007B1C87" w:rsidP="00FF62E3">
            <w:pPr>
              <w:jc w:val="both"/>
              <w:rPr>
                <w:sz w:val="20"/>
                <w:szCs w:val="20"/>
              </w:rPr>
            </w:pPr>
            <w:r w:rsidRPr="00B33152">
              <w:rPr>
                <w:sz w:val="20"/>
                <w:szCs w:val="20"/>
              </w:rPr>
              <w:t>Супервайзер.</w:t>
            </w:r>
          </w:p>
          <w:p w:rsidR="007B1C87" w:rsidRPr="001129C8" w:rsidRDefault="007B1C87" w:rsidP="00FF62E3">
            <w:pPr>
              <w:jc w:val="both"/>
              <w:rPr>
                <w:b/>
                <w:i/>
                <w:sz w:val="20"/>
                <w:szCs w:val="20"/>
                <w:u w:val="single"/>
              </w:rPr>
            </w:pPr>
            <w:r w:rsidRPr="001129C8">
              <w:rPr>
                <w:b/>
                <w:i/>
                <w:sz w:val="20"/>
                <w:szCs w:val="20"/>
                <w:u w:val="single"/>
              </w:rPr>
              <w:t>Срок исполнения:</w:t>
            </w:r>
          </w:p>
          <w:p w:rsidR="007B1C87" w:rsidRPr="00B33152" w:rsidRDefault="007B1C87" w:rsidP="00FF62E3">
            <w:pPr>
              <w:jc w:val="both"/>
              <w:rPr>
                <w:sz w:val="20"/>
                <w:szCs w:val="20"/>
              </w:rPr>
            </w:pPr>
            <w:r w:rsidRPr="006007EE">
              <w:rPr>
                <w:sz w:val="20"/>
                <w:szCs w:val="20"/>
              </w:rPr>
              <w:t xml:space="preserve">В течение одного часа с момента </w:t>
            </w:r>
            <w:r>
              <w:rPr>
                <w:sz w:val="20"/>
                <w:szCs w:val="20"/>
              </w:rPr>
              <w:t>получен</w:t>
            </w:r>
            <w:r w:rsidR="00300436">
              <w:rPr>
                <w:sz w:val="20"/>
                <w:szCs w:val="20"/>
              </w:rPr>
              <w:t>ия информации об осложнении от П</w:t>
            </w:r>
            <w:r>
              <w:rPr>
                <w:sz w:val="20"/>
                <w:szCs w:val="20"/>
              </w:rPr>
              <w:t>одрядчика.</w:t>
            </w:r>
          </w:p>
        </w:tc>
        <w:tc>
          <w:tcPr>
            <w:tcW w:w="2057" w:type="pct"/>
            <w:tcBorders>
              <w:top w:val="single" w:sz="4" w:space="0" w:color="auto"/>
              <w:bottom w:val="single" w:sz="4" w:space="0" w:color="auto"/>
            </w:tcBorders>
            <w:shd w:val="clear" w:color="FFFFFF" w:fill="FFFFFF"/>
          </w:tcPr>
          <w:p w:rsidR="007B1C87" w:rsidRPr="004C02C6" w:rsidRDefault="007B1C87" w:rsidP="00FF62E3">
            <w:pPr>
              <w:jc w:val="both"/>
              <w:rPr>
                <w:sz w:val="20"/>
                <w:szCs w:val="20"/>
              </w:rPr>
            </w:pPr>
            <w:r w:rsidRPr="004C02C6">
              <w:rPr>
                <w:b/>
                <w:i/>
                <w:sz w:val="20"/>
                <w:szCs w:val="20"/>
                <w:u w:val="single"/>
              </w:rPr>
              <w:t>Вход:</w:t>
            </w:r>
          </w:p>
          <w:p w:rsidR="007B1C87" w:rsidRDefault="007B1C87" w:rsidP="00FF62E3">
            <w:pPr>
              <w:pStyle w:val="31"/>
              <w:spacing w:before="0" w:after="0"/>
              <w:rPr>
                <w:sz w:val="20"/>
                <w:szCs w:val="20"/>
              </w:rPr>
            </w:pPr>
            <w:r w:rsidRPr="00F9043C">
              <w:rPr>
                <w:sz w:val="20"/>
                <w:szCs w:val="20"/>
              </w:rPr>
              <w:t xml:space="preserve">Информация об </w:t>
            </w:r>
            <w:r w:rsidR="00300436">
              <w:rPr>
                <w:sz w:val="20"/>
                <w:szCs w:val="20"/>
              </w:rPr>
              <w:t>осложнении, полученная от П</w:t>
            </w:r>
            <w:r>
              <w:rPr>
                <w:sz w:val="20"/>
                <w:szCs w:val="20"/>
              </w:rPr>
              <w:t>одрядчика в устной форме.</w:t>
            </w:r>
          </w:p>
          <w:p w:rsidR="007B1C87" w:rsidRPr="00F9043C" w:rsidRDefault="007B1C87" w:rsidP="00FF62E3">
            <w:pPr>
              <w:pStyle w:val="31"/>
              <w:spacing w:before="0" w:after="0"/>
              <w:rPr>
                <w:sz w:val="20"/>
                <w:szCs w:val="20"/>
              </w:rPr>
            </w:pPr>
            <w:r>
              <w:rPr>
                <w:sz w:val="20"/>
                <w:szCs w:val="20"/>
              </w:rPr>
              <w:t>В</w:t>
            </w:r>
            <w:r w:rsidRPr="00F9043C">
              <w:rPr>
                <w:sz w:val="20"/>
                <w:szCs w:val="20"/>
              </w:rPr>
              <w:t>ахтов</w:t>
            </w:r>
            <w:r>
              <w:rPr>
                <w:sz w:val="20"/>
                <w:szCs w:val="20"/>
              </w:rPr>
              <w:t xml:space="preserve">ый </w:t>
            </w:r>
            <w:r w:rsidRPr="00F9043C">
              <w:rPr>
                <w:sz w:val="20"/>
                <w:szCs w:val="20"/>
              </w:rPr>
              <w:t>журнал</w:t>
            </w:r>
            <w:r>
              <w:rPr>
                <w:sz w:val="20"/>
                <w:szCs w:val="20"/>
              </w:rPr>
              <w:t xml:space="preserve"> </w:t>
            </w:r>
            <w:r w:rsidRPr="001129C8">
              <w:rPr>
                <w:sz w:val="20"/>
                <w:szCs w:val="20"/>
              </w:rPr>
              <w:t>&lt;</w:t>
            </w:r>
            <w:r>
              <w:rPr>
                <w:sz w:val="20"/>
                <w:szCs w:val="20"/>
              </w:rPr>
              <w:t>Запись</w:t>
            </w:r>
            <w:r w:rsidRPr="001129C8">
              <w:rPr>
                <w:sz w:val="20"/>
                <w:szCs w:val="20"/>
              </w:rPr>
              <w:t>&gt;</w:t>
            </w:r>
            <w:r>
              <w:rPr>
                <w:sz w:val="20"/>
                <w:szCs w:val="20"/>
              </w:rPr>
              <w:t>.</w:t>
            </w:r>
          </w:p>
          <w:p w:rsidR="007B1C87" w:rsidRPr="004C02C6" w:rsidRDefault="007B1C87" w:rsidP="00FF62E3">
            <w:pPr>
              <w:jc w:val="both"/>
              <w:rPr>
                <w:b/>
                <w:i/>
                <w:sz w:val="20"/>
                <w:szCs w:val="20"/>
                <w:u w:val="single"/>
              </w:rPr>
            </w:pPr>
            <w:r>
              <w:rPr>
                <w:b/>
                <w:i/>
                <w:sz w:val="20"/>
                <w:szCs w:val="20"/>
                <w:u w:val="single"/>
              </w:rPr>
              <w:t>Выход:</w:t>
            </w:r>
          </w:p>
          <w:p w:rsidR="007B1C87" w:rsidRPr="00BF1CE5" w:rsidRDefault="007B1C87" w:rsidP="00FF62E3">
            <w:pPr>
              <w:pStyle w:val="31"/>
              <w:spacing w:before="0" w:after="0"/>
              <w:rPr>
                <w:sz w:val="20"/>
                <w:szCs w:val="20"/>
              </w:rPr>
            </w:pPr>
            <w:r w:rsidRPr="00BF1CE5">
              <w:rPr>
                <w:sz w:val="20"/>
                <w:szCs w:val="20"/>
              </w:rPr>
              <w:t xml:space="preserve">Информация об </w:t>
            </w:r>
            <w:r>
              <w:rPr>
                <w:sz w:val="20"/>
                <w:szCs w:val="20"/>
              </w:rPr>
              <w:t>осложнении</w:t>
            </w:r>
            <w:r w:rsidRPr="00BF1CE5">
              <w:rPr>
                <w:sz w:val="20"/>
                <w:szCs w:val="20"/>
              </w:rPr>
              <w:t xml:space="preserve"> и принятых мерах по устранению </w:t>
            </w:r>
            <w:r>
              <w:rPr>
                <w:sz w:val="20"/>
                <w:szCs w:val="20"/>
              </w:rPr>
              <w:t xml:space="preserve">осложнения </w:t>
            </w:r>
            <w:r w:rsidRPr="002236A5">
              <w:rPr>
                <w:sz w:val="20"/>
                <w:szCs w:val="20"/>
              </w:rPr>
              <w:t>&lt;</w:t>
            </w:r>
            <w:r>
              <w:rPr>
                <w:sz w:val="20"/>
                <w:szCs w:val="20"/>
              </w:rPr>
              <w:t>Направлено супервайзером в</w:t>
            </w:r>
            <w:r w:rsidRPr="00BF1CE5">
              <w:rPr>
                <w:sz w:val="20"/>
                <w:szCs w:val="20"/>
              </w:rPr>
              <w:t xml:space="preserve"> </w:t>
            </w:r>
            <w:r>
              <w:rPr>
                <w:sz w:val="20"/>
                <w:szCs w:val="20"/>
              </w:rPr>
              <w:t>ОСБ, ОТБ, ОМиОР</w:t>
            </w:r>
            <w:r w:rsidRPr="00BF1CE5">
              <w:rPr>
                <w:sz w:val="20"/>
                <w:szCs w:val="20"/>
              </w:rPr>
              <w:t>&gt;.</w:t>
            </w:r>
          </w:p>
          <w:p w:rsidR="007B1C87" w:rsidRPr="004C02C6" w:rsidRDefault="007B1C87" w:rsidP="00FF62E3">
            <w:pPr>
              <w:jc w:val="both"/>
              <w:rPr>
                <w:b/>
                <w:i/>
                <w:sz w:val="20"/>
                <w:szCs w:val="20"/>
                <w:u w:val="single"/>
              </w:rPr>
            </w:pPr>
            <w:r w:rsidRPr="004C02C6">
              <w:rPr>
                <w:b/>
                <w:i/>
                <w:sz w:val="20"/>
                <w:szCs w:val="20"/>
                <w:u w:val="single"/>
              </w:rPr>
              <w:t>Требования:</w:t>
            </w:r>
          </w:p>
          <w:p w:rsidR="007B1C87" w:rsidRPr="004C02C6" w:rsidRDefault="007B1C87" w:rsidP="00FF62E3">
            <w:pPr>
              <w:jc w:val="both"/>
              <w:rPr>
                <w:sz w:val="20"/>
                <w:szCs w:val="20"/>
              </w:rPr>
            </w:pPr>
            <w:r>
              <w:rPr>
                <w:position w:val="-10"/>
                <w:sz w:val="20"/>
                <w:szCs w:val="20"/>
              </w:rPr>
              <w:t xml:space="preserve">Передаваемая информация по </w:t>
            </w:r>
            <w:r w:rsidRPr="00A00EA0">
              <w:rPr>
                <w:position w:val="-10"/>
                <w:sz w:val="20"/>
                <w:szCs w:val="20"/>
              </w:rPr>
              <w:t>осложнени</w:t>
            </w:r>
            <w:r>
              <w:rPr>
                <w:position w:val="-10"/>
                <w:sz w:val="20"/>
                <w:szCs w:val="20"/>
              </w:rPr>
              <w:t>ю минимально должна содержать следующее:</w:t>
            </w:r>
            <w:r w:rsidRPr="006007EE">
              <w:rPr>
                <w:position w:val="-10"/>
                <w:sz w:val="20"/>
                <w:szCs w:val="20"/>
              </w:rPr>
              <w:t xml:space="preserve"> </w:t>
            </w:r>
            <w:r>
              <w:rPr>
                <w:position w:val="-10"/>
                <w:sz w:val="20"/>
                <w:szCs w:val="20"/>
              </w:rPr>
              <w:t xml:space="preserve">первичную </w:t>
            </w:r>
            <w:r w:rsidRPr="006007EE">
              <w:rPr>
                <w:position w:val="-10"/>
                <w:sz w:val="20"/>
                <w:szCs w:val="20"/>
              </w:rPr>
              <w:t xml:space="preserve">информацию по скважине, проводимым работам, факту </w:t>
            </w:r>
            <w:r w:rsidRPr="00A00EA0">
              <w:rPr>
                <w:position w:val="-10"/>
                <w:sz w:val="20"/>
                <w:szCs w:val="20"/>
              </w:rPr>
              <w:t>осложнении</w:t>
            </w:r>
            <w:r w:rsidRPr="006007EE">
              <w:rPr>
                <w:position w:val="-10"/>
                <w:sz w:val="20"/>
                <w:szCs w:val="20"/>
              </w:rPr>
              <w:t xml:space="preserve"> с указанием времени и характера </w:t>
            </w:r>
            <w:r w:rsidRPr="00A00EA0">
              <w:rPr>
                <w:position w:val="-10"/>
                <w:sz w:val="20"/>
                <w:szCs w:val="20"/>
              </w:rPr>
              <w:t>осложнени</w:t>
            </w:r>
            <w:r>
              <w:rPr>
                <w:position w:val="-10"/>
                <w:sz w:val="20"/>
                <w:szCs w:val="20"/>
              </w:rPr>
              <w:t>я</w:t>
            </w:r>
            <w:r w:rsidRPr="006007EE">
              <w:rPr>
                <w:position w:val="-10"/>
                <w:sz w:val="20"/>
                <w:szCs w:val="20"/>
              </w:rPr>
              <w:t xml:space="preserve">, наличия </w:t>
            </w:r>
            <w:r w:rsidR="00907524">
              <w:rPr>
                <w:position w:val="-10"/>
                <w:sz w:val="20"/>
                <w:szCs w:val="20"/>
              </w:rPr>
              <w:t>ко</w:t>
            </w:r>
            <w:r>
              <w:rPr>
                <w:position w:val="-10"/>
                <w:sz w:val="20"/>
                <w:szCs w:val="20"/>
              </w:rPr>
              <w:t>льматационного материала.</w:t>
            </w:r>
          </w:p>
        </w:tc>
      </w:tr>
      <w:tr w:rsidR="007B1C87" w:rsidTr="00FF62E3">
        <w:trPr>
          <w:trHeight w:val="20"/>
        </w:trPr>
        <w:tc>
          <w:tcPr>
            <w:tcW w:w="358" w:type="pct"/>
            <w:tcBorders>
              <w:top w:val="single" w:sz="4" w:space="0" w:color="auto"/>
              <w:bottom w:val="single" w:sz="4" w:space="0" w:color="auto"/>
            </w:tcBorders>
            <w:shd w:val="clear" w:color="FFFFFF" w:fill="FFFFFF"/>
          </w:tcPr>
          <w:p w:rsidR="007B1C87" w:rsidRPr="004C02C6" w:rsidRDefault="007B1C87" w:rsidP="00FF62E3">
            <w:pPr>
              <w:spacing w:before="20"/>
              <w:ind w:left="240"/>
              <w:jc w:val="both"/>
              <w:rPr>
                <w:sz w:val="20"/>
                <w:szCs w:val="20"/>
              </w:rPr>
            </w:pPr>
            <w:r>
              <w:rPr>
                <w:sz w:val="20"/>
                <w:szCs w:val="20"/>
              </w:rPr>
              <w:t>3</w:t>
            </w:r>
          </w:p>
        </w:tc>
        <w:tc>
          <w:tcPr>
            <w:tcW w:w="1286" w:type="pct"/>
            <w:tcBorders>
              <w:top w:val="single" w:sz="4" w:space="0" w:color="auto"/>
              <w:bottom w:val="single" w:sz="4" w:space="0" w:color="auto"/>
            </w:tcBorders>
            <w:shd w:val="clear" w:color="FFFFFF" w:fill="FFFFFF"/>
          </w:tcPr>
          <w:p w:rsidR="007B1C87" w:rsidRPr="00C424C0" w:rsidRDefault="007B1C87" w:rsidP="00FF62E3">
            <w:pPr>
              <w:jc w:val="both"/>
              <w:rPr>
                <w:position w:val="-10"/>
                <w:sz w:val="20"/>
                <w:szCs w:val="20"/>
              </w:rPr>
            </w:pPr>
            <w:r w:rsidRPr="00C424C0">
              <w:rPr>
                <w:position w:val="-10"/>
                <w:sz w:val="20"/>
                <w:szCs w:val="20"/>
              </w:rPr>
              <w:t xml:space="preserve">Выработка решения о дальнейших действиях </w:t>
            </w:r>
          </w:p>
        </w:tc>
        <w:tc>
          <w:tcPr>
            <w:tcW w:w="1299" w:type="pct"/>
            <w:tcBorders>
              <w:top w:val="single" w:sz="4" w:space="0" w:color="auto"/>
              <w:bottom w:val="single" w:sz="4" w:space="0" w:color="auto"/>
            </w:tcBorders>
            <w:shd w:val="clear" w:color="FFFFFF" w:fill="FFFFFF"/>
          </w:tcPr>
          <w:p w:rsidR="007B1C87" w:rsidRPr="001129C8" w:rsidRDefault="007B1C87" w:rsidP="00FF62E3">
            <w:pPr>
              <w:jc w:val="both"/>
              <w:rPr>
                <w:b/>
                <w:i/>
                <w:iCs/>
                <w:sz w:val="20"/>
                <w:szCs w:val="20"/>
                <w:u w:val="single"/>
                <w:lang w:eastAsia="ru-RU"/>
              </w:rPr>
            </w:pPr>
            <w:r w:rsidRPr="001129C8">
              <w:rPr>
                <w:b/>
                <w:i/>
                <w:iCs/>
                <w:sz w:val="20"/>
                <w:szCs w:val="20"/>
                <w:u w:val="single"/>
                <w:lang w:eastAsia="ru-RU"/>
              </w:rPr>
              <w:t>Ответственный исполнитель:</w:t>
            </w:r>
          </w:p>
          <w:p w:rsidR="007B1C87" w:rsidRDefault="007B1C87" w:rsidP="00FF62E3">
            <w:pPr>
              <w:jc w:val="both"/>
              <w:rPr>
                <w:position w:val="-10"/>
                <w:sz w:val="20"/>
                <w:szCs w:val="20"/>
              </w:rPr>
            </w:pPr>
            <w:r>
              <w:rPr>
                <w:position w:val="-10"/>
                <w:sz w:val="20"/>
                <w:szCs w:val="20"/>
              </w:rPr>
              <w:t>УТиИБ,</w:t>
            </w:r>
          </w:p>
          <w:p w:rsidR="007B1C87" w:rsidRPr="00316137" w:rsidRDefault="007B1C87" w:rsidP="00FF62E3">
            <w:pPr>
              <w:jc w:val="both"/>
              <w:rPr>
                <w:position w:val="-10"/>
                <w:sz w:val="20"/>
                <w:szCs w:val="20"/>
              </w:rPr>
            </w:pPr>
            <w:r>
              <w:rPr>
                <w:position w:val="-10"/>
                <w:sz w:val="20"/>
                <w:szCs w:val="20"/>
              </w:rPr>
              <w:t>СП ООО «РН-ЦЭПиТР»</w:t>
            </w:r>
            <w:r w:rsidRPr="00316137">
              <w:rPr>
                <w:position w:val="-10"/>
                <w:sz w:val="20"/>
                <w:szCs w:val="20"/>
              </w:rPr>
              <w:t>.</w:t>
            </w:r>
          </w:p>
          <w:p w:rsidR="007B1C87" w:rsidRPr="001129C8" w:rsidRDefault="007B1C87" w:rsidP="00FF62E3">
            <w:pPr>
              <w:jc w:val="both"/>
              <w:rPr>
                <w:b/>
                <w:i/>
                <w:sz w:val="20"/>
                <w:szCs w:val="20"/>
                <w:u w:val="single"/>
              </w:rPr>
            </w:pPr>
            <w:r w:rsidRPr="001129C8">
              <w:rPr>
                <w:b/>
                <w:i/>
                <w:sz w:val="20"/>
                <w:szCs w:val="20"/>
                <w:u w:val="single"/>
              </w:rPr>
              <w:t>Срок исполнения:</w:t>
            </w:r>
          </w:p>
          <w:p w:rsidR="007B1C87" w:rsidRPr="00BF1CE5" w:rsidRDefault="007B1C87" w:rsidP="00FF62E3">
            <w:pPr>
              <w:jc w:val="both"/>
              <w:rPr>
                <w:b/>
                <w:iCs/>
                <w:sz w:val="20"/>
                <w:szCs w:val="20"/>
                <w:lang w:eastAsia="ru-RU"/>
              </w:rPr>
            </w:pPr>
            <w:r w:rsidRPr="00BF1CE5">
              <w:rPr>
                <w:sz w:val="20"/>
                <w:szCs w:val="20"/>
              </w:rPr>
              <w:t xml:space="preserve">Немедленно, по факту </w:t>
            </w:r>
            <w:r w:rsidRPr="00BF1CE5">
              <w:rPr>
                <w:position w:val="-10"/>
                <w:sz w:val="20"/>
                <w:szCs w:val="20"/>
              </w:rPr>
              <w:t>поступления информации.</w:t>
            </w:r>
          </w:p>
        </w:tc>
        <w:tc>
          <w:tcPr>
            <w:tcW w:w="2057" w:type="pct"/>
            <w:tcBorders>
              <w:top w:val="single" w:sz="4" w:space="0" w:color="auto"/>
              <w:bottom w:val="single" w:sz="4" w:space="0" w:color="auto"/>
            </w:tcBorders>
            <w:shd w:val="clear" w:color="FFFFFF" w:fill="FFFFFF"/>
          </w:tcPr>
          <w:p w:rsidR="007B1C87" w:rsidRPr="00BF1CE5" w:rsidRDefault="007B1C87" w:rsidP="00FF62E3">
            <w:pPr>
              <w:jc w:val="both"/>
              <w:rPr>
                <w:b/>
                <w:sz w:val="20"/>
                <w:szCs w:val="20"/>
                <w:u w:val="single"/>
                <w:lang w:eastAsia="ru-RU"/>
              </w:rPr>
            </w:pPr>
            <w:r w:rsidRPr="00BF1CE5">
              <w:rPr>
                <w:b/>
                <w:sz w:val="20"/>
                <w:szCs w:val="20"/>
                <w:u w:val="single"/>
                <w:lang w:eastAsia="ru-RU"/>
              </w:rPr>
              <w:t>Вход:</w:t>
            </w:r>
          </w:p>
          <w:p w:rsidR="007B1C87" w:rsidRPr="00BF1CE5" w:rsidRDefault="007B1C87" w:rsidP="00FF62E3">
            <w:pPr>
              <w:pStyle w:val="31"/>
              <w:spacing w:before="0" w:after="0"/>
              <w:rPr>
                <w:sz w:val="20"/>
                <w:szCs w:val="20"/>
              </w:rPr>
            </w:pPr>
            <w:r w:rsidRPr="00BF1CE5">
              <w:rPr>
                <w:sz w:val="20"/>
                <w:szCs w:val="20"/>
              </w:rPr>
              <w:t xml:space="preserve">Информация об </w:t>
            </w:r>
            <w:r>
              <w:rPr>
                <w:sz w:val="20"/>
                <w:szCs w:val="20"/>
              </w:rPr>
              <w:t>осложнении</w:t>
            </w:r>
            <w:r w:rsidRPr="00BF1CE5">
              <w:rPr>
                <w:sz w:val="20"/>
                <w:szCs w:val="20"/>
              </w:rPr>
              <w:t xml:space="preserve"> и принятых мерах по устранению </w:t>
            </w:r>
            <w:r>
              <w:rPr>
                <w:sz w:val="20"/>
                <w:szCs w:val="20"/>
              </w:rPr>
              <w:t xml:space="preserve">осложнения </w:t>
            </w:r>
            <w:r w:rsidRPr="002236A5">
              <w:rPr>
                <w:sz w:val="20"/>
                <w:szCs w:val="20"/>
              </w:rPr>
              <w:t>&lt;</w:t>
            </w:r>
            <w:r>
              <w:rPr>
                <w:sz w:val="20"/>
                <w:szCs w:val="20"/>
              </w:rPr>
              <w:t>П</w:t>
            </w:r>
            <w:r w:rsidRPr="00BF1CE5">
              <w:rPr>
                <w:sz w:val="20"/>
                <w:szCs w:val="20"/>
              </w:rPr>
              <w:t xml:space="preserve">олучено </w:t>
            </w:r>
            <w:r>
              <w:rPr>
                <w:sz w:val="20"/>
                <w:szCs w:val="20"/>
              </w:rPr>
              <w:t>ОСБ, ОТБ, ОМиОР от супервайзера</w:t>
            </w:r>
            <w:r w:rsidRPr="00BF1CE5">
              <w:rPr>
                <w:sz w:val="20"/>
                <w:szCs w:val="20"/>
              </w:rPr>
              <w:t>&gt;.</w:t>
            </w:r>
          </w:p>
          <w:p w:rsidR="007B1C87" w:rsidRPr="00BF1CE5" w:rsidRDefault="007B1C87" w:rsidP="00FF62E3">
            <w:pPr>
              <w:autoSpaceDE w:val="0"/>
              <w:autoSpaceDN w:val="0"/>
              <w:adjustRightInd w:val="0"/>
              <w:jc w:val="both"/>
              <w:rPr>
                <w:b/>
                <w:iCs/>
                <w:sz w:val="20"/>
                <w:szCs w:val="20"/>
                <w:u w:val="single"/>
                <w:lang w:eastAsia="ru-RU"/>
              </w:rPr>
            </w:pPr>
            <w:r w:rsidRPr="00BF1CE5">
              <w:rPr>
                <w:b/>
                <w:iCs/>
                <w:sz w:val="20"/>
                <w:szCs w:val="20"/>
                <w:u w:val="single"/>
                <w:lang w:eastAsia="ru-RU"/>
              </w:rPr>
              <w:t>Выход:</w:t>
            </w:r>
          </w:p>
          <w:p w:rsidR="007B1C87" w:rsidRPr="00BF1CE5" w:rsidRDefault="007B1C87" w:rsidP="00FF62E3">
            <w:pPr>
              <w:jc w:val="both"/>
              <w:rPr>
                <w:sz w:val="20"/>
                <w:szCs w:val="20"/>
                <w:lang w:eastAsia="ru-RU"/>
              </w:rPr>
            </w:pPr>
            <w:r w:rsidRPr="00BF1CE5">
              <w:rPr>
                <w:sz w:val="20"/>
                <w:szCs w:val="20"/>
                <w:lang w:eastAsia="ru-RU"/>
              </w:rPr>
              <w:t>Решение о дальнейших дейс</w:t>
            </w:r>
            <w:r>
              <w:rPr>
                <w:sz w:val="20"/>
                <w:szCs w:val="20"/>
                <w:lang w:eastAsia="ru-RU"/>
              </w:rPr>
              <w:t xml:space="preserve">твиях по устранению осложнения </w:t>
            </w:r>
            <w:r w:rsidR="00300436" w:rsidRPr="00300436">
              <w:rPr>
                <w:sz w:val="20"/>
                <w:szCs w:val="20"/>
                <w:lang w:eastAsia="ru-RU"/>
              </w:rPr>
              <w:t>&lt;</w:t>
            </w:r>
            <w:r w:rsidR="00300436">
              <w:rPr>
                <w:sz w:val="20"/>
                <w:szCs w:val="20"/>
                <w:lang w:eastAsia="ru-RU"/>
              </w:rPr>
              <w:t>П</w:t>
            </w:r>
            <w:r w:rsidRPr="00BF1CE5">
              <w:rPr>
                <w:sz w:val="20"/>
                <w:szCs w:val="20"/>
                <w:lang w:eastAsia="ru-RU"/>
              </w:rPr>
              <w:t xml:space="preserve">ринято </w:t>
            </w:r>
            <w:r>
              <w:rPr>
                <w:sz w:val="20"/>
                <w:szCs w:val="20"/>
                <w:lang w:eastAsia="ru-RU"/>
              </w:rPr>
              <w:t>УТиИБ</w:t>
            </w:r>
            <w:r w:rsidRPr="00BF1CE5">
              <w:rPr>
                <w:sz w:val="20"/>
                <w:szCs w:val="20"/>
                <w:lang w:eastAsia="ru-RU"/>
              </w:rPr>
              <w:t>;</w:t>
            </w:r>
            <w:r w:rsidRPr="00112603">
              <w:rPr>
                <w:sz w:val="20"/>
                <w:szCs w:val="20"/>
                <w:lang w:eastAsia="ru-RU"/>
              </w:rPr>
              <w:t xml:space="preserve"> </w:t>
            </w:r>
            <w:r w:rsidRPr="00BF1CE5">
              <w:rPr>
                <w:sz w:val="20"/>
                <w:szCs w:val="20"/>
                <w:lang w:eastAsia="ru-RU"/>
              </w:rPr>
              <w:t>Направлено на объект строительства скважины по электронной почте</w:t>
            </w:r>
            <w:r>
              <w:rPr>
                <w:sz w:val="20"/>
                <w:szCs w:val="20"/>
                <w:lang w:eastAsia="ru-RU"/>
              </w:rPr>
              <w:t xml:space="preserve"> в рабочее время, телефоннограммой во внерабочее время</w:t>
            </w:r>
            <w:r w:rsidRPr="00112603">
              <w:rPr>
                <w:sz w:val="20"/>
                <w:szCs w:val="20"/>
                <w:lang w:eastAsia="ru-RU"/>
              </w:rPr>
              <w:t>&gt;</w:t>
            </w:r>
            <w:r w:rsidRPr="00BF1CE5">
              <w:rPr>
                <w:sz w:val="20"/>
                <w:szCs w:val="20"/>
                <w:lang w:eastAsia="ru-RU"/>
              </w:rPr>
              <w:t>.</w:t>
            </w:r>
          </w:p>
          <w:p w:rsidR="007B1C87" w:rsidRPr="00BF1CE5" w:rsidRDefault="007B1C87" w:rsidP="00FF62E3">
            <w:pPr>
              <w:jc w:val="both"/>
              <w:rPr>
                <w:b/>
                <w:sz w:val="20"/>
                <w:szCs w:val="20"/>
                <w:u w:val="single"/>
                <w:lang w:eastAsia="ru-RU"/>
              </w:rPr>
            </w:pPr>
            <w:r w:rsidRPr="00BF1CE5">
              <w:rPr>
                <w:b/>
                <w:sz w:val="20"/>
                <w:szCs w:val="20"/>
                <w:u w:val="single"/>
                <w:lang w:eastAsia="ru-RU"/>
              </w:rPr>
              <w:t>Требования:</w:t>
            </w:r>
          </w:p>
          <w:p w:rsidR="007B1C87" w:rsidRPr="00BF1CE5" w:rsidRDefault="007B1C87" w:rsidP="00FF62E3">
            <w:pPr>
              <w:jc w:val="both"/>
              <w:rPr>
                <w:rFonts w:eastAsia="Arial Unicode MS"/>
                <w:b/>
                <w:sz w:val="20"/>
                <w:szCs w:val="20"/>
                <w:lang w:eastAsia="ru-RU"/>
              </w:rPr>
            </w:pPr>
            <w:r w:rsidRPr="00BF1CE5">
              <w:rPr>
                <w:iCs/>
                <w:sz w:val="20"/>
                <w:szCs w:val="20"/>
                <w:lang w:eastAsia="ru-RU"/>
              </w:rPr>
              <w:t>Курат</w:t>
            </w:r>
            <w:r>
              <w:rPr>
                <w:iCs/>
                <w:sz w:val="20"/>
                <w:szCs w:val="20"/>
                <w:lang w:eastAsia="ru-RU"/>
              </w:rPr>
              <w:t>ор УТиИБ</w:t>
            </w:r>
            <w:r w:rsidRPr="00BF1CE5">
              <w:rPr>
                <w:iCs/>
                <w:sz w:val="20"/>
                <w:szCs w:val="20"/>
                <w:lang w:eastAsia="ru-RU"/>
              </w:rPr>
              <w:t xml:space="preserve"> </w:t>
            </w:r>
            <w:r>
              <w:rPr>
                <w:sz w:val="20"/>
                <w:szCs w:val="20"/>
                <w:lang w:eastAsia="ru-RU"/>
              </w:rPr>
              <w:t xml:space="preserve">принимает решение о </w:t>
            </w:r>
            <w:r w:rsidRPr="00BF1CE5">
              <w:rPr>
                <w:sz w:val="20"/>
                <w:szCs w:val="20"/>
                <w:lang w:eastAsia="ru-RU"/>
              </w:rPr>
              <w:t>дальнейших действи</w:t>
            </w:r>
            <w:r>
              <w:rPr>
                <w:sz w:val="20"/>
                <w:szCs w:val="20"/>
                <w:lang w:eastAsia="ru-RU"/>
              </w:rPr>
              <w:t>ях</w:t>
            </w:r>
            <w:r w:rsidRPr="00BF1CE5">
              <w:rPr>
                <w:sz w:val="20"/>
                <w:szCs w:val="20"/>
                <w:lang w:eastAsia="ru-RU"/>
              </w:rPr>
              <w:t xml:space="preserve"> по предотвращению осложнения.</w:t>
            </w:r>
          </w:p>
        </w:tc>
      </w:tr>
      <w:tr w:rsidR="007B1C87" w:rsidTr="00FF62E3">
        <w:trPr>
          <w:trHeight w:val="20"/>
        </w:trPr>
        <w:tc>
          <w:tcPr>
            <w:tcW w:w="358" w:type="pct"/>
            <w:tcBorders>
              <w:top w:val="single" w:sz="4" w:space="0" w:color="auto"/>
              <w:bottom w:val="single" w:sz="12" w:space="0" w:color="auto"/>
            </w:tcBorders>
            <w:shd w:val="clear" w:color="FFFFFF" w:fill="FFFFFF"/>
          </w:tcPr>
          <w:p w:rsidR="007B1C87" w:rsidRPr="004C02C6" w:rsidRDefault="007B1C87" w:rsidP="00FF62E3">
            <w:pPr>
              <w:spacing w:before="20"/>
              <w:ind w:left="240"/>
              <w:jc w:val="both"/>
              <w:rPr>
                <w:sz w:val="20"/>
                <w:szCs w:val="20"/>
              </w:rPr>
            </w:pPr>
            <w:r>
              <w:rPr>
                <w:sz w:val="20"/>
                <w:szCs w:val="20"/>
              </w:rPr>
              <w:t>4</w:t>
            </w:r>
          </w:p>
        </w:tc>
        <w:tc>
          <w:tcPr>
            <w:tcW w:w="1286" w:type="pct"/>
            <w:tcBorders>
              <w:top w:val="single" w:sz="4" w:space="0" w:color="auto"/>
              <w:bottom w:val="single" w:sz="12" w:space="0" w:color="auto"/>
            </w:tcBorders>
            <w:shd w:val="clear" w:color="FFFFFF" w:fill="FFFFFF"/>
          </w:tcPr>
          <w:p w:rsidR="007B1C87" w:rsidRPr="00C424C0" w:rsidRDefault="007B1C87" w:rsidP="00FF62E3">
            <w:pPr>
              <w:pBdr>
                <w:between w:val="single" w:sz="6" w:space="1" w:color="auto"/>
              </w:pBdr>
              <w:autoSpaceDE w:val="0"/>
              <w:autoSpaceDN w:val="0"/>
              <w:adjustRightInd w:val="0"/>
              <w:jc w:val="both"/>
              <w:rPr>
                <w:sz w:val="20"/>
                <w:szCs w:val="20"/>
                <w:lang w:eastAsia="ru-RU"/>
              </w:rPr>
            </w:pPr>
            <w:r w:rsidRPr="00C424C0">
              <w:rPr>
                <w:sz w:val="20"/>
                <w:szCs w:val="20"/>
                <w:lang w:eastAsia="ru-RU"/>
              </w:rPr>
              <w:t>Формирование плана работ по ликвидации осложнения</w:t>
            </w:r>
          </w:p>
        </w:tc>
        <w:tc>
          <w:tcPr>
            <w:tcW w:w="1299" w:type="pct"/>
            <w:tcBorders>
              <w:top w:val="single" w:sz="4" w:space="0" w:color="auto"/>
              <w:bottom w:val="single" w:sz="12" w:space="0" w:color="auto"/>
            </w:tcBorders>
            <w:shd w:val="clear" w:color="FFFFFF" w:fill="FFFFFF"/>
          </w:tcPr>
          <w:p w:rsidR="007B1C87" w:rsidRPr="001129C8" w:rsidRDefault="007B1C87" w:rsidP="00FF62E3">
            <w:pPr>
              <w:jc w:val="both"/>
              <w:rPr>
                <w:b/>
                <w:i/>
                <w:iCs/>
                <w:sz w:val="20"/>
                <w:szCs w:val="20"/>
                <w:u w:val="single"/>
                <w:lang w:eastAsia="ru-RU"/>
              </w:rPr>
            </w:pPr>
            <w:r w:rsidRPr="001129C8">
              <w:rPr>
                <w:b/>
                <w:i/>
                <w:iCs/>
                <w:sz w:val="20"/>
                <w:szCs w:val="20"/>
                <w:u w:val="single"/>
                <w:lang w:eastAsia="ru-RU"/>
              </w:rPr>
              <w:t>Ответственный исполнитель:</w:t>
            </w:r>
          </w:p>
          <w:p w:rsidR="007B1C87" w:rsidRDefault="007B1C87" w:rsidP="00300436">
            <w:pPr>
              <w:tabs>
                <w:tab w:val="left" w:pos="162"/>
              </w:tabs>
              <w:jc w:val="both"/>
              <w:rPr>
                <w:iCs/>
                <w:sz w:val="20"/>
                <w:szCs w:val="20"/>
                <w:lang w:eastAsia="ru-RU"/>
              </w:rPr>
            </w:pPr>
            <w:r>
              <w:rPr>
                <w:iCs/>
                <w:sz w:val="20"/>
                <w:szCs w:val="20"/>
                <w:lang w:eastAsia="ru-RU"/>
              </w:rPr>
              <w:t>Подрядная организация;</w:t>
            </w:r>
          </w:p>
          <w:p w:rsidR="007B1C87" w:rsidRDefault="007B1C87" w:rsidP="00300436">
            <w:pPr>
              <w:tabs>
                <w:tab w:val="left" w:pos="162"/>
              </w:tabs>
              <w:jc w:val="both"/>
              <w:rPr>
                <w:iCs/>
                <w:sz w:val="20"/>
                <w:szCs w:val="20"/>
                <w:lang w:eastAsia="ru-RU"/>
              </w:rPr>
            </w:pPr>
            <w:r>
              <w:rPr>
                <w:iCs/>
                <w:sz w:val="20"/>
                <w:szCs w:val="20"/>
                <w:lang w:eastAsia="ru-RU"/>
              </w:rPr>
              <w:t>УТиИБ;</w:t>
            </w:r>
          </w:p>
          <w:p w:rsidR="007B1C87" w:rsidRPr="00316137" w:rsidRDefault="007B1C87" w:rsidP="00300436">
            <w:pPr>
              <w:tabs>
                <w:tab w:val="left" w:pos="162"/>
              </w:tabs>
              <w:jc w:val="both"/>
              <w:rPr>
                <w:iCs/>
                <w:sz w:val="20"/>
                <w:szCs w:val="20"/>
                <w:lang w:eastAsia="ru-RU"/>
              </w:rPr>
            </w:pPr>
            <w:r>
              <w:rPr>
                <w:iCs/>
                <w:sz w:val="20"/>
                <w:szCs w:val="20"/>
                <w:lang w:eastAsia="ru-RU"/>
              </w:rPr>
              <w:t>СП ООО «РН-ЦЭПиТР».</w:t>
            </w:r>
          </w:p>
          <w:p w:rsidR="007B1C87" w:rsidRPr="001129C8" w:rsidRDefault="007B1C87" w:rsidP="00FF62E3">
            <w:pPr>
              <w:jc w:val="both"/>
              <w:rPr>
                <w:b/>
                <w:i/>
                <w:sz w:val="20"/>
                <w:szCs w:val="20"/>
                <w:u w:val="single"/>
              </w:rPr>
            </w:pPr>
            <w:r w:rsidRPr="001129C8">
              <w:rPr>
                <w:b/>
                <w:i/>
                <w:sz w:val="20"/>
                <w:szCs w:val="20"/>
                <w:u w:val="single"/>
              </w:rPr>
              <w:t>Срок исполнения:</w:t>
            </w:r>
          </w:p>
          <w:p w:rsidR="007B1C87" w:rsidRDefault="007B1C87" w:rsidP="00FF62E3">
            <w:pPr>
              <w:jc w:val="both"/>
              <w:rPr>
                <w:iCs/>
                <w:sz w:val="20"/>
                <w:szCs w:val="20"/>
                <w:lang w:eastAsia="ru-RU"/>
              </w:rPr>
            </w:pPr>
            <w:r>
              <w:rPr>
                <w:iCs/>
                <w:sz w:val="20"/>
                <w:szCs w:val="20"/>
                <w:lang w:eastAsia="ru-RU"/>
              </w:rPr>
              <w:t xml:space="preserve">В течение 1 суток </w:t>
            </w:r>
            <w:r w:rsidR="00AB151A">
              <w:rPr>
                <w:iCs/>
                <w:sz w:val="20"/>
                <w:szCs w:val="20"/>
                <w:lang w:eastAsia="ru-RU"/>
              </w:rPr>
              <w:t xml:space="preserve">с момента </w:t>
            </w:r>
            <w:r w:rsidR="00AB151A">
              <w:rPr>
                <w:sz w:val="20"/>
                <w:szCs w:val="20"/>
              </w:rPr>
              <w:t>обнаружения</w:t>
            </w:r>
            <w:r w:rsidR="00AB151A">
              <w:rPr>
                <w:iCs/>
                <w:sz w:val="20"/>
                <w:szCs w:val="20"/>
                <w:lang w:eastAsia="ru-RU"/>
              </w:rPr>
              <w:t xml:space="preserve"> геологического осложнения</w:t>
            </w:r>
            <w:r w:rsidR="00AB151A">
              <w:rPr>
                <w:sz w:val="20"/>
                <w:szCs w:val="20"/>
              </w:rPr>
              <w:t>.</w:t>
            </w:r>
          </w:p>
        </w:tc>
        <w:tc>
          <w:tcPr>
            <w:tcW w:w="2057" w:type="pct"/>
            <w:tcBorders>
              <w:top w:val="single" w:sz="4" w:space="0" w:color="auto"/>
              <w:bottom w:val="single" w:sz="12" w:space="0" w:color="auto"/>
            </w:tcBorders>
            <w:shd w:val="clear" w:color="FFFFFF" w:fill="FFFFFF"/>
          </w:tcPr>
          <w:p w:rsidR="007B1C87" w:rsidRDefault="007B1C87" w:rsidP="00FF62E3">
            <w:pPr>
              <w:jc w:val="both"/>
              <w:rPr>
                <w:b/>
                <w:sz w:val="20"/>
                <w:szCs w:val="20"/>
                <w:u w:val="single"/>
                <w:lang w:eastAsia="ru-RU"/>
              </w:rPr>
            </w:pPr>
            <w:r>
              <w:rPr>
                <w:b/>
                <w:sz w:val="20"/>
                <w:szCs w:val="20"/>
                <w:u w:val="single"/>
                <w:lang w:eastAsia="ru-RU"/>
              </w:rPr>
              <w:t xml:space="preserve">Вход: </w:t>
            </w:r>
          </w:p>
          <w:p w:rsidR="00300436" w:rsidRPr="00BF1CE5" w:rsidRDefault="00300436" w:rsidP="00300436">
            <w:pPr>
              <w:jc w:val="both"/>
              <w:rPr>
                <w:sz w:val="20"/>
                <w:szCs w:val="20"/>
                <w:lang w:eastAsia="ru-RU"/>
              </w:rPr>
            </w:pPr>
            <w:r w:rsidRPr="00BF1CE5">
              <w:rPr>
                <w:sz w:val="20"/>
                <w:szCs w:val="20"/>
                <w:lang w:eastAsia="ru-RU"/>
              </w:rPr>
              <w:t>Решение о дальнейших дейс</w:t>
            </w:r>
            <w:r>
              <w:rPr>
                <w:sz w:val="20"/>
                <w:szCs w:val="20"/>
                <w:lang w:eastAsia="ru-RU"/>
              </w:rPr>
              <w:t xml:space="preserve">твиях по устранению осложнения </w:t>
            </w:r>
            <w:r w:rsidRPr="00300436">
              <w:rPr>
                <w:sz w:val="20"/>
                <w:szCs w:val="20"/>
                <w:lang w:eastAsia="ru-RU"/>
              </w:rPr>
              <w:t>&lt;</w:t>
            </w:r>
            <w:r>
              <w:rPr>
                <w:sz w:val="20"/>
                <w:szCs w:val="20"/>
                <w:lang w:eastAsia="ru-RU"/>
              </w:rPr>
              <w:t>П</w:t>
            </w:r>
            <w:r w:rsidRPr="00BF1CE5">
              <w:rPr>
                <w:sz w:val="20"/>
                <w:szCs w:val="20"/>
                <w:lang w:eastAsia="ru-RU"/>
              </w:rPr>
              <w:t xml:space="preserve">ринято </w:t>
            </w:r>
            <w:r>
              <w:rPr>
                <w:sz w:val="20"/>
                <w:szCs w:val="20"/>
                <w:lang w:eastAsia="ru-RU"/>
              </w:rPr>
              <w:t>УТиИБ</w:t>
            </w:r>
            <w:r w:rsidRPr="00BF1CE5">
              <w:rPr>
                <w:sz w:val="20"/>
                <w:szCs w:val="20"/>
                <w:lang w:eastAsia="ru-RU"/>
              </w:rPr>
              <w:t>;</w:t>
            </w:r>
            <w:r w:rsidRPr="00112603">
              <w:rPr>
                <w:sz w:val="20"/>
                <w:szCs w:val="20"/>
                <w:lang w:eastAsia="ru-RU"/>
              </w:rPr>
              <w:t xml:space="preserve"> </w:t>
            </w:r>
            <w:r w:rsidRPr="00BF1CE5">
              <w:rPr>
                <w:sz w:val="20"/>
                <w:szCs w:val="20"/>
                <w:lang w:eastAsia="ru-RU"/>
              </w:rPr>
              <w:t>Направлено на объект строительства скважины по электронной почте</w:t>
            </w:r>
            <w:r>
              <w:rPr>
                <w:sz w:val="20"/>
                <w:szCs w:val="20"/>
                <w:lang w:eastAsia="ru-RU"/>
              </w:rPr>
              <w:t xml:space="preserve"> в рабочее время, телефоннограммой во внерабочее время</w:t>
            </w:r>
            <w:r w:rsidRPr="00112603">
              <w:rPr>
                <w:sz w:val="20"/>
                <w:szCs w:val="20"/>
                <w:lang w:eastAsia="ru-RU"/>
              </w:rPr>
              <w:t>&gt;</w:t>
            </w:r>
            <w:r w:rsidRPr="00BF1CE5">
              <w:rPr>
                <w:sz w:val="20"/>
                <w:szCs w:val="20"/>
                <w:lang w:eastAsia="ru-RU"/>
              </w:rPr>
              <w:t>.</w:t>
            </w:r>
          </w:p>
          <w:p w:rsidR="007B1C87" w:rsidRPr="00112603" w:rsidRDefault="007B1C87" w:rsidP="00FF62E3">
            <w:pPr>
              <w:jc w:val="both"/>
              <w:rPr>
                <w:rFonts w:eastAsia="Arial Unicode MS"/>
                <w:sz w:val="20"/>
                <w:szCs w:val="20"/>
                <w:lang w:eastAsia="ru-RU"/>
              </w:rPr>
            </w:pPr>
            <w:r w:rsidRPr="00112603">
              <w:rPr>
                <w:rFonts w:eastAsia="Arial Unicode MS"/>
                <w:sz w:val="20"/>
                <w:szCs w:val="20"/>
                <w:lang w:eastAsia="ru-RU"/>
              </w:rPr>
              <w:t>Суточная сводка об осложнении либо хронология.</w:t>
            </w:r>
          </w:p>
          <w:p w:rsidR="007B1C87" w:rsidRDefault="007B1C87" w:rsidP="00FF62E3">
            <w:pPr>
              <w:jc w:val="both"/>
              <w:rPr>
                <w:b/>
                <w:sz w:val="20"/>
                <w:szCs w:val="20"/>
                <w:u w:val="single"/>
                <w:lang w:eastAsia="ru-RU"/>
              </w:rPr>
            </w:pPr>
            <w:r>
              <w:rPr>
                <w:b/>
                <w:sz w:val="20"/>
                <w:szCs w:val="20"/>
                <w:u w:val="single"/>
                <w:lang w:eastAsia="ru-RU"/>
              </w:rPr>
              <w:t>Выход:</w:t>
            </w:r>
          </w:p>
          <w:p w:rsidR="007B1C87" w:rsidRDefault="007B1C87" w:rsidP="00FF62E3">
            <w:pPr>
              <w:jc w:val="both"/>
              <w:rPr>
                <w:b/>
                <w:sz w:val="20"/>
                <w:szCs w:val="20"/>
                <w:lang w:eastAsia="ru-RU"/>
              </w:rPr>
            </w:pPr>
            <w:r>
              <w:rPr>
                <w:sz w:val="20"/>
                <w:szCs w:val="20"/>
                <w:lang w:eastAsia="ru-RU"/>
              </w:rPr>
              <w:lastRenderedPageBreak/>
              <w:t>План работ по ликвидации осложнения.</w:t>
            </w:r>
          </w:p>
          <w:p w:rsidR="007B1C87" w:rsidRDefault="007B1C87" w:rsidP="00FF62E3">
            <w:pPr>
              <w:jc w:val="both"/>
              <w:rPr>
                <w:b/>
                <w:sz w:val="20"/>
                <w:szCs w:val="20"/>
                <w:u w:val="single"/>
                <w:lang w:eastAsia="ru-RU"/>
              </w:rPr>
            </w:pPr>
            <w:r>
              <w:rPr>
                <w:b/>
                <w:sz w:val="20"/>
                <w:szCs w:val="20"/>
                <w:u w:val="single"/>
                <w:lang w:eastAsia="ru-RU"/>
              </w:rPr>
              <w:t>Требования:</w:t>
            </w:r>
          </w:p>
          <w:p w:rsidR="007B1C87" w:rsidRPr="001015D8" w:rsidRDefault="007B1C87" w:rsidP="006A37A5">
            <w:pPr>
              <w:jc w:val="both"/>
              <w:rPr>
                <w:sz w:val="20"/>
                <w:szCs w:val="20"/>
                <w:lang w:eastAsia="ru-RU"/>
              </w:rPr>
            </w:pPr>
            <w:r>
              <w:rPr>
                <w:sz w:val="20"/>
                <w:szCs w:val="20"/>
                <w:lang w:eastAsia="ru-RU"/>
              </w:rPr>
              <w:t>В течение 1 суток от факта обнаружения осложнения, не предусмотренного П</w:t>
            </w:r>
            <w:r w:rsidR="006A37A5">
              <w:rPr>
                <w:sz w:val="20"/>
                <w:szCs w:val="20"/>
                <w:lang w:eastAsia="ru-RU"/>
              </w:rPr>
              <w:t>лан-п</w:t>
            </w:r>
            <w:r>
              <w:rPr>
                <w:sz w:val="20"/>
                <w:szCs w:val="20"/>
                <w:lang w:eastAsia="ru-RU"/>
              </w:rPr>
              <w:t xml:space="preserve">рограммой </w:t>
            </w:r>
            <w:r>
              <w:rPr>
                <w:rFonts w:eastAsia="Arial Unicode MS"/>
                <w:sz w:val="20"/>
                <w:szCs w:val="20"/>
                <w:lang w:eastAsia="ru-RU"/>
              </w:rPr>
              <w:t>бур</w:t>
            </w:r>
            <w:r w:rsidR="006A37A5">
              <w:rPr>
                <w:rFonts w:eastAsia="Arial Unicode MS"/>
                <w:sz w:val="20"/>
                <w:szCs w:val="20"/>
                <w:lang w:eastAsia="ru-RU"/>
              </w:rPr>
              <w:t>овых работ</w:t>
            </w:r>
            <w:r>
              <w:rPr>
                <w:sz w:val="20"/>
                <w:szCs w:val="20"/>
                <w:lang w:eastAsia="ru-RU"/>
              </w:rPr>
              <w:t xml:space="preserve">, Подрядная организация совместно с УТиИБ и </w:t>
            </w:r>
            <w:r>
              <w:rPr>
                <w:iCs/>
                <w:sz w:val="20"/>
                <w:szCs w:val="20"/>
                <w:lang w:eastAsia="ru-RU"/>
              </w:rPr>
              <w:t xml:space="preserve">ООО «РН-ЦЭПиТР» (опционально) </w:t>
            </w:r>
            <w:r>
              <w:rPr>
                <w:sz w:val="20"/>
                <w:szCs w:val="20"/>
                <w:lang w:eastAsia="ru-RU"/>
              </w:rPr>
              <w:t>формирует план работ на ликвидацию осложнения.</w:t>
            </w:r>
          </w:p>
        </w:tc>
      </w:tr>
    </w:tbl>
    <w:p w:rsidR="00FC2C85" w:rsidRPr="007B1C87" w:rsidRDefault="0028225A" w:rsidP="0028225A">
      <w:pPr>
        <w:pStyle w:val="af1"/>
        <w:spacing w:before="240" w:after="0"/>
        <w:jc w:val="both"/>
        <w:rPr>
          <w:rFonts w:ascii="Times New Roman" w:hAnsi="Times New Roman"/>
        </w:rPr>
      </w:pPr>
      <w:r>
        <w:rPr>
          <w:rFonts w:ascii="Times New Roman" w:hAnsi="Times New Roman"/>
          <w:bCs/>
          <w:iCs/>
          <w:position w:val="-10"/>
        </w:rPr>
        <w:t xml:space="preserve">5.1. </w:t>
      </w:r>
      <w:r w:rsidR="00FC2C85" w:rsidRPr="007B1C87">
        <w:rPr>
          <w:rFonts w:ascii="Times New Roman" w:hAnsi="Times New Roman"/>
          <w:bCs/>
          <w:iCs/>
          <w:position w:val="-10"/>
        </w:rPr>
        <w:t>В случае несвоевременного оповещения об осложнении, сокрытия, искажения фактов об осложнении, либо возобновления работ без разрешения представителя Общества, Подрядная организация несет ответственность в рамках действующего договора</w:t>
      </w:r>
      <w:r w:rsidR="00FC2C85" w:rsidRPr="007B1C87">
        <w:rPr>
          <w:rFonts w:ascii="Times New Roman" w:hAnsi="Times New Roman"/>
          <w:bCs/>
          <w:i/>
          <w:iCs/>
          <w:position w:val="-10"/>
        </w:rPr>
        <w:t>.</w:t>
      </w:r>
    </w:p>
    <w:p w:rsidR="007B1C87" w:rsidRDefault="007B1C87" w:rsidP="007B1C87">
      <w:pPr>
        <w:pStyle w:val="af1"/>
        <w:spacing w:before="240" w:after="0"/>
        <w:jc w:val="both"/>
        <w:rPr>
          <w:bCs/>
          <w:i/>
          <w:iCs/>
          <w:position w:val="-10"/>
        </w:rPr>
      </w:pPr>
    </w:p>
    <w:p w:rsidR="007B1C87" w:rsidRPr="001B6EE9" w:rsidRDefault="007B1C87" w:rsidP="007B1C87">
      <w:pPr>
        <w:pStyle w:val="af1"/>
        <w:spacing w:before="240" w:after="0"/>
        <w:jc w:val="both"/>
        <w:sectPr w:rsidR="007B1C87" w:rsidRPr="001B6EE9" w:rsidSect="002C1253">
          <w:pgSz w:w="11906" w:h="16838"/>
          <w:pgMar w:top="510" w:right="1021" w:bottom="567" w:left="1247" w:header="737" w:footer="680" w:gutter="0"/>
          <w:cols w:space="708"/>
          <w:docGrid w:linePitch="360"/>
        </w:sectPr>
      </w:pPr>
    </w:p>
    <w:p w:rsidR="007111B7" w:rsidRDefault="007111B7" w:rsidP="007111B7">
      <w:pPr>
        <w:pStyle w:val="1"/>
        <w:keepNext w:val="0"/>
        <w:numPr>
          <w:ilvl w:val="0"/>
          <w:numId w:val="11"/>
        </w:numPr>
        <w:spacing w:before="0" w:after="0"/>
        <w:ind w:left="0" w:firstLine="0"/>
        <w:jc w:val="both"/>
        <w:rPr>
          <w:kern w:val="0"/>
        </w:rPr>
      </w:pPr>
      <w:bookmarkStart w:id="42" w:name="_Toc59719968"/>
      <w:r w:rsidRPr="009318BB">
        <w:lastRenderedPageBreak/>
        <w:t>ПОРЯДОК</w:t>
      </w:r>
      <w:r>
        <w:rPr>
          <w:kern w:val="0"/>
        </w:rPr>
        <w:t xml:space="preserve"> Р</w:t>
      </w:r>
      <w:r w:rsidRPr="00112603">
        <w:rPr>
          <w:kern w:val="0"/>
        </w:rPr>
        <w:t>АССЛЕДОВАНИ</w:t>
      </w:r>
      <w:r>
        <w:rPr>
          <w:kern w:val="0"/>
        </w:rPr>
        <w:t>Я</w:t>
      </w:r>
      <w:r w:rsidRPr="00112603">
        <w:rPr>
          <w:kern w:val="0"/>
        </w:rPr>
        <w:t xml:space="preserve"> ОСЛОЖНЕНИЙ</w:t>
      </w:r>
      <w:bookmarkEnd w:id="42"/>
    </w:p>
    <w:p w:rsidR="00A87FB5" w:rsidRPr="001B6EE9" w:rsidRDefault="00A87FB5" w:rsidP="00A87FB5">
      <w:pPr>
        <w:pStyle w:val="23"/>
        <w:tabs>
          <w:tab w:val="left" w:pos="2454"/>
        </w:tabs>
        <w:spacing w:after="60" w:line="240" w:lineRule="auto"/>
        <w:jc w:val="right"/>
        <w:rPr>
          <w:rFonts w:ascii="Arial" w:hAnsi="Arial" w:cs="Arial"/>
          <w:b/>
          <w:sz w:val="20"/>
          <w:szCs w:val="24"/>
        </w:rPr>
      </w:pPr>
      <w:r>
        <w:rPr>
          <w:rFonts w:ascii="Arial" w:hAnsi="Arial" w:cs="Arial"/>
          <w:b/>
          <w:sz w:val="20"/>
          <w:szCs w:val="24"/>
        </w:rPr>
        <w:t>Таблица 2</w:t>
      </w:r>
    </w:p>
    <w:p w:rsidR="007111B7" w:rsidRDefault="00A87FB5" w:rsidP="00A87FB5">
      <w:pPr>
        <w:pStyle w:val="23"/>
        <w:tabs>
          <w:tab w:val="left" w:pos="2454"/>
        </w:tabs>
        <w:spacing w:after="60" w:line="240" w:lineRule="auto"/>
        <w:jc w:val="right"/>
        <w:rPr>
          <w:rFonts w:ascii="Arial" w:hAnsi="Arial" w:cs="Arial"/>
          <w:b/>
          <w:sz w:val="20"/>
          <w:szCs w:val="24"/>
        </w:rPr>
      </w:pPr>
      <w:r>
        <w:rPr>
          <w:rFonts w:ascii="Arial" w:hAnsi="Arial" w:cs="Arial"/>
          <w:b/>
          <w:sz w:val="20"/>
          <w:szCs w:val="24"/>
        </w:rPr>
        <w:t>Порядок расследования осложнений</w:t>
      </w:r>
    </w:p>
    <w:tbl>
      <w:tblPr>
        <w:tblStyle w:val="af9"/>
        <w:tblW w:w="0" w:type="auto"/>
        <w:tblLayout w:type="fixed"/>
        <w:tblLook w:val="04A0" w:firstRow="1" w:lastRow="0" w:firstColumn="1" w:lastColumn="0" w:noHBand="0" w:noVBand="1"/>
      </w:tblPr>
      <w:tblGrid>
        <w:gridCol w:w="552"/>
        <w:gridCol w:w="2410"/>
        <w:gridCol w:w="3119"/>
        <w:gridCol w:w="3527"/>
      </w:tblGrid>
      <w:tr w:rsidR="00CA51AC" w:rsidTr="0028225A">
        <w:trPr>
          <w:tblHeader/>
        </w:trPr>
        <w:tc>
          <w:tcPr>
            <w:tcW w:w="552" w:type="dxa"/>
            <w:tcBorders>
              <w:top w:val="single" w:sz="12" w:space="0" w:color="auto"/>
              <w:left w:val="single" w:sz="12" w:space="0" w:color="auto"/>
            </w:tcBorders>
            <w:shd w:val="clear" w:color="auto" w:fill="FFD200"/>
            <w:vAlign w:val="center"/>
          </w:tcPr>
          <w:p w:rsidR="00CA51AC" w:rsidRPr="00EA05D7" w:rsidRDefault="00CA51AC" w:rsidP="00CA51AC">
            <w:pPr>
              <w:jc w:val="center"/>
              <w:rPr>
                <w:rFonts w:ascii="Arial" w:hAnsi="Arial" w:cs="Arial"/>
                <w:b/>
                <w:bCs/>
                <w:caps/>
                <w:sz w:val="16"/>
                <w:u w:color="000000"/>
              </w:rPr>
            </w:pPr>
            <w:r w:rsidRPr="00EA05D7">
              <w:rPr>
                <w:rFonts w:ascii="Arial" w:hAnsi="Arial" w:cs="Arial"/>
                <w:b/>
                <w:bCs/>
                <w:caps/>
                <w:sz w:val="16"/>
                <w:u w:color="000000"/>
              </w:rPr>
              <w:t>№</w:t>
            </w:r>
          </w:p>
        </w:tc>
        <w:tc>
          <w:tcPr>
            <w:tcW w:w="2410" w:type="dxa"/>
            <w:tcBorders>
              <w:top w:val="single" w:sz="12" w:space="0" w:color="auto"/>
            </w:tcBorders>
            <w:shd w:val="clear" w:color="auto" w:fill="FFD200"/>
            <w:vAlign w:val="center"/>
          </w:tcPr>
          <w:p w:rsidR="00CA51AC" w:rsidRPr="00EA05D7" w:rsidRDefault="00CA51AC" w:rsidP="00CA51AC">
            <w:pPr>
              <w:jc w:val="center"/>
              <w:rPr>
                <w:rFonts w:ascii="Arial" w:hAnsi="Arial" w:cs="Arial"/>
                <w:b/>
                <w:bCs/>
                <w:caps/>
                <w:sz w:val="16"/>
                <w:u w:color="000000"/>
              </w:rPr>
            </w:pPr>
            <w:r w:rsidRPr="00EA05D7">
              <w:rPr>
                <w:rFonts w:ascii="Arial" w:hAnsi="Arial" w:cs="Arial"/>
                <w:b/>
                <w:bCs/>
                <w:caps/>
                <w:sz w:val="16"/>
                <w:u w:color="000000"/>
              </w:rPr>
              <w:t>ОПЕРАЦИЯ</w:t>
            </w:r>
            <w:r w:rsidRPr="00EA05D7">
              <w:rPr>
                <w:rFonts w:ascii="Arial" w:hAnsi="Arial" w:cs="Arial"/>
                <w:b/>
                <w:bCs/>
                <w:caps/>
                <w:sz w:val="16"/>
                <w:u w:color="000000"/>
              </w:rPr>
              <w:br/>
              <w:t>(ФУНКЦИЯ)</w:t>
            </w:r>
          </w:p>
        </w:tc>
        <w:tc>
          <w:tcPr>
            <w:tcW w:w="3119" w:type="dxa"/>
            <w:tcBorders>
              <w:top w:val="single" w:sz="12" w:space="0" w:color="auto"/>
            </w:tcBorders>
            <w:shd w:val="clear" w:color="auto" w:fill="FFD200"/>
            <w:vAlign w:val="center"/>
          </w:tcPr>
          <w:p w:rsidR="00CA51AC" w:rsidRDefault="00CA51AC" w:rsidP="00CA51AC">
            <w:pPr>
              <w:jc w:val="center"/>
              <w:rPr>
                <w:rFonts w:ascii="Arial" w:hAnsi="Arial" w:cs="Arial"/>
                <w:b/>
                <w:bCs/>
                <w:caps/>
                <w:sz w:val="16"/>
                <w:u w:color="000000"/>
              </w:rPr>
            </w:pPr>
            <w:r w:rsidRPr="00EA05D7">
              <w:rPr>
                <w:rFonts w:ascii="Arial" w:hAnsi="Arial" w:cs="Arial"/>
                <w:b/>
                <w:bCs/>
                <w:caps/>
                <w:sz w:val="16"/>
                <w:u w:color="000000"/>
              </w:rPr>
              <w:t>ОТВЕТСТВЕННЫЙ Исполнитель.</w:t>
            </w:r>
          </w:p>
          <w:p w:rsidR="00CA51AC" w:rsidRPr="00EA05D7" w:rsidRDefault="00CA51AC" w:rsidP="00CA51AC">
            <w:pPr>
              <w:jc w:val="center"/>
              <w:rPr>
                <w:rFonts w:ascii="Arial" w:hAnsi="Arial" w:cs="Arial"/>
                <w:b/>
                <w:bCs/>
                <w:caps/>
                <w:sz w:val="16"/>
                <w:u w:color="000000"/>
              </w:rPr>
            </w:pPr>
            <w:r w:rsidRPr="00EA05D7">
              <w:rPr>
                <w:rFonts w:ascii="Arial" w:hAnsi="Arial" w:cs="Arial"/>
                <w:b/>
                <w:bCs/>
                <w:caps/>
                <w:sz w:val="16"/>
                <w:u w:color="000000"/>
              </w:rPr>
              <w:t>Срок исполнения</w:t>
            </w:r>
          </w:p>
        </w:tc>
        <w:tc>
          <w:tcPr>
            <w:tcW w:w="3527" w:type="dxa"/>
            <w:tcBorders>
              <w:top w:val="single" w:sz="12" w:space="0" w:color="auto"/>
              <w:right w:val="single" w:sz="12" w:space="0" w:color="auto"/>
            </w:tcBorders>
            <w:shd w:val="clear" w:color="auto" w:fill="FFD200"/>
            <w:vAlign w:val="center"/>
          </w:tcPr>
          <w:p w:rsidR="00CA51AC" w:rsidRPr="00EA05D7" w:rsidRDefault="00CA51AC" w:rsidP="00CA51AC">
            <w:pPr>
              <w:jc w:val="center"/>
              <w:rPr>
                <w:rFonts w:ascii="Arial" w:hAnsi="Arial" w:cs="Arial"/>
                <w:b/>
                <w:bCs/>
                <w:caps/>
                <w:sz w:val="16"/>
                <w:u w:color="000000"/>
              </w:rPr>
            </w:pPr>
            <w:r w:rsidRPr="00EA05D7">
              <w:rPr>
                <w:rFonts w:ascii="Arial" w:hAnsi="Arial" w:cs="Arial"/>
                <w:b/>
                <w:bCs/>
                <w:caps/>
                <w:sz w:val="16"/>
                <w:u w:color="000000"/>
              </w:rPr>
              <w:t>МЕТОД И ДОКУМЕНТИРОВАНИЕ</w:t>
            </w:r>
          </w:p>
        </w:tc>
      </w:tr>
      <w:tr w:rsidR="00CA51AC" w:rsidTr="0028225A">
        <w:trPr>
          <w:tblHeader/>
        </w:trPr>
        <w:tc>
          <w:tcPr>
            <w:tcW w:w="552" w:type="dxa"/>
            <w:tcBorders>
              <w:left w:val="single" w:sz="12" w:space="0" w:color="auto"/>
              <w:bottom w:val="single" w:sz="12" w:space="0" w:color="auto"/>
            </w:tcBorders>
            <w:shd w:val="clear" w:color="auto" w:fill="FFD200"/>
            <w:vAlign w:val="center"/>
          </w:tcPr>
          <w:p w:rsidR="00CA51AC" w:rsidRPr="006A7713" w:rsidRDefault="00CA51AC" w:rsidP="00CA51AC">
            <w:pPr>
              <w:jc w:val="center"/>
              <w:rPr>
                <w:rFonts w:ascii="Arial" w:hAnsi="Arial" w:cs="Arial"/>
                <w:b/>
                <w:bCs/>
                <w:caps/>
                <w:sz w:val="14"/>
                <w:szCs w:val="14"/>
                <w:u w:color="000000"/>
              </w:rPr>
            </w:pPr>
            <w:r w:rsidRPr="006A7713">
              <w:rPr>
                <w:rFonts w:ascii="Arial" w:hAnsi="Arial" w:cs="Arial"/>
                <w:b/>
                <w:bCs/>
                <w:caps/>
                <w:sz w:val="14"/>
                <w:szCs w:val="14"/>
                <w:u w:color="000000"/>
              </w:rPr>
              <w:t>1</w:t>
            </w:r>
          </w:p>
        </w:tc>
        <w:tc>
          <w:tcPr>
            <w:tcW w:w="2410" w:type="dxa"/>
            <w:tcBorders>
              <w:bottom w:val="single" w:sz="12" w:space="0" w:color="auto"/>
            </w:tcBorders>
            <w:shd w:val="clear" w:color="auto" w:fill="FFD200"/>
            <w:vAlign w:val="center"/>
          </w:tcPr>
          <w:p w:rsidR="00CA51AC" w:rsidRPr="006A7713" w:rsidRDefault="00CA51AC" w:rsidP="00CA51AC">
            <w:pPr>
              <w:jc w:val="center"/>
              <w:rPr>
                <w:rFonts w:ascii="Arial" w:hAnsi="Arial" w:cs="Arial"/>
                <w:b/>
                <w:bCs/>
                <w:caps/>
                <w:sz w:val="14"/>
                <w:szCs w:val="14"/>
                <w:u w:color="000000"/>
              </w:rPr>
            </w:pPr>
            <w:r w:rsidRPr="006A7713">
              <w:rPr>
                <w:rFonts w:ascii="Arial" w:hAnsi="Arial" w:cs="Arial"/>
                <w:b/>
                <w:bCs/>
                <w:caps/>
                <w:sz w:val="14"/>
                <w:szCs w:val="14"/>
                <w:u w:color="000000"/>
              </w:rPr>
              <w:t>2</w:t>
            </w:r>
          </w:p>
        </w:tc>
        <w:tc>
          <w:tcPr>
            <w:tcW w:w="3119" w:type="dxa"/>
            <w:tcBorders>
              <w:bottom w:val="single" w:sz="12" w:space="0" w:color="auto"/>
            </w:tcBorders>
            <w:shd w:val="clear" w:color="auto" w:fill="FFD200"/>
            <w:vAlign w:val="center"/>
          </w:tcPr>
          <w:p w:rsidR="00CA51AC" w:rsidRPr="006A7713" w:rsidRDefault="00CA51AC" w:rsidP="00CA51AC">
            <w:pPr>
              <w:jc w:val="center"/>
              <w:rPr>
                <w:rFonts w:ascii="Arial" w:hAnsi="Arial" w:cs="Arial"/>
                <w:b/>
                <w:bCs/>
                <w:caps/>
                <w:sz w:val="14"/>
                <w:szCs w:val="14"/>
                <w:u w:color="000000"/>
              </w:rPr>
            </w:pPr>
            <w:r w:rsidRPr="006A7713">
              <w:rPr>
                <w:rFonts w:ascii="Arial" w:hAnsi="Arial" w:cs="Arial"/>
                <w:b/>
                <w:bCs/>
                <w:caps/>
                <w:sz w:val="14"/>
                <w:szCs w:val="14"/>
                <w:u w:color="000000"/>
              </w:rPr>
              <w:t>3</w:t>
            </w:r>
          </w:p>
        </w:tc>
        <w:tc>
          <w:tcPr>
            <w:tcW w:w="3527" w:type="dxa"/>
            <w:tcBorders>
              <w:bottom w:val="single" w:sz="12" w:space="0" w:color="auto"/>
              <w:right w:val="single" w:sz="12" w:space="0" w:color="auto"/>
            </w:tcBorders>
            <w:shd w:val="clear" w:color="auto" w:fill="FFD200"/>
            <w:vAlign w:val="center"/>
          </w:tcPr>
          <w:p w:rsidR="00CA51AC" w:rsidRPr="006A7713" w:rsidRDefault="00CA51AC" w:rsidP="00CA51AC">
            <w:pPr>
              <w:jc w:val="center"/>
              <w:rPr>
                <w:rFonts w:ascii="Arial" w:hAnsi="Arial" w:cs="Arial"/>
                <w:b/>
                <w:bCs/>
                <w:caps/>
                <w:sz w:val="14"/>
                <w:szCs w:val="14"/>
                <w:u w:color="000000"/>
              </w:rPr>
            </w:pPr>
            <w:r w:rsidRPr="006A7713">
              <w:rPr>
                <w:rFonts w:ascii="Arial" w:hAnsi="Arial" w:cs="Arial"/>
                <w:b/>
                <w:bCs/>
                <w:caps/>
                <w:sz w:val="14"/>
                <w:szCs w:val="14"/>
                <w:u w:color="000000"/>
              </w:rPr>
              <w:t>4</w:t>
            </w:r>
          </w:p>
        </w:tc>
      </w:tr>
      <w:tr w:rsidR="00CA51AC" w:rsidTr="00CA51AC">
        <w:tc>
          <w:tcPr>
            <w:tcW w:w="552" w:type="dxa"/>
            <w:tcBorders>
              <w:top w:val="single" w:sz="12" w:space="0" w:color="auto"/>
              <w:left w:val="single" w:sz="12" w:space="0" w:color="auto"/>
            </w:tcBorders>
          </w:tcPr>
          <w:p w:rsidR="00CA51AC" w:rsidRPr="004C02C6" w:rsidRDefault="00CA51AC" w:rsidP="00CA51AC">
            <w:pPr>
              <w:spacing w:before="20"/>
              <w:jc w:val="center"/>
              <w:rPr>
                <w:sz w:val="20"/>
              </w:rPr>
            </w:pPr>
            <w:r>
              <w:rPr>
                <w:sz w:val="20"/>
              </w:rPr>
              <w:t>1</w:t>
            </w:r>
          </w:p>
        </w:tc>
        <w:tc>
          <w:tcPr>
            <w:tcW w:w="2410" w:type="dxa"/>
            <w:tcBorders>
              <w:top w:val="single" w:sz="12" w:space="0" w:color="auto"/>
            </w:tcBorders>
          </w:tcPr>
          <w:p w:rsidR="00CA51AC" w:rsidRPr="004C02C6" w:rsidRDefault="00CA51AC" w:rsidP="00CA51AC">
            <w:pPr>
              <w:jc w:val="both"/>
              <w:rPr>
                <w:sz w:val="20"/>
              </w:rPr>
            </w:pPr>
            <w:r>
              <w:rPr>
                <w:sz w:val="20"/>
              </w:rPr>
              <w:t>Составление акта о начале осложнения</w:t>
            </w:r>
          </w:p>
        </w:tc>
        <w:tc>
          <w:tcPr>
            <w:tcW w:w="3119" w:type="dxa"/>
            <w:tcBorders>
              <w:top w:val="single" w:sz="12" w:space="0" w:color="auto"/>
            </w:tcBorders>
          </w:tcPr>
          <w:p w:rsidR="00CA51AC" w:rsidRPr="001129C8" w:rsidRDefault="00CA51AC" w:rsidP="00CA51AC">
            <w:pPr>
              <w:jc w:val="both"/>
              <w:rPr>
                <w:b/>
                <w:i/>
                <w:iCs/>
                <w:sz w:val="20"/>
                <w:u w:val="single"/>
              </w:rPr>
            </w:pPr>
            <w:r w:rsidRPr="001129C8">
              <w:rPr>
                <w:b/>
                <w:i/>
                <w:iCs/>
                <w:sz w:val="20"/>
                <w:u w:val="single"/>
              </w:rPr>
              <w:t>Ответственный исполнитель:</w:t>
            </w:r>
          </w:p>
          <w:p w:rsidR="00CA51AC" w:rsidRDefault="00CA51AC" w:rsidP="00CA51AC">
            <w:pPr>
              <w:jc w:val="both"/>
              <w:rPr>
                <w:sz w:val="20"/>
              </w:rPr>
            </w:pPr>
            <w:r>
              <w:rPr>
                <w:sz w:val="20"/>
              </w:rPr>
              <w:t>Супервайзер.</w:t>
            </w:r>
          </w:p>
          <w:p w:rsidR="00CA51AC" w:rsidRPr="00B33152" w:rsidRDefault="00CA51AC" w:rsidP="00CA51AC">
            <w:pPr>
              <w:jc w:val="both"/>
              <w:rPr>
                <w:sz w:val="20"/>
              </w:rPr>
            </w:pPr>
            <w:r>
              <w:rPr>
                <w:sz w:val="20"/>
              </w:rPr>
              <w:t>Подрядные организации.</w:t>
            </w:r>
          </w:p>
          <w:p w:rsidR="00CA51AC" w:rsidRPr="001129C8" w:rsidRDefault="00CA51AC" w:rsidP="00CA51AC">
            <w:pPr>
              <w:jc w:val="both"/>
              <w:rPr>
                <w:b/>
                <w:i/>
                <w:sz w:val="20"/>
                <w:u w:val="single"/>
              </w:rPr>
            </w:pPr>
            <w:r w:rsidRPr="001129C8">
              <w:rPr>
                <w:b/>
                <w:i/>
                <w:sz w:val="20"/>
                <w:u w:val="single"/>
              </w:rPr>
              <w:t>Срок исполнения:</w:t>
            </w:r>
          </w:p>
          <w:p w:rsidR="00CA51AC" w:rsidRPr="00B33152" w:rsidRDefault="00CA51AC" w:rsidP="00CA51AC">
            <w:pPr>
              <w:jc w:val="both"/>
              <w:rPr>
                <w:sz w:val="20"/>
              </w:rPr>
            </w:pPr>
            <w:r>
              <w:rPr>
                <w:sz w:val="20"/>
              </w:rPr>
              <w:t>В течение 1 суток</w:t>
            </w:r>
            <w:r>
              <w:rPr>
                <w:iCs/>
                <w:sz w:val="20"/>
              </w:rPr>
              <w:t xml:space="preserve"> с момента </w:t>
            </w:r>
            <w:r>
              <w:rPr>
                <w:sz w:val="20"/>
              </w:rPr>
              <w:t>обнаружения</w:t>
            </w:r>
            <w:r>
              <w:rPr>
                <w:iCs/>
                <w:sz w:val="20"/>
              </w:rPr>
              <w:t xml:space="preserve"> геологического осложнения</w:t>
            </w:r>
            <w:r>
              <w:rPr>
                <w:sz w:val="20"/>
              </w:rPr>
              <w:t>.</w:t>
            </w:r>
          </w:p>
        </w:tc>
        <w:tc>
          <w:tcPr>
            <w:tcW w:w="3527" w:type="dxa"/>
            <w:tcBorders>
              <w:top w:val="single" w:sz="12" w:space="0" w:color="auto"/>
              <w:right w:val="single" w:sz="12" w:space="0" w:color="auto"/>
            </w:tcBorders>
          </w:tcPr>
          <w:p w:rsidR="00CA51AC" w:rsidRPr="004C02C6" w:rsidRDefault="00CA51AC" w:rsidP="00CA51AC">
            <w:pPr>
              <w:jc w:val="both"/>
              <w:rPr>
                <w:sz w:val="20"/>
              </w:rPr>
            </w:pPr>
            <w:r w:rsidRPr="004C02C6">
              <w:rPr>
                <w:b/>
                <w:i/>
                <w:sz w:val="20"/>
                <w:u w:val="single"/>
              </w:rPr>
              <w:t>Вход:</w:t>
            </w:r>
          </w:p>
          <w:p w:rsidR="00CA51AC" w:rsidRDefault="00CA51AC" w:rsidP="00CA51AC">
            <w:pPr>
              <w:pStyle w:val="31"/>
              <w:spacing w:before="0" w:after="0"/>
              <w:rPr>
                <w:sz w:val="20"/>
                <w:szCs w:val="20"/>
              </w:rPr>
            </w:pPr>
            <w:r>
              <w:rPr>
                <w:sz w:val="20"/>
                <w:szCs w:val="20"/>
              </w:rPr>
              <w:t xml:space="preserve">Осложнение </w:t>
            </w:r>
            <w:r w:rsidRPr="00CA51AC">
              <w:rPr>
                <w:sz w:val="20"/>
                <w:szCs w:val="20"/>
              </w:rPr>
              <w:t>&lt;</w:t>
            </w:r>
            <w:r>
              <w:rPr>
                <w:sz w:val="20"/>
                <w:szCs w:val="20"/>
              </w:rPr>
              <w:t>Обнаружено</w:t>
            </w:r>
            <w:r w:rsidRPr="00CA51AC">
              <w:rPr>
                <w:sz w:val="20"/>
                <w:szCs w:val="20"/>
              </w:rPr>
              <w:t>&gt;</w:t>
            </w:r>
            <w:r>
              <w:rPr>
                <w:sz w:val="20"/>
                <w:szCs w:val="20"/>
              </w:rPr>
              <w:t>.</w:t>
            </w:r>
          </w:p>
          <w:p w:rsidR="00CA51AC" w:rsidRPr="004C02C6" w:rsidRDefault="00CA51AC" w:rsidP="00CA51AC">
            <w:pPr>
              <w:jc w:val="both"/>
              <w:rPr>
                <w:b/>
                <w:i/>
                <w:sz w:val="20"/>
                <w:u w:val="single"/>
              </w:rPr>
            </w:pPr>
            <w:r>
              <w:rPr>
                <w:b/>
                <w:i/>
                <w:sz w:val="20"/>
                <w:u w:val="single"/>
              </w:rPr>
              <w:t>Выход:</w:t>
            </w:r>
          </w:p>
          <w:p w:rsidR="00CA51AC" w:rsidRPr="00BD0281" w:rsidRDefault="00CA51AC" w:rsidP="00CA51AC">
            <w:pPr>
              <w:pStyle w:val="31"/>
              <w:spacing w:before="0" w:after="0"/>
              <w:rPr>
                <w:bCs/>
                <w:sz w:val="20"/>
                <w:szCs w:val="20"/>
              </w:rPr>
            </w:pPr>
            <w:r>
              <w:rPr>
                <w:sz w:val="20"/>
                <w:szCs w:val="20"/>
              </w:rPr>
              <w:t xml:space="preserve">Акт о начале геологического осложнения </w:t>
            </w:r>
            <w:r w:rsidRPr="00A87FB5">
              <w:rPr>
                <w:sz w:val="20"/>
                <w:szCs w:val="20"/>
              </w:rPr>
              <w:t>(</w:t>
            </w:r>
            <w:hyperlink w:anchor="Приложение1" w:history="1">
              <w:r w:rsidRPr="00A87FB5">
                <w:rPr>
                  <w:rStyle w:val="aa"/>
                  <w:sz w:val="20"/>
                  <w:szCs w:val="20"/>
                </w:rPr>
                <w:t>Приложения 1</w:t>
              </w:r>
            </w:hyperlink>
            <w:r w:rsidRPr="00A87FB5">
              <w:rPr>
                <w:sz w:val="20"/>
                <w:szCs w:val="20"/>
              </w:rPr>
              <w:t>)</w:t>
            </w:r>
            <w:r>
              <w:rPr>
                <w:bCs/>
                <w:sz w:val="20"/>
                <w:szCs w:val="20"/>
              </w:rPr>
              <w:t>.</w:t>
            </w:r>
          </w:p>
        </w:tc>
      </w:tr>
      <w:tr w:rsidR="00CA51AC" w:rsidTr="00CA51AC">
        <w:tc>
          <w:tcPr>
            <w:tcW w:w="552" w:type="dxa"/>
            <w:tcBorders>
              <w:left w:val="single" w:sz="12" w:space="0" w:color="auto"/>
            </w:tcBorders>
          </w:tcPr>
          <w:p w:rsidR="00CA51AC" w:rsidRPr="004C02C6" w:rsidRDefault="00CA51AC" w:rsidP="00CA51AC">
            <w:pPr>
              <w:spacing w:before="20"/>
              <w:jc w:val="center"/>
              <w:rPr>
                <w:sz w:val="20"/>
              </w:rPr>
            </w:pPr>
            <w:r>
              <w:rPr>
                <w:sz w:val="20"/>
              </w:rPr>
              <w:t>2</w:t>
            </w:r>
          </w:p>
        </w:tc>
        <w:tc>
          <w:tcPr>
            <w:tcW w:w="2410" w:type="dxa"/>
          </w:tcPr>
          <w:p w:rsidR="00CA51AC" w:rsidRDefault="00CA51AC" w:rsidP="00CA51AC">
            <w:pPr>
              <w:pBdr>
                <w:between w:val="single" w:sz="6" w:space="1" w:color="auto"/>
              </w:pBdr>
              <w:autoSpaceDE w:val="0"/>
              <w:autoSpaceDN w:val="0"/>
              <w:adjustRightInd w:val="0"/>
              <w:jc w:val="both"/>
              <w:rPr>
                <w:position w:val="-10"/>
                <w:sz w:val="20"/>
              </w:rPr>
            </w:pPr>
            <w:r>
              <w:rPr>
                <w:position w:val="-10"/>
                <w:sz w:val="20"/>
              </w:rPr>
              <w:t>Акт об окончании геологического осложнения</w:t>
            </w:r>
          </w:p>
        </w:tc>
        <w:tc>
          <w:tcPr>
            <w:tcW w:w="3119" w:type="dxa"/>
          </w:tcPr>
          <w:p w:rsidR="00CA51AC" w:rsidRPr="001129C8" w:rsidRDefault="00CA51AC" w:rsidP="00CA51AC">
            <w:pPr>
              <w:jc w:val="both"/>
              <w:rPr>
                <w:b/>
                <w:i/>
                <w:iCs/>
                <w:sz w:val="20"/>
                <w:u w:val="single"/>
              </w:rPr>
            </w:pPr>
            <w:r w:rsidRPr="001129C8">
              <w:rPr>
                <w:b/>
                <w:i/>
                <w:iCs/>
                <w:sz w:val="20"/>
                <w:u w:val="single"/>
              </w:rPr>
              <w:t>Ответственный исполнитель:</w:t>
            </w:r>
          </w:p>
          <w:p w:rsidR="00CA51AC" w:rsidRDefault="00CA51AC" w:rsidP="00CA51AC">
            <w:pPr>
              <w:jc w:val="both"/>
              <w:rPr>
                <w:sz w:val="20"/>
              </w:rPr>
            </w:pPr>
            <w:r>
              <w:rPr>
                <w:sz w:val="20"/>
              </w:rPr>
              <w:t>Супервайзер.</w:t>
            </w:r>
          </w:p>
          <w:p w:rsidR="00CA51AC" w:rsidRPr="00B33152" w:rsidRDefault="00CA51AC" w:rsidP="00CA51AC">
            <w:pPr>
              <w:jc w:val="both"/>
              <w:rPr>
                <w:sz w:val="20"/>
              </w:rPr>
            </w:pPr>
            <w:r>
              <w:rPr>
                <w:sz w:val="20"/>
              </w:rPr>
              <w:t>подрядные организации.</w:t>
            </w:r>
          </w:p>
          <w:p w:rsidR="00CA51AC" w:rsidRPr="001129C8" w:rsidRDefault="00CA51AC" w:rsidP="00CA51AC">
            <w:pPr>
              <w:jc w:val="both"/>
              <w:rPr>
                <w:b/>
                <w:i/>
                <w:sz w:val="20"/>
                <w:u w:val="single"/>
              </w:rPr>
            </w:pPr>
            <w:r w:rsidRPr="001129C8">
              <w:rPr>
                <w:b/>
                <w:i/>
                <w:sz w:val="20"/>
                <w:u w:val="single"/>
              </w:rPr>
              <w:t>Срок исполнения:</w:t>
            </w:r>
          </w:p>
          <w:p w:rsidR="00CA51AC" w:rsidRPr="001129C8" w:rsidRDefault="00CA51AC" w:rsidP="00907524">
            <w:pPr>
              <w:jc w:val="both"/>
              <w:rPr>
                <w:b/>
                <w:i/>
                <w:iCs/>
                <w:sz w:val="20"/>
                <w:u w:val="single"/>
              </w:rPr>
            </w:pPr>
            <w:r>
              <w:rPr>
                <w:sz w:val="20"/>
              </w:rPr>
              <w:t>В течение 1 суток</w:t>
            </w:r>
            <w:r>
              <w:rPr>
                <w:iCs/>
                <w:sz w:val="20"/>
              </w:rPr>
              <w:t xml:space="preserve"> с момента </w:t>
            </w:r>
            <w:r w:rsidR="00907524">
              <w:rPr>
                <w:sz w:val="20"/>
              </w:rPr>
              <w:t>окончания</w:t>
            </w:r>
            <w:r>
              <w:rPr>
                <w:iCs/>
                <w:sz w:val="20"/>
              </w:rPr>
              <w:t xml:space="preserve"> геологического осложнения</w:t>
            </w:r>
            <w:r>
              <w:rPr>
                <w:sz w:val="20"/>
              </w:rPr>
              <w:t>.</w:t>
            </w:r>
          </w:p>
        </w:tc>
        <w:tc>
          <w:tcPr>
            <w:tcW w:w="3527" w:type="dxa"/>
            <w:tcBorders>
              <w:right w:val="single" w:sz="12" w:space="0" w:color="auto"/>
            </w:tcBorders>
          </w:tcPr>
          <w:p w:rsidR="00CA51AC" w:rsidRPr="004C02C6" w:rsidRDefault="00CA51AC" w:rsidP="00CA51AC">
            <w:pPr>
              <w:jc w:val="both"/>
              <w:rPr>
                <w:sz w:val="20"/>
              </w:rPr>
            </w:pPr>
            <w:r w:rsidRPr="004C02C6">
              <w:rPr>
                <w:b/>
                <w:i/>
                <w:sz w:val="20"/>
                <w:u w:val="single"/>
              </w:rPr>
              <w:t>Вход:</w:t>
            </w:r>
          </w:p>
          <w:p w:rsidR="00CA51AC" w:rsidRDefault="00CA51AC" w:rsidP="00CA51AC">
            <w:pPr>
              <w:pStyle w:val="31"/>
              <w:spacing w:before="0" w:after="0"/>
              <w:rPr>
                <w:sz w:val="20"/>
                <w:szCs w:val="20"/>
              </w:rPr>
            </w:pPr>
            <w:r>
              <w:rPr>
                <w:sz w:val="20"/>
                <w:szCs w:val="20"/>
              </w:rPr>
              <w:t xml:space="preserve">Осложнение </w:t>
            </w:r>
            <w:r w:rsidRPr="000C73D2">
              <w:rPr>
                <w:sz w:val="20"/>
                <w:szCs w:val="20"/>
              </w:rPr>
              <w:t>&lt;</w:t>
            </w:r>
            <w:r>
              <w:rPr>
                <w:sz w:val="20"/>
                <w:szCs w:val="20"/>
              </w:rPr>
              <w:t>Ликвидировано</w:t>
            </w:r>
            <w:r w:rsidRPr="000C73D2">
              <w:rPr>
                <w:sz w:val="20"/>
                <w:szCs w:val="20"/>
              </w:rPr>
              <w:t>&gt;</w:t>
            </w:r>
            <w:r>
              <w:rPr>
                <w:sz w:val="20"/>
                <w:szCs w:val="20"/>
              </w:rPr>
              <w:t>.</w:t>
            </w:r>
          </w:p>
          <w:p w:rsidR="00CA51AC" w:rsidRPr="004C02C6" w:rsidRDefault="00CA51AC" w:rsidP="00CA51AC">
            <w:pPr>
              <w:jc w:val="both"/>
              <w:rPr>
                <w:b/>
                <w:i/>
                <w:sz w:val="20"/>
                <w:u w:val="single"/>
              </w:rPr>
            </w:pPr>
            <w:r>
              <w:rPr>
                <w:b/>
                <w:i/>
                <w:sz w:val="20"/>
                <w:u w:val="single"/>
              </w:rPr>
              <w:t>Выход:</w:t>
            </w:r>
          </w:p>
          <w:p w:rsidR="00CA51AC" w:rsidRDefault="00CA51AC" w:rsidP="00CA51AC">
            <w:pPr>
              <w:jc w:val="both"/>
              <w:rPr>
                <w:b/>
                <w:sz w:val="20"/>
                <w:u w:val="single"/>
              </w:rPr>
            </w:pPr>
            <w:r>
              <w:rPr>
                <w:sz w:val="20"/>
              </w:rPr>
              <w:t xml:space="preserve">Акт об окончании геологического осложнения по форме </w:t>
            </w:r>
            <w:hyperlink w:anchor="Приложение2" w:history="1">
              <w:r w:rsidRPr="000C73D2">
                <w:rPr>
                  <w:rStyle w:val="aa"/>
                  <w:sz w:val="20"/>
                </w:rPr>
                <w:t>Приложения 2</w:t>
              </w:r>
            </w:hyperlink>
            <w:r>
              <w:rPr>
                <w:bCs/>
                <w:sz w:val="20"/>
              </w:rPr>
              <w:t>.</w:t>
            </w:r>
          </w:p>
        </w:tc>
      </w:tr>
      <w:tr w:rsidR="00CA51AC" w:rsidTr="00CA51AC">
        <w:tc>
          <w:tcPr>
            <w:tcW w:w="552" w:type="dxa"/>
            <w:tcBorders>
              <w:left w:val="single" w:sz="12" w:space="0" w:color="auto"/>
            </w:tcBorders>
          </w:tcPr>
          <w:p w:rsidR="00CA51AC" w:rsidRPr="004C02C6" w:rsidRDefault="00CA51AC" w:rsidP="00CA51AC">
            <w:pPr>
              <w:spacing w:before="20"/>
              <w:jc w:val="center"/>
              <w:rPr>
                <w:sz w:val="20"/>
              </w:rPr>
            </w:pPr>
            <w:r>
              <w:rPr>
                <w:sz w:val="20"/>
              </w:rPr>
              <w:t>3</w:t>
            </w:r>
          </w:p>
        </w:tc>
        <w:tc>
          <w:tcPr>
            <w:tcW w:w="2410" w:type="dxa"/>
          </w:tcPr>
          <w:p w:rsidR="00CA51AC" w:rsidRPr="004C02C6" w:rsidRDefault="00CA51AC" w:rsidP="00CA51AC">
            <w:pPr>
              <w:jc w:val="both"/>
              <w:rPr>
                <w:sz w:val="20"/>
              </w:rPr>
            </w:pPr>
            <w:r>
              <w:rPr>
                <w:sz w:val="20"/>
              </w:rPr>
              <w:t>С</w:t>
            </w:r>
            <w:r w:rsidRPr="00B10C43">
              <w:rPr>
                <w:sz w:val="20"/>
              </w:rPr>
              <w:t>бор материалов</w:t>
            </w:r>
          </w:p>
        </w:tc>
        <w:tc>
          <w:tcPr>
            <w:tcW w:w="3119" w:type="dxa"/>
          </w:tcPr>
          <w:p w:rsidR="00CA51AC" w:rsidRPr="001129C8" w:rsidRDefault="00CA51AC" w:rsidP="00CA51AC">
            <w:pPr>
              <w:jc w:val="both"/>
              <w:rPr>
                <w:b/>
                <w:i/>
                <w:sz w:val="20"/>
                <w:u w:val="single"/>
              </w:rPr>
            </w:pPr>
            <w:r w:rsidRPr="001129C8">
              <w:rPr>
                <w:b/>
                <w:i/>
                <w:sz w:val="20"/>
                <w:u w:val="single"/>
              </w:rPr>
              <w:t>Ответственный исполнитель:</w:t>
            </w:r>
          </w:p>
          <w:p w:rsidR="00CA51AC" w:rsidRDefault="00CA51AC" w:rsidP="00CA51AC">
            <w:pPr>
              <w:jc w:val="both"/>
              <w:rPr>
                <w:sz w:val="20"/>
              </w:rPr>
            </w:pPr>
            <w:r>
              <w:rPr>
                <w:sz w:val="20"/>
              </w:rPr>
              <w:t>Супервайзер.</w:t>
            </w:r>
          </w:p>
          <w:p w:rsidR="00CA51AC" w:rsidRDefault="00CA51AC" w:rsidP="00CA51AC">
            <w:pPr>
              <w:jc w:val="both"/>
              <w:rPr>
                <w:sz w:val="20"/>
              </w:rPr>
            </w:pPr>
            <w:r>
              <w:rPr>
                <w:sz w:val="20"/>
              </w:rPr>
              <w:t>УСБ.</w:t>
            </w:r>
          </w:p>
          <w:p w:rsidR="00CA51AC" w:rsidRPr="001129C8" w:rsidRDefault="00CA51AC" w:rsidP="00CA51AC">
            <w:pPr>
              <w:jc w:val="both"/>
              <w:rPr>
                <w:b/>
                <w:i/>
                <w:sz w:val="20"/>
                <w:u w:val="single"/>
              </w:rPr>
            </w:pPr>
            <w:r w:rsidRPr="001129C8">
              <w:rPr>
                <w:b/>
                <w:i/>
                <w:sz w:val="20"/>
                <w:u w:val="single"/>
              </w:rPr>
              <w:t>Срок исполнения:</w:t>
            </w:r>
          </w:p>
          <w:p w:rsidR="00CA51AC" w:rsidRPr="004C02C6" w:rsidRDefault="00CA51AC" w:rsidP="00CA51AC">
            <w:pPr>
              <w:jc w:val="both"/>
              <w:rPr>
                <w:sz w:val="20"/>
              </w:rPr>
            </w:pPr>
            <w:r>
              <w:rPr>
                <w:sz w:val="20"/>
              </w:rPr>
              <w:t xml:space="preserve">В течение 2 суток </w:t>
            </w:r>
            <w:r>
              <w:rPr>
                <w:iCs/>
                <w:sz w:val="20"/>
              </w:rPr>
              <w:t xml:space="preserve">с момента </w:t>
            </w:r>
            <w:r>
              <w:rPr>
                <w:sz w:val="20"/>
              </w:rPr>
              <w:t>обнаружения</w:t>
            </w:r>
            <w:r>
              <w:rPr>
                <w:iCs/>
                <w:sz w:val="20"/>
              </w:rPr>
              <w:t xml:space="preserve"> геологического осложнения</w:t>
            </w:r>
            <w:r>
              <w:rPr>
                <w:sz w:val="20"/>
              </w:rPr>
              <w:t>.</w:t>
            </w:r>
          </w:p>
        </w:tc>
        <w:tc>
          <w:tcPr>
            <w:tcW w:w="3527" w:type="dxa"/>
            <w:tcBorders>
              <w:right w:val="single" w:sz="12" w:space="0" w:color="auto"/>
            </w:tcBorders>
          </w:tcPr>
          <w:p w:rsidR="00CA51AC" w:rsidRPr="004C02C6" w:rsidRDefault="00CA51AC" w:rsidP="00CA51AC">
            <w:pPr>
              <w:jc w:val="both"/>
              <w:rPr>
                <w:sz w:val="20"/>
              </w:rPr>
            </w:pPr>
            <w:r w:rsidRPr="004C02C6">
              <w:rPr>
                <w:b/>
                <w:i/>
                <w:sz w:val="20"/>
                <w:u w:val="single"/>
              </w:rPr>
              <w:t>Вход:</w:t>
            </w:r>
          </w:p>
          <w:p w:rsidR="00CA51AC" w:rsidRPr="00E57A90" w:rsidRDefault="00CA51AC" w:rsidP="00CA51AC">
            <w:pPr>
              <w:pStyle w:val="31"/>
              <w:spacing w:before="0" w:after="0"/>
              <w:rPr>
                <w:sz w:val="20"/>
                <w:szCs w:val="20"/>
              </w:rPr>
            </w:pPr>
            <w:r>
              <w:rPr>
                <w:sz w:val="20"/>
                <w:szCs w:val="20"/>
              </w:rPr>
              <w:t>О</w:t>
            </w:r>
            <w:r w:rsidRPr="00E57A90">
              <w:rPr>
                <w:sz w:val="20"/>
                <w:szCs w:val="20"/>
              </w:rPr>
              <w:t xml:space="preserve">бъяснительные записки мастера, членов буровой бригады и представителей </w:t>
            </w:r>
            <w:r>
              <w:rPr>
                <w:sz w:val="20"/>
                <w:szCs w:val="20"/>
              </w:rPr>
              <w:t>п</w:t>
            </w:r>
            <w:r w:rsidRPr="00E57A90">
              <w:rPr>
                <w:sz w:val="20"/>
                <w:szCs w:val="20"/>
              </w:rPr>
              <w:t>одрядных организаций, участвовавших в процессе при возникновении осложнения.</w:t>
            </w:r>
          </w:p>
          <w:p w:rsidR="00CA51AC" w:rsidRPr="00A87FB5" w:rsidRDefault="00CA51AC" w:rsidP="00CA51AC">
            <w:pPr>
              <w:pStyle w:val="31"/>
              <w:spacing w:before="0" w:after="0"/>
              <w:rPr>
                <w:sz w:val="20"/>
                <w:szCs w:val="20"/>
              </w:rPr>
            </w:pPr>
            <w:r>
              <w:rPr>
                <w:sz w:val="20"/>
                <w:szCs w:val="20"/>
              </w:rPr>
              <w:t>З</w:t>
            </w:r>
            <w:r w:rsidRPr="00E57A90">
              <w:rPr>
                <w:sz w:val="20"/>
                <w:szCs w:val="20"/>
              </w:rPr>
              <w:t>аписи о проделанной работе в ва</w:t>
            </w:r>
            <w:r>
              <w:rPr>
                <w:sz w:val="20"/>
                <w:szCs w:val="20"/>
              </w:rPr>
              <w:t xml:space="preserve">хтовом журнале </w:t>
            </w:r>
            <w:r w:rsidRPr="00A87FB5">
              <w:rPr>
                <w:sz w:val="20"/>
                <w:szCs w:val="20"/>
              </w:rPr>
              <w:t>&lt;</w:t>
            </w:r>
            <w:r>
              <w:rPr>
                <w:sz w:val="20"/>
                <w:szCs w:val="20"/>
              </w:rPr>
              <w:t>Проверено</w:t>
            </w:r>
            <w:r w:rsidRPr="00A87FB5">
              <w:rPr>
                <w:sz w:val="20"/>
                <w:szCs w:val="20"/>
              </w:rPr>
              <w:t>&gt;</w:t>
            </w:r>
            <w:r>
              <w:rPr>
                <w:sz w:val="20"/>
                <w:szCs w:val="20"/>
              </w:rPr>
              <w:t>.</w:t>
            </w:r>
          </w:p>
          <w:p w:rsidR="00CA51AC" w:rsidRDefault="00CA51AC" w:rsidP="00CA51AC">
            <w:pPr>
              <w:pStyle w:val="31"/>
              <w:spacing w:before="0" w:after="0"/>
              <w:rPr>
                <w:sz w:val="20"/>
                <w:szCs w:val="20"/>
              </w:rPr>
            </w:pPr>
            <w:r>
              <w:rPr>
                <w:sz w:val="20"/>
                <w:szCs w:val="20"/>
              </w:rPr>
              <w:t>П</w:t>
            </w:r>
            <w:r w:rsidRPr="00E57A90">
              <w:rPr>
                <w:sz w:val="20"/>
                <w:szCs w:val="20"/>
              </w:rPr>
              <w:t xml:space="preserve">оказания регистрирующих приборов (станции ГТИ, (гистограммы), </w:t>
            </w:r>
            <w:r w:rsidR="006A37A5">
              <w:rPr>
                <w:sz w:val="20"/>
                <w:szCs w:val="20"/>
              </w:rPr>
              <w:t>р</w:t>
            </w:r>
            <w:r w:rsidRPr="00E57A90">
              <w:rPr>
                <w:sz w:val="20"/>
                <w:szCs w:val="20"/>
              </w:rPr>
              <w:t xml:space="preserve">асшифровку картограммы ГИВ-6/ИВЭ-50 и т.д.) </w:t>
            </w:r>
            <w:r w:rsidRPr="00A87FB5">
              <w:rPr>
                <w:sz w:val="20"/>
                <w:szCs w:val="20"/>
              </w:rPr>
              <w:t>&lt;</w:t>
            </w:r>
            <w:r w:rsidRPr="00E57A90">
              <w:rPr>
                <w:sz w:val="20"/>
                <w:szCs w:val="20"/>
              </w:rPr>
              <w:t>Сн</w:t>
            </w:r>
            <w:r>
              <w:rPr>
                <w:sz w:val="20"/>
                <w:szCs w:val="20"/>
              </w:rPr>
              <w:t>ято</w:t>
            </w:r>
            <w:r w:rsidRPr="00E57A90">
              <w:rPr>
                <w:sz w:val="20"/>
                <w:szCs w:val="20"/>
              </w:rPr>
              <w:t xml:space="preserve"> и провер</w:t>
            </w:r>
            <w:r>
              <w:rPr>
                <w:sz w:val="20"/>
                <w:szCs w:val="20"/>
              </w:rPr>
              <w:t>ено</w:t>
            </w:r>
            <w:r w:rsidRPr="00A87FB5">
              <w:rPr>
                <w:sz w:val="20"/>
                <w:szCs w:val="20"/>
              </w:rPr>
              <w:t>&gt;</w:t>
            </w:r>
            <w:r>
              <w:rPr>
                <w:sz w:val="20"/>
                <w:szCs w:val="20"/>
              </w:rPr>
              <w:t>.</w:t>
            </w:r>
          </w:p>
          <w:p w:rsidR="00CA51AC" w:rsidRDefault="00CA51AC" w:rsidP="00CA51AC">
            <w:pPr>
              <w:pStyle w:val="31"/>
              <w:spacing w:before="0" w:after="0"/>
              <w:rPr>
                <w:sz w:val="20"/>
                <w:szCs w:val="20"/>
              </w:rPr>
            </w:pPr>
            <w:r>
              <w:rPr>
                <w:sz w:val="20"/>
                <w:szCs w:val="20"/>
              </w:rPr>
              <w:t>Видео, аудиозаписи с регистрирующего оборудования.</w:t>
            </w:r>
          </w:p>
          <w:p w:rsidR="00CA51AC" w:rsidRDefault="00CA51AC" w:rsidP="00CA51AC">
            <w:pPr>
              <w:pStyle w:val="31"/>
              <w:spacing w:before="0" w:after="0"/>
              <w:rPr>
                <w:sz w:val="20"/>
                <w:szCs w:val="20"/>
              </w:rPr>
            </w:pPr>
            <w:r>
              <w:rPr>
                <w:sz w:val="20"/>
                <w:szCs w:val="20"/>
              </w:rPr>
              <w:t>К</w:t>
            </w:r>
            <w:r w:rsidRPr="00E57A90">
              <w:rPr>
                <w:sz w:val="20"/>
                <w:szCs w:val="20"/>
              </w:rPr>
              <w:t>опии программы (плана) работ на строительство скважин и ЗБС, паспорта на оборудование, буровой инструмент, мера обсадной колонны, данные по фактической расстановке оснастки обсадной колонны, технические условия, копии сертификатов на материалы и другие необходимые документы, относящиеся к осложнению.</w:t>
            </w:r>
          </w:p>
          <w:p w:rsidR="00CA51AC" w:rsidRDefault="00CA51AC" w:rsidP="00CA51AC">
            <w:pPr>
              <w:pStyle w:val="31"/>
              <w:spacing w:before="0" w:after="0"/>
              <w:rPr>
                <w:sz w:val="20"/>
                <w:szCs w:val="20"/>
              </w:rPr>
            </w:pPr>
            <w:r>
              <w:rPr>
                <w:sz w:val="20"/>
                <w:szCs w:val="20"/>
              </w:rPr>
              <w:t>Э</w:t>
            </w:r>
            <w:r w:rsidRPr="00E57A90">
              <w:rPr>
                <w:sz w:val="20"/>
                <w:szCs w:val="20"/>
              </w:rPr>
              <w:t>скиз фактической КНБК с указанием фактических геометрических размеров элеме</w:t>
            </w:r>
            <w:r>
              <w:rPr>
                <w:sz w:val="20"/>
                <w:szCs w:val="20"/>
              </w:rPr>
              <w:t xml:space="preserve">нтов, плановый профиль скважины и </w:t>
            </w:r>
            <w:r w:rsidRPr="00E57A90">
              <w:rPr>
                <w:sz w:val="20"/>
                <w:szCs w:val="20"/>
              </w:rPr>
              <w:t xml:space="preserve">фактические инклинометрические замеры на текущий забой скважины, проектные параметры бурового раствора и фактические параметры бурового раствора на момент осложнения, данные по параметрам и обработкам бурового раствора за период, предшествующий осложнению (не менее 24 часа работ ниже устья до момента осложнения), фактическая шламограмма на текущую глубину </w:t>
            </w:r>
            <w:r w:rsidRPr="00E57A90">
              <w:rPr>
                <w:sz w:val="20"/>
                <w:szCs w:val="20"/>
              </w:rPr>
              <w:lastRenderedPageBreak/>
              <w:t>скважины</w:t>
            </w:r>
            <w:r>
              <w:rPr>
                <w:sz w:val="20"/>
                <w:szCs w:val="20"/>
              </w:rPr>
              <w:t xml:space="preserve"> </w:t>
            </w:r>
            <w:r w:rsidRPr="00A87FB5">
              <w:rPr>
                <w:sz w:val="20"/>
                <w:szCs w:val="20"/>
              </w:rPr>
              <w:t>&lt;</w:t>
            </w:r>
            <w:r>
              <w:rPr>
                <w:sz w:val="20"/>
                <w:szCs w:val="20"/>
              </w:rPr>
              <w:t>Представлено Подрядными организациями</w:t>
            </w:r>
            <w:r w:rsidRPr="00A87FB5">
              <w:rPr>
                <w:sz w:val="20"/>
                <w:szCs w:val="20"/>
              </w:rPr>
              <w:t>&gt;</w:t>
            </w:r>
            <w:r w:rsidRPr="00E57A90">
              <w:rPr>
                <w:sz w:val="20"/>
                <w:szCs w:val="20"/>
              </w:rPr>
              <w:t>.</w:t>
            </w:r>
          </w:p>
          <w:p w:rsidR="00CA51AC" w:rsidRDefault="00CA51AC" w:rsidP="00CA51AC">
            <w:pPr>
              <w:pStyle w:val="31"/>
              <w:spacing w:before="0" w:after="0"/>
              <w:rPr>
                <w:sz w:val="20"/>
                <w:szCs w:val="20"/>
              </w:rPr>
            </w:pPr>
            <w:r>
              <w:rPr>
                <w:sz w:val="20"/>
                <w:szCs w:val="20"/>
              </w:rPr>
              <w:t>По запросу УТиИБ, УСБ (но не ограничиваясь):</w:t>
            </w:r>
          </w:p>
          <w:p w:rsidR="00CA51AC" w:rsidRPr="00A87FB5" w:rsidRDefault="00907524" w:rsidP="00CA51AC">
            <w:pPr>
              <w:pStyle w:val="31"/>
              <w:spacing w:before="0" w:after="0"/>
              <w:rPr>
                <w:sz w:val="20"/>
                <w:szCs w:val="20"/>
              </w:rPr>
            </w:pPr>
            <w:r>
              <w:rPr>
                <w:sz w:val="20"/>
                <w:szCs w:val="20"/>
              </w:rPr>
              <w:t>Р</w:t>
            </w:r>
            <w:r w:rsidR="00CA51AC" w:rsidRPr="00BD0281">
              <w:rPr>
                <w:sz w:val="20"/>
                <w:szCs w:val="20"/>
              </w:rPr>
              <w:t>асч</w:t>
            </w:r>
            <w:r w:rsidR="00CA51AC">
              <w:rPr>
                <w:sz w:val="20"/>
                <w:szCs w:val="20"/>
              </w:rPr>
              <w:t>е</w:t>
            </w:r>
            <w:r w:rsidR="00CA51AC" w:rsidRPr="00BD0281">
              <w:rPr>
                <w:sz w:val="20"/>
                <w:szCs w:val="20"/>
              </w:rPr>
              <w:t>т ЭЦП при циркуляции (бурении) на фактическом режиме и сравнение фактической ЭЦП (если в составе КНБК присутствует датчик з</w:t>
            </w:r>
            <w:r w:rsidR="00CA51AC">
              <w:rPr>
                <w:sz w:val="20"/>
                <w:szCs w:val="20"/>
              </w:rPr>
              <w:t xml:space="preserve">абойного давления) с расчетной; расчет очистки скважины </w:t>
            </w:r>
            <w:r w:rsidR="00CA51AC" w:rsidRPr="00A87FB5">
              <w:rPr>
                <w:sz w:val="20"/>
                <w:szCs w:val="20"/>
              </w:rPr>
              <w:t>&lt;</w:t>
            </w:r>
            <w:r w:rsidR="00CA51AC">
              <w:rPr>
                <w:sz w:val="20"/>
                <w:szCs w:val="20"/>
              </w:rPr>
              <w:t>Представляется Подрядными организациями</w:t>
            </w:r>
            <w:r w:rsidR="00CA51AC" w:rsidRPr="00A87FB5">
              <w:rPr>
                <w:sz w:val="20"/>
                <w:szCs w:val="20"/>
              </w:rPr>
              <w:t>&gt;.</w:t>
            </w:r>
          </w:p>
          <w:p w:rsidR="00CA51AC" w:rsidRPr="004C02C6" w:rsidRDefault="00CA51AC" w:rsidP="00CA51AC">
            <w:pPr>
              <w:jc w:val="both"/>
              <w:rPr>
                <w:b/>
                <w:i/>
                <w:sz w:val="20"/>
                <w:u w:val="single"/>
              </w:rPr>
            </w:pPr>
            <w:r>
              <w:rPr>
                <w:b/>
                <w:i/>
                <w:sz w:val="20"/>
                <w:u w:val="single"/>
              </w:rPr>
              <w:t>Выход:</w:t>
            </w:r>
          </w:p>
          <w:p w:rsidR="00CA51AC" w:rsidRPr="00F9043C" w:rsidRDefault="00CA51AC" w:rsidP="00CA51AC">
            <w:pPr>
              <w:pStyle w:val="31"/>
              <w:spacing w:before="0" w:after="0"/>
              <w:rPr>
                <w:sz w:val="20"/>
                <w:szCs w:val="20"/>
              </w:rPr>
            </w:pPr>
            <w:r>
              <w:rPr>
                <w:sz w:val="20"/>
                <w:szCs w:val="20"/>
              </w:rPr>
              <w:t xml:space="preserve">Информация об осложнении </w:t>
            </w:r>
            <w:r w:rsidRPr="00A87FB5">
              <w:rPr>
                <w:sz w:val="20"/>
                <w:szCs w:val="20"/>
              </w:rPr>
              <w:t>&lt;</w:t>
            </w:r>
            <w:r>
              <w:rPr>
                <w:sz w:val="20"/>
                <w:szCs w:val="20"/>
              </w:rPr>
              <w:t>Собрано</w:t>
            </w:r>
            <w:r w:rsidRPr="00A87FB5">
              <w:rPr>
                <w:sz w:val="20"/>
                <w:szCs w:val="20"/>
              </w:rPr>
              <w:t>&gt;</w:t>
            </w:r>
            <w:r>
              <w:rPr>
                <w:sz w:val="20"/>
                <w:szCs w:val="20"/>
              </w:rPr>
              <w:t>.</w:t>
            </w:r>
          </w:p>
          <w:p w:rsidR="00CA51AC" w:rsidRDefault="00CA51AC" w:rsidP="00CA51AC">
            <w:pPr>
              <w:jc w:val="both"/>
              <w:rPr>
                <w:b/>
                <w:i/>
                <w:sz w:val="20"/>
                <w:u w:val="single"/>
              </w:rPr>
            </w:pPr>
            <w:r w:rsidRPr="004C02C6">
              <w:rPr>
                <w:b/>
                <w:i/>
                <w:sz w:val="20"/>
                <w:u w:val="single"/>
              </w:rPr>
              <w:t>Требования:</w:t>
            </w:r>
          </w:p>
          <w:p w:rsidR="00CA51AC" w:rsidRPr="00AB151A" w:rsidRDefault="00CA51AC" w:rsidP="00CA51AC">
            <w:pPr>
              <w:jc w:val="both"/>
              <w:rPr>
                <w:position w:val="-10"/>
                <w:sz w:val="20"/>
              </w:rPr>
            </w:pPr>
            <w:r w:rsidRPr="007577E2">
              <w:rPr>
                <w:position w:val="-10"/>
                <w:sz w:val="20"/>
              </w:rPr>
              <w:t>Для понимания причин осложнения необходимо рассматривать в хронологическом порядке цепь событий, предшествующих моменту совершения осложнения и необходимо выделить события, (критические факторы) непосредственно (или косвенно) связанные с е</w:t>
            </w:r>
            <w:r>
              <w:rPr>
                <w:position w:val="-10"/>
                <w:sz w:val="20"/>
              </w:rPr>
              <w:t>е</w:t>
            </w:r>
            <w:r w:rsidRPr="007577E2">
              <w:rPr>
                <w:position w:val="-10"/>
                <w:sz w:val="20"/>
              </w:rPr>
              <w:t xml:space="preserve"> возникновением. </w:t>
            </w:r>
          </w:p>
        </w:tc>
      </w:tr>
      <w:tr w:rsidR="00CA51AC" w:rsidTr="00CA51AC">
        <w:tc>
          <w:tcPr>
            <w:tcW w:w="552" w:type="dxa"/>
            <w:tcBorders>
              <w:left w:val="single" w:sz="12" w:space="0" w:color="auto"/>
            </w:tcBorders>
          </w:tcPr>
          <w:p w:rsidR="00CA51AC" w:rsidRDefault="00CA51AC" w:rsidP="00CA51AC">
            <w:pPr>
              <w:spacing w:before="20"/>
              <w:jc w:val="center"/>
              <w:rPr>
                <w:sz w:val="20"/>
              </w:rPr>
            </w:pPr>
            <w:r>
              <w:rPr>
                <w:sz w:val="20"/>
              </w:rPr>
              <w:t>4</w:t>
            </w:r>
          </w:p>
        </w:tc>
        <w:tc>
          <w:tcPr>
            <w:tcW w:w="2410" w:type="dxa"/>
          </w:tcPr>
          <w:p w:rsidR="00CA51AC" w:rsidRPr="00C424C0" w:rsidRDefault="00CA51AC" w:rsidP="00CA51AC">
            <w:pPr>
              <w:jc w:val="both"/>
              <w:rPr>
                <w:position w:val="-10"/>
                <w:sz w:val="20"/>
              </w:rPr>
            </w:pPr>
            <w:r>
              <w:rPr>
                <w:position w:val="-10"/>
                <w:sz w:val="20"/>
              </w:rPr>
              <w:t>Составление первичного акта расследования</w:t>
            </w:r>
            <w:r w:rsidRPr="00C424C0">
              <w:rPr>
                <w:position w:val="-10"/>
                <w:sz w:val="20"/>
              </w:rPr>
              <w:t xml:space="preserve"> </w:t>
            </w:r>
          </w:p>
        </w:tc>
        <w:tc>
          <w:tcPr>
            <w:tcW w:w="3119" w:type="dxa"/>
          </w:tcPr>
          <w:p w:rsidR="00CA51AC" w:rsidRPr="001129C8" w:rsidRDefault="00CA51AC" w:rsidP="00CA51AC">
            <w:pPr>
              <w:jc w:val="both"/>
              <w:rPr>
                <w:b/>
                <w:i/>
                <w:iCs/>
                <w:sz w:val="20"/>
                <w:u w:val="single"/>
              </w:rPr>
            </w:pPr>
            <w:r w:rsidRPr="001129C8">
              <w:rPr>
                <w:b/>
                <w:i/>
                <w:iCs/>
                <w:sz w:val="20"/>
                <w:u w:val="single"/>
              </w:rPr>
              <w:t>Ответственный исполнитель:</w:t>
            </w:r>
          </w:p>
          <w:p w:rsidR="00CA51AC" w:rsidRDefault="00CA51AC" w:rsidP="00CA51AC">
            <w:pPr>
              <w:jc w:val="both"/>
              <w:rPr>
                <w:sz w:val="20"/>
              </w:rPr>
            </w:pPr>
            <w:r>
              <w:rPr>
                <w:sz w:val="20"/>
              </w:rPr>
              <w:t>Супервайзер</w:t>
            </w:r>
          </w:p>
          <w:p w:rsidR="00CA51AC" w:rsidRPr="00BD0281" w:rsidRDefault="00CA51AC" w:rsidP="00CA51AC">
            <w:pPr>
              <w:jc w:val="both"/>
              <w:rPr>
                <w:sz w:val="20"/>
              </w:rPr>
            </w:pPr>
            <w:r>
              <w:rPr>
                <w:sz w:val="20"/>
              </w:rPr>
              <w:t>Подрядные организации.</w:t>
            </w:r>
          </w:p>
          <w:p w:rsidR="00CA51AC" w:rsidRPr="001129C8" w:rsidRDefault="00CA51AC" w:rsidP="00CA51AC">
            <w:pPr>
              <w:jc w:val="both"/>
              <w:rPr>
                <w:b/>
                <w:i/>
                <w:sz w:val="20"/>
                <w:u w:val="single"/>
              </w:rPr>
            </w:pPr>
            <w:r w:rsidRPr="001129C8">
              <w:rPr>
                <w:b/>
                <w:i/>
                <w:sz w:val="20"/>
                <w:u w:val="single"/>
              </w:rPr>
              <w:t>Срок исполнения:</w:t>
            </w:r>
          </w:p>
          <w:p w:rsidR="00CA51AC" w:rsidRPr="00BF1CE5" w:rsidRDefault="00CA51AC" w:rsidP="00CA51AC">
            <w:pPr>
              <w:jc w:val="both"/>
              <w:rPr>
                <w:b/>
                <w:iCs/>
                <w:sz w:val="20"/>
              </w:rPr>
            </w:pPr>
            <w:r>
              <w:rPr>
                <w:sz w:val="20"/>
              </w:rPr>
              <w:t>В течение 3 суток</w:t>
            </w:r>
            <w:r>
              <w:rPr>
                <w:iCs/>
                <w:sz w:val="20"/>
              </w:rPr>
              <w:t xml:space="preserve"> с момента </w:t>
            </w:r>
            <w:r>
              <w:rPr>
                <w:sz w:val="20"/>
              </w:rPr>
              <w:t>обнаружения</w:t>
            </w:r>
            <w:r>
              <w:rPr>
                <w:iCs/>
                <w:sz w:val="20"/>
              </w:rPr>
              <w:t xml:space="preserve"> геологического осложнения</w:t>
            </w:r>
            <w:r>
              <w:rPr>
                <w:sz w:val="20"/>
              </w:rPr>
              <w:t>.</w:t>
            </w:r>
          </w:p>
        </w:tc>
        <w:tc>
          <w:tcPr>
            <w:tcW w:w="3527" w:type="dxa"/>
            <w:tcBorders>
              <w:right w:val="single" w:sz="12" w:space="0" w:color="auto"/>
            </w:tcBorders>
          </w:tcPr>
          <w:p w:rsidR="00CA51AC" w:rsidRPr="004C02C6" w:rsidRDefault="00CA51AC" w:rsidP="00CA51AC">
            <w:pPr>
              <w:jc w:val="both"/>
              <w:rPr>
                <w:sz w:val="20"/>
              </w:rPr>
            </w:pPr>
            <w:r w:rsidRPr="004C02C6">
              <w:rPr>
                <w:b/>
                <w:i/>
                <w:sz w:val="20"/>
                <w:u w:val="single"/>
              </w:rPr>
              <w:t>Вход:</w:t>
            </w:r>
          </w:p>
          <w:p w:rsidR="00CA51AC" w:rsidRPr="00F9043C" w:rsidRDefault="00CA51AC" w:rsidP="00CA51AC">
            <w:pPr>
              <w:pStyle w:val="31"/>
              <w:spacing w:before="0" w:after="0"/>
              <w:rPr>
                <w:sz w:val="20"/>
                <w:szCs w:val="20"/>
              </w:rPr>
            </w:pPr>
            <w:r>
              <w:rPr>
                <w:sz w:val="20"/>
                <w:szCs w:val="20"/>
              </w:rPr>
              <w:t xml:space="preserve">Информация об осложнении </w:t>
            </w:r>
            <w:r w:rsidRPr="00A87FB5">
              <w:rPr>
                <w:sz w:val="20"/>
                <w:szCs w:val="20"/>
              </w:rPr>
              <w:t>&lt;</w:t>
            </w:r>
            <w:r>
              <w:rPr>
                <w:sz w:val="20"/>
                <w:szCs w:val="20"/>
              </w:rPr>
              <w:t>Собрано</w:t>
            </w:r>
            <w:r w:rsidRPr="00A87FB5">
              <w:rPr>
                <w:sz w:val="20"/>
                <w:szCs w:val="20"/>
              </w:rPr>
              <w:t>&gt;</w:t>
            </w:r>
            <w:r>
              <w:rPr>
                <w:sz w:val="20"/>
                <w:szCs w:val="20"/>
              </w:rPr>
              <w:t>.</w:t>
            </w:r>
          </w:p>
          <w:p w:rsidR="00CA51AC" w:rsidRPr="004C02C6" w:rsidRDefault="00CA51AC" w:rsidP="00CA51AC">
            <w:pPr>
              <w:jc w:val="both"/>
              <w:rPr>
                <w:b/>
                <w:i/>
                <w:sz w:val="20"/>
                <w:u w:val="single"/>
              </w:rPr>
            </w:pPr>
            <w:r>
              <w:rPr>
                <w:b/>
                <w:i/>
                <w:sz w:val="20"/>
                <w:u w:val="single"/>
              </w:rPr>
              <w:t>Выход:</w:t>
            </w:r>
          </w:p>
          <w:p w:rsidR="00CA51AC" w:rsidRPr="00F9043C" w:rsidRDefault="00CA51AC" w:rsidP="00CA51AC">
            <w:pPr>
              <w:pStyle w:val="31"/>
              <w:spacing w:before="0" w:after="0"/>
              <w:rPr>
                <w:sz w:val="20"/>
                <w:szCs w:val="20"/>
              </w:rPr>
            </w:pPr>
            <w:r>
              <w:rPr>
                <w:sz w:val="20"/>
                <w:szCs w:val="20"/>
              </w:rPr>
              <w:t xml:space="preserve">Информация об осложнении </w:t>
            </w:r>
            <w:r w:rsidRPr="00A87FB5">
              <w:rPr>
                <w:sz w:val="20"/>
                <w:szCs w:val="20"/>
              </w:rPr>
              <w:t>&lt;</w:t>
            </w:r>
            <w:r>
              <w:rPr>
                <w:sz w:val="20"/>
                <w:szCs w:val="20"/>
              </w:rPr>
              <w:t>Проведен анализ</w:t>
            </w:r>
            <w:r w:rsidRPr="00A87FB5">
              <w:rPr>
                <w:sz w:val="20"/>
                <w:szCs w:val="20"/>
              </w:rPr>
              <w:t>&gt;</w:t>
            </w:r>
            <w:r>
              <w:rPr>
                <w:sz w:val="20"/>
                <w:szCs w:val="20"/>
              </w:rPr>
              <w:t>.</w:t>
            </w:r>
          </w:p>
          <w:p w:rsidR="00CA51AC" w:rsidRDefault="00CA51AC" w:rsidP="00CA51AC">
            <w:pPr>
              <w:jc w:val="both"/>
              <w:rPr>
                <w:bCs/>
                <w:sz w:val="20"/>
              </w:rPr>
            </w:pPr>
            <w:r w:rsidRPr="000C73D2">
              <w:rPr>
                <w:sz w:val="20"/>
              </w:rPr>
              <w:t xml:space="preserve">Первичный акт на осложнение при строительстве скважины и зарезки боковых стволов </w:t>
            </w:r>
            <w:r w:rsidRPr="00A87FB5">
              <w:rPr>
                <w:sz w:val="20"/>
              </w:rPr>
              <w:t>(</w:t>
            </w:r>
            <w:hyperlink w:anchor="Приложение3" w:history="1">
              <w:r w:rsidRPr="00A87FB5">
                <w:rPr>
                  <w:rStyle w:val="aa"/>
                  <w:sz w:val="20"/>
                </w:rPr>
                <w:t xml:space="preserve">Приложения </w:t>
              </w:r>
              <w:r>
                <w:rPr>
                  <w:rStyle w:val="aa"/>
                  <w:sz w:val="20"/>
                </w:rPr>
                <w:t>3</w:t>
              </w:r>
            </w:hyperlink>
            <w:r w:rsidRPr="00A87FB5">
              <w:rPr>
                <w:sz w:val="20"/>
              </w:rPr>
              <w:t>)</w:t>
            </w:r>
            <w:r>
              <w:rPr>
                <w:bCs/>
                <w:sz w:val="20"/>
              </w:rPr>
              <w:t>.</w:t>
            </w:r>
          </w:p>
          <w:p w:rsidR="00CA51AC" w:rsidRDefault="00CA51AC" w:rsidP="00CA51AC">
            <w:pPr>
              <w:jc w:val="both"/>
              <w:rPr>
                <w:b/>
                <w:i/>
                <w:sz w:val="20"/>
                <w:u w:val="single"/>
              </w:rPr>
            </w:pPr>
            <w:r w:rsidRPr="004C02C6">
              <w:rPr>
                <w:b/>
                <w:i/>
                <w:sz w:val="20"/>
                <w:u w:val="single"/>
              </w:rPr>
              <w:t>Требования:</w:t>
            </w:r>
          </w:p>
          <w:p w:rsidR="00CA51AC" w:rsidRPr="00AB151A" w:rsidRDefault="00CA51AC" w:rsidP="00CA51AC">
            <w:pPr>
              <w:jc w:val="both"/>
              <w:rPr>
                <w:szCs w:val="22"/>
                <w:lang w:eastAsia="en-US"/>
              </w:rPr>
            </w:pPr>
            <w:r>
              <w:rPr>
                <w:position w:val="-10"/>
                <w:sz w:val="20"/>
              </w:rPr>
              <w:t>И</w:t>
            </w:r>
            <w:r w:rsidRPr="007577E2">
              <w:rPr>
                <w:position w:val="-10"/>
                <w:sz w:val="20"/>
              </w:rPr>
              <w:t>зучаются и анализируются собранные первичные материалы, с целью определения причинно – следственных связей действия исполнителей с их результатами.</w:t>
            </w:r>
          </w:p>
        </w:tc>
      </w:tr>
      <w:tr w:rsidR="00CA51AC" w:rsidTr="00CA51AC">
        <w:tc>
          <w:tcPr>
            <w:tcW w:w="552" w:type="dxa"/>
            <w:tcBorders>
              <w:left w:val="single" w:sz="12" w:space="0" w:color="auto"/>
            </w:tcBorders>
          </w:tcPr>
          <w:p w:rsidR="00CA51AC" w:rsidRPr="004C02C6" w:rsidRDefault="00CA51AC" w:rsidP="00CA51AC">
            <w:pPr>
              <w:spacing w:before="20"/>
              <w:jc w:val="center"/>
              <w:rPr>
                <w:sz w:val="20"/>
              </w:rPr>
            </w:pPr>
            <w:r>
              <w:rPr>
                <w:sz w:val="20"/>
              </w:rPr>
              <w:t>5</w:t>
            </w:r>
          </w:p>
        </w:tc>
        <w:tc>
          <w:tcPr>
            <w:tcW w:w="2410" w:type="dxa"/>
          </w:tcPr>
          <w:p w:rsidR="00CA51AC" w:rsidRPr="00C424C0" w:rsidRDefault="00CA51AC" w:rsidP="00CA51AC">
            <w:pPr>
              <w:pBdr>
                <w:between w:val="single" w:sz="6" w:space="1" w:color="auto"/>
              </w:pBdr>
              <w:autoSpaceDE w:val="0"/>
              <w:autoSpaceDN w:val="0"/>
              <w:adjustRightInd w:val="0"/>
              <w:jc w:val="both"/>
              <w:rPr>
                <w:sz w:val="20"/>
              </w:rPr>
            </w:pPr>
            <w:r>
              <w:rPr>
                <w:position w:val="-10"/>
                <w:sz w:val="20"/>
              </w:rPr>
              <w:t>Составление</w:t>
            </w:r>
            <w:r w:rsidR="006A37A5">
              <w:rPr>
                <w:position w:val="-10"/>
                <w:sz w:val="20"/>
              </w:rPr>
              <w:t xml:space="preserve"> УТиИБ</w:t>
            </w:r>
            <w:r>
              <w:rPr>
                <w:position w:val="-10"/>
                <w:sz w:val="20"/>
              </w:rPr>
              <w:t xml:space="preserve"> акта расследования геологического осложнения</w:t>
            </w:r>
          </w:p>
        </w:tc>
        <w:tc>
          <w:tcPr>
            <w:tcW w:w="3119" w:type="dxa"/>
          </w:tcPr>
          <w:p w:rsidR="00CA51AC" w:rsidRPr="001129C8" w:rsidRDefault="00CA51AC" w:rsidP="00CA51AC">
            <w:pPr>
              <w:jc w:val="both"/>
              <w:rPr>
                <w:b/>
                <w:i/>
                <w:iCs/>
                <w:sz w:val="20"/>
                <w:u w:val="single"/>
              </w:rPr>
            </w:pPr>
            <w:r w:rsidRPr="001129C8">
              <w:rPr>
                <w:b/>
                <w:i/>
                <w:iCs/>
                <w:sz w:val="20"/>
                <w:u w:val="single"/>
              </w:rPr>
              <w:t>Ответственный исполнитель:</w:t>
            </w:r>
          </w:p>
          <w:p w:rsidR="00CA51AC" w:rsidRDefault="00CA51AC" w:rsidP="00CA51AC">
            <w:pPr>
              <w:tabs>
                <w:tab w:val="left" w:pos="162"/>
              </w:tabs>
              <w:jc w:val="both"/>
              <w:rPr>
                <w:iCs/>
                <w:sz w:val="20"/>
              </w:rPr>
            </w:pPr>
            <w:r>
              <w:rPr>
                <w:iCs/>
                <w:sz w:val="20"/>
              </w:rPr>
              <w:t>Члены ПДК;</w:t>
            </w:r>
          </w:p>
          <w:p w:rsidR="00CA51AC" w:rsidRDefault="00CA51AC" w:rsidP="00CA51AC">
            <w:pPr>
              <w:tabs>
                <w:tab w:val="left" w:pos="162"/>
              </w:tabs>
              <w:jc w:val="both"/>
              <w:rPr>
                <w:iCs/>
                <w:sz w:val="20"/>
              </w:rPr>
            </w:pPr>
            <w:r>
              <w:rPr>
                <w:iCs/>
                <w:sz w:val="20"/>
              </w:rPr>
              <w:t>ООО «РН-ЦЭПиТР» (при необходимости).</w:t>
            </w:r>
          </w:p>
          <w:p w:rsidR="00CA51AC" w:rsidRPr="00316137" w:rsidRDefault="00CA51AC" w:rsidP="00CA51AC">
            <w:pPr>
              <w:tabs>
                <w:tab w:val="left" w:pos="162"/>
              </w:tabs>
              <w:jc w:val="both"/>
              <w:rPr>
                <w:iCs/>
                <w:sz w:val="20"/>
              </w:rPr>
            </w:pPr>
            <w:r>
              <w:rPr>
                <w:iCs/>
                <w:sz w:val="20"/>
              </w:rPr>
              <w:t>Подрядные организации.</w:t>
            </w:r>
          </w:p>
          <w:p w:rsidR="00CA51AC" w:rsidRPr="001129C8" w:rsidRDefault="00CA51AC" w:rsidP="00CA51AC">
            <w:pPr>
              <w:jc w:val="both"/>
              <w:rPr>
                <w:b/>
                <w:i/>
                <w:sz w:val="20"/>
                <w:u w:val="single"/>
              </w:rPr>
            </w:pPr>
            <w:r w:rsidRPr="001129C8">
              <w:rPr>
                <w:b/>
                <w:i/>
                <w:sz w:val="20"/>
                <w:u w:val="single"/>
              </w:rPr>
              <w:t>Срок исполнения:</w:t>
            </w:r>
          </w:p>
          <w:p w:rsidR="00CA51AC" w:rsidRDefault="00CA51AC" w:rsidP="00CA51AC">
            <w:pPr>
              <w:jc w:val="both"/>
              <w:rPr>
                <w:iCs/>
                <w:sz w:val="20"/>
              </w:rPr>
            </w:pPr>
            <w:r>
              <w:rPr>
                <w:iCs/>
                <w:sz w:val="20"/>
              </w:rPr>
              <w:t xml:space="preserve">В течение 10 суток с момента </w:t>
            </w:r>
            <w:r>
              <w:rPr>
                <w:sz w:val="20"/>
              </w:rPr>
              <w:t>окончания</w:t>
            </w:r>
            <w:r>
              <w:rPr>
                <w:iCs/>
                <w:sz w:val="20"/>
              </w:rPr>
              <w:t xml:space="preserve"> геологического осложнения.</w:t>
            </w:r>
          </w:p>
        </w:tc>
        <w:tc>
          <w:tcPr>
            <w:tcW w:w="3527" w:type="dxa"/>
            <w:tcBorders>
              <w:right w:val="single" w:sz="12" w:space="0" w:color="auto"/>
            </w:tcBorders>
          </w:tcPr>
          <w:p w:rsidR="00CA51AC" w:rsidRDefault="00CA51AC" w:rsidP="00CA51AC">
            <w:pPr>
              <w:jc w:val="both"/>
              <w:rPr>
                <w:b/>
                <w:sz w:val="20"/>
                <w:u w:val="single"/>
              </w:rPr>
            </w:pPr>
            <w:r>
              <w:rPr>
                <w:b/>
                <w:sz w:val="20"/>
                <w:u w:val="single"/>
              </w:rPr>
              <w:t xml:space="preserve">Вход: </w:t>
            </w:r>
          </w:p>
          <w:p w:rsidR="00CA51AC" w:rsidRDefault="00CA51AC" w:rsidP="00CA51AC">
            <w:pPr>
              <w:jc w:val="both"/>
              <w:rPr>
                <w:bCs/>
                <w:sz w:val="20"/>
              </w:rPr>
            </w:pPr>
            <w:r>
              <w:rPr>
                <w:sz w:val="20"/>
              </w:rPr>
              <w:t xml:space="preserve">Акт о начале геологического осложнения </w:t>
            </w:r>
            <w:r w:rsidRPr="00A87FB5">
              <w:rPr>
                <w:sz w:val="20"/>
              </w:rPr>
              <w:t>(</w:t>
            </w:r>
            <w:hyperlink w:anchor="Приложение1" w:history="1">
              <w:r w:rsidRPr="00A87FB5">
                <w:rPr>
                  <w:rStyle w:val="aa"/>
                  <w:sz w:val="20"/>
                </w:rPr>
                <w:t>Приложения 1</w:t>
              </w:r>
            </w:hyperlink>
            <w:r w:rsidRPr="00A87FB5">
              <w:rPr>
                <w:sz w:val="20"/>
              </w:rPr>
              <w:t>)</w:t>
            </w:r>
            <w:r>
              <w:rPr>
                <w:bCs/>
                <w:sz w:val="20"/>
              </w:rPr>
              <w:t>.</w:t>
            </w:r>
          </w:p>
          <w:p w:rsidR="00CA51AC" w:rsidRDefault="00CA51AC" w:rsidP="00CA51AC">
            <w:pPr>
              <w:jc w:val="both"/>
              <w:rPr>
                <w:bCs/>
                <w:sz w:val="20"/>
              </w:rPr>
            </w:pPr>
            <w:r>
              <w:rPr>
                <w:sz w:val="20"/>
              </w:rPr>
              <w:t xml:space="preserve">Акт об окончании геологического осложнения по форме </w:t>
            </w:r>
            <w:hyperlink w:anchor="Приложение2" w:history="1">
              <w:r w:rsidRPr="000C73D2">
                <w:rPr>
                  <w:rStyle w:val="aa"/>
                  <w:sz w:val="20"/>
                </w:rPr>
                <w:t>Приложения 2</w:t>
              </w:r>
            </w:hyperlink>
            <w:r>
              <w:rPr>
                <w:bCs/>
                <w:sz w:val="20"/>
              </w:rPr>
              <w:t>.</w:t>
            </w:r>
          </w:p>
          <w:p w:rsidR="00CA51AC" w:rsidRPr="00F9043C" w:rsidRDefault="00CA51AC" w:rsidP="00CA51AC">
            <w:pPr>
              <w:pStyle w:val="31"/>
              <w:spacing w:before="0" w:after="0"/>
              <w:rPr>
                <w:sz w:val="20"/>
                <w:szCs w:val="20"/>
              </w:rPr>
            </w:pPr>
            <w:r>
              <w:rPr>
                <w:sz w:val="20"/>
                <w:szCs w:val="20"/>
              </w:rPr>
              <w:t xml:space="preserve">Информация об осложнении </w:t>
            </w:r>
            <w:r w:rsidRPr="00A87FB5">
              <w:rPr>
                <w:sz w:val="20"/>
                <w:szCs w:val="20"/>
              </w:rPr>
              <w:t>&lt;</w:t>
            </w:r>
            <w:r>
              <w:rPr>
                <w:sz w:val="20"/>
                <w:szCs w:val="20"/>
              </w:rPr>
              <w:t>Собрано</w:t>
            </w:r>
            <w:r w:rsidRPr="00A87FB5">
              <w:rPr>
                <w:sz w:val="20"/>
                <w:szCs w:val="20"/>
              </w:rPr>
              <w:t>&gt;</w:t>
            </w:r>
            <w:r>
              <w:rPr>
                <w:sz w:val="20"/>
                <w:szCs w:val="20"/>
              </w:rPr>
              <w:t>.</w:t>
            </w:r>
          </w:p>
          <w:p w:rsidR="00CA51AC" w:rsidRDefault="00CA51AC" w:rsidP="00CA51AC">
            <w:pPr>
              <w:jc w:val="both"/>
              <w:rPr>
                <w:bCs/>
                <w:sz w:val="20"/>
              </w:rPr>
            </w:pPr>
            <w:r w:rsidRPr="000C73D2">
              <w:rPr>
                <w:sz w:val="20"/>
              </w:rPr>
              <w:t xml:space="preserve">Первичный акт на осложнение при строительстве скважины и зарезки боковых стволов </w:t>
            </w:r>
            <w:r w:rsidRPr="00A87FB5">
              <w:rPr>
                <w:sz w:val="20"/>
              </w:rPr>
              <w:t>(</w:t>
            </w:r>
            <w:hyperlink w:anchor="Приложение3" w:history="1">
              <w:r w:rsidRPr="00A87FB5">
                <w:rPr>
                  <w:rStyle w:val="aa"/>
                  <w:sz w:val="20"/>
                </w:rPr>
                <w:t xml:space="preserve">Приложения </w:t>
              </w:r>
              <w:r>
                <w:rPr>
                  <w:rStyle w:val="aa"/>
                  <w:sz w:val="20"/>
                </w:rPr>
                <w:t>3</w:t>
              </w:r>
            </w:hyperlink>
            <w:r w:rsidRPr="00A87FB5">
              <w:rPr>
                <w:sz w:val="20"/>
              </w:rPr>
              <w:t>)</w:t>
            </w:r>
            <w:r>
              <w:rPr>
                <w:bCs/>
                <w:sz w:val="20"/>
              </w:rPr>
              <w:t>.</w:t>
            </w:r>
          </w:p>
          <w:p w:rsidR="00CA51AC" w:rsidRDefault="00CA51AC" w:rsidP="00CA51AC">
            <w:pPr>
              <w:jc w:val="both"/>
              <w:rPr>
                <w:b/>
                <w:sz w:val="20"/>
                <w:u w:val="single"/>
              </w:rPr>
            </w:pPr>
            <w:r>
              <w:rPr>
                <w:b/>
                <w:sz w:val="20"/>
                <w:u w:val="single"/>
              </w:rPr>
              <w:t>Выход:</w:t>
            </w:r>
          </w:p>
          <w:p w:rsidR="00CA51AC" w:rsidRDefault="00CA51AC" w:rsidP="00CA51AC">
            <w:pPr>
              <w:jc w:val="both"/>
              <w:rPr>
                <w:b/>
                <w:sz w:val="20"/>
              </w:rPr>
            </w:pPr>
            <w:r>
              <w:rPr>
                <w:sz w:val="20"/>
              </w:rPr>
              <w:t xml:space="preserve">Акт расследования геологического осложнения по форме </w:t>
            </w:r>
            <w:hyperlink w:anchor="Приложение4" w:history="1">
              <w:r w:rsidRPr="009D3709">
                <w:rPr>
                  <w:rStyle w:val="aa"/>
                  <w:sz w:val="20"/>
                </w:rPr>
                <w:t>Приложения 4</w:t>
              </w:r>
            </w:hyperlink>
            <w:r>
              <w:rPr>
                <w:sz w:val="20"/>
              </w:rPr>
              <w:t xml:space="preserve"> </w:t>
            </w:r>
            <w:r w:rsidRPr="000C73D2">
              <w:rPr>
                <w:sz w:val="20"/>
              </w:rPr>
              <w:t>&lt;</w:t>
            </w:r>
            <w:r>
              <w:rPr>
                <w:sz w:val="20"/>
              </w:rPr>
              <w:t xml:space="preserve">Подписано/Есть разногласия </w:t>
            </w:r>
            <w:r w:rsidRPr="000C73D2">
              <w:rPr>
                <w:sz w:val="20"/>
              </w:rPr>
              <w:t>по виновной стороне&gt;</w:t>
            </w:r>
            <w:r>
              <w:rPr>
                <w:sz w:val="20"/>
              </w:rPr>
              <w:t>.</w:t>
            </w:r>
          </w:p>
          <w:p w:rsidR="00CA51AC" w:rsidRDefault="00CA51AC" w:rsidP="00CA51AC">
            <w:pPr>
              <w:jc w:val="both"/>
              <w:rPr>
                <w:b/>
                <w:sz w:val="20"/>
                <w:u w:val="single"/>
              </w:rPr>
            </w:pPr>
            <w:r>
              <w:rPr>
                <w:b/>
                <w:sz w:val="20"/>
                <w:u w:val="single"/>
              </w:rPr>
              <w:t>Требования:</w:t>
            </w:r>
          </w:p>
          <w:p w:rsidR="00CA51AC" w:rsidRDefault="00CA51AC" w:rsidP="00CA51AC">
            <w:pPr>
              <w:jc w:val="both"/>
              <w:rPr>
                <w:sz w:val="20"/>
              </w:rPr>
            </w:pPr>
            <w:r w:rsidRPr="00D22A30">
              <w:rPr>
                <w:sz w:val="20"/>
              </w:rPr>
              <w:t xml:space="preserve">Членами ПДК устанавливаются непосредственные и системные </w:t>
            </w:r>
            <w:r w:rsidRPr="00D22A30">
              <w:rPr>
                <w:sz w:val="20"/>
              </w:rPr>
              <w:lastRenderedPageBreak/>
              <w:t>причины осложнения, определяются ви</w:t>
            </w:r>
            <w:r>
              <w:rPr>
                <w:sz w:val="20"/>
              </w:rPr>
              <w:t>новники (П</w:t>
            </w:r>
            <w:r w:rsidRPr="00D22A30">
              <w:rPr>
                <w:sz w:val="20"/>
              </w:rPr>
              <w:t>одрядчики, Заказчик) е</w:t>
            </w:r>
            <w:r w:rsidR="006A37A5">
              <w:rPr>
                <w:sz w:val="20"/>
              </w:rPr>
              <w:t>го</w:t>
            </w:r>
            <w:r w:rsidRPr="00D22A30">
              <w:rPr>
                <w:sz w:val="20"/>
              </w:rPr>
              <w:t xml:space="preserve"> возникновения и степень их вины (включая степень вины Заказчика), а также для предупреждения повторения подобных осложнений </w:t>
            </w:r>
            <w:r w:rsidR="00907524">
              <w:rPr>
                <w:sz w:val="20"/>
              </w:rPr>
              <w:t xml:space="preserve">всеми участниками расследования </w:t>
            </w:r>
            <w:r w:rsidRPr="00D22A30">
              <w:rPr>
                <w:sz w:val="20"/>
              </w:rPr>
              <w:t>разрабатываются корректирующие мероприятия, направленные на устранение системных причин.</w:t>
            </w:r>
            <w:r>
              <w:rPr>
                <w:sz w:val="20"/>
              </w:rPr>
              <w:t xml:space="preserve"> </w:t>
            </w:r>
          </w:p>
          <w:p w:rsidR="00CA51AC" w:rsidRDefault="00CA51AC" w:rsidP="00CA51AC">
            <w:pPr>
              <w:jc w:val="both"/>
              <w:rPr>
                <w:sz w:val="20"/>
              </w:rPr>
            </w:pPr>
            <w:r w:rsidRPr="00D22A30">
              <w:rPr>
                <w:sz w:val="20"/>
              </w:rPr>
              <w:t>Определяя в качестве причины осложнения нарушение плана работ, программы, правил или неквалифицированные действия исполнителей работ, необходимо сделать ссылку на номер пункта нарушенного документа или указать конкретно, какие действия свидетельствуют о низкой квалификации исполнителя.</w:t>
            </w:r>
            <w:r>
              <w:rPr>
                <w:sz w:val="20"/>
              </w:rPr>
              <w:t xml:space="preserve"> </w:t>
            </w:r>
          </w:p>
          <w:p w:rsidR="00CA51AC" w:rsidRDefault="00CA51AC" w:rsidP="00CA51AC">
            <w:pPr>
              <w:jc w:val="both"/>
              <w:rPr>
                <w:b/>
                <w:sz w:val="20"/>
              </w:rPr>
            </w:pPr>
            <w:r w:rsidRPr="00D22A30">
              <w:rPr>
                <w:sz w:val="20"/>
              </w:rPr>
              <w:t>Отказ от подписи акта недопустим. В случае несогласия с выводами ПДК о причинах и виновниках осложнения каждый представитель сторон, принимавших участие в расследовании осложнения, подписав акт, может изложить особое мнение.</w:t>
            </w:r>
            <w:r>
              <w:rPr>
                <w:sz w:val="20"/>
              </w:rPr>
              <w:t xml:space="preserve"> </w:t>
            </w:r>
            <w:r w:rsidRPr="000C73D2">
              <w:rPr>
                <w:sz w:val="20"/>
              </w:rPr>
              <w:t xml:space="preserve">Акт расследования осложнения должен быть утвержден Председателем ПДК не позднее 10 </w:t>
            </w:r>
            <w:r>
              <w:rPr>
                <w:iCs/>
                <w:sz w:val="20"/>
              </w:rPr>
              <w:t xml:space="preserve">суток с момента </w:t>
            </w:r>
            <w:r>
              <w:rPr>
                <w:sz w:val="20"/>
              </w:rPr>
              <w:t>окончания</w:t>
            </w:r>
            <w:r>
              <w:rPr>
                <w:iCs/>
                <w:sz w:val="20"/>
              </w:rPr>
              <w:t xml:space="preserve"> геологического осложнения</w:t>
            </w:r>
            <w:r w:rsidRPr="000C73D2">
              <w:rPr>
                <w:sz w:val="20"/>
              </w:rPr>
              <w:t xml:space="preserve"> в случае отсутствия разногласий в определении</w:t>
            </w:r>
            <w:r w:rsidRPr="00606519">
              <w:rPr>
                <w:sz w:val="20"/>
              </w:rPr>
              <w:t xml:space="preserve"> причин и виновников осложнения</w:t>
            </w:r>
            <w:r>
              <w:rPr>
                <w:sz w:val="20"/>
              </w:rPr>
              <w:t>.</w:t>
            </w:r>
          </w:p>
        </w:tc>
      </w:tr>
      <w:tr w:rsidR="00CA51AC" w:rsidTr="00CA51AC">
        <w:tc>
          <w:tcPr>
            <w:tcW w:w="552" w:type="dxa"/>
            <w:tcBorders>
              <w:left w:val="single" w:sz="12" w:space="0" w:color="auto"/>
              <w:bottom w:val="single" w:sz="12" w:space="0" w:color="auto"/>
            </w:tcBorders>
          </w:tcPr>
          <w:p w:rsidR="00CA51AC" w:rsidRDefault="00CA51AC" w:rsidP="00CA51AC">
            <w:pPr>
              <w:spacing w:before="20"/>
              <w:jc w:val="center"/>
              <w:rPr>
                <w:sz w:val="20"/>
              </w:rPr>
            </w:pPr>
            <w:r>
              <w:rPr>
                <w:sz w:val="20"/>
              </w:rPr>
              <w:t>6</w:t>
            </w:r>
          </w:p>
        </w:tc>
        <w:tc>
          <w:tcPr>
            <w:tcW w:w="2410" w:type="dxa"/>
            <w:tcBorders>
              <w:bottom w:val="single" w:sz="12" w:space="0" w:color="auto"/>
            </w:tcBorders>
          </w:tcPr>
          <w:p w:rsidR="00CA51AC" w:rsidRDefault="00CA51AC" w:rsidP="006A37A5">
            <w:pPr>
              <w:pBdr>
                <w:between w:val="single" w:sz="6" w:space="1" w:color="auto"/>
              </w:pBdr>
              <w:autoSpaceDE w:val="0"/>
              <w:autoSpaceDN w:val="0"/>
              <w:adjustRightInd w:val="0"/>
              <w:rPr>
                <w:position w:val="-10"/>
                <w:sz w:val="20"/>
              </w:rPr>
            </w:pPr>
            <w:r>
              <w:rPr>
                <w:position w:val="-10"/>
                <w:sz w:val="20"/>
              </w:rPr>
              <w:t>Составление протокола ГТС</w:t>
            </w:r>
          </w:p>
        </w:tc>
        <w:tc>
          <w:tcPr>
            <w:tcW w:w="3119" w:type="dxa"/>
            <w:tcBorders>
              <w:bottom w:val="single" w:sz="12" w:space="0" w:color="auto"/>
            </w:tcBorders>
          </w:tcPr>
          <w:p w:rsidR="00CA51AC" w:rsidRPr="001129C8" w:rsidRDefault="00CA51AC" w:rsidP="00CA51AC">
            <w:pPr>
              <w:jc w:val="both"/>
              <w:rPr>
                <w:b/>
                <w:i/>
                <w:iCs/>
                <w:sz w:val="20"/>
                <w:u w:val="single"/>
              </w:rPr>
            </w:pPr>
            <w:r w:rsidRPr="001129C8">
              <w:rPr>
                <w:b/>
                <w:i/>
                <w:iCs/>
                <w:sz w:val="20"/>
                <w:u w:val="single"/>
              </w:rPr>
              <w:t>Ответственный исполнитель:</w:t>
            </w:r>
          </w:p>
          <w:p w:rsidR="00CA51AC" w:rsidRDefault="00CA51AC" w:rsidP="00CA51AC">
            <w:pPr>
              <w:numPr>
                <w:ilvl w:val="0"/>
                <w:numId w:val="45"/>
              </w:numPr>
              <w:tabs>
                <w:tab w:val="left" w:pos="162"/>
              </w:tabs>
              <w:ind w:left="256" w:hanging="256"/>
              <w:jc w:val="both"/>
              <w:rPr>
                <w:iCs/>
                <w:sz w:val="20"/>
              </w:rPr>
            </w:pPr>
            <w:r>
              <w:rPr>
                <w:iCs/>
                <w:sz w:val="20"/>
              </w:rPr>
              <w:t>Члены ПДК.</w:t>
            </w:r>
          </w:p>
          <w:p w:rsidR="00CA51AC" w:rsidRDefault="00CA51AC" w:rsidP="00CA51AC">
            <w:pPr>
              <w:numPr>
                <w:ilvl w:val="0"/>
                <w:numId w:val="45"/>
              </w:numPr>
              <w:tabs>
                <w:tab w:val="left" w:pos="162"/>
              </w:tabs>
              <w:ind w:left="0" w:firstLine="0"/>
              <w:jc w:val="both"/>
              <w:rPr>
                <w:iCs/>
                <w:sz w:val="20"/>
              </w:rPr>
            </w:pPr>
            <w:r>
              <w:rPr>
                <w:iCs/>
                <w:sz w:val="20"/>
              </w:rPr>
              <w:t>ООО «РН-ЦЭПиТР» (при необходимости).</w:t>
            </w:r>
          </w:p>
          <w:p w:rsidR="00CA51AC" w:rsidRPr="00316137" w:rsidRDefault="00CA51AC" w:rsidP="00CA51AC">
            <w:pPr>
              <w:numPr>
                <w:ilvl w:val="0"/>
                <w:numId w:val="45"/>
              </w:numPr>
              <w:tabs>
                <w:tab w:val="left" w:pos="162"/>
              </w:tabs>
              <w:ind w:left="0" w:firstLine="0"/>
              <w:jc w:val="both"/>
              <w:rPr>
                <w:iCs/>
                <w:sz w:val="20"/>
              </w:rPr>
            </w:pPr>
            <w:r>
              <w:rPr>
                <w:iCs/>
                <w:sz w:val="20"/>
              </w:rPr>
              <w:t>Подрядные организации.</w:t>
            </w:r>
          </w:p>
          <w:p w:rsidR="00CA51AC" w:rsidRPr="001129C8" w:rsidRDefault="00CA51AC" w:rsidP="00CA51AC">
            <w:pPr>
              <w:jc w:val="both"/>
              <w:rPr>
                <w:b/>
                <w:i/>
                <w:sz w:val="20"/>
                <w:u w:val="single"/>
              </w:rPr>
            </w:pPr>
            <w:r w:rsidRPr="001129C8">
              <w:rPr>
                <w:b/>
                <w:i/>
                <w:sz w:val="20"/>
                <w:u w:val="single"/>
              </w:rPr>
              <w:t>Срок исполнения:</w:t>
            </w:r>
          </w:p>
          <w:p w:rsidR="00CA51AC" w:rsidRPr="001129C8" w:rsidRDefault="00CA51AC" w:rsidP="00CA51AC">
            <w:pPr>
              <w:jc w:val="both"/>
              <w:rPr>
                <w:b/>
                <w:i/>
                <w:iCs/>
                <w:sz w:val="20"/>
                <w:u w:val="single"/>
              </w:rPr>
            </w:pPr>
            <w:r>
              <w:rPr>
                <w:iCs/>
                <w:sz w:val="20"/>
              </w:rPr>
              <w:t>Не позднее 5 рабочих дней с момента оформления Акта расследования геологического осложнения.</w:t>
            </w:r>
          </w:p>
        </w:tc>
        <w:tc>
          <w:tcPr>
            <w:tcW w:w="3527" w:type="dxa"/>
            <w:tcBorders>
              <w:bottom w:val="single" w:sz="12" w:space="0" w:color="auto"/>
              <w:right w:val="single" w:sz="12" w:space="0" w:color="auto"/>
            </w:tcBorders>
          </w:tcPr>
          <w:p w:rsidR="00CA51AC" w:rsidRDefault="00CA51AC" w:rsidP="00CA51AC">
            <w:pPr>
              <w:jc w:val="both"/>
              <w:rPr>
                <w:b/>
                <w:sz w:val="20"/>
                <w:u w:val="single"/>
              </w:rPr>
            </w:pPr>
            <w:r>
              <w:rPr>
                <w:b/>
                <w:sz w:val="20"/>
                <w:u w:val="single"/>
              </w:rPr>
              <w:t xml:space="preserve">Вход: </w:t>
            </w:r>
          </w:p>
          <w:p w:rsidR="00CA51AC" w:rsidRDefault="00CA51AC" w:rsidP="00CA51AC">
            <w:pPr>
              <w:jc w:val="both"/>
              <w:rPr>
                <w:b/>
                <w:sz w:val="20"/>
              </w:rPr>
            </w:pPr>
            <w:r>
              <w:rPr>
                <w:sz w:val="20"/>
              </w:rPr>
              <w:t xml:space="preserve">Акт расследования геологического осложнения по форме </w:t>
            </w:r>
            <w:hyperlink w:anchor="Приложение4" w:history="1">
              <w:r w:rsidRPr="009D3709">
                <w:rPr>
                  <w:rStyle w:val="aa"/>
                  <w:sz w:val="20"/>
                </w:rPr>
                <w:t>Приложения 4</w:t>
              </w:r>
            </w:hyperlink>
            <w:r>
              <w:rPr>
                <w:sz w:val="20"/>
              </w:rPr>
              <w:t xml:space="preserve"> </w:t>
            </w:r>
            <w:r w:rsidRPr="000C73D2">
              <w:rPr>
                <w:sz w:val="20"/>
              </w:rPr>
              <w:t>&lt;</w:t>
            </w:r>
            <w:r>
              <w:rPr>
                <w:sz w:val="20"/>
              </w:rPr>
              <w:t xml:space="preserve">Есть разногласия </w:t>
            </w:r>
            <w:r w:rsidRPr="000C73D2">
              <w:rPr>
                <w:sz w:val="20"/>
              </w:rPr>
              <w:t>по виновной стороне&gt;</w:t>
            </w:r>
            <w:r>
              <w:rPr>
                <w:sz w:val="20"/>
              </w:rPr>
              <w:t>.</w:t>
            </w:r>
          </w:p>
          <w:p w:rsidR="00CA51AC" w:rsidRDefault="00CA51AC" w:rsidP="00CA51AC">
            <w:pPr>
              <w:jc w:val="both"/>
              <w:rPr>
                <w:b/>
                <w:sz w:val="20"/>
                <w:u w:val="single"/>
              </w:rPr>
            </w:pPr>
            <w:r>
              <w:rPr>
                <w:b/>
                <w:sz w:val="20"/>
                <w:u w:val="single"/>
              </w:rPr>
              <w:t>Выход:</w:t>
            </w:r>
          </w:p>
          <w:p w:rsidR="00CA51AC" w:rsidRDefault="00CA51AC" w:rsidP="00CA51AC">
            <w:pPr>
              <w:jc w:val="both"/>
              <w:rPr>
                <w:sz w:val="20"/>
              </w:rPr>
            </w:pPr>
            <w:r>
              <w:rPr>
                <w:sz w:val="20"/>
              </w:rPr>
              <w:t xml:space="preserve">Протокол геолого-технического совещания по форме </w:t>
            </w:r>
            <w:hyperlink w:anchor="Приложение5" w:history="1">
              <w:r w:rsidRPr="009D3709">
                <w:rPr>
                  <w:rStyle w:val="aa"/>
                  <w:sz w:val="20"/>
                </w:rPr>
                <w:t xml:space="preserve">Приложения </w:t>
              </w:r>
              <w:r>
                <w:rPr>
                  <w:rStyle w:val="aa"/>
                  <w:sz w:val="20"/>
                </w:rPr>
                <w:t>5</w:t>
              </w:r>
            </w:hyperlink>
            <w:r>
              <w:rPr>
                <w:sz w:val="20"/>
              </w:rPr>
              <w:t>.</w:t>
            </w:r>
          </w:p>
          <w:p w:rsidR="00CA51AC" w:rsidRDefault="00CA51AC" w:rsidP="00CA51AC">
            <w:pPr>
              <w:jc w:val="both"/>
              <w:rPr>
                <w:b/>
                <w:sz w:val="20"/>
              </w:rPr>
            </w:pPr>
            <w:r>
              <w:rPr>
                <w:sz w:val="20"/>
              </w:rPr>
              <w:t xml:space="preserve">Акт расследования геологического осложнения по форме Приложения 4 </w:t>
            </w:r>
            <w:r w:rsidRPr="000C73D2">
              <w:rPr>
                <w:sz w:val="20"/>
              </w:rPr>
              <w:t>&lt;</w:t>
            </w:r>
            <w:r>
              <w:rPr>
                <w:sz w:val="20"/>
              </w:rPr>
              <w:t>Подписано</w:t>
            </w:r>
            <w:r w:rsidRPr="000C73D2">
              <w:rPr>
                <w:sz w:val="20"/>
              </w:rPr>
              <w:t>&gt;</w:t>
            </w:r>
            <w:r>
              <w:rPr>
                <w:sz w:val="20"/>
              </w:rPr>
              <w:t>.</w:t>
            </w:r>
          </w:p>
          <w:p w:rsidR="00CA51AC" w:rsidRDefault="00CA51AC" w:rsidP="00CA51AC">
            <w:pPr>
              <w:jc w:val="both"/>
              <w:rPr>
                <w:b/>
                <w:sz w:val="20"/>
                <w:u w:val="single"/>
              </w:rPr>
            </w:pPr>
            <w:r>
              <w:rPr>
                <w:b/>
                <w:sz w:val="20"/>
                <w:u w:val="single"/>
              </w:rPr>
              <w:t>Требования:</w:t>
            </w:r>
          </w:p>
          <w:p w:rsidR="00CA51AC" w:rsidRDefault="00CA51AC" w:rsidP="00CA51AC">
            <w:pPr>
              <w:jc w:val="both"/>
              <w:rPr>
                <w:sz w:val="20"/>
              </w:rPr>
            </w:pPr>
            <w:r w:rsidRPr="00410DC8">
              <w:rPr>
                <w:sz w:val="20"/>
              </w:rPr>
              <w:t>В случае разногласия участников расследования в определении причин осложнения или виновников е</w:t>
            </w:r>
            <w:r w:rsidR="006A37A5">
              <w:rPr>
                <w:sz w:val="20"/>
              </w:rPr>
              <w:t>го</w:t>
            </w:r>
            <w:r w:rsidRPr="00410DC8">
              <w:rPr>
                <w:sz w:val="20"/>
              </w:rPr>
              <w:t xml:space="preserve"> возникновения, результаты расследования рассматриваются на ГТС. </w:t>
            </w:r>
          </w:p>
          <w:p w:rsidR="00CA51AC" w:rsidRDefault="00CA51AC" w:rsidP="00CA51AC">
            <w:pPr>
              <w:jc w:val="both"/>
              <w:rPr>
                <w:sz w:val="20"/>
              </w:rPr>
            </w:pPr>
            <w:r w:rsidRPr="00410DC8">
              <w:rPr>
                <w:sz w:val="20"/>
              </w:rPr>
              <w:t>В состав участников ГТС входят члены ПДК, и уполномоченные представители Подрядных организаций, принимавших участие в рассле</w:t>
            </w:r>
            <w:r w:rsidR="00537C78">
              <w:rPr>
                <w:sz w:val="20"/>
              </w:rPr>
              <w:t xml:space="preserve">довании осложнения. Решения ГТС </w:t>
            </w:r>
            <w:r>
              <w:rPr>
                <w:sz w:val="20"/>
              </w:rPr>
              <w:t xml:space="preserve">утверждает Председатель ПДК. </w:t>
            </w:r>
          </w:p>
          <w:p w:rsidR="00CA51AC" w:rsidRDefault="00CA51AC" w:rsidP="00CA51AC">
            <w:pPr>
              <w:jc w:val="both"/>
              <w:rPr>
                <w:sz w:val="20"/>
              </w:rPr>
            </w:pPr>
            <w:r w:rsidRPr="00410DC8">
              <w:rPr>
                <w:sz w:val="20"/>
              </w:rPr>
              <w:lastRenderedPageBreak/>
              <w:t>Ответственной за организацию</w:t>
            </w:r>
            <w:r>
              <w:rPr>
                <w:sz w:val="20"/>
              </w:rPr>
              <w:t xml:space="preserve"> ГТС является </w:t>
            </w:r>
            <w:r w:rsidRPr="00410DC8">
              <w:rPr>
                <w:sz w:val="20"/>
              </w:rPr>
              <w:t>УТиИБ</w:t>
            </w:r>
            <w:r>
              <w:rPr>
                <w:sz w:val="20"/>
              </w:rPr>
              <w:t xml:space="preserve">. </w:t>
            </w:r>
          </w:p>
          <w:p w:rsidR="00CA51AC" w:rsidRPr="00410DC8" w:rsidRDefault="00CA51AC" w:rsidP="00CA51AC">
            <w:pPr>
              <w:jc w:val="both"/>
              <w:rPr>
                <w:sz w:val="20"/>
              </w:rPr>
            </w:pPr>
            <w:r w:rsidRPr="00410DC8">
              <w:rPr>
                <w:sz w:val="20"/>
              </w:rPr>
              <w:t>На ГТС принимаются решения по урегулированию возникших разногласий со следующим алгоритмом действий:</w:t>
            </w:r>
          </w:p>
          <w:p w:rsidR="00CA51AC" w:rsidRPr="00410DC8" w:rsidRDefault="00CA51AC" w:rsidP="00CA51AC">
            <w:pPr>
              <w:jc w:val="both"/>
              <w:rPr>
                <w:sz w:val="20"/>
              </w:rPr>
            </w:pPr>
            <w:r>
              <w:rPr>
                <w:sz w:val="20"/>
              </w:rPr>
              <w:t xml:space="preserve">1. </w:t>
            </w:r>
            <w:r w:rsidRPr="00410DC8">
              <w:rPr>
                <w:sz w:val="20"/>
              </w:rPr>
              <w:t>разногласия устранены в ходе ГТС – Председателем ПДК утверждается акт расследования осложнения;</w:t>
            </w:r>
          </w:p>
          <w:p w:rsidR="00CA51AC" w:rsidRPr="00AB151A" w:rsidRDefault="00CA51AC" w:rsidP="00CA51AC">
            <w:pPr>
              <w:jc w:val="both"/>
              <w:rPr>
                <w:sz w:val="20"/>
              </w:rPr>
            </w:pPr>
            <w:r>
              <w:rPr>
                <w:sz w:val="20"/>
              </w:rPr>
              <w:t xml:space="preserve">2. </w:t>
            </w:r>
            <w:r w:rsidRPr="00410DC8">
              <w:rPr>
                <w:sz w:val="20"/>
              </w:rPr>
              <w:t>после проведения ГТС, в случае не достижения единого мнения о причинах осложнения, дальнейшую работу необходимо проводить согласно</w:t>
            </w:r>
            <w:r>
              <w:t xml:space="preserve"> </w:t>
            </w:r>
            <w:hyperlink r:id="rId22" w:history="1">
              <w:r w:rsidRPr="00AB151A">
                <w:rPr>
                  <w:rStyle w:val="aa"/>
                  <w:sz w:val="20"/>
                </w:rPr>
                <w:t>Положени</w:t>
              </w:r>
              <w:r>
                <w:rPr>
                  <w:rStyle w:val="aa"/>
                  <w:sz w:val="20"/>
                </w:rPr>
                <w:t>я</w:t>
              </w:r>
              <w:r w:rsidRPr="00AB151A">
                <w:rPr>
                  <w:rStyle w:val="aa"/>
                  <w:sz w:val="20"/>
                </w:rPr>
                <w:t xml:space="preserve"> АО «Востсибнефтегаз» «Порядок ведения претензионно-исковой работы» №П3-06 Р-0003 ЮЛ-107</w:t>
              </w:r>
            </w:hyperlink>
            <w:r w:rsidRPr="00AB151A">
              <w:rPr>
                <w:sz w:val="20"/>
              </w:rPr>
              <w:t>.</w:t>
            </w:r>
          </w:p>
          <w:p w:rsidR="00CA51AC" w:rsidRPr="00AD4EC1" w:rsidRDefault="00CA51AC" w:rsidP="00537C78">
            <w:pPr>
              <w:jc w:val="both"/>
              <w:rPr>
                <w:sz w:val="20"/>
              </w:rPr>
            </w:pPr>
            <w:r w:rsidRPr="00AB151A">
              <w:rPr>
                <w:sz w:val="20"/>
              </w:rPr>
              <w:t>3. утвержденный акт расследования осложнения У</w:t>
            </w:r>
            <w:r w:rsidR="00537C78">
              <w:rPr>
                <w:sz w:val="20"/>
              </w:rPr>
              <w:t>Т</w:t>
            </w:r>
            <w:r w:rsidRPr="00AD4EC1">
              <w:rPr>
                <w:sz w:val="20"/>
              </w:rPr>
              <w:t xml:space="preserve">иИБ и УСБ в течение 7 рабочих дней с даты утверждения направляется </w:t>
            </w:r>
            <w:r>
              <w:rPr>
                <w:sz w:val="20"/>
              </w:rPr>
              <w:t>всем заинтересованным сторонам.</w:t>
            </w:r>
          </w:p>
        </w:tc>
      </w:tr>
    </w:tbl>
    <w:p w:rsidR="00CA51AC" w:rsidRPr="00A87FB5" w:rsidRDefault="00CA51AC" w:rsidP="00A87FB5">
      <w:pPr>
        <w:pStyle w:val="23"/>
        <w:tabs>
          <w:tab w:val="left" w:pos="2454"/>
        </w:tabs>
        <w:spacing w:after="60" w:line="240" w:lineRule="auto"/>
        <w:jc w:val="right"/>
        <w:rPr>
          <w:rFonts w:ascii="Arial" w:hAnsi="Arial" w:cs="Arial"/>
          <w:b/>
          <w:sz w:val="20"/>
          <w:szCs w:val="24"/>
        </w:rPr>
      </w:pPr>
    </w:p>
    <w:p w:rsidR="00A87FB5" w:rsidRDefault="00A87FB5">
      <w:pPr>
        <w:spacing w:after="200" w:line="276" w:lineRule="auto"/>
        <w:rPr>
          <w:rFonts w:ascii="Arial" w:hAnsi="Arial" w:cs="Arial"/>
          <w:b/>
          <w:bCs/>
          <w:sz w:val="32"/>
          <w:szCs w:val="32"/>
        </w:rPr>
      </w:pPr>
      <w:r>
        <w:br w:type="page"/>
      </w:r>
    </w:p>
    <w:p w:rsidR="00FC2C85" w:rsidRPr="008465B4" w:rsidRDefault="00FC2C85" w:rsidP="007111B7">
      <w:pPr>
        <w:pStyle w:val="1"/>
        <w:keepNext w:val="0"/>
        <w:numPr>
          <w:ilvl w:val="0"/>
          <w:numId w:val="11"/>
        </w:numPr>
        <w:spacing w:before="0" w:after="0"/>
        <w:ind w:left="0" w:firstLine="0"/>
        <w:jc w:val="both"/>
      </w:pPr>
      <w:bookmarkStart w:id="43" w:name="_Toc312422541"/>
      <w:bookmarkStart w:id="44" w:name="_Toc59719969"/>
      <w:r w:rsidRPr="008465B4">
        <w:lastRenderedPageBreak/>
        <w:t>УЧЕТ</w:t>
      </w:r>
      <w:bookmarkEnd w:id="43"/>
      <w:r w:rsidRPr="008465B4">
        <w:t xml:space="preserve"> ОСЛОЖНЕНИЙ</w:t>
      </w:r>
      <w:bookmarkEnd w:id="44"/>
    </w:p>
    <w:p w:rsidR="00FC2C85" w:rsidRPr="008465B4" w:rsidRDefault="00FC2C85" w:rsidP="007111B7">
      <w:pPr>
        <w:pStyle w:val="afd"/>
        <w:numPr>
          <w:ilvl w:val="0"/>
          <w:numId w:val="26"/>
        </w:numPr>
        <w:spacing w:before="240"/>
        <w:ind w:left="0" w:firstLine="0"/>
        <w:jc w:val="both"/>
        <w:rPr>
          <w:position w:val="-10"/>
        </w:rPr>
      </w:pPr>
      <w:r w:rsidRPr="008465B4">
        <w:rPr>
          <w:position w:val="-10"/>
        </w:rPr>
        <w:t>Документы хранятся в УТиИБ, УСБ и Подрядных организациях:</w:t>
      </w:r>
    </w:p>
    <w:p w:rsidR="00FC2C85" w:rsidRPr="008465B4" w:rsidRDefault="00FC2C85" w:rsidP="007111B7">
      <w:pPr>
        <w:pStyle w:val="afd"/>
        <w:numPr>
          <w:ilvl w:val="0"/>
          <w:numId w:val="26"/>
        </w:numPr>
        <w:spacing w:before="240"/>
        <w:ind w:left="0" w:firstLine="0"/>
        <w:jc w:val="both"/>
        <w:rPr>
          <w:vanish/>
          <w:position w:val="-10"/>
        </w:rPr>
      </w:pPr>
      <w:r w:rsidRPr="008465B4">
        <w:rPr>
          <w:vanish/>
          <w:position w:val="-10"/>
        </w:rPr>
        <w:t>УТиИБ, УСБ:</w:t>
      </w:r>
    </w:p>
    <w:p w:rsidR="00FC2C85" w:rsidRPr="005365DD" w:rsidRDefault="00FC2C85" w:rsidP="0028225A">
      <w:pPr>
        <w:numPr>
          <w:ilvl w:val="0"/>
          <w:numId w:val="6"/>
        </w:numPr>
        <w:tabs>
          <w:tab w:val="clear" w:pos="720"/>
          <w:tab w:val="left" w:pos="851"/>
        </w:tabs>
        <w:spacing w:before="120"/>
        <w:ind w:left="851" w:hanging="284"/>
        <w:jc w:val="both"/>
        <w:rPr>
          <w:position w:val="-10"/>
        </w:rPr>
      </w:pPr>
      <w:r>
        <w:rPr>
          <w:position w:val="-10"/>
        </w:rPr>
        <w:t>о</w:t>
      </w:r>
      <w:r w:rsidRPr="005365DD">
        <w:rPr>
          <w:position w:val="-10"/>
        </w:rPr>
        <w:t xml:space="preserve">ригинал </w:t>
      </w:r>
      <w:r w:rsidR="006A7713">
        <w:rPr>
          <w:position w:val="-10"/>
        </w:rPr>
        <w:t>а</w:t>
      </w:r>
      <w:r w:rsidRPr="00CE4EC0">
        <w:rPr>
          <w:position w:val="-10"/>
        </w:rPr>
        <w:t xml:space="preserve">кта расследования </w:t>
      </w:r>
      <w:r>
        <w:rPr>
          <w:position w:val="-10"/>
        </w:rPr>
        <w:t>осложнения при строительстве</w:t>
      </w:r>
      <w:r w:rsidRPr="00210626">
        <w:rPr>
          <w:position w:val="-10"/>
        </w:rPr>
        <w:t xml:space="preserve"> и восстановлени</w:t>
      </w:r>
      <w:r w:rsidR="006A37A5">
        <w:rPr>
          <w:position w:val="-10"/>
        </w:rPr>
        <w:t>и</w:t>
      </w:r>
      <w:r w:rsidRPr="00210626">
        <w:rPr>
          <w:position w:val="-10"/>
        </w:rPr>
        <w:t xml:space="preserve"> скважин методом зарезки боковых стволов</w:t>
      </w:r>
      <w:r>
        <w:rPr>
          <w:position w:val="-10"/>
        </w:rPr>
        <w:t xml:space="preserve">, согласно </w:t>
      </w:r>
      <w:hyperlink w:anchor="Приложение4" w:history="1">
        <w:r w:rsidRPr="009D3709">
          <w:rPr>
            <w:rStyle w:val="aa"/>
            <w:position w:val="-10"/>
          </w:rPr>
          <w:t xml:space="preserve">Приложению </w:t>
        </w:r>
        <w:r w:rsidR="008465B4" w:rsidRPr="009D3709">
          <w:rPr>
            <w:rStyle w:val="aa"/>
            <w:position w:val="-10"/>
          </w:rPr>
          <w:t>4</w:t>
        </w:r>
      </w:hyperlink>
      <w:r>
        <w:rPr>
          <w:position w:val="-10"/>
        </w:rPr>
        <w:t>;</w:t>
      </w:r>
    </w:p>
    <w:p w:rsidR="00FC2C85" w:rsidRPr="005365DD" w:rsidRDefault="00FC2C85" w:rsidP="0028225A">
      <w:pPr>
        <w:numPr>
          <w:ilvl w:val="0"/>
          <w:numId w:val="7"/>
        </w:numPr>
        <w:tabs>
          <w:tab w:val="clear" w:pos="720"/>
          <w:tab w:val="left" w:pos="851"/>
        </w:tabs>
        <w:spacing w:before="120"/>
        <w:ind w:left="851" w:hanging="284"/>
        <w:jc w:val="both"/>
        <w:rPr>
          <w:position w:val="-10"/>
        </w:rPr>
      </w:pPr>
      <w:r>
        <w:rPr>
          <w:position w:val="-10"/>
        </w:rPr>
        <w:t>п</w:t>
      </w:r>
      <w:r w:rsidRPr="005365DD">
        <w:rPr>
          <w:position w:val="-10"/>
        </w:rPr>
        <w:t xml:space="preserve">акет документов (оригиналы) представленный в результате 1 и 2 этапов расследования </w:t>
      </w:r>
      <w:r>
        <w:rPr>
          <w:position w:val="-10"/>
        </w:rPr>
        <w:t>осложнения</w:t>
      </w:r>
      <w:r w:rsidRPr="005365DD">
        <w:rPr>
          <w:position w:val="-10"/>
        </w:rPr>
        <w:t>, результаты дополнительных экспертиз.</w:t>
      </w:r>
    </w:p>
    <w:p w:rsidR="00FC2C85" w:rsidRPr="005365DD" w:rsidRDefault="00FC2C85" w:rsidP="007111B7">
      <w:pPr>
        <w:pStyle w:val="afd"/>
        <w:numPr>
          <w:ilvl w:val="0"/>
          <w:numId w:val="26"/>
        </w:numPr>
        <w:spacing w:before="240"/>
        <w:ind w:left="0" w:firstLine="0"/>
        <w:jc w:val="both"/>
        <w:rPr>
          <w:position w:val="-10"/>
        </w:rPr>
      </w:pPr>
      <w:r w:rsidRPr="005365DD">
        <w:rPr>
          <w:position w:val="-10"/>
        </w:rPr>
        <w:t>Подрядная организация:</w:t>
      </w:r>
    </w:p>
    <w:p w:rsidR="00FC2C85" w:rsidRPr="005365DD" w:rsidRDefault="00FC2C85" w:rsidP="0028225A">
      <w:pPr>
        <w:numPr>
          <w:ilvl w:val="0"/>
          <w:numId w:val="6"/>
        </w:numPr>
        <w:tabs>
          <w:tab w:val="clear" w:pos="720"/>
          <w:tab w:val="left" w:pos="851"/>
        </w:tabs>
        <w:spacing w:before="120"/>
        <w:ind w:left="851" w:hanging="284"/>
        <w:jc w:val="both"/>
        <w:rPr>
          <w:position w:val="-10"/>
        </w:rPr>
      </w:pPr>
      <w:r>
        <w:rPr>
          <w:position w:val="-10"/>
        </w:rPr>
        <w:t>о</w:t>
      </w:r>
      <w:r w:rsidRPr="005365DD">
        <w:rPr>
          <w:position w:val="-10"/>
        </w:rPr>
        <w:t xml:space="preserve">ригинал </w:t>
      </w:r>
      <w:r w:rsidR="006A7713">
        <w:rPr>
          <w:position w:val="-10"/>
        </w:rPr>
        <w:t>а</w:t>
      </w:r>
      <w:r w:rsidRPr="00CE4EC0">
        <w:rPr>
          <w:position w:val="-10"/>
        </w:rPr>
        <w:t xml:space="preserve">кта расследования </w:t>
      </w:r>
      <w:r>
        <w:rPr>
          <w:position w:val="-10"/>
        </w:rPr>
        <w:t>осложнения при строительстве</w:t>
      </w:r>
      <w:r w:rsidRPr="00210626">
        <w:rPr>
          <w:position w:val="-10"/>
        </w:rPr>
        <w:t xml:space="preserve"> и восстановления скважин методом зарезки боковых стволов</w:t>
      </w:r>
      <w:r>
        <w:rPr>
          <w:position w:val="-10"/>
        </w:rPr>
        <w:t xml:space="preserve">, согласно </w:t>
      </w:r>
      <w:hyperlink w:anchor="Приложение4" w:history="1">
        <w:r w:rsidRPr="00030944">
          <w:rPr>
            <w:rStyle w:val="aa"/>
            <w:position w:val="-10"/>
          </w:rPr>
          <w:t>Приложению</w:t>
        </w:r>
        <w:r>
          <w:rPr>
            <w:rStyle w:val="aa"/>
            <w:position w:val="-10"/>
          </w:rPr>
          <w:t xml:space="preserve"> </w:t>
        </w:r>
        <w:r w:rsidR="008465B4">
          <w:rPr>
            <w:rStyle w:val="aa"/>
            <w:position w:val="-10"/>
          </w:rPr>
          <w:t>4</w:t>
        </w:r>
      </w:hyperlink>
      <w:r>
        <w:rPr>
          <w:position w:val="-10"/>
        </w:rPr>
        <w:t>;</w:t>
      </w:r>
    </w:p>
    <w:p w:rsidR="00FC2C85" w:rsidRDefault="00FC2C85" w:rsidP="0028225A">
      <w:pPr>
        <w:numPr>
          <w:ilvl w:val="0"/>
          <w:numId w:val="6"/>
        </w:numPr>
        <w:tabs>
          <w:tab w:val="clear" w:pos="720"/>
          <w:tab w:val="left" w:pos="851"/>
        </w:tabs>
        <w:spacing w:before="120"/>
        <w:ind w:left="851" w:hanging="284"/>
        <w:jc w:val="both"/>
        <w:rPr>
          <w:position w:val="-10"/>
        </w:rPr>
      </w:pPr>
      <w:r>
        <w:rPr>
          <w:position w:val="-10"/>
        </w:rPr>
        <w:t>п</w:t>
      </w:r>
      <w:r w:rsidRPr="005365DD">
        <w:rPr>
          <w:position w:val="-10"/>
        </w:rPr>
        <w:t xml:space="preserve">акет документов (копии) представленный в результате 1 и 2 этапов расследования </w:t>
      </w:r>
      <w:r>
        <w:rPr>
          <w:position w:val="-10"/>
        </w:rPr>
        <w:t>осложнения</w:t>
      </w:r>
      <w:r w:rsidRPr="005365DD">
        <w:rPr>
          <w:position w:val="-10"/>
        </w:rPr>
        <w:t>, результаты дополнительных экспертиз.</w:t>
      </w:r>
    </w:p>
    <w:p w:rsidR="00FC2C85" w:rsidRDefault="00FC2C85" w:rsidP="00FC2C85">
      <w:pPr>
        <w:tabs>
          <w:tab w:val="left" w:pos="5490"/>
        </w:tabs>
        <w:jc w:val="both"/>
        <w:rPr>
          <w:position w:val="-10"/>
          <w:highlight w:val="yellow"/>
        </w:rPr>
      </w:pPr>
    </w:p>
    <w:p w:rsidR="00FC2C85" w:rsidRPr="001B6EE9" w:rsidRDefault="00FC2C85" w:rsidP="00FC2C85">
      <w:pPr>
        <w:pStyle w:val="23"/>
        <w:spacing w:after="0" w:line="240" w:lineRule="auto"/>
        <w:jc w:val="both"/>
        <w:rPr>
          <w:position w:val="-10"/>
        </w:rPr>
        <w:sectPr w:rsidR="00FC2C85" w:rsidRPr="001B6EE9" w:rsidSect="002C1253">
          <w:pgSz w:w="11906" w:h="16838"/>
          <w:pgMar w:top="510" w:right="1021" w:bottom="567" w:left="1247" w:header="737" w:footer="680" w:gutter="0"/>
          <w:cols w:space="708"/>
          <w:docGrid w:linePitch="360"/>
        </w:sectPr>
      </w:pPr>
    </w:p>
    <w:p w:rsidR="00FC2C85" w:rsidRPr="003523F0" w:rsidRDefault="00FC2C85" w:rsidP="0028225A">
      <w:pPr>
        <w:pStyle w:val="1"/>
        <w:keepNext w:val="0"/>
        <w:numPr>
          <w:ilvl w:val="0"/>
          <w:numId w:val="11"/>
        </w:numPr>
        <w:spacing w:before="0" w:after="0"/>
        <w:ind w:left="0" w:firstLine="0"/>
        <w:jc w:val="both"/>
        <w:rPr>
          <w:caps/>
          <w:kern w:val="0"/>
        </w:rPr>
      </w:pPr>
      <w:bookmarkStart w:id="45" w:name="_Toc191804497"/>
      <w:bookmarkStart w:id="46" w:name="_Toc59719970"/>
      <w:r>
        <w:rPr>
          <w:kern w:val="0"/>
        </w:rPr>
        <w:lastRenderedPageBreak/>
        <w:t>С</w:t>
      </w:r>
      <w:r w:rsidRPr="00112603">
        <w:rPr>
          <w:kern w:val="0"/>
        </w:rPr>
        <w:t>СЫЛКИ</w:t>
      </w:r>
      <w:bookmarkEnd w:id="45"/>
      <w:bookmarkEnd w:id="46"/>
    </w:p>
    <w:p w:rsidR="00FC2C85" w:rsidRPr="00555851" w:rsidRDefault="00B86B3D" w:rsidP="007111B7">
      <w:pPr>
        <w:numPr>
          <w:ilvl w:val="0"/>
          <w:numId w:val="9"/>
        </w:numPr>
        <w:spacing w:before="240"/>
        <w:ind w:left="0" w:firstLine="0"/>
        <w:jc w:val="both"/>
      </w:pPr>
      <w:hyperlink r:id="rId23" w:tooltip="Ссылка на КонсультантПлюс" w:history="1">
        <w:r w:rsidR="00FC2C85" w:rsidRPr="00555851">
          <w:rPr>
            <w:rStyle w:val="aa"/>
            <w:iCs/>
          </w:rPr>
          <w:t>Федеральный закон от 21.07.1997 №116-ФЗ «О промышленной безопасности опасных производственных объектов»</w:t>
        </w:r>
      </w:hyperlink>
      <w:r w:rsidR="00FC2C85" w:rsidRPr="00555851">
        <w:t>.</w:t>
      </w:r>
    </w:p>
    <w:p w:rsidR="00FC2C85" w:rsidRPr="00555851" w:rsidRDefault="00B86B3D" w:rsidP="007111B7">
      <w:pPr>
        <w:numPr>
          <w:ilvl w:val="0"/>
          <w:numId w:val="9"/>
        </w:numPr>
        <w:spacing w:before="240"/>
        <w:ind w:left="0" w:firstLine="0"/>
        <w:jc w:val="both"/>
      </w:pPr>
      <w:hyperlink r:id="rId24" w:tooltip="Ссылка на КонсультантПлюс" w:history="1">
        <w:r w:rsidR="00FC2C85" w:rsidRPr="00555851">
          <w:rPr>
            <w:rStyle w:val="aa"/>
            <w:iCs/>
          </w:rPr>
          <w:t>Приказ Ростехнадзора от 19.08.2011 №480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 на объектах, поднадзорных Федеральной службе по экологическому, технологическому и атомному надзору»</w:t>
        </w:r>
      </w:hyperlink>
      <w:r w:rsidR="00FC2C85" w:rsidRPr="00555851">
        <w:rPr>
          <w:iCs/>
        </w:rPr>
        <w:t>.</w:t>
      </w:r>
    </w:p>
    <w:p w:rsidR="009D3709" w:rsidRDefault="00B86B3D" w:rsidP="009D3709">
      <w:pPr>
        <w:numPr>
          <w:ilvl w:val="0"/>
          <w:numId w:val="9"/>
        </w:numPr>
        <w:spacing w:before="240"/>
        <w:ind w:left="0" w:firstLine="0"/>
        <w:jc w:val="both"/>
      </w:pPr>
      <w:hyperlink r:id="rId25" w:history="1">
        <w:r w:rsidR="009D3709">
          <w:rPr>
            <w:rStyle w:val="aa"/>
          </w:rPr>
          <w:t>Положение Компании «Расследование аварий и осложнений при текущем и капитальном ремонте скважин на суше» №П2-05.01 Р-0493 версия 1.00, введенное в действие приказом АО «Востсибнефтегаз» от 28.02.2020 №297.</w:t>
        </w:r>
      </w:hyperlink>
    </w:p>
    <w:p w:rsidR="00FC2C85" w:rsidRDefault="00B86B3D" w:rsidP="007111B7">
      <w:pPr>
        <w:numPr>
          <w:ilvl w:val="0"/>
          <w:numId w:val="9"/>
        </w:numPr>
        <w:spacing w:before="240"/>
        <w:ind w:left="0" w:firstLine="0"/>
        <w:jc w:val="both"/>
      </w:pPr>
      <w:hyperlink r:id="rId26" w:history="1">
        <w:r w:rsidR="00FC2C85">
          <w:rPr>
            <w:rStyle w:val="aa"/>
          </w:rPr>
          <w:t>Положение Компании «Расследование аварий в процессе строительства скважин и зарезки боковых стволов на суше» №П2-10 Р-0216 версия 1.00, введенное в действие приказом АО «Востсибнефтегаз» от 22.11.2019 №1612.</w:t>
        </w:r>
      </w:hyperlink>
    </w:p>
    <w:p w:rsidR="008465B4" w:rsidRDefault="00B86B3D" w:rsidP="007111B7">
      <w:pPr>
        <w:numPr>
          <w:ilvl w:val="0"/>
          <w:numId w:val="9"/>
        </w:numPr>
        <w:spacing w:before="240"/>
        <w:ind w:left="0" w:firstLine="0"/>
        <w:jc w:val="both"/>
      </w:pPr>
      <w:hyperlink r:id="rId27" w:history="1">
        <w:r w:rsidR="008465B4">
          <w:rPr>
            <w:rStyle w:val="aa"/>
          </w:rPr>
          <w:t>Положение АО «Востсибнефтегаз» «Порядок ведения претензионно-исковой работы» №П3-06 Р-0003 ЮЛ-107 версия 2.00, утвержденное и введенное в действие приказом АО «Востсибнефтегаз» от 23.10.2019 №1439.</w:t>
        </w:r>
      </w:hyperlink>
    </w:p>
    <w:p w:rsidR="00FC2C85" w:rsidRPr="001B6EE9" w:rsidRDefault="00FC2C85" w:rsidP="00FC2C85">
      <w:pPr>
        <w:tabs>
          <w:tab w:val="left" w:pos="0"/>
          <w:tab w:val="left" w:pos="567"/>
        </w:tabs>
        <w:jc w:val="both"/>
      </w:pPr>
    </w:p>
    <w:p w:rsidR="00FC2C85" w:rsidRPr="001B6EE9" w:rsidRDefault="00FC2C85" w:rsidP="00FC2C85">
      <w:pPr>
        <w:sectPr w:rsidR="00FC2C85" w:rsidRPr="001B6EE9" w:rsidSect="002C1253">
          <w:pgSz w:w="11906" w:h="16838"/>
          <w:pgMar w:top="510" w:right="1021" w:bottom="567" w:left="1247" w:header="737" w:footer="680" w:gutter="0"/>
          <w:cols w:space="708"/>
          <w:docGrid w:linePitch="360"/>
        </w:sectPr>
      </w:pPr>
    </w:p>
    <w:p w:rsidR="006A7713" w:rsidRPr="006A7713" w:rsidRDefault="006A7713" w:rsidP="007D166F">
      <w:pPr>
        <w:pStyle w:val="1"/>
        <w:keepNext w:val="0"/>
        <w:numPr>
          <w:ilvl w:val="0"/>
          <w:numId w:val="11"/>
        </w:numPr>
        <w:spacing w:before="0" w:after="0"/>
        <w:ind w:left="0" w:firstLine="0"/>
        <w:jc w:val="both"/>
        <w:rPr>
          <w:kern w:val="0"/>
        </w:rPr>
      </w:pPr>
      <w:bookmarkStart w:id="47" w:name="_ПРИЛОЖЕНИя"/>
      <w:bookmarkStart w:id="48" w:name="_Toc45877585"/>
      <w:bookmarkStart w:id="49" w:name="_Toc59719971"/>
      <w:bookmarkStart w:id="50" w:name="_Toc314497696"/>
      <w:bookmarkEnd w:id="47"/>
      <w:r w:rsidRPr="006A7713">
        <w:rPr>
          <w:kern w:val="0"/>
        </w:rPr>
        <w:lastRenderedPageBreak/>
        <w:t>РЕГИСТРАЦИЯ ИЗМЕНЕНИЙ ЛОКАЛЬНОГО НОРМАТИВНОГО ДОКУМЕНТА</w:t>
      </w:r>
      <w:bookmarkEnd w:id="48"/>
      <w:bookmarkEnd w:id="49"/>
    </w:p>
    <w:p w:rsidR="006A7713" w:rsidRPr="006A7713" w:rsidRDefault="008A1C91" w:rsidP="006A7713">
      <w:pPr>
        <w:pStyle w:val="a9"/>
        <w:spacing w:before="0" w:beforeAutospacing="0" w:after="0" w:afterAutospacing="0"/>
        <w:jc w:val="right"/>
        <w:rPr>
          <w:rFonts w:ascii="Arial" w:hAnsi="Arial" w:cs="Arial"/>
          <w:b/>
          <w:sz w:val="20"/>
          <w:szCs w:val="20"/>
        </w:rPr>
      </w:pPr>
      <w:r>
        <w:rPr>
          <w:rFonts w:ascii="Arial" w:hAnsi="Arial" w:cs="Arial"/>
          <w:b/>
          <w:sz w:val="20"/>
          <w:szCs w:val="20"/>
        </w:rPr>
        <w:t>Таблица 3</w:t>
      </w:r>
    </w:p>
    <w:p w:rsidR="006A7713" w:rsidRPr="006A7713" w:rsidRDefault="006A7713" w:rsidP="006A7713">
      <w:pPr>
        <w:pStyle w:val="a9"/>
        <w:spacing w:before="0" w:beforeAutospacing="0" w:after="60" w:afterAutospacing="0"/>
        <w:jc w:val="right"/>
        <w:rPr>
          <w:rFonts w:ascii="Arial" w:hAnsi="Arial" w:cs="Arial"/>
          <w:b/>
          <w:sz w:val="20"/>
          <w:szCs w:val="20"/>
        </w:rPr>
      </w:pPr>
      <w:r w:rsidRPr="006A7713">
        <w:rPr>
          <w:rFonts w:ascii="Arial" w:hAnsi="Arial" w:cs="Arial"/>
          <w:b/>
          <w:sz w:val="20"/>
          <w:szCs w:val="20"/>
        </w:rPr>
        <w:t>Перечень изменений Регламента бизнес-процесса 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979"/>
        <w:gridCol w:w="2226"/>
        <w:gridCol w:w="2026"/>
        <w:gridCol w:w="1387"/>
        <w:gridCol w:w="1389"/>
        <w:gridCol w:w="1601"/>
      </w:tblGrid>
      <w:tr w:rsidR="000B2301" w:rsidRPr="005C6062" w:rsidTr="007111B7">
        <w:tc>
          <w:tcPr>
            <w:tcW w:w="509" w:type="pct"/>
            <w:tcBorders>
              <w:top w:val="single" w:sz="12" w:space="0" w:color="auto"/>
              <w:left w:val="single" w:sz="12" w:space="0" w:color="auto"/>
              <w:bottom w:val="single" w:sz="6" w:space="0" w:color="auto"/>
              <w:right w:val="single" w:sz="6" w:space="0" w:color="auto"/>
            </w:tcBorders>
            <w:shd w:val="clear" w:color="auto" w:fill="FFD200"/>
            <w:vAlign w:val="center"/>
          </w:tcPr>
          <w:p w:rsidR="006A7713" w:rsidRDefault="006A7713" w:rsidP="00171E3E">
            <w:pPr>
              <w:snapToGrid w:val="0"/>
              <w:jc w:val="center"/>
              <w:rPr>
                <w:rFonts w:ascii="Arial" w:hAnsi="Arial" w:cs="Arial"/>
                <w:b/>
                <w:caps/>
                <w:sz w:val="16"/>
                <w:szCs w:val="16"/>
              </w:rPr>
            </w:pPr>
            <w:r>
              <w:rPr>
                <w:rFonts w:ascii="Arial" w:hAnsi="Arial" w:cs="Arial"/>
                <w:b/>
                <w:caps/>
                <w:sz w:val="16"/>
                <w:szCs w:val="16"/>
              </w:rPr>
              <w:t>версия</w:t>
            </w:r>
          </w:p>
        </w:tc>
        <w:tc>
          <w:tcPr>
            <w:tcW w:w="1158" w:type="pct"/>
            <w:tcBorders>
              <w:top w:val="single" w:sz="12" w:space="0" w:color="auto"/>
              <w:left w:val="single" w:sz="6" w:space="0" w:color="auto"/>
              <w:bottom w:val="single" w:sz="6" w:space="0" w:color="auto"/>
              <w:right w:val="single" w:sz="6" w:space="0" w:color="auto"/>
            </w:tcBorders>
            <w:shd w:val="clear" w:color="auto" w:fill="FFD200"/>
            <w:vAlign w:val="center"/>
          </w:tcPr>
          <w:p w:rsidR="006A7713" w:rsidRDefault="006A7713" w:rsidP="00171E3E">
            <w:pPr>
              <w:snapToGrid w:val="0"/>
              <w:jc w:val="center"/>
              <w:rPr>
                <w:rFonts w:ascii="Arial" w:hAnsi="Arial" w:cs="Arial"/>
                <w:b/>
                <w:caps/>
                <w:sz w:val="16"/>
                <w:szCs w:val="16"/>
              </w:rPr>
            </w:pPr>
            <w:r>
              <w:rPr>
                <w:rFonts w:ascii="Arial" w:hAnsi="Arial" w:cs="Arial"/>
                <w:b/>
                <w:caps/>
                <w:sz w:val="16"/>
                <w:szCs w:val="16"/>
              </w:rPr>
              <w:t>вид и наименование документа</w:t>
            </w:r>
          </w:p>
        </w:tc>
        <w:tc>
          <w:tcPr>
            <w:tcW w:w="1054" w:type="pct"/>
            <w:tcBorders>
              <w:top w:val="single" w:sz="12" w:space="0" w:color="auto"/>
              <w:left w:val="single" w:sz="6" w:space="0" w:color="auto"/>
              <w:bottom w:val="single" w:sz="6" w:space="0" w:color="auto"/>
              <w:right w:val="single" w:sz="6" w:space="0" w:color="auto"/>
            </w:tcBorders>
            <w:shd w:val="clear" w:color="auto" w:fill="FFD200"/>
            <w:vAlign w:val="center"/>
          </w:tcPr>
          <w:p w:rsidR="006A7713" w:rsidRDefault="006A7713" w:rsidP="00171E3E">
            <w:pPr>
              <w:snapToGrid w:val="0"/>
              <w:jc w:val="center"/>
              <w:rPr>
                <w:rFonts w:ascii="Arial" w:hAnsi="Arial" w:cs="Arial"/>
                <w:b/>
                <w:caps/>
                <w:sz w:val="16"/>
                <w:szCs w:val="16"/>
              </w:rPr>
            </w:pPr>
            <w:r>
              <w:rPr>
                <w:rFonts w:ascii="Arial" w:hAnsi="Arial" w:cs="Arial"/>
                <w:b/>
                <w:caps/>
                <w:sz w:val="16"/>
                <w:szCs w:val="16"/>
              </w:rPr>
              <w:t>номер документа</w:t>
            </w:r>
          </w:p>
        </w:tc>
        <w:tc>
          <w:tcPr>
            <w:tcW w:w="722" w:type="pct"/>
            <w:tcBorders>
              <w:top w:val="single" w:sz="12" w:space="0" w:color="auto"/>
              <w:left w:val="single" w:sz="6" w:space="0" w:color="auto"/>
              <w:bottom w:val="single" w:sz="6" w:space="0" w:color="auto"/>
              <w:right w:val="single" w:sz="6" w:space="0" w:color="auto"/>
            </w:tcBorders>
            <w:shd w:val="clear" w:color="auto" w:fill="FFD200"/>
            <w:vAlign w:val="center"/>
          </w:tcPr>
          <w:p w:rsidR="006A7713" w:rsidRDefault="006A7713" w:rsidP="00171E3E">
            <w:pPr>
              <w:snapToGrid w:val="0"/>
              <w:jc w:val="center"/>
              <w:rPr>
                <w:rFonts w:ascii="Arial" w:hAnsi="Arial" w:cs="Arial"/>
                <w:b/>
                <w:caps/>
                <w:sz w:val="16"/>
                <w:szCs w:val="16"/>
              </w:rPr>
            </w:pPr>
            <w:r>
              <w:rPr>
                <w:rFonts w:ascii="Arial" w:hAnsi="Arial" w:cs="Arial"/>
                <w:b/>
                <w:caps/>
                <w:sz w:val="16"/>
                <w:szCs w:val="16"/>
              </w:rPr>
              <w:t>ДАТА УТВЕРЖДЕНИЯ</w:t>
            </w:r>
          </w:p>
        </w:tc>
        <w:tc>
          <w:tcPr>
            <w:tcW w:w="723" w:type="pct"/>
            <w:tcBorders>
              <w:top w:val="single" w:sz="12" w:space="0" w:color="auto"/>
              <w:left w:val="single" w:sz="6" w:space="0" w:color="auto"/>
              <w:bottom w:val="single" w:sz="6" w:space="0" w:color="auto"/>
              <w:right w:val="single" w:sz="6" w:space="0" w:color="auto"/>
            </w:tcBorders>
            <w:shd w:val="clear" w:color="auto" w:fill="FFD200"/>
            <w:vAlign w:val="center"/>
          </w:tcPr>
          <w:p w:rsidR="006A7713" w:rsidRDefault="006A7713" w:rsidP="00171E3E">
            <w:pPr>
              <w:snapToGrid w:val="0"/>
              <w:jc w:val="center"/>
              <w:rPr>
                <w:rFonts w:ascii="Arial" w:hAnsi="Arial" w:cs="Arial"/>
                <w:b/>
                <w:caps/>
                <w:sz w:val="16"/>
                <w:szCs w:val="16"/>
              </w:rPr>
            </w:pPr>
            <w:r>
              <w:rPr>
                <w:rFonts w:ascii="Arial" w:hAnsi="Arial" w:cs="Arial"/>
                <w:b/>
                <w:caps/>
                <w:sz w:val="16"/>
                <w:szCs w:val="16"/>
              </w:rPr>
              <w:t>дата ввЕДЕНИЯ в действие</w:t>
            </w:r>
          </w:p>
        </w:tc>
        <w:tc>
          <w:tcPr>
            <w:tcW w:w="833" w:type="pct"/>
            <w:tcBorders>
              <w:top w:val="single" w:sz="12" w:space="0" w:color="auto"/>
              <w:left w:val="single" w:sz="6" w:space="0" w:color="auto"/>
              <w:bottom w:val="single" w:sz="6" w:space="0" w:color="auto"/>
              <w:right w:val="single" w:sz="12" w:space="0" w:color="auto"/>
            </w:tcBorders>
            <w:shd w:val="clear" w:color="auto" w:fill="FFD200"/>
            <w:vAlign w:val="center"/>
          </w:tcPr>
          <w:p w:rsidR="006A7713" w:rsidRDefault="006A7713" w:rsidP="00171E3E">
            <w:pPr>
              <w:snapToGrid w:val="0"/>
              <w:jc w:val="center"/>
              <w:rPr>
                <w:rFonts w:ascii="Arial" w:hAnsi="Arial" w:cs="Arial"/>
                <w:b/>
                <w:caps/>
                <w:sz w:val="16"/>
                <w:szCs w:val="16"/>
              </w:rPr>
            </w:pPr>
            <w:r>
              <w:rPr>
                <w:rFonts w:ascii="Arial" w:hAnsi="Arial" w:cs="Arial"/>
                <w:b/>
                <w:caps/>
                <w:sz w:val="16"/>
                <w:szCs w:val="16"/>
              </w:rPr>
              <w:t>РЕКВИЗИТЫ РД</w:t>
            </w:r>
          </w:p>
        </w:tc>
      </w:tr>
      <w:tr w:rsidR="000B2301" w:rsidRPr="005C6062" w:rsidTr="007111B7">
        <w:tc>
          <w:tcPr>
            <w:tcW w:w="509" w:type="pct"/>
            <w:tcBorders>
              <w:top w:val="single" w:sz="6" w:space="0" w:color="auto"/>
              <w:left w:val="single" w:sz="12" w:space="0" w:color="auto"/>
              <w:bottom w:val="single" w:sz="12" w:space="0" w:color="auto"/>
              <w:right w:val="single" w:sz="6" w:space="0" w:color="auto"/>
            </w:tcBorders>
            <w:shd w:val="clear" w:color="auto" w:fill="FFD200"/>
            <w:vAlign w:val="center"/>
          </w:tcPr>
          <w:p w:rsidR="006A7713" w:rsidRPr="00B84F3D" w:rsidRDefault="006A7713" w:rsidP="00171E3E">
            <w:pPr>
              <w:jc w:val="center"/>
              <w:rPr>
                <w:rFonts w:ascii="Arial" w:hAnsi="Arial" w:cs="Arial"/>
                <w:b/>
                <w:caps/>
                <w:spacing w:val="-2"/>
                <w:sz w:val="14"/>
                <w:szCs w:val="14"/>
              </w:rPr>
            </w:pPr>
            <w:r w:rsidRPr="00B84F3D">
              <w:rPr>
                <w:rFonts w:ascii="Arial" w:hAnsi="Arial" w:cs="Arial"/>
                <w:b/>
                <w:caps/>
                <w:spacing w:val="-2"/>
                <w:sz w:val="14"/>
                <w:szCs w:val="14"/>
              </w:rPr>
              <w:t>1</w:t>
            </w:r>
          </w:p>
        </w:tc>
        <w:tc>
          <w:tcPr>
            <w:tcW w:w="1158" w:type="pct"/>
            <w:tcBorders>
              <w:top w:val="single" w:sz="6" w:space="0" w:color="auto"/>
              <w:left w:val="single" w:sz="6" w:space="0" w:color="auto"/>
              <w:bottom w:val="single" w:sz="12" w:space="0" w:color="auto"/>
              <w:right w:val="single" w:sz="6" w:space="0" w:color="auto"/>
            </w:tcBorders>
            <w:shd w:val="clear" w:color="auto" w:fill="FFD200"/>
            <w:vAlign w:val="center"/>
          </w:tcPr>
          <w:p w:rsidR="006A7713" w:rsidRPr="00B84F3D" w:rsidRDefault="006A7713" w:rsidP="00171E3E">
            <w:pPr>
              <w:jc w:val="center"/>
              <w:rPr>
                <w:rFonts w:ascii="Arial" w:hAnsi="Arial" w:cs="Arial"/>
                <w:b/>
                <w:caps/>
                <w:sz w:val="14"/>
                <w:szCs w:val="14"/>
              </w:rPr>
            </w:pPr>
            <w:r w:rsidRPr="00B84F3D">
              <w:rPr>
                <w:rFonts w:ascii="Arial" w:hAnsi="Arial" w:cs="Arial"/>
                <w:b/>
                <w:caps/>
                <w:sz w:val="14"/>
                <w:szCs w:val="14"/>
              </w:rPr>
              <w:t>2</w:t>
            </w:r>
          </w:p>
        </w:tc>
        <w:tc>
          <w:tcPr>
            <w:tcW w:w="1054" w:type="pct"/>
            <w:tcBorders>
              <w:top w:val="single" w:sz="6" w:space="0" w:color="auto"/>
              <w:left w:val="single" w:sz="6" w:space="0" w:color="auto"/>
              <w:bottom w:val="single" w:sz="12" w:space="0" w:color="auto"/>
              <w:right w:val="single" w:sz="6" w:space="0" w:color="auto"/>
            </w:tcBorders>
            <w:shd w:val="clear" w:color="auto" w:fill="FFD200"/>
            <w:vAlign w:val="center"/>
          </w:tcPr>
          <w:p w:rsidR="006A7713" w:rsidRPr="00B84F3D" w:rsidRDefault="006A7713" w:rsidP="00171E3E">
            <w:pPr>
              <w:jc w:val="center"/>
              <w:rPr>
                <w:rFonts w:ascii="Arial" w:hAnsi="Arial" w:cs="Arial"/>
                <w:b/>
                <w:caps/>
                <w:sz w:val="14"/>
                <w:szCs w:val="14"/>
              </w:rPr>
            </w:pPr>
            <w:r w:rsidRPr="00B84F3D">
              <w:rPr>
                <w:rFonts w:ascii="Arial" w:hAnsi="Arial" w:cs="Arial"/>
                <w:b/>
                <w:caps/>
                <w:sz w:val="14"/>
                <w:szCs w:val="14"/>
              </w:rPr>
              <w:t>3</w:t>
            </w:r>
          </w:p>
        </w:tc>
        <w:tc>
          <w:tcPr>
            <w:tcW w:w="722" w:type="pct"/>
            <w:tcBorders>
              <w:top w:val="single" w:sz="6" w:space="0" w:color="auto"/>
              <w:left w:val="single" w:sz="6" w:space="0" w:color="auto"/>
              <w:bottom w:val="single" w:sz="12" w:space="0" w:color="auto"/>
              <w:right w:val="single" w:sz="6" w:space="0" w:color="auto"/>
            </w:tcBorders>
            <w:shd w:val="clear" w:color="auto" w:fill="FFD200"/>
            <w:vAlign w:val="center"/>
          </w:tcPr>
          <w:p w:rsidR="006A7713" w:rsidRPr="00B84F3D" w:rsidRDefault="006A7713" w:rsidP="00171E3E">
            <w:pPr>
              <w:jc w:val="center"/>
              <w:rPr>
                <w:rFonts w:ascii="Arial" w:hAnsi="Arial" w:cs="Arial"/>
                <w:b/>
                <w:caps/>
                <w:spacing w:val="-2"/>
                <w:sz w:val="14"/>
                <w:szCs w:val="14"/>
              </w:rPr>
            </w:pPr>
            <w:r w:rsidRPr="00B84F3D">
              <w:rPr>
                <w:rFonts w:ascii="Arial" w:hAnsi="Arial" w:cs="Arial"/>
                <w:b/>
                <w:caps/>
                <w:spacing w:val="-2"/>
                <w:sz w:val="14"/>
                <w:szCs w:val="14"/>
              </w:rPr>
              <w:t>4</w:t>
            </w:r>
          </w:p>
        </w:tc>
        <w:tc>
          <w:tcPr>
            <w:tcW w:w="723" w:type="pct"/>
            <w:tcBorders>
              <w:top w:val="single" w:sz="6" w:space="0" w:color="auto"/>
              <w:left w:val="single" w:sz="6" w:space="0" w:color="auto"/>
              <w:bottom w:val="single" w:sz="12" w:space="0" w:color="auto"/>
              <w:right w:val="single" w:sz="6" w:space="0" w:color="auto"/>
            </w:tcBorders>
            <w:shd w:val="clear" w:color="auto" w:fill="FFD200"/>
            <w:vAlign w:val="center"/>
          </w:tcPr>
          <w:p w:rsidR="006A7713" w:rsidRPr="00B84F3D" w:rsidRDefault="006A7713" w:rsidP="00171E3E">
            <w:pPr>
              <w:jc w:val="center"/>
              <w:rPr>
                <w:rFonts w:ascii="Arial" w:hAnsi="Arial" w:cs="Arial"/>
                <w:b/>
                <w:caps/>
                <w:spacing w:val="-2"/>
                <w:sz w:val="14"/>
                <w:szCs w:val="14"/>
              </w:rPr>
            </w:pPr>
            <w:r w:rsidRPr="00B84F3D">
              <w:rPr>
                <w:rFonts w:ascii="Arial" w:hAnsi="Arial" w:cs="Arial"/>
                <w:b/>
                <w:caps/>
                <w:spacing w:val="-2"/>
                <w:sz w:val="14"/>
                <w:szCs w:val="14"/>
              </w:rPr>
              <w:t>5</w:t>
            </w:r>
          </w:p>
        </w:tc>
        <w:tc>
          <w:tcPr>
            <w:tcW w:w="833" w:type="pct"/>
            <w:tcBorders>
              <w:top w:val="single" w:sz="6" w:space="0" w:color="auto"/>
              <w:left w:val="single" w:sz="6" w:space="0" w:color="auto"/>
              <w:bottom w:val="single" w:sz="12" w:space="0" w:color="auto"/>
              <w:right w:val="single" w:sz="12" w:space="0" w:color="auto"/>
            </w:tcBorders>
            <w:shd w:val="clear" w:color="auto" w:fill="FFD200"/>
            <w:vAlign w:val="center"/>
          </w:tcPr>
          <w:p w:rsidR="006A7713" w:rsidRPr="00B84F3D" w:rsidRDefault="006A7713" w:rsidP="00171E3E">
            <w:pPr>
              <w:jc w:val="center"/>
              <w:rPr>
                <w:rFonts w:ascii="Arial" w:hAnsi="Arial" w:cs="Arial"/>
                <w:b/>
                <w:caps/>
                <w:spacing w:val="-2"/>
                <w:sz w:val="14"/>
                <w:szCs w:val="14"/>
              </w:rPr>
            </w:pPr>
            <w:r w:rsidRPr="00B84F3D">
              <w:rPr>
                <w:rFonts w:ascii="Arial" w:hAnsi="Arial" w:cs="Arial"/>
                <w:b/>
                <w:caps/>
                <w:spacing w:val="-2"/>
                <w:sz w:val="14"/>
                <w:szCs w:val="14"/>
              </w:rPr>
              <w:t>6</w:t>
            </w:r>
          </w:p>
        </w:tc>
      </w:tr>
      <w:tr w:rsidR="000B2301" w:rsidRPr="006A7713" w:rsidTr="007111B7">
        <w:tc>
          <w:tcPr>
            <w:tcW w:w="509" w:type="pct"/>
            <w:tcBorders>
              <w:top w:val="single" w:sz="12" w:space="0" w:color="auto"/>
              <w:left w:val="single" w:sz="12" w:space="0" w:color="auto"/>
              <w:bottom w:val="single" w:sz="12" w:space="0" w:color="auto"/>
              <w:right w:val="single" w:sz="6" w:space="0" w:color="auto"/>
            </w:tcBorders>
            <w:shd w:val="clear" w:color="auto" w:fill="auto"/>
          </w:tcPr>
          <w:p w:rsidR="006A7713" w:rsidRPr="006A7713" w:rsidRDefault="006A7713" w:rsidP="007111B7">
            <w:pPr>
              <w:rPr>
                <w:sz w:val="20"/>
                <w:szCs w:val="20"/>
              </w:rPr>
            </w:pPr>
            <w:r w:rsidRPr="006A7713">
              <w:rPr>
                <w:sz w:val="20"/>
                <w:szCs w:val="20"/>
              </w:rPr>
              <w:t>1.00</w:t>
            </w:r>
          </w:p>
        </w:tc>
        <w:tc>
          <w:tcPr>
            <w:tcW w:w="1158" w:type="pct"/>
            <w:tcBorders>
              <w:top w:val="single" w:sz="12" w:space="0" w:color="auto"/>
              <w:left w:val="single" w:sz="6" w:space="0" w:color="auto"/>
              <w:bottom w:val="single" w:sz="12" w:space="0" w:color="auto"/>
              <w:right w:val="single" w:sz="6" w:space="0" w:color="auto"/>
            </w:tcBorders>
            <w:shd w:val="clear" w:color="auto" w:fill="auto"/>
          </w:tcPr>
          <w:p w:rsidR="006A7713" w:rsidRPr="006A7713" w:rsidRDefault="006A7713" w:rsidP="007111B7">
            <w:pPr>
              <w:rPr>
                <w:sz w:val="20"/>
                <w:szCs w:val="20"/>
              </w:rPr>
            </w:pPr>
            <w:r w:rsidRPr="006A7713">
              <w:rPr>
                <w:sz w:val="20"/>
                <w:szCs w:val="20"/>
              </w:rPr>
              <w:t>Регламент бизнес-процесса АО «Востсибнефтегаз» «Расследование осложнений в процессе строительства и восстановления скважин методом зарезки боковых стволов»</w:t>
            </w:r>
          </w:p>
        </w:tc>
        <w:tc>
          <w:tcPr>
            <w:tcW w:w="1054" w:type="pct"/>
            <w:tcBorders>
              <w:top w:val="single" w:sz="12" w:space="0" w:color="auto"/>
              <w:left w:val="single" w:sz="6" w:space="0" w:color="auto"/>
              <w:bottom w:val="single" w:sz="12" w:space="0" w:color="auto"/>
              <w:right w:val="single" w:sz="6" w:space="0" w:color="auto"/>
            </w:tcBorders>
            <w:shd w:val="clear" w:color="auto" w:fill="auto"/>
          </w:tcPr>
          <w:p w:rsidR="006A7713" w:rsidRPr="006A7713" w:rsidRDefault="006A7713" w:rsidP="007111B7">
            <w:pPr>
              <w:rPr>
                <w:sz w:val="20"/>
                <w:szCs w:val="20"/>
              </w:rPr>
            </w:pPr>
            <w:r w:rsidRPr="006A7713">
              <w:rPr>
                <w:sz w:val="20"/>
                <w:szCs w:val="20"/>
              </w:rPr>
              <w:t>П2-10 РГБП-0001 ЮЛ-107</w:t>
            </w:r>
          </w:p>
        </w:tc>
        <w:tc>
          <w:tcPr>
            <w:tcW w:w="722" w:type="pct"/>
            <w:tcBorders>
              <w:top w:val="single" w:sz="12" w:space="0" w:color="auto"/>
              <w:left w:val="single" w:sz="6" w:space="0" w:color="auto"/>
              <w:bottom w:val="single" w:sz="12" w:space="0" w:color="auto"/>
              <w:right w:val="single" w:sz="6" w:space="0" w:color="auto"/>
            </w:tcBorders>
            <w:shd w:val="clear" w:color="auto" w:fill="auto"/>
          </w:tcPr>
          <w:p w:rsidR="006A7713" w:rsidRPr="006A7713" w:rsidRDefault="006A7713" w:rsidP="007111B7">
            <w:pPr>
              <w:rPr>
                <w:sz w:val="20"/>
                <w:szCs w:val="20"/>
              </w:rPr>
            </w:pPr>
          </w:p>
        </w:tc>
        <w:tc>
          <w:tcPr>
            <w:tcW w:w="723" w:type="pct"/>
            <w:tcBorders>
              <w:top w:val="single" w:sz="12" w:space="0" w:color="auto"/>
              <w:left w:val="single" w:sz="6" w:space="0" w:color="auto"/>
              <w:bottom w:val="single" w:sz="12" w:space="0" w:color="auto"/>
              <w:right w:val="single" w:sz="6" w:space="0" w:color="auto"/>
            </w:tcBorders>
            <w:shd w:val="clear" w:color="auto" w:fill="auto"/>
          </w:tcPr>
          <w:p w:rsidR="006A7713" w:rsidRPr="006A7713" w:rsidRDefault="006A7713" w:rsidP="007111B7">
            <w:pPr>
              <w:rPr>
                <w:sz w:val="20"/>
                <w:szCs w:val="20"/>
              </w:rPr>
            </w:pPr>
          </w:p>
        </w:tc>
        <w:tc>
          <w:tcPr>
            <w:tcW w:w="833" w:type="pct"/>
            <w:tcBorders>
              <w:top w:val="single" w:sz="12" w:space="0" w:color="auto"/>
              <w:left w:val="single" w:sz="6" w:space="0" w:color="auto"/>
              <w:bottom w:val="single" w:sz="12" w:space="0" w:color="auto"/>
              <w:right w:val="single" w:sz="12" w:space="0" w:color="auto"/>
            </w:tcBorders>
            <w:shd w:val="clear" w:color="auto" w:fill="auto"/>
          </w:tcPr>
          <w:p w:rsidR="006A7713" w:rsidRPr="006A7713" w:rsidRDefault="006A7713" w:rsidP="007111B7">
            <w:pPr>
              <w:rPr>
                <w:sz w:val="20"/>
                <w:szCs w:val="20"/>
              </w:rPr>
            </w:pPr>
            <w:r w:rsidRPr="006A7713">
              <w:rPr>
                <w:sz w:val="20"/>
                <w:szCs w:val="20"/>
              </w:rPr>
              <w:t>Приказ АО «Востсибнефтегаз» от 20.08.2020 №899</w:t>
            </w:r>
          </w:p>
        </w:tc>
      </w:tr>
    </w:tbl>
    <w:p w:rsidR="006A7713" w:rsidRDefault="006A7713">
      <w:pPr>
        <w:spacing w:after="200" w:line="276" w:lineRule="auto"/>
        <w:rPr>
          <w:rFonts w:ascii="Arial" w:hAnsi="Arial" w:cs="Arial"/>
          <w:b/>
          <w:bCs/>
          <w:sz w:val="32"/>
          <w:szCs w:val="32"/>
        </w:rPr>
      </w:pPr>
      <w:r>
        <w:br w:type="page"/>
      </w:r>
    </w:p>
    <w:p w:rsidR="00FC2C85" w:rsidRPr="00112603" w:rsidRDefault="00FC2C85" w:rsidP="00FC2C85">
      <w:pPr>
        <w:pStyle w:val="1"/>
        <w:keepNext w:val="0"/>
        <w:spacing w:before="0" w:after="0"/>
        <w:jc w:val="both"/>
        <w:rPr>
          <w:caps/>
          <w:kern w:val="0"/>
        </w:rPr>
      </w:pPr>
      <w:bookmarkStart w:id="51" w:name="_Toc59719972"/>
      <w:r w:rsidRPr="00112603">
        <w:rPr>
          <w:kern w:val="0"/>
        </w:rPr>
        <w:lastRenderedPageBreak/>
        <w:t>ПРИЛОЖЕНИЯ</w:t>
      </w:r>
      <w:bookmarkEnd w:id="50"/>
      <w:bookmarkEnd w:id="51"/>
    </w:p>
    <w:p w:rsidR="00FC2C85" w:rsidRPr="001B6EE9" w:rsidRDefault="00FC2C85" w:rsidP="00FC2C85">
      <w:pPr>
        <w:pStyle w:val="a9"/>
        <w:spacing w:before="0" w:beforeAutospacing="0" w:after="0" w:afterAutospacing="0"/>
        <w:jc w:val="right"/>
        <w:rPr>
          <w:rFonts w:ascii="Arial" w:hAnsi="Arial" w:cs="Arial"/>
          <w:b/>
          <w:sz w:val="20"/>
          <w:szCs w:val="20"/>
        </w:rPr>
      </w:pPr>
      <w:r w:rsidRPr="001B6EE9">
        <w:rPr>
          <w:rFonts w:ascii="Arial" w:hAnsi="Arial" w:cs="Arial"/>
          <w:b/>
          <w:sz w:val="20"/>
          <w:szCs w:val="20"/>
        </w:rPr>
        <w:t xml:space="preserve">Таблица </w:t>
      </w:r>
      <w:r w:rsidR="008A1C91">
        <w:rPr>
          <w:rFonts w:ascii="Arial" w:hAnsi="Arial" w:cs="Arial"/>
          <w:b/>
          <w:sz w:val="20"/>
          <w:szCs w:val="20"/>
        </w:rPr>
        <w:t>4</w:t>
      </w:r>
    </w:p>
    <w:p w:rsidR="00FC2C85" w:rsidRPr="001B6EE9" w:rsidRDefault="00FC2C85" w:rsidP="00FC2C85">
      <w:pPr>
        <w:spacing w:after="60"/>
        <w:jc w:val="right"/>
        <w:rPr>
          <w:rFonts w:ascii="Arial" w:hAnsi="Arial" w:cs="Arial"/>
          <w:b/>
          <w:bCs/>
          <w:i/>
          <w:sz w:val="20"/>
          <w:szCs w:val="20"/>
        </w:rPr>
      </w:pPr>
      <w:r w:rsidRPr="001B6EE9">
        <w:rPr>
          <w:rFonts w:ascii="Arial" w:hAnsi="Arial" w:cs="Arial"/>
          <w:b/>
          <w:sz w:val="20"/>
          <w:szCs w:val="20"/>
        </w:rPr>
        <w:t xml:space="preserve">Перечень Приложений к </w:t>
      </w:r>
      <w:r w:rsidR="0028225A">
        <w:rPr>
          <w:rFonts w:ascii="Arial" w:hAnsi="Arial" w:cs="Arial"/>
          <w:b/>
          <w:sz w:val="20"/>
          <w:szCs w:val="20"/>
        </w:rPr>
        <w:t>Регламенту бизнес-процесса</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403"/>
        <w:gridCol w:w="5813"/>
        <w:gridCol w:w="2392"/>
      </w:tblGrid>
      <w:tr w:rsidR="00FC2C85" w:rsidRPr="001B6EE9" w:rsidTr="000C2012">
        <w:trPr>
          <w:jc w:val="center"/>
        </w:trPr>
        <w:tc>
          <w:tcPr>
            <w:tcW w:w="730" w:type="pct"/>
            <w:tcBorders>
              <w:top w:val="single" w:sz="12" w:space="0" w:color="auto"/>
              <w:bottom w:val="single" w:sz="6" w:space="0" w:color="auto"/>
            </w:tcBorders>
            <w:shd w:val="clear" w:color="auto" w:fill="FFD200"/>
            <w:vAlign w:val="center"/>
          </w:tcPr>
          <w:p w:rsidR="00FC2C85" w:rsidRPr="001B6EE9" w:rsidRDefault="00FC2C85" w:rsidP="00424B69">
            <w:pPr>
              <w:jc w:val="center"/>
              <w:rPr>
                <w:rFonts w:ascii="Arial" w:hAnsi="Arial" w:cs="Arial"/>
                <w:b/>
                <w:bCs/>
                <w:caps/>
                <w:sz w:val="16"/>
                <w:szCs w:val="16"/>
              </w:rPr>
            </w:pPr>
            <w:r w:rsidRPr="001B6EE9">
              <w:rPr>
                <w:rFonts w:ascii="Arial" w:hAnsi="Arial" w:cs="Arial"/>
                <w:b/>
                <w:bCs/>
                <w:caps/>
                <w:sz w:val="16"/>
                <w:szCs w:val="16"/>
              </w:rPr>
              <w:t>НОМЕР ПРИЛОЖЕНИЯ</w:t>
            </w:r>
          </w:p>
        </w:tc>
        <w:tc>
          <w:tcPr>
            <w:tcW w:w="3025" w:type="pct"/>
            <w:tcBorders>
              <w:top w:val="single" w:sz="12" w:space="0" w:color="auto"/>
              <w:bottom w:val="single" w:sz="6" w:space="0" w:color="auto"/>
            </w:tcBorders>
            <w:shd w:val="clear" w:color="auto" w:fill="FFD200"/>
            <w:vAlign w:val="center"/>
          </w:tcPr>
          <w:p w:rsidR="00FC2C85" w:rsidRPr="001B6EE9" w:rsidRDefault="00FC2C85" w:rsidP="00424B69">
            <w:pPr>
              <w:jc w:val="center"/>
              <w:rPr>
                <w:rFonts w:ascii="Arial" w:hAnsi="Arial" w:cs="Arial"/>
                <w:b/>
                <w:bCs/>
                <w:caps/>
                <w:sz w:val="16"/>
                <w:szCs w:val="16"/>
              </w:rPr>
            </w:pPr>
            <w:r w:rsidRPr="001B6EE9">
              <w:rPr>
                <w:rFonts w:ascii="Arial" w:hAnsi="Arial" w:cs="Arial"/>
                <w:b/>
                <w:bCs/>
                <w:caps/>
                <w:sz w:val="16"/>
                <w:szCs w:val="16"/>
              </w:rPr>
              <w:t>НАИМЕНОВАНИЕ ПРИЛОЖЕНИЯ</w:t>
            </w:r>
          </w:p>
        </w:tc>
        <w:tc>
          <w:tcPr>
            <w:tcW w:w="1245" w:type="pct"/>
            <w:tcBorders>
              <w:top w:val="single" w:sz="12" w:space="0" w:color="auto"/>
              <w:bottom w:val="single" w:sz="6" w:space="0" w:color="auto"/>
            </w:tcBorders>
            <w:shd w:val="clear" w:color="auto" w:fill="FFD200"/>
            <w:vAlign w:val="center"/>
          </w:tcPr>
          <w:p w:rsidR="00FC2C85" w:rsidRPr="001B6EE9" w:rsidRDefault="00FC2C85" w:rsidP="00424B69">
            <w:pPr>
              <w:jc w:val="center"/>
              <w:rPr>
                <w:rFonts w:ascii="Arial" w:hAnsi="Arial" w:cs="Arial"/>
                <w:b/>
                <w:bCs/>
                <w:caps/>
                <w:sz w:val="16"/>
                <w:szCs w:val="16"/>
              </w:rPr>
            </w:pPr>
            <w:r w:rsidRPr="001B6EE9">
              <w:rPr>
                <w:rFonts w:ascii="Arial" w:hAnsi="Arial" w:cs="Arial"/>
                <w:b/>
                <w:bCs/>
                <w:caps/>
                <w:sz w:val="16"/>
                <w:szCs w:val="16"/>
              </w:rPr>
              <w:t>Примечание</w:t>
            </w:r>
          </w:p>
        </w:tc>
      </w:tr>
      <w:tr w:rsidR="00FC2C85" w:rsidRPr="001B6EE9" w:rsidTr="000C2012">
        <w:trPr>
          <w:jc w:val="center"/>
        </w:trPr>
        <w:tc>
          <w:tcPr>
            <w:tcW w:w="730" w:type="pct"/>
            <w:tcBorders>
              <w:top w:val="single" w:sz="6" w:space="0" w:color="auto"/>
              <w:bottom w:val="single" w:sz="12" w:space="0" w:color="auto"/>
            </w:tcBorders>
            <w:shd w:val="clear" w:color="auto" w:fill="FFD200"/>
            <w:vAlign w:val="center"/>
          </w:tcPr>
          <w:p w:rsidR="00FC2C85" w:rsidRPr="001B6EE9" w:rsidRDefault="00FC2C85" w:rsidP="00424B69">
            <w:pPr>
              <w:jc w:val="center"/>
              <w:rPr>
                <w:rFonts w:ascii="Arial" w:hAnsi="Arial" w:cs="Arial"/>
                <w:b/>
                <w:bCs/>
                <w:caps/>
                <w:sz w:val="14"/>
                <w:szCs w:val="16"/>
              </w:rPr>
            </w:pPr>
            <w:r w:rsidRPr="001B6EE9">
              <w:rPr>
                <w:rFonts w:ascii="Arial" w:hAnsi="Arial" w:cs="Arial"/>
                <w:b/>
                <w:bCs/>
                <w:caps/>
                <w:sz w:val="14"/>
                <w:szCs w:val="16"/>
              </w:rPr>
              <w:t>1</w:t>
            </w:r>
          </w:p>
        </w:tc>
        <w:tc>
          <w:tcPr>
            <w:tcW w:w="3025" w:type="pct"/>
            <w:tcBorders>
              <w:top w:val="single" w:sz="6" w:space="0" w:color="auto"/>
              <w:bottom w:val="single" w:sz="12" w:space="0" w:color="auto"/>
            </w:tcBorders>
            <w:shd w:val="clear" w:color="auto" w:fill="FFD200"/>
            <w:vAlign w:val="center"/>
          </w:tcPr>
          <w:p w:rsidR="00FC2C85" w:rsidRPr="001B6EE9" w:rsidRDefault="00FC2C85" w:rsidP="00424B69">
            <w:pPr>
              <w:jc w:val="center"/>
              <w:rPr>
                <w:rFonts w:ascii="Arial" w:hAnsi="Arial" w:cs="Arial"/>
                <w:b/>
                <w:bCs/>
                <w:caps/>
                <w:sz w:val="14"/>
                <w:szCs w:val="16"/>
              </w:rPr>
            </w:pPr>
            <w:r w:rsidRPr="001B6EE9">
              <w:rPr>
                <w:rFonts w:ascii="Arial" w:hAnsi="Arial" w:cs="Arial"/>
                <w:b/>
                <w:bCs/>
                <w:caps/>
                <w:sz w:val="14"/>
                <w:szCs w:val="16"/>
              </w:rPr>
              <w:t>2</w:t>
            </w:r>
          </w:p>
        </w:tc>
        <w:tc>
          <w:tcPr>
            <w:tcW w:w="1245" w:type="pct"/>
            <w:tcBorders>
              <w:top w:val="single" w:sz="6" w:space="0" w:color="auto"/>
              <w:bottom w:val="single" w:sz="12" w:space="0" w:color="auto"/>
            </w:tcBorders>
            <w:shd w:val="clear" w:color="auto" w:fill="FFD200"/>
            <w:vAlign w:val="center"/>
          </w:tcPr>
          <w:p w:rsidR="00FC2C85" w:rsidRPr="001B6EE9" w:rsidRDefault="00FC2C85" w:rsidP="00424B69">
            <w:pPr>
              <w:jc w:val="center"/>
              <w:rPr>
                <w:rFonts w:ascii="Arial" w:hAnsi="Arial" w:cs="Arial"/>
                <w:b/>
                <w:bCs/>
                <w:caps/>
                <w:sz w:val="14"/>
                <w:szCs w:val="16"/>
              </w:rPr>
            </w:pPr>
            <w:r w:rsidRPr="001B6EE9">
              <w:rPr>
                <w:rFonts w:ascii="Arial" w:hAnsi="Arial" w:cs="Arial"/>
                <w:b/>
                <w:bCs/>
                <w:caps/>
                <w:sz w:val="14"/>
                <w:szCs w:val="16"/>
              </w:rPr>
              <w:t>3</w:t>
            </w:r>
          </w:p>
        </w:tc>
      </w:tr>
      <w:tr w:rsidR="001129C8" w:rsidRPr="001B6EE9" w:rsidTr="000C20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jc w:val="center"/>
        </w:trPr>
        <w:tc>
          <w:tcPr>
            <w:tcW w:w="730" w:type="pct"/>
            <w:tcBorders>
              <w:top w:val="single" w:sz="12" w:space="0" w:color="auto"/>
              <w:left w:val="single" w:sz="12" w:space="0" w:color="auto"/>
              <w:bottom w:val="single" w:sz="4" w:space="0" w:color="auto"/>
              <w:right w:val="single" w:sz="4" w:space="0" w:color="auto"/>
            </w:tcBorders>
            <w:vAlign w:val="center"/>
          </w:tcPr>
          <w:p w:rsidR="001129C8" w:rsidRPr="00BA408A" w:rsidRDefault="001129C8" w:rsidP="00171E3E">
            <w:pPr>
              <w:ind w:right="21"/>
              <w:jc w:val="center"/>
              <w:rPr>
                <w:bCs/>
                <w:szCs w:val="24"/>
              </w:rPr>
            </w:pPr>
            <w:r>
              <w:rPr>
                <w:bCs/>
                <w:szCs w:val="24"/>
              </w:rPr>
              <w:t>1</w:t>
            </w:r>
          </w:p>
        </w:tc>
        <w:tc>
          <w:tcPr>
            <w:tcW w:w="3025" w:type="pct"/>
            <w:tcBorders>
              <w:top w:val="single" w:sz="12" w:space="0" w:color="auto"/>
              <w:left w:val="single" w:sz="4" w:space="0" w:color="auto"/>
              <w:bottom w:val="single" w:sz="4" w:space="0" w:color="auto"/>
              <w:right w:val="single" w:sz="4" w:space="0" w:color="auto"/>
            </w:tcBorders>
          </w:tcPr>
          <w:p w:rsidR="001129C8" w:rsidRPr="00BA408A" w:rsidRDefault="00B86B3D" w:rsidP="00171E3E">
            <w:pPr>
              <w:jc w:val="both"/>
              <w:rPr>
                <w:szCs w:val="24"/>
              </w:rPr>
            </w:pPr>
            <w:hyperlink w:anchor="Приложение1Ф" w:history="1">
              <w:r w:rsidR="0028225A">
                <w:rPr>
                  <w:rStyle w:val="aa"/>
                  <w:szCs w:val="24"/>
                </w:rPr>
                <w:t>Шаблон «Акт о начале осложнения</w:t>
              </w:r>
              <w:r w:rsidR="00385FA3" w:rsidRPr="00BA408A">
                <w:rPr>
                  <w:rStyle w:val="aa"/>
                  <w:szCs w:val="24"/>
                </w:rPr>
                <w:t>»</w:t>
              </w:r>
            </w:hyperlink>
          </w:p>
        </w:tc>
        <w:tc>
          <w:tcPr>
            <w:tcW w:w="1245" w:type="pct"/>
            <w:tcBorders>
              <w:top w:val="single" w:sz="12" w:space="0" w:color="auto"/>
              <w:left w:val="single" w:sz="4" w:space="0" w:color="auto"/>
              <w:bottom w:val="single" w:sz="4" w:space="0" w:color="auto"/>
              <w:right w:val="single" w:sz="12" w:space="0" w:color="auto"/>
            </w:tcBorders>
          </w:tcPr>
          <w:p w:rsidR="001129C8" w:rsidRPr="00BA408A" w:rsidRDefault="001129C8" w:rsidP="00171E3E">
            <w:pPr>
              <w:jc w:val="both"/>
              <w:rPr>
                <w:szCs w:val="24"/>
              </w:rPr>
            </w:pPr>
            <w:r w:rsidRPr="00BA408A">
              <w:rPr>
                <w:szCs w:val="24"/>
              </w:rPr>
              <w:t>Включено в настоящий файл</w:t>
            </w:r>
          </w:p>
        </w:tc>
      </w:tr>
      <w:tr w:rsidR="009318BB" w:rsidRPr="001B6EE9" w:rsidTr="000C20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jc w:val="center"/>
        </w:trPr>
        <w:tc>
          <w:tcPr>
            <w:tcW w:w="730" w:type="pct"/>
            <w:tcBorders>
              <w:top w:val="single" w:sz="4" w:space="0" w:color="auto"/>
              <w:left w:val="single" w:sz="12" w:space="0" w:color="auto"/>
              <w:bottom w:val="single" w:sz="4" w:space="0" w:color="auto"/>
              <w:right w:val="single" w:sz="4" w:space="0" w:color="auto"/>
            </w:tcBorders>
            <w:vAlign w:val="center"/>
          </w:tcPr>
          <w:p w:rsidR="009318BB" w:rsidRPr="00BA408A" w:rsidRDefault="009318BB" w:rsidP="00171E3E">
            <w:pPr>
              <w:ind w:right="21"/>
              <w:jc w:val="center"/>
              <w:rPr>
                <w:bCs/>
                <w:szCs w:val="24"/>
              </w:rPr>
            </w:pPr>
            <w:r w:rsidRPr="00BA408A">
              <w:rPr>
                <w:bCs/>
                <w:szCs w:val="24"/>
              </w:rPr>
              <w:t>2</w:t>
            </w:r>
          </w:p>
        </w:tc>
        <w:bookmarkStart w:id="52" w:name="Приложение2"/>
        <w:tc>
          <w:tcPr>
            <w:tcW w:w="3025" w:type="pct"/>
            <w:tcBorders>
              <w:top w:val="single" w:sz="4" w:space="0" w:color="auto"/>
              <w:left w:val="single" w:sz="4" w:space="0" w:color="auto"/>
              <w:bottom w:val="single" w:sz="4" w:space="0" w:color="auto"/>
              <w:right w:val="single" w:sz="4" w:space="0" w:color="auto"/>
            </w:tcBorders>
          </w:tcPr>
          <w:p w:rsidR="009318BB" w:rsidRPr="00BA408A" w:rsidRDefault="002236A5" w:rsidP="00171E3E">
            <w:pPr>
              <w:jc w:val="both"/>
              <w:rPr>
                <w:szCs w:val="24"/>
              </w:rPr>
            </w:pPr>
            <w:r>
              <w:rPr>
                <w:rStyle w:val="aa"/>
                <w:szCs w:val="24"/>
              </w:rPr>
              <w:fldChar w:fldCharType="begin"/>
            </w:r>
            <w:r w:rsidR="009D3709">
              <w:rPr>
                <w:rStyle w:val="aa"/>
                <w:szCs w:val="24"/>
              </w:rPr>
              <w:instrText>HYPERLINK  \l "Приложение2Ф"</w:instrText>
            </w:r>
            <w:r>
              <w:rPr>
                <w:rStyle w:val="aa"/>
                <w:szCs w:val="24"/>
              </w:rPr>
              <w:fldChar w:fldCharType="separate"/>
            </w:r>
            <w:r w:rsidR="00385FA3" w:rsidRPr="00BA408A">
              <w:rPr>
                <w:rStyle w:val="aa"/>
                <w:szCs w:val="24"/>
              </w:rPr>
              <w:t>Шаблон «Акт об окончании осложнения»</w:t>
            </w:r>
            <w:r>
              <w:rPr>
                <w:rStyle w:val="aa"/>
                <w:szCs w:val="24"/>
              </w:rPr>
              <w:fldChar w:fldCharType="end"/>
            </w:r>
            <w:bookmarkEnd w:id="52"/>
          </w:p>
        </w:tc>
        <w:tc>
          <w:tcPr>
            <w:tcW w:w="1245" w:type="pct"/>
            <w:tcBorders>
              <w:top w:val="single" w:sz="4" w:space="0" w:color="auto"/>
              <w:left w:val="single" w:sz="4" w:space="0" w:color="auto"/>
              <w:bottom w:val="single" w:sz="4" w:space="0" w:color="auto"/>
              <w:right w:val="single" w:sz="12" w:space="0" w:color="auto"/>
            </w:tcBorders>
          </w:tcPr>
          <w:p w:rsidR="009318BB" w:rsidRPr="00BA408A" w:rsidRDefault="009318BB" w:rsidP="00171E3E">
            <w:pPr>
              <w:jc w:val="both"/>
              <w:rPr>
                <w:szCs w:val="24"/>
              </w:rPr>
            </w:pPr>
            <w:r w:rsidRPr="00BA408A">
              <w:rPr>
                <w:szCs w:val="24"/>
              </w:rPr>
              <w:t>Включено в настоящий файл</w:t>
            </w:r>
          </w:p>
        </w:tc>
      </w:tr>
      <w:tr w:rsidR="000C2012" w:rsidRPr="001B6EE9" w:rsidTr="000C20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jc w:val="center"/>
        </w:trPr>
        <w:tc>
          <w:tcPr>
            <w:tcW w:w="730" w:type="pct"/>
            <w:tcBorders>
              <w:top w:val="single" w:sz="4" w:space="0" w:color="auto"/>
              <w:left w:val="single" w:sz="12" w:space="0" w:color="auto"/>
              <w:bottom w:val="single" w:sz="4" w:space="0" w:color="auto"/>
              <w:right w:val="single" w:sz="4" w:space="0" w:color="auto"/>
            </w:tcBorders>
            <w:vAlign w:val="center"/>
          </w:tcPr>
          <w:p w:rsidR="000C2012" w:rsidRPr="00BA408A" w:rsidRDefault="009D3709" w:rsidP="00EC7C28">
            <w:pPr>
              <w:ind w:right="21"/>
              <w:jc w:val="center"/>
              <w:rPr>
                <w:bCs/>
                <w:szCs w:val="24"/>
              </w:rPr>
            </w:pPr>
            <w:r>
              <w:rPr>
                <w:bCs/>
                <w:szCs w:val="24"/>
              </w:rPr>
              <w:t>3</w:t>
            </w:r>
          </w:p>
        </w:tc>
        <w:bookmarkStart w:id="53" w:name="Приложение3"/>
        <w:tc>
          <w:tcPr>
            <w:tcW w:w="3025" w:type="pct"/>
            <w:tcBorders>
              <w:top w:val="single" w:sz="4" w:space="0" w:color="auto"/>
              <w:left w:val="single" w:sz="4" w:space="0" w:color="auto"/>
              <w:bottom w:val="single" w:sz="4" w:space="0" w:color="auto"/>
              <w:right w:val="single" w:sz="4" w:space="0" w:color="auto"/>
            </w:tcBorders>
          </w:tcPr>
          <w:p w:rsidR="000C2012" w:rsidRPr="00BA408A" w:rsidRDefault="000C2012" w:rsidP="00EC7C28">
            <w:pPr>
              <w:jc w:val="both"/>
              <w:rPr>
                <w:szCs w:val="24"/>
              </w:rPr>
            </w:pPr>
            <w:r w:rsidRPr="00BA408A">
              <w:rPr>
                <w:szCs w:val="24"/>
              </w:rPr>
              <w:fldChar w:fldCharType="begin"/>
            </w:r>
            <w:r w:rsidR="009D3709">
              <w:rPr>
                <w:szCs w:val="24"/>
              </w:rPr>
              <w:instrText>HYPERLINK  \l "Приложение3Ф"</w:instrText>
            </w:r>
            <w:r w:rsidRPr="00BA408A">
              <w:rPr>
                <w:szCs w:val="24"/>
              </w:rPr>
              <w:fldChar w:fldCharType="separate"/>
            </w:r>
            <w:r w:rsidRPr="00BA408A">
              <w:rPr>
                <w:rStyle w:val="aa"/>
                <w:szCs w:val="24"/>
              </w:rPr>
              <w:t>Шаблон «Первичный акт на осложнение при строительстве скважины и зарезки боковых стволов»</w:t>
            </w:r>
            <w:r w:rsidRPr="00BA408A">
              <w:rPr>
                <w:szCs w:val="24"/>
              </w:rPr>
              <w:fldChar w:fldCharType="end"/>
            </w:r>
            <w:bookmarkEnd w:id="53"/>
          </w:p>
        </w:tc>
        <w:tc>
          <w:tcPr>
            <w:tcW w:w="1245" w:type="pct"/>
            <w:tcBorders>
              <w:top w:val="single" w:sz="4" w:space="0" w:color="auto"/>
              <w:left w:val="single" w:sz="4" w:space="0" w:color="auto"/>
              <w:bottom w:val="single" w:sz="4" w:space="0" w:color="auto"/>
              <w:right w:val="single" w:sz="12" w:space="0" w:color="auto"/>
            </w:tcBorders>
          </w:tcPr>
          <w:p w:rsidR="000C2012" w:rsidRPr="00BA408A" w:rsidRDefault="000C2012" w:rsidP="00EC7C28">
            <w:pPr>
              <w:jc w:val="both"/>
              <w:rPr>
                <w:szCs w:val="24"/>
              </w:rPr>
            </w:pPr>
            <w:r w:rsidRPr="00BA408A">
              <w:rPr>
                <w:szCs w:val="24"/>
              </w:rPr>
              <w:t>Включено в настоящий файл</w:t>
            </w:r>
          </w:p>
        </w:tc>
      </w:tr>
      <w:tr w:rsidR="000C2012" w:rsidRPr="001B6EE9" w:rsidTr="000C20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jc w:val="center"/>
        </w:trPr>
        <w:tc>
          <w:tcPr>
            <w:tcW w:w="730" w:type="pct"/>
            <w:tcBorders>
              <w:top w:val="single" w:sz="4" w:space="0" w:color="auto"/>
              <w:left w:val="single" w:sz="12" w:space="0" w:color="auto"/>
              <w:bottom w:val="single" w:sz="4" w:space="0" w:color="auto"/>
              <w:right w:val="single" w:sz="4" w:space="0" w:color="auto"/>
            </w:tcBorders>
            <w:vAlign w:val="center"/>
          </w:tcPr>
          <w:p w:rsidR="000C2012" w:rsidRPr="00BA408A" w:rsidRDefault="000C2012" w:rsidP="009D406A">
            <w:pPr>
              <w:ind w:right="21"/>
              <w:jc w:val="center"/>
              <w:rPr>
                <w:bCs/>
                <w:szCs w:val="24"/>
              </w:rPr>
            </w:pPr>
            <w:r>
              <w:rPr>
                <w:bCs/>
                <w:szCs w:val="24"/>
              </w:rPr>
              <w:t>4</w:t>
            </w:r>
          </w:p>
        </w:tc>
        <w:bookmarkStart w:id="54" w:name="Приложение1"/>
        <w:bookmarkStart w:id="55" w:name="Приложение4"/>
        <w:tc>
          <w:tcPr>
            <w:tcW w:w="3025" w:type="pct"/>
            <w:tcBorders>
              <w:top w:val="single" w:sz="4" w:space="0" w:color="auto"/>
              <w:left w:val="single" w:sz="4" w:space="0" w:color="auto"/>
              <w:bottom w:val="single" w:sz="4" w:space="0" w:color="auto"/>
              <w:right w:val="single" w:sz="4" w:space="0" w:color="auto"/>
            </w:tcBorders>
          </w:tcPr>
          <w:p w:rsidR="000C2012" w:rsidRPr="00BA408A" w:rsidRDefault="000C2012" w:rsidP="009D406A">
            <w:pPr>
              <w:jc w:val="both"/>
              <w:rPr>
                <w:szCs w:val="24"/>
              </w:rPr>
            </w:pPr>
            <w:r w:rsidRPr="00BA408A">
              <w:rPr>
                <w:szCs w:val="24"/>
              </w:rPr>
              <w:fldChar w:fldCharType="begin"/>
            </w:r>
            <w:r w:rsidR="009D3709">
              <w:rPr>
                <w:szCs w:val="24"/>
              </w:rPr>
              <w:instrText>HYPERLINK  \l "Приложение4Ф"</w:instrText>
            </w:r>
            <w:r w:rsidRPr="00BA408A">
              <w:rPr>
                <w:szCs w:val="24"/>
              </w:rPr>
              <w:fldChar w:fldCharType="separate"/>
            </w:r>
            <w:r w:rsidRPr="00BA408A">
              <w:rPr>
                <w:rStyle w:val="aa"/>
                <w:szCs w:val="24"/>
              </w:rPr>
              <w:t>Шаблон «Акт расследования осложнения при строительстве или восстановлении скважин методом зарезке боковых стволов»</w:t>
            </w:r>
            <w:bookmarkEnd w:id="54"/>
            <w:r w:rsidRPr="00BA408A">
              <w:rPr>
                <w:szCs w:val="24"/>
              </w:rPr>
              <w:fldChar w:fldCharType="end"/>
            </w:r>
            <w:bookmarkEnd w:id="55"/>
          </w:p>
        </w:tc>
        <w:tc>
          <w:tcPr>
            <w:tcW w:w="1245" w:type="pct"/>
            <w:tcBorders>
              <w:top w:val="single" w:sz="4" w:space="0" w:color="auto"/>
              <w:left w:val="single" w:sz="4" w:space="0" w:color="auto"/>
              <w:bottom w:val="single" w:sz="4" w:space="0" w:color="auto"/>
              <w:right w:val="single" w:sz="12" w:space="0" w:color="auto"/>
            </w:tcBorders>
            <w:vAlign w:val="center"/>
          </w:tcPr>
          <w:p w:rsidR="000C2012" w:rsidRPr="00BA408A" w:rsidRDefault="000C2012" w:rsidP="009D406A">
            <w:pPr>
              <w:jc w:val="both"/>
              <w:rPr>
                <w:szCs w:val="24"/>
              </w:rPr>
            </w:pPr>
            <w:r w:rsidRPr="00BA408A">
              <w:rPr>
                <w:szCs w:val="24"/>
              </w:rPr>
              <w:t>Включено в настоящий файл</w:t>
            </w:r>
          </w:p>
        </w:tc>
      </w:tr>
      <w:tr w:rsidR="00FC2C85" w:rsidRPr="001B6EE9" w:rsidTr="000C20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jc w:val="center"/>
        </w:trPr>
        <w:tc>
          <w:tcPr>
            <w:tcW w:w="730" w:type="pct"/>
            <w:tcBorders>
              <w:top w:val="single" w:sz="4" w:space="0" w:color="auto"/>
              <w:left w:val="single" w:sz="12" w:space="0" w:color="auto"/>
              <w:bottom w:val="single" w:sz="12" w:space="0" w:color="auto"/>
              <w:right w:val="single" w:sz="4" w:space="0" w:color="auto"/>
            </w:tcBorders>
            <w:vAlign w:val="center"/>
          </w:tcPr>
          <w:p w:rsidR="00FC2C85" w:rsidRPr="00BA408A" w:rsidRDefault="009D3709" w:rsidP="00D27F20">
            <w:pPr>
              <w:ind w:right="21"/>
              <w:jc w:val="center"/>
              <w:rPr>
                <w:bCs/>
                <w:szCs w:val="24"/>
              </w:rPr>
            </w:pPr>
            <w:r>
              <w:rPr>
                <w:bCs/>
                <w:szCs w:val="24"/>
              </w:rPr>
              <w:t>5</w:t>
            </w:r>
          </w:p>
        </w:tc>
        <w:bookmarkStart w:id="56" w:name="Приложение5"/>
        <w:tc>
          <w:tcPr>
            <w:tcW w:w="3025" w:type="pct"/>
            <w:tcBorders>
              <w:top w:val="single" w:sz="4" w:space="0" w:color="auto"/>
              <w:left w:val="single" w:sz="4" w:space="0" w:color="auto"/>
              <w:bottom w:val="single" w:sz="12" w:space="0" w:color="auto"/>
              <w:right w:val="single" w:sz="4" w:space="0" w:color="auto"/>
            </w:tcBorders>
          </w:tcPr>
          <w:p w:rsidR="00FC2C85" w:rsidRPr="00BA408A" w:rsidRDefault="00FC2C85" w:rsidP="00424B69">
            <w:pPr>
              <w:jc w:val="both"/>
              <w:rPr>
                <w:szCs w:val="24"/>
              </w:rPr>
            </w:pPr>
            <w:r w:rsidRPr="00BA408A">
              <w:rPr>
                <w:szCs w:val="24"/>
              </w:rPr>
              <w:fldChar w:fldCharType="begin"/>
            </w:r>
            <w:r w:rsidR="009D3709">
              <w:rPr>
                <w:szCs w:val="24"/>
              </w:rPr>
              <w:instrText>HYPERLINK  \l "Приложение5Ф"</w:instrText>
            </w:r>
            <w:r w:rsidRPr="00BA408A">
              <w:rPr>
                <w:szCs w:val="24"/>
              </w:rPr>
              <w:fldChar w:fldCharType="separate"/>
            </w:r>
            <w:r w:rsidRPr="00BA408A">
              <w:rPr>
                <w:rStyle w:val="aa"/>
                <w:szCs w:val="24"/>
              </w:rPr>
              <w:t>Шаблон «Протокол геолого-технического совещания» (рекомендуемый)</w:t>
            </w:r>
            <w:r w:rsidRPr="00BA408A">
              <w:rPr>
                <w:szCs w:val="24"/>
              </w:rPr>
              <w:fldChar w:fldCharType="end"/>
            </w:r>
            <w:bookmarkEnd w:id="56"/>
          </w:p>
        </w:tc>
        <w:tc>
          <w:tcPr>
            <w:tcW w:w="1245" w:type="pct"/>
            <w:tcBorders>
              <w:top w:val="single" w:sz="4" w:space="0" w:color="auto"/>
              <w:left w:val="single" w:sz="4" w:space="0" w:color="auto"/>
              <w:bottom w:val="single" w:sz="12" w:space="0" w:color="auto"/>
              <w:right w:val="single" w:sz="12" w:space="0" w:color="auto"/>
            </w:tcBorders>
          </w:tcPr>
          <w:p w:rsidR="00FC2C85" w:rsidRPr="00BA408A" w:rsidRDefault="00FC2C85" w:rsidP="00424B69">
            <w:pPr>
              <w:jc w:val="both"/>
              <w:rPr>
                <w:szCs w:val="24"/>
              </w:rPr>
            </w:pPr>
            <w:r w:rsidRPr="00BA408A">
              <w:rPr>
                <w:szCs w:val="24"/>
              </w:rPr>
              <w:t>Включено в настоящий файл</w:t>
            </w:r>
          </w:p>
        </w:tc>
      </w:tr>
    </w:tbl>
    <w:p w:rsidR="00FC2C85" w:rsidRPr="001B6EE9" w:rsidRDefault="00FC2C85" w:rsidP="00FC2C85">
      <w:pPr>
        <w:jc w:val="center"/>
      </w:pPr>
    </w:p>
    <w:p w:rsidR="00FC2C85" w:rsidRPr="001B6EE9" w:rsidRDefault="00FC2C85" w:rsidP="00FC2C85">
      <w:pPr>
        <w:sectPr w:rsidR="00FC2C85" w:rsidRPr="001B6EE9" w:rsidSect="002C1253">
          <w:pgSz w:w="11906" w:h="16838"/>
          <w:pgMar w:top="510" w:right="1021" w:bottom="567" w:left="1247" w:header="737" w:footer="680" w:gutter="0"/>
          <w:cols w:space="708"/>
          <w:docGrid w:linePitch="360"/>
        </w:sectPr>
      </w:pPr>
    </w:p>
    <w:p w:rsidR="00385FA3" w:rsidRPr="00112603" w:rsidRDefault="00385FA3" w:rsidP="00385FA3">
      <w:pPr>
        <w:pStyle w:val="20"/>
        <w:keepNext w:val="0"/>
        <w:spacing w:before="0" w:after="0"/>
        <w:jc w:val="both"/>
        <w:rPr>
          <w:b w:val="0"/>
          <w:caps/>
        </w:rPr>
      </w:pPr>
      <w:bookmarkStart w:id="57" w:name="_Приложение_1._ШАБЛОН"/>
      <w:bookmarkStart w:id="58" w:name="_ПРИЛОЖЕНИЕ_2._ШАБЛОН"/>
      <w:bookmarkStart w:id="59" w:name="_ПРИЛОЖЕНИЕ_2._ШАБЛОН_2"/>
      <w:bookmarkStart w:id="60" w:name="_Toc59719973"/>
      <w:bookmarkStart w:id="61" w:name="_Toc419907112"/>
      <w:bookmarkStart w:id="62" w:name="_Toc31286709"/>
      <w:bookmarkStart w:id="63" w:name="_Toc417405782"/>
      <w:bookmarkStart w:id="64" w:name="_Toc31286710"/>
      <w:bookmarkStart w:id="65" w:name="Приложение1Ф"/>
      <w:bookmarkStart w:id="66" w:name="_Toc31286707"/>
      <w:bookmarkStart w:id="67" w:name="_Toc419907109"/>
      <w:bookmarkStart w:id="68" w:name="_Toc417405780"/>
      <w:bookmarkStart w:id="69" w:name="_Toc191804499"/>
      <w:bookmarkStart w:id="70" w:name="_Toc381269861"/>
      <w:bookmarkEnd w:id="57"/>
      <w:bookmarkEnd w:id="58"/>
      <w:bookmarkEnd w:id="59"/>
      <w:r w:rsidRPr="00112603">
        <w:rPr>
          <w:i w:val="0"/>
          <w:sz w:val="24"/>
        </w:rPr>
        <w:lastRenderedPageBreak/>
        <w:t xml:space="preserve">ПРИЛОЖЕНИЕ </w:t>
      </w:r>
      <w:r>
        <w:rPr>
          <w:i w:val="0"/>
          <w:sz w:val="24"/>
        </w:rPr>
        <w:t>1</w:t>
      </w:r>
      <w:r w:rsidRPr="00112603">
        <w:rPr>
          <w:i w:val="0"/>
          <w:sz w:val="24"/>
        </w:rPr>
        <w:t>.</w:t>
      </w:r>
      <w:r w:rsidR="0028225A">
        <w:rPr>
          <w:i w:val="0"/>
          <w:sz w:val="24"/>
        </w:rPr>
        <w:t xml:space="preserve"> ШАБЛОН «АКТ О НАЧАЛЕ ОСЛОЖНЕНИЯ</w:t>
      </w:r>
      <w:r w:rsidRPr="00112603">
        <w:rPr>
          <w:i w:val="0"/>
          <w:sz w:val="24"/>
        </w:rPr>
        <w:t>»</w:t>
      </w:r>
      <w:bookmarkEnd w:id="60"/>
    </w:p>
    <w:p w:rsidR="00385FA3" w:rsidRPr="001B6EE9" w:rsidRDefault="00385FA3" w:rsidP="00385FA3">
      <w:pPr>
        <w:jc w:val="center"/>
        <w:rPr>
          <w:b/>
        </w:rPr>
      </w:pPr>
    </w:p>
    <w:p w:rsidR="00385FA3" w:rsidRPr="001B6EE9" w:rsidRDefault="00385FA3" w:rsidP="00385FA3">
      <w:pPr>
        <w:jc w:val="center"/>
        <w:rPr>
          <w:b/>
        </w:rPr>
      </w:pPr>
    </w:p>
    <w:p w:rsidR="00385FA3" w:rsidRPr="001B6EE9" w:rsidRDefault="0028225A" w:rsidP="00385FA3">
      <w:pPr>
        <w:jc w:val="center"/>
        <w:rPr>
          <w:b/>
        </w:rPr>
      </w:pPr>
      <w:r>
        <w:rPr>
          <w:b/>
        </w:rPr>
        <w:t xml:space="preserve">АКТ </w:t>
      </w:r>
      <w:r>
        <w:rPr>
          <w:b/>
        </w:rPr>
        <w:br/>
        <w:t>о начале осложнения</w:t>
      </w:r>
    </w:p>
    <w:p w:rsidR="00385FA3" w:rsidRPr="001B6EE9" w:rsidRDefault="00385FA3" w:rsidP="00385FA3"/>
    <w:p w:rsidR="00385FA3" w:rsidRPr="001B6EE9" w:rsidRDefault="00385FA3" w:rsidP="00385FA3">
      <w:r w:rsidRPr="001B6EE9">
        <w:t>Скважина №</w:t>
      </w:r>
    </w:p>
    <w:p w:rsidR="00385FA3" w:rsidRPr="001B6EE9" w:rsidRDefault="006A37A5" w:rsidP="00385FA3">
      <w:r>
        <w:t>Куст №</w:t>
      </w:r>
    </w:p>
    <w:p w:rsidR="00385FA3" w:rsidRPr="001B6EE9" w:rsidRDefault="00385FA3" w:rsidP="00385FA3">
      <w:r w:rsidRPr="001B6EE9">
        <w:t>Месторождение</w:t>
      </w:r>
    </w:p>
    <w:p w:rsidR="00385FA3" w:rsidRPr="001B6EE9" w:rsidRDefault="00385FA3" w:rsidP="00385FA3"/>
    <w:p w:rsidR="00385FA3" w:rsidRPr="001B6EE9" w:rsidRDefault="00385FA3" w:rsidP="00385FA3"/>
    <w:p w:rsidR="00385FA3" w:rsidRPr="001B6EE9" w:rsidRDefault="00385FA3" w:rsidP="00385FA3">
      <w:r w:rsidRPr="001B6EE9">
        <w:t>Подрядчик  ____________</w:t>
      </w:r>
    </w:p>
    <w:p w:rsidR="00385FA3" w:rsidRPr="001B6EE9" w:rsidRDefault="00385FA3" w:rsidP="00385FA3">
      <w:r w:rsidRPr="001B6EE9">
        <w:t>Подрядчик  ____________</w:t>
      </w:r>
    </w:p>
    <w:p w:rsidR="00385FA3" w:rsidRPr="001B6EE9" w:rsidRDefault="00385FA3" w:rsidP="00385FA3">
      <w:r w:rsidRPr="001B6EE9">
        <w:t>Подрядчик  ____________</w:t>
      </w:r>
    </w:p>
    <w:p w:rsidR="00385FA3" w:rsidRPr="001B6EE9" w:rsidRDefault="00385FA3" w:rsidP="00385FA3">
      <w:r w:rsidRPr="001B6EE9">
        <w:t>Подрядчик  ____________</w:t>
      </w:r>
    </w:p>
    <w:p w:rsidR="00385FA3" w:rsidRPr="001B6EE9" w:rsidRDefault="00385FA3" w:rsidP="00385FA3">
      <w:r w:rsidRPr="001B6EE9">
        <w:t xml:space="preserve">Подрядчик  ____________ </w:t>
      </w:r>
    </w:p>
    <w:p w:rsidR="00385FA3" w:rsidRPr="001B6EE9" w:rsidRDefault="00385FA3" w:rsidP="00385FA3"/>
    <w:p w:rsidR="00385FA3" w:rsidRPr="001B6EE9" w:rsidRDefault="00385FA3" w:rsidP="00385FA3">
      <w:r w:rsidRPr="001B6EE9">
        <w:t>дата начала осложнения:</w:t>
      </w:r>
    </w:p>
    <w:p w:rsidR="00385FA3" w:rsidRPr="001B6EE9" w:rsidRDefault="00385FA3" w:rsidP="00385FA3"/>
    <w:p w:rsidR="00385FA3" w:rsidRPr="001B6EE9" w:rsidRDefault="00385FA3" w:rsidP="00385FA3">
      <w:r w:rsidRPr="001B6EE9">
        <w:t>время начала осложнения:</w:t>
      </w:r>
    </w:p>
    <w:p w:rsidR="00385FA3" w:rsidRPr="00112603" w:rsidRDefault="00385FA3" w:rsidP="00385FA3"/>
    <w:p w:rsidR="00385FA3" w:rsidRPr="00112603" w:rsidRDefault="00385FA3" w:rsidP="00385FA3"/>
    <w:p w:rsidR="00385FA3" w:rsidRPr="001B6EE9" w:rsidRDefault="00385FA3" w:rsidP="00385FA3"/>
    <w:p w:rsidR="00385FA3" w:rsidRPr="001B6EE9" w:rsidRDefault="00385FA3" w:rsidP="00385FA3">
      <w:pPr>
        <w:pStyle w:val="23"/>
        <w:spacing w:after="0" w:line="240" w:lineRule="auto"/>
        <w:jc w:val="both"/>
        <w:rPr>
          <w:position w:val="-10"/>
        </w:rPr>
      </w:pPr>
      <w:r w:rsidRPr="001B6EE9">
        <w:rPr>
          <w:position w:val="-10"/>
        </w:rPr>
        <w:t>Супервайзер</w:t>
      </w:r>
      <w:r w:rsidRPr="001B6EE9">
        <w:rPr>
          <w:position w:val="-10"/>
        </w:rPr>
        <w:tab/>
      </w:r>
      <w:r w:rsidRPr="001B6EE9">
        <w:rPr>
          <w:position w:val="-10"/>
        </w:rPr>
        <w:tab/>
      </w:r>
      <w:r w:rsidRPr="001B6EE9">
        <w:rPr>
          <w:position w:val="-10"/>
        </w:rPr>
        <w:tab/>
        <w:t xml:space="preserve">                                                                   ____________________</w:t>
      </w:r>
    </w:p>
    <w:p w:rsidR="00385FA3" w:rsidRPr="001B6EE9" w:rsidRDefault="00385FA3" w:rsidP="00385FA3">
      <w:pPr>
        <w:pStyle w:val="23"/>
        <w:spacing w:after="0" w:line="240" w:lineRule="auto"/>
        <w:jc w:val="both"/>
        <w:rPr>
          <w:position w:val="-10"/>
        </w:rPr>
      </w:pP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t xml:space="preserve">                 </w:t>
      </w:r>
      <w:r w:rsidRPr="001B6EE9">
        <w:rPr>
          <w:position w:val="-10"/>
        </w:rPr>
        <w:tab/>
        <w:t xml:space="preserve">          </w:t>
      </w:r>
      <w:r w:rsidRPr="001B6EE9">
        <w:rPr>
          <w:position w:val="-10"/>
          <w:vertAlign w:val="superscript"/>
        </w:rPr>
        <w:t>Ф.И.О. подпись</w:t>
      </w:r>
    </w:p>
    <w:p w:rsidR="00385FA3" w:rsidRPr="001B6EE9" w:rsidRDefault="00385FA3" w:rsidP="00385FA3">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385FA3" w:rsidRPr="001B6EE9" w:rsidRDefault="00385FA3" w:rsidP="00385FA3">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385FA3" w:rsidRPr="001B6EE9" w:rsidRDefault="00385FA3" w:rsidP="00385FA3">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385FA3" w:rsidRPr="001B6EE9" w:rsidRDefault="00385FA3" w:rsidP="00385FA3">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385FA3" w:rsidRPr="001B6EE9" w:rsidRDefault="00385FA3" w:rsidP="00385FA3">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385FA3" w:rsidRPr="001B6EE9" w:rsidRDefault="00385FA3" w:rsidP="00385FA3">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385FA3" w:rsidRPr="001B6EE9" w:rsidRDefault="00385FA3" w:rsidP="00385FA3">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385FA3" w:rsidRPr="001B6EE9" w:rsidRDefault="00385FA3" w:rsidP="00385FA3">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385FA3" w:rsidRPr="001B6EE9" w:rsidRDefault="00385FA3" w:rsidP="00385FA3"/>
    <w:p w:rsidR="00385FA3" w:rsidRPr="001B6EE9" w:rsidRDefault="00385FA3" w:rsidP="00385FA3"/>
    <w:p w:rsidR="00385FA3" w:rsidRPr="001B6EE9" w:rsidRDefault="00385FA3" w:rsidP="00385FA3"/>
    <w:p w:rsidR="00385FA3" w:rsidRDefault="00385FA3" w:rsidP="001129C8">
      <w:pPr>
        <w:pStyle w:val="20"/>
        <w:keepNext w:val="0"/>
        <w:spacing w:before="0" w:after="0"/>
        <w:jc w:val="both"/>
        <w:rPr>
          <w:i w:val="0"/>
          <w:caps/>
          <w:sz w:val="24"/>
        </w:rPr>
      </w:pPr>
      <w:r>
        <w:rPr>
          <w:i w:val="0"/>
          <w:caps/>
          <w:sz w:val="24"/>
        </w:rPr>
        <w:br w:type="page"/>
      </w:r>
    </w:p>
    <w:p w:rsidR="001129C8" w:rsidRPr="00112603" w:rsidRDefault="001129C8" w:rsidP="001129C8">
      <w:pPr>
        <w:pStyle w:val="20"/>
        <w:keepNext w:val="0"/>
        <w:spacing w:before="0" w:after="0"/>
        <w:jc w:val="both"/>
        <w:rPr>
          <w:b w:val="0"/>
          <w:caps/>
        </w:rPr>
      </w:pPr>
      <w:bookmarkStart w:id="71" w:name="_Toc59719974"/>
      <w:bookmarkStart w:id="72" w:name="Приложение2Ф"/>
      <w:r w:rsidRPr="00112603">
        <w:rPr>
          <w:i w:val="0"/>
          <w:caps/>
          <w:sz w:val="24"/>
        </w:rPr>
        <w:lastRenderedPageBreak/>
        <w:t xml:space="preserve">ПРИЛОЖЕНИЕ </w:t>
      </w:r>
      <w:r w:rsidR="00385FA3">
        <w:rPr>
          <w:i w:val="0"/>
          <w:caps/>
          <w:sz w:val="24"/>
        </w:rPr>
        <w:t>2</w:t>
      </w:r>
      <w:r w:rsidRPr="00112603">
        <w:rPr>
          <w:i w:val="0"/>
          <w:caps/>
          <w:sz w:val="24"/>
        </w:rPr>
        <w:t>. ШАБЛОН «АКТ ОБ ОКОНЧАНИИ ОСЛОЖНЕНИЯ</w:t>
      </w:r>
      <w:bookmarkEnd w:id="61"/>
      <w:r w:rsidRPr="00112603">
        <w:rPr>
          <w:i w:val="0"/>
          <w:caps/>
          <w:sz w:val="24"/>
        </w:rPr>
        <w:t>»</w:t>
      </w:r>
      <w:bookmarkEnd w:id="62"/>
      <w:bookmarkEnd w:id="63"/>
      <w:bookmarkEnd w:id="71"/>
    </w:p>
    <w:bookmarkEnd w:id="72"/>
    <w:p w:rsidR="001129C8" w:rsidRPr="001B6EE9" w:rsidRDefault="001129C8" w:rsidP="001129C8"/>
    <w:p w:rsidR="001129C8" w:rsidRPr="001B6EE9" w:rsidRDefault="001129C8" w:rsidP="001129C8">
      <w:pPr>
        <w:jc w:val="center"/>
        <w:rPr>
          <w:b/>
        </w:rPr>
      </w:pPr>
      <w:bookmarkStart w:id="73" w:name="_Toc415834574"/>
      <w:r w:rsidRPr="001B6EE9">
        <w:rPr>
          <w:b/>
        </w:rPr>
        <w:t xml:space="preserve">АКТ </w:t>
      </w:r>
      <w:r w:rsidRPr="001B6EE9">
        <w:rPr>
          <w:b/>
        </w:rPr>
        <w:br/>
        <w:t>об окончании осложнения</w:t>
      </w:r>
      <w:bookmarkEnd w:id="73"/>
    </w:p>
    <w:p w:rsidR="001129C8" w:rsidRPr="001B6EE9" w:rsidRDefault="001129C8" w:rsidP="001129C8">
      <w:pPr>
        <w:jc w:val="center"/>
        <w:rPr>
          <w:b/>
        </w:rPr>
      </w:pPr>
    </w:p>
    <w:p w:rsidR="001129C8" w:rsidRPr="001B6EE9" w:rsidRDefault="001129C8" w:rsidP="001129C8">
      <w:r w:rsidRPr="001B6EE9">
        <w:t>Скважина №</w:t>
      </w:r>
    </w:p>
    <w:p w:rsidR="001129C8" w:rsidRPr="001B6EE9" w:rsidRDefault="006A37A5" w:rsidP="001129C8">
      <w:r>
        <w:t>Куст №</w:t>
      </w:r>
    </w:p>
    <w:p w:rsidR="001129C8" w:rsidRPr="001B6EE9" w:rsidRDefault="001129C8" w:rsidP="001129C8">
      <w:r w:rsidRPr="001B6EE9">
        <w:t>Месторождение</w:t>
      </w:r>
    </w:p>
    <w:p w:rsidR="001129C8" w:rsidRPr="001B6EE9" w:rsidRDefault="001129C8" w:rsidP="001129C8"/>
    <w:p w:rsidR="001129C8" w:rsidRPr="001B6EE9" w:rsidRDefault="001129C8" w:rsidP="001129C8"/>
    <w:p w:rsidR="001129C8" w:rsidRPr="001B6EE9" w:rsidRDefault="001129C8" w:rsidP="001129C8">
      <w:r w:rsidRPr="001B6EE9">
        <w:t>Подрядчик  ____________</w:t>
      </w:r>
    </w:p>
    <w:p w:rsidR="001129C8" w:rsidRPr="001B6EE9" w:rsidRDefault="001129C8" w:rsidP="001129C8">
      <w:r w:rsidRPr="001B6EE9">
        <w:t>Подрядчик  ____________</w:t>
      </w:r>
    </w:p>
    <w:p w:rsidR="001129C8" w:rsidRPr="001B6EE9" w:rsidRDefault="001129C8" w:rsidP="001129C8">
      <w:r w:rsidRPr="001B6EE9">
        <w:t>Подрядчик  ____________</w:t>
      </w:r>
    </w:p>
    <w:p w:rsidR="001129C8" w:rsidRPr="001B6EE9" w:rsidRDefault="001129C8" w:rsidP="001129C8">
      <w:r w:rsidRPr="001B6EE9">
        <w:t>Подрядчик  ____________</w:t>
      </w:r>
    </w:p>
    <w:p w:rsidR="001129C8" w:rsidRPr="001B6EE9" w:rsidRDefault="001129C8" w:rsidP="001129C8">
      <w:r w:rsidRPr="001B6EE9">
        <w:t>Подрядчик  ____________</w:t>
      </w:r>
    </w:p>
    <w:p w:rsidR="001129C8" w:rsidRPr="001B6EE9" w:rsidRDefault="001129C8" w:rsidP="001129C8"/>
    <w:p w:rsidR="001129C8" w:rsidRPr="001B6EE9" w:rsidRDefault="001129C8" w:rsidP="001129C8"/>
    <w:p w:rsidR="001129C8" w:rsidRPr="001B6EE9" w:rsidRDefault="001129C8" w:rsidP="001129C8">
      <w:bookmarkStart w:id="74" w:name="_Toc415834575"/>
      <w:r w:rsidRPr="001B6EE9">
        <w:t>дата окончания осложнения:</w:t>
      </w:r>
      <w:bookmarkEnd w:id="74"/>
    </w:p>
    <w:p w:rsidR="001129C8" w:rsidRPr="001B6EE9" w:rsidRDefault="001129C8" w:rsidP="001129C8"/>
    <w:p w:rsidR="001129C8" w:rsidRPr="001B6EE9" w:rsidRDefault="001129C8" w:rsidP="001129C8">
      <w:bookmarkStart w:id="75" w:name="_Toc415834576"/>
      <w:r w:rsidRPr="001B6EE9">
        <w:t>время окончания осложнения:</w:t>
      </w:r>
      <w:bookmarkEnd w:id="75"/>
    </w:p>
    <w:p w:rsidR="001129C8" w:rsidRPr="001B6EE9" w:rsidRDefault="001129C8" w:rsidP="001129C8"/>
    <w:p w:rsidR="001129C8" w:rsidRPr="001B6EE9" w:rsidRDefault="001129C8" w:rsidP="001129C8"/>
    <w:p w:rsidR="001129C8" w:rsidRPr="001B6EE9" w:rsidRDefault="001129C8" w:rsidP="001129C8">
      <w:pPr>
        <w:pStyle w:val="23"/>
        <w:spacing w:after="0" w:line="240" w:lineRule="auto"/>
        <w:jc w:val="both"/>
        <w:rPr>
          <w:position w:val="-10"/>
        </w:rPr>
      </w:pPr>
      <w:r w:rsidRPr="001B6EE9">
        <w:rPr>
          <w:position w:val="-10"/>
        </w:rPr>
        <w:t>Супервайзер</w:t>
      </w:r>
      <w:r w:rsidRPr="001B6EE9">
        <w:rPr>
          <w:position w:val="-10"/>
        </w:rPr>
        <w:tab/>
      </w:r>
      <w:r w:rsidRPr="001B6EE9">
        <w:rPr>
          <w:position w:val="-10"/>
        </w:rPr>
        <w:tab/>
      </w:r>
      <w:r w:rsidRPr="001B6EE9">
        <w:rPr>
          <w:position w:val="-10"/>
        </w:rPr>
        <w:tab/>
        <w:t xml:space="preserve">                                                                   ____________________</w:t>
      </w:r>
    </w:p>
    <w:p w:rsidR="001129C8" w:rsidRPr="001B6EE9" w:rsidRDefault="001129C8" w:rsidP="001129C8">
      <w:pPr>
        <w:pStyle w:val="23"/>
        <w:spacing w:after="0" w:line="240" w:lineRule="auto"/>
        <w:jc w:val="both"/>
        <w:rPr>
          <w:position w:val="-10"/>
        </w:rPr>
      </w:pP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t xml:space="preserve">                 </w:t>
      </w:r>
      <w:r w:rsidRPr="001B6EE9">
        <w:rPr>
          <w:position w:val="-10"/>
        </w:rPr>
        <w:tab/>
        <w:t xml:space="preserve">          </w:t>
      </w:r>
      <w:r w:rsidRPr="001B6EE9">
        <w:rPr>
          <w:position w:val="-10"/>
          <w:vertAlign w:val="superscript"/>
        </w:rPr>
        <w:t>Ф.И.О. подпись</w:t>
      </w:r>
    </w:p>
    <w:p w:rsidR="001129C8" w:rsidRPr="001B6EE9" w:rsidRDefault="001129C8" w:rsidP="001129C8">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1129C8" w:rsidRPr="001B6EE9" w:rsidRDefault="001129C8" w:rsidP="001129C8">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1129C8" w:rsidRPr="001B6EE9" w:rsidRDefault="001129C8" w:rsidP="001129C8">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1129C8" w:rsidRPr="001B6EE9" w:rsidRDefault="001129C8" w:rsidP="001129C8">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1129C8" w:rsidRPr="001B6EE9" w:rsidRDefault="001129C8" w:rsidP="001129C8">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1129C8" w:rsidRPr="001B6EE9" w:rsidRDefault="001129C8" w:rsidP="001129C8">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1129C8" w:rsidRPr="001B6EE9" w:rsidRDefault="001129C8" w:rsidP="001129C8">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1129C8" w:rsidRPr="001B6EE9" w:rsidRDefault="001129C8" w:rsidP="001129C8">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1129C8" w:rsidRDefault="001129C8" w:rsidP="001129C8">
      <w:pPr>
        <w:spacing w:after="200" w:line="276" w:lineRule="auto"/>
        <w:rPr>
          <w:rFonts w:ascii="Arial" w:hAnsi="Arial" w:cs="Arial"/>
          <w:b/>
          <w:bCs/>
          <w:i/>
          <w:iCs/>
          <w:sz w:val="28"/>
          <w:szCs w:val="28"/>
        </w:rPr>
      </w:pPr>
      <w:r>
        <w:br w:type="page"/>
      </w:r>
    </w:p>
    <w:p w:rsidR="009318BB" w:rsidRPr="001B6EE9" w:rsidRDefault="009318BB" w:rsidP="009318BB">
      <w:pPr>
        <w:pStyle w:val="1"/>
        <w:keepNext w:val="0"/>
        <w:shd w:val="clear" w:color="000000" w:fill="auto"/>
        <w:spacing w:before="0" w:after="0"/>
        <w:jc w:val="both"/>
        <w:rPr>
          <w:caps/>
          <w:snapToGrid w:val="0"/>
        </w:rPr>
        <w:sectPr w:rsidR="009318BB" w:rsidRPr="001B6EE9" w:rsidSect="002C1253">
          <w:pgSz w:w="11906" w:h="16838"/>
          <w:pgMar w:top="510" w:right="1021" w:bottom="567" w:left="1247" w:header="737" w:footer="680" w:gutter="0"/>
          <w:cols w:space="708"/>
          <w:docGrid w:linePitch="360"/>
        </w:sectPr>
      </w:pPr>
      <w:bookmarkStart w:id="76" w:name="_ПРИЛОЖЕНИЕ_6._ШАБЛОН"/>
      <w:bookmarkStart w:id="77" w:name="_АКт_о_начале"/>
      <w:bookmarkStart w:id="78" w:name="_Приложение_2._ШАБЛОН_1"/>
      <w:bookmarkEnd w:id="76"/>
      <w:bookmarkEnd w:id="77"/>
      <w:bookmarkEnd w:id="78"/>
    </w:p>
    <w:p w:rsidR="009D3709" w:rsidRPr="00112603" w:rsidRDefault="009D3709" w:rsidP="009D3709">
      <w:pPr>
        <w:pStyle w:val="20"/>
        <w:keepNext w:val="0"/>
        <w:spacing w:before="0" w:after="0"/>
        <w:jc w:val="both"/>
        <w:rPr>
          <w:b w:val="0"/>
          <w:caps/>
        </w:rPr>
      </w:pPr>
      <w:bookmarkStart w:id="79" w:name="_Toc31286708"/>
      <w:bookmarkStart w:id="80" w:name="_Toc417405781"/>
      <w:bookmarkStart w:id="81" w:name="_Toc419907110"/>
      <w:bookmarkStart w:id="82" w:name="_Toc59719975"/>
      <w:bookmarkStart w:id="83" w:name="Приложение3Ф"/>
      <w:r w:rsidRPr="00112603">
        <w:rPr>
          <w:i w:val="0"/>
          <w:sz w:val="24"/>
        </w:rPr>
        <w:lastRenderedPageBreak/>
        <w:t xml:space="preserve">ПРИЛОЖЕНИЕ </w:t>
      </w:r>
      <w:r>
        <w:rPr>
          <w:i w:val="0"/>
          <w:sz w:val="24"/>
        </w:rPr>
        <w:t>3</w:t>
      </w:r>
      <w:r w:rsidRPr="00112603">
        <w:rPr>
          <w:i w:val="0"/>
          <w:sz w:val="24"/>
        </w:rPr>
        <w:t>. ШАБЛОН «ПЕРВИЧНЫЙ АКТ</w:t>
      </w:r>
      <w:r>
        <w:rPr>
          <w:i w:val="0"/>
          <w:sz w:val="24"/>
        </w:rPr>
        <w:t xml:space="preserve"> РАССЛЕДОВАНИЯ</w:t>
      </w:r>
      <w:r w:rsidRPr="00112603">
        <w:rPr>
          <w:i w:val="0"/>
          <w:sz w:val="24"/>
        </w:rPr>
        <w:t xml:space="preserve"> НА ОСЛОЖНЕНИ</w:t>
      </w:r>
      <w:r>
        <w:rPr>
          <w:i w:val="0"/>
          <w:sz w:val="24"/>
        </w:rPr>
        <w:t>Е</w:t>
      </w:r>
      <w:r w:rsidRPr="00112603">
        <w:rPr>
          <w:i w:val="0"/>
          <w:sz w:val="24"/>
        </w:rPr>
        <w:t xml:space="preserve"> ПРИ СТРОИТЕЛЬСТВЕ СКВАЖИНЫ И ЗАРЕЗК</w:t>
      </w:r>
      <w:r>
        <w:rPr>
          <w:i w:val="0"/>
          <w:sz w:val="24"/>
        </w:rPr>
        <w:t>Е</w:t>
      </w:r>
      <w:r w:rsidRPr="00112603">
        <w:rPr>
          <w:i w:val="0"/>
          <w:sz w:val="24"/>
        </w:rPr>
        <w:t xml:space="preserve"> БОКОВЫХ СТВОЛОВ»</w:t>
      </w:r>
      <w:bookmarkEnd w:id="79"/>
      <w:bookmarkEnd w:id="80"/>
      <w:bookmarkEnd w:id="81"/>
      <w:bookmarkEnd w:id="82"/>
    </w:p>
    <w:bookmarkEnd w:id="83"/>
    <w:p w:rsidR="009D3709" w:rsidRPr="001B6EE9" w:rsidRDefault="009D3709" w:rsidP="009D3709">
      <w:pPr>
        <w:pStyle w:val="23"/>
        <w:spacing w:after="0" w:line="240" w:lineRule="auto"/>
        <w:jc w:val="both"/>
        <w:rPr>
          <w:b/>
          <w:bCs/>
          <w:position w:val="-10"/>
          <w:sz w:val="28"/>
          <w:szCs w:val="28"/>
        </w:rPr>
      </w:pPr>
    </w:p>
    <w:p w:rsidR="009D3709" w:rsidRPr="001B6EE9" w:rsidRDefault="009D3709" w:rsidP="009D3709">
      <w:pPr>
        <w:pStyle w:val="23"/>
        <w:spacing w:after="0" w:line="240" w:lineRule="auto"/>
        <w:jc w:val="center"/>
        <w:rPr>
          <w:b/>
          <w:bCs/>
          <w:position w:val="-10"/>
          <w:szCs w:val="28"/>
        </w:rPr>
      </w:pPr>
      <w:r w:rsidRPr="001B6EE9">
        <w:rPr>
          <w:b/>
          <w:bCs/>
          <w:position w:val="-10"/>
          <w:szCs w:val="28"/>
        </w:rPr>
        <w:t>ПЕРВИЧНЫЙ АКТ</w:t>
      </w:r>
    </w:p>
    <w:p w:rsidR="009D3709" w:rsidRPr="001B6EE9" w:rsidRDefault="009D3709" w:rsidP="009D3709">
      <w:pPr>
        <w:pStyle w:val="23"/>
        <w:spacing w:after="0" w:line="240" w:lineRule="auto"/>
        <w:jc w:val="center"/>
        <w:rPr>
          <w:b/>
          <w:bCs/>
          <w:position w:val="-10"/>
          <w:szCs w:val="20"/>
        </w:rPr>
      </w:pPr>
      <w:r>
        <w:rPr>
          <w:b/>
          <w:bCs/>
          <w:position w:val="-10"/>
          <w:szCs w:val="20"/>
        </w:rPr>
        <w:t>расследования</w:t>
      </w:r>
      <w:r w:rsidRPr="001B6EE9">
        <w:rPr>
          <w:b/>
          <w:bCs/>
          <w:position w:val="-10"/>
          <w:szCs w:val="20"/>
        </w:rPr>
        <w:t xml:space="preserve"> </w:t>
      </w:r>
      <w:r w:rsidR="0028225A">
        <w:rPr>
          <w:b/>
          <w:bCs/>
          <w:position w:val="-10"/>
          <w:szCs w:val="20"/>
        </w:rPr>
        <w:t xml:space="preserve">на </w:t>
      </w:r>
      <w:r w:rsidRPr="001B6EE9">
        <w:rPr>
          <w:b/>
          <w:bCs/>
          <w:position w:val="-10"/>
          <w:szCs w:val="20"/>
        </w:rPr>
        <w:t xml:space="preserve">осложнение при строительстве скважины </w:t>
      </w:r>
      <w:r w:rsidRPr="001B6EE9">
        <w:rPr>
          <w:b/>
          <w:bCs/>
          <w:position w:val="-10"/>
          <w:szCs w:val="20"/>
        </w:rPr>
        <w:br/>
        <w:t>и зарезк</w:t>
      </w:r>
      <w:r>
        <w:rPr>
          <w:b/>
          <w:bCs/>
          <w:position w:val="-10"/>
          <w:szCs w:val="20"/>
        </w:rPr>
        <w:t>е</w:t>
      </w:r>
      <w:r w:rsidRPr="001B6EE9">
        <w:rPr>
          <w:b/>
          <w:bCs/>
          <w:position w:val="-10"/>
          <w:szCs w:val="20"/>
        </w:rPr>
        <w:t xml:space="preserve"> боковых стволов</w:t>
      </w:r>
    </w:p>
    <w:p w:rsidR="009D3709" w:rsidRPr="001B6EE9" w:rsidRDefault="009D3709" w:rsidP="009D3709">
      <w:pPr>
        <w:pStyle w:val="23"/>
        <w:spacing w:after="0" w:line="240" w:lineRule="auto"/>
        <w:jc w:val="center"/>
        <w:rPr>
          <w:b/>
          <w:bCs/>
          <w:position w:val="-10"/>
          <w:sz w:val="32"/>
          <w:u w:val="single"/>
        </w:rPr>
      </w:pPr>
    </w:p>
    <w:p w:rsidR="009D3709" w:rsidRPr="00CA2E5B" w:rsidRDefault="009D3709" w:rsidP="009D3709">
      <w:r w:rsidRPr="00CA2E5B">
        <w:t>Подрядчик  ____________</w:t>
      </w:r>
    </w:p>
    <w:p w:rsidR="009D3709" w:rsidRPr="00CA2E5B" w:rsidRDefault="009D3709" w:rsidP="009D3709">
      <w:r w:rsidRPr="00CA2E5B">
        <w:t>Подрядчик  ____________</w:t>
      </w:r>
    </w:p>
    <w:p w:rsidR="009D3709" w:rsidRPr="00CA2E5B" w:rsidRDefault="009D3709" w:rsidP="009D3709">
      <w:r w:rsidRPr="00CA2E5B">
        <w:t>Подрядчик  ____________</w:t>
      </w:r>
    </w:p>
    <w:p w:rsidR="009D3709" w:rsidRPr="00CA2E5B" w:rsidRDefault="009D3709" w:rsidP="009D3709">
      <w:r w:rsidRPr="00CA2E5B">
        <w:t>Подрядчик  ____________</w:t>
      </w:r>
    </w:p>
    <w:p w:rsidR="009D3709" w:rsidRPr="00CA2E5B" w:rsidRDefault="009D3709" w:rsidP="009D3709">
      <w:r w:rsidRPr="00CA2E5B">
        <w:t>Подрядчик  ____________</w:t>
      </w:r>
    </w:p>
    <w:p w:rsidR="009D3709" w:rsidRPr="001B6EE9" w:rsidRDefault="009D3709" w:rsidP="009D3709">
      <w:pPr>
        <w:pStyle w:val="23"/>
        <w:spacing w:after="0" w:line="240" w:lineRule="auto"/>
        <w:jc w:val="both"/>
        <w:rPr>
          <w:b/>
          <w:bCs/>
          <w:position w:val="-10"/>
          <w:sz w:val="22"/>
          <w:u w:val="single"/>
        </w:rPr>
      </w:pPr>
    </w:p>
    <w:p w:rsidR="009D3709" w:rsidRPr="001B6EE9" w:rsidRDefault="009D3709" w:rsidP="009D3709">
      <w:pPr>
        <w:pStyle w:val="23"/>
        <w:spacing w:after="0" w:line="240" w:lineRule="auto"/>
        <w:jc w:val="both"/>
        <w:rPr>
          <w:b/>
          <w:bCs/>
          <w:position w:val="-10"/>
          <w:sz w:val="22"/>
          <w:u w:val="single"/>
        </w:rPr>
      </w:pPr>
    </w:p>
    <w:p w:rsidR="009D3709" w:rsidRPr="001B6EE9" w:rsidRDefault="009D3709" w:rsidP="009D3709">
      <w:pPr>
        <w:pStyle w:val="23"/>
        <w:spacing w:after="0" w:line="240" w:lineRule="auto"/>
        <w:jc w:val="both"/>
        <w:rPr>
          <w:b/>
          <w:bCs/>
          <w:position w:val="-10"/>
          <w:sz w:val="22"/>
          <w:u w:val="single"/>
        </w:rPr>
      </w:pPr>
      <w:r w:rsidRPr="001B6EE9">
        <w:rPr>
          <w:b/>
          <w:bCs/>
          <w:position w:val="-10"/>
          <w:sz w:val="22"/>
          <w:u w:val="single"/>
        </w:rPr>
        <w:t>1. Геолого-техническая характеристика скважины.</w:t>
      </w:r>
    </w:p>
    <w:p w:rsidR="009D3709" w:rsidRPr="001B6EE9" w:rsidRDefault="009D3709" w:rsidP="009D3709">
      <w:pPr>
        <w:pStyle w:val="23"/>
        <w:spacing w:after="0" w:line="240" w:lineRule="auto"/>
        <w:jc w:val="both"/>
        <w:rPr>
          <w:position w:val="-10"/>
          <w:sz w:val="26"/>
          <w:szCs w:val="26"/>
        </w:rPr>
      </w:pPr>
    </w:p>
    <w:tbl>
      <w:tblPr>
        <w:tblW w:w="52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39"/>
        <w:gridCol w:w="969"/>
        <w:gridCol w:w="969"/>
      </w:tblGrid>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r w:rsidRPr="001B6EE9">
              <w:rPr>
                <w:b/>
                <w:bCs/>
                <w:position w:val="-10"/>
              </w:rPr>
              <w:t xml:space="preserve">План </w:t>
            </w: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r w:rsidRPr="001B6EE9">
              <w:rPr>
                <w:b/>
                <w:bCs/>
                <w:position w:val="-10"/>
              </w:rPr>
              <w:t xml:space="preserve">Факт </w:t>
            </w: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r w:rsidRPr="001B6EE9">
              <w:rPr>
                <w:b/>
                <w:bCs/>
                <w:position w:val="-10"/>
              </w:rPr>
              <w:t>№ Скважины</w:t>
            </w: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r w:rsidRPr="001B6EE9">
              <w:rPr>
                <w:b/>
                <w:bCs/>
                <w:position w:val="-10"/>
              </w:rPr>
              <w:t>№ Куста</w:t>
            </w: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r w:rsidRPr="001B6EE9">
              <w:rPr>
                <w:b/>
                <w:bCs/>
                <w:position w:val="-10"/>
              </w:rPr>
              <w:t>Месторождение</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Категория скважины</w:t>
            </w: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Назначение скважины</w:t>
            </w: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Пластовое давление атм.</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Диаметр предыдущей колонны мм</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Глубина башмака предыдущей колонны (глубина вырезки окна)</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Проектный забой скважины</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Текущий забой скважины, м</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Забой, где произошло осложнение, м</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Макс. кривизна скважины/глубина, град/м</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Тип бурового раствора</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Параметры бурового раствора</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bl>
    <w:p w:rsidR="009D3709" w:rsidRPr="00ED2B39" w:rsidRDefault="009D3709" w:rsidP="009D3709">
      <w:pPr>
        <w:pStyle w:val="23"/>
        <w:spacing w:before="240" w:after="0" w:line="240" w:lineRule="auto"/>
        <w:ind w:left="567"/>
        <w:jc w:val="both"/>
        <w:rPr>
          <w:i/>
          <w:position w:val="-10"/>
          <w:szCs w:val="20"/>
        </w:rPr>
      </w:pPr>
      <w:r w:rsidRPr="00ED2B39">
        <w:rPr>
          <w:bCs/>
          <w:i/>
          <w:position w:val="-10"/>
          <w:szCs w:val="20"/>
          <w:u w:val="single"/>
        </w:rPr>
        <w:t>Примечание:</w:t>
      </w:r>
      <w:r>
        <w:rPr>
          <w:i/>
          <w:position w:val="-10"/>
          <w:szCs w:val="20"/>
        </w:rPr>
        <w:t xml:space="preserve"> В с</w:t>
      </w:r>
      <w:r w:rsidRPr="00ED2B39">
        <w:rPr>
          <w:i/>
          <w:position w:val="-10"/>
          <w:szCs w:val="20"/>
        </w:rPr>
        <w:t xml:space="preserve">лучае необходимости количество данных по скважине может быть расширено. </w:t>
      </w:r>
    </w:p>
    <w:p w:rsidR="009D3709" w:rsidRPr="001B6EE9" w:rsidRDefault="009D3709" w:rsidP="009D3709">
      <w:pPr>
        <w:pStyle w:val="afc"/>
        <w:widowControl/>
        <w:overflowPunct/>
        <w:autoSpaceDE/>
        <w:autoSpaceDN/>
        <w:adjustRightInd/>
        <w:spacing w:before="0"/>
        <w:ind w:left="567"/>
        <w:jc w:val="both"/>
        <w:textAlignment w:val="auto"/>
      </w:pPr>
    </w:p>
    <w:p w:rsidR="009D3709" w:rsidRPr="001B6EE9" w:rsidRDefault="009D3709" w:rsidP="009D3709">
      <w:pPr>
        <w:pStyle w:val="23"/>
        <w:spacing w:after="0" w:line="240" w:lineRule="auto"/>
        <w:jc w:val="both"/>
        <w:rPr>
          <w:b/>
          <w:bCs/>
          <w:position w:val="-10"/>
          <w:sz w:val="22"/>
        </w:rPr>
      </w:pPr>
      <w:r w:rsidRPr="001B6EE9">
        <w:rPr>
          <w:b/>
          <w:bCs/>
          <w:position w:val="-10"/>
          <w:sz w:val="22"/>
          <w:u w:val="single"/>
        </w:rPr>
        <w:t>2. Описание осложнения</w:t>
      </w:r>
      <w:r w:rsidRPr="001B6EE9">
        <w:rPr>
          <w:b/>
          <w:bCs/>
          <w:position w:val="-10"/>
          <w:sz w:val="22"/>
        </w:rPr>
        <w:t>: ____________________________________________________________</w:t>
      </w:r>
      <w:r>
        <w:rPr>
          <w:b/>
          <w:bCs/>
          <w:position w:val="-10"/>
          <w:sz w:val="22"/>
        </w:rPr>
        <w:t>____</w:t>
      </w:r>
    </w:p>
    <w:p w:rsidR="009D3709" w:rsidRPr="001B6EE9" w:rsidRDefault="009D3709" w:rsidP="009D3709">
      <w:pPr>
        <w:pStyle w:val="23"/>
        <w:spacing w:after="0" w:line="240" w:lineRule="auto"/>
        <w:jc w:val="both"/>
        <w:rPr>
          <w:position w:val="-10"/>
          <w:sz w:val="22"/>
        </w:rPr>
      </w:pPr>
      <w:r w:rsidRPr="001B6EE9">
        <w:rPr>
          <w:position w:val="-10"/>
          <w:sz w:val="22"/>
        </w:rPr>
        <w:t>__________________________________________________________________________________</w:t>
      </w:r>
      <w:r>
        <w:rPr>
          <w:position w:val="-10"/>
          <w:sz w:val="22"/>
        </w:rPr>
        <w:t>____</w:t>
      </w:r>
    </w:p>
    <w:p w:rsidR="009D3709" w:rsidRPr="001B6EE9" w:rsidRDefault="009D3709" w:rsidP="009D3709">
      <w:pPr>
        <w:pStyle w:val="23"/>
        <w:spacing w:after="0" w:line="240" w:lineRule="auto"/>
        <w:jc w:val="both"/>
        <w:rPr>
          <w:position w:val="-10"/>
          <w:sz w:val="22"/>
        </w:rPr>
      </w:pPr>
      <w:r w:rsidRPr="001B6EE9">
        <w:rPr>
          <w:position w:val="-10"/>
          <w:sz w:val="22"/>
        </w:rPr>
        <w:t>__________________________________________________________________________________</w:t>
      </w:r>
      <w:r>
        <w:rPr>
          <w:position w:val="-10"/>
          <w:sz w:val="22"/>
        </w:rPr>
        <w:t>____</w:t>
      </w:r>
    </w:p>
    <w:p w:rsidR="009D3709" w:rsidRPr="001B6EE9" w:rsidRDefault="009D3709" w:rsidP="009D3709">
      <w:pPr>
        <w:pStyle w:val="23"/>
        <w:spacing w:after="0" w:line="240" w:lineRule="auto"/>
        <w:jc w:val="both"/>
        <w:rPr>
          <w:b/>
          <w:bCs/>
          <w:position w:val="-10"/>
          <w:sz w:val="22"/>
          <w:u w:val="single"/>
        </w:rPr>
      </w:pPr>
    </w:p>
    <w:p w:rsidR="009D3709" w:rsidRPr="001B6EE9" w:rsidRDefault="009D3709" w:rsidP="009D3709">
      <w:pPr>
        <w:pStyle w:val="23"/>
        <w:spacing w:after="0" w:line="240" w:lineRule="auto"/>
        <w:jc w:val="both"/>
        <w:rPr>
          <w:b/>
          <w:bCs/>
          <w:position w:val="-10"/>
          <w:sz w:val="22"/>
        </w:rPr>
      </w:pPr>
      <w:r w:rsidRPr="001B6EE9">
        <w:rPr>
          <w:b/>
          <w:bCs/>
          <w:position w:val="-10"/>
          <w:sz w:val="22"/>
          <w:u w:val="single"/>
        </w:rPr>
        <w:t>4. Причины осложнения</w:t>
      </w:r>
      <w:r w:rsidRPr="001B6EE9">
        <w:rPr>
          <w:b/>
          <w:bCs/>
          <w:position w:val="-10"/>
          <w:sz w:val="22"/>
        </w:rPr>
        <w:t>: ____________________________________________________________</w:t>
      </w:r>
      <w:r>
        <w:rPr>
          <w:b/>
          <w:bCs/>
          <w:position w:val="-10"/>
          <w:sz w:val="22"/>
        </w:rPr>
        <w:t>__</w:t>
      </w:r>
    </w:p>
    <w:p w:rsidR="009D3709" w:rsidRPr="001B6EE9" w:rsidRDefault="009D3709" w:rsidP="009D3709">
      <w:pPr>
        <w:pStyle w:val="23"/>
        <w:spacing w:after="0" w:line="240" w:lineRule="auto"/>
        <w:jc w:val="both"/>
        <w:rPr>
          <w:position w:val="-10"/>
          <w:sz w:val="22"/>
        </w:rPr>
      </w:pPr>
      <w:r w:rsidRPr="001B6EE9">
        <w:rPr>
          <w:position w:val="-10"/>
          <w:sz w:val="22"/>
        </w:rPr>
        <w:t>__________________________________________________________________________________</w:t>
      </w:r>
      <w:r>
        <w:rPr>
          <w:position w:val="-10"/>
          <w:sz w:val="22"/>
        </w:rPr>
        <w:t>____</w:t>
      </w:r>
    </w:p>
    <w:p w:rsidR="009D3709" w:rsidRPr="001B6EE9" w:rsidRDefault="009D3709" w:rsidP="009D3709">
      <w:pPr>
        <w:pStyle w:val="23"/>
        <w:spacing w:after="0" w:line="240" w:lineRule="auto"/>
        <w:jc w:val="both"/>
        <w:rPr>
          <w:position w:val="-10"/>
          <w:sz w:val="22"/>
        </w:rPr>
      </w:pPr>
      <w:r w:rsidRPr="001B6EE9">
        <w:rPr>
          <w:position w:val="-10"/>
          <w:sz w:val="22"/>
        </w:rPr>
        <w:t>__________________________________________________________________________________</w:t>
      </w:r>
      <w:r>
        <w:rPr>
          <w:position w:val="-10"/>
          <w:sz w:val="22"/>
        </w:rPr>
        <w:t>____</w:t>
      </w:r>
    </w:p>
    <w:p w:rsidR="009D3709" w:rsidRPr="001B6EE9" w:rsidRDefault="009D3709" w:rsidP="009D3709">
      <w:pPr>
        <w:pStyle w:val="23"/>
        <w:spacing w:after="0" w:line="240" w:lineRule="auto"/>
        <w:jc w:val="both"/>
        <w:rPr>
          <w:b/>
          <w:bCs/>
          <w:position w:val="-10"/>
          <w:sz w:val="22"/>
          <w:u w:val="single"/>
        </w:rPr>
      </w:pPr>
    </w:p>
    <w:p w:rsidR="009D3709" w:rsidRPr="001B6EE9" w:rsidRDefault="009D3709" w:rsidP="009D3709">
      <w:pPr>
        <w:pStyle w:val="23"/>
        <w:spacing w:after="0" w:line="240" w:lineRule="auto"/>
        <w:jc w:val="both"/>
        <w:rPr>
          <w:position w:val="-10"/>
          <w:sz w:val="22"/>
        </w:rPr>
      </w:pPr>
      <w:r w:rsidRPr="001B6EE9">
        <w:rPr>
          <w:b/>
          <w:bCs/>
          <w:position w:val="-10"/>
          <w:sz w:val="22"/>
          <w:u w:val="single"/>
        </w:rPr>
        <w:t>5.Виновник осложнения</w:t>
      </w:r>
      <w:r w:rsidRPr="001B6EE9">
        <w:rPr>
          <w:b/>
          <w:bCs/>
          <w:position w:val="-10"/>
          <w:sz w:val="22"/>
        </w:rPr>
        <w:t xml:space="preserve">: </w:t>
      </w:r>
      <w:r w:rsidRPr="001B6EE9">
        <w:rPr>
          <w:position w:val="-10"/>
          <w:sz w:val="22"/>
        </w:rPr>
        <w:t>____________________________________________________________</w:t>
      </w:r>
      <w:r>
        <w:rPr>
          <w:position w:val="-10"/>
          <w:sz w:val="22"/>
        </w:rPr>
        <w:t>___</w:t>
      </w:r>
    </w:p>
    <w:p w:rsidR="009D3709" w:rsidRPr="001B6EE9" w:rsidRDefault="009D3709" w:rsidP="009D3709">
      <w:pPr>
        <w:pStyle w:val="23"/>
        <w:spacing w:after="0" w:line="240" w:lineRule="auto"/>
        <w:jc w:val="both"/>
        <w:rPr>
          <w:position w:val="-10"/>
          <w:sz w:val="22"/>
        </w:rPr>
      </w:pPr>
      <w:r w:rsidRPr="001B6EE9">
        <w:rPr>
          <w:position w:val="-10"/>
          <w:sz w:val="22"/>
        </w:rPr>
        <w:t>__________________________________________________________________________________</w:t>
      </w:r>
      <w:r>
        <w:rPr>
          <w:position w:val="-10"/>
          <w:sz w:val="22"/>
        </w:rPr>
        <w:t>____</w:t>
      </w:r>
    </w:p>
    <w:p w:rsidR="009D3709" w:rsidRPr="001B6EE9" w:rsidRDefault="009D3709" w:rsidP="009D3709">
      <w:pPr>
        <w:pStyle w:val="23"/>
        <w:spacing w:after="0" w:line="240" w:lineRule="auto"/>
        <w:jc w:val="both"/>
        <w:rPr>
          <w:position w:val="-10"/>
          <w:sz w:val="22"/>
        </w:rPr>
      </w:pPr>
      <w:r w:rsidRPr="001B6EE9">
        <w:rPr>
          <w:position w:val="-10"/>
          <w:sz w:val="22"/>
        </w:rPr>
        <w:t>__________________________________________________________________________________</w:t>
      </w:r>
      <w:r>
        <w:rPr>
          <w:position w:val="-10"/>
          <w:sz w:val="22"/>
        </w:rPr>
        <w:t>____</w:t>
      </w:r>
    </w:p>
    <w:p w:rsidR="009D3709" w:rsidRPr="001B6EE9" w:rsidRDefault="009D3709" w:rsidP="009D3709">
      <w:pPr>
        <w:pStyle w:val="23"/>
        <w:spacing w:after="0" w:line="240" w:lineRule="auto"/>
        <w:jc w:val="both"/>
        <w:rPr>
          <w:b/>
          <w:bCs/>
          <w:position w:val="-10"/>
          <w:sz w:val="22"/>
          <w:u w:val="single"/>
        </w:rPr>
      </w:pPr>
    </w:p>
    <w:p w:rsidR="009D3709" w:rsidRPr="001B6EE9" w:rsidRDefault="009D3709" w:rsidP="009D3709">
      <w:pPr>
        <w:pStyle w:val="23"/>
        <w:spacing w:after="0" w:line="240" w:lineRule="auto"/>
        <w:jc w:val="both"/>
        <w:rPr>
          <w:b/>
          <w:bCs/>
          <w:position w:val="-10"/>
          <w:sz w:val="22"/>
        </w:rPr>
      </w:pPr>
      <w:r w:rsidRPr="001B6EE9">
        <w:rPr>
          <w:b/>
          <w:bCs/>
          <w:position w:val="-10"/>
          <w:sz w:val="22"/>
          <w:u w:val="single"/>
        </w:rPr>
        <w:t>6. Планируемые мероприятия с целью ликвидации осложнения</w:t>
      </w:r>
      <w:r w:rsidRPr="001B6EE9">
        <w:rPr>
          <w:b/>
          <w:bCs/>
          <w:position w:val="-10"/>
          <w:sz w:val="22"/>
        </w:rPr>
        <w:t>: __________________________</w:t>
      </w:r>
    </w:p>
    <w:p w:rsidR="009D3709" w:rsidRPr="001B6EE9" w:rsidRDefault="009D3709" w:rsidP="009D3709">
      <w:pPr>
        <w:pStyle w:val="23"/>
        <w:spacing w:after="0" w:line="240" w:lineRule="auto"/>
        <w:jc w:val="both"/>
        <w:rPr>
          <w:b/>
          <w:bCs/>
          <w:position w:val="-10"/>
          <w:sz w:val="22"/>
          <w:u w:val="single"/>
        </w:rPr>
      </w:pPr>
      <w:r w:rsidRPr="001B6EE9">
        <w:rPr>
          <w:position w:val="-10"/>
          <w:sz w:val="22"/>
        </w:rPr>
        <w:t>__________________________________________________________________________________</w:t>
      </w:r>
      <w:r>
        <w:rPr>
          <w:position w:val="-10"/>
          <w:sz w:val="22"/>
        </w:rPr>
        <w:t>__</w:t>
      </w:r>
    </w:p>
    <w:p w:rsidR="009D3709" w:rsidRPr="001B6EE9" w:rsidRDefault="009D3709" w:rsidP="009D3709">
      <w:pPr>
        <w:pStyle w:val="23"/>
        <w:spacing w:after="0" w:line="240" w:lineRule="auto"/>
        <w:jc w:val="both"/>
        <w:rPr>
          <w:position w:val="-10"/>
          <w:sz w:val="22"/>
        </w:rPr>
      </w:pPr>
      <w:r w:rsidRPr="001B6EE9">
        <w:rPr>
          <w:position w:val="-10"/>
          <w:sz w:val="22"/>
        </w:rPr>
        <w:t>__________________________________________________________________________________</w:t>
      </w:r>
      <w:r>
        <w:rPr>
          <w:position w:val="-10"/>
          <w:sz w:val="22"/>
        </w:rPr>
        <w:t>__</w:t>
      </w:r>
    </w:p>
    <w:p w:rsidR="009D3709" w:rsidRPr="001B6EE9" w:rsidRDefault="009D3709" w:rsidP="009D3709">
      <w:pPr>
        <w:pStyle w:val="23"/>
        <w:spacing w:after="0" w:line="240" w:lineRule="auto"/>
        <w:jc w:val="both"/>
        <w:rPr>
          <w:position w:val="-10"/>
        </w:rPr>
      </w:pPr>
    </w:p>
    <w:p w:rsidR="009D3709" w:rsidRPr="001B6EE9" w:rsidRDefault="009D3709" w:rsidP="009D3709">
      <w:pPr>
        <w:pStyle w:val="23"/>
        <w:spacing w:after="0" w:line="240" w:lineRule="auto"/>
        <w:jc w:val="both"/>
        <w:rPr>
          <w:position w:val="-10"/>
          <w:sz w:val="22"/>
        </w:rPr>
      </w:pPr>
    </w:p>
    <w:p w:rsidR="009D3709" w:rsidRPr="001B6EE9" w:rsidRDefault="009D3709" w:rsidP="009D3709">
      <w:pPr>
        <w:pStyle w:val="23"/>
        <w:spacing w:after="0" w:line="240" w:lineRule="auto"/>
        <w:jc w:val="both"/>
        <w:rPr>
          <w:position w:val="-10"/>
        </w:rPr>
      </w:pPr>
    </w:p>
    <w:p w:rsidR="009D3709" w:rsidRPr="001B6EE9" w:rsidRDefault="009D3709" w:rsidP="009D3709">
      <w:pPr>
        <w:pStyle w:val="23"/>
        <w:spacing w:after="0" w:line="240" w:lineRule="auto"/>
        <w:jc w:val="both"/>
        <w:rPr>
          <w:b/>
          <w:bCs/>
          <w:position w:val="-10"/>
          <w:sz w:val="22"/>
        </w:rPr>
      </w:pPr>
      <w:r w:rsidRPr="001B6EE9">
        <w:rPr>
          <w:b/>
          <w:bCs/>
          <w:position w:val="-10"/>
          <w:sz w:val="22"/>
          <w:u w:val="single"/>
        </w:rPr>
        <w:t>7.Особое мнение участников</w:t>
      </w:r>
      <w:r w:rsidRPr="001B6EE9">
        <w:rPr>
          <w:b/>
          <w:bCs/>
          <w:position w:val="-10"/>
          <w:sz w:val="22"/>
        </w:rPr>
        <w:t>: _____________________________</w:t>
      </w:r>
    </w:p>
    <w:p w:rsidR="009D3709" w:rsidRPr="001B6EE9" w:rsidRDefault="009D3709" w:rsidP="009D3709">
      <w:pPr>
        <w:pStyle w:val="23"/>
        <w:tabs>
          <w:tab w:val="left" w:pos="4145"/>
        </w:tabs>
        <w:spacing w:after="0" w:line="240" w:lineRule="auto"/>
        <w:jc w:val="both"/>
        <w:rPr>
          <w:b/>
          <w:bCs/>
          <w:position w:val="-10"/>
          <w:sz w:val="22"/>
        </w:rPr>
      </w:pPr>
      <w:r w:rsidRPr="001B6EE9">
        <w:rPr>
          <w:b/>
          <w:bCs/>
          <w:position w:val="-10"/>
          <w:sz w:val="22"/>
        </w:rPr>
        <w:tab/>
      </w:r>
    </w:p>
    <w:p w:rsidR="009D3709" w:rsidRPr="001B6EE9" w:rsidRDefault="009D3709" w:rsidP="009D3709">
      <w:pPr>
        <w:pStyle w:val="23"/>
        <w:spacing w:after="0" w:line="240" w:lineRule="auto"/>
        <w:jc w:val="both"/>
        <w:rPr>
          <w:position w:val="-10"/>
        </w:rPr>
      </w:pP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ab/>
      </w:r>
      <w:r w:rsidRPr="001B6EE9">
        <w:rPr>
          <w:position w:val="-10"/>
        </w:rPr>
        <w:tab/>
      </w:r>
      <w:r w:rsidRPr="001B6EE9">
        <w:rPr>
          <w:position w:val="-10"/>
        </w:rPr>
        <w:tab/>
      </w:r>
      <w:r w:rsidRPr="001B6EE9">
        <w:rPr>
          <w:position w:val="-10"/>
        </w:rPr>
        <w:tab/>
      </w:r>
      <w:r w:rsidRPr="001B6EE9">
        <w:rPr>
          <w:position w:val="-10"/>
        </w:rPr>
        <w:tab/>
      </w:r>
    </w:p>
    <w:p w:rsidR="009D3709" w:rsidRPr="001B6EE9" w:rsidRDefault="009D3709" w:rsidP="009D3709">
      <w:pPr>
        <w:pStyle w:val="23"/>
        <w:spacing w:after="0" w:line="240" w:lineRule="auto"/>
        <w:jc w:val="both"/>
        <w:rPr>
          <w:position w:val="-10"/>
        </w:rPr>
      </w:pPr>
      <w:r w:rsidRPr="001B6EE9">
        <w:rPr>
          <w:position w:val="-10"/>
        </w:rPr>
        <w:t>Супервайзер</w:t>
      </w:r>
      <w:r w:rsidRPr="001B6EE9">
        <w:rPr>
          <w:position w:val="-10"/>
        </w:rPr>
        <w:tab/>
      </w:r>
      <w:r w:rsidRPr="001B6EE9">
        <w:rPr>
          <w:position w:val="-10"/>
        </w:rPr>
        <w:tab/>
      </w:r>
      <w:r w:rsidRPr="001B6EE9">
        <w:rPr>
          <w:position w:val="-10"/>
        </w:rPr>
        <w:tab/>
        <w:t xml:space="preserve">                                                                   ____________________</w:t>
      </w:r>
    </w:p>
    <w:p w:rsidR="009D3709" w:rsidRPr="001B6EE9" w:rsidRDefault="009D3709" w:rsidP="009D3709">
      <w:pPr>
        <w:pStyle w:val="23"/>
        <w:spacing w:after="0" w:line="240" w:lineRule="auto"/>
        <w:jc w:val="both"/>
        <w:rPr>
          <w:position w:val="-10"/>
        </w:rPr>
      </w:pP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t xml:space="preserve">                 </w:t>
      </w:r>
      <w:r w:rsidRPr="001B6EE9">
        <w:rPr>
          <w:position w:val="-10"/>
        </w:rPr>
        <w:tab/>
        <w:t xml:space="preserve">          </w:t>
      </w:r>
      <w:r w:rsidRPr="001B6EE9">
        <w:rPr>
          <w:position w:val="-10"/>
          <w:vertAlign w:val="superscript"/>
        </w:rPr>
        <w:t>Ф.И.О. подпись</w:t>
      </w:r>
    </w:p>
    <w:p w:rsidR="009D3709" w:rsidRPr="001B6EE9" w:rsidRDefault="009D3709" w:rsidP="009D3709">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9D3709" w:rsidRPr="001B6EE9" w:rsidRDefault="009D3709" w:rsidP="009D3709">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9D3709" w:rsidRPr="001B6EE9" w:rsidRDefault="009D3709" w:rsidP="009D3709">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9D3709" w:rsidRPr="001B6EE9" w:rsidRDefault="009D3709" w:rsidP="009D3709">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9D3709" w:rsidRPr="001B6EE9" w:rsidRDefault="009D3709" w:rsidP="009D3709">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9D3709" w:rsidRPr="001B6EE9" w:rsidRDefault="009D3709" w:rsidP="009D3709">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9D3709" w:rsidRPr="001B6EE9" w:rsidRDefault="009D3709" w:rsidP="009D3709">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9D3709" w:rsidRPr="001B6EE9" w:rsidRDefault="009D3709" w:rsidP="009D3709">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9D3709" w:rsidRPr="001B6EE9" w:rsidRDefault="009D3709" w:rsidP="009D3709">
      <w:pPr>
        <w:pStyle w:val="23"/>
        <w:spacing w:after="0" w:line="240" w:lineRule="auto"/>
        <w:jc w:val="both"/>
        <w:rPr>
          <w:position w:val="-10"/>
        </w:rPr>
      </w:pPr>
    </w:p>
    <w:p w:rsidR="009D3709" w:rsidRPr="001B6EE9" w:rsidRDefault="009D3709" w:rsidP="009D3709">
      <w:pPr>
        <w:pStyle w:val="afc"/>
        <w:widowControl/>
        <w:overflowPunct/>
        <w:autoSpaceDE/>
        <w:autoSpaceDN/>
        <w:adjustRightInd/>
        <w:spacing w:before="0"/>
        <w:jc w:val="both"/>
        <w:textAlignment w:val="auto"/>
      </w:pPr>
      <w:r w:rsidRPr="001B6EE9">
        <w:t>Документы, прилагаемые к акту</w:t>
      </w:r>
    </w:p>
    <w:p w:rsidR="009D3709" w:rsidRPr="001B6EE9" w:rsidRDefault="009D3709" w:rsidP="009D3709">
      <w:pPr>
        <w:pStyle w:val="afc"/>
        <w:widowControl/>
        <w:overflowPunct/>
        <w:autoSpaceDE/>
        <w:autoSpaceDN/>
        <w:adjustRightInd/>
        <w:spacing w:before="0"/>
        <w:jc w:val="both"/>
        <w:textAlignment w:val="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2"/>
        <w:gridCol w:w="2126"/>
      </w:tblGrid>
      <w:tr w:rsidR="009D3709" w:rsidRPr="001B6EE9" w:rsidTr="00120D00">
        <w:tc>
          <w:tcPr>
            <w:tcW w:w="3896" w:type="pct"/>
          </w:tcPr>
          <w:p w:rsidR="009D3709" w:rsidRPr="001B6EE9" w:rsidRDefault="009D3709" w:rsidP="00120D00">
            <w:pPr>
              <w:pStyle w:val="23"/>
              <w:spacing w:after="0" w:line="240" w:lineRule="auto"/>
              <w:jc w:val="both"/>
              <w:rPr>
                <w:position w:val="-10"/>
                <w:sz w:val="20"/>
                <w:szCs w:val="20"/>
              </w:rPr>
            </w:pPr>
          </w:p>
        </w:tc>
        <w:tc>
          <w:tcPr>
            <w:tcW w:w="1104" w:type="pct"/>
          </w:tcPr>
          <w:p w:rsidR="009D3709" w:rsidRPr="001B6EE9" w:rsidRDefault="009D3709" w:rsidP="00120D00">
            <w:pPr>
              <w:pStyle w:val="23"/>
              <w:spacing w:after="0" w:line="240" w:lineRule="auto"/>
              <w:jc w:val="both"/>
              <w:rPr>
                <w:position w:val="-10"/>
              </w:rPr>
            </w:pPr>
          </w:p>
        </w:tc>
      </w:tr>
      <w:tr w:rsidR="009D3709" w:rsidRPr="001B6EE9" w:rsidTr="00120D00">
        <w:tc>
          <w:tcPr>
            <w:tcW w:w="3896" w:type="pct"/>
          </w:tcPr>
          <w:p w:rsidR="009D3709" w:rsidRPr="001B6EE9" w:rsidRDefault="009D3709" w:rsidP="00120D00">
            <w:pPr>
              <w:pStyle w:val="23"/>
              <w:spacing w:after="0" w:line="240" w:lineRule="auto"/>
              <w:jc w:val="both"/>
              <w:rPr>
                <w:position w:val="-10"/>
                <w:sz w:val="20"/>
                <w:szCs w:val="20"/>
              </w:rPr>
            </w:pPr>
          </w:p>
        </w:tc>
        <w:tc>
          <w:tcPr>
            <w:tcW w:w="1104" w:type="pct"/>
          </w:tcPr>
          <w:p w:rsidR="009D3709" w:rsidRPr="001B6EE9" w:rsidRDefault="009D3709" w:rsidP="00120D00">
            <w:pPr>
              <w:pStyle w:val="23"/>
              <w:spacing w:after="0" w:line="240" w:lineRule="auto"/>
              <w:jc w:val="both"/>
              <w:rPr>
                <w:position w:val="-10"/>
              </w:rPr>
            </w:pPr>
          </w:p>
        </w:tc>
      </w:tr>
      <w:tr w:rsidR="009D3709" w:rsidRPr="001B6EE9" w:rsidTr="00120D00">
        <w:tc>
          <w:tcPr>
            <w:tcW w:w="3896" w:type="pct"/>
          </w:tcPr>
          <w:p w:rsidR="009D3709" w:rsidRPr="001B6EE9" w:rsidRDefault="009D3709" w:rsidP="00120D00">
            <w:pPr>
              <w:pStyle w:val="23"/>
              <w:spacing w:after="0" w:line="240" w:lineRule="auto"/>
              <w:jc w:val="both"/>
              <w:rPr>
                <w:position w:val="-10"/>
                <w:sz w:val="20"/>
                <w:szCs w:val="20"/>
              </w:rPr>
            </w:pPr>
          </w:p>
        </w:tc>
        <w:tc>
          <w:tcPr>
            <w:tcW w:w="1104" w:type="pct"/>
          </w:tcPr>
          <w:p w:rsidR="009D3709" w:rsidRPr="001B6EE9" w:rsidRDefault="009D3709" w:rsidP="00120D00">
            <w:pPr>
              <w:pStyle w:val="23"/>
              <w:spacing w:after="0" w:line="240" w:lineRule="auto"/>
              <w:jc w:val="both"/>
              <w:rPr>
                <w:position w:val="-10"/>
              </w:rPr>
            </w:pPr>
          </w:p>
        </w:tc>
      </w:tr>
      <w:tr w:rsidR="009D3709" w:rsidRPr="001B6EE9" w:rsidTr="00120D00">
        <w:tc>
          <w:tcPr>
            <w:tcW w:w="3896" w:type="pct"/>
          </w:tcPr>
          <w:p w:rsidR="009D3709" w:rsidRPr="001B6EE9" w:rsidRDefault="009D3709" w:rsidP="00120D00">
            <w:pPr>
              <w:pStyle w:val="23"/>
              <w:spacing w:after="0" w:line="240" w:lineRule="auto"/>
              <w:jc w:val="both"/>
              <w:rPr>
                <w:position w:val="-10"/>
                <w:sz w:val="20"/>
                <w:szCs w:val="20"/>
              </w:rPr>
            </w:pPr>
          </w:p>
        </w:tc>
        <w:tc>
          <w:tcPr>
            <w:tcW w:w="1104" w:type="pct"/>
          </w:tcPr>
          <w:p w:rsidR="009D3709" w:rsidRPr="001B6EE9" w:rsidRDefault="009D3709" w:rsidP="00120D00">
            <w:pPr>
              <w:pStyle w:val="23"/>
              <w:spacing w:after="0" w:line="240" w:lineRule="auto"/>
              <w:jc w:val="both"/>
              <w:rPr>
                <w:position w:val="-10"/>
              </w:rPr>
            </w:pPr>
          </w:p>
        </w:tc>
      </w:tr>
    </w:tbl>
    <w:p w:rsidR="009D3709" w:rsidRPr="007111B7" w:rsidRDefault="009D3709" w:rsidP="009D3709">
      <w:pPr>
        <w:pStyle w:val="23"/>
        <w:spacing w:before="240" w:after="0" w:line="240" w:lineRule="auto"/>
        <w:ind w:left="567"/>
        <w:jc w:val="both"/>
        <w:rPr>
          <w:i/>
          <w:position w:val="-10"/>
          <w:szCs w:val="24"/>
        </w:rPr>
      </w:pPr>
      <w:r w:rsidRPr="007111B7">
        <w:rPr>
          <w:bCs/>
          <w:i/>
          <w:position w:val="-10"/>
          <w:szCs w:val="24"/>
          <w:u w:val="single"/>
        </w:rPr>
        <w:t xml:space="preserve">Примечание: </w:t>
      </w:r>
      <w:r w:rsidRPr="007111B7">
        <w:rPr>
          <w:i/>
          <w:position w:val="-10"/>
          <w:szCs w:val="24"/>
        </w:rPr>
        <w:t xml:space="preserve">в случае необходимости количество документов по скважине может быть расширено. </w:t>
      </w:r>
    </w:p>
    <w:p w:rsidR="009D3709" w:rsidRDefault="009D3709" w:rsidP="009D3709">
      <w:pPr>
        <w:spacing w:after="200" w:line="276" w:lineRule="auto"/>
        <w:rPr>
          <w:rFonts w:ascii="Arial" w:hAnsi="Arial" w:cs="Arial"/>
          <w:b/>
          <w:bCs/>
          <w:iCs/>
          <w:szCs w:val="28"/>
        </w:rPr>
      </w:pPr>
      <w:bookmarkStart w:id="84" w:name="_Приложение_3._ШАБЛОН"/>
      <w:bookmarkStart w:id="85" w:name="_ПРИЛОЖЕНИЕ_4._ШАБЛОН"/>
      <w:bookmarkStart w:id="86" w:name="_ПРИЛОЖЕНИЕ_5._ШАБЛОН"/>
      <w:bookmarkEnd w:id="84"/>
      <w:bookmarkEnd w:id="85"/>
      <w:bookmarkEnd w:id="86"/>
      <w:r>
        <w:rPr>
          <w:i/>
        </w:rPr>
        <w:br w:type="page"/>
      </w:r>
    </w:p>
    <w:p w:rsidR="00FC2C85" w:rsidRPr="00EA5D3B" w:rsidRDefault="00FC2C85" w:rsidP="00FC2C85">
      <w:pPr>
        <w:pStyle w:val="20"/>
        <w:keepNext w:val="0"/>
        <w:spacing w:before="0" w:after="0"/>
        <w:jc w:val="both"/>
        <w:rPr>
          <w:i w:val="0"/>
          <w:caps/>
          <w:sz w:val="24"/>
        </w:rPr>
      </w:pPr>
      <w:bookmarkStart w:id="87" w:name="_Toc59719976"/>
      <w:bookmarkStart w:id="88" w:name="Приложение4Ф"/>
      <w:r w:rsidRPr="00EA5D3B">
        <w:rPr>
          <w:i w:val="0"/>
          <w:sz w:val="24"/>
        </w:rPr>
        <w:lastRenderedPageBreak/>
        <w:t xml:space="preserve">ПРИЛОЖЕНИЕ </w:t>
      </w:r>
      <w:r w:rsidR="008465B4">
        <w:rPr>
          <w:i w:val="0"/>
          <w:sz w:val="24"/>
        </w:rPr>
        <w:t>4</w:t>
      </w:r>
      <w:r w:rsidRPr="00EA5D3B">
        <w:rPr>
          <w:i w:val="0"/>
          <w:sz w:val="24"/>
        </w:rPr>
        <w:t xml:space="preserve">. ШАБЛОН «АКТ РАССЛЕДОВАНИЯ ОСЛОЖНЕНИЯ </w:t>
      </w:r>
      <w:r w:rsidRPr="00112603">
        <w:rPr>
          <w:i w:val="0"/>
          <w:sz w:val="24"/>
        </w:rPr>
        <w:t>ПРИ СТРОИТЕЛЬСТВЕ ИЛИ ВОССТАНОВЛЕНИИ СКВАЖИН МЕТОДОМ ЗАРЕЗКИ БОКОВЫХ СТВОЛОВ</w:t>
      </w:r>
      <w:r w:rsidRPr="00EA5D3B">
        <w:rPr>
          <w:i w:val="0"/>
          <w:sz w:val="24"/>
        </w:rPr>
        <w:t>»</w:t>
      </w:r>
      <w:bookmarkEnd w:id="64"/>
      <w:bookmarkEnd w:id="87"/>
    </w:p>
    <w:bookmarkEnd w:id="65"/>
    <w:bookmarkEnd w:id="88"/>
    <w:tbl>
      <w:tblPr>
        <w:tblW w:w="5000" w:type="pct"/>
        <w:tblLook w:val="0000" w:firstRow="0" w:lastRow="0" w:firstColumn="0" w:lastColumn="0" w:noHBand="0" w:noVBand="0"/>
      </w:tblPr>
      <w:tblGrid>
        <w:gridCol w:w="4850"/>
        <w:gridCol w:w="4788"/>
      </w:tblGrid>
      <w:tr w:rsidR="00FC2C85" w:rsidRPr="00B40A0D" w:rsidTr="00424B69">
        <w:tc>
          <w:tcPr>
            <w:tcW w:w="2516" w:type="pct"/>
          </w:tcPr>
          <w:p w:rsidR="00FC2C85" w:rsidRPr="00B40A0D" w:rsidRDefault="00FC2C85" w:rsidP="00424B69">
            <w:pPr>
              <w:rPr>
                <w:rFonts w:eastAsia="Calibri"/>
                <w:b/>
                <w:bCs/>
                <w:position w:val="-10"/>
                <w:sz w:val="28"/>
                <w:szCs w:val="28"/>
              </w:rPr>
            </w:pPr>
          </w:p>
        </w:tc>
        <w:tc>
          <w:tcPr>
            <w:tcW w:w="2484" w:type="pct"/>
          </w:tcPr>
          <w:p w:rsidR="00FC2C85" w:rsidRPr="00B40A0D" w:rsidRDefault="00FC2C85" w:rsidP="00424B69">
            <w:pPr>
              <w:spacing w:after="120"/>
              <w:jc w:val="right"/>
              <w:rPr>
                <w:rFonts w:eastAsia="Calibri"/>
                <w:b/>
                <w:bCs/>
                <w:position w:val="-10"/>
                <w:sz w:val="28"/>
                <w:szCs w:val="28"/>
              </w:rPr>
            </w:pPr>
            <w:r w:rsidRPr="00B40A0D">
              <w:rPr>
                <w:rFonts w:eastAsia="Calibri"/>
                <w:b/>
                <w:bCs/>
                <w:position w:val="-10"/>
                <w:szCs w:val="28"/>
              </w:rPr>
              <w:t>Утверждаю:</w:t>
            </w:r>
          </w:p>
        </w:tc>
      </w:tr>
      <w:tr w:rsidR="00FC2C85" w:rsidRPr="00B40A0D" w:rsidTr="00424B69">
        <w:tc>
          <w:tcPr>
            <w:tcW w:w="2516" w:type="pct"/>
          </w:tcPr>
          <w:p w:rsidR="00FC2C85" w:rsidRPr="00B40A0D" w:rsidRDefault="00FC2C85" w:rsidP="00424B69">
            <w:pPr>
              <w:spacing w:after="120"/>
              <w:ind w:left="221" w:hanging="221"/>
              <w:rPr>
                <w:rFonts w:eastAsia="Calibri"/>
                <w:position w:val="-10"/>
              </w:rPr>
            </w:pPr>
          </w:p>
        </w:tc>
        <w:tc>
          <w:tcPr>
            <w:tcW w:w="2484" w:type="pct"/>
          </w:tcPr>
          <w:p w:rsidR="00FC2C85" w:rsidRPr="00B40A0D" w:rsidRDefault="00FC2C85" w:rsidP="00424B69">
            <w:pPr>
              <w:spacing w:after="120"/>
              <w:ind w:left="221" w:hanging="221"/>
              <w:jc w:val="right"/>
              <w:rPr>
                <w:rFonts w:eastAsia="Calibri"/>
                <w:position w:val="-10"/>
              </w:rPr>
            </w:pPr>
            <w:r w:rsidRPr="00B40A0D">
              <w:rPr>
                <w:rFonts w:eastAsia="Calibri"/>
                <w:position w:val="-10"/>
              </w:rPr>
              <w:t>Председатель постоянно-действующей комиссии</w:t>
            </w:r>
          </w:p>
        </w:tc>
      </w:tr>
      <w:tr w:rsidR="00FC2C85" w:rsidRPr="00B40A0D" w:rsidTr="00424B69">
        <w:tc>
          <w:tcPr>
            <w:tcW w:w="2516" w:type="pct"/>
          </w:tcPr>
          <w:p w:rsidR="00FC2C85" w:rsidRPr="00B40A0D" w:rsidRDefault="00FC2C85" w:rsidP="00424B69">
            <w:pPr>
              <w:spacing w:after="120"/>
              <w:ind w:left="221" w:hanging="221"/>
              <w:rPr>
                <w:rFonts w:eastAsia="Calibri"/>
                <w:position w:val="-10"/>
              </w:rPr>
            </w:pPr>
          </w:p>
        </w:tc>
        <w:tc>
          <w:tcPr>
            <w:tcW w:w="2484" w:type="pct"/>
          </w:tcPr>
          <w:p w:rsidR="00FC2C85" w:rsidRPr="00B40A0D" w:rsidRDefault="00FC2C85" w:rsidP="00424B69">
            <w:pPr>
              <w:spacing w:after="120"/>
              <w:ind w:left="221" w:hanging="221"/>
              <w:jc w:val="right"/>
              <w:rPr>
                <w:rFonts w:eastAsia="Calibri"/>
                <w:position w:val="-10"/>
              </w:rPr>
            </w:pPr>
            <w:r w:rsidRPr="00B40A0D">
              <w:rPr>
                <w:rFonts w:eastAsia="Calibri"/>
                <w:position w:val="-10"/>
              </w:rPr>
              <w:t>________________________Ф.И.О.</w:t>
            </w:r>
          </w:p>
        </w:tc>
      </w:tr>
      <w:tr w:rsidR="00FC2C85" w:rsidRPr="00B40A0D" w:rsidTr="00424B69">
        <w:tc>
          <w:tcPr>
            <w:tcW w:w="2516" w:type="pct"/>
          </w:tcPr>
          <w:p w:rsidR="00FC2C85" w:rsidRPr="00B40A0D" w:rsidRDefault="00FC2C85" w:rsidP="00424B69">
            <w:pPr>
              <w:spacing w:after="120"/>
              <w:ind w:left="221" w:hanging="221"/>
              <w:rPr>
                <w:rFonts w:eastAsia="Calibri"/>
                <w:position w:val="-10"/>
              </w:rPr>
            </w:pPr>
          </w:p>
        </w:tc>
        <w:tc>
          <w:tcPr>
            <w:tcW w:w="2484" w:type="pct"/>
          </w:tcPr>
          <w:p w:rsidR="00FC2C85" w:rsidRPr="00B40A0D" w:rsidRDefault="00FC2C85" w:rsidP="00424B69">
            <w:pPr>
              <w:spacing w:after="120"/>
              <w:ind w:left="221" w:hanging="221"/>
              <w:jc w:val="right"/>
              <w:rPr>
                <w:rFonts w:eastAsia="Calibri"/>
                <w:position w:val="-10"/>
              </w:rPr>
            </w:pPr>
            <w:r w:rsidRPr="00B40A0D">
              <w:rPr>
                <w:rFonts w:eastAsia="Calibri"/>
                <w:position w:val="-10"/>
              </w:rPr>
              <w:t>_______________________подпись</w:t>
            </w:r>
          </w:p>
        </w:tc>
      </w:tr>
      <w:tr w:rsidR="00FC2C85" w:rsidRPr="00B40A0D" w:rsidTr="00424B69">
        <w:tc>
          <w:tcPr>
            <w:tcW w:w="2516" w:type="pct"/>
          </w:tcPr>
          <w:p w:rsidR="00FC2C85" w:rsidRPr="00B40A0D" w:rsidRDefault="00FC2C85" w:rsidP="00424B69">
            <w:pPr>
              <w:spacing w:after="120"/>
              <w:ind w:left="221" w:hanging="221"/>
              <w:rPr>
                <w:rFonts w:eastAsia="Calibri"/>
                <w:position w:val="-10"/>
              </w:rPr>
            </w:pPr>
          </w:p>
        </w:tc>
        <w:tc>
          <w:tcPr>
            <w:tcW w:w="2484" w:type="pct"/>
          </w:tcPr>
          <w:p w:rsidR="00FC2C85" w:rsidRPr="00B40A0D" w:rsidRDefault="00FC2C85" w:rsidP="00424B69">
            <w:pPr>
              <w:spacing w:after="120"/>
              <w:ind w:left="221" w:hanging="221"/>
              <w:jc w:val="right"/>
              <w:rPr>
                <w:rFonts w:eastAsia="Calibri"/>
                <w:position w:val="-10"/>
              </w:rPr>
            </w:pPr>
            <w:r w:rsidRPr="00B40A0D">
              <w:rPr>
                <w:rFonts w:eastAsia="Calibri"/>
                <w:position w:val="-10"/>
              </w:rPr>
              <w:t>«___»____________________20___г.</w:t>
            </w:r>
          </w:p>
        </w:tc>
      </w:tr>
    </w:tbl>
    <w:p w:rsidR="00FC2C85" w:rsidRPr="00112603" w:rsidRDefault="00FC2C85" w:rsidP="00FC2C85">
      <w:pPr>
        <w:jc w:val="center"/>
        <w:rPr>
          <w:b/>
          <w:bCs/>
          <w:position w:val="-10"/>
          <w:sz w:val="22"/>
        </w:rPr>
      </w:pPr>
    </w:p>
    <w:p w:rsidR="00FC2C85" w:rsidRPr="00112603" w:rsidRDefault="00FC2C85" w:rsidP="00FC2C85">
      <w:pPr>
        <w:jc w:val="center"/>
        <w:rPr>
          <w:b/>
          <w:bCs/>
          <w:position w:val="-10"/>
          <w:sz w:val="22"/>
        </w:rPr>
      </w:pPr>
      <w:r w:rsidRPr="00112603">
        <w:rPr>
          <w:b/>
          <w:bCs/>
          <w:position w:val="-10"/>
          <w:sz w:val="22"/>
        </w:rPr>
        <w:t>АКТ</w:t>
      </w:r>
    </w:p>
    <w:p w:rsidR="00FC2C85" w:rsidRPr="00112603" w:rsidRDefault="00FC2C85" w:rsidP="00FC2C85">
      <w:pPr>
        <w:jc w:val="center"/>
        <w:rPr>
          <w:b/>
          <w:bCs/>
          <w:position w:val="-10"/>
          <w:sz w:val="22"/>
        </w:rPr>
      </w:pPr>
      <w:r w:rsidRPr="00112603">
        <w:rPr>
          <w:b/>
          <w:bCs/>
          <w:position w:val="-10"/>
          <w:sz w:val="22"/>
        </w:rPr>
        <w:t xml:space="preserve">расследования осложнения при строительстве или восстановлении скважин методом зарезки боковых стволов </w:t>
      </w:r>
    </w:p>
    <w:p w:rsidR="00FC2C85" w:rsidRPr="00185E12" w:rsidRDefault="00FC2C85" w:rsidP="00FC2C85">
      <w:pPr>
        <w:rPr>
          <w:b/>
          <w:bCs/>
          <w:color w:val="000000"/>
          <w:position w:val="-10"/>
          <w:sz w:val="22"/>
          <w:u w:val="single"/>
        </w:rPr>
      </w:pPr>
    </w:p>
    <w:p w:rsidR="00FC2C85" w:rsidRPr="00185E12" w:rsidRDefault="00FC2C85" w:rsidP="00FC2C85">
      <w:pPr>
        <w:ind w:left="1206" w:hanging="1206"/>
        <w:rPr>
          <w:b/>
          <w:bCs/>
          <w:color w:val="000000"/>
          <w:position w:val="-10"/>
          <w:sz w:val="22"/>
        </w:rPr>
      </w:pPr>
      <w:r w:rsidRPr="00185E12">
        <w:rPr>
          <w:b/>
          <w:bCs/>
          <w:color w:val="000000"/>
          <w:position w:val="-10"/>
          <w:sz w:val="22"/>
        </w:rPr>
        <w:t>Подрядная организация ____________</w:t>
      </w:r>
    </w:p>
    <w:p w:rsidR="00FC2C85" w:rsidRPr="00185E12" w:rsidRDefault="00FC2C85" w:rsidP="00FC2C85">
      <w:pPr>
        <w:ind w:left="1206" w:hanging="1206"/>
        <w:rPr>
          <w:b/>
          <w:bCs/>
          <w:color w:val="000000"/>
          <w:position w:val="-10"/>
          <w:sz w:val="22"/>
          <w:u w:val="single"/>
        </w:rPr>
      </w:pPr>
    </w:p>
    <w:p w:rsidR="00FC2C85" w:rsidRPr="00185E12" w:rsidRDefault="00FC2C85" w:rsidP="00FC2C85">
      <w:pPr>
        <w:ind w:left="1206" w:hanging="1206"/>
        <w:rPr>
          <w:b/>
          <w:bCs/>
          <w:color w:val="000000"/>
          <w:position w:val="-10"/>
          <w:sz w:val="22"/>
        </w:rPr>
      </w:pPr>
      <w:r w:rsidRPr="00185E12">
        <w:rPr>
          <w:b/>
          <w:bCs/>
          <w:color w:val="000000"/>
          <w:position w:val="-10"/>
          <w:sz w:val="22"/>
        </w:rPr>
        <w:t>№ Бригады/мастер ____________</w:t>
      </w:r>
    </w:p>
    <w:p w:rsidR="00FC2C85" w:rsidRPr="00185E12" w:rsidRDefault="00FC2C85" w:rsidP="00FC2C85">
      <w:pPr>
        <w:ind w:left="1206" w:hanging="1206"/>
        <w:rPr>
          <w:b/>
          <w:bCs/>
          <w:color w:val="000000"/>
          <w:position w:val="-10"/>
          <w:sz w:val="22"/>
          <w:u w:val="single"/>
        </w:rPr>
      </w:pPr>
      <w:r w:rsidRPr="00185E12">
        <w:rPr>
          <w:b/>
          <w:bCs/>
          <w:color w:val="000000"/>
          <w:position w:val="-10"/>
          <w:sz w:val="22"/>
          <w:u w:val="single"/>
        </w:rPr>
        <w:t>1. Геолого-техническая характеристика скважины.</w:t>
      </w:r>
    </w:p>
    <w:p w:rsidR="00FC2C85" w:rsidRPr="00112603" w:rsidRDefault="00FC2C85" w:rsidP="00FC2C85">
      <w:pPr>
        <w:ind w:left="67"/>
        <w:rPr>
          <w:color w:val="000000"/>
          <w:position w:val="-10"/>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36"/>
        <w:gridCol w:w="1492"/>
      </w:tblGrid>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b/>
                <w:bCs/>
                <w:color w:val="000000"/>
                <w:position w:val="-10"/>
                <w:sz w:val="22"/>
              </w:rPr>
            </w:pPr>
            <w:r w:rsidRPr="00112603">
              <w:rPr>
                <w:b/>
                <w:bCs/>
                <w:color w:val="000000"/>
                <w:position w:val="-10"/>
                <w:sz w:val="22"/>
              </w:rPr>
              <w:t>№ Скважины</w:t>
            </w:r>
          </w:p>
        </w:tc>
        <w:tc>
          <w:tcPr>
            <w:tcW w:w="775" w:type="pct"/>
            <w:tcBorders>
              <w:top w:val="single" w:sz="4" w:space="0" w:color="808080"/>
              <w:left w:val="nil"/>
              <w:bottom w:val="single" w:sz="4" w:space="0" w:color="808080"/>
              <w:right w:val="single" w:sz="4" w:space="0" w:color="808080"/>
            </w:tcBorders>
          </w:tcPr>
          <w:p w:rsidR="00FC2C85" w:rsidRPr="00112603" w:rsidRDefault="00FC2C85" w:rsidP="00424B69">
            <w:pPr>
              <w:jc w:val="center"/>
              <w:rPr>
                <w:b/>
                <w:bCs/>
                <w:color w:val="000000"/>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b/>
                <w:bCs/>
                <w:color w:val="000000"/>
                <w:position w:val="-10"/>
                <w:sz w:val="22"/>
              </w:rPr>
            </w:pPr>
            <w:r w:rsidRPr="00112603">
              <w:rPr>
                <w:b/>
                <w:bCs/>
                <w:color w:val="000000"/>
                <w:position w:val="-10"/>
                <w:sz w:val="22"/>
              </w:rPr>
              <w:t>№ Куста</w:t>
            </w:r>
          </w:p>
        </w:tc>
        <w:tc>
          <w:tcPr>
            <w:tcW w:w="775" w:type="pct"/>
            <w:tcBorders>
              <w:top w:val="single" w:sz="4" w:space="0" w:color="808080"/>
              <w:left w:val="nil"/>
              <w:bottom w:val="single" w:sz="4" w:space="0" w:color="808080"/>
              <w:right w:val="single" w:sz="4" w:space="0" w:color="808080"/>
            </w:tcBorders>
          </w:tcPr>
          <w:p w:rsidR="00FC2C85" w:rsidRPr="00112603" w:rsidRDefault="00FC2C85" w:rsidP="00424B69">
            <w:pPr>
              <w:jc w:val="center"/>
              <w:rPr>
                <w:b/>
                <w:bCs/>
                <w:color w:val="000000"/>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b/>
                <w:bCs/>
                <w:color w:val="000000"/>
                <w:position w:val="-10"/>
                <w:sz w:val="22"/>
              </w:rPr>
            </w:pPr>
            <w:r w:rsidRPr="00112603">
              <w:rPr>
                <w:b/>
                <w:bCs/>
                <w:color w:val="000000"/>
                <w:position w:val="-10"/>
                <w:sz w:val="22"/>
              </w:rPr>
              <w:t>Месторождение</w:t>
            </w:r>
          </w:p>
        </w:tc>
        <w:tc>
          <w:tcPr>
            <w:tcW w:w="775" w:type="pct"/>
            <w:tcBorders>
              <w:top w:val="single" w:sz="4" w:space="0" w:color="808080"/>
              <w:left w:val="nil"/>
              <w:bottom w:val="single" w:sz="4" w:space="0" w:color="808080"/>
              <w:right w:val="single" w:sz="4" w:space="0" w:color="808080"/>
            </w:tcBorders>
          </w:tcPr>
          <w:p w:rsidR="00FC2C85" w:rsidRPr="00112603" w:rsidRDefault="00FC2C85" w:rsidP="00424B69">
            <w:pPr>
              <w:jc w:val="right"/>
              <w:rPr>
                <w:b/>
                <w:bCs/>
                <w:color w:val="000000"/>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Категория скважины</w:t>
            </w:r>
          </w:p>
        </w:tc>
        <w:tc>
          <w:tcPr>
            <w:tcW w:w="77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Назначение скважины</w:t>
            </w:r>
          </w:p>
        </w:tc>
        <w:tc>
          <w:tcPr>
            <w:tcW w:w="775" w:type="pct"/>
            <w:tcBorders>
              <w:top w:val="single" w:sz="4" w:space="0" w:color="808080"/>
              <w:left w:val="nil"/>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Пластовое давление атм.</w:t>
            </w:r>
          </w:p>
        </w:tc>
        <w:tc>
          <w:tcPr>
            <w:tcW w:w="775" w:type="pct"/>
            <w:tcBorders>
              <w:top w:val="single" w:sz="4" w:space="0" w:color="808080"/>
              <w:left w:val="nil"/>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Диаметр предыдущей колонны мм</w:t>
            </w:r>
          </w:p>
        </w:tc>
        <w:tc>
          <w:tcPr>
            <w:tcW w:w="77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Глубина башмака предыдущей колонны (глубина вырезки окна)</w:t>
            </w:r>
          </w:p>
        </w:tc>
        <w:tc>
          <w:tcPr>
            <w:tcW w:w="77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Проектный забой скважины</w:t>
            </w:r>
          </w:p>
        </w:tc>
        <w:tc>
          <w:tcPr>
            <w:tcW w:w="77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Текущий забой скважины, м</w:t>
            </w:r>
          </w:p>
        </w:tc>
        <w:tc>
          <w:tcPr>
            <w:tcW w:w="77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Тип бурового раствора</w:t>
            </w:r>
          </w:p>
        </w:tc>
        <w:tc>
          <w:tcPr>
            <w:tcW w:w="77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Проектные параметры бурового раствора</w:t>
            </w:r>
          </w:p>
        </w:tc>
        <w:tc>
          <w:tcPr>
            <w:tcW w:w="77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Фактические параметры бурового раствора</w:t>
            </w:r>
          </w:p>
        </w:tc>
        <w:tc>
          <w:tcPr>
            <w:tcW w:w="77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right"/>
              <w:rPr>
                <w:position w:val="-10"/>
                <w:sz w:val="22"/>
              </w:rPr>
            </w:pPr>
          </w:p>
        </w:tc>
      </w:tr>
    </w:tbl>
    <w:p w:rsidR="00FC2C85" w:rsidRPr="00112603" w:rsidRDefault="00FC2C85" w:rsidP="007111B7">
      <w:pPr>
        <w:spacing w:before="240"/>
        <w:ind w:left="567"/>
        <w:jc w:val="both"/>
        <w:rPr>
          <w:i/>
          <w:position w:val="-10"/>
          <w:sz w:val="22"/>
        </w:rPr>
      </w:pPr>
      <w:r w:rsidRPr="007111B7">
        <w:rPr>
          <w:bCs/>
          <w:i/>
          <w:position w:val="-10"/>
          <w:szCs w:val="24"/>
          <w:u w:val="single"/>
        </w:rPr>
        <w:t>Примеч</w:t>
      </w:r>
      <w:r w:rsidRPr="00112603">
        <w:rPr>
          <w:bCs/>
          <w:i/>
          <w:position w:val="-10"/>
          <w:sz w:val="22"/>
          <w:u w:val="single"/>
        </w:rPr>
        <w:t>ание:</w:t>
      </w:r>
      <w:r w:rsidRPr="00112603">
        <w:rPr>
          <w:i/>
          <w:position w:val="-10"/>
          <w:sz w:val="22"/>
        </w:rPr>
        <w:t xml:space="preserve"> в случае необходимости количество данных по скважине может быть расширено. </w:t>
      </w:r>
    </w:p>
    <w:p w:rsidR="00FC2C85" w:rsidRPr="00112603" w:rsidRDefault="00FC2C85" w:rsidP="00FC2C85">
      <w:pPr>
        <w:ind w:left="536" w:hanging="536"/>
        <w:jc w:val="both"/>
        <w:rPr>
          <w:b/>
          <w:bCs/>
          <w:color w:val="000000"/>
          <w:position w:val="-10"/>
          <w:sz w:val="22"/>
          <w:u w:val="single"/>
        </w:rPr>
      </w:pPr>
      <w:r w:rsidRPr="00112603">
        <w:rPr>
          <w:b/>
          <w:bCs/>
          <w:color w:val="000000"/>
          <w:position w:val="-10"/>
          <w:sz w:val="22"/>
          <w:u w:val="single"/>
        </w:rPr>
        <w:t>2. Дополнительные сведения.</w:t>
      </w:r>
    </w:p>
    <w:p w:rsidR="00FC2C85" w:rsidRPr="00112603" w:rsidRDefault="00FC2C85" w:rsidP="00FC2C85">
      <w:pPr>
        <w:jc w:val="both"/>
        <w:rPr>
          <w:b/>
          <w:bCs/>
          <w:color w:val="000000"/>
          <w:position w:val="-10"/>
          <w:sz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FC2C85" w:rsidRPr="00185E12" w:rsidTr="00424B69">
        <w:trPr>
          <w:cantSplit/>
        </w:trPr>
        <w:tc>
          <w:tcPr>
            <w:tcW w:w="5000"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color w:val="000000"/>
                <w:position w:val="-10"/>
                <w:sz w:val="22"/>
              </w:rPr>
            </w:pPr>
            <w:r w:rsidRPr="00112603">
              <w:rPr>
                <w:b/>
                <w:bCs/>
                <w:color w:val="000000"/>
                <w:position w:val="-10"/>
                <w:sz w:val="22"/>
              </w:rPr>
              <w:t>Дополнительная Информация по осложнению</w:t>
            </w:r>
          </w:p>
        </w:tc>
      </w:tr>
      <w:tr w:rsidR="00FC2C85" w:rsidRPr="00185E12" w:rsidTr="00424B69">
        <w:trPr>
          <w:cantSplit/>
        </w:trPr>
        <w:tc>
          <w:tcPr>
            <w:tcW w:w="5000"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center"/>
              <w:rPr>
                <w:color w:val="000000"/>
                <w:position w:val="-10"/>
                <w:sz w:val="22"/>
              </w:rPr>
            </w:pPr>
          </w:p>
        </w:tc>
      </w:tr>
    </w:tbl>
    <w:p w:rsidR="00FC2C85" w:rsidRPr="00112603" w:rsidRDefault="00FC2C85" w:rsidP="00FC2C85">
      <w:pPr>
        <w:rPr>
          <w:b/>
          <w:bCs/>
          <w:sz w:val="22"/>
        </w:rPr>
      </w:pPr>
    </w:p>
    <w:p w:rsidR="00FC2C85" w:rsidRPr="00185E12" w:rsidRDefault="00FC2C85" w:rsidP="00FC2C85">
      <w:pPr>
        <w:ind w:left="536" w:hanging="536"/>
        <w:jc w:val="both"/>
        <w:rPr>
          <w:b/>
          <w:bCs/>
          <w:color w:val="000000"/>
          <w:position w:val="-10"/>
          <w:sz w:val="22"/>
        </w:rPr>
      </w:pPr>
      <w:r w:rsidRPr="00185E12">
        <w:rPr>
          <w:b/>
          <w:bCs/>
          <w:color w:val="000000"/>
          <w:position w:val="-10"/>
          <w:sz w:val="22"/>
          <w:u w:val="single"/>
        </w:rPr>
        <w:t>3. Описание осложнения</w:t>
      </w:r>
      <w:r w:rsidRPr="00185E12">
        <w:rPr>
          <w:b/>
          <w:bCs/>
          <w:color w:val="000000"/>
          <w:position w:val="-10"/>
          <w:sz w:val="22"/>
        </w:rPr>
        <w:t>: ______________________________________________________________</w:t>
      </w:r>
      <w:r>
        <w:rPr>
          <w:b/>
          <w:bCs/>
          <w:color w:val="000000"/>
          <w:position w:val="-10"/>
          <w:sz w:val="22"/>
        </w:rPr>
        <w:t>_</w:t>
      </w:r>
    </w:p>
    <w:p w:rsidR="00FC2C85" w:rsidRPr="00185E12" w:rsidRDefault="00FC2C85" w:rsidP="00FC2C85">
      <w:pPr>
        <w:ind w:left="536" w:hanging="536"/>
        <w:jc w:val="both"/>
        <w:rPr>
          <w:color w:val="000000"/>
          <w:position w:val="-10"/>
          <w:sz w:val="22"/>
        </w:rPr>
      </w:pPr>
      <w:r w:rsidRPr="00185E12">
        <w:rPr>
          <w:color w:val="000000"/>
          <w:position w:val="-10"/>
          <w:sz w:val="22"/>
        </w:rPr>
        <w:t>__________________________________________________________________________________</w:t>
      </w:r>
      <w:r>
        <w:rPr>
          <w:color w:val="000000"/>
          <w:position w:val="-10"/>
          <w:sz w:val="22"/>
        </w:rPr>
        <w:t>____</w:t>
      </w:r>
    </w:p>
    <w:p w:rsidR="00FC2C85" w:rsidRPr="00185E12" w:rsidRDefault="00FC2C85" w:rsidP="00FC2C85">
      <w:pPr>
        <w:ind w:left="536" w:hanging="536"/>
        <w:jc w:val="both"/>
        <w:rPr>
          <w:position w:val="-10"/>
          <w:sz w:val="22"/>
        </w:rPr>
      </w:pPr>
      <w:r w:rsidRPr="00185E12">
        <w:rPr>
          <w:position w:val="-10"/>
          <w:sz w:val="22"/>
        </w:rPr>
        <w:t>__________________________________________________________________________________</w:t>
      </w:r>
      <w:r>
        <w:rPr>
          <w:position w:val="-10"/>
          <w:sz w:val="22"/>
        </w:rPr>
        <w:t>____</w:t>
      </w:r>
    </w:p>
    <w:p w:rsidR="00FC2C85" w:rsidRPr="00185E12" w:rsidRDefault="00FC2C85" w:rsidP="00FC2C85">
      <w:pPr>
        <w:ind w:left="536" w:hanging="536"/>
        <w:jc w:val="both"/>
        <w:rPr>
          <w:b/>
          <w:bCs/>
          <w:position w:val="-10"/>
          <w:sz w:val="22"/>
          <w:u w:val="single"/>
        </w:rPr>
      </w:pPr>
    </w:p>
    <w:p w:rsidR="00FC2C85" w:rsidRPr="00185E12" w:rsidRDefault="00FC2C85" w:rsidP="00FC2C85">
      <w:pPr>
        <w:ind w:left="536" w:hanging="536"/>
        <w:jc w:val="both"/>
        <w:rPr>
          <w:b/>
          <w:bCs/>
          <w:position w:val="-10"/>
          <w:sz w:val="22"/>
        </w:rPr>
      </w:pPr>
      <w:r w:rsidRPr="00185E12">
        <w:rPr>
          <w:b/>
          <w:bCs/>
          <w:position w:val="-10"/>
          <w:sz w:val="22"/>
          <w:u w:val="single"/>
        </w:rPr>
        <w:t xml:space="preserve">4. Причины </w:t>
      </w:r>
      <w:r w:rsidRPr="00185E12">
        <w:rPr>
          <w:b/>
          <w:bCs/>
          <w:color w:val="000000"/>
          <w:position w:val="-10"/>
          <w:sz w:val="22"/>
          <w:u w:val="single"/>
        </w:rPr>
        <w:t>осложнения</w:t>
      </w:r>
      <w:r w:rsidRPr="00185E12">
        <w:rPr>
          <w:b/>
          <w:bCs/>
          <w:position w:val="-10"/>
          <w:sz w:val="22"/>
        </w:rPr>
        <w:t>: _______________________________________________________________</w:t>
      </w:r>
      <w:r>
        <w:rPr>
          <w:b/>
          <w:bCs/>
          <w:position w:val="-10"/>
          <w:sz w:val="22"/>
        </w:rPr>
        <w:t>_</w:t>
      </w:r>
    </w:p>
    <w:p w:rsidR="00FC2C85" w:rsidRPr="00185E12" w:rsidRDefault="00FC2C85" w:rsidP="00FC2C85">
      <w:pPr>
        <w:ind w:left="536" w:hanging="536"/>
        <w:jc w:val="both"/>
        <w:rPr>
          <w:position w:val="-10"/>
          <w:sz w:val="22"/>
        </w:rPr>
      </w:pPr>
      <w:r w:rsidRPr="00185E12">
        <w:rPr>
          <w:position w:val="-10"/>
          <w:sz w:val="22"/>
        </w:rPr>
        <w:t>__________________________________________________________________________________</w:t>
      </w:r>
      <w:r>
        <w:rPr>
          <w:position w:val="-10"/>
          <w:sz w:val="22"/>
        </w:rPr>
        <w:t>_____</w:t>
      </w:r>
    </w:p>
    <w:p w:rsidR="00FC2C85" w:rsidRPr="00185E12" w:rsidRDefault="00FC2C85" w:rsidP="00FC2C85">
      <w:pPr>
        <w:ind w:left="536" w:hanging="536"/>
        <w:jc w:val="both"/>
        <w:rPr>
          <w:position w:val="-10"/>
          <w:sz w:val="22"/>
        </w:rPr>
      </w:pPr>
      <w:r w:rsidRPr="00185E12">
        <w:rPr>
          <w:position w:val="-10"/>
          <w:sz w:val="22"/>
        </w:rPr>
        <w:t>__________________________________________________________________________________</w:t>
      </w:r>
      <w:r>
        <w:rPr>
          <w:position w:val="-10"/>
          <w:sz w:val="22"/>
        </w:rPr>
        <w:t>____</w:t>
      </w:r>
    </w:p>
    <w:p w:rsidR="00FC2C85" w:rsidRPr="00185E12" w:rsidRDefault="00FC2C85" w:rsidP="00FC2C85">
      <w:pPr>
        <w:ind w:left="536" w:hanging="536"/>
        <w:rPr>
          <w:b/>
          <w:bCs/>
          <w:position w:val="-10"/>
          <w:sz w:val="22"/>
          <w:u w:val="single"/>
        </w:rPr>
      </w:pPr>
    </w:p>
    <w:p w:rsidR="00FC2C85" w:rsidRPr="00185E12" w:rsidRDefault="00FC2C85" w:rsidP="00FC2C85">
      <w:pPr>
        <w:ind w:left="536" w:hanging="536"/>
        <w:rPr>
          <w:position w:val="-10"/>
          <w:sz w:val="22"/>
        </w:rPr>
      </w:pPr>
      <w:r w:rsidRPr="00185E12">
        <w:rPr>
          <w:b/>
          <w:bCs/>
          <w:position w:val="-10"/>
          <w:sz w:val="22"/>
          <w:u w:val="single"/>
        </w:rPr>
        <w:t xml:space="preserve">5.Виновник </w:t>
      </w:r>
      <w:r w:rsidRPr="00185E12">
        <w:rPr>
          <w:b/>
          <w:bCs/>
          <w:color w:val="000000"/>
          <w:position w:val="-10"/>
          <w:sz w:val="22"/>
          <w:u w:val="single"/>
        </w:rPr>
        <w:t>осложнения</w:t>
      </w:r>
      <w:r w:rsidRPr="00185E12">
        <w:rPr>
          <w:b/>
          <w:bCs/>
          <w:position w:val="-10"/>
          <w:sz w:val="22"/>
        </w:rPr>
        <w:t xml:space="preserve">: </w:t>
      </w:r>
      <w:r w:rsidRPr="00185E12">
        <w:rPr>
          <w:position w:val="-10"/>
          <w:sz w:val="22"/>
        </w:rPr>
        <w:t>_______________________________________________________________</w:t>
      </w:r>
      <w:r>
        <w:rPr>
          <w:position w:val="-10"/>
          <w:sz w:val="22"/>
        </w:rPr>
        <w:t>_</w:t>
      </w:r>
    </w:p>
    <w:p w:rsidR="00FC2C85" w:rsidRPr="00185E12" w:rsidRDefault="00FC2C85" w:rsidP="00FC2C85">
      <w:pPr>
        <w:ind w:left="536" w:hanging="536"/>
        <w:jc w:val="both"/>
        <w:rPr>
          <w:position w:val="-10"/>
          <w:sz w:val="22"/>
        </w:rPr>
      </w:pPr>
      <w:r w:rsidRPr="00185E12">
        <w:rPr>
          <w:position w:val="-10"/>
          <w:sz w:val="22"/>
        </w:rPr>
        <w:t>__________________________________________________________________________________</w:t>
      </w:r>
      <w:r>
        <w:rPr>
          <w:position w:val="-10"/>
          <w:sz w:val="22"/>
        </w:rPr>
        <w:t>____</w:t>
      </w:r>
    </w:p>
    <w:p w:rsidR="00FC2C85" w:rsidRPr="00185E12" w:rsidRDefault="00FC2C85" w:rsidP="00FC2C85">
      <w:pPr>
        <w:jc w:val="both"/>
        <w:rPr>
          <w:color w:val="000000"/>
          <w:position w:val="-10"/>
          <w:sz w:val="22"/>
        </w:rPr>
      </w:pPr>
      <w:r w:rsidRPr="00185E12">
        <w:rPr>
          <w:color w:val="000000"/>
          <w:position w:val="-10"/>
          <w:sz w:val="22"/>
        </w:rPr>
        <w:t>__________________________________________________________________________________</w:t>
      </w:r>
      <w:r>
        <w:rPr>
          <w:color w:val="000000"/>
          <w:position w:val="-10"/>
          <w:sz w:val="22"/>
        </w:rPr>
        <w:t>____</w:t>
      </w:r>
    </w:p>
    <w:p w:rsidR="00FC2C85" w:rsidRPr="00185E12" w:rsidRDefault="00FC2C85" w:rsidP="00FC2C85">
      <w:pPr>
        <w:jc w:val="both"/>
        <w:rPr>
          <w:b/>
          <w:bCs/>
          <w:color w:val="000000"/>
          <w:position w:val="-10"/>
          <w:sz w:val="22"/>
          <w:u w:val="single"/>
        </w:rPr>
      </w:pPr>
    </w:p>
    <w:p w:rsidR="00FC2C85" w:rsidRPr="00185E12" w:rsidRDefault="00FC2C85" w:rsidP="00FC2C85">
      <w:pPr>
        <w:jc w:val="both"/>
        <w:rPr>
          <w:b/>
          <w:bCs/>
          <w:color w:val="000000"/>
          <w:position w:val="-10"/>
          <w:sz w:val="22"/>
        </w:rPr>
      </w:pPr>
      <w:r w:rsidRPr="00185E12">
        <w:rPr>
          <w:b/>
          <w:bCs/>
          <w:color w:val="000000"/>
          <w:position w:val="-10"/>
          <w:sz w:val="22"/>
          <w:u w:val="single"/>
        </w:rPr>
        <w:t>6. Планируемые мероприятия с целью ликвидации осложнения</w:t>
      </w:r>
      <w:r w:rsidRPr="00185E12">
        <w:rPr>
          <w:b/>
          <w:bCs/>
          <w:color w:val="000000"/>
          <w:position w:val="-10"/>
          <w:sz w:val="22"/>
        </w:rPr>
        <w:t>: ___________________________</w:t>
      </w:r>
    </w:p>
    <w:p w:rsidR="00FC2C85" w:rsidRPr="00185E12" w:rsidRDefault="00FC2C85" w:rsidP="00FC2C85">
      <w:pPr>
        <w:jc w:val="both"/>
        <w:rPr>
          <w:b/>
          <w:bCs/>
          <w:color w:val="000000"/>
          <w:position w:val="-10"/>
          <w:sz w:val="22"/>
          <w:u w:val="single"/>
        </w:rPr>
      </w:pPr>
      <w:r w:rsidRPr="00185E12">
        <w:rPr>
          <w:color w:val="000000"/>
          <w:position w:val="-10"/>
          <w:sz w:val="22"/>
        </w:rPr>
        <w:t>__________________________________________________________________________________</w:t>
      </w:r>
      <w:r>
        <w:rPr>
          <w:color w:val="000000"/>
          <w:position w:val="-10"/>
          <w:sz w:val="22"/>
        </w:rPr>
        <w:t>____</w:t>
      </w:r>
    </w:p>
    <w:p w:rsidR="00FC2C85" w:rsidRPr="00185E12" w:rsidRDefault="00FC2C85" w:rsidP="00FC2C85">
      <w:pPr>
        <w:ind w:left="536" w:hanging="536"/>
        <w:jc w:val="both"/>
        <w:rPr>
          <w:color w:val="000000"/>
          <w:position w:val="-10"/>
          <w:sz w:val="22"/>
        </w:rPr>
      </w:pPr>
      <w:r w:rsidRPr="00185E12">
        <w:rPr>
          <w:color w:val="000000"/>
          <w:position w:val="-10"/>
          <w:sz w:val="22"/>
        </w:rPr>
        <w:t>__________________________________________________________________________________</w:t>
      </w:r>
      <w:r>
        <w:rPr>
          <w:color w:val="000000"/>
          <w:position w:val="-10"/>
          <w:sz w:val="22"/>
        </w:rPr>
        <w:t>____</w:t>
      </w:r>
    </w:p>
    <w:p w:rsidR="00FC2C85" w:rsidRPr="00112603" w:rsidRDefault="00FC2C85" w:rsidP="00FC2C85">
      <w:pPr>
        <w:ind w:left="1809" w:hanging="1742"/>
        <w:jc w:val="center"/>
        <w:rPr>
          <w:position w:val="-10"/>
          <w:sz w:val="22"/>
        </w:rPr>
      </w:pPr>
    </w:p>
    <w:p w:rsidR="00FC2C85" w:rsidRPr="00185E12" w:rsidRDefault="00FC2C85" w:rsidP="00FC2C85">
      <w:pPr>
        <w:jc w:val="both"/>
        <w:rPr>
          <w:b/>
          <w:bCs/>
          <w:color w:val="000000"/>
          <w:position w:val="-10"/>
          <w:sz w:val="22"/>
        </w:rPr>
      </w:pPr>
      <w:r w:rsidRPr="00185E12">
        <w:rPr>
          <w:b/>
          <w:bCs/>
          <w:color w:val="000000"/>
          <w:position w:val="-10"/>
          <w:sz w:val="22"/>
          <w:u w:val="single"/>
        </w:rPr>
        <w:t>7. Предлагаемые мероприятия с целью предупреждения подобных осложнения</w:t>
      </w:r>
      <w:r w:rsidRPr="00185E12">
        <w:rPr>
          <w:b/>
          <w:bCs/>
          <w:color w:val="000000"/>
          <w:position w:val="-10"/>
          <w:sz w:val="22"/>
        </w:rPr>
        <w:t>: _____</w:t>
      </w:r>
      <w:r>
        <w:rPr>
          <w:b/>
          <w:bCs/>
          <w:color w:val="000000"/>
          <w:position w:val="-10"/>
          <w:sz w:val="22"/>
        </w:rPr>
        <w:t>________</w:t>
      </w:r>
    </w:p>
    <w:p w:rsidR="00FC2C85" w:rsidRPr="00185E12" w:rsidRDefault="00FC2C85" w:rsidP="00FC2C85">
      <w:pPr>
        <w:jc w:val="both"/>
        <w:rPr>
          <w:b/>
          <w:bCs/>
          <w:color w:val="000000"/>
          <w:position w:val="-10"/>
          <w:sz w:val="22"/>
          <w:u w:val="single"/>
        </w:rPr>
      </w:pPr>
      <w:r w:rsidRPr="00185E12">
        <w:rPr>
          <w:color w:val="000000"/>
          <w:position w:val="-10"/>
          <w:sz w:val="22"/>
        </w:rPr>
        <w:t>__________________________________________________________________________________</w:t>
      </w:r>
      <w:r>
        <w:rPr>
          <w:color w:val="000000"/>
          <w:position w:val="-10"/>
          <w:sz w:val="22"/>
        </w:rPr>
        <w:t>____</w:t>
      </w:r>
    </w:p>
    <w:p w:rsidR="00FC2C85" w:rsidRPr="00185E12" w:rsidRDefault="00FC2C85" w:rsidP="00FC2C85">
      <w:pPr>
        <w:ind w:left="536" w:hanging="536"/>
        <w:jc w:val="both"/>
        <w:rPr>
          <w:color w:val="000000"/>
          <w:position w:val="-10"/>
          <w:sz w:val="22"/>
        </w:rPr>
      </w:pPr>
      <w:r w:rsidRPr="00185E12">
        <w:rPr>
          <w:color w:val="000000"/>
          <w:position w:val="-10"/>
          <w:sz w:val="22"/>
        </w:rPr>
        <w:t>__________________________________________________________________________________</w:t>
      </w:r>
      <w:r>
        <w:rPr>
          <w:color w:val="000000"/>
          <w:position w:val="-10"/>
          <w:sz w:val="22"/>
        </w:rPr>
        <w:t>____</w:t>
      </w:r>
    </w:p>
    <w:p w:rsidR="00FC2C85" w:rsidRPr="00112603" w:rsidRDefault="00FC2C85" w:rsidP="00FC2C85">
      <w:pPr>
        <w:rPr>
          <w:position w:val="-10"/>
          <w:sz w:val="22"/>
        </w:rPr>
      </w:pPr>
    </w:p>
    <w:p w:rsidR="00FC2C85" w:rsidRPr="00185E12" w:rsidRDefault="00FC2C85" w:rsidP="00FC2C85">
      <w:pPr>
        <w:jc w:val="both"/>
        <w:rPr>
          <w:b/>
          <w:bCs/>
          <w:color w:val="000000"/>
          <w:position w:val="-10"/>
          <w:sz w:val="22"/>
        </w:rPr>
      </w:pPr>
      <w:r w:rsidRPr="00185E12">
        <w:rPr>
          <w:b/>
          <w:bCs/>
          <w:color w:val="000000"/>
          <w:position w:val="-10"/>
          <w:sz w:val="22"/>
          <w:u w:val="single"/>
        </w:rPr>
        <w:t>8.Особое мнение участников расследования осложнения</w:t>
      </w:r>
      <w:r w:rsidRPr="00185E12">
        <w:rPr>
          <w:b/>
          <w:bCs/>
          <w:color w:val="000000"/>
          <w:position w:val="-10"/>
          <w:sz w:val="22"/>
        </w:rPr>
        <w:t>: __________________________________</w:t>
      </w:r>
    </w:p>
    <w:p w:rsidR="00FC2C85" w:rsidRPr="00185E12" w:rsidRDefault="00FC2C85" w:rsidP="00FC2C85">
      <w:pPr>
        <w:jc w:val="both"/>
        <w:rPr>
          <w:b/>
          <w:bCs/>
          <w:color w:val="000000"/>
          <w:position w:val="-10"/>
          <w:sz w:val="22"/>
          <w:u w:val="single"/>
        </w:rPr>
      </w:pPr>
      <w:r w:rsidRPr="00185E12">
        <w:rPr>
          <w:color w:val="000000"/>
          <w:position w:val="-10"/>
          <w:sz w:val="22"/>
        </w:rPr>
        <w:t>__________________________________________________________________________________</w:t>
      </w:r>
      <w:r>
        <w:rPr>
          <w:color w:val="000000"/>
          <w:position w:val="-10"/>
          <w:sz w:val="22"/>
        </w:rPr>
        <w:t>____</w:t>
      </w:r>
    </w:p>
    <w:p w:rsidR="00FC2C85" w:rsidRPr="00112603" w:rsidRDefault="00FC2C85" w:rsidP="00FC2C85">
      <w:pPr>
        <w:ind w:left="1809" w:hanging="1742"/>
        <w:rPr>
          <w:position w:val="-10"/>
          <w:sz w:val="22"/>
        </w:rPr>
      </w:pPr>
      <w:r w:rsidRPr="00185E12">
        <w:rPr>
          <w:color w:val="000000"/>
          <w:position w:val="-10"/>
          <w:sz w:val="22"/>
        </w:rPr>
        <w:t>__________________________________________________________________________________</w:t>
      </w:r>
      <w:r>
        <w:rPr>
          <w:color w:val="000000"/>
          <w:position w:val="-10"/>
          <w:sz w:val="22"/>
        </w:rPr>
        <w:t>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3578"/>
        <w:gridCol w:w="3443"/>
      </w:tblGrid>
      <w:tr w:rsidR="00FC2C85" w:rsidRPr="00185E12" w:rsidTr="00424B69">
        <w:tc>
          <w:tcPr>
            <w:tcW w:w="2624" w:type="dxa"/>
            <w:tcBorders>
              <w:top w:val="nil"/>
              <w:left w:val="nil"/>
              <w:bottom w:val="nil"/>
              <w:right w:val="nil"/>
            </w:tcBorders>
          </w:tcPr>
          <w:p w:rsidR="00FC2C85" w:rsidRPr="00112603" w:rsidRDefault="00FC2C85" w:rsidP="00424B69">
            <w:pPr>
              <w:rPr>
                <w:rFonts w:eastAsia="Calibri"/>
                <w:position w:val="-10"/>
                <w:sz w:val="22"/>
              </w:rPr>
            </w:pPr>
            <w:r w:rsidRPr="00112603">
              <w:rPr>
                <w:rFonts w:eastAsia="Calibri"/>
                <w:position w:val="-10"/>
                <w:sz w:val="22"/>
              </w:rPr>
              <w:t>Член комиссии</w:t>
            </w:r>
          </w:p>
        </w:tc>
        <w:tc>
          <w:tcPr>
            <w:tcW w:w="3580" w:type="dxa"/>
            <w:tcBorders>
              <w:top w:val="nil"/>
              <w:left w:val="nil"/>
              <w:bottom w:val="nil"/>
              <w:right w:val="nil"/>
            </w:tcBorders>
          </w:tcPr>
          <w:p w:rsidR="00FC2C85" w:rsidRPr="00112603" w:rsidRDefault="00FC2C85" w:rsidP="00424B69">
            <w:pPr>
              <w:rPr>
                <w:rFonts w:ascii="Calibri" w:eastAsia="Calibri" w:hAnsi="Calibri"/>
                <w:position w:val="-10"/>
                <w:sz w:val="22"/>
              </w:rPr>
            </w:pPr>
            <w:r w:rsidRPr="00112603">
              <w:rPr>
                <w:rFonts w:ascii="Calibri" w:eastAsia="Calibri" w:hAnsi="Calibri"/>
                <w:position w:val="-10"/>
                <w:sz w:val="22"/>
              </w:rPr>
              <w:t>___________________________</w:t>
            </w:r>
          </w:p>
          <w:p w:rsidR="00FC2C85" w:rsidRPr="00112603" w:rsidRDefault="00FC2C85" w:rsidP="00424B69">
            <w:pPr>
              <w:jc w:val="center"/>
              <w:rPr>
                <w:rFonts w:ascii="Calibri" w:eastAsia="Calibri" w:hAnsi="Calibri"/>
                <w:position w:val="-10"/>
                <w:sz w:val="22"/>
              </w:rPr>
            </w:pPr>
            <w:r w:rsidRPr="00112603">
              <w:rPr>
                <w:rFonts w:eastAsia="Calibri"/>
                <w:position w:val="-10"/>
                <w:sz w:val="22"/>
              </w:rPr>
              <w:t>ФИО</w:t>
            </w:r>
          </w:p>
        </w:tc>
        <w:tc>
          <w:tcPr>
            <w:tcW w:w="3444" w:type="dxa"/>
            <w:tcBorders>
              <w:top w:val="nil"/>
              <w:left w:val="nil"/>
              <w:bottom w:val="nil"/>
              <w:right w:val="nil"/>
            </w:tcBorders>
          </w:tcPr>
          <w:p w:rsidR="00FC2C85" w:rsidRPr="00112603" w:rsidRDefault="00FC2C85" w:rsidP="00424B69">
            <w:pPr>
              <w:rPr>
                <w:rFonts w:ascii="Calibri" w:eastAsia="Calibri" w:hAnsi="Calibri"/>
                <w:position w:val="-10"/>
                <w:sz w:val="22"/>
              </w:rPr>
            </w:pPr>
            <w:r w:rsidRPr="00112603">
              <w:rPr>
                <w:rFonts w:ascii="Calibri" w:eastAsia="Calibri" w:hAnsi="Calibri"/>
                <w:position w:val="-10"/>
                <w:sz w:val="22"/>
              </w:rPr>
              <w:t>___________________________</w:t>
            </w:r>
          </w:p>
          <w:p w:rsidR="00FC2C85" w:rsidRPr="00112603" w:rsidRDefault="00FC2C85" w:rsidP="00424B69">
            <w:pPr>
              <w:jc w:val="center"/>
              <w:rPr>
                <w:rFonts w:eastAsia="Calibri"/>
                <w:position w:val="-10"/>
                <w:sz w:val="22"/>
              </w:rPr>
            </w:pPr>
            <w:r w:rsidRPr="00112603">
              <w:rPr>
                <w:rFonts w:eastAsia="Calibri"/>
                <w:position w:val="-10"/>
                <w:sz w:val="22"/>
              </w:rPr>
              <w:t>(подпись)</w:t>
            </w:r>
          </w:p>
        </w:tc>
      </w:tr>
      <w:tr w:rsidR="00FC2C85" w:rsidRPr="00185E12" w:rsidTr="00424B69">
        <w:tc>
          <w:tcPr>
            <w:tcW w:w="2624" w:type="dxa"/>
            <w:tcBorders>
              <w:top w:val="nil"/>
              <w:left w:val="nil"/>
              <w:bottom w:val="nil"/>
              <w:right w:val="nil"/>
            </w:tcBorders>
          </w:tcPr>
          <w:p w:rsidR="00FC2C85" w:rsidRPr="00112603" w:rsidRDefault="00FC2C85" w:rsidP="00424B69">
            <w:pPr>
              <w:rPr>
                <w:rFonts w:ascii="Calibri" w:eastAsia="Calibri" w:hAnsi="Calibri"/>
                <w:position w:val="-10"/>
                <w:sz w:val="22"/>
              </w:rPr>
            </w:pPr>
            <w:r w:rsidRPr="00112603">
              <w:rPr>
                <w:rFonts w:eastAsia="Calibri"/>
                <w:position w:val="-10"/>
                <w:sz w:val="22"/>
              </w:rPr>
              <w:t>Член комиссии</w:t>
            </w:r>
          </w:p>
        </w:tc>
        <w:tc>
          <w:tcPr>
            <w:tcW w:w="3580" w:type="dxa"/>
            <w:tcBorders>
              <w:top w:val="nil"/>
              <w:left w:val="nil"/>
              <w:bottom w:val="nil"/>
              <w:right w:val="nil"/>
            </w:tcBorders>
          </w:tcPr>
          <w:p w:rsidR="00FC2C85" w:rsidRPr="00112603" w:rsidRDefault="00FC2C85" w:rsidP="00424B69">
            <w:pPr>
              <w:jc w:val="center"/>
              <w:rPr>
                <w:rFonts w:ascii="Calibri" w:eastAsia="Calibri" w:hAnsi="Calibri"/>
                <w:position w:val="-10"/>
                <w:sz w:val="22"/>
              </w:rPr>
            </w:pPr>
            <w:r w:rsidRPr="00112603">
              <w:rPr>
                <w:rFonts w:ascii="Calibri" w:eastAsia="Calibri" w:hAnsi="Calibri"/>
                <w:position w:val="-10"/>
                <w:sz w:val="22"/>
              </w:rPr>
              <w:t>___________________________</w:t>
            </w:r>
          </w:p>
          <w:p w:rsidR="00FC2C85" w:rsidRPr="00112603" w:rsidRDefault="00FC2C85" w:rsidP="00424B69">
            <w:pPr>
              <w:jc w:val="center"/>
              <w:rPr>
                <w:rFonts w:ascii="Calibri" w:eastAsia="Calibri" w:hAnsi="Calibri"/>
                <w:position w:val="-10"/>
                <w:sz w:val="22"/>
              </w:rPr>
            </w:pPr>
            <w:r w:rsidRPr="00112603">
              <w:rPr>
                <w:rFonts w:eastAsia="Calibri"/>
                <w:position w:val="-10"/>
                <w:sz w:val="22"/>
              </w:rPr>
              <w:t>ФИО</w:t>
            </w:r>
          </w:p>
        </w:tc>
        <w:tc>
          <w:tcPr>
            <w:tcW w:w="3444" w:type="dxa"/>
            <w:tcBorders>
              <w:top w:val="nil"/>
              <w:left w:val="nil"/>
              <w:bottom w:val="nil"/>
              <w:right w:val="nil"/>
            </w:tcBorders>
          </w:tcPr>
          <w:p w:rsidR="00FC2C85" w:rsidRPr="00112603" w:rsidRDefault="00FC2C85" w:rsidP="00424B69">
            <w:pPr>
              <w:jc w:val="center"/>
              <w:rPr>
                <w:rFonts w:ascii="Calibri" w:eastAsia="Calibri" w:hAnsi="Calibri"/>
                <w:position w:val="-10"/>
                <w:sz w:val="22"/>
              </w:rPr>
            </w:pPr>
            <w:r w:rsidRPr="00112603">
              <w:rPr>
                <w:rFonts w:ascii="Calibri" w:eastAsia="Calibri" w:hAnsi="Calibri"/>
                <w:position w:val="-10"/>
                <w:sz w:val="22"/>
              </w:rPr>
              <w:t>___________________________</w:t>
            </w:r>
          </w:p>
          <w:p w:rsidR="00FC2C85" w:rsidRPr="00112603" w:rsidRDefault="00FC2C85" w:rsidP="00424B69">
            <w:pPr>
              <w:jc w:val="center"/>
              <w:rPr>
                <w:rFonts w:ascii="Calibri" w:eastAsia="Calibri" w:hAnsi="Calibri"/>
                <w:position w:val="-10"/>
                <w:sz w:val="22"/>
              </w:rPr>
            </w:pPr>
            <w:r w:rsidRPr="00112603">
              <w:rPr>
                <w:rFonts w:eastAsia="Calibri"/>
                <w:position w:val="-10"/>
                <w:sz w:val="22"/>
              </w:rPr>
              <w:t>(подпись)</w:t>
            </w:r>
          </w:p>
        </w:tc>
      </w:tr>
      <w:tr w:rsidR="00FC2C85" w:rsidRPr="00185E12" w:rsidTr="00424B69">
        <w:tc>
          <w:tcPr>
            <w:tcW w:w="2624" w:type="dxa"/>
            <w:tcBorders>
              <w:top w:val="nil"/>
              <w:left w:val="nil"/>
              <w:bottom w:val="nil"/>
              <w:right w:val="nil"/>
            </w:tcBorders>
          </w:tcPr>
          <w:p w:rsidR="00FC2C85" w:rsidRPr="00112603" w:rsidRDefault="00FC2C85" w:rsidP="00424B69">
            <w:pPr>
              <w:rPr>
                <w:rFonts w:ascii="Calibri" w:eastAsia="Calibri" w:hAnsi="Calibri"/>
                <w:position w:val="-10"/>
                <w:sz w:val="22"/>
              </w:rPr>
            </w:pPr>
            <w:r w:rsidRPr="00112603">
              <w:rPr>
                <w:rFonts w:eastAsia="Calibri"/>
                <w:position w:val="-10"/>
                <w:sz w:val="22"/>
              </w:rPr>
              <w:t>Член комиссии</w:t>
            </w:r>
          </w:p>
        </w:tc>
        <w:tc>
          <w:tcPr>
            <w:tcW w:w="3580" w:type="dxa"/>
            <w:tcBorders>
              <w:top w:val="nil"/>
              <w:left w:val="nil"/>
              <w:bottom w:val="nil"/>
              <w:right w:val="nil"/>
            </w:tcBorders>
          </w:tcPr>
          <w:p w:rsidR="00FC2C85" w:rsidRPr="00112603" w:rsidRDefault="00FC2C85" w:rsidP="00424B69">
            <w:pPr>
              <w:jc w:val="center"/>
              <w:rPr>
                <w:rFonts w:ascii="Calibri" w:eastAsia="Calibri" w:hAnsi="Calibri"/>
                <w:position w:val="-10"/>
                <w:sz w:val="22"/>
              </w:rPr>
            </w:pPr>
            <w:r w:rsidRPr="00112603">
              <w:rPr>
                <w:rFonts w:ascii="Calibri" w:eastAsia="Calibri" w:hAnsi="Calibri"/>
                <w:position w:val="-10"/>
                <w:sz w:val="22"/>
              </w:rPr>
              <w:t>___________________________</w:t>
            </w:r>
          </w:p>
          <w:p w:rsidR="00FC2C85" w:rsidRPr="00112603" w:rsidRDefault="00FC2C85" w:rsidP="00424B69">
            <w:pPr>
              <w:jc w:val="center"/>
              <w:rPr>
                <w:rFonts w:ascii="Calibri" w:eastAsia="Calibri" w:hAnsi="Calibri"/>
                <w:position w:val="-10"/>
                <w:sz w:val="22"/>
              </w:rPr>
            </w:pPr>
            <w:r w:rsidRPr="00112603">
              <w:rPr>
                <w:rFonts w:eastAsia="Calibri"/>
                <w:position w:val="-10"/>
                <w:sz w:val="22"/>
              </w:rPr>
              <w:t>ФИО</w:t>
            </w:r>
          </w:p>
        </w:tc>
        <w:tc>
          <w:tcPr>
            <w:tcW w:w="3444" w:type="dxa"/>
            <w:tcBorders>
              <w:top w:val="nil"/>
              <w:left w:val="nil"/>
              <w:bottom w:val="nil"/>
              <w:right w:val="nil"/>
            </w:tcBorders>
          </w:tcPr>
          <w:p w:rsidR="00FC2C85" w:rsidRPr="00112603" w:rsidRDefault="00FC2C85" w:rsidP="00424B69">
            <w:pPr>
              <w:jc w:val="center"/>
              <w:rPr>
                <w:rFonts w:ascii="Calibri" w:eastAsia="Calibri" w:hAnsi="Calibri"/>
                <w:position w:val="-10"/>
                <w:sz w:val="22"/>
              </w:rPr>
            </w:pPr>
            <w:r w:rsidRPr="00112603">
              <w:rPr>
                <w:rFonts w:ascii="Calibri" w:eastAsia="Calibri" w:hAnsi="Calibri"/>
                <w:position w:val="-10"/>
                <w:sz w:val="22"/>
              </w:rPr>
              <w:t>___________________________</w:t>
            </w:r>
          </w:p>
          <w:p w:rsidR="00FC2C85" w:rsidRPr="00112603" w:rsidRDefault="00FC2C85" w:rsidP="00424B69">
            <w:pPr>
              <w:jc w:val="center"/>
              <w:rPr>
                <w:rFonts w:ascii="Calibri" w:eastAsia="Calibri" w:hAnsi="Calibri"/>
                <w:position w:val="-10"/>
                <w:sz w:val="22"/>
              </w:rPr>
            </w:pPr>
            <w:r w:rsidRPr="00112603">
              <w:rPr>
                <w:rFonts w:eastAsia="Calibri"/>
                <w:position w:val="-10"/>
                <w:sz w:val="22"/>
              </w:rPr>
              <w:t>(подпись)</w:t>
            </w:r>
          </w:p>
        </w:tc>
      </w:tr>
    </w:tbl>
    <w:p w:rsidR="00FC2C85" w:rsidRPr="00112603" w:rsidRDefault="00FC2C85" w:rsidP="00FC2C85">
      <w:pPr>
        <w:rPr>
          <w:position w:val="-10"/>
          <w:sz w:val="22"/>
        </w:rPr>
      </w:pPr>
    </w:p>
    <w:p w:rsidR="00FC2C85" w:rsidRPr="00112603" w:rsidRDefault="00FC2C85" w:rsidP="00FC2C85">
      <w:pPr>
        <w:rPr>
          <w:position w:val="-10"/>
          <w:sz w:val="22"/>
        </w:rPr>
      </w:pPr>
    </w:p>
    <w:p w:rsidR="00FC2C85" w:rsidRPr="00112603" w:rsidRDefault="00FC2C85" w:rsidP="00FC2C85">
      <w:pPr>
        <w:rPr>
          <w:position w:val="-10"/>
          <w:sz w:val="22"/>
        </w:rPr>
      </w:pPr>
      <w:r w:rsidRPr="00112603">
        <w:rPr>
          <w:position w:val="-10"/>
          <w:sz w:val="22"/>
        </w:rPr>
        <w:t>Представитель Подрядной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3578"/>
        <w:gridCol w:w="3443"/>
      </w:tblGrid>
      <w:tr w:rsidR="00FC2C85" w:rsidRPr="00185E12" w:rsidTr="00424B69">
        <w:tc>
          <w:tcPr>
            <w:tcW w:w="2624" w:type="dxa"/>
            <w:tcBorders>
              <w:top w:val="nil"/>
              <w:left w:val="nil"/>
              <w:bottom w:val="nil"/>
              <w:right w:val="nil"/>
            </w:tcBorders>
          </w:tcPr>
          <w:p w:rsidR="00FC2C85" w:rsidRPr="00112603" w:rsidRDefault="00FC2C85" w:rsidP="00424B69">
            <w:pPr>
              <w:rPr>
                <w:rFonts w:eastAsia="Calibri"/>
                <w:position w:val="-10"/>
                <w:sz w:val="22"/>
              </w:rPr>
            </w:pPr>
            <w:r w:rsidRPr="00112603">
              <w:rPr>
                <w:rFonts w:eastAsia="Calibri"/>
                <w:position w:val="-10"/>
                <w:sz w:val="22"/>
              </w:rPr>
              <w:t>Должность, предприятие</w:t>
            </w:r>
          </w:p>
        </w:tc>
        <w:tc>
          <w:tcPr>
            <w:tcW w:w="3580" w:type="dxa"/>
            <w:tcBorders>
              <w:top w:val="nil"/>
              <w:left w:val="nil"/>
              <w:bottom w:val="nil"/>
              <w:right w:val="nil"/>
            </w:tcBorders>
          </w:tcPr>
          <w:p w:rsidR="00FC2C85" w:rsidRPr="00112603" w:rsidRDefault="00FC2C85" w:rsidP="00424B69">
            <w:pPr>
              <w:rPr>
                <w:rFonts w:ascii="Calibri" w:eastAsia="Calibri" w:hAnsi="Calibri"/>
                <w:position w:val="-10"/>
                <w:sz w:val="22"/>
              </w:rPr>
            </w:pPr>
            <w:r w:rsidRPr="00112603">
              <w:rPr>
                <w:rFonts w:ascii="Calibri" w:eastAsia="Calibri" w:hAnsi="Calibri"/>
                <w:position w:val="-10"/>
                <w:sz w:val="22"/>
              </w:rPr>
              <w:t>___________________________</w:t>
            </w:r>
          </w:p>
          <w:p w:rsidR="00FC2C85" w:rsidRPr="00112603" w:rsidRDefault="00FC2C85" w:rsidP="00424B69">
            <w:pPr>
              <w:jc w:val="center"/>
              <w:rPr>
                <w:rFonts w:ascii="Calibri" w:eastAsia="Calibri" w:hAnsi="Calibri"/>
                <w:position w:val="-10"/>
                <w:sz w:val="22"/>
              </w:rPr>
            </w:pPr>
            <w:r w:rsidRPr="00112603">
              <w:rPr>
                <w:rFonts w:eastAsia="Calibri"/>
                <w:position w:val="-10"/>
                <w:sz w:val="22"/>
              </w:rPr>
              <w:t>ФИО</w:t>
            </w:r>
          </w:p>
        </w:tc>
        <w:tc>
          <w:tcPr>
            <w:tcW w:w="3444" w:type="dxa"/>
            <w:tcBorders>
              <w:top w:val="nil"/>
              <w:left w:val="nil"/>
              <w:bottom w:val="nil"/>
              <w:right w:val="nil"/>
            </w:tcBorders>
          </w:tcPr>
          <w:p w:rsidR="00FC2C85" w:rsidRPr="00112603" w:rsidRDefault="00FC2C85" w:rsidP="00424B69">
            <w:pPr>
              <w:rPr>
                <w:rFonts w:ascii="Calibri" w:eastAsia="Calibri" w:hAnsi="Calibri"/>
                <w:position w:val="-10"/>
                <w:sz w:val="22"/>
              </w:rPr>
            </w:pPr>
            <w:r w:rsidRPr="00112603">
              <w:rPr>
                <w:rFonts w:ascii="Calibri" w:eastAsia="Calibri" w:hAnsi="Calibri"/>
                <w:position w:val="-10"/>
                <w:sz w:val="22"/>
              </w:rPr>
              <w:t>___________________________</w:t>
            </w:r>
          </w:p>
          <w:p w:rsidR="00FC2C85" w:rsidRPr="00112603" w:rsidRDefault="00FC2C85" w:rsidP="00424B69">
            <w:pPr>
              <w:jc w:val="center"/>
              <w:rPr>
                <w:rFonts w:eastAsia="Calibri"/>
                <w:position w:val="-10"/>
                <w:sz w:val="22"/>
              </w:rPr>
            </w:pPr>
            <w:r w:rsidRPr="00112603">
              <w:rPr>
                <w:rFonts w:eastAsia="Calibri"/>
                <w:position w:val="-10"/>
                <w:sz w:val="22"/>
              </w:rPr>
              <w:t>(подпись)</w:t>
            </w:r>
          </w:p>
        </w:tc>
      </w:tr>
    </w:tbl>
    <w:p w:rsidR="00FC2C85" w:rsidRPr="00112603" w:rsidRDefault="00FC2C85" w:rsidP="00FC2C85">
      <w:pPr>
        <w:ind w:left="1809" w:hanging="1742"/>
        <w:rPr>
          <w:position w:val="-10"/>
          <w:sz w:val="22"/>
        </w:rPr>
      </w:pPr>
    </w:p>
    <w:p w:rsidR="00FC2C85" w:rsidRPr="00112603" w:rsidRDefault="00FC2C85" w:rsidP="00FC2C85">
      <w:pPr>
        <w:rPr>
          <w:b/>
          <w:bCs/>
          <w:sz w:val="22"/>
        </w:rPr>
      </w:pPr>
      <w:r w:rsidRPr="00112603">
        <w:rPr>
          <w:b/>
          <w:bCs/>
          <w:sz w:val="22"/>
        </w:rPr>
        <w:t>Документы, прилагаемые к акту</w:t>
      </w:r>
    </w:p>
    <w:p w:rsidR="00FC2C85" w:rsidRPr="00112603" w:rsidRDefault="00FC2C85" w:rsidP="00FC2C85">
      <w:pPr>
        <w:rPr>
          <w:b/>
          <w:bCs/>
          <w:sz w:val="22"/>
        </w:rPr>
      </w:pPr>
    </w:p>
    <w:tbl>
      <w:tblPr>
        <w:tblW w:w="5000" w:type="pct"/>
        <w:tblLook w:val="0000" w:firstRow="0" w:lastRow="0" w:firstColumn="0" w:lastColumn="0" w:noHBand="0" w:noVBand="0"/>
      </w:tblPr>
      <w:tblGrid>
        <w:gridCol w:w="7510"/>
        <w:gridCol w:w="2128"/>
      </w:tblGrid>
      <w:tr w:rsidR="00FC2C85" w:rsidRPr="00185E12" w:rsidTr="00424B69">
        <w:tc>
          <w:tcPr>
            <w:tcW w:w="3896" w:type="pct"/>
          </w:tcPr>
          <w:p w:rsidR="00FC2C85" w:rsidRPr="00112603" w:rsidRDefault="00FC2C85" w:rsidP="00424B69">
            <w:pPr>
              <w:rPr>
                <w:position w:val="-10"/>
                <w:sz w:val="22"/>
              </w:rPr>
            </w:pPr>
            <w:r w:rsidRPr="00112603">
              <w:rPr>
                <w:position w:val="-10"/>
                <w:sz w:val="22"/>
              </w:rPr>
              <w:t>Программа работ на строительство или реконструкцию скважины</w:t>
            </w:r>
          </w:p>
        </w:tc>
        <w:tc>
          <w:tcPr>
            <w:tcW w:w="1104" w:type="pct"/>
          </w:tcPr>
          <w:p w:rsidR="00FC2C85" w:rsidRPr="00112603" w:rsidRDefault="00FC2C85" w:rsidP="00424B69">
            <w:pPr>
              <w:rPr>
                <w:position w:val="-10"/>
                <w:sz w:val="22"/>
              </w:rPr>
            </w:pPr>
          </w:p>
        </w:tc>
      </w:tr>
      <w:tr w:rsidR="00FC2C85" w:rsidRPr="00185E12" w:rsidTr="00424B69">
        <w:tc>
          <w:tcPr>
            <w:tcW w:w="3896" w:type="pct"/>
          </w:tcPr>
          <w:p w:rsidR="00FC2C85" w:rsidRPr="00112603" w:rsidRDefault="00FC2C85" w:rsidP="00424B69">
            <w:pPr>
              <w:rPr>
                <w:position w:val="-10"/>
                <w:sz w:val="22"/>
              </w:rPr>
            </w:pPr>
            <w:r w:rsidRPr="00112603">
              <w:rPr>
                <w:position w:val="-10"/>
                <w:sz w:val="22"/>
              </w:rPr>
              <w:t>Объяснительные записки персонала</w:t>
            </w:r>
          </w:p>
        </w:tc>
        <w:tc>
          <w:tcPr>
            <w:tcW w:w="1104" w:type="pct"/>
          </w:tcPr>
          <w:p w:rsidR="00FC2C85" w:rsidRPr="00112603" w:rsidRDefault="00FC2C85" w:rsidP="00424B69">
            <w:pPr>
              <w:rPr>
                <w:position w:val="-10"/>
                <w:sz w:val="22"/>
              </w:rPr>
            </w:pPr>
          </w:p>
        </w:tc>
      </w:tr>
      <w:tr w:rsidR="00FC2C85" w:rsidRPr="00185E12" w:rsidTr="00424B69">
        <w:tc>
          <w:tcPr>
            <w:tcW w:w="3896" w:type="pct"/>
          </w:tcPr>
          <w:p w:rsidR="00FC2C85" w:rsidRPr="00112603" w:rsidRDefault="00FC2C85" w:rsidP="00424B69">
            <w:pPr>
              <w:rPr>
                <w:position w:val="-10"/>
                <w:sz w:val="22"/>
              </w:rPr>
            </w:pPr>
            <w:r w:rsidRPr="00112603">
              <w:rPr>
                <w:position w:val="-10"/>
                <w:sz w:val="22"/>
              </w:rPr>
              <w:t>Акт о начале осложнения</w:t>
            </w:r>
          </w:p>
          <w:p w:rsidR="00FC2C85" w:rsidRPr="00112603" w:rsidRDefault="00FC2C85" w:rsidP="00424B69">
            <w:pPr>
              <w:rPr>
                <w:position w:val="-10"/>
                <w:sz w:val="22"/>
              </w:rPr>
            </w:pPr>
            <w:r w:rsidRPr="00112603">
              <w:rPr>
                <w:position w:val="-10"/>
                <w:sz w:val="22"/>
              </w:rPr>
              <w:t>Акт о об окончании осложнения</w:t>
            </w:r>
          </w:p>
          <w:p w:rsidR="00FC2C85" w:rsidRPr="00112603" w:rsidRDefault="00FC2C85">
            <w:pPr>
              <w:pStyle w:val="23"/>
              <w:spacing w:after="0" w:line="240" w:lineRule="auto"/>
              <w:rPr>
                <w:position w:val="-10"/>
                <w:sz w:val="22"/>
              </w:rPr>
            </w:pPr>
            <w:r w:rsidRPr="00112603">
              <w:rPr>
                <w:position w:val="-10"/>
                <w:sz w:val="22"/>
              </w:rPr>
              <w:t>Первичный акт на осложнение при строительстве скважины и зарезки боковых стволов</w:t>
            </w:r>
          </w:p>
        </w:tc>
        <w:tc>
          <w:tcPr>
            <w:tcW w:w="1104" w:type="pct"/>
          </w:tcPr>
          <w:p w:rsidR="00FC2C85" w:rsidRPr="00112603" w:rsidRDefault="00FC2C85" w:rsidP="00424B69">
            <w:pPr>
              <w:rPr>
                <w:position w:val="-10"/>
                <w:sz w:val="22"/>
              </w:rPr>
            </w:pPr>
          </w:p>
        </w:tc>
      </w:tr>
      <w:tr w:rsidR="00FC2C85" w:rsidRPr="00185E12" w:rsidTr="00424B69">
        <w:tc>
          <w:tcPr>
            <w:tcW w:w="3896" w:type="pct"/>
          </w:tcPr>
          <w:p w:rsidR="00FC2C85" w:rsidRPr="00112603" w:rsidRDefault="00FC2C85" w:rsidP="00424B69">
            <w:pPr>
              <w:rPr>
                <w:position w:val="-10"/>
                <w:sz w:val="22"/>
              </w:rPr>
            </w:pPr>
            <w:r w:rsidRPr="00112603">
              <w:rPr>
                <w:position w:val="-10"/>
                <w:sz w:val="22"/>
              </w:rPr>
              <w:t>Расшифровка показаний ГТИ</w:t>
            </w:r>
          </w:p>
        </w:tc>
        <w:tc>
          <w:tcPr>
            <w:tcW w:w="1104" w:type="pct"/>
          </w:tcPr>
          <w:p w:rsidR="00FC2C85" w:rsidRPr="00112603" w:rsidRDefault="00FC2C85" w:rsidP="00424B69">
            <w:pPr>
              <w:rPr>
                <w:position w:val="-10"/>
                <w:sz w:val="22"/>
              </w:rPr>
            </w:pPr>
          </w:p>
        </w:tc>
      </w:tr>
      <w:tr w:rsidR="00FC2C85" w:rsidRPr="00185E12" w:rsidTr="00424B69">
        <w:tc>
          <w:tcPr>
            <w:tcW w:w="3896" w:type="pct"/>
          </w:tcPr>
          <w:p w:rsidR="00FC2C85" w:rsidRPr="00112603" w:rsidRDefault="00FC2C85" w:rsidP="00424B69">
            <w:pPr>
              <w:rPr>
                <w:position w:val="-10"/>
                <w:sz w:val="22"/>
              </w:rPr>
            </w:pPr>
            <w:r w:rsidRPr="00112603">
              <w:rPr>
                <w:position w:val="-10"/>
                <w:sz w:val="22"/>
              </w:rPr>
              <w:t>Другие документы (при необходимости)</w:t>
            </w:r>
          </w:p>
        </w:tc>
        <w:tc>
          <w:tcPr>
            <w:tcW w:w="1104" w:type="pct"/>
          </w:tcPr>
          <w:p w:rsidR="00FC2C85" w:rsidRPr="00112603" w:rsidRDefault="00FC2C85" w:rsidP="00424B69">
            <w:pPr>
              <w:rPr>
                <w:position w:val="-10"/>
                <w:sz w:val="22"/>
              </w:rPr>
            </w:pPr>
          </w:p>
        </w:tc>
      </w:tr>
    </w:tbl>
    <w:p w:rsidR="00FC2C85" w:rsidRPr="00112603" w:rsidRDefault="00FC2C85" w:rsidP="00FC2C85">
      <w:pPr>
        <w:jc w:val="both"/>
        <w:rPr>
          <w:b/>
          <w:bCs/>
          <w:position w:val="-10"/>
          <w:sz w:val="22"/>
        </w:rPr>
      </w:pPr>
    </w:p>
    <w:p w:rsidR="00FC2C85" w:rsidRPr="007111B7" w:rsidRDefault="00FC2C85" w:rsidP="008465B4">
      <w:pPr>
        <w:ind w:left="567"/>
        <w:jc w:val="both"/>
        <w:rPr>
          <w:position w:val="-10"/>
          <w:szCs w:val="24"/>
        </w:rPr>
      </w:pPr>
      <w:r w:rsidRPr="007111B7">
        <w:rPr>
          <w:bCs/>
          <w:i/>
          <w:position w:val="-10"/>
          <w:szCs w:val="24"/>
          <w:u w:val="single"/>
        </w:rPr>
        <w:t>Примечание:</w:t>
      </w:r>
      <w:r w:rsidRPr="007111B7">
        <w:rPr>
          <w:position w:val="-10"/>
          <w:szCs w:val="24"/>
        </w:rPr>
        <w:t xml:space="preserve"> </w:t>
      </w:r>
      <w:r w:rsidR="000B2301" w:rsidRPr="007111B7">
        <w:rPr>
          <w:i/>
          <w:position w:val="-10"/>
          <w:szCs w:val="24"/>
        </w:rPr>
        <w:t>В случае</w:t>
      </w:r>
      <w:r w:rsidRPr="007111B7">
        <w:rPr>
          <w:i/>
          <w:position w:val="-10"/>
          <w:szCs w:val="24"/>
        </w:rPr>
        <w:t xml:space="preserve"> необходимости количество документов по скважине может быть расширено.</w:t>
      </w:r>
    </w:p>
    <w:p w:rsidR="00FC2C85" w:rsidRPr="00171E3E" w:rsidRDefault="00FC2C85" w:rsidP="008465B4">
      <w:pPr>
        <w:rPr>
          <w:szCs w:val="24"/>
        </w:rPr>
      </w:pPr>
    </w:p>
    <w:p w:rsidR="008465B4" w:rsidRPr="008465B4" w:rsidRDefault="008465B4" w:rsidP="008465B4">
      <w:pPr>
        <w:sectPr w:rsidR="008465B4" w:rsidRPr="008465B4">
          <w:pgSz w:w="11906" w:h="16838"/>
          <w:pgMar w:top="510" w:right="1021" w:bottom="567" w:left="1247" w:header="737" w:footer="680" w:gutter="0"/>
          <w:cols w:space="720"/>
        </w:sectPr>
      </w:pPr>
    </w:p>
    <w:p w:rsidR="00FC2C85" w:rsidRPr="009D3709" w:rsidRDefault="00FC2C85" w:rsidP="00FC2C85">
      <w:pPr>
        <w:pStyle w:val="20"/>
        <w:keepNext w:val="0"/>
        <w:spacing w:before="0" w:after="0"/>
        <w:jc w:val="both"/>
        <w:rPr>
          <w:i w:val="0"/>
          <w:sz w:val="24"/>
        </w:rPr>
      </w:pPr>
      <w:bookmarkStart w:id="89" w:name="_ПРИЛОЖЕНИЕ_3._ШАБЛОН_1"/>
      <w:bookmarkStart w:id="90" w:name="_Toc419907113"/>
      <w:bookmarkStart w:id="91" w:name="_Toc31286711"/>
      <w:bookmarkStart w:id="92" w:name="_Toc59719977"/>
      <w:bookmarkStart w:id="93" w:name="Приложение5Ф"/>
      <w:bookmarkEnd w:id="66"/>
      <w:bookmarkEnd w:id="67"/>
      <w:bookmarkEnd w:id="68"/>
      <w:bookmarkEnd w:id="69"/>
      <w:bookmarkEnd w:id="70"/>
      <w:bookmarkEnd w:id="89"/>
      <w:r>
        <w:rPr>
          <w:i w:val="0"/>
          <w:sz w:val="24"/>
        </w:rPr>
        <w:lastRenderedPageBreak/>
        <w:t xml:space="preserve">ПРИЛОЖЕНИЕ </w:t>
      </w:r>
      <w:r w:rsidR="009D3709">
        <w:rPr>
          <w:i w:val="0"/>
          <w:sz w:val="24"/>
        </w:rPr>
        <w:t>5</w:t>
      </w:r>
      <w:r w:rsidRPr="00112603">
        <w:rPr>
          <w:i w:val="0"/>
          <w:sz w:val="24"/>
        </w:rPr>
        <w:t>. ШАБЛОН «ПРОТОКОЛ ГЕОЛОГО-ТЕХНИЧЕСКОГО СОВЕЩАНИЯ» (РЕКОМЕНДУЕМЫЙ)</w:t>
      </w:r>
      <w:bookmarkEnd w:id="90"/>
      <w:bookmarkEnd w:id="91"/>
      <w:bookmarkEnd w:id="92"/>
    </w:p>
    <w:bookmarkEnd w:id="93"/>
    <w:tbl>
      <w:tblPr>
        <w:tblW w:w="9781" w:type="dxa"/>
        <w:tblInd w:w="108" w:type="dxa"/>
        <w:tblLayout w:type="fixed"/>
        <w:tblLook w:val="01E0" w:firstRow="1" w:lastRow="1" w:firstColumn="1" w:lastColumn="1" w:noHBand="0" w:noVBand="0"/>
      </w:tblPr>
      <w:tblGrid>
        <w:gridCol w:w="3827"/>
        <w:gridCol w:w="743"/>
        <w:gridCol w:w="794"/>
        <w:gridCol w:w="2466"/>
        <w:gridCol w:w="1951"/>
      </w:tblGrid>
      <w:tr w:rsidR="00FC2C85" w:rsidRPr="00B40A0D" w:rsidTr="00424B69">
        <w:tc>
          <w:tcPr>
            <w:tcW w:w="4570" w:type="dxa"/>
            <w:gridSpan w:val="2"/>
          </w:tcPr>
          <w:p w:rsidR="00FC2C85" w:rsidRPr="00B40A0D" w:rsidRDefault="00FC2C85" w:rsidP="00424B69"/>
        </w:tc>
        <w:tc>
          <w:tcPr>
            <w:tcW w:w="5211" w:type="dxa"/>
            <w:gridSpan w:val="3"/>
          </w:tcPr>
          <w:p w:rsidR="00FC2C85" w:rsidRPr="00B40A0D" w:rsidRDefault="00FC2C85" w:rsidP="00424B69">
            <w:pPr>
              <w:jc w:val="right"/>
            </w:pPr>
            <w:r w:rsidRPr="00B40A0D">
              <w:t>Утверждаю:</w:t>
            </w:r>
          </w:p>
        </w:tc>
      </w:tr>
      <w:tr w:rsidR="00FC2C85" w:rsidRPr="00B40A0D" w:rsidTr="00424B69">
        <w:tc>
          <w:tcPr>
            <w:tcW w:w="4570" w:type="dxa"/>
            <w:gridSpan w:val="2"/>
          </w:tcPr>
          <w:p w:rsidR="00FC2C85" w:rsidRPr="00B40A0D" w:rsidRDefault="00FC2C85" w:rsidP="00424B69"/>
        </w:tc>
        <w:tc>
          <w:tcPr>
            <w:tcW w:w="5211" w:type="dxa"/>
            <w:gridSpan w:val="3"/>
          </w:tcPr>
          <w:p w:rsidR="00FC2C85" w:rsidRPr="00B40A0D" w:rsidRDefault="00FC2C85" w:rsidP="00424B69">
            <w:pPr>
              <w:jc w:val="right"/>
            </w:pPr>
            <w:r w:rsidRPr="00B40A0D">
              <w:t>Председатель постоянно-действующей комиссии</w:t>
            </w:r>
          </w:p>
        </w:tc>
      </w:tr>
      <w:tr w:rsidR="00FC2C85" w:rsidRPr="00B40A0D" w:rsidTr="00424B69">
        <w:tc>
          <w:tcPr>
            <w:tcW w:w="4570" w:type="dxa"/>
            <w:gridSpan w:val="2"/>
          </w:tcPr>
          <w:p w:rsidR="00FC2C85" w:rsidRPr="00B40A0D" w:rsidRDefault="00FC2C85" w:rsidP="00424B69"/>
        </w:tc>
        <w:tc>
          <w:tcPr>
            <w:tcW w:w="5211" w:type="dxa"/>
            <w:gridSpan w:val="3"/>
          </w:tcPr>
          <w:p w:rsidR="00FC2C85" w:rsidRPr="00B40A0D" w:rsidRDefault="00FC2C85" w:rsidP="00424B69">
            <w:pPr>
              <w:jc w:val="right"/>
            </w:pPr>
            <w:r w:rsidRPr="00B40A0D">
              <w:t>________________________Ф.И.О.</w:t>
            </w:r>
          </w:p>
        </w:tc>
      </w:tr>
      <w:tr w:rsidR="00FC2C85" w:rsidRPr="00B40A0D" w:rsidTr="00424B69">
        <w:tc>
          <w:tcPr>
            <w:tcW w:w="4570" w:type="dxa"/>
            <w:gridSpan w:val="2"/>
          </w:tcPr>
          <w:p w:rsidR="00FC2C85" w:rsidRPr="00B40A0D" w:rsidRDefault="00FC2C85" w:rsidP="00424B69"/>
        </w:tc>
        <w:tc>
          <w:tcPr>
            <w:tcW w:w="5211" w:type="dxa"/>
            <w:gridSpan w:val="3"/>
          </w:tcPr>
          <w:p w:rsidR="00FC2C85" w:rsidRPr="00B40A0D" w:rsidRDefault="00FC2C85" w:rsidP="00424B69">
            <w:pPr>
              <w:jc w:val="right"/>
            </w:pPr>
            <w:r w:rsidRPr="00B40A0D">
              <w:t>_______________________подпись</w:t>
            </w:r>
          </w:p>
        </w:tc>
      </w:tr>
      <w:tr w:rsidR="00FC2C85" w:rsidRPr="00B40A0D" w:rsidTr="00424B69">
        <w:tc>
          <w:tcPr>
            <w:tcW w:w="4570" w:type="dxa"/>
            <w:gridSpan w:val="2"/>
          </w:tcPr>
          <w:p w:rsidR="00FC2C85" w:rsidRPr="00B40A0D" w:rsidRDefault="00FC2C85" w:rsidP="00424B69"/>
        </w:tc>
        <w:tc>
          <w:tcPr>
            <w:tcW w:w="5211" w:type="dxa"/>
            <w:gridSpan w:val="3"/>
          </w:tcPr>
          <w:p w:rsidR="00FC2C85" w:rsidRPr="00B40A0D" w:rsidRDefault="00FC2C85" w:rsidP="00424B69">
            <w:pPr>
              <w:jc w:val="right"/>
            </w:pPr>
            <w:r w:rsidRPr="00B40A0D">
              <w:t>«___»____________________20___г.</w:t>
            </w:r>
          </w:p>
        </w:tc>
      </w:tr>
      <w:tr w:rsidR="00FC2C85" w:rsidRPr="001B6EE9" w:rsidTr="00424B69">
        <w:tc>
          <w:tcPr>
            <w:tcW w:w="4570" w:type="dxa"/>
            <w:gridSpan w:val="2"/>
          </w:tcPr>
          <w:p w:rsidR="00FC2C85" w:rsidRPr="001B6EE9" w:rsidRDefault="00FC2C85" w:rsidP="00424B69"/>
        </w:tc>
        <w:tc>
          <w:tcPr>
            <w:tcW w:w="5211" w:type="dxa"/>
            <w:gridSpan w:val="3"/>
          </w:tcPr>
          <w:p w:rsidR="00FC2C85" w:rsidRPr="001B6EE9" w:rsidRDefault="00FC2C85" w:rsidP="00424B69">
            <w:pPr>
              <w:jc w:val="right"/>
            </w:pPr>
          </w:p>
        </w:tc>
      </w:tr>
      <w:tr w:rsidR="00FC2C85" w:rsidRPr="00185E12" w:rsidTr="00424B69">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Ex>
        <w:tc>
          <w:tcPr>
            <w:tcW w:w="3827" w:type="dxa"/>
            <w:tcBorders>
              <w:top w:val="single" w:sz="18" w:space="0" w:color="auto"/>
            </w:tcBorders>
          </w:tcPr>
          <w:p w:rsidR="00FC2C85" w:rsidRPr="00112603" w:rsidRDefault="00FC2C85" w:rsidP="00424B69">
            <w:pPr>
              <w:rPr>
                <w:b/>
                <w:bCs/>
                <w:sz w:val="20"/>
                <w:szCs w:val="20"/>
              </w:rPr>
            </w:pPr>
            <w:r w:rsidRPr="00112603">
              <w:rPr>
                <w:b/>
                <w:bCs/>
                <w:sz w:val="20"/>
                <w:szCs w:val="20"/>
              </w:rPr>
              <w:t>Протокол</w:t>
            </w:r>
          </w:p>
          <w:p w:rsidR="00FC2C85" w:rsidRPr="00112603" w:rsidRDefault="00FC2C85" w:rsidP="00424B69">
            <w:pPr>
              <w:rPr>
                <w:b/>
                <w:bCs/>
                <w:sz w:val="20"/>
                <w:szCs w:val="20"/>
              </w:rPr>
            </w:pPr>
          </w:p>
          <w:p w:rsidR="00FC2C85" w:rsidRPr="00112603" w:rsidRDefault="00FC2C85" w:rsidP="00424B69">
            <w:pPr>
              <w:rPr>
                <w:b/>
                <w:bCs/>
                <w:sz w:val="20"/>
                <w:szCs w:val="20"/>
              </w:rPr>
            </w:pPr>
            <w:r w:rsidRPr="00112603">
              <w:rPr>
                <w:b/>
                <w:bCs/>
                <w:sz w:val="20"/>
                <w:szCs w:val="20"/>
              </w:rPr>
              <w:t xml:space="preserve">№ </w:t>
            </w:r>
            <w:bookmarkStart w:id="94" w:name="_GoBack"/>
            <w:bookmarkEnd w:id="94"/>
          </w:p>
        </w:tc>
        <w:tc>
          <w:tcPr>
            <w:tcW w:w="5954" w:type="dxa"/>
            <w:gridSpan w:val="4"/>
            <w:tcBorders>
              <w:top w:val="single" w:sz="18" w:space="0" w:color="auto"/>
            </w:tcBorders>
            <w:shd w:val="pct10" w:color="auto" w:fill="auto"/>
          </w:tcPr>
          <w:p w:rsidR="00FC2C85" w:rsidRPr="00112603" w:rsidRDefault="00FC2C85" w:rsidP="00424B69">
            <w:pPr>
              <w:pStyle w:val="23"/>
              <w:rPr>
                <w:b/>
                <w:bCs/>
                <w:iCs/>
                <w:sz w:val="20"/>
                <w:szCs w:val="20"/>
              </w:rPr>
            </w:pPr>
            <w:r w:rsidRPr="00112603">
              <w:rPr>
                <w:b/>
                <w:bCs/>
                <w:iCs/>
                <w:sz w:val="20"/>
                <w:szCs w:val="20"/>
              </w:rPr>
              <w:t xml:space="preserve">Геолого-техническое совещание </w:t>
            </w:r>
          </w:p>
          <w:p w:rsidR="00FC2C85" w:rsidRPr="00112603" w:rsidRDefault="00FC2C85" w:rsidP="00424B69">
            <w:pPr>
              <w:jc w:val="right"/>
              <w:rPr>
                <w:sz w:val="20"/>
                <w:szCs w:val="20"/>
              </w:rPr>
            </w:pPr>
            <w:r w:rsidRPr="00112603">
              <w:rPr>
                <w:sz w:val="20"/>
                <w:szCs w:val="20"/>
              </w:rPr>
              <w:t xml:space="preserve">                                                                 </w:t>
            </w:r>
          </w:p>
          <w:p w:rsidR="00FC2C85" w:rsidRPr="00112603" w:rsidRDefault="00FC2C85" w:rsidP="00424B69">
            <w:pPr>
              <w:jc w:val="right"/>
              <w:rPr>
                <w:b/>
                <w:bCs/>
                <w:sz w:val="20"/>
                <w:szCs w:val="20"/>
              </w:rPr>
            </w:pPr>
            <w:r w:rsidRPr="00112603">
              <w:rPr>
                <w:b/>
                <w:sz w:val="20"/>
                <w:szCs w:val="20"/>
              </w:rPr>
              <w:t>20__ г. Красноярск</w:t>
            </w:r>
            <w:r w:rsidRPr="00112603">
              <w:rPr>
                <w:b/>
                <w:bCs/>
                <w:sz w:val="20"/>
                <w:szCs w:val="20"/>
              </w:rPr>
              <w:t xml:space="preserve"> </w:t>
            </w:r>
          </w:p>
        </w:tc>
      </w:tr>
      <w:tr w:rsidR="00FC2C85" w:rsidRPr="00185E12" w:rsidTr="00424B69">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Ex>
        <w:trPr>
          <w:trHeight w:val="837"/>
        </w:trPr>
        <w:tc>
          <w:tcPr>
            <w:tcW w:w="3827" w:type="dxa"/>
            <w:tcBorders>
              <w:bottom w:val="single" w:sz="4" w:space="0" w:color="auto"/>
              <w:right w:val="single" w:sz="4" w:space="0" w:color="auto"/>
            </w:tcBorders>
            <w:shd w:val="pct10" w:color="auto" w:fill="auto"/>
          </w:tcPr>
          <w:p w:rsidR="00FC2C85" w:rsidRPr="00112603" w:rsidRDefault="00FC2C85" w:rsidP="00424B69">
            <w:pPr>
              <w:rPr>
                <w:b/>
                <w:bCs/>
                <w:sz w:val="20"/>
                <w:szCs w:val="20"/>
              </w:rPr>
            </w:pPr>
          </w:p>
          <w:p w:rsidR="00FC2C85" w:rsidRPr="00112603" w:rsidRDefault="00FC2C85" w:rsidP="00424B69">
            <w:pPr>
              <w:rPr>
                <w:b/>
                <w:bCs/>
                <w:sz w:val="20"/>
                <w:szCs w:val="20"/>
              </w:rPr>
            </w:pPr>
            <w:r w:rsidRPr="00112603">
              <w:rPr>
                <w:b/>
                <w:bCs/>
                <w:sz w:val="20"/>
                <w:szCs w:val="20"/>
              </w:rPr>
              <w:t>Председательствующий</w:t>
            </w:r>
          </w:p>
          <w:p w:rsidR="00FC2C85" w:rsidRPr="00112603" w:rsidRDefault="00FC2C85" w:rsidP="00424B69">
            <w:pPr>
              <w:rPr>
                <w:b/>
                <w:bCs/>
                <w:sz w:val="20"/>
                <w:szCs w:val="20"/>
              </w:rPr>
            </w:pPr>
          </w:p>
        </w:tc>
        <w:tc>
          <w:tcPr>
            <w:tcW w:w="5954" w:type="dxa"/>
            <w:gridSpan w:val="4"/>
            <w:tcBorders>
              <w:left w:val="single" w:sz="4" w:space="0" w:color="auto"/>
              <w:bottom w:val="single" w:sz="4" w:space="0" w:color="auto"/>
            </w:tcBorders>
          </w:tcPr>
          <w:p w:rsidR="00FC2C85" w:rsidRPr="00112603" w:rsidRDefault="00FC2C85" w:rsidP="00424B69">
            <w:pPr>
              <w:rPr>
                <w:sz w:val="20"/>
                <w:szCs w:val="20"/>
              </w:rPr>
            </w:pPr>
          </w:p>
        </w:tc>
      </w:tr>
      <w:tr w:rsidR="00FC2C85" w:rsidRPr="00185E12" w:rsidTr="00424B69">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Ex>
        <w:trPr>
          <w:trHeight w:val="542"/>
        </w:trPr>
        <w:tc>
          <w:tcPr>
            <w:tcW w:w="3827" w:type="dxa"/>
            <w:tcBorders>
              <w:top w:val="single" w:sz="4" w:space="0" w:color="auto"/>
              <w:bottom w:val="single" w:sz="4" w:space="0" w:color="auto"/>
              <w:right w:val="single" w:sz="4" w:space="0" w:color="auto"/>
            </w:tcBorders>
            <w:shd w:val="pct10" w:color="auto" w:fill="auto"/>
          </w:tcPr>
          <w:p w:rsidR="00FC2C85" w:rsidRPr="00112603" w:rsidRDefault="00FC2C85" w:rsidP="00424B69">
            <w:pPr>
              <w:rPr>
                <w:b/>
                <w:bCs/>
                <w:sz w:val="20"/>
                <w:szCs w:val="20"/>
              </w:rPr>
            </w:pPr>
            <w:r w:rsidRPr="00112603">
              <w:rPr>
                <w:b/>
                <w:bCs/>
                <w:sz w:val="20"/>
                <w:szCs w:val="20"/>
              </w:rPr>
              <w:t xml:space="preserve"> </w:t>
            </w:r>
          </w:p>
          <w:p w:rsidR="00FC2C85" w:rsidRPr="00112603" w:rsidRDefault="00FC2C85" w:rsidP="00424B69">
            <w:pPr>
              <w:rPr>
                <w:b/>
                <w:bCs/>
                <w:sz w:val="20"/>
                <w:szCs w:val="20"/>
              </w:rPr>
            </w:pPr>
            <w:r w:rsidRPr="00112603">
              <w:rPr>
                <w:b/>
                <w:bCs/>
                <w:sz w:val="20"/>
                <w:szCs w:val="20"/>
              </w:rPr>
              <w:t>Участники:</w:t>
            </w:r>
          </w:p>
          <w:p w:rsidR="00FC2C85" w:rsidRPr="00112603" w:rsidRDefault="00FC2C85" w:rsidP="00424B69">
            <w:pPr>
              <w:rPr>
                <w:b/>
                <w:bCs/>
                <w:sz w:val="20"/>
                <w:szCs w:val="20"/>
              </w:rPr>
            </w:pPr>
          </w:p>
        </w:tc>
        <w:tc>
          <w:tcPr>
            <w:tcW w:w="5954" w:type="dxa"/>
            <w:gridSpan w:val="4"/>
            <w:tcBorders>
              <w:top w:val="single" w:sz="4" w:space="0" w:color="auto"/>
              <w:left w:val="single" w:sz="4" w:space="0" w:color="auto"/>
              <w:bottom w:val="single" w:sz="4" w:space="0" w:color="auto"/>
            </w:tcBorders>
          </w:tcPr>
          <w:p w:rsidR="00FC2C85" w:rsidRPr="00112603" w:rsidRDefault="00FC2C85" w:rsidP="00424B69">
            <w:pPr>
              <w:rPr>
                <w:b/>
                <w:sz w:val="20"/>
                <w:szCs w:val="20"/>
              </w:rPr>
            </w:pPr>
          </w:p>
        </w:tc>
      </w:tr>
      <w:tr w:rsidR="00FC2C85" w:rsidRPr="00185E12" w:rsidTr="00424B69">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Ex>
        <w:trPr>
          <w:trHeight w:val="549"/>
        </w:trPr>
        <w:tc>
          <w:tcPr>
            <w:tcW w:w="9781" w:type="dxa"/>
            <w:gridSpan w:val="5"/>
          </w:tcPr>
          <w:p w:rsidR="00FC2C85" w:rsidRPr="00112603" w:rsidRDefault="00FC2C85" w:rsidP="00424B69">
            <w:pPr>
              <w:jc w:val="center"/>
              <w:rPr>
                <w:rFonts w:eastAsia="Arial Unicode MS"/>
                <w:b/>
                <w:sz w:val="20"/>
                <w:szCs w:val="20"/>
              </w:rPr>
            </w:pPr>
            <w:bookmarkStart w:id="95" w:name="_Обсуждаемые_вопросы"/>
            <w:bookmarkStart w:id="96" w:name="_Toc419907032"/>
            <w:bookmarkStart w:id="97" w:name="_Toc419907114"/>
            <w:bookmarkEnd w:id="95"/>
            <w:r w:rsidRPr="00112603">
              <w:rPr>
                <w:rFonts w:eastAsia="Arial Unicode MS"/>
                <w:b/>
                <w:sz w:val="20"/>
                <w:szCs w:val="20"/>
              </w:rPr>
              <w:t>Обсуждаемые вопросы</w:t>
            </w:r>
            <w:bookmarkEnd w:id="96"/>
            <w:bookmarkEnd w:id="97"/>
          </w:p>
          <w:p w:rsidR="00FC2C85" w:rsidRPr="00112603" w:rsidRDefault="00FC2C85" w:rsidP="00424B69">
            <w:pPr>
              <w:rPr>
                <w:rFonts w:eastAsia="Arial Unicode MS"/>
                <w:sz w:val="20"/>
                <w:szCs w:val="20"/>
              </w:rPr>
            </w:pPr>
          </w:p>
        </w:tc>
      </w:tr>
      <w:tr w:rsidR="00FC2C85" w:rsidRPr="00185E12" w:rsidTr="00424B69">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Ex>
        <w:trPr>
          <w:trHeight w:val="555"/>
        </w:trPr>
        <w:tc>
          <w:tcPr>
            <w:tcW w:w="9781" w:type="dxa"/>
            <w:gridSpan w:val="5"/>
            <w:tcBorders>
              <w:bottom w:val="single" w:sz="18" w:space="0" w:color="auto"/>
            </w:tcBorders>
          </w:tcPr>
          <w:p w:rsidR="00FC2C85" w:rsidRPr="00112603" w:rsidRDefault="00FC2C85" w:rsidP="00424B69">
            <w:pPr>
              <w:jc w:val="both"/>
              <w:rPr>
                <w:sz w:val="20"/>
                <w:szCs w:val="20"/>
              </w:rPr>
            </w:pPr>
          </w:p>
        </w:tc>
      </w:tr>
      <w:tr w:rsidR="00FC2C85" w:rsidRPr="00185E12" w:rsidTr="008465B4">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Ex>
        <w:trPr>
          <w:trHeight w:val="377"/>
        </w:trPr>
        <w:tc>
          <w:tcPr>
            <w:tcW w:w="5364" w:type="dxa"/>
            <w:gridSpan w:val="3"/>
            <w:tcBorders>
              <w:top w:val="single" w:sz="18" w:space="0" w:color="auto"/>
              <w:bottom w:val="single" w:sz="8" w:space="0" w:color="auto"/>
              <w:right w:val="single" w:sz="8" w:space="0" w:color="auto"/>
            </w:tcBorders>
            <w:vAlign w:val="center"/>
          </w:tcPr>
          <w:p w:rsidR="00FC2C85" w:rsidRPr="00112603" w:rsidRDefault="00FC2C85" w:rsidP="00424B69">
            <w:pPr>
              <w:jc w:val="center"/>
              <w:rPr>
                <w:b/>
                <w:bCs/>
                <w:sz w:val="20"/>
                <w:szCs w:val="20"/>
              </w:rPr>
            </w:pPr>
          </w:p>
          <w:p w:rsidR="00FC2C85" w:rsidRPr="00112603" w:rsidRDefault="00FC2C85" w:rsidP="00424B69">
            <w:pPr>
              <w:jc w:val="center"/>
              <w:rPr>
                <w:b/>
                <w:bCs/>
                <w:sz w:val="20"/>
                <w:szCs w:val="20"/>
              </w:rPr>
            </w:pPr>
            <w:r w:rsidRPr="00112603">
              <w:rPr>
                <w:b/>
                <w:bCs/>
                <w:sz w:val="20"/>
                <w:szCs w:val="20"/>
              </w:rPr>
              <w:t>По итогам заседания решили:</w:t>
            </w:r>
          </w:p>
          <w:p w:rsidR="00FC2C85" w:rsidRPr="00112603" w:rsidRDefault="00FC2C85" w:rsidP="00424B69">
            <w:pPr>
              <w:jc w:val="center"/>
              <w:rPr>
                <w:b/>
                <w:bCs/>
                <w:sz w:val="20"/>
                <w:szCs w:val="20"/>
              </w:rPr>
            </w:pPr>
          </w:p>
        </w:tc>
        <w:tc>
          <w:tcPr>
            <w:tcW w:w="2466" w:type="dxa"/>
            <w:tcBorders>
              <w:top w:val="single" w:sz="18" w:space="0" w:color="auto"/>
              <w:left w:val="single" w:sz="8" w:space="0" w:color="auto"/>
              <w:bottom w:val="single" w:sz="8" w:space="0" w:color="auto"/>
              <w:right w:val="single" w:sz="8" w:space="0" w:color="auto"/>
            </w:tcBorders>
            <w:vAlign w:val="center"/>
          </w:tcPr>
          <w:p w:rsidR="00FC2C85" w:rsidRPr="00112603" w:rsidRDefault="00FC2C85" w:rsidP="00424B69">
            <w:pPr>
              <w:jc w:val="center"/>
              <w:rPr>
                <w:b/>
                <w:bCs/>
                <w:sz w:val="20"/>
                <w:szCs w:val="20"/>
              </w:rPr>
            </w:pPr>
            <w:r w:rsidRPr="00112603">
              <w:rPr>
                <w:b/>
                <w:bCs/>
                <w:sz w:val="20"/>
                <w:szCs w:val="20"/>
              </w:rPr>
              <w:t>Ответственный</w:t>
            </w:r>
          </w:p>
        </w:tc>
        <w:tc>
          <w:tcPr>
            <w:tcW w:w="1951" w:type="dxa"/>
            <w:tcBorders>
              <w:top w:val="single" w:sz="18" w:space="0" w:color="auto"/>
              <w:left w:val="single" w:sz="8" w:space="0" w:color="auto"/>
              <w:bottom w:val="single" w:sz="8" w:space="0" w:color="auto"/>
            </w:tcBorders>
            <w:vAlign w:val="center"/>
          </w:tcPr>
          <w:p w:rsidR="00FC2C85" w:rsidRPr="00112603" w:rsidRDefault="00FC2C85" w:rsidP="00424B69">
            <w:pPr>
              <w:jc w:val="center"/>
              <w:rPr>
                <w:b/>
                <w:bCs/>
                <w:sz w:val="20"/>
                <w:szCs w:val="20"/>
              </w:rPr>
            </w:pPr>
            <w:r w:rsidRPr="00112603">
              <w:rPr>
                <w:b/>
                <w:bCs/>
                <w:sz w:val="20"/>
                <w:szCs w:val="20"/>
              </w:rPr>
              <w:t>Срок /Отчет</w:t>
            </w:r>
          </w:p>
        </w:tc>
      </w:tr>
      <w:tr w:rsidR="00FC2C85" w:rsidRPr="00185E12" w:rsidTr="008465B4">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Ex>
        <w:trPr>
          <w:trHeight w:val="1157"/>
        </w:trPr>
        <w:tc>
          <w:tcPr>
            <w:tcW w:w="5364" w:type="dxa"/>
            <w:gridSpan w:val="3"/>
            <w:tcBorders>
              <w:top w:val="single" w:sz="8" w:space="0" w:color="auto"/>
              <w:bottom w:val="single" w:sz="8" w:space="0" w:color="auto"/>
              <w:right w:val="single" w:sz="8" w:space="0" w:color="auto"/>
            </w:tcBorders>
            <w:vAlign w:val="center"/>
          </w:tcPr>
          <w:p w:rsidR="00FC2C85" w:rsidRPr="00112603" w:rsidRDefault="00FC2C85" w:rsidP="00424B69">
            <w:pPr>
              <w:jc w:val="center"/>
              <w:rPr>
                <w:b/>
                <w:bCs/>
                <w:sz w:val="20"/>
                <w:szCs w:val="20"/>
              </w:rPr>
            </w:pPr>
          </w:p>
        </w:tc>
        <w:tc>
          <w:tcPr>
            <w:tcW w:w="2466" w:type="dxa"/>
            <w:tcBorders>
              <w:top w:val="single" w:sz="8" w:space="0" w:color="auto"/>
              <w:left w:val="single" w:sz="8" w:space="0" w:color="auto"/>
              <w:bottom w:val="single" w:sz="8" w:space="0" w:color="auto"/>
              <w:right w:val="single" w:sz="8" w:space="0" w:color="auto"/>
            </w:tcBorders>
            <w:vAlign w:val="center"/>
          </w:tcPr>
          <w:p w:rsidR="00FC2C85" w:rsidRPr="00112603" w:rsidRDefault="00FC2C85" w:rsidP="00424B69">
            <w:pPr>
              <w:jc w:val="center"/>
              <w:rPr>
                <w:b/>
                <w:bCs/>
                <w:sz w:val="20"/>
                <w:szCs w:val="20"/>
              </w:rPr>
            </w:pPr>
          </w:p>
        </w:tc>
        <w:tc>
          <w:tcPr>
            <w:tcW w:w="1951" w:type="dxa"/>
            <w:tcBorders>
              <w:top w:val="single" w:sz="8" w:space="0" w:color="auto"/>
              <w:left w:val="single" w:sz="8" w:space="0" w:color="auto"/>
              <w:bottom w:val="single" w:sz="8" w:space="0" w:color="auto"/>
            </w:tcBorders>
            <w:vAlign w:val="center"/>
          </w:tcPr>
          <w:p w:rsidR="00FC2C85" w:rsidRPr="00112603" w:rsidRDefault="00FC2C85" w:rsidP="00424B69">
            <w:pPr>
              <w:jc w:val="center"/>
              <w:rPr>
                <w:b/>
                <w:bCs/>
                <w:sz w:val="20"/>
                <w:szCs w:val="20"/>
              </w:rPr>
            </w:pPr>
          </w:p>
        </w:tc>
      </w:tr>
      <w:tr w:rsidR="00FC2C85" w:rsidRPr="00185E12" w:rsidTr="008465B4">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Ex>
        <w:trPr>
          <w:trHeight w:val="1157"/>
        </w:trPr>
        <w:tc>
          <w:tcPr>
            <w:tcW w:w="5364" w:type="dxa"/>
            <w:gridSpan w:val="3"/>
            <w:tcBorders>
              <w:top w:val="single" w:sz="8" w:space="0" w:color="auto"/>
              <w:bottom w:val="single" w:sz="18" w:space="0" w:color="auto"/>
              <w:right w:val="single" w:sz="8" w:space="0" w:color="auto"/>
            </w:tcBorders>
          </w:tcPr>
          <w:p w:rsidR="008465B4" w:rsidRDefault="00FC2C85" w:rsidP="008465B4">
            <w:pPr>
              <w:pStyle w:val="23"/>
              <w:spacing w:after="0" w:line="240" w:lineRule="auto"/>
              <w:jc w:val="both"/>
              <w:rPr>
                <w:b/>
                <w:position w:val="-10"/>
                <w:sz w:val="20"/>
                <w:szCs w:val="20"/>
              </w:rPr>
            </w:pPr>
            <w:r w:rsidRPr="00112603">
              <w:rPr>
                <w:b/>
                <w:position w:val="-10"/>
                <w:sz w:val="20"/>
                <w:szCs w:val="20"/>
              </w:rPr>
              <w:t>Представи</w:t>
            </w:r>
            <w:r w:rsidR="008465B4">
              <w:rPr>
                <w:b/>
                <w:position w:val="-10"/>
                <w:sz w:val="20"/>
                <w:szCs w:val="20"/>
              </w:rPr>
              <w:t>тель АО «Востсибнефтегаз»</w:t>
            </w:r>
            <w:r w:rsidR="008465B4">
              <w:rPr>
                <w:b/>
                <w:position w:val="-10"/>
                <w:sz w:val="20"/>
                <w:szCs w:val="20"/>
              </w:rPr>
              <w:tab/>
            </w:r>
          </w:p>
          <w:p w:rsidR="008465B4" w:rsidRDefault="008465B4" w:rsidP="008465B4">
            <w:pPr>
              <w:pStyle w:val="23"/>
              <w:spacing w:after="0" w:line="240" w:lineRule="auto"/>
              <w:jc w:val="both"/>
              <w:rPr>
                <w:b/>
                <w:position w:val="-10"/>
                <w:sz w:val="20"/>
                <w:szCs w:val="20"/>
              </w:rPr>
            </w:pPr>
          </w:p>
          <w:p w:rsidR="008465B4" w:rsidRPr="00112603" w:rsidRDefault="008465B4" w:rsidP="008465B4">
            <w:pPr>
              <w:pStyle w:val="23"/>
              <w:spacing w:after="0" w:line="240" w:lineRule="auto"/>
              <w:jc w:val="both"/>
              <w:rPr>
                <w:b/>
                <w:position w:val="-10"/>
                <w:sz w:val="20"/>
                <w:szCs w:val="20"/>
              </w:rPr>
            </w:pPr>
            <w:r w:rsidRPr="00112603">
              <w:rPr>
                <w:b/>
                <w:position w:val="-10"/>
                <w:sz w:val="20"/>
                <w:szCs w:val="20"/>
              </w:rPr>
              <w:t>____________________</w:t>
            </w:r>
          </w:p>
          <w:p w:rsidR="008465B4" w:rsidRDefault="008465B4" w:rsidP="008465B4">
            <w:pPr>
              <w:pStyle w:val="23"/>
              <w:spacing w:after="0" w:line="240" w:lineRule="auto"/>
              <w:jc w:val="both"/>
              <w:rPr>
                <w:b/>
                <w:position w:val="-10"/>
                <w:sz w:val="20"/>
                <w:szCs w:val="20"/>
                <w:vertAlign w:val="superscript"/>
              </w:rPr>
            </w:pPr>
            <w:r w:rsidRPr="00112603">
              <w:rPr>
                <w:b/>
                <w:position w:val="-10"/>
                <w:sz w:val="20"/>
                <w:szCs w:val="20"/>
                <w:vertAlign w:val="superscript"/>
              </w:rPr>
              <w:t>(Должность)</w:t>
            </w:r>
          </w:p>
          <w:p w:rsidR="008465B4" w:rsidRDefault="008465B4" w:rsidP="008465B4">
            <w:pPr>
              <w:pStyle w:val="23"/>
              <w:spacing w:after="0" w:line="240" w:lineRule="auto"/>
              <w:jc w:val="both"/>
              <w:rPr>
                <w:b/>
                <w:position w:val="-10"/>
                <w:sz w:val="20"/>
                <w:szCs w:val="20"/>
                <w:vertAlign w:val="superscript"/>
              </w:rPr>
            </w:pPr>
          </w:p>
          <w:p w:rsidR="00FC2C85" w:rsidRPr="00112603" w:rsidRDefault="008465B4" w:rsidP="008465B4">
            <w:pPr>
              <w:pStyle w:val="23"/>
              <w:spacing w:after="0" w:line="240" w:lineRule="auto"/>
              <w:jc w:val="both"/>
              <w:rPr>
                <w:b/>
                <w:bCs/>
                <w:sz w:val="20"/>
                <w:szCs w:val="20"/>
              </w:rPr>
            </w:pPr>
            <w:r w:rsidRPr="00112603">
              <w:rPr>
                <w:b/>
                <w:position w:val="-10"/>
                <w:sz w:val="20"/>
                <w:szCs w:val="20"/>
              </w:rPr>
              <w:tab/>
            </w:r>
            <w:r w:rsidRPr="00112603">
              <w:rPr>
                <w:b/>
                <w:position w:val="-10"/>
                <w:sz w:val="20"/>
                <w:szCs w:val="20"/>
                <w:vertAlign w:val="superscript"/>
              </w:rPr>
              <w:t>Ф.И.О. подпись</w:t>
            </w:r>
          </w:p>
        </w:tc>
        <w:tc>
          <w:tcPr>
            <w:tcW w:w="4417" w:type="dxa"/>
            <w:gridSpan w:val="2"/>
            <w:tcBorders>
              <w:top w:val="single" w:sz="8" w:space="0" w:color="auto"/>
              <w:left w:val="single" w:sz="8" w:space="0" w:color="auto"/>
              <w:bottom w:val="single" w:sz="18" w:space="0" w:color="auto"/>
            </w:tcBorders>
          </w:tcPr>
          <w:p w:rsidR="00FC2C85" w:rsidRPr="00112603" w:rsidRDefault="00FC2C85" w:rsidP="00424B69">
            <w:pPr>
              <w:pStyle w:val="23"/>
              <w:spacing w:after="0" w:line="240" w:lineRule="auto"/>
              <w:jc w:val="both"/>
              <w:rPr>
                <w:b/>
                <w:position w:val="-10"/>
                <w:sz w:val="20"/>
                <w:szCs w:val="20"/>
              </w:rPr>
            </w:pPr>
            <w:r w:rsidRPr="00112603">
              <w:rPr>
                <w:b/>
                <w:position w:val="-10"/>
                <w:sz w:val="20"/>
                <w:szCs w:val="20"/>
              </w:rPr>
              <w:t>Представитель подрядной (сервисной) организации</w:t>
            </w:r>
            <w:r w:rsidRPr="00112603">
              <w:rPr>
                <w:b/>
                <w:position w:val="-10"/>
                <w:sz w:val="20"/>
                <w:szCs w:val="20"/>
              </w:rPr>
              <w:tab/>
            </w:r>
            <w:r w:rsidRPr="00112603">
              <w:rPr>
                <w:b/>
                <w:position w:val="-10"/>
                <w:sz w:val="20"/>
                <w:szCs w:val="20"/>
              </w:rPr>
              <w:tab/>
            </w:r>
            <w:r w:rsidRPr="00112603">
              <w:rPr>
                <w:b/>
                <w:position w:val="-10"/>
                <w:sz w:val="20"/>
                <w:szCs w:val="20"/>
              </w:rPr>
              <w:tab/>
              <w:t xml:space="preserve">                                                          ____________________</w:t>
            </w:r>
          </w:p>
          <w:p w:rsidR="00FC2C85" w:rsidRPr="00112603" w:rsidRDefault="00FC2C85" w:rsidP="00424B69">
            <w:pPr>
              <w:pStyle w:val="23"/>
              <w:spacing w:after="0" w:line="240" w:lineRule="auto"/>
              <w:jc w:val="both"/>
              <w:rPr>
                <w:b/>
                <w:position w:val="-10"/>
                <w:sz w:val="20"/>
                <w:szCs w:val="20"/>
              </w:rPr>
            </w:pPr>
            <w:r w:rsidRPr="00112603">
              <w:rPr>
                <w:b/>
                <w:position w:val="-10"/>
                <w:sz w:val="20"/>
                <w:szCs w:val="20"/>
                <w:vertAlign w:val="superscript"/>
              </w:rPr>
              <w:t>(Должность, предприятие)</w:t>
            </w:r>
            <w:r w:rsidRPr="00112603">
              <w:rPr>
                <w:b/>
                <w:position w:val="-10"/>
                <w:sz w:val="20"/>
                <w:szCs w:val="20"/>
              </w:rPr>
              <w:tab/>
            </w:r>
            <w:r w:rsidRPr="00112603">
              <w:rPr>
                <w:b/>
                <w:position w:val="-10"/>
                <w:sz w:val="20"/>
                <w:szCs w:val="20"/>
              </w:rPr>
              <w:tab/>
            </w:r>
            <w:r w:rsidRPr="00112603">
              <w:rPr>
                <w:b/>
                <w:position w:val="-10"/>
                <w:sz w:val="20"/>
                <w:szCs w:val="20"/>
              </w:rPr>
              <w:tab/>
            </w:r>
            <w:r w:rsidRPr="00112603">
              <w:rPr>
                <w:b/>
                <w:position w:val="-10"/>
                <w:sz w:val="20"/>
                <w:szCs w:val="20"/>
              </w:rPr>
              <w:tab/>
            </w:r>
            <w:r w:rsidRPr="00112603">
              <w:rPr>
                <w:b/>
                <w:position w:val="-10"/>
                <w:sz w:val="20"/>
                <w:szCs w:val="20"/>
              </w:rPr>
              <w:tab/>
            </w:r>
            <w:r w:rsidRPr="00112603">
              <w:rPr>
                <w:b/>
                <w:position w:val="-10"/>
                <w:sz w:val="20"/>
                <w:szCs w:val="20"/>
              </w:rPr>
              <w:tab/>
            </w:r>
            <w:r w:rsidRPr="00112603">
              <w:rPr>
                <w:b/>
                <w:position w:val="-10"/>
                <w:sz w:val="20"/>
                <w:szCs w:val="20"/>
              </w:rPr>
              <w:tab/>
            </w:r>
            <w:r w:rsidRPr="00112603">
              <w:rPr>
                <w:b/>
                <w:position w:val="-10"/>
                <w:sz w:val="20"/>
                <w:szCs w:val="20"/>
              </w:rPr>
              <w:tab/>
            </w:r>
            <w:r w:rsidRPr="00112603">
              <w:rPr>
                <w:b/>
                <w:position w:val="-10"/>
                <w:sz w:val="20"/>
                <w:szCs w:val="20"/>
              </w:rPr>
              <w:tab/>
            </w:r>
            <w:r w:rsidRPr="00112603">
              <w:rPr>
                <w:b/>
                <w:position w:val="-10"/>
                <w:sz w:val="20"/>
                <w:szCs w:val="20"/>
                <w:vertAlign w:val="superscript"/>
              </w:rPr>
              <w:t>Ф.И.О. подпись</w:t>
            </w:r>
          </w:p>
          <w:p w:rsidR="00FC2C85" w:rsidRPr="00112603" w:rsidRDefault="00FC2C85" w:rsidP="00424B69">
            <w:pPr>
              <w:rPr>
                <w:b/>
                <w:sz w:val="20"/>
                <w:szCs w:val="20"/>
              </w:rPr>
            </w:pPr>
          </w:p>
          <w:p w:rsidR="00FC2C85" w:rsidRPr="00112603" w:rsidRDefault="00FC2C85" w:rsidP="00424B69">
            <w:pPr>
              <w:jc w:val="center"/>
              <w:rPr>
                <w:b/>
                <w:bCs/>
                <w:sz w:val="20"/>
                <w:szCs w:val="20"/>
              </w:rPr>
            </w:pPr>
          </w:p>
        </w:tc>
      </w:tr>
    </w:tbl>
    <w:p w:rsidR="00240BAE" w:rsidRPr="00FC2C85" w:rsidRDefault="00240BAE" w:rsidP="008465B4"/>
    <w:sectPr w:rsidR="00240BAE" w:rsidRPr="00FC2C85" w:rsidSect="00CB7E41">
      <w:headerReference w:type="even" r:id="rId28"/>
      <w:headerReference w:type="default" r:id="rId29"/>
      <w:headerReference w:type="first" r:id="rId30"/>
      <w:endnotePr>
        <w:numFmt w:val="decimal"/>
      </w:endnotePr>
      <w:pgSz w:w="11906" w:h="16838" w:code="9"/>
      <w:pgMar w:top="567" w:right="1021" w:bottom="244"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B3D" w:rsidRDefault="00B86B3D">
      <w:r>
        <w:separator/>
      </w:r>
    </w:p>
  </w:endnote>
  <w:endnote w:type="continuationSeparator" w:id="0">
    <w:p w:rsidR="00B86B3D" w:rsidRDefault="00B86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CondensedC">
    <w:altName w:val="Arial"/>
    <w:panose1 w:val="00000000000000000000"/>
    <w:charset w:val="CC"/>
    <w:family w:val="modern"/>
    <w:notTrueType/>
    <w:pitch w:val="variable"/>
    <w:sig w:usb0="00000001" w:usb1="0000004A"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6A5" w:rsidRPr="00B96B9F" w:rsidRDefault="002236A5" w:rsidP="002C1253">
    <w:pPr>
      <w:pStyle w:val="a6"/>
      <w:rPr>
        <w:sz w:val="2"/>
        <w:szCs w:val="2"/>
      </w:rPr>
    </w:pPr>
  </w:p>
  <w:p w:rsidR="002236A5" w:rsidRPr="00B96B9F" w:rsidRDefault="002236A5" w:rsidP="002C1253">
    <w:pPr>
      <w:pStyle w:val="a6"/>
      <w:rPr>
        <w:sz w:val="2"/>
        <w:szCs w:val="2"/>
      </w:rPr>
    </w:pPr>
  </w:p>
  <w:tbl>
    <w:tblPr>
      <w:tblW w:w="9750" w:type="dxa"/>
      <w:tblBorders>
        <w:top w:val="single" w:sz="12" w:space="0" w:color="FFD200"/>
        <w:insideV w:val="single" w:sz="12" w:space="0" w:color="FFD200"/>
      </w:tblBorders>
      <w:tblLook w:val="0000" w:firstRow="0" w:lastRow="0" w:firstColumn="0" w:lastColumn="0" w:noHBand="0" w:noVBand="0"/>
    </w:tblPr>
    <w:tblGrid>
      <w:gridCol w:w="9750"/>
    </w:tblGrid>
    <w:tr w:rsidR="002236A5" w:rsidRPr="005D4AF4" w:rsidTr="002C1253">
      <w:trPr>
        <w:trHeight w:val="180"/>
      </w:trPr>
      <w:tc>
        <w:tcPr>
          <w:tcW w:w="9750" w:type="dxa"/>
          <w:tcBorders>
            <w:top w:val="single" w:sz="12" w:space="0" w:color="FFD200"/>
            <w:bottom w:val="nil"/>
          </w:tcBorders>
          <w:vAlign w:val="center"/>
        </w:tcPr>
        <w:p w:rsidR="002236A5" w:rsidRPr="00582395" w:rsidRDefault="002236A5" w:rsidP="002C1253">
          <w:pPr>
            <w:spacing w:before="60"/>
            <w:rPr>
              <w:rFonts w:ascii="Arial" w:hAnsi="Arial" w:cs="Arial"/>
              <w:b/>
              <w:spacing w:val="-4"/>
              <w:sz w:val="10"/>
            </w:rPr>
          </w:pPr>
          <w:r>
            <w:rPr>
              <w:rFonts w:ascii="Arial" w:hAnsi="Arial" w:cs="Arial"/>
              <w:b/>
              <w:bCs/>
              <w:sz w:val="10"/>
            </w:rPr>
            <w:t>ПОЛОЖЕНИЕ  ОАО «САМАРАНЕФТЕГАЗ» «</w:t>
          </w:r>
          <w:r w:rsidRPr="00582395">
            <w:rPr>
              <w:rFonts w:ascii="Arial" w:hAnsi="Arial" w:cs="Arial"/>
              <w:b/>
              <w:bCs/>
              <w:sz w:val="10"/>
            </w:rPr>
            <w:t>РАССЛЕДОВАНИЕ ИНЦИДЕНТОВ В ПРОЦЕССЕ СТРОИТЕЛЬСТВА, ВОССТАНОВЛЕНИЯ И РЕМОНТА СКВАЖИН</w:t>
          </w:r>
          <w:r>
            <w:rPr>
              <w:rFonts w:ascii="Arial" w:hAnsi="Arial" w:cs="Arial"/>
              <w:b/>
              <w:bCs/>
              <w:sz w:val="10"/>
            </w:rPr>
            <w:t>»</w:t>
          </w:r>
        </w:p>
      </w:tc>
    </w:tr>
    <w:tr w:rsidR="002236A5" w:rsidTr="002C1253">
      <w:trPr>
        <w:trHeight w:val="255"/>
      </w:trPr>
      <w:tc>
        <w:tcPr>
          <w:tcW w:w="9750" w:type="dxa"/>
          <w:tcBorders>
            <w:top w:val="nil"/>
            <w:left w:val="nil"/>
            <w:bottom w:val="nil"/>
            <w:right w:val="nil"/>
          </w:tcBorders>
          <w:vAlign w:val="center"/>
        </w:tcPr>
        <w:p w:rsidR="002236A5" w:rsidRPr="00582395" w:rsidRDefault="002236A5" w:rsidP="002C1253">
          <w:pPr>
            <w:spacing w:before="60"/>
            <w:rPr>
              <w:rFonts w:ascii="Arial" w:hAnsi="Arial" w:cs="Arial"/>
              <w:b/>
              <w:bCs/>
              <w:sz w:val="10"/>
            </w:rPr>
          </w:pPr>
          <w:r w:rsidRPr="00582395">
            <w:rPr>
              <w:rFonts w:ascii="Arial" w:hAnsi="Arial" w:cs="Arial"/>
              <w:b/>
              <w:bCs/>
              <w:sz w:val="10"/>
            </w:rPr>
            <w:t>№ П1-01 СЦ-001 Р-001 ЮЛ-035 ВЕРСИЯ 1.02</w:t>
          </w:r>
        </w:p>
      </w:tc>
    </w:tr>
  </w:tbl>
  <w:p w:rsidR="002236A5" w:rsidRPr="009E738F" w:rsidRDefault="002236A5" w:rsidP="002C1253">
    <w:pPr>
      <w:pStyle w:val="a6"/>
      <w:rPr>
        <w:sz w:val="4"/>
      </w:rPr>
    </w:pPr>
    <w:r>
      <w:rPr>
        <w:noProof/>
        <w:lang w:eastAsia="ru-RU"/>
      </w:rPr>
      <mc:AlternateContent>
        <mc:Choice Requires="wps">
          <w:drawing>
            <wp:anchor distT="0" distB="0" distL="114300" distR="114300" simplePos="0" relativeHeight="251658240" behindDoc="0" locked="0" layoutInCell="1" allowOverlap="1" wp14:anchorId="3580CE29" wp14:editId="2971D170">
              <wp:simplePos x="0" y="0"/>
              <wp:positionH relativeFrom="column">
                <wp:posOffset>5155565</wp:posOffset>
              </wp:positionH>
              <wp:positionV relativeFrom="paragraph">
                <wp:posOffset>66040</wp:posOffset>
              </wp:positionV>
              <wp:extent cx="966470" cy="763905"/>
              <wp:effectExtent l="2540" t="0" r="254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6470" cy="763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236A5" w:rsidRPr="004511AD" w:rsidRDefault="002236A5" w:rsidP="002C1253">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D6DE6">
                            <w:rPr>
                              <w:rFonts w:ascii="Arial" w:hAnsi="Arial" w:cs="Arial"/>
                              <w:b/>
                              <w:noProof/>
                              <w:sz w:val="12"/>
                              <w:szCs w:val="12"/>
                            </w:rPr>
                            <w:t>25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80CE29" id="_x0000_t202" coordsize="21600,21600" o:spt="202" path="m,l,21600r21600,l21600,xe">
              <v:stroke joinstyle="miter"/>
              <v:path gradientshapeok="t" o:connecttype="rect"/>
            </v:shapetype>
            <v:shape id="Text Box 1" o:spid="_x0000_s1026" type="#_x0000_t202" style="position:absolute;margin-left:405.95pt;margin-top:5.2pt;width:76.1pt;height:6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oEDswIAALkFAAAOAAAAZHJzL2Uyb0RvYy54bWysVG1vmzAQ/j5p/8HydwKkDgmopGpCmCZ1&#10;L1K7H+CACdbAZrYT6Kb9951NkqatJk3b+GDZvvNz99w93PXN0DbowJTmUqQ4nAQYMVHIkotdir88&#10;5N4CI22oKGkjBUvxI9P4Zvn2zXXfJWwqa9mUTCEAETrpuxTXxnSJ7+uiZi3VE9kxAcZKqpYaOKqd&#10;XyraA3rb+NMgiPxeqrJTsmBaw202GvHS4VcVK8ynqtLMoCbFkJtxq3Lr1q7+8pomO0W7mhfHNOhf&#10;ZNFSLiDoGSqjhqK94q+gWl4oqWVlJoVsfVlVvGCOA7AJgxds7mvaMccFiqO7c5n0/4MtPh4+K8TL&#10;FBOMBG2hRQ9sMGglBxTa6vSdTsDpvgM3M8A1dNkx1d2dLL5qJOS6pmLHbpWSfc1oCdm5l/7F0xFH&#10;W5Bt/0GWEIbujXRAQ6VaWzooBgJ06NLjuTM2lQIu4ygic7AUYJpHV3Ews7n5NDk97pQ275hskd2k&#10;WEHjHTg93Gkzup5cbCwhc940rvmNeHYBmOMNhIan1maTcL38EQfxZrFZEI9Mo41HgizzbvM18aI8&#10;nM+yq2y9zsKfNm5IkpqXJRM2zElXIfmzvh0VPirirCwtG15aOJuSVrvtulHoQEHXufuOBblw85+n&#10;4eoFXF5QCqckWE1jL48Wc4/kZObF82DhBWG8iqOAxCTLn1O644L9OyXUg0yiWRiMYvotucB9r8nR&#10;pOUGRkfD2xQvzk40sRLciNL11lDejPuLWtj8n2oB/T512gnWanRUqxm2A6BYFW9l+QjSVRKkBSqE&#10;eQebWqrvGPUwO1Ksv+2pYhg17wXIPw4JscPGHchsPoWDurRsLy1UFACVYoPRuF2bcUDtO8V3NUQa&#10;fzghb+GXqbiT81NWQMUeYD44UsdZZgfQ5dl5PU3c5S8AAAD//wMAUEsDBBQABgAIAAAAIQBRPPFQ&#10;4AAAAAoBAAAPAAAAZHJzL2Rvd25yZXYueG1sTI/LTsMwEEX3SPyDNUhsELVNq9KGOBXiIdENiKQf&#10;4MZDEuFHZLtt+vcMK1jO3KM7Z8rN5Cw7YkxD8ArkTABD3wYz+E7Brnm9XQFLWXujbfCo4IwJNtXl&#10;RakLE07+E4917hiV+FRoBX3OY8F5ant0Os3CiJ6yrxCdzjTGjpuoT1TuLL8TYsmdHjxd6PWITz22&#10;3/XBKag/3oe33Xmcd/ZGurh9aZr83Ch1fTU9PgDLOOU/GH71SR0qctqHgzeJWQUrKdeEUiAWwAhY&#10;LxcS2J4Wc3EPvCr5/xeqHwAAAP//AwBQSwECLQAUAAYACAAAACEAtoM4kv4AAADhAQAAEwAAAAAA&#10;AAAAAAAAAAAAAAAAW0NvbnRlbnRfVHlwZXNdLnhtbFBLAQItABQABgAIAAAAIQA4/SH/1gAAAJQB&#10;AAALAAAAAAAAAAAAAAAAAC8BAABfcmVscy8ucmVsc1BLAQItABQABgAIAAAAIQDAGoEDswIAALkF&#10;AAAOAAAAAAAAAAAAAAAAAC4CAABkcnMvZTJvRG9jLnhtbFBLAQItABQABgAIAAAAIQBRPPFQ4AAA&#10;AAoBAAAPAAAAAAAAAAAAAAAAAA0FAABkcnMvZG93bnJldi54bWxQSwUGAAAAAAQABADzAAAAGgYA&#10;AAAA&#10;" filled="f" stroked="f" strokeweight="1.3pt">
              <v:textbox>
                <w:txbxContent>
                  <w:p w:rsidR="002236A5" w:rsidRPr="004511AD" w:rsidRDefault="002236A5" w:rsidP="002C1253">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D6DE6">
                      <w:rPr>
                        <w:rFonts w:ascii="Arial" w:hAnsi="Arial" w:cs="Arial"/>
                        <w:b/>
                        <w:noProof/>
                        <w:sz w:val="12"/>
                        <w:szCs w:val="12"/>
                      </w:rPr>
                      <w:t>25</w:t>
                    </w:r>
                    <w:r>
                      <w:rPr>
                        <w:rFonts w:ascii="Arial" w:hAnsi="Arial" w:cs="Arial"/>
                        <w:b/>
                        <w:sz w:val="12"/>
                        <w:szCs w:val="12"/>
                      </w:rPr>
                      <w:fldChar w:fldCharType="end"/>
                    </w:r>
                  </w:p>
                </w:txbxContent>
              </v:textbox>
            </v:shape>
          </w:pict>
        </mc:Fallback>
      </mc:AlternateContent>
    </w:r>
  </w:p>
  <w:p w:rsidR="002236A5" w:rsidRPr="00B96B9F" w:rsidRDefault="002236A5" w:rsidP="002C1253">
    <w:pPr>
      <w:pStyle w:val="a6"/>
      <w:rPr>
        <w:sz w:val="2"/>
        <w:szCs w:val="2"/>
      </w:rPr>
    </w:pPr>
  </w:p>
  <w:p w:rsidR="002236A5" w:rsidRDefault="002236A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6A5" w:rsidRDefault="002236A5" w:rsidP="005062CD">
    <w:pPr>
      <w:jc w:val="both"/>
      <w:rPr>
        <w:rFonts w:ascii="Arial" w:hAnsi="Arial" w:cs="Arial"/>
        <w:sz w:val="16"/>
        <w:szCs w:val="16"/>
      </w:rPr>
    </w:pPr>
    <w:r>
      <w:rPr>
        <w:rFonts w:ascii="Arial" w:hAnsi="Arial" w:cs="Arial"/>
        <w:sz w:val="16"/>
        <w:szCs w:val="16"/>
      </w:rPr>
      <w:t>Права на настоящий ЛНД принадлежат АО «Востсибнефтегаз». ЛНД не может быть полностью или частично воспроизвед</w:t>
    </w:r>
    <w:r w:rsidR="00A87FB5">
      <w:rPr>
        <w:rFonts w:ascii="Arial" w:hAnsi="Arial" w:cs="Arial"/>
        <w:sz w:val="16"/>
        <w:szCs w:val="16"/>
      </w:rPr>
      <w:t>е</w:t>
    </w:r>
    <w:r>
      <w:rPr>
        <w:rFonts w:ascii="Arial" w:hAnsi="Arial" w:cs="Arial"/>
        <w:sz w:val="16"/>
        <w:szCs w:val="16"/>
      </w:rPr>
      <w:t>н, тиражирован и распростран</w:t>
    </w:r>
    <w:r w:rsidR="00A87FB5">
      <w:rPr>
        <w:rFonts w:ascii="Arial" w:hAnsi="Arial" w:cs="Arial"/>
        <w:sz w:val="16"/>
        <w:szCs w:val="16"/>
      </w:rPr>
      <w:t>е</w:t>
    </w:r>
    <w:r>
      <w:rPr>
        <w:rFonts w:ascii="Arial" w:hAnsi="Arial" w:cs="Arial"/>
        <w:sz w:val="16"/>
        <w:szCs w:val="16"/>
      </w:rPr>
      <w:t>н без разрешения АО «Востсибнефтегаз».</w:t>
    </w:r>
  </w:p>
  <w:p w:rsidR="002236A5" w:rsidRDefault="002236A5" w:rsidP="005062CD">
    <w:pPr>
      <w:jc w:val="both"/>
      <w:rPr>
        <w:rFonts w:ascii="Arial" w:hAnsi="Arial" w:cs="Arial"/>
        <w:sz w:val="16"/>
        <w:szCs w:val="16"/>
      </w:rPr>
    </w:pPr>
  </w:p>
  <w:p w:rsidR="002236A5" w:rsidRDefault="002236A5" w:rsidP="005062CD">
    <w:pPr>
      <w:pStyle w:val="a6"/>
      <w:jc w:val="right"/>
      <w:rPr>
        <w:rFonts w:ascii="Arial" w:hAnsi="Arial" w:cs="Arial"/>
        <w:sz w:val="16"/>
        <w:szCs w:val="16"/>
      </w:rPr>
    </w:pPr>
    <w:r>
      <w:rPr>
        <w:rFonts w:ascii="Arial" w:hAnsi="Arial" w:cs="Arial"/>
        <w:sz w:val="16"/>
        <w:szCs w:val="16"/>
      </w:rPr>
      <w:t>© ® АО «Востсибнефтегаз», 202</w:t>
    </w:r>
    <w:r w:rsidR="00D126FB">
      <w:rPr>
        <w:rFonts w:ascii="Arial" w:hAnsi="Arial" w:cs="Arial"/>
        <w:sz w:val="16"/>
        <w:szCs w:val="16"/>
      </w:rPr>
      <w:t>1</w:t>
    </w:r>
  </w:p>
  <w:tbl>
    <w:tblPr>
      <w:tblW w:w="5000" w:type="pct"/>
      <w:tblLook w:val="01E0" w:firstRow="1" w:lastRow="1" w:firstColumn="1" w:lastColumn="1" w:noHBand="0" w:noVBand="0"/>
    </w:tblPr>
    <w:tblGrid>
      <w:gridCol w:w="9638"/>
    </w:tblGrid>
    <w:tr w:rsidR="002236A5" w:rsidRPr="00D70A7B" w:rsidTr="00171E3E">
      <w:tc>
        <w:tcPr>
          <w:tcW w:w="5000" w:type="pct"/>
          <w:tcBorders>
            <w:top w:val="single" w:sz="12" w:space="0" w:color="FFD200"/>
          </w:tcBorders>
          <w:vAlign w:val="center"/>
        </w:tcPr>
        <w:p w:rsidR="002236A5" w:rsidRDefault="002236A5" w:rsidP="006A7713">
          <w:pPr>
            <w:pStyle w:val="a4"/>
            <w:spacing w:before="60"/>
            <w:jc w:val="both"/>
            <w:rPr>
              <w:rFonts w:ascii="Arial" w:hAnsi="Arial" w:cs="Arial"/>
              <w:b/>
              <w:sz w:val="10"/>
              <w:szCs w:val="10"/>
            </w:rPr>
          </w:pPr>
          <w:r>
            <w:rPr>
              <w:rFonts w:ascii="Arial" w:hAnsi="Arial" w:cs="Arial"/>
              <w:b/>
              <w:caps/>
              <w:sz w:val="10"/>
              <w:szCs w:val="10"/>
            </w:rPr>
            <w:t>регламент бизнес-процесса АО</w:t>
          </w:r>
          <w:r w:rsidRPr="0030730A">
            <w:rPr>
              <w:rFonts w:ascii="Arial" w:hAnsi="Arial" w:cs="Arial"/>
              <w:b/>
              <w:caps/>
              <w:sz w:val="10"/>
              <w:szCs w:val="10"/>
            </w:rPr>
            <w:t xml:space="preserve"> «</w:t>
          </w:r>
          <w:r w:rsidRPr="00344CDE">
            <w:rPr>
              <w:rFonts w:ascii="Arial" w:hAnsi="Arial" w:cs="Arial"/>
              <w:b/>
              <w:caps/>
              <w:sz w:val="10"/>
              <w:szCs w:val="10"/>
            </w:rPr>
            <w:t>ВОСТСИБНЕФТЕГАЗ» «</w:t>
          </w:r>
          <w:r w:rsidRPr="006A7713">
            <w:rPr>
              <w:rFonts w:ascii="Arial" w:hAnsi="Arial" w:cs="Arial"/>
              <w:b/>
              <w:caps/>
              <w:sz w:val="10"/>
              <w:szCs w:val="10"/>
            </w:rPr>
            <w:t xml:space="preserve">РАССЛЕДОВАНИЕ ОСЛОЖНЕНИЙ В ПРОЦЕССЕ </w:t>
          </w:r>
          <w:r w:rsidR="00EA2CA4" w:rsidRPr="00EA2CA4">
            <w:rPr>
              <w:rFonts w:ascii="Arial" w:hAnsi="Arial" w:cs="Arial"/>
              <w:b/>
              <w:caps/>
              <w:sz w:val="10"/>
              <w:szCs w:val="10"/>
            </w:rPr>
            <w:t>бурения эксплуатационных скважин, строительства разведочных и поисково-оценочных скважин и зарезке (бурения) боковых стволов</w:t>
          </w:r>
          <w:r w:rsidRPr="00A51A6E">
            <w:rPr>
              <w:rFonts w:ascii="Arial" w:hAnsi="Arial" w:cs="Arial"/>
              <w:b/>
              <w:caps/>
              <w:sz w:val="10"/>
              <w:szCs w:val="10"/>
            </w:rPr>
            <w:t>»</w:t>
          </w:r>
          <w:r w:rsidRPr="006A7713">
            <w:rPr>
              <w:rFonts w:ascii="Arial" w:hAnsi="Arial" w:cs="Arial"/>
              <w:b/>
              <w:caps/>
              <w:sz w:val="10"/>
              <w:szCs w:val="10"/>
            </w:rPr>
            <w:t xml:space="preserve"> </w:t>
          </w:r>
        </w:p>
      </w:tc>
    </w:tr>
    <w:tr w:rsidR="002236A5" w:rsidRPr="00413048" w:rsidTr="00171E3E">
      <w:tc>
        <w:tcPr>
          <w:tcW w:w="5000" w:type="pct"/>
          <w:vAlign w:val="center"/>
        </w:tcPr>
        <w:p w:rsidR="002236A5" w:rsidRDefault="002236A5" w:rsidP="006A7713">
          <w:pPr>
            <w:pStyle w:val="a6"/>
            <w:rPr>
              <w:rFonts w:ascii="Arial" w:hAnsi="Arial" w:cs="Arial"/>
              <w:b/>
              <w:sz w:val="10"/>
              <w:szCs w:val="10"/>
            </w:rPr>
          </w:pPr>
          <w:r>
            <w:rPr>
              <w:rFonts w:ascii="Arial" w:hAnsi="Arial" w:cs="Arial"/>
              <w:b/>
              <w:sz w:val="10"/>
              <w:szCs w:val="10"/>
            </w:rPr>
            <w:t>№</w:t>
          </w:r>
          <w:r w:rsidR="00A477D1" w:rsidRPr="00A477D1">
            <w:rPr>
              <w:rFonts w:ascii="Arial" w:hAnsi="Arial" w:cs="Arial"/>
              <w:b/>
              <w:sz w:val="10"/>
              <w:szCs w:val="10"/>
            </w:rPr>
            <w:t>П2-10 РГБП-0001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w:t>
          </w:r>
          <w:r w:rsidRPr="00A51A6E">
            <w:rPr>
              <w:rFonts w:ascii="Arial" w:hAnsi="Arial" w:cs="Arial"/>
              <w:b/>
              <w:sz w:val="10"/>
              <w:szCs w:val="10"/>
            </w:rPr>
            <w:t>.00</w:t>
          </w:r>
        </w:p>
        <w:p w:rsidR="002236A5" w:rsidRPr="001E719B" w:rsidRDefault="002236A5" w:rsidP="006A7713">
          <w:pPr>
            <w:pStyle w:val="a6"/>
            <w:jc w:val="right"/>
            <w:rPr>
              <w:rFonts w:ascii="Arial" w:hAnsi="Arial" w:cs="Arial"/>
              <w:b/>
              <w:color w:val="666666"/>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16B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16B4">
            <w:rPr>
              <w:rFonts w:ascii="Arial" w:hAnsi="Arial" w:cs="Arial"/>
              <w:b/>
              <w:noProof/>
              <w:sz w:val="12"/>
              <w:szCs w:val="12"/>
            </w:rPr>
            <w:t>25</w:t>
          </w:r>
          <w:r>
            <w:rPr>
              <w:rFonts w:ascii="Arial" w:hAnsi="Arial" w:cs="Arial"/>
              <w:b/>
              <w:sz w:val="12"/>
              <w:szCs w:val="12"/>
            </w:rPr>
            <w:fldChar w:fldCharType="end"/>
          </w:r>
        </w:p>
      </w:tc>
    </w:tr>
    <w:tr w:rsidR="002236A5" w:rsidRPr="00413048" w:rsidTr="00171E3E">
      <w:tc>
        <w:tcPr>
          <w:tcW w:w="5000" w:type="pct"/>
          <w:vAlign w:val="center"/>
        </w:tcPr>
        <w:p w:rsidR="002236A5" w:rsidRPr="008C52BF" w:rsidRDefault="002236A5" w:rsidP="006A7713">
          <w:pPr>
            <w:pStyle w:val="a4"/>
            <w:ind w:hanging="180"/>
            <w:jc w:val="right"/>
            <w:rPr>
              <w:rFonts w:ascii="Arial" w:hAnsi="Arial" w:cs="Arial"/>
              <w:b/>
              <w:sz w:val="12"/>
              <w:szCs w:val="12"/>
            </w:rPr>
          </w:pPr>
        </w:p>
      </w:tc>
    </w:tr>
  </w:tbl>
  <w:p w:rsidR="002236A5" w:rsidRPr="005816B4" w:rsidRDefault="005816B4" w:rsidP="006A7713">
    <w:pPr>
      <w:pStyle w:val="a6"/>
      <w:rPr>
        <w:rFonts w:ascii="Arial" w:hAnsi="Arial" w:cs="Arial"/>
        <w:b/>
        <w:color w:val="666666"/>
        <w:sz w:val="12"/>
        <w:szCs w:val="12"/>
      </w:rPr>
    </w:pPr>
    <w:r w:rsidRPr="005816B4">
      <w:rPr>
        <w:rFonts w:ascii="Arial" w:eastAsiaTheme="minorHAnsi" w:hAnsi="Arial" w:cs="Arial"/>
        <w:b/>
        <w:color w:val="666666"/>
        <w:sz w:val="12"/>
        <w:szCs w:val="12"/>
      </w:rPr>
      <w:t xml:space="preserve">СПРАВОЧНО. ВЫГРУЖЕНО ИЗ </w:t>
    </w:r>
    <w:r w:rsidRPr="005816B4">
      <w:rPr>
        <w:rFonts w:ascii="Arial" w:eastAsiaTheme="minorHAnsi" w:hAnsi="Arial" w:cs="Arial"/>
        <w:b/>
        <w:color w:val="666666"/>
        <w:sz w:val="12"/>
        <w:szCs w:val="12"/>
      </w:rPr>
      <w:t xml:space="preserve">ИСС "НР" АО "ВОСТСИБНЕФТЕГАЗ": </w:t>
    </w:r>
    <w:r>
      <w:rPr>
        <w:rFonts w:ascii="Arial" w:eastAsiaTheme="minorHAnsi" w:hAnsi="Arial" w:cs="Arial"/>
        <w:b/>
        <w:color w:val="666666"/>
        <w:sz w:val="12"/>
        <w:szCs w:val="12"/>
      </w:rPr>
      <w:t>11.02.2021 14:31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2236A5" w:rsidRPr="00D70A7B" w:rsidTr="00171E3E">
      <w:tc>
        <w:tcPr>
          <w:tcW w:w="5000" w:type="pct"/>
          <w:tcBorders>
            <w:top w:val="single" w:sz="12" w:space="0" w:color="FFD200"/>
          </w:tcBorders>
          <w:vAlign w:val="center"/>
        </w:tcPr>
        <w:p w:rsidR="002236A5" w:rsidRDefault="002236A5" w:rsidP="006A7713">
          <w:pPr>
            <w:pStyle w:val="a4"/>
            <w:spacing w:before="60"/>
            <w:jc w:val="both"/>
            <w:rPr>
              <w:rFonts w:ascii="Arial" w:hAnsi="Arial" w:cs="Arial"/>
              <w:b/>
              <w:sz w:val="10"/>
              <w:szCs w:val="10"/>
            </w:rPr>
          </w:pPr>
          <w:r>
            <w:rPr>
              <w:rFonts w:ascii="Arial" w:hAnsi="Arial" w:cs="Arial"/>
              <w:b/>
              <w:caps/>
              <w:sz w:val="10"/>
              <w:szCs w:val="10"/>
            </w:rPr>
            <w:t>регламент бизнес-процесса АО</w:t>
          </w:r>
          <w:r w:rsidRPr="0030730A">
            <w:rPr>
              <w:rFonts w:ascii="Arial" w:hAnsi="Arial" w:cs="Arial"/>
              <w:b/>
              <w:caps/>
              <w:sz w:val="10"/>
              <w:szCs w:val="10"/>
            </w:rPr>
            <w:t xml:space="preserve"> «</w:t>
          </w:r>
          <w:r w:rsidRPr="00344CDE">
            <w:rPr>
              <w:rFonts w:ascii="Arial" w:hAnsi="Arial" w:cs="Arial"/>
              <w:b/>
              <w:caps/>
              <w:sz w:val="10"/>
              <w:szCs w:val="10"/>
            </w:rPr>
            <w:t>ВОСТСИБНЕФТЕГАЗ» «</w:t>
          </w:r>
          <w:r w:rsidR="00EA2CA4" w:rsidRPr="006A7713">
            <w:rPr>
              <w:rFonts w:ascii="Arial" w:hAnsi="Arial" w:cs="Arial"/>
              <w:b/>
              <w:caps/>
              <w:sz w:val="10"/>
              <w:szCs w:val="10"/>
            </w:rPr>
            <w:t xml:space="preserve">РАССЛЕДОВАНИЕ ОСЛОЖНЕНИЙ В ПРОЦЕССЕ </w:t>
          </w:r>
          <w:r w:rsidR="00EA2CA4" w:rsidRPr="00EA2CA4">
            <w:rPr>
              <w:rFonts w:ascii="Arial" w:hAnsi="Arial" w:cs="Arial"/>
              <w:b/>
              <w:caps/>
              <w:sz w:val="10"/>
              <w:szCs w:val="10"/>
            </w:rPr>
            <w:t>бурения эксплуатационных скважин, строительства разведочных и поисково-оценочных скважин и зарезке (бурения) боковых стволов</w:t>
          </w:r>
          <w:r w:rsidRPr="00A51A6E">
            <w:rPr>
              <w:rFonts w:ascii="Arial" w:hAnsi="Arial" w:cs="Arial"/>
              <w:b/>
              <w:caps/>
              <w:sz w:val="10"/>
              <w:szCs w:val="10"/>
            </w:rPr>
            <w:t>»</w:t>
          </w:r>
          <w:r w:rsidRPr="006A7713">
            <w:rPr>
              <w:rFonts w:ascii="Arial" w:hAnsi="Arial" w:cs="Arial"/>
              <w:b/>
              <w:caps/>
              <w:sz w:val="10"/>
              <w:szCs w:val="10"/>
            </w:rPr>
            <w:t xml:space="preserve"> </w:t>
          </w:r>
        </w:p>
      </w:tc>
    </w:tr>
    <w:tr w:rsidR="002236A5" w:rsidRPr="00413048" w:rsidTr="00171E3E">
      <w:tc>
        <w:tcPr>
          <w:tcW w:w="5000" w:type="pct"/>
          <w:vAlign w:val="center"/>
        </w:tcPr>
        <w:p w:rsidR="002236A5" w:rsidRDefault="00A477D1" w:rsidP="006A7713">
          <w:pPr>
            <w:pStyle w:val="a6"/>
            <w:rPr>
              <w:rFonts w:ascii="Arial" w:hAnsi="Arial" w:cs="Arial"/>
              <w:b/>
              <w:sz w:val="10"/>
              <w:szCs w:val="10"/>
            </w:rPr>
          </w:pPr>
          <w:r>
            <w:rPr>
              <w:rFonts w:ascii="Arial" w:hAnsi="Arial" w:cs="Arial"/>
              <w:b/>
              <w:sz w:val="10"/>
              <w:szCs w:val="10"/>
            </w:rPr>
            <w:t>№</w:t>
          </w:r>
          <w:r w:rsidRPr="00A477D1">
            <w:rPr>
              <w:rFonts w:ascii="Arial" w:hAnsi="Arial" w:cs="Arial"/>
              <w:b/>
              <w:sz w:val="10"/>
              <w:szCs w:val="10"/>
            </w:rPr>
            <w:t>П2-10 РГБП-0001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w:t>
          </w:r>
          <w:r w:rsidRPr="00A51A6E">
            <w:rPr>
              <w:rFonts w:ascii="Arial" w:hAnsi="Arial" w:cs="Arial"/>
              <w:b/>
              <w:sz w:val="10"/>
              <w:szCs w:val="10"/>
            </w:rPr>
            <w:t>.00</w:t>
          </w:r>
        </w:p>
        <w:p w:rsidR="002236A5" w:rsidRPr="001E719B" w:rsidRDefault="002236A5" w:rsidP="006A7713">
          <w:pPr>
            <w:pStyle w:val="a6"/>
            <w:jc w:val="right"/>
            <w:rPr>
              <w:rFonts w:ascii="Arial" w:hAnsi="Arial" w:cs="Arial"/>
              <w:b/>
              <w:color w:val="666666"/>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16B4">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16B4">
            <w:rPr>
              <w:rFonts w:ascii="Arial" w:hAnsi="Arial" w:cs="Arial"/>
              <w:b/>
              <w:noProof/>
              <w:sz w:val="12"/>
              <w:szCs w:val="12"/>
            </w:rPr>
            <w:t>25</w:t>
          </w:r>
          <w:r>
            <w:rPr>
              <w:rFonts w:ascii="Arial" w:hAnsi="Arial" w:cs="Arial"/>
              <w:b/>
              <w:sz w:val="12"/>
              <w:szCs w:val="12"/>
            </w:rPr>
            <w:fldChar w:fldCharType="end"/>
          </w:r>
        </w:p>
      </w:tc>
    </w:tr>
    <w:tr w:rsidR="002236A5" w:rsidRPr="00413048" w:rsidTr="00171E3E">
      <w:tc>
        <w:tcPr>
          <w:tcW w:w="5000" w:type="pct"/>
          <w:vAlign w:val="center"/>
        </w:tcPr>
        <w:p w:rsidR="002236A5" w:rsidRPr="008C52BF" w:rsidRDefault="002236A5" w:rsidP="006A7713">
          <w:pPr>
            <w:pStyle w:val="a4"/>
            <w:ind w:hanging="180"/>
            <w:jc w:val="right"/>
            <w:rPr>
              <w:rFonts w:ascii="Arial" w:hAnsi="Arial" w:cs="Arial"/>
              <w:b/>
              <w:sz w:val="12"/>
              <w:szCs w:val="12"/>
            </w:rPr>
          </w:pPr>
        </w:p>
      </w:tc>
    </w:tr>
  </w:tbl>
  <w:p w:rsidR="002236A5" w:rsidRPr="007F3124" w:rsidRDefault="005816B4" w:rsidP="006A7713">
    <w:pPr>
      <w:pStyle w:val="a6"/>
      <w:rPr>
        <w:sz w:val="4"/>
        <w:szCs w:val="4"/>
      </w:rPr>
    </w:pPr>
    <w:r w:rsidRPr="005816B4">
      <w:rPr>
        <w:rFonts w:ascii="Arial" w:eastAsiaTheme="minorHAnsi" w:hAnsi="Arial" w:cs="Arial"/>
        <w:b/>
        <w:color w:val="666666"/>
        <w:sz w:val="12"/>
        <w:szCs w:val="12"/>
      </w:rPr>
      <w:t xml:space="preserve">СПРАВОЧНО. ВЫГРУЖЕНО ИЗ ИСС "НР" АО "ВОСТСИБНЕФТЕГАЗ": </w:t>
    </w:r>
    <w:r>
      <w:rPr>
        <w:rFonts w:ascii="Arial" w:eastAsiaTheme="minorHAnsi" w:hAnsi="Arial" w:cs="Arial"/>
        <w:b/>
        <w:color w:val="666666"/>
        <w:sz w:val="12"/>
        <w:szCs w:val="12"/>
      </w:rPr>
      <w:t>11.02.2021 14:31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B3D" w:rsidRDefault="00B86B3D">
      <w:r>
        <w:separator/>
      </w:r>
    </w:p>
  </w:footnote>
  <w:footnote w:type="continuationSeparator" w:id="0">
    <w:p w:rsidR="00B86B3D" w:rsidRDefault="00B86B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6A5" w:rsidRDefault="002236A5">
    <w:pPr>
      <w:pStyle w:val="a4"/>
    </w:pPr>
    <w:r>
      <w:rPr>
        <w:noProof/>
        <w:lang w:eastAsia="ru-RU"/>
      </w:rPr>
      <w:drawing>
        <wp:inline distT="0" distB="0" distL="0" distR="0" wp14:anchorId="4CE28F2E" wp14:editId="2A9BC928">
          <wp:extent cx="2790825" cy="923925"/>
          <wp:effectExtent l="0" t="0" r="9525" b="9525"/>
          <wp:docPr id="11" name="Рисунок 11"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0825" cy="923925"/>
                  </a:xfrm>
                  <a:prstGeom prst="rect">
                    <a:avLst/>
                  </a:prstGeom>
                  <a:noFill/>
                  <a:ln>
                    <a:noFill/>
                  </a:ln>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6A5" w:rsidRDefault="002236A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6A5" w:rsidRDefault="002236A5">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0" w:type="dxa"/>
      <w:tblInd w:w="196" w:type="dxa"/>
      <w:tblBorders>
        <w:bottom w:val="single" w:sz="12" w:space="0" w:color="FFD200"/>
      </w:tblBorders>
      <w:tblLook w:val="0000" w:firstRow="0" w:lastRow="0" w:firstColumn="0" w:lastColumn="0" w:noHBand="0" w:noVBand="0"/>
    </w:tblPr>
    <w:tblGrid>
      <w:gridCol w:w="9690"/>
    </w:tblGrid>
    <w:tr w:rsidR="002236A5" w:rsidRPr="009045EE" w:rsidTr="006327FD">
      <w:trPr>
        <w:trHeight w:val="255"/>
      </w:trPr>
      <w:tc>
        <w:tcPr>
          <w:tcW w:w="9690" w:type="dxa"/>
          <w:tcBorders>
            <w:bottom w:val="single" w:sz="12" w:space="0" w:color="FFD200"/>
          </w:tcBorders>
          <w:vAlign w:val="center"/>
        </w:tcPr>
        <w:p w:rsidR="002236A5" w:rsidRPr="00112603" w:rsidRDefault="002236A5" w:rsidP="00112603">
          <w:pPr>
            <w:jc w:val="right"/>
            <w:rPr>
              <w:rFonts w:ascii="Arial" w:hAnsi="Arial" w:cs="Arial"/>
              <w:b/>
              <w:caps/>
              <w:sz w:val="10"/>
              <w:szCs w:val="10"/>
            </w:rPr>
          </w:pPr>
          <w:r w:rsidRPr="00112603">
            <w:rPr>
              <w:rFonts w:ascii="Arial" w:hAnsi="Arial" w:cs="Arial"/>
              <w:b/>
              <w:caps/>
              <w:sz w:val="10"/>
              <w:szCs w:val="10"/>
            </w:rPr>
            <w:fldChar w:fldCharType="begin"/>
          </w:r>
          <w:r w:rsidRPr="00112603">
            <w:rPr>
              <w:rFonts w:ascii="Arial" w:hAnsi="Arial" w:cs="Arial"/>
              <w:b/>
              <w:caps/>
              <w:sz w:val="10"/>
              <w:szCs w:val="10"/>
            </w:rPr>
            <w:instrText xml:space="preserve"> STYLEREF  "Заголовок 1"  \* MERGEFORMAT </w:instrText>
          </w:r>
          <w:r w:rsidRPr="00112603">
            <w:rPr>
              <w:rFonts w:ascii="Arial" w:hAnsi="Arial" w:cs="Arial"/>
              <w:b/>
              <w:caps/>
              <w:sz w:val="10"/>
              <w:szCs w:val="10"/>
            </w:rPr>
            <w:fldChar w:fldCharType="separate"/>
          </w:r>
          <w:r w:rsidR="005816B4">
            <w:rPr>
              <w:rFonts w:ascii="Arial" w:hAnsi="Arial" w:cs="Arial"/>
              <w:b/>
              <w:caps/>
              <w:noProof/>
              <w:sz w:val="10"/>
              <w:szCs w:val="10"/>
            </w:rPr>
            <w:t>СОДЕРЖАНИЕ</w:t>
          </w:r>
          <w:r w:rsidRPr="00112603">
            <w:rPr>
              <w:rFonts w:ascii="Arial" w:hAnsi="Arial" w:cs="Arial"/>
              <w:b/>
              <w:caps/>
              <w:sz w:val="10"/>
              <w:szCs w:val="10"/>
            </w:rPr>
            <w:fldChar w:fldCharType="end"/>
          </w:r>
        </w:p>
      </w:tc>
    </w:tr>
  </w:tbl>
  <w:p w:rsidR="002236A5" w:rsidRPr="000C73C3" w:rsidRDefault="002236A5" w:rsidP="002C1253">
    <w:pPr>
      <w:pStyle w:val="a4"/>
      <w:rPr>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6A5" w:rsidRDefault="002236A5">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6A5" w:rsidRDefault="002236A5">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0" w:type="dxa"/>
      <w:tblInd w:w="196" w:type="dxa"/>
      <w:tblBorders>
        <w:bottom w:val="single" w:sz="12" w:space="0" w:color="FFD200"/>
      </w:tblBorders>
      <w:tblLook w:val="0000" w:firstRow="0" w:lastRow="0" w:firstColumn="0" w:lastColumn="0" w:noHBand="0" w:noVBand="0"/>
    </w:tblPr>
    <w:tblGrid>
      <w:gridCol w:w="9690"/>
    </w:tblGrid>
    <w:tr w:rsidR="002236A5" w:rsidRPr="00441362" w:rsidTr="00112603">
      <w:trPr>
        <w:trHeight w:val="255"/>
      </w:trPr>
      <w:tc>
        <w:tcPr>
          <w:tcW w:w="9690" w:type="dxa"/>
          <w:tcBorders>
            <w:bottom w:val="single" w:sz="12" w:space="0" w:color="FFD200"/>
          </w:tcBorders>
          <w:vAlign w:val="center"/>
        </w:tcPr>
        <w:p w:rsidR="002236A5" w:rsidRPr="00112603" w:rsidRDefault="002236A5" w:rsidP="006327FD">
          <w:pPr>
            <w:pStyle w:val="a4"/>
            <w:jc w:val="right"/>
            <w:rPr>
              <w:rFonts w:ascii="Arial" w:hAnsi="Arial" w:cs="Arial"/>
              <w:b/>
              <w:caps/>
              <w:noProof/>
              <w:sz w:val="10"/>
              <w:szCs w:val="10"/>
              <w:lang w:eastAsia="ru-RU"/>
            </w:rPr>
          </w:pPr>
          <w:r w:rsidRPr="00112603">
            <w:rPr>
              <w:rFonts w:ascii="Arial" w:hAnsi="Arial" w:cs="Arial"/>
              <w:b/>
              <w:caps/>
              <w:noProof/>
              <w:sz w:val="10"/>
              <w:szCs w:val="10"/>
              <w:lang w:eastAsia="ru-RU"/>
            </w:rPr>
            <w:fldChar w:fldCharType="begin"/>
          </w:r>
          <w:r w:rsidRPr="00112603">
            <w:rPr>
              <w:rFonts w:ascii="Arial" w:hAnsi="Arial" w:cs="Arial"/>
              <w:b/>
              <w:caps/>
              <w:noProof/>
              <w:sz w:val="10"/>
              <w:szCs w:val="10"/>
              <w:lang w:eastAsia="ru-RU"/>
            </w:rPr>
            <w:instrText xml:space="preserve"> STYLEREF  "Заголовок 1"  \* MERGEFORMAT </w:instrText>
          </w:r>
          <w:r w:rsidRPr="00112603">
            <w:rPr>
              <w:rFonts w:ascii="Arial" w:hAnsi="Arial" w:cs="Arial"/>
              <w:b/>
              <w:caps/>
              <w:noProof/>
              <w:sz w:val="10"/>
              <w:szCs w:val="10"/>
              <w:lang w:eastAsia="ru-RU"/>
            </w:rPr>
            <w:fldChar w:fldCharType="end"/>
          </w:r>
        </w:p>
      </w:tc>
    </w:tr>
  </w:tbl>
  <w:p w:rsidR="002236A5" w:rsidRPr="000C73C3" w:rsidRDefault="002236A5" w:rsidP="002C1253">
    <w:pPr>
      <w:pStyle w:val="a4"/>
      <w:tabs>
        <w:tab w:val="left" w:pos="613"/>
        <w:tab w:val="center" w:pos="4819"/>
      </w:tabs>
      <w:rPr>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6A5" w:rsidRDefault="002236A5">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6A5" w:rsidRDefault="002236A5">
    <w:pPr>
      <w:pStyle w:val="a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0" w:type="dxa"/>
      <w:tblInd w:w="196" w:type="dxa"/>
      <w:tblBorders>
        <w:bottom w:val="single" w:sz="12" w:space="0" w:color="FFD200"/>
      </w:tblBorders>
      <w:tblLook w:val="0000" w:firstRow="0" w:lastRow="0" w:firstColumn="0" w:lastColumn="0" w:noHBand="0" w:noVBand="0"/>
    </w:tblPr>
    <w:tblGrid>
      <w:gridCol w:w="9690"/>
    </w:tblGrid>
    <w:tr w:rsidR="002236A5" w:rsidRPr="00441362" w:rsidTr="00112603">
      <w:trPr>
        <w:trHeight w:val="255"/>
      </w:trPr>
      <w:tc>
        <w:tcPr>
          <w:tcW w:w="9690" w:type="dxa"/>
          <w:tcBorders>
            <w:bottom w:val="single" w:sz="12" w:space="0" w:color="FFD200"/>
          </w:tcBorders>
          <w:vAlign w:val="center"/>
        </w:tcPr>
        <w:p w:rsidR="002236A5" w:rsidRPr="00112603" w:rsidRDefault="002236A5" w:rsidP="006327FD">
          <w:pPr>
            <w:pStyle w:val="a4"/>
            <w:jc w:val="right"/>
            <w:rPr>
              <w:rFonts w:ascii="Arial" w:hAnsi="Arial" w:cs="Arial"/>
              <w:b/>
              <w:caps/>
              <w:noProof/>
              <w:sz w:val="10"/>
              <w:szCs w:val="10"/>
              <w:lang w:eastAsia="ru-RU"/>
            </w:rPr>
          </w:pPr>
          <w:r w:rsidRPr="00112603">
            <w:rPr>
              <w:rFonts w:ascii="Arial" w:hAnsi="Arial" w:cs="Arial"/>
              <w:b/>
              <w:caps/>
              <w:noProof/>
              <w:sz w:val="10"/>
              <w:szCs w:val="10"/>
              <w:lang w:eastAsia="ru-RU"/>
            </w:rPr>
            <w:fldChar w:fldCharType="begin"/>
          </w:r>
          <w:r w:rsidRPr="00112603">
            <w:rPr>
              <w:rFonts w:ascii="Arial" w:hAnsi="Arial" w:cs="Arial"/>
              <w:b/>
              <w:caps/>
              <w:noProof/>
              <w:sz w:val="10"/>
              <w:szCs w:val="10"/>
              <w:lang w:eastAsia="ru-RU"/>
            </w:rPr>
            <w:instrText xml:space="preserve"> STYLEREF  "Заголовок 1"  \* MERGEFORMAT </w:instrText>
          </w:r>
          <w:r w:rsidRPr="00112603">
            <w:rPr>
              <w:rFonts w:ascii="Arial" w:hAnsi="Arial" w:cs="Arial"/>
              <w:b/>
              <w:caps/>
              <w:noProof/>
              <w:sz w:val="10"/>
              <w:szCs w:val="10"/>
              <w:lang w:eastAsia="ru-RU"/>
            </w:rPr>
            <w:fldChar w:fldCharType="end"/>
          </w:r>
        </w:p>
      </w:tc>
    </w:tr>
  </w:tbl>
  <w:p w:rsidR="002236A5" w:rsidRPr="000C73C3" w:rsidRDefault="002236A5" w:rsidP="002C1253">
    <w:pPr>
      <w:pStyle w:val="a4"/>
      <w:tabs>
        <w:tab w:val="left" w:pos="613"/>
        <w:tab w:val="center" w:pos="4819"/>
      </w:tabs>
      <w:rPr>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F84863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716029"/>
    <w:multiLevelType w:val="hybridMultilevel"/>
    <w:tmpl w:val="A232E5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CB605A"/>
    <w:multiLevelType w:val="multilevel"/>
    <w:tmpl w:val="4F3069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A9536F0"/>
    <w:multiLevelType w:val="hybridMultilevel"/>
    <w:tmpl w:val="29C85372"/>
    <w:lvl w:ilvl="0" w:tplc="8A3ECD78">
      <w:start w:val="1"/>
      <w:numFmt w:val="decimal"/>
      <w:lvlText w:val="7.%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3C3AD0"/>
    <w:multiLevelType w:val="hybridMultilevel"/>
    <w:tmpl w:val="09D6BBAC"/>
    <w:lvl w:ilvl="0" w:tplc="D840ADC0">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1F2E4B"/>
    <w:multiLevelType w:val="hybridMultilevel"/>
    <w:tmpl w:val="6464AC1E"/>
    <w:lvl w:ilvl="0" w:tplc="38741850">
      <w:start w:val="1"/>
      <w:numFmt w:val="decimal"/>
      <w:lvlText w:val="5.%1."/>
      <w:lvlJc w:val="left"/>
      <w:pPr>
        <w:tabs>
          <w:tab w:val="num" w:pos="720"/>
        </w:tabs>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0B319E"/>
    <w:multiLevelType w:val="hybridMultilevel"/>
    <w:tmpl w:val="726C1F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937A9C"/>
    <w:multiLevelType w:val="hybridMultilevel"/>
    <w:tmpl w:val="08F4C518"/>
    <w:lvl w:ilvl="0" w:tplc="D1F2D500">
      <w:start w:val="1"/>
      <w:numFmt w:val="bullet"/>
      <w:lvlText w:val=""/>
      <w:lvlJc w:val="left"/>
      <w:pPr>
        <w:tabs>
          <w:tab w:val="num" w:pos="723"/>
        </w:tabs>
        <w:ind w:left="723" w:hanging="363"/>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97ECA"/>
    <w:multiLevelType w:val="hybridMultilevel"/>
    <w:tmpl w:val="798671CC"/>
    <w:lvl w:ilvl="0" w:tplc="E9A0385A">
      <w:start w:val="1"/>
      <w:numFmt w:val="decimal"/>
      <w:lvlText w:val="6.3.%1"/>
      <w:lvlJc w:val="left"/>
      <w:pPr>
        <w:ind w:left="720" w:hanging="360"/>
      </w:pPr>
      <w:rPr>
        <w:rFonts w:hint="default"/>
        <w:b/>
      </w:rPr>
    </w:lvl>
    <w:lvl w:ilvl="1" w:tplc="02A4CE50">
      <w:start w:val="1"/>
      <w:numFmt w:val="decimal"/>
      <w:lvlText w:val="6.3.%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D038C1"/>
    <w:multiLevelType w:val="multilevel"/>
    <w:tmpl w:val="EEEED3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8E1D95"/>
    <w:multiLevelType w:val="hybridMultilevel"/>
    <w:tmpl w:val="82BE472E"/>
    <w:lvl w:ilvl="0" w:tplc="F7E23F0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23C34"/>
    <w:multiLevelType w:val="hybridMultilevel"/>
    <w:tmpl w:val="D3C23380"/>
    <w:lvl w:ilvl="0" w:tplc="D1F2D500">
      <w:start w:val="1"/>
      <w:numFmt w:val="bullet"/>
      <w:lvlRestart w:val="0"/>
      <w:lvlText w:val=""/>
      <w:lvlJc w:val="left"/>
      <w:pPr>
        <w:tabs>
          <w:tab w:val="num" w:pos="720"/>
        </w:tabs>
        <w:ind w:left="720" w:hanging="363"/>
      </w:pPr>
      <w:rPr>
        <w:rFonts w:ascii="Wingdings" w:hAnsi="Wingdings" w:cs="Wingdings" w:hint="default"/>
        <w:b w:val="0"/>
        <w:bCs w:val="0"/>
        <w:i w:val="0"/>
        <w:iCs w:val="0"/>
        <w:color w:val="auto"/>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3BE3C02"/>
    <w:multiLevelType w:val="hybridMultilevel"/>
    <w:tmpl w:val="AC2ED64A"/>
    <w:lvl w:ilvl="0" w:tplc="04190005">
      <w:start w:val="1"/>
      <w:numFmt w:val="bullet"/>
      <w:lvlText w:val=""/>
      <w:lvlJc w:val="left"/>
      <w:pPr>
        <w:tabs>
          <w:tab w:val="num" w:pos="723"/>
        </w:tabs>
        <w:ind w:left="723" w:hanging="363"/>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81764C"/>
    <w:multiLevelType w:val="hybridMultilevel"/>
    <w:tmpl w:val="721C3D2A"/>
    <w:lvl w:ilvl="0" w:tplc="D1F2D500">
      <w:start w:val="1"/>
      <w:numFmt w:val="bullet"/>
      <w:lvlRestart w:val="0"/>
      <w:lvlText w:val=""/>
      <w:lvlJc w:val="left"/>
      <w:pPr>
        <w:tabs>
          <w:tab w:val="num" w:pos="720"/>
        </w:tabs>
        <w:ind w:left="720" w:hanging="363"/>
      </w:pPr>
      <w:rPr>
        <w:rFonts w:ascii="Wingdings" w:hAnsi="Wingdings" w:cs="Wingdings" w:hint="default"/>
        <w:b w:val="0"/>
        <w:bCs w:val="0"/>
        <w:i w:val="0"/>
        <w:iCs w:val="0"/>
        <w:color w:val="auto"/>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BF909AE"/>
    <w:multiLevelType w:val="hybridMultilevel"/>
    <w:tmpl w:val="F8FA351C"/>
    <w:lvl w:ilvl="0" w:tplc="C456D0A4">
      <w:start w:val="1"/>
      <w:numFmt w:val="decimal"/>
      <w:lvlText w:val="5.%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4452E9"/>
    <w:multiLevelType w:val="hybridMultilevel"/>
    <w:tmpl w:val="1DA6F20C"/>
    <w:lvl w:ilvl="0" w:tplc="5752378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3C5616"/>
    <w:multiLevelType w:val="hybridMultilevel"/>
    <w:tmpl w:val="A56ED5C4"/>
    <w:lvl w:ilvl="0" w:tplc="77D0DB2A">
      <w:start w:val="1"/>
      <w:numFmt w:val="decimal"/>
      <w:lvlText w:val="6.4.%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212E93"/>
    <w:multiLevelType w:val="hybridMultilevel"/>
    <w:tmpl w:val="7DCC936E"/>
    <w:lvl w:ilvl="0" w:tplc="6F5C9C0C">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473211"/>
    <w:multiLevelType w:val="hybridMultilevel"/>
    <w:tmpl w:val="FA1A68E2"/>
    <w:lvl w:ilvl="0" w:tplc="D1F2D500">
      <w:start w:val="1"/>
      <w:numFmt w:val="bullet"/>
      <w:lvlRestart w:val="0"/>
      <w:lvlText w:val=""/>
      <w:lvlJc w:val="left"/>
      <w:pPr>
        <w:tabs>
          <w:tab w:val="num" w:pos="720"/>
        </w:tabs>
        <w:ind w:left="720" w:hanging="363"/>
      </w:pPr>
      <w:rPr>
        <w:rFonts w:ascii="Wingdings" w:hAnsi="Wingdings" w:cs="Wingdings" w:hint="default"/>
        <w:b w:val="0"/>
        <w:bCs w:val="0"/>
        <w:i w:val="0"/>
        <w:iCs w:val="0"/>
        <w:color w:val="auto"/>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F9225CA"/>
    <w:multiLevelType w:val="hybridMultilevel"/>
    <w:tmpl w:val="E932A3B0"/>
    <w:lvl w:ilvl="0" w:tplc="ECE24EA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CD70F0"/>
    <w:multiLevelType w:val="hybridMultilevel"/>
    <w:tmpl w:val="F6EC7F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63D0017"/>
    <w:multiLevelType w:val="hybridMultilevel"/>
    <w:tmpl w:val="B42E008C"/>
    <w:lvl w:ilvl="0" w:tplc="BFB8A2DE">
      <w:start w:val="1"/>
      <w:numFmt w:val="bullet"/>
      <w:lvlText w:val=""/>
      <w:lvlJc w:val="left"/>
      <w:pPr>
        <w:ind w:left="720" w:hanging="360"/>
      </w:pPr>
      <w:rPr>
        <w:rFonts w:ascii="Symbol" w:hAnsi="Symbol" w:hint="default"/>
        <w:color w:val="auto"/>
      </w:rPr>
    </w:lvl>
    <w:lvl w:ilvl="1" w:tplc="3F58A316">
      <w:start w:val="1"/>
      <w:numFmt w:val="bullet"/>
      <w:lvlText w:val=""/>
      <w:lvlJc w:val="left"/>
      <w:pPr>
        <w:ind w:left="1440" w:hanging="360"/>
      </w:pPr>
      <w:rPr>
        <w:rFonts w:ascii="Wingdings" w:hAnsi="Wingdings" w:hint="default"/>
        <w:color w:val="auto"/>
        <w:sz w:val="24"/>
        <w:szCs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8386A32"/>
    <w:multiLevelType w:val="hybridMultilevel"/>
    <w:tmpl w:val="6A001F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A3D0463"/>
    <w:multiLevelType w:val="hybridMultilevel"/>
    <w:tmpl w:val="1AC690B0"/>
    <w:lvl w:ilvl="0" w:tplc="4D86A624">
      <w:start w:val="1"/>
      <w:numFmt w:val="decimal"/>
      <w:lvlText w:val="4.%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F701FC"/>
    <w:multiLevelType w:val="hybridMultilevel"/>
    <w:tmpl w:val="F4563B20"/>
    <w:lvl w:ilvl="0" w:tplc="4B78A82A">
      <w:start w:val="1"/>
      <w:numFmt w:val="decimal"/>
      <w:lvlText w:val="%1."/>
      <w:lvlJc w:val="left"/>
      <w:pPr>
        <w:ind w:left="720" w:hanging="360"/>
      </w:pPr>
      <w:rPr>
        <w:rFonts w:ascii="Arial" w:eastAsia="Times New Roman" w:hAnsi="Arial" w:cs="Arial" w:hint="default"/>
        <w:b/>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FF3DC1"/>
    <w:multiLevelType w:val="hybridMultilevel"/>
    <w:tmpl w:val="963AAA70"/>
    <w:lvl w:ilvl="0" w:tplc="D1F2D500">
      <w:start w:val="1"/>
      <w:numFmt w:val="bullet"/>
      <w:lvlRestart w:val="0"/>
      <w:lvlText w:val=""/>
      <w:lvlJc w:val="left"/>
      <w:pPr>
        <w:tabs>
          <w:tab w:val="num" w:pos="723"/>
        </w:tabs>
        <w:ind w:left="723" w:hanging="363"/>
      </w:pPr>
      <w:rPr>
        <w:rFonts w:ascii="Wingdings" w:hAnsi="Wingdings" w:cs="Wingdings" w:hint="default"/>
        <w:b w:val="0"/>
        <w:bCs w:val="0"/>
        <w:i w:val="0"/>
        <w:iCs w:val="0"/>
        <w:color w:val="auto"/>
        <w:sz w:val="24"/>
        <w:szCs w:val="24"/>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26" w15:restartNumberingAfterBreak="0">
    <w:nsid w:val="6D1622D6"/>
    <w:multiLevelType w:val="hybridMultilevel"/>
    <w:tmpl w:val="2D4079A6"/>
    <w:lvl w:ilvl="0" w:tplc="509E1AA6">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9D1FC4"/>
    <w:multiLevelType w:val="hybridMultilevel"/>
    <w:tmpl w:val="981617F2"/>
    <w:lvl w:ilvl="0" w:tplc="E934FEC2">
      <w:start w:val="1"/>
      <w:numFmt w:val="decimal"/>
      <w:lvlText w:val="6.%1"/>
      <w:lvlJc w:val="left"/>
      <w:pPr>
        <w:ind w:left="720" w:hanging="360"/>
      </w:pPr>
      <w:rPr>
        <w:rFonts w:hint="default"/>
        <w:b w:val="0"/>
      </w:rPr>
    </w:lvl>
    <w:lvl w:ilvl="1" w:tplc="13DC53B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3BE1B3F"/>
    <w:multiLevelType w:val="hybridMultilevel"/>
    <w:tmpl w:val="538A5A2C"/>
    <w:lvl w:ilvl="0" w:tplc="C4241252">
      <w:start w:val="1"/>
      <w:numFmt w:val="decimal"/>
      <w:lvlText w:val="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7AE3139"/>
    <w:multiLevelType w:val="hybridMultilevel"/>
    <w:tmpl w:val="A73AC6B6"/>
    <w:lvl w:ilvl="0" w:tplc="D5BE5CE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DFE4D65"/>
    <w:multiLevelType w:val="hybridMultilevel"/>
    <w:tmpl w:val="A232E5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E0974AC"/>
    <w:multiLevelType w:val="hybridMultilevel"/>
    <w:tmpl w:val="82DCDB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6"/>
  </w:num>
  <w:num w:numId="3">
    <w:abstractNumId w:val="15"/>
  </w:num>
  <w:num w:numId="4">
    <w:abstractNumId w:val="21"/>
  </w:num>
  <w:num w:numId="5">
    <w:abstractNumId w:val="25"/>
  </w:num>
  <w:num w:numId="6">
    <w:abstractNumId w:val="11"/>
  </w:num>
  <w:num w:numId="7">
    <w:abstractNumId w:val="13"/>
  </w:num>
  <w:num w:numId="8">
    <w:abstractNumId w:val="18"/>
  </w:num>
  <w:num w:numId="9">
    <w:abstractNumId w:val="17"/>
  </w:num>
  <w:num w:numId="10">
    <w:abstractNumId w:val="29"/>
  </w:num>
  <w:num w:numId="11">
    <w:abstractNumId w:val="22"/>
  </w:num>
  <w:num w:numId="12">
    <w:abstractNumId w:val="10"/>
  </w:num>
  <w:num w:numId="13">
    <w:abstractNumId w:val="20"/>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2"/>
  </w:num>
  <w:num w:numId="17">
    <w:abstractNumId w:val="31"/>
  </w:num>
  <w:num w:numId="18">
    <w:abstractNumId w:val="19"/>
  </w:num>
  <w:num w:numId="19">
    <w:abstractNumId w:val="4"/>
  </w:num>
  <w:num w:numId="20">
    <w:abstractNumId w:val="28"/>
  </w:num>
  <w:num w:numId="21">
    <w:abstractNumId w:val="23"/>
  </w:num>
  <w:num w:numId="22">
    <w:abstractNumId w:val="14"/>
  </w:num>
  <w:num w:numId="23">
    <w:abstractNumId w:val="27"/>
  </w:num>
  <w:num w:numId="24">
    <w:abstractNumId w:val="8"/>
  </w:num>
  <w:num w:numId="25">
    <w:abstractNumId w:val="16"/>
  </w:num>
  <w:num w:numId="26">
    <w:abstractNumId w:val="3"/>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
  </w:num>
  <w:num w:numId="46">
    <w:abstractNumId w:val="5"/>
  </w:num>
  <w:num w:numId="47">
    <w:abstractNumId w:val="6"/>
  </w:num>
  <w:num w:numId="48">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14D"/>
    <w:rsid w:val="00001DBF"/>
    <w:rsid w:val="00004E19"/>
    <w:rsid w:val="00013C90"/>
    <w:rsid w:val="00014E3C"/>
    <w:rsid w:val="00020C5C"/>
    <w:rsid w:val="00025C1C"/>
    <w:rsid w:val="0003226E"/>
    <w:rsid w:val="00084B61"/>
    <w:rsid w:val="000A132C"/>
    <w:rsid w:val="000A299A"/>
    <w:rsid w:val="000A416D"/>
    <w:rsid w:val="000B2301"/>
    <w:rsid w:val="000C03B4"/>
    <w:rsid w:val="000C2012"/>
    <w:rsid w:val="000C73D2"/>
    <w:rsid w:val="000D0560"/>
    <w:rsid w:val="000D17B8"/>
    <w:rsid w:val="000D3623"/>
    <w:rsid w:val="000D4464"/>
    <w:rsid w:val="000F3476"/>
    <w:rsid w:val="000F7C87"/>
    <w:rsid w:val="00112603"/>
    <w:rsid w:val="001129C8"/>
    <w:rsid w:val="001253D4"/>
    <w:rsid w:val="00127032"/>
    <w:rsid w:val="0013130F"/>
    <w:rsid w:val="00132E48"/>
    <w:rsid w:val="00151002"/>
    <w:rsid w:val="00151E81"/>
    <w:rsid w:val="001545FD"/>
    <w:rsid w:val="00154706"/>
    <w:rsid w:val="00165DCD"/>
    <w:rsid w:val="0017163D"/>
    <w:rsid w:val="00171E3E"/>
    <w:rsid w:val="00172308"/>
    <w:rsid w:val="001771FF"/>
    <w:rsid w:val="00185E12"/>
    <w:rsid w:val="001C1293"/>
    <w:rsid w:val="001D03C9"/>
    <w:rsid w:val="001D1A37"/>
    <w:rsid w:val="001D5B7F"/>
    <w:rsid w:val="001F56BA"/>
    <w:rsid w:val="00203B01"/>
    <w:rsid w:val="00210626"/>
    <w:rsid w:val="002236A5"/>
    <w:rsid w:val="00224120"/>
    <w:rsid w:val="00232465"/>
    <w:rsid w:val="00240092"/>
    <w:rsid w:val="002407D7"/>
    <w:rsid w:val="00240BAE"/>
    <w:rsid w:val="00243976"/>
    <w:rsid w:val="00246AF1"/>
    <w:rsid w:val="00253D15"/>
    <w:rsid w:val="0027615A"/>
    <w:rsid w:val="0028225A"/>
    <w:rsid w:val="0028226D"/>
    <w:rsid w:val="0028558D"/>
    <w:rsid w:val="002A41D4"/>
    <w:rsid w:val="002A6811"/>
    <w:rsid w:val="002B5186"/>
    <w:rsid w:val="002B6669"/>
    <w:rsid w:val="002B6B13"/>
    <w:rsid w:val="002C1253"/>
    <w:rsid w:val="002D14B4"/>
    <w:rsid w:val="002D1785"/>
    <w:rsid w:val="002D1F2C"/>
    <w:rsid w:val="002D22B5"/>
    <w:rsid w:val="002D5DA8"/>
    <w:rsid w:val="002E047D"/>
    <w:rsid w:val="002E448D"/>
    <w:rsid w:val="002E7FC9"/>
    <w:rsid w:val="00300436"/>
    <w:rsid w:val="00310A8D"/>
    <w:rsid w:val="003116E6"/>
    <w:rsid w:val="00324A00"/>
    <w:rsid w:val="0032603E"/>
    <w:rsid w:val="00330B1F"/>
    <w:rsid w:val="00340ED7"/>
    <w:rsid w:val="0034545E"/>
    <w:rsid w:val="00346463"/>
    <w:rsid w:val="003523F0"/>
    <w:rsid w:val="00352D6E"/>
    <w:rsid w:val="00365C5A"/>
    <w:rsid w:val="0037319D"/>
    <w:rsid w:val="00385FA3"/>
    <w:rsid w:val="003A25E5"/>
    <w:rsid w:val="003B7116"/>
    <w:rsid w:val="003C35B2"/>
    <w:rsid w:val="003C7B19"/>
    <w:rsid w:val="003D4B94"/>
    <w:rsid w:val="003E35BD"/>
    <w:rsid w:val="003E42A4"/>
    <w:rsid w:val="003F5C88"/>
    <w:rsid w:val="003F64B8"/>
    <w:rsid w:val="00411FE4"/>
    <w:rsid w:val="00416B78"/>
    <w:rsid w:val="00424B69"/>
    <w:rsid w:val="00435459"/>
    <w:rsid w:val="00441362"/>
    <w:rsid w:val="00456392"/>
    <w:rsid w:val="00457BFD"/>
    <w:rsid w:val="00484B84"/>
    <w:rsid w:val="004B2FA1"/>
    <w:rsid w:val="004D29EF"/>
    <w:rsid w:val="004D5F1B"/>
    <w:rsid w:val="004D6778"/>
    <w:rsid w:val="004E06C8"/>
    <w:rsid w:val="004E0BC2"/>
    <w:rsid w:val="004E10E1"/>
    <w:rsid w:val="004E4903"/>
    <w:rsid w:val="004F0774"/>
    <w:rsid w:val="004F1C57"/>
    <w:rsid w:val="004F287A"/>
    <w:rsid w:val="00503BE4"/>
    <w:rsid w:val="005062CD"/>
    <w:rsid w:val="00510135"/>
    <w:rsid w:val="00511979"/>
    <w:rsid w:val="005234B2"/>
    <w:rsid w:val="0053367C"/>
    <w:rsid w:val="00537C78"/>
    <w:rsid w:val="00555851"/>
    <w:rsid w:val="005816B4"/>
    <w:rsid w:val="00584FF8"/>
    <w:rsid w:val="00590606"/>
    <w:rsid w:val="0059112F"/>
    <w:rsid w:val="005B4DBC"/>
    <w:rsid w:val="005D0401"/>
    <w:rsid w:val="005D0821"/>
    <w:rsid w:val="005D24AB"/>
    <w:rsid w:val="005D52A7"/>
    <w:rsid w:val="005D6DE6"/>
    <w:rsid w:val="005E5E91"/>
    <w:rsid w:val="0060489F"/>
    <w:rsid w:val="006073C3"/>
    <w:rsid w:val="00620CB3"/>
    <w:rsid w:val="006236AC"/>
    <w:rsid w:val="006327FD"/>
    <w:rsid w:val="00632835"/>
    <w:rsid w:val="00632D31"/>
    <w:rsid w:val="006561D5"/>
    <w:rsid w:val="006578C6"/>
    <w:rsid w:val="00667196"/>
    <w:rsid w:val="006771B0"/>
    <w:rsid w:val="00683BFA"/>
    <w:rsid w:val="00686F2A"/>
    <w:rsid w:val="006A1C1A"/>
    <w:rsid w:val="006A37A5"/>
    <w:rsid w:val="006A7713"/>
    <w:rsid w:val="006B7D6A"/>
    <w:rsid w:val="006C6A90"/>
    <w:rsid w:val="006D3ECF"/>
    <w:rsid w:val="006F143F"/>
    <w:rsid w:val="006F6FFC"/>
    <w:rsid w:val="0070514D"/>
    <w:rsid w:val="007079F8"/>
    <w:rsid w:val="007111B7"/>
    <w:rsid w:val="00714678"/>
    <w:rsid w:val="00716CC3"/>
    <w:rsid w:val="007202FA"/>
    <w:rsid w:val="00727309"/>
    <w:rsid w:val="00752FD0"/>
    <w:rsid w:val="00763B72"/>
    <w:rsid w:val="00764594"/>
    <w:rsid w:val="0078249E"/>
    <w:rsid w:val="007900DD"/>
    <w:rsid w:val="00792B48"/>
    <w:rsid w:val="007A1269"/>
    <w:rsid w:val="007B1C87"/>
    <w:rsid w:val="007C6590"/>
    <w:rsid w:val="007D166F"/>
    <w:rsid w:val="007E6EBF"/>
    <w:rsid w:val="007F3CE6"/>
    <w:rsid w:val="00813321"/>
    <w:rsid w:val="008154D1"/>
    <w:rsid w:val="00820BAF"/>
    <w:rsid w:val="00837DB1"/>
    <w:rsid w:val="008465B4"/>
    <w:rsid w:val="0085784E"/>
    <w:rsid w:val="00883308"/>
    <w:rsid w:val="00887932"/>
    <w:rsid w:val="00890ABB"/>
    <w:rsid w:val="008A1C91"/>
    <w:rsid w:val="008B03A5"/>
    <w:rsid w:val="008F77AE"/>
    <w:rsid w:val="00901463"/>
    <w:rsid w:val="009045EE"/>
    <w:rsid w:val="00907524"/>
    <w:rsid w:val="009127A1"/>
    <w:rsid w:val="0092156A"/>
    <w:rsid w:val="00922529"/>
    <w:rsid w:val="0093071B"/>
    <w:rsid w:val="00930FF8"/>
    <w:rsid w:val="009318BB"/>
    <w:rsid w:val="00933270"/>
    <w:rsid w:val="00936AE5"/>
    <w:rsid w:val="00943EAD"/>
    <w:rsid w:val="009608A4"/>
    <w:rsid w:val="009773B9"/>
    <w:rsid w:val="00980CB7"/>
    <w:rsid w:val="00982C28"/>
    <w:rsid w:val="00982F1A"/>
    <w:rsid w:val="009902E3"/>
    <w:rsid w:val="00990C42"/>
    <w:rsid w:val="00993C34"/>
    <w:rsid w:val="009A41DE"/>
    <w:rsid w:val="009B4F99"/>
    <w:rsid w:val="009C10B7"/>
    <w:rsid w:val="009C15D9"/>
    <w:rsid w:val="009C1AE1"/>
    <w:rsid w:val="009D3709"/>
    <w:rsid w:val="009D59FE"/>
    <w:rsid w:val="009D5B70"/>
    <w:rsid w:val="00A043AC"/>
    <w:rsid w:val="00A17573"/>
    <w:rsid w:val="00A23844"/>
    <w:rsid w:val="00A241A8"/>
    <w:rsid w:val="00A477D1"/>
    <w:rsid w:val="00A516B0"/>
    <w:rsid w:val="00A5514B"/>
    <w:rsid w:val="00A5649A"/>
    <w:rsid w:val="00A73B86"/>
    <w:rsid w:val="00A82339"/>
    <w:rsid w:val="00A82CDE"/>
    <w:rsid w:val="00A86CFB"/>
    <w:rsid w:val="00A87FB5"/>
    <w:rsid w:val="00A953D2"/>
    <w:rsid w:val="00AA32C4"/>
    <w:rsid w:val="00AB151A"/>
    <w:rsid w:val="00AB2907"/>
    <w:rsid w:val="00AE4526"/>
    <w:rsid w:val="00AF2F52"/>
    <w:rsid w:val="00B005A5"/>
    <w:rsid w:val="00B05E54"/>
    <w:rsid w:val="00B15369"/>
    <w:rsid w:val="00B261F6"/>
    <w:rsid w:val="00B27B8E"/>
    <w:rsid w:val="00B33B96"/>
    <w:rsid w:val="00B40283"/>
    <w:rsid w:val="00B54C3C"/>
    <w:rsid w:val="00B7149E"/>
    <w:rsid w:val="00B7711E"/>
    <w:rsid w:val="00B77832"/>
    <w:rsid w:val="00B82639"/>
    <w:rsid w:val="00B8434C"/>
    <w:rsid w:val="00B8454C"/>
    <w:rsid w:val="00B86B3D"/>
    <w:rsid w:val="00BA15F2"/>
    <w:rsid w:val="00BA3FDE"/>
    <w:rsid w:val="00BA408A"/>
    <w:rsid w:val="00BB2238"/>
    <w:rsid w:val="00BB65FD"/>
    <w:rsid w:val="00BB74C8"/>
    <w:rsid w:val="00BC4708"/>
    <w:rsid w:val="00BC7685"/>
    <w:rsid w:val="00BF1CE5"/>
    <w:rsid w:val="00BF2F8A"/>
    <w:rsid w:val="00BF5DFC"/>
    <w:rsid w:val="00C157FB"/>
    <w:rsid w:val="00C24F02"/>
    <w:rsid w:val="00C3729E"/>
    <w:rsid w:val="00C424C0"/>
    <w:rsid w:val="00C431DC"/>
    <w:rsid w:val="00C46D44"/>
    <w:rsid w:val="00C5005C"/>
    <w:rsid w:val="00C51F31"/>
    <w:rsid w:val="00C533DC"/>
    <w:rsid w:val="00C54062"/>
    <w:rsid w:val="00C60EFF"/>
    <w:rsid w:val="00C61DD1"/>
    <w:rsid w:val="00C64791"/>
    <w:rsid w:val="00C679CE"/>
    <w:rsid w:val="00C72650"/>
    <w:rsid w:val="00C82015"/>
    <w:rsid w:val="00C8475B"/>
    <w:rsid w:val="00C85FCD"/>
    <w:rsid w:val="00C94985"/>
    <w:rsid w:val="00CA1DFC"/>
    <w:rsid w:val="00CA23A2"/>
    <w:rsid w:val="00CA3368"/>
    <w:rsid w:val="00CA51AC"/>
    <w:rsid w:val="00CB0991"/>
    <w:rsid w:val="00CB7E41"/>
    <w:rsid w:val="00CD165D"/>
    <w:rsid w:val="00CD26F0"/>
    <w:rsid w:val="00CD7464"/>
    <w:rsid w:val="00CD7526"/>
    <w:rsid w:val="00CF293F"/>
    <w:rsid w:val="00D037F8"/>
    <w:rsid w:val="00D0606B"/>
    <w:rsid w:val="00D126FB"/>
    <w:rsid w:val="00D27F20"/>
    <w:rsid w:val="00D50AC7"/>
    <w:rsid w:val="00D62628"/>
    <w:rsid w:val="00D656AB"/>
    <w:rsid w:val="00D77EF7"/>
    <w:rsid w:val="00D8385A"/>
    <w:rsid w:val="00D849B5"/>
    <w:rsid w:val="00DA6E2B"/>
    <w:rsid w:val="00DA7EFF"/>
    <w:rsid w:val="00DB3ED5"/>
    <w:rsid w:val="00DB57D7"/>
    <w:rsid w:val="00DB61F1"/>
    <w:rsid w:val="00DC5ED4"/>
    <w:rsid w:val="00DD48A7"/>
    <w:rsid w:val="00DE12D7"/>
    <w:rsid w:val="00DE4E3C"/>
    <w:rsid w:val="00DF28A4"/>
    <w:rsid w:val="00DF45BA"/>
    <w:rsid w:val="00E00DFD"/>
    <w:rsid w:val="00E15819"/>
    <w:rsid w:val="00E17313"/>
    <w:rsid w:val="00E27418"/>
    <w:rsid w:val="00E3227C"/>
    <w:rsid w:val="00E32C40"/>
    <w:rsid w:val="00E42B37"/>
    <w:rsid w:val="00E42D6E"/>
    <w:rsid w:val="00E44A92"/>
    <w:rsid w:val="00E5128B"/>
    <w:rsid w:val="00E5361C"/>
    <w:rsid w:val="00E56D4D"/>
    <w:rsid w:val="00EA2CA4"/>
    <w:rsid w:val="00EA5C12"/>
    <w:rsid w:val="00EB162F"/>
    <w:rsid w:val="00EB1991"/>
    <w:rsid w:val="00EC23A8"/>
    <w:rsid w:val="00EC44D3"/>
    <w:rsid w:val="00EE5927"/>
    <w:rsid w:val="00F11D50"/>
    <w:rsid w:val="00F13F02"/>
    <w:rsid w:val="00F3678D"/>
    <w:rsid w:val="00F54611"/>
    <w:rsid w:val="00F56574"/>
    <w:rsid w:val="00F61D38"/>
    <w:rsid w:val="00F63296"/>
    <w:rsid w:val="00F91BA5"/>
    <w:rsid w:val="00F941B0"/>
    <w:rsid w:val="00FB2AC2"/>
    <w:rsid w:val="00FB3F10"/>
    <w:rsid w:val="00FB5B32"/>
    <w:rsid w:val="00FB612F"/>
    <w:rsid w:val="00FB78D7"/>
    <w:rsid w:val="00FB7C26"/>
    <w:rsid w:val="00FC23FF"/>
    <w:rsid w:val="00FC2C85"/>
    <w:rsid w:val="00FC4A9B"/>
    <w:rsid w:val="00FD53DF"/>
    <w:rsid w:val="00FE0BB8"/>
    <w:rsid w:val="00FF061A"/>
    <w:rsid w:val="00FF1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C932A6-30D0-4A5E-BF3E-F583BAB19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D59FE"/>
    <w:pPr>
      <w:spacing w:after="0" w:line="240" w:lineRule="auto"/>
    </w:pPr>
    <w:rPr>
      <w:rFonts w:ascii="Times New Roman" w:eastAsia="Times New Roman" w:hAnsi="Times New Roman" w:cs="Times New Roman"/>
      <w:sz w:val="24"/>
    </w:rPr>
  </w:style>
  <w:style w:type="paragraph" w:styleId="1">
    <w:name w:val="heading 1"/>
    <w:basedOn w:val="a0"/>
    <w:next w:val="a0"/>
    <w:link w:val="10"/>
    <w:uiPriority w:val="99"/>
    <w:qFormat/>
    <w:rsid w:val="009D59FE"/>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9"/>
    <w:qFormat/>
    <w:rsid w:val="009D59FE"/>
    <w:pPr>
      <w:keepNext/>
      <w:spacing w:before="240" w:after="60"/>
      <w:outlineLvl w:val="1"/>
    </w:pPr>
    <w:rPr>
      <w:rFonts w:ascii="Arial" w:hAnsi="Arial" w:cs="Arial"/>
      <w:b/>
      <w:bCs/>
      <w:i/>
      <w:iCs/>
      <w:sz w:val="28"/>
      <w:szCs w:val="28"/>
    </w:rPr>
  </w:style>
  <w:style w:type="paragraph" w:styleId="3">
    <w:name w:val="heading 3"/>
    <w:aliases w:val="h3 sub heading,C Sub-Sub/Italic,13 Sub-Sub/Italic,h3"/>
    <w:basedOn w:val="a0"/>
    <w:next w:val="a0"/>
    <w:link w:val="30"/>
    <w:uiPriority w:val="99"/>
    <w:qFormat/>
    <w:rsid w:val="009D59FE"/>
    <w:pPr>
      <w:keepNext/>
      <w:spacing w:before="240" w:after="60"/>
      <w:outlineLvl w:val="2"/>
    </w:pPr>
    <w:rPr>
      <w:rFonts w:ascii="Arial" w:hAnsi="Arial" w:cs="Arial"/>
      <w:b/>
      <w:bCs/>
      <w:sz w:val="26"/>
      <w:szCs w:val="26"/>
      <w:lang w:eastAsia="ru-RU"/>
    </w:rPr>
  </w:style>
  <w:style w:type="paragraph" w:styleId="4">
    <w:name w:val="heading 4"/>
    <w:basedOn w:val="a0"/>
    <w:next w:val="a0"/>
    <w:link w:val="40"/>
    <w:uiPriority w:val="99"/>
    <w:qFormat/>
    <w:rsid w:val="009D59FE"/>
    <w:pPr>
      <w:keepNext/>
      <w:spacing w:before="240" w:after="60"/>
      <w:outlineLvl w:val="3"/>
    </w:pPr>
    <w:rPr>
      <w:rFonts w:ascii="Calibri" w:hAnsi="Calibri"/>
      <w:b/>
      <w:bCs/>
      <w:sz w:val="28"/>
      <w:szCs w:val="28"/>
    </w:rPr>
  </w:style>
  <w:style w:type="paragraph" w:styleId="7">
    <w:name w:val="heading 7"/>
    <w:basedOn w:val="a0"/>
    <w:next w:val="a0"/>
    <w:link w:val="70"/>
    <w:uiPriority w:val="99"/>
    <w:qFormat/>
    <w:rsid w:val="009D59FE"/>
    <w:pPr>
      <w:keepNext/>
      <w:keepLines/>
      <w:spacing w:before="200"/>
      <w:outlineLvl w:val="6"/>
    </w:pPr>
    <w:rPr>
      <w:rFonts w:ascii="Cambria" w:hAnsi="Cambria"/>
      <w:i/>
      <w:iCs/>
      <w:color w:val="4040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9D59FE"/>
    <w:rPr>
      <w:rFonts w:ascii="Arial" w:eastAsia="Times New Roman" w:hAnsi="Arial" w:cs="Arial"/>
      <w:b/>
      <w:bCs/>
      <w:kern w:val="32"/>
      <w:sz w:val="32"/>
      <w:szCs w:val="32"/>
    </w:rPr>
  </w:style>
  <w:style w:type="character" w:customStyle="1" w:styleId="21">
    <w:name w:val="Заголовок 2 Знак"/>
    <w:basedOn w:val="a1"/>
    <w:link w:val="20"/>
    <w:uiPriority w:val="99"/>
    <w:rsid w:val="009D59FE"/>
    <w:rPr>
      <w:rFonts w:ascii="Arial" w:eastAsia="Times New Roman" w:hAnsi="Arial" w:cs="Arial"/>
      <w:b/>
      <w:bCs/>
      <w:i/>
      <w:iCs/>
      <w:sz w:val="28"/>
      <w:szCs w:val="28"/>
    </w:rPr>
  </w:style>
  <w:style w:type="character" w:customStyle="1" w:styleId="30">
    <w:name w:val="Заголовок 3 Знак"/>
    <w:aliases w:val="h3 sub heading Знак,C Sub-Sub/Italic Знак,13 Sub-Sub/Italic Знак,h3 Знак"/>
    <w:basedOn w:val="a1"/>
    <w:link w:val="3"/>
    <w:uiPriority w:val="99"/>
    <w:rsid w:val="009D59FE"/>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9D59FE"/>
    <w:rPr>
      <w:rFonts w:ascii="Calibri" w:eastAsia="Times New Roman" w:hAnsi="Calibri" w:cs="Times New Roman"/>
      <w:b/>
      <w:bCs/>
      <w:sz w:val="28"/>
      <w:szCs w:val="28"/>
    </w:rPr>
  </w:style>
  <w:style w:type="character" w:customStyle="1" w:styleId="70">
    <w:name w:val="Заголовок 7 Знак"/>
    <w:basedOn w:val="a1"/>
    <w:link w:val="7"/>
    <w:uiPriority w:val="99"/>
    <w:rsid w:val="009D59FE"/>
    <w:rPr>
      <w:rFonts w:ascii="Cambria" w:eastAsia="Times New Roman" w:hAnsi="Cambria" w:cs="Times New Roman"/>
      <w:i/>
      <w:iCs/>
      <w:color w:val="404040"/>
      <w:sz w:val="24"/>
    </w:rPr>
  </w:style>
  <w:style w:type="paragraph" w:styleId="a4">
    <w:name w:val="header"/>
    <w:basedOn w:val="a0"/>
    <w:link w:val="a5"/>
    <w:uiPriority w:val="99"/>
    <w:rsid w:val="009D59FE"/>
    <w:pPr>
      <w:tabs>
        <w:tab w:val="center" w:pos="4677"/>
        <w:tab w:val="right" w:pos="9355"/>
      </w:tabs>
    </w:pPr>
  </w:style>
  <w:style w:type="character" w:customStyle="1" w:styleId="a5">
    <w:name w:val="Верхний колонтитул Знак"/>
    <w:basedOn w:val="a1"/>
    <w:link w:val="a4"/>
    <w:uiPriority w:val="99"/>
    <w:rsid w:val="009D59FE"/>
    <w:rPr>
      <w:rFonts w:ascii="Times New Roman" w:eastAsia="Times New Roman" w:hAnsi="Times New Roman" w:cs="Times New Roman"/>
      <w:sz w:val="24"/>
    </w:rPr>
  </w:style>
  <w:style w:type="paragraph" w:styleId="a6">
    <w:name w:val="footer"/>
    <w:basedOn w:val="a0"/>
    <w:link w:val="a7"/>
    <w:uiPriority w:val="99"/>
    <w:rsid w:val="009D59FE"/>
    <w:pPr>
      <w:tabs>
        <w:tab w:val="center" w:pos="4677"/>
        <w:tab w:val="right" w:pos="9355"/>
      </w:tabs>
    </w:pPr>
  </w:style>
  <w:style w:type="character" w:customStyle="1" w:styleId="a7">
    <w:name w:val="Нижний колонтитул Знак"/>
    <w:basedOn w:val="a1"/>
    <w:link w:val="a6"/>
    <w:uiPriority w:val="99"/>
    <w:rsid w:val="009D59FE"/>
    <w:rPr>
      <w:rFonts w:ascii="Times New Roman" w:eastAsia="Times New Roman" w:hAnsi="Times New Roman" w:cs="Times New Roman"/>
      <w:sz w:val="24"/>
    </w:rPr>
  </w:style>
  <w:style w:type="paragraph" w:styleId="a8">
    <w:name w:val="No Spacing"/>
    <w:uiPriority w:val="99"/>
    <w:qFormat/>
    <w:rsid w:val="009D59FE"/>
    <w:pPr>
      <w:spacing w:after="0" w:line="240" w:lineRule="auto"/>
    </w:pPr>
    <w:rPr>
      <w:rFonts w:ascii="Calibri" w:eastAsia="Times New Roman" w:hAnsi="Calibri" w:cs="Times New Roman"/>
    </w:rPr>
  </w:style>
  <w:style w:type="paragraph" w:styleId="a9">
    <w:name w:val="caption"/>
    <w:basedOn w:val="a0"/>
    <w:qFormat/>
    <w:rsid w:val="009D59FE"/>
    <w:pPr>
      <w:spacing w:before="100" w:beforeAutospacing="1" w:after="100" w:afterAutospacing="1"/>
    </w:pPr>
    <w:rPr>
      <w:szCs w:val="24"/>
      <w:lang w:eastAsia="ru-RU"/>
    </w:rPr>
  </w:style>
  <w:style w:type="paragraph" w:styleId="11">
    <w:name w:val="toc 1"/>
    <w:basedOn w:val="a0"/>
    <w:next w:val="a0"/>
    <w:autoRedefine/>
    <w:uiPriority w:val="39"/>
    <w:rsid w:val="005062CD"/>
    <w:pPr>
      <w:tabs>
        <w:tab w:val="right" w:leader="dot" w:pos="9628"/>
      </w:tabs>
      <w:spacing w:before="200"/>
    </w:pPr>
    <w:rPr>
      <w:rFonts w:ascii="Arial" w:hAnsi="Arial" w:cs="Arial"/>
      <w:b/>
      <w:bCs/>
      <w:caps/>
      <w:noProof/>
      <w:sz w:val="20"/>
      <w:szCs w:val="20"/>
    </w:rPr>
  </w:style>
  <w:style w:type="paragraph" w:styleId="22">
    <w:name w:val="toc 2"/>
    <w:basedOn w:val="a0"/>
    <w:next w:val="a0"/>
    <w:autoRedefine/>
    <w:uiPriority w:val="39"/>
    <w:rsid w:val="005062CD"/>
    <w:pPr>
      <w:tabs>
        <w:tab w:val="right" w:leader="dot" w:pos="9628"/>
      </w:tabs>
      <w:spacing w:before="180"/>
      <w:ind w:left="567"/>
    </w:pPr>
    <w:rPr>
      <w:rFonts w:ascii="Arial" w:hAnsi="Arial" w:cs="Arial"/>
      <w:b/>
      <w:bCs/>
      <w:caps/>
      <w:noProof/>
      <w:sz w:val="18"/>
      <w:szCs w:val="20"/>
      <w:lang w:eastAsia="ru-RU"/>
    </w:rPr>
  </w:style>
  <w:style w:type="character" w:styleId="aa">
    <w:name w:val="Hyperlink"/>
    <w:basedOn w:val="a1"/>
    <w:uiPriority w:val="99"/>
    <w:rsid w:val="009D59FE"/>
    <w:rPr>
      <w:rFonts w:cs="Times New Roman"/>
      <w:color w:val="0000FF"/>
      <w:u w:val="single"/>
    </w:rPr>
  </w:style>
  <w:style w:type="paragraph" w:styleId="31">
    <w:name w:val="Body Text 3"/>
    <w:basedOn w:val="a0"/>
    <w:link w:val="32"/>
    <w:rsid w:val="009D59FE"/>
    <w:pPr>
      <w:spacing w:before="240" w:after="240"/>
      <w:jc w:val="both"/>
    </w:pPr>
    <w:rPr>
      <w:szCs w:val="24"/>
      <w:lang w:eastAsia="ru-RU"/>
    </w:rPr>
  </w:style>
  <w:style w:type="character" w:customStyle="1" w:styleId="32">
    <w:name w:val="Основной текст 3 Знак"/>
    <w:basedOn w:val="a1"/>
    <w:link w:val="31"/>
    <w:rsid w:val="009D59FE"/>
    <w:rPr>
      <w:rFonts w:ascii="Times New Roman" w:eastAsia="Times New Roman" w:hAnsi="Times New Roman" w:cs="Times New Roman"/>
      <w:sz w:val="24"/>
      <w:szCs w:val="24"/>
      <w:lang w:eastAsia="ru-RU"/>
    </w:rPr>
  </w:style>
  <w:style w:type="paragraph" w:customStyle="1" w:styleId="ab">
    <w:name w:val="ФИО"/>
    <w:basedOn w:val="a0"/>
    <w:uiPriority w:val="99"/>
    <w:rsid w:val="009D59FE"/>
    <w:pPr>
      <w:spacing w:after="180"/>
      <w:ind w:left="5670"/>
      <w:jc w:val="both"/>
    </w:pPr>
    <w:rPr>
      <w:szCs w:val="20"/>
      <w:lang w:eastAsia="ru-RU"/>
    </w:rPr>
  </w:style>
  <w:style w:type="paragraph" w:styleId="ac">
    <w:name w:val="footnote text"/>
    <w:basedOn w:val="a0"/>
    <w:link w:val="ad"/>
    <w:uiPriority w:val="99"/>
    <w:semiHidden/>
    <w:rsid w:val="009D59FE"/>
    <w:rPr>
      <w:sz w:val="20"/>
      <w:szCs w:val="20"/>
      <w:lang w:eastAsia="ru-RU"/>
    </w:rPr>
  </w:style>
  <w:style w:type="character" w:customStyle="1" w:styleId="ad">
    <w:name w:val="Текст сноски Знак"/>
    <w:basedOn w:val="a1"/>
    <w:link w:val="ac"/>
    <w:uiPriority w:val="99"/>
    <w:semiHidden/>
    <w:rsid w:val="009D59FE"/>
    <w:rPr>
      <w:rFonts w:ascii="Times New Roman" w:eastAsia="Times New Roman" w:hAnsi="Times New Roman" w:cs="Times New Roman"/>
      <w:sz w:val="20"/>
      <w:szCs w:val="20"/>
      <w:lang w:eastAsia="ru-RU"/>
    </w:rPr>
  </w:style>
  <w:style w:type="paragraph" w:customStyle="1" w:styleId="ae">
    <w:name w:val="Текст таблица"/>
    <w:basedOn w:val="a0"/>
    <w:uiPriority w:val="99"/>
    <w:rsid w:val="009D59FE"/>
    <w:pPr>
      <w:numPr>
        <w:ilvl w:val="12"/>
      </w:numPr>
      <w:spacing w:before="60"/>
    </w:pPr>
    <w:rPr>
      <w:iCs/>
      <w:sz w:val="22"/>
      <w:szCs w:val="20"/>
      <w:lang w:eastAsia="ru-RU"/>
    </w:rPr>
  </w:style>
  <w:style w:type="paragraph" w:styleId="2">
    <w:name w:val="List 2"/>
    <w:basedOn w:val="a0"/>
    <w:rsid w:val="009D59FE"/>
    <w:pPr>
      <w:widowControl w:val="0"/>
      <w:numPr>
        <w:numId w:val="2"/>
      </w:numPr>
      <w:overflowPunct w:val="0"/>
      <w:autoSpaceDE w:val="0"/>
      <w:autoSpaceDN w:val="0"/>
      <w:adjustRightInd w:val="0"/>
      <w:spacing w:before="60"/>
      <w:jc w:val="both"/>
      <w:textAlignment w:val="baseline"/>
    </w:pPr>
    <w:rPr>
      <w:szCs w:val="20"/>
      <w:lang w:eastAsia="ru-RU"/>
    </w:rPr>
  </w:style>
  <w:style w:type="character" w:styleId="af">
    <w:name w:val="Strong"/>
    <w:basedOn w:val="a1"/>
    <w:uiPriority w:val="99"/>
    <w:qFormat/>
    <w:rsid w:val="009D59FE"/>
    <w:rPr>
      <w:rFonts w:cs="Times New Roman"/>
      <w:b/>
      <w:bCs/>
    </w:rPr>
  </w:style>
  <w:style w:type="paragraph" w:styleId="33">
    <w:name w:val="Body Text Indent 3"/>
    <w:basedOn w:val="a0"/>
    <w:link w:val="34"/>
    <w:uiPriority w:val="99"/>
    <w:rsid w:val="009D59FE"/>
    <w:pPr>
      <w:spacing w:after="120"/>
      <w:ind w:left="283"/>
    </w:pPr>
    <w:rPr>
      <w:sz w:val="16"/>
      <w:szCs w:val="16"/>
      <w:lang w:eastAsia="ru-RU"/>
    </w:rPr>
  </w:style>
  <w:style w:type="character" w:customStyle="1" w:styleId="34">
    <w:name w:val="Основной текст с отступом 3 Знак"/>
    <w:basedOn w:val="a1"/>
    <w:link w:val="33"/>
    <w:uiPriority w:val="99"/>
    <w:rsid w:val="009D59FE"/>
    <w:rPr>
      <w:rFonts w:ascii="Times New Roman" w:eastAsia="Times New Roman" w:hAnsi="Times New Roman" w:cs="Times New Roman"/>
      <w:sz w:val="16"/>
      <w:szCs w:val="16"/>
      <w:lang w:eastAsia="ru-RU"/>
    </w:rPr>
  </w:style>
  <w:style w:type="character" w:customStyle="1" w:styleId="S">
    <w:name w:val="S_Обозначение"/>
    <w:basedOn w:val="a1"/>
    <w:uiPriority w:val="99"/>
    <w:rsid w:val="009D59FE"/>
    <w:rPr>
      <w:rFonts w:ascii="Arial" w:hAnsi="Arial" w:cs="Times New Roman"/>
      <w:b/>
      <w:i/>
      <w:sz w:val="24"/>
      <w:szCs w:val="24"/>
      <w:vertAlign w:val="baseline"/>
      <w:lang w:val="ru-RU" w:eastAsia="ru-RU" w:bidi="ar-SA"/>
    </w:rPr>
  </w:style>
  <w:style w:type="paragraph" w:styleId="af0">
    <w:name w:val="Normal (Web)"/>
    <w:basedOn w:val="a0"/>
    <w:uiPriority w:val="99"/>
    <w:rsid w:val="009D59FE"/>
    <w:pPr>
      <w:spacing w:before="100" w:beforeAutospacing="1" w:after="100" w:afterAutospacing="1"/>
    </w:pPr>
    <w:rPr>
      <w:szCs w:val="24"/>
      <w:lang w:eastAsia="ru-RU"/>
    </w:rPr>
  </w:style>
  <w:style w:type="character" w:customStyle="1" w:styleId="urtxtemph">
    <w:name w:val="urtxtemph"/>
    <w:basedOn w:val="a1"/>
    <w:rsid w:val="009D59FE"/>
    <w:rPr>
      <w:rFonts w:cs="Times New Roman"/>
    </w:rPr>
  </w:style>
  <w:style w:type="paragraph" w:customStyle="1" w:styleId="ConsNormal">
    <w:name w:val="ConsNormal"/>
    <w:uiPriority w:val="99"/>
    <w:rsid w:val="009D59F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1">
    <w:name w:val="Body Text"/>
    <w:aliases w:val="body text,body text_old"/>
    <w:basedOn w:val="a0"/>
    <w:link w:val="af2"/>
    <w:uiPriority w:val="99"/>
    <w:rsid w:val="009D59FE"/>
    <w:pPr>
      <w:spacing w:after="120"/>
    </w:pPr>
    <w:rPr>
      <w:rFonts w:ascii="Calibri" w:hAnsi="Calibri"/>
      <w:szCs w:val="24"/>
      <w:lang w:eastAsia="ru-RU"/>
    </w:rPr>
  </w:style>
  <w:style w:type="character" w:customStyle="1" w:styleId="af2">
    <w:name w:val="Основной текст Знак"/>
    <w:aliases w:val="body text Знак,body text_old Знак"/>
    <w:basedOn w:val="a1"/>
    <w:link w:val="af1"/>
    <w:uiPriority w:val="99"/>
    <w:rsid w:val="009D59FE"/>
    <w:rPr>
      <w:rFonts w:ascii="Calibri" w:eastAsia="Times New Roman" w:hAnsi="Calibri" w:cs="Times New Roman"/>
      <w:sz w:val="24"/>
      <w:szCs w:val="24"/>
      <w:lang w:eastAsia="ru-RU"/>
    </w:rPr>
  </w:style>
  <w:style w:type="character" w:styleId="af3">
    <w:name w:val="page number"/>
    <w:basedOn w:val="a1"/>
    <w:uiPriority w:val="99"/>
    <w:rsid w:val="009D59FE"/>
    <w:rPr>
      <w:rFonts w:cs="Times New Roman"/>
    </w:rPr>
  </w:style>
  <w:style w:type="paragraph" w:styleId="af4">
    <w:name w:val="Body Text Indent"/>
    <w:basedOn w:val="a0"/>
    <w:link w:val="af5"/>
    <w:uiPriority w:val="99"/>
    <w:rsid w:val="009D59FE"/>
    <w:pPr>
      <w:spacing w:after="120"/>
      <w:ind w:left="283"/>
    </w:pPr>
    <w:rPr>
      <w:szCs w:val="24"/>
      <w:lang w:eastAsia="ru-RU"/>
    </w:rPr>
  </w:style>
  <w:style w:type="character" w:customStyle="1" w:styleId="af5">
    <w:name w:val="Основной текст с отступом Знак"/>
    <w:basedOn w:val="a1"/>
    <w:link w:val="af4"/>
    <w:uiPriority w:val="99"/>
    <w:rsid w:val="009D59FE"/>
    <w:rPr>
      <w:rFonts w:ascii="Times New Roman" w:eastAsia="Times New Roman" w:hAnsi="Times New Roman" w:cs="Times New Roman"/>
      <w:sz w:val="24"/>
      <w:szCs w:val="24"/>
      <w:lang w:eastAsia="ru-RU"/>
    </w:rPr>
  </w:style>
  <w:style w:type="paragraph" w:customStyle="1" w:styleId="12">
    <w:name w:val="Список 1"/>
    <w:basedOn w:val="a"/>
    <w:uiPriority w:val="99"/>
    <w:rsid w:val="009D59FE"/>
    <w:pPr>
      <w:widowControl w:val="0"/>
      <w:numPr>
        <w:numId w:val="0"/>
      </w:numPr>
      <w:tabs>
        <w:tab w:val="num" w:pos="900"/>
      </w:tabs>
      <w:overflowPunct w:val="0"/>
      <w:autoSpaceDE w:val="0"/>
      <w:autoSpaceDN w:val="0"/>
      <w:adjustRightInd w:val="0"/>
      <w:spacing w:before="60"/>
      <w:ind w:left="900" w:hanging="360"/>
      <w:jc w:val="both"/>
      <w:textAlignment w:val="baseline"/>
    </w:pPr>
    <w:rPr>
      <w:szCs w:val="20"/>
      <w:lang w:eastAsia="ru-RU"/>
    </w:rPr>
  </w:style>
  <w:style w:type="paragraph" w:styleId="a">
    <w:name w:val="List Bullet"/>
    <w:basedOn w:val="a0"/>
    <w:uiPriority w:val="99"/>
    <w:rsid w:val="009D59FE"/>
    <w:pPr>
      <w:numPr>
        <w:numId w:val="1"/>
      </w:numPr>
    </w:pPr>
  </w:style>
  <w:style w:type="paragraph" w:customStyle="1" w:styleId="af6">
    <w:name w:val="стандарт Знак"/>
    <w:basedOn w:val="a0"/>
    <w:link w:val="af7"/>
    <w:uiPriority w:val="99"/>
    <w:rsid w:val="009D59FE"/>
    <w:pPr>
      <w:spacing w:before="240"/>
      <w:jc w:val="both"/>
    </w:pPr>
    <w:rPr>
      <w:szCs w:val="24"/>
      <w:lang w:eastAsia="ru-RU"/>
    </w:rPr>
  </w:style>
  <w:style w:type="character" w:customStyle="1" w:styleId="af7">
    <w:name w:val="стандарт Знак Знак"/>
    <w:basedOn w:val="a1"/>
    <w:link w:val="af6"/>
    <w:uiPriority w:val="99"/>
    <w:locked/>
    <w:rsid w:val="009D59FE"/>
    <w:rPr>
      <w:rFonts w:ascii="Times New Roman" w:eastAsia="Times New Roman" w:hAnsi="Times New Roman" w:cs="Times New Roman"/>
      <w:sz w:val="24"/>
      <w:szCs w:val="24"/>
      <w:lang w:eastAsia="ru-RU"/>
    </w:rPr>
  </w:style>
  <w:style w:type="paragraph" w:customStyle="1" w:styleId="af8">
    <w:name w:val="Текст письма"/>
    <w:uiPriority w:val="99"/>
    <w:rsid w:val="009D59FE"/>
    <w:pPr>
      <w:autoSpaceDE w:val="0"/>
      <w:autoSpaceDN w:val="0"/>
      <w:adjustRightInd w:val="0"/>
      <w:spacing w:before="180" w:after="0" w:line="240" w:lineRule="exact"/>
      <w:jc w:val="both"/>
    </w:pPr>
    <w:rPr>
      <w:rFonts w:ascii="Arial" w:eastAsia="Times New Roman" w:hAnsi="Arial" w:cs="Arial"/>
      <w:sz w:val="20"/>
      <w:szCs w:val="20"/>
      <w:lang w:eastAsia="ru-RU"/>
    </w:rPr>
  </w:style>
  <w:style w:type="paragraph" w:customStyle="1" w:styleId="oaenoniinee">
    <w:name w:val="oaeno niinee"/>
    <w:basedOn w:val="a0"/>
    <w:uiPriority w:val="99"/>
    <w:rsid w:val="009D59FE"/>
    <w:pPr>
      <w:widowControl w:val="0"/>
      <w:spacing w:before="60"/>
      <w:ind w:firstLine="720"/>
      <w:jc w:val="both"/>
    </w:pPr>
    <w:rPr>
      <w:szCs w:val="20"/>
      <w:lang w:eastAsia="ru-RU"/>
    </w:rPr>
  </w:style>
  <w:style w:type="paragraph" w:customStyle="1" w:styleId="body">
    <w:name w:val="body"/>
    <w:basedOn w:val="a0"/>
    <w:uiPriority w:val="99"/>
    <w:rsid w:val="009D59FE"/>
    <w:pPr>
      <w:overflowPunct w:val="0"/>
      <w:autoSpaceDE w:val="0"/>
      <w:autoSpaceDN w:val="0"/>
      <w:adjustRightInd w:val="0"/>
      <w:spacing w:before="120" w:after="120"/>
      <w:jc w:val="both"/>
      <w:textAlignment w:val="baseline"/>
    </w:pPr>
    <w:rPr>
      <w:sz w:val="22"/>
      <w:szCs w:val="20"/>
    </w:rPr>
  </w:style>
  <w:style w:type="paragraph" w:customStyle="1" w:styleId="caaieiaie7">
    <w:name w:val="caaieiaie 7"/>
    <w:basedOn w:val="a0"/>
    <w:next w:val="a0"/>
    <w:uiPriority w:val="99"/>
    <w:rsid w:val="009D59FE"/>
    <w:pPr>
      <w:tabs>
        <w:tab w:val="left" w:pos="0"/>
      </w:tabs>
      <w:spacing w:before="240" w:after="60"/>
    </w:pPr>
    <w:rPr>
      <w:rFonts w:ascii="Arial" w:hAnsi="Arial"/>
      <w:szCs w:val="20"/>
      <w:lang w:eastAsia="ru-RU"/>
    </w:rPr>
  </w:style>
  <w:style w:type="paragraph" w:customStyle="1" w:styleId="ConsNonformat">
    <w:name w:val="ConsNonformat"/>
    <w:uiPriority w:val="99"/>
    <w:rsid w:val="009D59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9">
    <w:name w:val="Table Grid"/>
    <w:basedOn w:val="a2"/>
    <w:uiPriority w:val="99"/>
    <w:rsid w:val="009D59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0"/>
    <w:link w:val="24"/>
    <w:uiPriority w:val="99"/>
    <w:rsid w:val="009D59FE"/>
    <w:pPr>
      <w:spacing w:after="120" w:line="480" w:lineRule="auto"/>
    </w:pPr>
  </w:style>
  <w:style w:type="character" w:customStyle="1" w:styleId="24">
    <w:name w:val="Основной текст 2 Знак"/>
    <w:basedOn w:val="a1"/>
    <w:link w:val="23"/>
    <w:uiPriority w:val="99"/>
    <w:rsid w:val="009D59FE"/>
    <w:rPr>
      <w:rFonts w:ascii="Times New Roman" w:eastAsia="Times New Roman" w:hAnsi="Times New Roman" w:cs="Times New Roman"/>
      <w:sz w:val="24"/>
    </w:rPr>
  </w:style>
  <w:style w:type="paragraph" w:styleId="25">
    <w:name w:val="Body Text Indent 2"/>
    <w:basedOn w:val="a0"/>
    <w:link w:val="26"/>
    <w:uiPriority w:val="99"/>
    <w:rsid w:val="009D59FE"/>
    <w:pPr>
      <w:spacing w:after="120" w:line="480" w:lineRule="auto"/>
      <w:ind w:left="283"/>
    </w:pPr>
  </w:style>
  <w:style w:type="character" w:customStyle="1" w:styleId="26">
    <w:name w:val="Основной текст с отступом 2 Знак"/>
    <w:basedOn w:val="a1"/>
    <w:link w:val="25"/>
    <w:uiPriority w:val="99"/>
    <w:rsid w:val="009D59FE"/>
    <w:rPr>
      <w:rFonts w:ascii="Times New Roman" w:eastAsia="Times New Roman" w:hAnsi="Times New Roman" w:cs="Times New Roman"/>
      <w:sz w:val="24"/>
    </w:rPr>
  </w:style>
  <w:style w:type="paragraph" w:customStyle="1" w:styleId="27">
    <w:name w:val="заголовок 2"/>
    <w:basedOn w:val="a0"/>
    <w:uiPriority w:val="99"/>
    <w:rsid w:val="009D59FE"/>
    <w:pPr>
      <w:widowControl w:val="0"/>
      <w:tabs>
        <w:tab w:val="num" w:pos="1440"/>
      </w:tabs>
      <w:spacing w:before="60"/>
      <w:ind w:left="1440" w:hanging="360"/>
      <w:jc w:val="both"/>
      <w:outlineLvl w:val="1"/>
    </w:pPr>
    <w:rPr>
      <w:szCs w:val="24"/>
      <w:lang w:eastAsia="ru-RU"/>
    </w:rPr>
  </w:style>
  <w:style w:type="paragraph" w:styleId="afa">
    <w:name w:val="Plain Text"/>
    <w:basedOn w:val="a0"/>
    <w:link w:val="afb"/>
    <w:uiPriority w:val="99"/>
    <w:rsid w:val="009D59FE"/>
    <w:rPr>
      <w:szCs w:val="24"/>
      <w:lang w:eastAsia="ru-RU"/>
    </w:rPr>
  </w:style>
  <w:style w:type="character" w:customStyle="1" w:styleId="afb">
    <w:name w:val="Текст Знак"/>
    <w:basedOn w:val="a1"/>
    <w:link w:val="afa"/>
    <w:uiPriority w:val="99"/>
    <w:rsid w:val="009D59FE"/>
    <w:rPr>
      <w:rFonts w:ascii="Times New Roman" w:eastAsia="Times New Roman" w:hAnsi="Times New Roman" w:cs="Times New Roman"/>
      <w:sz w:val="24"/>
      <w:szCs w:val="24"/>
      <w:lang w:eastAsia="ru-RU"/>
    </w:rPr>
  </w:style>
  <w:style w:type="paragraph" w:customStyle="1" w:styleId="BodyText21">
    <w:name w:val="Body Text 21"/>
    <w:basedOn w:val="a0"/>
    <w:uiPriority w:val="99"/>
    <w:rsid w:val="009D59FE"/>
    <w:pPr>
      <w:jc w:val="both"/>
    </w:pPr>
    <w:rPr>
      <w:szCs w:val="20"/>
      <w:lang w:eastAsia="ru-RU"/>
    </w:rPr>
  </w:style>
  <w:style w:type="character" w:customStyle="1" w:styleId="16RGB175">
    <w:name w:val="Стиль 16 пт полужирный Другой цвет (RGB(175"/>
    <w:aliases w:val="147,29))"/>
    <w:basedOn w:val="a1"/>
    <w:uiPriority w:val="99"/>
    <w:rsid w:val="009D59FE"/>
    <w:rPr>
      <w:rFonts w:ascii="Times New Roman" w:hAnsi="Times New Roman" w:cs="Times New Roman"/>
      <w:b/>
      <w:bCs/>
      <w:caps/>
      <w:color w:val="AF931D"/>
      <w:sz w:val="32"/>
      <w:szCs w:val="32"/>
      <w:vertAlign w:val="baseline"/>
    </w:rPr>
  </w:style>
  <w:style w:type="paragraph" w:customStyle="1" w:styleId="afc">
    <w:name w:val="реквизиты"/>
    <w:basedOn w:val="a0"/>
    <w:uiPriority w:val="99"/>
    <w:rsid w:val="009D59FE"/>
    <w:pPr>
      <w:widowControl w:val="0"/>
      <w:overflowPunct w:val="0"/>
      <w:autoSpaceDE w:val="0"/>
      <w:autoSpaceDN w:val="0"/>
      <w:adjustRightInd w:val="0"/>
      <w:spacing w:before="60"/>
      <w:textAlignment w:val="baseline"/>
    </w:pPr>
    <w:rPr>
      <w:b/>
      <w:bCs/>
      <w:szCs w:val="24"/>
      <w:lang w:eastAsia="ru-RU"/>
    </w:rPr>
  </w:style>
  <w:style w:type="paragraph" w:styleId="afd">
    <w:name w:val="List Paragraph"/>
    <w:aliases w:val="Bullet_IRAO,Мой Список,List Paragraph"/>
    <w:basedOn w:val="a0"/>
    <w:link w:val="afe"/>
    <w:uiPriority w:val="34"/>
    <w:qFormat/>
    <w:rsid w:val="009D59FE"/>
    <w:pPr>
      <w:ind w:left="708"/>
    </w:pPr>
  </w:style>
  <w:style w:type="character" w:styleId="aff">
    <w:name w:val="FollowedHyperlink"/>
    <w:basedOn w:val="a1"/>
    <w:uiPriority w:val="99"/>
    <w:rsid w:val="009D59FE"/>
    <w:rPr>
      <w:rFonts w:cs="Times New Roman"/>
      <w:color w:val="800080"/>
      <w:u w:val="single"/>
    </w:rPr>
  </w:style>
  <w:style w:type="paragraph" w:styleId="aff0">
    <w:name w:val="Balloon Text"/>
    <w:basedOn w:val="a0"/>
    <w:link w:val="aff1"/>
    <w:uiPriority w:val="99"/>
    <w:rsid w:val="009D59FE"/>
    <w:rPr>
      <w:rFonts w:ascii="Tahoma" w:hAnsi="Tahoma" w:cs="Tahoma"/>
      <w:sz w:val="16"/>
      <w:szCs w:val="16"/>
    </w:rPr>
  </w:style>
  <w:style w:type="character" w:customStyle="1" w:styleId="aff1">
    <w:name w:val="Текст выноски Знак"/>
    <w:basedOn w:val="a1"/>
    <w:link w:val="aff0"/>
    <w:uiPriority w:val="99"/>
    <w:rsid w:val="009D59FE"/>
    <w:rPr>
      <w:rFonts w:ascii="Tahoma" w:eastAsia="Times New Roman" w:hAnsi="Tahoma" w:cs="Tahoma"/>
      <w:sz w:val="16"/>
      <w:szCs w:val="16"/>
    </w:rPr>
  </w:style>
  <w:style w:type="paragraph" w:customStyle="1" w:styleId="ConsPlusNormal">
    <w:name w:val="ConsPlusNormal"/>
    <w:uiPriority w:val="99"/>
    <w:rsid w:val="009D59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2">
    <w:name w:val="TOC Heading"/>
    <w:basedOn w:val="1"/>
    <w:next w:val="a0"/>
    <w:uiPriority w:val="99"/>
    <w:qFormat/>
    <w:rsid w:val="009D59FE"/>
    <w:pPr>
      <w:keepLines/>
      <w:spacing w:before="480" w:after="0" w:line="276" w:lineRule="auto"/>
      <w:outlineLvl w:val="9"/>
    </w:pPr>
    <w:rPr>
      <w:rFonts w:ascii="Cambria" w:hAnsi="Cambria" w:cs="Times New Roman"/>
      <w:color w:val="365F91"/>
      <w:kern w:val="0"/>
      <w:sz w:val="28"/>
      <w:szCs w:val="28"/>
    </w:rPr>
  </w:style>
  <w:style w:type="paragraph" w:styleId="aff3">
    <w:name w:val="Document Map"/>
    <w:basedOn w:val="a0"/>
    <w:link w:val="aff4"/>
    <w:uiPriority w:val="99"/>
    <w:semiHidden/>
    <w:rsid w:val="009D59FE"/>
    <w:rPr>
      <w:rFonts w:ascii="Tahoma" w:hAnsi="Tahoma" w:cs="Tahoma"/>
      <w:sz w:val="16"/>
      <w:szCs w:val="16"/>
    </w:rPr>
  </w:style>
  <w:style w:type="character" w:customStyle="1" w:styleId="aff4">
    <w:name w:val="Схема документа Знак"/>
    <w:basedOn w:val="a1"/>
    <w:link w:val="aff3"/>
    <w:uiPriority w:val="99"/>
    <w:semiHidden/>
    <w:rsid w:val="009D59FE"/>
    <w:rPr>
      <w:rFonts w:ascii="Tahoma" w:eastAsia="Times New Roman" w:hAnsi="Tahoma" w:cs="Tahoma"/>
      <w:sz w:val="16"/>
      <w:szCs w:val="16"/>
    </w:rPr>
  </w:style>
  <w:style w:type="character" w:styleId="aff5">
    <w:name w:val="annotation reference"/>
    <w:basedOn w:val="a1"/>
    <w:uiPriority w:val="99"/>
    <w:semiHidden/>
    <w:rsid w:val="009D59FE"/>
    <w:rPr>
      <w:rFonts w:cs="Times New Roman"/>
      <w:sz w:val="16"/>
      <w:szCs w:val="16"/>
    </w:rPr>
  </w:style>
  <w:style w:type="paragraph" w:styleId="aff6">
    <w:name w:val="annotation text"/>
    <w:basedOn w:val="a0"/>
    <w:link w:val="aff7"/>
    <w:uiPriority w:val="99"/>
    <w:semiHidden/>
    <w:rsid w:val="009D59FE"/>
    <w:rPr>
      <w:sz w:val="20"/>
      <w:szCs w:val="20"/>
    </w:rPr>
  </w:style>
  <w:style w:type="character" w:customStyle="1" w:styleId="aff7">
    <w:name w:val="Текст примечания Знак"/>
    <w:basedOn w:val="a1"/>
    <w:link w:val="aff6"/>
    <w:uiPriority w:val="99"/>
    <w:semiHidden/>
    <w:rsid w:val="009D59FE"/>
    <w:rPr>
      <w:rFonts w:ascii="Times New Roman" w:eastAsia="Times New Roman" w:hAnsi="Times New Roman" w:cs="Times New Roman"/>
      <w:sz w:val="20"/>
      <w:szCs w:val="20"/>
    </w:rPr>
  </w:style>
  <w:style w:type="paragraph" w:styleId="aff8">
    <w:name w:val="annotation subject"/>
    <w:basedOn w:val="aff6"/>
    <w:next w:val="aff6"/>
    <w:link w:val="aff9"/>
    <w:uiPriority w:val="99"/>
    <w:semiHidden/>
    <w:rsid w:val="009D59FE"/>
    <w:rPr>
      <w:b/>
      <w:bCs/>
    </w:rPr>
  </w:style>
  <w:style w:type="character" w:customStyle="1" w:styleId="aff9">
    <w:name w:val="Тема примечания Знак"/>
    <w:basedOn w:val="aff7"/>
    <w:link w:val="aff8"/>
    <w:uiPriority w:val="99"/>
    <w:semiHidden/>
    <w:rsid w:val="009D59FE"/>
    <w:rPr>
      <w:rFonts w:ascii="Times New Roman" w:eastAsia="Times New Roman" w:hAnsi="Times New Roman" w:cs="Times New Roman"/>
      <w:b/>
      <w:bCs/>
      <w:sz w:val="20"/>
      <w:szCs w:val="20"/>
    </w:rPr>
  </w:style>
  <w:style w:type="paragraph" w:customStyle="1" w:styleId="Standard1">
    <w:name w:val="Standard1"/>
    <w:uiPriority w:val="99"/>
    <w:rsid w:val="009D59FE"/>
    <w:pPr>
      <w:overflowPunct w:val="0"/>
      <w:autoSpaceDE w:val="0"/>
      <w:autoSpaceDN w:val="0"/>
      <w:adjustRightInd w:val="0"/>
      <w:spacing w:before="60" w:after="60" w:line="240" w:lineRule="auto"/>
    </w:pPr>
    <w:rPr>
      <w:rFonts w:ascii="Times New Roman" w:eastAsia="Times New Roman" w:hAnsi="Times New Roman" w:cs="Times New Roman"/>
      <w:sz w:val="20"/>
      <w:szCs w:val="20"/>
      <w:lang w:eastAsia="ru-RU"/>
    </w:rPr>
  </w:style>
  <w:style w:type="paragraph" w:customStyle="1" w:styleId="100">
    <w:name w:val="Обычный + 10 пт"/>
    <w:aliases w:val="Первая строка:  0.39 см,Справа:  0.17 см"/>
    <w:basedOn w:val="a0"/>
    <w:uiPriority w:val="99"/>
    <w:rsid w:val="009D59FE"/>
    <w:pPr>
      <w:widowControl w:val="0"/>
      <w:autoSpaceDE w:val="0"/>
      <w:autoSpaceDN w:val="0"/>
      <w:adjustRightInd w:val="0"/>
      <w:ind w:right="97" w:firstLine="219"/>
    </w:pPr>
    <w:rPr>
      <w:bCs/>
      <w:sz w:val="20"/>
      <w:szCs w:val="20"/>
      <w:lang w:eastAsia="ru-RU"/>
    </w:rPr>
  </w:style>
  <w:style w:type="paragraph" w:styleId="affa">
    <w:name w:val="Revision"/>
    <w:hidden/>
    <w:uiPriority w:val="99"/>
    <w:semiHidden/>
    <w:rsid w:val="009D59FE"/>
    <w:pPr>
      <w:spacing w:after="0" w:line="240" w:lineRule="auto"/>
    </w:pPr>
    <w:rPr>
      <w:rFonts w:ascii="Times New Roman" w:eastAsia="Times New Roman" w:hAnsi="Times New Roman" w:cs="Times New Roman"/>
      <w:sz w:val="24"/>
    </w:rPr>
  </w:style>
  <w:style w:type="paragraph" w:customStyle="1" w:styleId="13">
    <w:name w:val="Текст1"/>
    <w:basedOn w:val="a0"/>
    <w:uiPriority w:val="99"/>
    <w:rsid w:val="009D59FE"/>
    <w:pPr>
      <w:overflowPunct w:val="0"/>
      <w:autoSpaceDE w:val="0"/>
      <w:autoSpaceDN w:val="0"/>
      <w:adjustRightInd w:val="0"/>
      <w:textAlignment w:val="baseline"/>
    </w:pPr>
    <w:rPr>
      <w:rFonts w:ascii="Courier New" w:hAnsi="Courier New"/>
      <w:sz w:val="20"/>
      <w:szCs w:val="20"/>
      <w:lang w:eastAsia="ru-RU"/>
    </w:rPr>
  </w:style>
  <w:style w:type="paragraph" w:customStyle="1" w:styleId="reaction">
    <w:name w:val="reaction"/>
    <w:basedOn w:val="a0"/>
    <w:uiPriority w:val="99"/>
    <w:rsid w:val="009D59FE"/>
    <w:pPr>
      <w:spacing w:line="240" w:lineRule="atLeast"/>
      <w:ind w:left="-142" w:right="-200"/>
      <w:jc w:val="center"/>
    </w:pPr>
    <w:rPr>
      <w:sz w:val="22"/>
      <w:szCs w:val="20"/>
      <w:lang w:val="en-GB"/>
    </w:rPr>
  </w:style>
  <w:style w:type="paragraph" w:styleId="affb">
    <w:name w:val="Subtitle"/>
    <w:basedOn w:val="a0"/>
    <w:next w:val="a0"/>
    <w:link w:val="affc"/>
    <w:uiPriority w:val="99"/>
    <w:qFormat/>
    <w:rsid w:val="009D59FE"/>
    <w:pPr>
      <w:numPr>
        <w:ilvl w:val="1"/>
      </w:numPr>
    </w:pPr>
    <w:rPr>
      <w:rFonts w:ascii="Cambria" w:hAnsi="Cambria"/>
      <w:i/>
      <w:iCs/>
      <w:color w:val="4F81BD"/>
      <w:spacing w:val="15"/>
      <w:szCs w:val="24"/>
    </w:rPr>
  </w:style>
  <w:style w:type="character" w:customStyle="1" w:styleId="affc">
    <w:name w:val="Подзаголовок Знак"/>
    <w:basedOn w:val="a1"/>
    <w:link w:val="affb"/>
    <w:uiPriority w:val="99"/>
    <w:rsid w:val="009D59FE"/>
    <w:rPr>
      <w:rFonts w:ascii="Cambria" w:eastAsia="Times New Roman" w:hAnsi="Cambria" w:cs="Times New Roman"/>
      <w:i/>
      <w:iCs/>
      <w:color w:val="4F81BD"/>
      <w:spacing w:val="15"/>
      <w:sz w:val="24"/>
      <w:szCs w:val="24"/>
    </w:rPr>
  </w:style>
  <w:style w:type="character" w:customStyle="1" w:styleId="urtxtstd">
    <w:name w:val="urtxtstd"/>
    <w:basedOn w:val="a1"/>
    <w:rsid w:val="00BB74C8"/>
  </w:style>
  <w:style w:type="paragraph" w:customStyle="1" w:styleId="S2">
    <w:name w:val="S_Заголовок2_СписокН"/>
    <w:basedOn w:val="a0"/>
    <w:next w:val="a0"/>
    <w:rsid w:val="00BF5DFC"/>
    <w:pPr>
      <w:keepNext/>
      <w:jc w:val="both"/>
      <w:outlineLvl w:val="1"/>
    </w:pPr>
    <w:rPr>
      <w:rFonts w:ascii="Arial" w:hAnsi="Arial"/>
      <w:b/>
      <w:caps/>
      <w:szCs w:val="24"/>
      <w:lang w:eastAsia="ru-RU"/>
    </w:rPr>
  </w:style>
  <w:style w:type="character" w:styleId="affd">
    <w:name w:val="footnote reference"/>
    <w:basedOn w:val="a1"/>
    <w:uiPriority w:val="99"/>
    <w:semiHidden/>
    <w:unhideWhenUsed/>
    <w:rsid w:val="00A043AC"/>
    <w:rPr>
      <w:vertAlign w:val="superscript"/>
    </w:rPr>
  </w:style>
  <w:style w:type="paragraph" w:customStyle="1" w:styleId="S1">
    <w:name w:val="S_Заголовок1_СписокН"/>
    <w:basedOn w:val="a0"/>
    <w:next w:val="a0"/>
    <w:link w:val="S10"/>
    <w:rsid w:val="00CB7E41"/>
    <w:pPr>
      <w:keepNext/>
      <w:pageBreakBefore/>
      <w:tabs>
        <w:tab w:val="num" w:pos="432"/>
      </w:tabs>
      <w:ind w:left="432" w:hanging="432"/>
      <w:jc w:val="both"/>
      <w:outlineLvl w:val="0"/>
    </w:pPr>
    <w:rPr>
      <w:rFonts w:ascii="Arial" w:hAnsi="Arial"/>
      <w:b/>
      <w:caps/>
      <w:sz w:val="32"/>
      <w:szCs w:val="32"/>
      <w:lang w:val="x-none" w:eastAsia="x-none"/>
    </w:rPr>
  </w:style>
  <w:style w:type="character" w:customStyle="1" w:styleId="S10">
    <w:name w:val="S_Заголовок1_СписокН Знак"/>
    <w:link w:val="S1"/>
    <w:rsid w:val="00CB7E41"/>
    <w:rPr>
      <w:rFonts w:ascii="Arial" w:eastAsia="Times New Roman" w:hAnsi="Arial" w:cs="Times New Roman"/>
      <w:b/>
      <w:caps/>
      <w:sz w:val="32"/>
      <w:szCs w:val="32"/>
      <w:lang w:val="x-none" w:eastAsia="x-none"/>
    </w:rPr>
  </w:style>
  <w:style w:type="character" w:customStyle="1" w:styleId="afe">
    <w:name w:val="Абзац списка Знак"/>
    <w:aliases w:val="Bullet_IRAO Знак,Мой Список Знак,List Paragraph Знак"/>
    <w:link w:val="afd"/>
    <w:uiPriority w:val="34"/>
    <w:locked/>
    <w:rsid w:val="00CB7E41"/>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06480">
      <w:bodyDiv w:val="1"/>
      <w:marLeft w:val="0"/>
      <w:marRight w:val="0"/>
      <w:marTop w:val="0"/>
      <w:marBottom w:val="0"/>
      <w:divBdr>
        <w:top w:val="none" w:sz="0" w:space="0" w:color="auto"/>
        <w:left w:val="none" w:sz="0" w:space="0" w:color="auto"/>
        <w:bottom w:val="none" w:sz="0" w:space="0" w:color="auto"/>
        <w:right w:val="none" w:sz="0" w:space="0" w:color="auto"/>
      </w:divBdr>
    </w:div>
    <w:div w:id="555118406">
      <w:bodyDiv w:val="1"/>
      <w:marLeft w:val="0"/>
      <w:marRight w:val="0"/>
      <w:marTop w:val="0"/>
      <w:marBottom w:val="0"/>
      <w:divBdr>
        <w:top w:val="none" w:sz="0" w:space="0" w:color="auto"/>
        <w:left w:val="none" w:sz="0" w:space="0" w:color="auto"/>
        <w:bottom w:val="none" w:sz="0" w:space="0" w:color="auto"/>
        <w:right w:val="none" w:sz="0" w:space="0" w:color="auto"/>
      </w:divBdr>
    </w:div>
    <w:div w:id="988749478">
      <w:bodyDiv w:val="1"/>
      <w:marLeft w:val="0"/>
      <w:marRight w:val="0"/>
      <w:marTop w:val="0"/>
      <w:marBottom w:val="0"/>
      <w:divBdr>
        <w:top w:val="none" w:sz="0" w:space="0" w:color="auto"/>
        <w:left w:val="none" w:sz="0" w:space="0" w:color="auto"/>
        <w:bottom w:val="none" w:sz="0" w:space="0" w:color="auto"/>
        <w:right w:val="none" w:sz="0" w:space="0" w:color="auto"/>
      </w:divBdr>
    </w:div>
    <w:div w:id="1077941870">
      <w:bodyDiv w:val="1"/>
      <w:marLeft w:val="0"/>
      <w:marRight w:val="0"/>
      <w:marTop w:val="0"/>
      <w:marBottom w:val="0"/>
      <w:divBdr>
        <w:top w:val="none" w:sz="0" w:space="0" w:color="auto"/>
        <w:left w:val="none" w:sz="0" w:space="0" w:color="auto"/>
        <w:bottom w:val="none" w:sz="0" w:space="0" w:color="auto"/>
        <w:right w:val="none" w:sz="0" w:space="0" w:color="auto"/>
      </w:divBdr>
    </w:div>
    <w:div w:id="1724525073">
      <w:bodyDiv w:val="1"/>
      <w:marLeft w:val="0"/>
      <w:marRight w:val="0"/>
      <w:marTop w:val="0"/>
      <w:marBottom w:val="0"/>
      <w:divBdr>
        <w:top w:val="none" w:sz="0" w:space="0" w:color="auto"/>
        <w:left w:val="none" w:sz="0" w:space="0" w:color="auto"/>
        <w:bottom w:val="none" w:sz="0" w:space="0" w:color="auto"/>
        <w:right w:val="none" w:sz="0" w:space="0" w:color="auto"/>
      </w:divBdr>
    </w:div>
    <w:div w:id="181359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hyperlink" Target="http://krs-vsnk-as08/reference.asp?sys=DIRECTUM&amp;compcode=ReestrLND&amp;id=2774560"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ref=C7483129443AF179C6E162B64786F1CF70044E6EA36152A0CA5A74D8BC2C3C3D1898C70BB4420E8CEFD654F3BA36C1A1D6CF11B7E4CA6B74E75502FFp745E" TargetMode="External"/><Relationship Id="rId25" Type="http://schemas.openxmlformats.org/officeDocument/2006/relationships/hyperlink" Target="http://KRS-VSNK-AS08/reference.asp?sys=DIRECTUM&amp;compcode=ReestrLND&amp;id=2963493" TargetMode="External"/><Relationship Id="rId2" Type="http://schemas.openxmlformats.org/officeDocument/2006/relationships/numbering" Target="numbering.xml"/><Relationship Id="rId16" Type="http://schemas.openxmlformats.org/officeDocument/2006/relationships/hyperlink" Target="consultantplus://offline/ref=0F6C38EC86722998DC1CA0DA3A6D9C252F27AD0F0A364B2DEC528AF818E8202B466BBDFA68DD1F89EA6EDEFF67DF50D5EA9C732A93CDA328b27CE" TargetMode="External"/><Relationship Id="rId20" Type="http://schemas.openxmlformats.org/officeDocument/2006/relationships/footer" Target="footer3.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consultantplus://offline/ref=C7483129443AF179C6E162B64786F1CF70044E6EA36152A0CA5A74D8BC2C3C3D1898C70BB4420E8CEFD654F3BA36C1A1D6CF11B7E4CA6B74E75502FFp745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KRS-VSNK-AS08/reference.asp?sys=DIRECTUM&amp;compcode=ReestrLND&amp;id=2963493" TargetMode="External"/><Relationship Id="rId23" Type="http://schemas.openxmlformats.org/officeDocument/2006/relationships/hyperlink" Target="consultantplus://offline/ref=0F6C38EC86722998DC1CA0DA3A6D9C252F27AD0F0A364B2DEC528AF818E8202B466BBDFA68DD1F89EA6EDEFF67DF50D5EA9C732A93CDA328b27CE" TargetMode="Externa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krs-vsnk-as08/reference.asp?sys=DIRECTUM&amp;compcode=ReestrLND&amp;id=2774560" TargetMode="External"/><Relationship Id="rId22" Type="http://schemas.openxmlformats.org/officeDocument/2006/relationships/hyperlink" Target="http://KRS-VSNK-AS08/reference.asp?sys=DIRECTUM&amp;compcode=ReestrLND&amp;id=2752104" TargetMode="External"/><Relationship Id="rId27" Type="http://schemas.openxmlformats.org/officeDocument/2006/relationships/hyperlink" Target="http://KRS-VSNK-AS08/reference.asp?sys=DIRECTUM&amp;compcode=ReestrLND&amp;id=2752104" TargetMode="External"/><Relationship Id="rId30" Type="http://schemas.openxmlformats.org/officeDocument/2006/relationships/header" Target="header10.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948BE-9EBA-4635-9DED-B4A3A3F9E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5242</Words>
  <Characters>29885</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Чунихин Артем Геннадьевич</dc:creator>
  <cp:lastModifiedBy>Дыкуха Анна Игоревна</cp:lastModifiedBy>
  <cp:revision>7</cp:revision>
  <cp:lastPrinted>2021-02-11T07:28:00Z</cp:lastPrinted>
  <dcterms:created xsi:type="dcterms:W3CDTF">2021-02-11T07:13:00Z</dcterms:created>
  <dcterms:modified xsi:type="dcterms:W3CDTF">2021-02-11T07:32:00Z</dcterms:modified>
</cp:coreProperties>
</file>