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3B1E9A" w:rsidRDefault="00322003" w:rsidP="003B1E9A">
      <w:pPr>
        <w:ind w:left="360"/>
        <w:rPr>
          <w:rFonts w:cs="Arial"/>
          <w:szCs w:val="22"/>
        </w:rPr>
      </w:pPr>
      <w:r w:rsidRPr="003B1E9A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B1E9A" w:rsidRDefault="00322003" w:rsidP="003B1E9A">
      <w:pPr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3B1E9A">
        <w:rPr>
          <w:rFonts w:ascii="Times New Roman" w:hAnsi="Times New Roman"/>
          <w:sz w:val="24"/>
        </w:rPr>
        <w:t xml:space="preserve">направляет настоящую оферту </w:t>
      </w:r>
      <w:r w:rsidR="00210250" w:rsidRPr="003B1E9A">
        <w:rPr>
          <w:rFonts w:ascii="Times New Roman" w:hAnsi="Times New Roman"/>
          <w:sz w:val="24"/>
        </w:rPr>
        <w:t xml:space="preserve">                   </w:t>
      </w:r>
      <w:r w:rsidR="00D208D9" w:rsidRPr="003B1E9A">
        <w:rPr>
          <w:rFonts w:ascii="Times New Roman" w:hAnsi="Times New Roman"/>
          <w:sz w:val="24"/>
        </w:rPr>
        <w:t xml:space="preserve">ООО «БНГРЭ» </w:t>
      </w:r>
      <w:r w:rsidRPr="003B1E9A">
        <w:rPr>
          <w:rFonts w:ascii="Times New Roman" w:hAnsi="Times New Roman"/>
          <w:sz w:val="24"/>
        </w:rPr>
        <w:t>с целью заключения договора</w:t>
      </w:r>
      <w:r w:rsidR="00CE4043" w:rsidRPr="003B1E9A">
        <w:rPr>
          <w:rFonts w:ascii="Times New Roman" w:hAnsi="Times New Roman"/>
          <w:sz w:val="24"/>
        </w:rPr>
        <w:t xml:space="preserve"> </w:t>
      </w:r>
      <w:r w:rsidR="00D6640D">
        <w:rPr>
          <w:rFonts w:ascii="Times New Roman" w:hAnsi="Times New Roman"/>
          <w:sz w:val="24"/>
        </w:rPr>
        <w:t>п</w:t>
      </w:r>
      <w:r w:rsidR="00D6640D" w:rsidRPr="00C33186">
        <w:rPr>
          <w:rFonts w:ascii="Times New Roman" w:hAnsi="Times New Roman"/>
          <w:sz w:val="24"/>
        </w:rPr>
        <w:t>оставк</w:t>
      </w:r>
      <w:r w:rsidR="00D6640D">
        <w:rPr>
          <w:rFonts w:ascii="Times New Roman" w:hAnsi="Times New Roman"/>
          <w:sz w:val="24"/>
        </w:rPr>
        <w:t>и</w:t>
      </w:r>
      <w:r w:rsidR="00D6640D" w:rsidRPr="00C33186">
        <w:rPr>
          <w:rFonts w:ascii="Times New Roman" w:hAnsi="Times New Roman"/>
          <w:sz w:val="24"/>
        </w:rPr>
        <w:t xml:space="preserve"> </w:t>
      </w:r>
      <w:r w:rsidR="000E0B30" w:rsidRPr="003B1E9A">
        <w:rPr>
          <w:rFonts w:ascii="Times New Roman" w:hAnsi="Times New Roman"/>
          <w:sz w:val="24"/>
        </w:rPr>
        <w:t>по ПДО</w:t>
      </w:r>
      <w:r w:rsidR="00D54C55" w:rsidRPr="003B1E9A">
        <w:rPr>
          <w:rFonts w:ascii="Times New Roman" w:hAnsi="Times New Roman"/>
          <w:sz w:val="24"/>
        </w:rPr>
        <w:t xml:space="preserve"> №</w:t>
      </w:r>
      <w:r w:rsidR="00210250" w:rsidRPr="003B1E9A">
        <w:rPr>
          <w:rFonts w:ascii="Times New Roman" w:hAnsi="Times New Roman"/>
          <w:sz w:val="24"/>
        </w:rPr>
        <w:t xml:space="preserve"> </w:t>
      </w:r>
      <w:r w:rsidR="00B57264">
        <w:rPr>
          <w:rFonts w:ascii="Times New Roman" w:hAnsi="Times New Roman"/>
          <w:sz w:val="24"/>
        </w:rPr>
        <w:t>194</w:t>
      </w:r>
      <w:r w:rsidR="000E0B30" w:rsidRPr="003B1E9A">
        <w:rPr>
          <w:rFonts w:ascii="Times New Roman" w:hAnsi="Times New Roman"/>
          <w:sz w:val="24"/>
        </w:rPr>
        <w:t>-БНГРЭ-201</w:t>
      </w:r>
      <w:r w:rsidR="009648E1" w:rsidRPr="003B1E9A">
        <w:rPr>
          <w:rFonts w:ascii="Times New Roman" w:hAnsi="Times New Roman"/>
          <w:sz w:val="24"/>
        </w:rPr>
        <w:t>8</w:t>
      </w:r>
      <w:r w:rsidR="00927D2D" w:rsidRPr="003B1E9A">
        <w:rPr>
          <w:rFonts w:ascii="Times New Roman" w:hAnsi="Times New Roman"/>
          <w:sz w:val="24"/>
        </w:rPr>
        <w:t xml:space="preserve"> </w:t>
      </w:r>
      <w:r w:rsidRPr="003B1E9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664B6">
        <w:trPr>
          <w:trHeight w:val="363"/>
        </w:trPr>
        <w:tc>
          <w:tcPr>
            <w:tcW w:w="6804" w:type="dxa"/>
          </w:tcPr>
          <w:p w:rsidR="00322003" w:rsidRPr="003B1E9A" w:rsidRDefault="00322003" w:rsidP="003B1E9A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B57264" w:rsidRDefault="00B57264" w:rsidP="003B1E9A">
            <w:pPr>
              <w:rPr>
                <w:rFonts w:cs="Arial"/>
                <w:sz w:val="19"/>
                <w:szCs w:val="19"/>
              </w:rPr>
            </w:pPr>
            <w:r w:rsidRPr="00B57264">
              <w:rPr>
                <w:rFonts w:cs="Arial"/>
                <w:sz w:val="19"/>
                <w:szCs w:val="19"/>
              </w:rPr>
              <w:t xml:space="preserve">Поставка </w:t>
            </w:r>
            <w:proofErr w:type="spellStart"/>
            <w:r w:rsidRPr="00B57264">
              <w:rPr>
                <w:rFonts w:cs="Arial"/>
                <w:sz w:val="19"/>
                <w:szCs w:val="19"/>
              </w:rPr>
              <w:t>тампонажного</w:t>
            </w:r>
            <w:proofErr w:type="spellEnd"/>
            <w:r w:rsidRPr="00B57264">
              <w:rPr>
                <w:rFonts w:cs="Arial"/>
                <w:sz w:val="19"/>
                <w:szCs w:val="19"/>
              </w:rPr>
              <w:t xml:space="preserve"> цемента для обеспечения работ в 2019 году</w:t>
            </w:r>
          </w:p>
        </w:tc>
      </w:tr>
      <w:tr w:rsidR="00322003" w:rsidRPr="00927D2D" w:rsidTr="00C664B6">
        <w:trPr>
          <w:trHeight w:val="329"/>
        </w:trPr>
        <w:tc>
          <w:tcPr>
            <w:tcW w:w="6804" w:type="dxa"/>
          </w:tcPr>
          <w:p w:rsidR="00322003" w:rsidRPr="003B1E9A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3B1E9A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3B1E9A">
              <w:rPr>
                <w:rFonts w:cs="Arial"/>
                <w:sz w:val="19"/>
                <w:szCs w:val="19"/>
              </w:rPr>
              <w:t>,6.2к.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B1E9A" w:rsidRPr="00927D2D" w:rsidTr="00C664B6">
        <w:trPr>
          <w:trHeight w:val="675"/>
        </w:trPr>
        <w:tc>
          <w:tcPr>
            <w:tcW w:w="6804" w:type="dxa"/>
          </w:tcPr>
          <w:p w:rsidR="003B1E9A" w:rsidRPr="00CC362C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CC362C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Лот №2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0A1BDE" w:rsidRPr="000A1BDE">
              <w:rPr>
                <w:sz w:val="19"/>
                <w:szCs w:val="19"/>
              </w:rPr>
              <w:t>ЯНАО,</w:t>
            </w:r>
            <w:r w:rsidR="000A1BDE">
              <w:rPr>
                <w:sz w:val="19"/>
                <w:szCs w:val="19"/>
              </w:rPr>
              <w:t xml:space="preserve"> г. Новый Уренгой, п. </w:t>
            </w:r>
            <w:proofErr w:type="spellStart"/>
            <w:r w:rsidR="000A1BDE">
              <w:rPr>
                <w:sz w:val="19"/>
                <w:szCs w:val="19"/>
              </w:rPr>
              <w:t>Коротчаев</w:t>
            </w:r>
            <w:r w:rsidR="000A1BDE" w:rsidRPr="000A1BDE">
              <w:rPr>
                <w:sz w:val="19"/>
                <w:szCs w:val="19"/>
              </w:rPr>
              <w:t>о</w:t>
            </w:r>
            <w:proofErr w:type="spellEnd"/>
            <w:r w:rsidR="000A1BDE"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0A1BDE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№2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0A1BDE" w:rsidRPr="000A1BDE">
              <w:rPr>
                <w:sz w:val="19"/>
                <w:szCs w:val="19"/>
              </w:rPr>
              <w:t xml:space="preserve">DAP ЯНАО, г. Новый Уренгой, п. </w:t>
            </w:r>
            <w:proofErr w:type="spellStart"/>
            <w:r w:rsidR="000A1BDE" w:rsidRPr="000A1BDE">
              <w:rPr>
                <w:sz w:val="19"/>
                <w:szCs w:val="19"/>
              </w:rPr>
              <w:t>Коротчаево</w:t>
            </w:r>
            <w:proofErr w:type="spellEnd"/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3B1E9A" w:rsidRPr="003B1E9A" w:rsidRDefault="003B1E9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1: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3B1E9A" w:rsidRPr="003B1E9A" w:rsidRDefault="003B1E9A" w:rsidP="003B1E9A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2: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F534DD">
              <w:rPr>
                <w:rFonts w:cs="Arial"/>
                <w:sz w:val="19"/>
                <w:szCs w:val="19"/>
                <w:lang w:val="en-US"/>
              </w:rPr>
              <w:t>A</w:t>
            </w:r>
            <w:r>
              <w:rPr>
                <w:rFonts w:cs="Arial"/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</w:t>
            </w:r>
            <w:r w:rsidR="000A1BDE" w:rsidRPr="000A1BDE">
              <w:rPr>
                <w:sz w:val="19"/>
                <w:szCs w:val="19"/>
              </w:rPr>
              <w:t xml:space="preserve">ЯНАО, г. Новый Уренгой, </w:t>
            </w:r>
            <w:proofErr w:type="gramStart"/>
            <w:r w:rsidR="000A1BDE" w:rsidRPr="000A1BDE">
              <w:rPr>
                <w:sz w:val="19"/>
                <w:szCs w:val="19"/>
              </w:rPr>
              <w:t>п</w:t>
            </w:r>
            <w:proofErr w:type="gramEnd"/>
            <w:r w:rsidR="000A1BDE" w:rsidRPr="000A1BDE">
              <w:rPr>
                <w:sz w:val="19"/>
                <w:szCs w:val="19"/>
              </w:rPr>
              <w:t xml:space="preserve">. </w:t>
            </w:r>
            <w:proofErr w:type="spellStart"/>
            <w:r w:rsidR="000A1BDE" w:rsidRPr="000A1BDE">
              <w:rPr>
                <w:sz w:val="19"/>
                <w:szCs w:val="19"/>
              </w:rPr>
              <w:t>Коротчаево</w:t>
            </w:r>
            <w:proofErr w:type="spellEnd"/>
            <w:r w:rsidRPr="00927D2D">
              <w:rPr>
                <w:sz w:val="19"/>
                <w:szCs w:val="19"/>
              </w:rPr>
              <w:t>.</w:t>
            </w:r>
          </w:p>
          <w:p w:rsidR="00927D2D" w:rsidRPr="0037563F" w:rsidRDefault="003B36D1" w:rsidP="003B1E9A">
            <w:pPr>
              <w:pStyle w:val="a3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C664B6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Pr="00927D2D" w:rsidRDefault="00FA5905" w:rsidP="000260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0260B6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E2290C">
              <w:rPr>
                <w:rFonts w:cs="Arial"/>
                <w:sz w:val="19"/>
                <w:szCs w:val="19"/>
              </w:rPr>
              <w:t>100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C664B6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C664B6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8C2D42">
        <w:rPr>
          <w:rFonts w:cs="Arial"/>
          <w:b/>
          <w:sz w:val="19"/>
          <w:szCs w:val="19"/>
        </w:rPr>
        <w:t>28» февраля 2</w:t>
      </w:r>
      <w:r w:rsidR="001363AC" w:rsidRPr="003C3010">
        <w:rPr>
          <w:rFonts w:cs="Arial"/>
          <w:b/>
          <w:sz w:val="19"/>
          <w:szCs w:val="19"/>
        </w:rPr>
        <w:t>0</w:t>
      </w:r>
      <w:r w:rsidR="008C2D42">
        <w:rPr>
          <w:rFonts w:cs="Arial"/>
          <w:b/>
          <w:sz w:val="19"/>
          <w:szCs w:val="19"/>
        </w:rPr>
        <w:t>19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</w:t>
      </w:r>
      <w:proofErr w:type="gramStart"/>
      <w:r w:rsidRPr="00927D2D">
        <w:rPr>
          <w:rFonts w:cs="Arial"/>
          <w:sz w:val="19"/>
          <w:szCs w:val="19"/>
        </w:rPr>
        <w:t>признается Поставщиком полным и безоговорочным акцептом и не является</w:t>
      </w:r>
      <w:proofErr w:type="gramEnd"/>
      <w:r w:rsidRPr="00927D2D">
        <w:rPr>
          <w:rFonts w:cs="Arial"/>
          <w:sz w:val="19"/>
          <w:szCs w:val="19"/>
        </w:rPr>
        <w:t xml:space="preserve">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9A174D"/>
    <w:multiLevelType w:val="hybridMultilevel"/>
    <w:tmpl w:val="38F46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260B6"/>
    <w:rsid w:val="00043620"/>
    <w:rsid w:val="000625A1"/>
    <w:rsid w:val="00065F4E"/>
    <w:rsid w:val="00075645"/>
    <w:rsid w:val="000907B8"/>
    <w:rsid w:val="000955AC"/>
    <w:rsid w:val="000A1BDE"/>
    <w:rsid w:val="000B301C"/>
    <w:rsid w:val="000E0B30"/>
    <w:rsid w:val="001058A9"/>
    <w:rsid w:val="001363AC"/>
    <w:rsid w:val="0014433F"/>
    <w:rsid w:val="00153784"/>
    <w:rsid w:val="001838FD"/>
    <w:rsid w:val="001F22BD"/>
    <w:rsid w:val="00210250"/>
    <w:rsid w:val="00213BF3"/>
    <w:rsid w:val="00244A43"/>
    <w:rsid w:val="00244AF7"/>
    <w:rsid w:val="0025506D"/>
    <w:rsid w:val="0027473B"/>
    <w:rsid w:val="002928AA"/>
    <w:rsid w:val="002A39E3"/>
    <w:rsid w:val="002C10B7"/>
    <w:rsid w:val="002D12D1"/>
    <w:rsid w:val="002E4291"/>
    <w:rsid w:val="00322003"/>
    <w:rsid w:val="00335D49"/>
    <w:rsid w:val="0035175A"/>
    <w:rsid w:val="0037563F"/>
    <w:rsid w:val="00375F28"/>
    <w:rsid w:val="00381382"/>
    <w:rsid w:val="003B1E9A"/>
    <w:rsid w:val="003B36D1"/>
    <w:rsid w:val="003C3010"/>
    <w:rsid w:val="004439EF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671F0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8C2D42"/>
    <w:rsid w:val="00916441"/>
    <w:rsid w:val="00927D2D"/>
    <w:rsid w:val="00957F56"/>
    <w:rsid w:val="009648E1"/>
    <w:rsid w:val="009744D1"/>
    <w:rsid w:val="009E7D92"/>
    <w:rsid w:val="009F3E68"/>
    <w:rsid w:val="00A51FB7"/>
    <w:rsid w:val="00AC26CB"/>
    <w:rsid w:val="00B14620"/>
    <w:rsid w:val="00B50744"/>
    <w:rsid w:val="00B57264"/>
    <w:rsid w:val="00B60430"/>
    <w:rsid w:val="00BC3DB2"/>
    <w:rsid w:val="00BE215E"/>
    <w:rsid w:val="00BF0049"/>
    <w:rsid w:val="00BF4C7A"/>
    <w:rsid w:val="00C267AC"/>
    <w:rsid w:val="00C36B63"/>
    <w:rsid w:val="00C41C5F"/>
    <w:rsid w:val="00C664B6"/>
    <w:rsid w:val="00CC362C"/>
    <w:rsid w:val="00CC6481"/>
    <w:rsid w:val="00CE4043"/>
    <w:rsid w:val="00D208D9"/>
    <w:rsid w:val="00D40D85"/>
    <w:rsid w:val="00D41616"/>
    <w:rsid w:val="00D54C55"/>
    <w:rsid w:val="00D6503F"/>
    <w:rsid w:val="00D6640D"/>
    <w:rsid w:val="00DA1C46"/>
    <w:rsid w:val="00DB5AA7"/>
    <w:rsid w:val="00DC2334"/>
    <w:rsid w:val="00DD7D9C"/>
    <w:rsid w:val="00DE4DF2"/>
    <w:rsid w:val="00DF00D4"/>
    <w:rsid w:val="00DF5386"/>
    <w:rsid w:val="00E2290C"/>
    <w:rsid w:val="00E341B7"/>
    <w:rsid w:val="00E6742E"/>
    <w:rsid w:val="00ED49FD"/>
    <w:rsid w:val="00ED79F4"/>
    <w:rsid w:val="00F12370"/>
    <w:rsid w:val="00F22437"/>
    <w:rsid w:val="00F3753B"/>
    <w:rsid w:val="00F534DD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449EC-C1A1-48FA-8F42-51556CE5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63</cp:revision>
  <dcterms:created xsi:type="dcterms:W3CDTF">2016-12-08T13:05:00Z</dcterms:created>
  <dcterms:modified xsi:type="dcterms:W3CDTF">2019-01-17T09:38:00Z</dcterms:modified>
</cp:coreProperties>
</file>