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144A1D" w:rsidRDefault="004537DA" w:rsidP="00144A1D">
      <w:pPr>
        <w:ind w:firstLine="540"/>
        <w:rPr>
          <w:rFonts w:cs="Arial"/>
          <w:color w:val="000000"/>
          <w:sz w:val="20"/>
          <w:szCs w:val="20"/>
          <w:shd w:val="clear" w:color="auto" w:fill="FFFFFF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144A1D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144A1D" w:rsidRPr="00144A1D">
        <w:rPr>
          <w:rFonts w:ascii="Times New Roman" w:hAnsi="Times New Roman" w:cs="Times New Roman"/>
          <w:iCs/>
          <w:sz w:val="20"/>
          <w:szCs w:val="20"/>
        </w:rPr>
        <w:t>«</w:t>
      </w:r>
      <w:r w:rsidR="00490217" w:rsidRPr="00FF7F79">
        <w:rPr>
          <w:rFonts w:ascii="Times New Roman" w:hAnsi="Times New Roman"/>
          <w:color w:val="000000"/>
          <w:shd w:val="clear" w:color="auto" w:fill="FFFFFF"/>
        </w:rPr>
        <w:t xml:space="preserve">Поставка </w:t>
      </w:r>
      <w:r w:rsidR="00490217">
        <w:rPr>
          <w:rFonts w:ascii="Times New Roman" w:hAnsi="Times New Roman"/>
          <w:color w:val="000000"/>
          <w:shd w:val="clear" w:color="auto" w:fill="FFFFFF"/>
        </w:rPr>
        <w:t>метизов, гвоздей и металлопроката</w:t>
      </w:r>
      <w:r w:rsidR="00490217" w:rsidRPr="00FF7F79">
        <w:rPr>
          <w:rFonts w:ascii="Times New Roman" w:hAnsi="Times New Roman"/>
          <w:color w:val="000000"/>
          <w:shd w:val="clear" w:color="auto" w:fill="FFFFFF"/>
        </w:rPr>
        <w:t xml:space="preserve"> для обеспечения работ в 2019 году</w:t>
      </w:r>
      <w:r w:rsidR="00144A1D" w:rsidRPr="00144A1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</w:t>
      </w:r>
      <w:r w:rsidR="00490217">
        <w:rPr>
          <w:rFonts w:ascii="Times New Roman" w:hAnsi="Times New Roman"/>
          <w:color w:val="000000" w:themeColor="text1"/>
          <w:sz w:val="20"/>
          <w:szCs w:val="20"/>
        </w:rPr>
        <w:t>.1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>к.</w:t>
      </w:r>
      <w:r w:rsidR="00490217">
        <w:rPr>
          <w:rFonts w:ascii="Times New Roman" w:hAnsi="Times New Roman"/>
          <w:color w:val="000000" w:themeColor="text1"/>
          <w:sz w:val="20"/>
          <w:szCs w:val="20"/>
        </w:rPr>
        <w:t xml:space="preserve"> 6.2</w:t>
      </w:r>
      <w:proofErr w:type="gramStart"/>
      <w:r w:rsidR="00490217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  <w:r w:rsidR="00490217">
        <w:rPr>
          <w:rFonts w:ascii="Times New Roman" w:hAnsi="Times New Roman"/>
          <w:color w:val="000000" w:themeColor="text1"/>
          <w:sz w:val="20"/>
          <w:szCs w:val="20"/>
        </w:rPr>
        <w:t>,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</w:t>
      </w:r>
      <w:r w:rsidR="00490217">
        <w:rPr>
          <w:rFonts w:ascii="Times New Roman" w:hAnsi="Times New Roman"/>
          <w:color w:val="000000" w:themeColor="text1"/>
          <w:spacing w:val="-3"/>
          <w:sz w:val="20"/>
          <w:szCs w:val="20"/>
        </w:rPr>
        <w:t>.1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>к</w:t>
      </w:r>
      <w:r w:rsidR="00490217">
        <w:rPr>
          <w:rFonts w:ascii="Times New Roman" w:hAnsi="Times New Roman"/>
          <w:color w:val="000000" w:themeColor="text1"/>
          <w:spacing w:val="-3"/>
          <w:sz w:val="20"/>
          <w:szCs w:val="20"/>
        </w:rPr>
        <w:t>, 6.2</w:t>
      </w:r>
      <w:proofErr w:type="gramStart"/>
      <w:r w:rsidR="00490217">
        <w:rPr>
          <w:rFonts w:ascii="Times New Roman" w:hAnsi="Times New Roman"/>
          <w:color w:val="000000" w:themeColor="text1"/>
          <w:spacing w:val="-3"/>
          <w:sz w:val="20"/>
          <w:szCs w:val="20"/>
        </w:rPr>
        <w:t>к</w:t>
      </w:r>
      <w:proofErr w:type="gramEnd"/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490217" w:rsidRDefault="00C64763" w:rsidP="00490217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  <w:u w:val="single"/>
        </w:rPr>
      </w:pPr>
      <w:r w:rsidRPr="007D5BBA">
        <w:rPr>
          <w:sz w:val="20"/>
          <w:szCs w:val="20"/>
        </w:rPr>
        <w:t xml:space="preserve"> </w:t>
      </w:r>
      <w:r w:rsidR="00490217" w:rsidRPr="0061030B">
        <w:rPr>
          <w:iCs/>
          <w:sz w:val="20"/>
          <w:szCs w:val="20"/>
        </w:rPr>
        <w:t>ЯНАО,</w:t>
      </w:r>
      <w:r w:rsidR="00490217">
        <w:rPr>
          <w:iCs/>
          <w:sz w:val="20"/>
          <w:szCs w:val="20"/>
        </w:rPr>
        <w:t xml:space="preserve"> Тюменская обл., г. Новый Уренгой, п. Коротчаево</w:t>
      </w:r>
      <w:r w:rsidR="00490217" w:rsidRPr="007D5BBA">
        <w:rPr>
          <w:sz w:val="20"/>
          <w:szCs w:val="20"/>
          <w:u w:val="single"/>
        </w:rPr>
        <w:t xml:space="preserve"> 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0C0937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</w:t>
      </w:r>
      <w:proofErr w:type="gramStart"/>
      <w:r w:rsidRPr="007D5BBA">
        <w:rPr>
          <w:rFonts w:ascii="Times New Roman" w:hAnsi="Times New Roman" w:cs="Times New Roman"/>
          <w:sz w:val="20"/>
          <w:szCs w:val="20"/>
          <w:u w:val="single"/>
        </w:rPr>
        <w:t>О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proofErr w:type="gramEnd"/>
      <w:r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490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E9261C" w:rsidRPr="006121EA" w:rsidTr="00490217">
        <w:trPr>
          <w:trHeight w:val="1102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Pr="00490217" w:rsidRDefault="004902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</w:pPr>
            <w:r w:rsidRPr="00490217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Лот №1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261C" w:rsidRDefault="00E926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9261C" w:rsidRDefault="00E9261C"/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42080600001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Лист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просечно-вытяжной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толщиной 6 ММ ПВЛ-608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8706-78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42080100002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 стальной горячекатаный 3 ММ из стали Ст3сп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19903-74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42080100016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 стальной горячекатаный 5 ММ из стали Ст20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19903-74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15090600001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 стальной горячекатаный с ромбическим рифлением 5х1500х6000 из стали Ст3пс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19903-74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42080100004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 стальной оцинкованный 0,55 ММ из стали Ст08пс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19903-74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27030100017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15 ММ толщиной стенки 2,8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энергетика,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15 ММ толщиной стенки 2,8 ММ из стали марки Ст3кп/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25 ММ толщиной стенки 2,8 ММ из стали Ст3кп/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25 ММ толщиной стенки 3,2 ММ из стали 3сп/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32 ММ толщиной стенки 3,2 ММ из стали 10пс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32 ММ толщиной стенки 3,2 ММ из стали Ст3сп/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27030100006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водогазопроводная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ВГП с условным проходом 40 ММ толщиной стенки 3,5 ММ из стали Ст3сп/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3262-75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27020100003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прямошовная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диаметром 108 ММ толщиной стенки 3,5 ММ из стали марки Ст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,3сп/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10705-80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27020100004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прямошовная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диаметром 159 ММ толщиной стенки 4,5 ММ из стали марки Ст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,3сп/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пс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10704-91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3E2D7A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42010100002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Уголок стальной горячекатаный равнополочный 25х25х4 из стали СтЗсп-5С 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8509-93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2D7A" w:rsidRDefault="003E2D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D7A" w:rsidRDefault="003E2D7A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9261C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Pr="00490217" w:rsidRDefault="004902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</w:pPr>
            <w:r w:rsidRPr="00490217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Лот №2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61C" w:rsidRDefault="00E926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261C" w:rsidRDefault="00E926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9261C" w:rsidRDefault="00E9261C"/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13010000080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М10х25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13010000104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М10х40ММ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М10х50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энергетика,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М10х60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13010000103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М10х80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13010000058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М12х45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механика, 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М12х60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13010000105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М14х40ММ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механика, Отдел главного энергетика,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13010000046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М14х70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М16х40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13010000051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М16х60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13010000047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М16х70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М16х80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М18х100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Default="001D3A39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М20х150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13010000073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М20х45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13010000087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М20х65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13010000088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М20х75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13010000024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М24х150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13010000052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М24х60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13010000090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М30х130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490217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М36х300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13010000119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М6х20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13010000048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М6х60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13010000079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с шестигранной головкой М8х50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Винт самонарезающий гипс-дерево 3,5х41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Винт самонарезающий гипс-металл до 0,9 ММ 3,5х32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10618-80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Винт самонарезающий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пресшайбой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 сверлом металл 3,5х40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Винт самонарезающий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пресшайбой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со сверлом металл 4,2х25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16 40-014-55798700-2006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Винт самонарезающий  5,5х51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17473-80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Винт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самонарезной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3,5х35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10702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13040000014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Винт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самонарезной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3,5х55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10619-80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 42х3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13060000037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М12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М16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М18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М20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М22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М27 (СТЦ-73)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М27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М30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М36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М36-1-02.10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13060000055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М63х3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13060000049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Гайка М64х3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5916-70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энергетика,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М10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М12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Геологический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отдел, Отдел главного энергетика,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М14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М18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М22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М6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13060000029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Гайки шестигранные класса точности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М8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5915-70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15020100005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3х80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4,0х120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15020100008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4х100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5х150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15020100009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Гвозди строительные 6х200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4028-63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13070000033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гроверн.12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6402-70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гроверн.16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6402-70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Шайба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гроверная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18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6402-70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13070000052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уплотнительная диаметром 10 ММ (кг)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6402-70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механика, 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плоская диаметром 16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механика, 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плоская диаметром 20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плоская диаметром 24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плоская диаметром 30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13070000010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стальная плоская диаметром 36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13080000022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1-М27х240-1-02.10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13080000021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1-М36х280-1-02.10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13080000020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2-М36х190-1-02.10 ГОСТ 28919-91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М30*190/60/60,40Х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М30*240/70/70,40Х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М42*3*320/100/100,40Х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фланцевых соединений диаметром 20 ММ длиной 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фланцевых соединений диаметром 22 ММ длиной 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1D3A39" w:rsidRPr="006121EA" w:rsidTr="00FE654F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13080000024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Шпилька фланцевых соединений диаметром 22 ММ длиной 180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9066-75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D3A39" w:rsidRDefault="001D3A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D3A39" w:rsidRPr="00985666" w:rsidRDefault="001D3A39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1A48F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8F4A45" w:rsidRDefault="003B05C0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Гарантия поставки на склад  </w:t>
            </w:r>
          </w:p>
          <w:p w:rsidR="00845B39" w:rsidRPr="008F4A45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ООО «БНГРЭ»: </w:t>
            </w:r>
          </w:p>
          <w:p w:rsidR="00845B39" w:rsidRPr="008F4A45" w:rsidRDefault="00845B39" w:rsidP="00BE71E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Срок поставки </w:t>
            </w:r>
            <w:r w:rsidR="0091651E">
              <w:rPr>
                <w:rFonts w:ascii="Times New Roman" w:hAnsi="Times New Roman"/>
                <w:iCs/>
                <w:sz w:val="20"/>
                <w:szCs w:val="20"/>
              </w:rPr>
              <w:t>в соответствии с графиком поставки в форме 6к</w:t>
            </w:r>
            <w:r w:rsidR="001A48F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845B39" w:rsidRPr="00D47FFD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7FFD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5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D47FFD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FFD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EE2842" w:rsidP="00BE71E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09" w:type="dxa"/>
          </w:tcPr>
          <w:p w:rsidR="00FE654F" w:rsidRDefault="008F4A45" w:rsidP="00FE65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</w:t>
            </w:r>
            <w:r w:rsidR="00FE654F">
              <w:rPr>
                <w:rFonts w:ascii="Times New Roman" w:hAnsi="Times New Roman"/>
                <w:sz w:val="20"/>
                <w:szCs w:val="20"/>
              </w:rPr>
              <w:t>етодом на усмотрение Поставщика.</w:t>
            </w:r>
          </w:p>
          <w:p w:rsidR="00EE2842" w:rsidRPr="008F4A45" w:rsidRDefault="008F4A45" w:rsidP="00FE65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BE71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EE2842" w:rsidRPr="00A45981" w:rsidRDefault="00EE2842" w:rsidP="00BE7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E654F" w:rsidRDefault="00FE654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E654F" w:rsidRDefault="00FE654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E654F" w:rsidRDefault="00FE654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E654F" w:rsidRDefault="00FE654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E654F" w:rsidRDefault="00FE654F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0B28B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03939" w:rsidRPr="006121EA" w:rsidTr="00210780">
        <w:tc>
          <w:tcPr>
            <w:tcW w:w="568" w:type="dxa"/>
          </w:tcPr>
          <w:p w:rsidR="00D03939" w:rsidRPr="006121EA" w:rsidRDefault="00D03939" w:rsidP="0035092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03939" w:rsidRPr="006121EA" w:rsidRDefault="00D03939" w:rsidP="0035092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</w:t>
            </w:r>
            <w:r>
              <w:rPr>
                <w:rFonts w:ascii="Times New Roman" w:hAnsi="Times New Roman"/>
                <w:sz w:val="20"/>
                <w:szCs w:val="20"/>
              </w:rPr>
              <w:t>соответствии с судебным решением</w:t>
            </w:r>
            <w:r w:rsidRPr="006121E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03939" w:rsidRPr="006121EA" w:rsidRDefault="00D03939" w:rsidP="0035092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организации.</w:t>
            </w:r>
          </w:p>
        </w:tc>
        <w:tc>
          <w:tcPr>
            <w:tcW w:w="1276" w:type="dxa"/>
            <w:vAlign w:val="center"/>
          </w:tcPr>
          <w:p w:rsidR="00D03939" w:rsidRPr="006121EA" w:rsidRDefault="00D03939" w:rsidP="0035092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03939" w:rsidRPr="006121EA" w:rsidRDefault="00D03939" w:rsidP="0035092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0393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00158F">
        <w:trPr>
          <w:trHeight w:val="2550"/>
        </w:trPr>
        <w:tc>
          <w:tcPr>
            <w:tcW w:w="568" w:type="dxa"/>
          </w:tcPr>
          <w:p w:rsidR="005D7FBE" w:rsidRPr="008D60DB" w:rsidRDefault="00D03939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00158F" w:rsidRPr="005D7FBE" w:rsidRDefault="005D7FBE" w:rsidP="0000158F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0158F" w:rsidRPr="006121EA" w:rsidTr="00BE71EB">
        <w:trPr>
          <w:trHeight w:val="210"/>
        </w:trPr>
        <w:tc>
          <w:tcPr>
            <w:tcW w:w="568" w:type="dxa"/>
          </w:tcPr>
          <w:p w:rsidR="0000158F" w:rsidRDefault="0000158F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:rsidR="0000158F" w:rsidRPr="005D7FBE" w:rsidRDefault="0000158F" w:rsidP="0000158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  по факту поставленных  заводом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00158F" w:rsidRDefault="0000158F" w:rsidP="0000158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0158F" w:rsidRDefault="0000158F" w:rsidP="000B28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0158F" w:rsidRDefault="0000158F" w:rsidP="000B28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7FBE" w:rsidRPr="006121EA" w:rsidTr="00210780">
        <w:tc>
          <w:tcPr>
            <w:tcW w:w="568" w:type="dxa"/>
          </w:tcPr>
          <w:p w:rsidR="005D7FBE" w:rsidRPr="008D60DB" w:rsidRDefault="0000158F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:rsidR="005D7FBE" w:rsidRPr="0051628C" w:rsidRDefault="0051628C" w:rsidP="009B41E2">
            <w:pPr>
              <w:pStyle w:val="a8"/>
              <w:autoSpaceDE w:val="0"/>
              <w:autoSpaceDN w:val="0"/>
              <w:ind w:left="0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Отсутствие</w:t>
            </w:r>
            <w:r w:rsidR="009B41E2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 xml:space="preserve"> течение последних двух лет</w:t>
            </w:r>
            <w:r w:rsidR="00BE71EB" w:rsidRPr="00BE71EB"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71EB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>претензий по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sz w:val="20"/>
                <w:szCs w:val="20"/>
                <w:lang w:eastAsia="ru-RU"/>
              </w:rPr>
              <w:t xml:space="preserve"> качеству к изготовителю поставляемых</w:t>
            </w:r>
            <w:r w:rsidRPr="0051628C">
              <w:rPr>
                <w:rFonts w:ascii="Times New Roman" w:eastAsiaTheme="minorEastAsia" w:hAnsi="Times New Roman" w:cstheme="minorBidi"/>
                <w:bCs/>
                <w:color w:val="000000"/>
                <w:lang w:eastAsia="ru-RU"/>
              </w:rPr>
              <w:t xml:space="preserve"> МТР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C66F8E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Cs/>
          <w:sz w:val="20"/>
          <w:szCs w:val="20"/>
          <w:u w:val="single"/>
        </w:rPr>
        <w:t>Р</w:t>
      </w:r>
      <w:r w:rsidR="00877D7A" w:rsidRPr="006121EA">
        <w:rPr>
          <w:rFonts w:ascii="Times New Roman" w:hAnsi="Times New Roman" w:cs="Times New Roman"/>
          <w:iCs/>
          <w:sz w:val="20"/>
          <w:szCs w:val="20"/>
          <w:u w:val="single"/>
        </w:rPr>
        <w:t>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8BE" w:rsidRDefault="000B28BE" w:rsidP="005D229A">
      <w:pPr>
        <w:spacing w:after="0" w:line="240" w:lineRule="auto"/>
      </w:pPr>
      <w:r>
        <w:separator/>
      </w:r>
    </w:p>
  </w:endnote>
  <w:endnote w:type="continuationSeparator" w:id="0">
    <w:p w:rsidR="000B28BE" w:rsidRDefault="000B28B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8BE" w:rsidRDefault="000B28BE" w:rsidP="005D229A">
      <w:pPr>
        <w:spacing w:after="0" w:line="240" w:lineRule="auto"/>
      </w:pPr>
      <w:r>
        <w:separator/>
      </w:r>
    </w:p>
  </w:footnote>
  <w:footnote w:type="continuationSeparator" w:id="0">
    <w:p w:rsidR="000B28BE" w:rsidRDefault="000B28B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58F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28BE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4A1D"/>
    <w:rsid w:val="00145F9C"/>
    <w:rsid w:val="00155AE2"/>
    <w:rsid w:val="00161A41"/>
    <w:rsid w:val="00167641"/>
    <w:rsid w:val="00174455"/>
    <w:rsid w:val="001777BD"/>
    <w:rsid w:val="00183F19"/>
    <w:rsid w:val="0018620C"/>
    <w:rsid w:val="001878EB"/>
    <w:rsid w:val="0019287D"/>
    <w:rsid w:val="001A0682"/>
    <w:rsid w:val="001A4640"/>
    <w:rsid w:val="001A48F9"/>
    <w:rsid w:val="001B2F0D"/>
    <w:rsid w:val="001D0D14"/>
    <w:rsid w:val="001D317B"/>
    <w:rsid w:val="001D3A2B"/>
    <w:rsid w:val="001D3A39"/>
    <w:rsid w:val="001D43B6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6209"/>
    <w:rsid w:val="00327513"/>
    <w:rsid w:val="00327966"/>
    <w:rsid w:val="003451D2"/>
    <w:rsid w:val="00350924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2D7A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53BDE"/>
    <w:rsid w:val="00460DBA"/>
    <w:rsid w:val="00464BA2"/>
    <w:rsid w:val="00464F41"/>
    <w:rsid w:val="00467E0B"/>
    <w:rsid w:val="0047744B"/>
    <w:rsid w:val="00480AE8"/>
    <w:rsid w:val="00490217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3778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7047B"/>
    <w:rsid w:val="00877D7A"/>
    <w:rsid w:val="00881387"/>
    <w:rsid w:val="00883BA9"/>
    <w:rsid w:val="0089400D"/>
    <w:rsid w:val="008A0E70"/>
    <w:rsid w:val="008A2E7F"/>
    <w:rsid w:val="008A72B2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6B1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0007"/>
    <w:rsid w:val="009921F8"/>
    <w:rsid w:val="00994769"/>
    <w:rsid w:val="009A7DFA"/>
    <w:rsid w:val="009B41E2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4B50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54F6"/>
    <w:rsid w:val="00BD6EEC"/>
    <w:rsid w:val="00BE6564"/>
    <w:rsid w:val="00BE71EB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6F8E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0DF6"/>
    <w:rsid w:val="00CE2087"/>
    <w:rsid w:val="00D03939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261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35C1B"/>
    <w:rsid w:val="00F421E8"/>
    <w:rsid w:val="00F50693"/>
    <w:rsid w:val="00F512A8"/>
    <w:rsid w:val="00F51364"/>
    <w:rsid w:val="00F517F9"/>
    <w:rsid w:val="00F65C37"/>
    <w:rsid w:val="00F75294"/>
    <w:rsid w:val="00F855D5"/>
    <w:rsid w:val="00F9675B"/>
    <w:rsid w:val="00F96C7D"/>
    <w:rsid w:val="00FA0DD3"/>
    <w:rsid w:val="00FA1ED9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E654F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8FB4-A60A-41F4-A7BE-7995938B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13</cp:revision>
  <cp:lastPrinted>2018-10-09T08:40:00Z</cp:lastPrinted>
  <dcterms:created xsi:type="dcterms:W3CDTF">2018-09-25T03:00:00Z</dcterms:created>
  <dcterms:modified xsi:type="dcterms:W3CDTF">2019-01-16T01:44:00Z</dcterms:modified>
</cp:coreProperties>
</file>