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66419E">
        <w:rPr>
          <w:rFonts w:ascii="Times New Roman" w:hAnsi="Times New Roman"/>
          <w:b/>
          <w:szCs w:val="22"/>
        </w:rPr>
        <w:t>102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6419E" w:rsidRPr="0066419E">
        <w:rPr>
          <w:rFonts w:ascii="Times New Roman" w:hAnsi="Times New Roman"/>
          <w:b/>
          <w:iCs/>
          <w:szCs w:val="22"/>
        </w:rPr>
        <w:t>поставк</w:t>
      </w:r>
      <w:r w:rsidR="0066419E">
        <w:rPr>
          <w:rFonts w:ascii="Times New Roman" w:hAnsi="Times New Roman"/>
          <w:b/>
          <w:iCs/>
          <w:szCs w:val="22"/>
        </w:rPr>
        <w:t>у</w:t>
      </w:r>
      <w:r w:rsidR="0066419E" w:rsidRPr="0066419E">
        <w:rPr>
          <w:rFonts w:ascii="Times New Roman" w:hAnsi="Times New Roman"/>
          <w:b/>
          <w:iCs/>
          <w:szCs w:val="22"/>
        </w:rPr>
        <w:t xml:space="preserve"> метизов, гвоздей в 2024 г</w:t>
      </w:r>
      <w:r w:rsidR="0066419E">
        <w:rPr>
          <w:rFonts w:ascii="Times New Roman" w:hAnsi="Times New Roman"/>
          <w:b/>
          <w:iCs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>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A771E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Ф.И.О., должности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6519"/>
    <w:rsid w:val="000345E9"/>
    <w:rsid w:val="000365EC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6664E"/>
    <w:rsid w:val="002A2097"/>
    <w:rsid w:val="002B1546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6419E"/>
    <w:rsid w:val="0067282A"/>
    <w:rsid w:val="006775B4"/>
    <w:rsid w:val="00692CAF"/>
    <w:rsid w:val="006A5669"/>
    <w:rsid w:val="006D1ACD"/>
    <w:rsid w:val="00710A99"/>
    <w:rsid w:val="00727F07"/>
    <w:rsid w:val="00766E36"/>
    <w:rsid w:val="00780C2E"/>
    <w:rsid w:val="007A6644"/>
    <w:rsid w:val="007B704E"/>
    <w:rsid w:val="007D5D8F"/>
    <w:rsid w:val="007E2A36"/>
    <w:rsid w:val="007F739C"/>
    <w:rsid w:val="008012CC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A608D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E6EA5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0ED2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FF104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2023-11-09T04:59:00Z</dcterms:created>
  <dcterms:modified xsi:type="dcterms:W3CDTF">2023-11-09T04:59:00Z</dcterms:modified>
</cp:coreProperties>
</file>