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6F9" w:rsidRPr="00F7558B" w:rsidRDefault="00B956F9" w:rsidP="00B956F9">
      <w:pPr>
        <w:pStyle w:val="a4"/>
        <w:ind w:left="-284" w:right="-144"/>
        <w:jc w:val="center"/>
        <w:rPr>
          <w:bCs/>
          <w:sz w:val="22"/>
          <w:szCs w:val="22"/>
        </w:rPr>
      </w:pPr>
      <w:r w:rsidRPr="00F7558B">
        <w:rPr>
          <w:b/>
          <w:sz w:val="22"/>
          <w:szCs w:val="22"/>
        </w:rPr>
        <w:t>ДОГОВОР № ______</w:t>
      </w:r>
    </w:p>
    <w:p w:rsidR="00B956F9" w:rsidRPr="00F7558B" w:rsidRDefault="00B956F9" w:rsidP="00B956F9">
      <w:pPr>
        <w:pStyle w:val="a4"/>
        <w:ind w:left="-284" w:right="-144"/>
        <w:jc w:val="center"/>
        <w:rPr>
          <w:bCs/>
          <w:sz w:val="22"/>
          <w:szCs w:val="22"/>
        </w:rPr>
      </w:pPr>
      <w:r w:rsidRPr="00F7558B">
        <w:rPr>
          <w:bCs/>
          <w:sz w:val="22"/>
          <w:szCs w:val="22"/>
        </w:rPr>
        <w:t>купли-продажи путевок и оказания санаторно-курортных услуг</w:t>
      </w:r>
    </w:p>
    <w:p w:rsidR="00B956F9" w:rsidRPr="00F7558B" w:rsidRDefault="00B956F9" w:rsidP="00B956F9">
      <w:pPr>
        <w:pStyle w:val="a4"/>
        <w:ind w:left="-284" w:right="-144"/>
        <w:jc w:val="center"/>
        <w:rPr>
          <w:bCs/>
          <w:sz w:val="22"/>
          <w:szCs w:val="22"/>
        </w:rPr>
      </w:pPr>
    </w:p>
    <w:p w:rsidR="00B956F9" w:rsidRPr="00F7558B" w:rsidRDefault="00B956F9" w:rsidP="00B956F9">
      <w:pPr>
        <w:pStyle w:val="a4"/>
        <w:ind w:right="-144"/>
        <w:jc w:val="both"/>
        <w:rPr>
          <w:sz w:val="22"/>
          <w:szCs w:val="22"/>
        </w:rPr>
      </w:pPr>
      <w:r w:rsidRPr="00F7558B">
        <w:rPr>
          <w:sz w:val="22"/>
          <w:szCs w:val="22"/>
        </w:rPr>
        <w:t>« __ » ____________ 20__ г                                                                                                    г. ___________</w:t>
      </w:r>
    </w:p>
    <w:p w:rsidR="00B956F9" w:rsidRPr="00F7558B" w:rsidRDefault="00B956F9" w:rsidP="00B956F9">
      <w:pPr>
        <w:pStyle w:val="a4"/>
        <w:ind w:right="-144"/>
        <w:jc w:val="both"/>
        <w:rPr>
          <w:sz w:val="22"/>
          <w:szCs w:val="22"/>
        </w:rPr>
      </w:pPr>
    </w:p>
    <w:p w:rsidR="00B956F9" w:rsidRPr="00F7558B" w:rsidRDefault="00B956F9" w:rsidP="00B956F9">
      <w:pPr>
        <w:pStyle w:val="a4"/>
        <w:ind w:right="-144"/>
        <w:jc w:val="both"/>
        <w:rPr>
          <w:b/>
          <w:sz w:val="22"/>
          <w:szCs w:val="22"/>
        </w:rPr>
      </w:pPr>
      <w:r w:rsidRPr="00F7558B">
        <w:rPr>
          <w:sz w:val="22"/>
          <w:szCs w:val="22"/>
        </w:rPr>
        <w:t>______________________________________________, именуемое в дальнейшем «Продавец», в лице___________________________________________, действующего на основании ___________________________, с одной стороны, и Общество с ограниченной ответственностью «Байкитская</w:t>
      </w:r>
      <w:r w:rsidR="002461B5">
        <w:rPr>
          <w:sz w:val="22"/>
          <w:szCs w:val="22"/>
        </w:rPr>
        <w:t xml:space="preserve"> </w:t>
      </w:r>
      <w:r w:rsidRPr="00F7558B">
        <w:rPr>
          <w:sz w:val="22"/>
          <w:szCs w:val="22"/>
        </w:rPr>
        <w:t xml:space="preserve">нефтегазоразведочная экспедиция» (ООО «БНГРЭ»), именуемое в дальнейшем «Покупатель», в лице генерального директора </w:t>
      </w:r>
      <w:r w:rsidR="00AA479B">
        <w:rPr>
          <w:sz w:val="22"/>
          <w:szCs w:val="22"/>
        </w:rPr>
        <w:t>Карцева Игоря Юрьевича</w:t>
      </w:r>
      <w:r w:rsidRPr="00F7558B">
        <w:rPr>
          <w:sz w:val="22"/>
          <w:szCs w:val="22"/>
        </w:rPr>
        <w:t xml:space="preserve"> действующего на основании Устава, с другой стороны, </w:t>
      </w:r>
      <w:r w:rsidR="00D671EE">
        <w:rPr>
          <w:sz w:val="22"/>
          <w:szCs w:val="22"/>
        </w:rPr>
        <w:t xml:space="preserve">в дальнейшем совместно именуемые «Стороны», </w:t>
      </w:r>
      <w:r w:rsidRPr="00F7558B">
        <w:rPr>
          <w:sz w:val="22"/>
          <w:szCs w:val="22"/>
        </w:rPr>
        <w:t xml:space="preserve">заключили настоящий договор </w:t>
      </w:r>
      <w:r w:rsidR="00D671EE">
        <w:rPr>
          <w:sz w:val="22"/>
          <w:szCs w:val="22"/>
        </w:rPr>
        <w:t xml:space="preserve">(далее – Договор) </w:t>
      </w:r>
      <w:r w:rsidRPr="00F7558B">
        <w:rPr>
          <w:sz w:val="22"/>
          <w:szCs w:val="22"/>
        </w:rPr>
        <w:t>о нижеследующем:</w:t>
      </w:r>
    </w:p>
    <w:p w:rsidR="00B956F9" w:rsidRPr="00F7558B" w:rsidRDefault="00B956F9" w:rsidP="00B956F9">
      <w:pPr>
        <w:pStyle w:val="a4"/>
        <w:ind w:right="-144"/>
        <w:jc w:val="center"/>
        <w:rPr>
          <w:b/>
          <w:sz w:val="22"/>
          <w:szCs w:val="22"/>
        </w:rPr>
      </w:pPr>
    </w:p>
    <w:p w:rsidR="00B956F9" w:rsidRPr="00F7558B" w:rsidRDefault="00B956F9" w:rsidP="00B956F9">
      <w:pPr>
        <w:pStyle w:val="a4"/>
        <w:numPr>
          <w:ilvl w:val="0"/>
          <w:numId w:val="1"/>
        </w:numPr>
        <w:ind w:left="0" w:right="-144" w:firstLine="0"/>
        <w:jc w:val="center"/>
        <w:rPr>
          <w:b/>
          <w:sz w:val="22"/>
          <w:szCs w:val="22"/>
        </w:rPr>
      </w:pPr>
      <w:r w:rsidRPr="00F7558B">
        <w:rPr>
          <w:b/>
          <w:sz w:val="22"/>
          <w:szCs w:val="22"/>
        </w:rPr>
        <w:t>ПРЕДМЕТ ДОГОВОРА.</w:t>
      </w:r>
    </w:p>
    <w:p w:rsidR="00B956F9" w:rsidRPr="00F7558B" w:rsidRDefault="00B956F9" w:rsidP="00B956F9">
      <w:pPr>
        <w:pStyle w:val="a4"/>
        <w:ind w:right="-144"/>
        <w:jc w:val="both"/>
        <w:rPr>
          <w:sz w:val="22"/>
          <w:szCs w:val="22"/>
        </w:rPr>
      </w:pPr>
      <w:r w:rsidRPr="00F7558B">
        <w:rPr>
          <w:sz w:val="22"/>
          <w:szCs w:val="22"/>
        </w:rPr>
        <w:t>1.1.</w:t>
      </w:r>
      <w:r w:rsidR="005968D3">
        <w:rPr>
          <w:sz w:val="22"/>
          <w:szCs w:val="22"/>
        </w:rPr>
        <w:t xml:space="preserve">По настоящему Договору Продавец передает Покупателю по заявке последнего </w:t>
      </w:r>
      <w:r w:rsidR="005968D3" w:rsidRPr="00F7558B">
        <w:rPr>
          <w:sz w:val="22"/>
          <w:szCs w:val="22"/>
        </w:rPr>
        <w:t>путев</w:t>
      </w:r>
      <w:r w:rsidR="005968D3">
        <w:rPr>
          <w:sz w:val="22"/>
          <w:szCs w:val="22"/>
        </w:rPr>
        <w:t>ки</w:t>
      </w:r>
      <w:r w:rsidR="005968D3" w:rsidRPr="00F7558B">
        <w:rPr>
          <w:sz w:val="22"/>
          <w:szCs w:val="22"/>
        </w:rPr>
        <w:t xml:space="preserve"> </w:t>
      </w:r>
      <w:r w:rsidRPr="00F7558B">
        <w:rPr>
          <w:sz w:val="22"/>
          <w:szCs w:val="22"/>
        </w:rPr>
        <w:t>на санаторно-курортное лечение и оказание санаторно-курортных услуг</w:t>
      </w:r>
      <w:r w:rsidR="005968D3">
        <w:rPr>
          <w:sz w:val="22"/>
          <w:szCs w:val="22"/>
        </w:rPr>
        <w:t xml:space="preserve"> для работников Покупателя</w:t>
      </w:r>
      <w:r w:rsidR="00EB6D65">
        <w:rPr>
          <w:sz w:val="22"/>
          <w:szCs w:val="22"/>
        </w:rPr>
        <w:t>, на основании которых</w:t>
      </w:r>
      <w:r w:rsidR="005968D3">
        <w:rPr>
          <w:sz w:val="22"/>
          <w:szCs w:val="22"/>
        </w:rPr>
        <w:t xml:space="preserve"> предоставляет услуги по санаторно-курортному лечению</w:t>
      </w:r>
      <w:r w:rsidRPr="00F7558B">
        <w:rPr>
          <w:sz w:val="22"/>
          <w:szCs w:val="22"/>
        </w:rPr>
        <w:t xml:space="preserve"> по </w:t>
      </w:r>
      <w:r w:rsidR="005968D3">
        <w:rPr>
          <w:sz w:val="22"/>
          <w:szCs w:val="22"/>
        </w:rPr>
        <w:t xml:space="preserve">переданным </w:t>
      </w:r>
      <w:r w:rsidRPr="00F7558B">
        <w:rPr>
          <w:sz w:val="22"/>
          <w:szCs w:val="22"/>
        </w:rPr>
        <w:t xml:space="preserve">по данному </w:t>
      </w:r>
      <w:r w:rsidR="00FF3604">
        <w:rPr>
          <w:sz w:val="22"/>
          <w:szCs w:val="22"/>
        </w:rPr>
        <w:t>Д</w:t>
      </w:r>
      <w:r w:rsidRPr="00F7558B">
        <w:rPr>
          <w:sz w:val="22"/>
          <w:szCs w:val="22"/>
        </w:rPr>
        <w:t>оговору путевкам</w:t>
      </w:r>
      <w:r w:rsidR="005968D3">
        <w:rPr>
          <w:sz w:val="22"/>
          <w:szCs w:val="22"/>
        </w:rPr>
        <w:t>, а Покупатель принимает путевки по санаторно-курортному лечению</w:t>
      </w:r>
      <w:r w:rsidR="00EB6D65">
        <w:rPr>
          <w:sz w:val="22"/>
          <w:szCs w:val="22"/>
        </w:rPr>
        <w:t xml:space="preserve"> работников</w:t>
      </w:r>
      <w:r w:rsidR="005968D3">
        <w:rPr>
          <w:sz w:val="22"/>
          <w:szCs w:val="22"/>
        </w:rPr>
        <w:t xml:space="preserve"> и оплачивает</w:t>
      </w:r>
      <w:r w:rsidR="00EB6D65">
        <w:rPr>
          <w:sz w:val="22"/>
          <w:szCs w:val="22"/>
        </w:rPr>
        <w:t xml:space="preserve"> их</w:t>
      </w:r>
      <w:r w:rsidRPr="00F7558B">
        <w:rPr>
          <w:sz w:val="22"/>
          <w:szCs w:val="22"/>
        </w:rPr>
        <w:t>.</w:t>
      </w:r>
    </w:p>
    <w:p w:rsidR="00B956F9" w:rsidRDefault="00EB6D65" w:rsidP="00B956F9">
      <w:pPr>
        <w:pStyle w:val="a4"/>
        <w:ind w:right="-144"/>
        <w:jc w:val="both"/>
        <w:rPr>
          <w:sz w:val="22"/>
          <w:szCs w:val="22"/>
        </w:rPr>
      </w:pPr>
      <w:r>
        <w:rPr>
          <w:sz w:val="22"/>
          <w:szCs w:val="22"/>
        </w:rPr>
        <w:t>Под</w:t>
      </w:r>
      <w:r w:rsidR="00B956F9" w:rsidRPr="00F7558B">
        <w:rPr>
          <w:sz w:val="22"/>
          <w:szCs w:val="22"/>
        </w:rPr>
        <w:t xml:space="preserve"> </w:t>
      </w:r>
      <w:r>
        <w:rPr>
          <w:sz w:val="22"/>
          <w:szCs w:val="22"/>
        </w:rPr>
        <w:t>п</w:t>
      </w:r>
      <w:r w:rsidRPr="00F7558B">
        <w:rPr>
          <w:sz w:val="22"/>
          <w:szCs w:val="22"/>
        </w:rPr>
        <w:t xml:space="preserve">утевкой </w:t>
      </w:r>
      <w:r w:rsidR="00B956F9" w:rsidRPr="00F7558B">
        <w:rPr>
          <w:sz w:val="22"/>
          <w:szCs w:val="22"/>
        </w:rPr>
        <w:t xml:space="preserve">на санаторно-курортное лечение </w:t>
      </w:r>
      <w:r>
        <w:rPr>
          <w:sz w:val="22"/>
          <w:szCs w:val="22"/>
        </w:rPr>
        <w:t>понимается</w:t>
      </w:r>
      <w:r w:rsidRPr="00F7558B">
        <w:rPr>
          <w:sz w:val="22"/>
          <w:szCs w:val="22"/>
        </w:rPr>
        <w:t xml:space="preserve"> </w:t>
      </w:r>
      <w:r w:rsidR="00B956F9" w:rsidRPr="00F7558B">
        <w:rPr>
          <w:sz w:val="22"/>
          <w:szCs w:val="22"/>
        </w:rPr>
        <w:t xml:space="preserve">бланк </w:t>
      </w:r>
      <w:r w:rsidR="005968D3">
        <w:rPr>
          <w:sz w:val="22"/>
          <w:szCs w:val="22"/>
        </w:rPr>
        <w:t xml:space="preserve">строгой отчетности по </w:t>
      </w:r>
      <w:r w:rsidR="00B956F9" w:rsidRPr="00F7558B">
        <w:rPr>
          <w:sz w:val="22"/>
          <w:szCs w:val="22"/>
        </w:rPr>
        <w:t xml:space="preserve">утвержденной </w:t>
      </w:r>
      <w:r w:rsidR="005968D3" w:rsidRPr="00F7558B">
        <w:rPr>
          <w:sz w:val="22"/>
          <w:szCs w:val="22"/>
        </w:rPr>
        <w:t>форм</w:t>
      </w:r>
      <w:r w:rsidR="005968D3">
        <w:rPr>
          <w:sz w:val="22"/>
          <w:szCs w:val="22"/>
        </w:rPr>
        <w:t>е</w:t>
      </w:r>
      <w:r w:rsidR="00B956F9" w:rsidRPr="00F7558B">
        <w:rPr>
          <w:sz w:val="22"/>
          <w:szCs w:val="22"/>
        </w:rPr>
        <w:t xml:space="preserve">, </w:t>
      </w:r>
      <w:r>
        <w:rPr>
          <w:sz w:val="22"/>
          <w:szCs w:val="22"/>
        </w:rPr>
        <w:t xml:space="preserve">по которому Продавец либо санаторно-курортное </w:t>
      </w:r>
      <w:r w:rsidR="00A12F37">
        <w:rPr>
          <w:sz w:val="22"/>
          <w:szCs w:val="22"/>
        </w:rPr>
        <w:t>лечебное</w:t>
      </w:r>
      <w:r>
        <w:rPr>
          <w:sz w:val="22"/>
          <w:szCs w:val="22"/>
        </w:rPr>
        <w:t xml:space="preserve"> учреждение </w:t>
      </w:r>
      <w:r w:rsidR="00A12F37">
        <w:rPr>
          <w:sz w:val="22"/>
          <w:szCs w:val="22"/>
        </w:rPr>
        <w:t xml:space="preserve">обязаны </w:t>
      </w:r>
      <w:r>
        <w:rPr>
          <w:sz w:val="22"/>
          <w:szCs w:val="22"/>
        </w:rPr>
        <w:t xml:space="preserve">оказать услуги по санаторно-курортному лечению работнику Покупателя, </w:t>
      </w:r>
      <w:r w:rsidR="00B956F9" w:rsidRPr="00F7558B">
        <w:rPr>
          <w:sz w:val="22"/>
          <w:szCs w:val="22"/>
        </w:rPr>
        <w:t>с указанием санатория, даты прибытия, срока пребывания и даты выбытия.</w:t>
      </w:r>
    </w:p>
    <w:p w:rsidR="00A12F37" w:rsidRPr="00A12F37" w:rsidRDefault="00CC5815" w:rsidP="00EB6D65">
      <w:pPr>
        <w:pStyle w:val="a4"/>
        <w:numPr>
          <w:ilvl w:val="1"/>
          <w:numId w:val="1"/>
        </w:numPr>
        <w:ind w:right="-144"/>
        <w:jc w:val="both"/>
        <w:rPr>
          <w:rFonts w:ascii="Roboto" w:hAnsi="Roboto"/>
          <w:color w:val="434A54"/>
          <w:sz w:val="18"/>
          <w:szCs w:val="18"/>
          <w:shd w:val="clear" w:color="auto" w:fill="FFFFFF"/>
        </w:rPr>
      </w:pPr>
      <w:r w:rsidRPr="00CC5815">
        <w:rPr>
          <w:sz w:val="22"/>
          <w:szCs w:val="22"/>
        </w:rPr>
        <w:t>Ориентировочное количество путевок</w:t>
      </w:r>
      <w:r w:rsidR="00EB6D65">
        <w:rPr>
          <w:sz w:val="22"/>
          <w:szCs w:val="22"/>
        </w:rPr>
        <w:t xml:space="preserve">, передаваемых Продавцом </w:t>
      </w:r>
      <w:r w:rsidR="00A12F37">
        <w:rPr>
          <w:sz w:val="22"/>
          <w:szCs w:val="22"/>
        </w:rPr>
        <w:t>Покупателю</w:t>
      </w:r>
      <w:r w:rsidRPr="00CC5815">
        <w:rPr>
          <w:sz w:val="22"/>
          <w:szCs w:val="22"/>
        </w:rPr>
        <w:t xml:space="preserve">  </w:t>
      </w:r>
      <w:r w:rsidR="00A12F37">
        <w:rPr>
          <w:sz w:val="22"/>
          <w:szCs w:val="22"/>
        </w:rPr>
        <w:t xml:space="preserve">по настоящему Договору , составляет </w:t>
      </w:r>
      <w:r w:rsidR="00FE4FB6">
        <w:rPr>
          <w:sz w:val="22"/>
          <w:szCs w:val="22"/>
        </w:rPr>
        <w:t>__</w:t>
      </w:r>
      <w:r w:rsidRPr="00CC5815">
        <w:rPr>
          <w:sz w:val="22"/>
          <w:szCs w:val="22"/>
        </w:rPr>
        <w:t xml:space="preserve">  штук </w:t>
      </w:r>
      <w:r w:rsidR="00DC7266">
        <w:rPr>
          <w:sz w:val="22"/>
          <w:szCs w:val="22"/>
        </w:rPr>
        <w:t xml:space="preserve">по </w:t>
      </w:r>
      <w:r w:rsidR="00253CC9">
        <w:rPr>
          <w:sz w:val="22"/>
          <w:szCs w:val="22"/>
        </w:rPr>
        <w:t>цене</w:t>
      </w:r>
      <w:r w:rsidR="00AA479B">
        <w:rPr>
          <w:sz w:val="22"/>
          <w:szCs w:val="22"/>
        </w:rPr>
        <w:t xml:space="preserve"> </w:t>
      </w:r>
      <w:r w:rsidR="00253CC9">
        <w:rPr>
          <w:sz w:val="22"/>
          <w:szCs w:val="22"/>
        </w:rPr>
        <w:t>койко-мест</w:t>
      </w:r>
      <w:r w:rsidR="00A12F37">
        <w:rPr>
          <w:sz w:val="22"/>
          <w:szCs w:val="22"/>
        </w:rPr>
        <w:t>а</w:t>
      </w:r>
      <w:r w:rsidR="00253CC9">
        <w:rPr>
          <w:sz w:val="22"/>
          <w:szCs w:val="22"/>
        </w:rPr>
        <w:t xml:space="preserve"> </w:t>
      </w:r>
      <w:r w:rsidR="00DC7266">
        <w:rPr>
          <w:sz w:val="22"/>
          <w:szCs w:val="22"/>
        </w:rPr>
        <w:t xml:space="preserve">согласно </w:t>
      </w:r>
      <w:r w:rsidR="00DC7266" w:rsidRPr="008C2168">
        <w:rPr>
          <w:sz w:val="22"/>
          <w:szCs w:val="22"/>
        </w:rPr>
        <w:t>Приложению</w:t>
      </w:r>
      <w:r w:rsidR="00A12F37">
        <w:rPr>
          <w:sz w:val="22"/>
          <w:szCs w:val="22"/>
        </w:rPr>
        <w:t xml:space="preserve"> №</w:t>
      </w:r>
      <w:r w:rsidR="00DC7266" w:rsidRPr="008C2168">
        <w:rPr>
          <w:sz w:val="22"/>
          <w:szCs w:val="22"/>
        </w:rPr>
        <w:t xml:space="preserve"> </w:t>
      </w:r>
      <w:r w:rsidR="00B565ED" w:rsidRPr="008C2168">
        <w:rPr>
          <w:sz w:val="22"/>
          <w:szCs w:val="22"/>
        </w:rPr>
        <w:t>2</w:t>
      </w:r>
      <w:r w:rsidR="00DC7266" w:rsidRPr="008C2168">
        <w:rPr>
          <w:sz w:val="22"/>
          <w:szCs w:val="22"/>
        </w:rPr>
        <w:t xml:space="preserve"> к настоящему </w:t>
      </w:r>
      <w:r w:rsidR="00A12F37">
        <w:rPr>
          <w:sz w:val="22"/>
          <w:szCs w:val="22"/>
        </w:rPr>
        <w:t>Д</w:t>
      </w:r>
      <w:r w:rsidR="00A12F37" w:rsidRPr="008C2168">
        <w:rPr>
          <w:sz w:val="22"/>
          <w:szCs w:val="22"/>
        </w:rPr>
        <w:t>оговору</w:t>
      </w:r>
      <w:r w:rsidRPr="008C2168">
        <w:rPr>
          <w:sz w:val="22"/>
          <w:szCs w:val="22"/>
        </w:rPr>
        <w:t xml:space="preserve">.. </w:t>
      </w:r>
    </w:p>
    <w:p w:rsidR="00B956F9" w:rsidRPr="00A12F37" w:rsidRDefault="00B956F9" w:rsidP="00B956F9">
      <w:pPr>
        <w:pStyle w:val="a4"/>
        <w:numPr>
          <w:ilvl w:val="1"/>
          <w:numId w:val="1"/>
        </w:numPr>
        <w:ind w:right="-144"/>
        <w:jc w:val="both"/>
        <w:rPr>
          <w:sz w:val="22"/>
          <w:szCs w:val="22"/>
        </w:rPr>
      </w:pPr>
      <w:r w:rsidRPr="00A12F37">
        <w:rPr>
          <w:sz w:val="22"/>
          <w:szCs w:val="22"/>
        </w:rPr>
        <w:t xml:space="preserve">Услугой по санаторно-курортному лечению </w:t>
      </w:r>
      <w:r w:rsidR="00A12F37" w:rsidRPr="00A12F37">
        <w:rPr>
          <w:sz w:val="22"/>
          <w:szCs w:val="22"/>
        </w:rPr>
        <w:t xml:space="preserve">для целей заключения настоящего Договора </w:t>
      </w:r>
      <w:r w:rsidRPr="00A12F37">
        <w:rPr>
          <w:sz w:val="22"/>
          <w:szCs w:val="22"/>
        </w:rPr>
        <w:t>является предоставление физическим лицам</w:t>
      </w:r>
      <w:r w:rsidR="00B9325F" w:rsidRPr="00A12F37">
        <w:rPr>
          <w:sz w:val="22"/>
          <w:szCs w:val="22"/>
        </w:rPr>
        <w:t xml:space="preserve"> - </w:t>
      </w:r>
      <w:r w:rsidRPr="00A12F37">
        <w:rPr>
          <w:sz w:val="22"/>
          <w:szCs w:val="22"/>
        </w:rPr>
        <w:t xml:space="preserve"> </w:t>
      </w:r>
      <w:r w:rsidR="00663B1C" w:rsidRPr="00A12F37">
        <w:rPr>
          <w:sz w:val="22"/>
          <w:szCs w:val="22"/>
        </w:rPr>
        <w:t xml:space="preserve">работникам </w:t>
      </w:r>
      <w:r w:rsidRPr="00A12F37">
        <w:rPr>
          <w:sz w:val="22"/>
          <w:szCs w:val="22"/>
        </w:rPr>
        <w:t>Покупателя, лечебных процедур, входящих в стоимость путевки, а так же услуг по проживанию и питанию на установленный путевкой срок</w:t>
      </w:r>
      <w:r w:rsidR="00FF7EA0" w:rsidRPr="00A12F37">
        <w:rPr>
          <w:sz w:val="22"/>
          <w:szCs w:val="22"/>
        </w:rPr>
        <w:t xml:space="preserve"> </w:t>
      </w:r>
      <w:r w:rsidR="009B168C" w:rsidRPr="00A12F37">
        <w:rPr>
          <w:sz w:val="22"/>
          <w:szCs w:val="22"/>
        </w:rPr>
        <w:t>(согласно Приложения №1</w:t>
      </w:r>
      <w:r w:rsidR="007E3BF8" w:rsidRPr="00A12F37">
        <w:rPr>
          <w:sz w:val="22"/>
          <w:szCs w:val="22"/>
        </w:rPr>
        <w:t xml:space="preserve"> к настоящему договору</w:t>
      </w:r>
      <w:r w:rsidR="009B168C" w:rsidRPr="00A12F37">
        <w:rPr>
          <w:sz w:val="22"/>
          <w:szCs w:val="22"/>
        </w:rPr>
        <w:t>)</w:t>
      </w:r>
      <w:r w:rsidR="00A12F37" w:rsidRPr="00A12F37">
        <w:rPr>
          <w:sz w:val="22"/>
          <w:szCs w:val="22"/>
        </w:rPr>
        <w:t xml:space="preserve"> в санаторно-курортном лечебном учреждении (снатории)</w:t>
      </w:r>
      <w:r w:rsidRPr="00A12F37">
        <w:rPr>
          <w:sz w:val="22"/>
          <w:szCs w:val="22"/>
        </w:rPr>
        <w:t>.</w:t>
      </w:r>
      <w:r w:rsidR="00EB6D65" w:rsidRPr="00A12F37">
        <w:rPr>
          <w:rFonts w:ascii="Roboto" w:hAnsi="Roboto"/>
          <w:color w:val="434A54"/>
          <w:sz w:val="18"/>
          <w:szCs w:val="18"/>
          <w:shd w:val="clear" w:color="auto" w:fill="FFFFFF"/>
        </w:rPr>
        <w:t xml:space="preserve"> Основанием для получения </w:t>
      </w:r>
      <w:r w:rsidR="00A12F37">
        <w:rPr>
          <w:rFonts w:ascii="Roboto" w:hAnsi="Roboto"/>
          <w:color w:val="434A54"/>
          <w:sz w:val="18"/>
          <w:szCs w:val="18"/>
          <w:shd w:val="clear" w:color="auto" w:fill="FFFFFF"/>
        </w:rPr>
        <w:t>услуги</w:t>
      </w:r>
      <w:r w:rsidR="00EB6D65" w:rsidRPr="00A12F37">
        <w:rPr>
          <w:rFonts w:ascii="Roboto" w:hAnsi="Roboto"/>
          <w:color w:val="434A54"/>
          <w:sz w:val="18"/>
          <w:szCs w:val="18"/>
          <w:shd w:val="clear" w:color="auto" w:fill="FFFFFF"/>
        </w:rPr>
        <w:t xml:space="preserve"> является путевка, которая оформляется и предоставляется Продавц</w:t>
      </w:r>
      <w:r w:rsidR="00A12F37">
        <w:rPr>
          <w:rFonts w:ascii="Roboto" w:hAnsi="Roboto"/>
          <w:color w:val="434A54"/>
          <w:sz w:val="18"/>
          <w:szCs w:val="18"/>
          <w:shd w:val="clear" w:color="auto" w:fill="FFFFFF"/>
        </w:rPr>
        <w:t>ом</w:t>
      </w:r>
      <w:r w:rsidR="00EB6D65" w:rsidRPr="00A12F37">
        <w:rPr>
          <w:rFonts w:ascii="Roboto" w:hAnsi="Roboto"/>
          <w:color w:val="434A54"/>
          <w:sz w:val="18"/>
          <w:szCs w:val="18"/>
          <w:shd w:val="clear" w:color="auto" w:fill="FFFFFF"/>
        </w:rPr>
        <w:t xml:space="preserve"> </w:t>
      </w:r>
      <w:r w:rsidR="00A12F37">
        <w:rPr>
          <w:rFonts w:ascii="Roboto" w:hAnsi="Roboto"/>
          <w:color w:val="434A54"/>
          <w:sz w:val="18"/>
          <w:szCs w:val="18"/>
          <w:shd w:val="clear" w:color="auto" w:fill="FFFFFF"/>
        </w:rPr>
        <w:t xml:space="preserve">Покупателю. </w:t>
      </w:r>
    </w:p>
    <w:p w:rsidR="00B956F9" w:rsidRPr="00A12F37" w:rsidRDefault="00A12F37" w:rsidP="00B956F9">
      <w:pPr>
        <w:pStyle w:val="a4"/>
        <w:numPr>
          <w:ilvl w:val="1"/>
          <w:numId w:val="1"/>
        </w:numPr>
        <w:ind w:right="-144"/>
        <w:jc w:val="both"/>
        <w:rPr>
          <w:sz w:val="22"/>
          <w:szCs w:val="22"/>
        </w:rPr>
      </w:pPr>
      <w:r>
        <w:rPr>
          <w:sz w:val="22"/>
          <w:szCs w:val="22"/>
        </w:rPr>
        <w:t xml:space="preserve"> </w:t>
      </w:r>
      <w:r w:rsidR="00B956F9" w:rsidRPr="00A12F37">
        <w:rPr>
          <w:sz w:val="22"/>
          <w:szCs w:val="22"/>
        </w:rPr>
        <w:t xml:space="preserve"> По настоящему </w:t>
      </w:r>
      <w:r>
        <w:rPr>
          <w:sz w:val="22"/>
          <w:szCs w:val="22"/>
        </w:rPr>
        <w:t>Д</w:t>
      </w:r>
      <w:r w:rsidRPr="00A12F37">
        <w:rPr>
          <w:sz w:val="22"/>
          <w:szCs w:val="22"/>
        </w:rPr>
        <w:t xml:space="preserve">оговору </w:t>
      </w:r>
      <w:r w:rsidR="009D4661" w:rsidRPr="00A12F37">
        <w:rPr>
          <w:sz w:val="22"/>
          <w:szCs w:val="22"/>
        </w:rPr>
        <w:t xml:space="preserve">на основании заявок Покупателя </w:t>
      </w:r>
      <w:r w:rsidR="00B956F9" w:rsidRPr="00A12F37">
        <w:rPr>
          <w:sz w:val="22"/>
          <w:szCs w:val="22"/>
        </w:rPr>
        <w:t xml:space="preserve">Продавец передает путевки на санаторно-курортное лечение и обязуется предоставить Клиентам Покупателя услуги по санаторно-курортному лечению по проданным путевкам, по </w:t>
      </w:r>
      <w:r w:rsidR="00D671EE" w:rsidRPr="00A12F37">
        <w:rPr>
          <w:sz w:val="22"/>
          <w:szCs w:val="22"/>
        </w:rPr>
        <w:t xml:space="preserve">согласованным </w:t>
      </w:r>
      <w:r w:rsidR="00B956F9" w:rsidRPr="00A12F37">
        <w:rPr>
          <w:sz w:val="22"/>
          <w:szCs w:val="22"/>
        </w:rPr>
        <w:t xml:space="preserve">ценам </w:t>
      </w:r>
      <w:r w:rsidR="00D671EE" w:rsidRPr="00A12F37">
        <w:rPr>
          <w:sz w:val="22"/>
          <w:szCs w:val="22"/>
        </w:rPr>
        <w:t>П</w:t>
      </w:r>
      <w:r w:rsidR="00B956F9" w:rsidRPr="00A12F37">
        <w:rPr>
          <w:sz w:val="22"/>
          <w:szCs w:val="22"/>
        </w:rPr>
        <w:t>родавца</w:t>
      </w:r>
      <w:r w:rsidR="00D671EE" w:rsidRPr="00A12F37">
        <w:rPr>
          <w:sz w:val="22"/>
          <w:szCs w:val="22"/>
        </w:rPr>
        <w:t>, рассчитанным исходя из стоимости койко-места в сутки</w:t>
      </w:r>
      <w:r w:rsidR="00B956F9" w:rsidRPr="00A12F37">
        <w:rPr>
          <w:sz w:val="22"/>
          <w:szCs w:val="22"/>
        </w:rPr>
        <w:t xml:space="preserve">, а Покупатель оплачивает и обязуется получить бланки путевок, направить в указанные в путевке сроки </w:t>
      </w:r>
      <w:r>
        <w:rPr>
          <w:sz w:val="22"/>
          <w:szCs w:val="22"/>
        </w:rPr>
        <w:t>своих работников</w:t>
      </w:r>
      <w:r w:rsidRPr="00A12F37">
        <w:rPr>
          <w:sz w:val="22"/>
          <w:szCs w:val="22"/>
        </w:rPr>
        <w:t xml:space="preserve"> </w:t>
      </w:r>
      <w:r w:rsidR="00B956F9" w:rsidRPr="00A12F37">
        <w:rPr>
          <w:sz w:val="22"/>
          <w:szCs w:val="22"/>
        </w:rPr>
        <w:t>для получения услуг по санаторно-курортному лечению.</w:t>
      </w:r>
    </w:p>
    <w:p w:rsidR="00AB5C66" w:rsidRDefault="009D4661" w:rsidP="00B956F9">
      <w:pPr>
        <w:pStyle w:val="a4"/>
        <w:ind w:right="-144"/>
        <w:jc w:val="both"/>
        <w:rPr>
          <w:sz w:val="22"/>
          <w:szCs w:val="22"/>
        </w:rPr>
      </w:pPr>
      <w:r>
        <w:rPr>
          <w:sz w:val="22"/>
          <w:szCs w:val="22"/>
        </w:rPr>
        <w:t>1.</w:t>
      </w:r>
      <w:r w:rsidR="00A12F37">
        <w:rPr>
          <w:sz w:val="22"/>
          <w:szCs w:val="22"/>
        </w:rPr>
        <w:t>5</w:t>
      </w:r>
      <w:r>
        <w:rPr>
          <w:sz w:val="22"/>
          <w:szCs w:val="22"/>
        </w:rPr>
        <w:t xml:space="preserve">. </w:t>
      </w:r>
      <w:r w:rsidR="00E14AB7" w:rsidRPr="007E3BF8">
        <w:rPr>
          <w:sz w:val="22"/>
          <w:szCs w:val="22"/>
        </w:rPr>
        <w:t xml:space="preserve">Заявка Покупателя направляется Продавцу </w:t>
      </w:r>
      <w:r w:rsidR="007E3BF8" w:rsidRPr="007E3BF8">
        <w:rPr>
          <w:sz w:val="22"/>
          <w:szCs w:val="22"/>
        </w:rPr>
        <w:t>по форме, указанной в Приложении №3 к настоящему договору</w:t>
      </w:r>
      <w:r w:rsidR="00E14AB7" w:rsidRPr="007E3BF8">
        <w:rPr>
          <w:sz w:val="22"/>
          <w:szCs w:val="22"/>
        </w:rPr>
        <w:t xml:space="preserve"> не менее чем за </w:t>
      </w:r>
      <w:r w:rsidR="007E3BF8" w:rsidRPr="007E3BF8">
        <w:rPr>
          <w:sz w:val="22"/>
          <w:szCs w:val="22"/>
        </w:rPr>
        <w:t>14 календарных дней до даты заезда на электронный адрес Продавца</w:t>
      </w:r>
      <w:r w:rsidR="00663B1C">
        <w:rPr>
          <w:sz w:val="22"/>
          <w:szCs w:val="22"/>
        </w:rPr>
        <w:t>. Электронные адреса Сторон, а также лица, уполномоченные на согласование Заявок, указаны в разделе</w:t>
      </w:r>
      <w:r w:rsidR="00D671EE">
        <w:rPr>
          <w:sz w:val="22"/>
          <w:szCs w:val="22"/>
        </w:rPr>
        <w:t xml:space="preserve">  1</w:t>
      </w:r>
      <w:r w:rsidR="00663B1C">
        <w:rPr>
          <w:sz w:val="22"/>
          <w:szCs w:val="22"/>
        </w:rPr>
        <w:t>0</w:t>
      </w:r>
      <w:r w:rsidR="00D671EE">
        <w:rPr>
          <w:sz w:val="22"/>
          <w:szCs w:val="22"/>
        </w:rPr>
        <w:t xml:space="preserve"> настоящего Договора</w:t>
      </w:r>
      <w:r w:rsidR="00E14AB7" w:rsidRPr="007E3BF8">
        <w:rPr>
          <w:sz w:val="22"/>
          <w:szCs w:val="22"/>
        </w:rPr>
        <w:t xml:space="preserve">. </w:t>
      </w:r>
      <w:r w:rsidR="00B956F9" w:rsidRPr="00F7558B">
        <w:rPr>
          <w:sz w:val="22"/>
          <w:szCs w:val="22"/>
        </w:rPr>
        <w:t xml:space="preserve">Заявка согласовывается </w:t>
      </w:r>
      <w:r w:rsidR="00D671EE">
        <w:rPr>
          <w:sz w:val="22"/>
          <w:szCs w:val="22"/>
        </w:rPr>
        <w:t>Продавцом</w:t>
      </w:r>
      <w:r w:rsidR="00663B1C">
        <w:rPr>
          <w:sz w:val="22"/>
          <w:szCs w:val="22"/>
        </w:rPr>
        <w:t xml:space="preserve"> </w:t>
      </w:r>
      <w:r w:rsidR="00D671EE" w:rsidRPr="00F7558B">
        <w:rPr>
          <w:sz w:val="22"/>
          <w:szCs w:val="22"/>
        </w:rPr>
        <w:t xml:space="preserve"> </w:t>
      </w:r>
      <w:r w:rsidR="00B956F9" w:rsidRPr="00F7558B">
        <w:rPr>
          <w:sz w:val="22"/>
          <w:szCs w:val="22"/>
        </w:rPr>
        <w:t xml:space="preserve">в течение 3-х дней </w:t>
      </w:r>
      <w:r w:rsidR="00663B1C">
        <w:rPr>
          <w:sz w:val="22"/>
          <w:szCs w:val="22"/>
        </w:rPr>
        <w:t xml:space="preserve">с момента получения заявки от Покупателя </w:t>
      </w:r>
      <w:r w:rsidR="00B956F9" w:rsidRPr="00F7558B">
        <w:rPr>
          <w:sz w:val="22"/>
          <w:szCs w:val="22"/>
        </w:rPr>
        <w:t xml:space="preserve">и не позднее, чем за </w:t>
      </w:r>
      <w:r w:rsidR="007E3BF8">
        <w:rPr>
          <w:sz w:val="22"/>
          <w:szCs w:val="22"/>
        </w:rPr>
        <w:t xml:space="preserve">10 календарных </w:t>
      </w:r>
      <w:r w:rsidR="00B956F9" w:rsidRPr="00F7558B">
        <w:rPr>
          <w:sz w:val="22"/>
          <w:szCs w:val="22"/>
        </w:rPr>
        <w:t xml:space="preserve"> дней до наступления срока заезда </w:t>
      </w:r>
      <w:r w:rsidR="00A12F37">
        <w:rPr>
          <w:sz w:val="22"/>
          <w:szCs w:val="22"/>
        </w:rPr>
        <w:t>работников</w:t>
      </w:r>
      <w:r w:rsidR="00A12F37" w:rsidRPr="00F7558B">
        <w:rPr>
          <w:sz w:val="22"/>
          <w:szCs w:val="22"/>
        </w:rPr>
        <w:t xml:space="preserve"> </w:t>
      </w:r>
      <w:r w:rsidR="00B956F9" w:rsidRPr="00F7558B">
        <w:rPr>
          <w:sz w:val="22"/>
          <w:szCs w:val="22"/>
        </w:rPr>
        <w:t>Покупателя</w:t>
      </w:r>
      <w:r w:rsidR="007E3BF8">
        <w:rPr>
          <w:sz w:val="22"/>
          <w:szCs w:val="22"/>
        </w:rPr>
        <w:t xml:space="preserve"> с момента получения Заявки Покупателя</w:t>
      </w:r>
      <w:r w:rsidR="00B956F9" w:rsidRPr="00E14AB7">
        <w:rPr>
          <w:b/>
          <w:color w:val="FF0000"/>
          <w:sz w:val="22"/>
          <w:szCs w:val="22"/>
        </w:rPr>
        <w:t>.</w:t>
      </w:r>
      <w:r w:rsidR="00B956F9" w:rsidRPr="00F7558B">
        <w:rPr>
          <w:sz w:val="22"/>
          <w:szCs w:val="22"/>
        </w:rPr>
        <w:t xml:space="preserve"> Передача бланков оплаченных путевок производится Продавцом представителю Покупателя по доверенности, либо по письменному заявлению Покупателя направляется в его адрес спецсвязью.</w:t>
      </w:r>
      <w:r>
        <w:rPr>
          <w:sz w:val="22"/>
          <w:szCs w:val="22"/>
        </w:rPr>
        <w:t xml:space="preserve"> </w:t>
      </w:r>
      <w:r w:rsidR="00AB5C66">
        <w:rPr>
          <w:sz w:val="22"/>
          <w:szCs w:val="22"/>
        </w:rPr>
        <w:t>Плата за направление Покупателем  заявок не взимается.</w:t>
      </w:r>
    </w:p>
    <w:p w:rsidR="00B956F9" w:rsidRPr="00F7558B" w:rsidRDefault="00B956F9" w:rsidP="00B956F9">
      <w:pPr>
        <w:pStyle w:val="a4"/>
        <w:ind w:right="-144"/>
        <w:jc w:val="both"/>
        <w:rPr>
          <w:b/>
          <w:sz w:val="22"/>
          <w:szCs w:val="22"/>
        </w:rPr>
      </w:pPr>
    </w:p>
    <w:p w:rsidR="00B956F9" w:rsidRPr="00F7558B" w:rsidRDefault="00B956F9" w:rsidP="00B956F9">
      <w:pPr>
        <w:pStyle w:val="a4"/>
        <w:ind w:right="-144"/>
        <w:jc w:val="center"/>
        <w:rPr>
          <w:b/>
          <w:sz w:val="22"/>
          <w:szCs w:val="22"/>
        </w:rPr>
      </w:pPr>
      <w:r w:rsidRPr="00F7558B">
        <w:rPr>
          <w:b/>
          <w:sz w:val="22"/>
          <w:szCs w:val="22"/>
        </w:rPr>
        <w:t>2.ОБЯЗАННОСТИ СТОРОН.</w:t>
      </w:r>
    </w:p>
    <w:p w:rsidR="00B956F9" w:rsidRPr="00F7558B" w:rsidRDefault="00B956F9" w:rsidP="00B956F9">
      <w:pPr>
        <w:pStyle w:val="a4"/>
        <w:ind w:right="-144"/>
        <w:jc w:val="both"/>
        <w:rPr>
          <w:b/>
          <w:sz w:val="22"/>
          <w:szCs w:val="22"/>
        </w:rPr>
      </w:pPr>
      <w:r w:rsidRPr="00F7558B">
        <w:rPr>
          <w:b/>
          <w:sz w:val="22"/>
          <w:szCs w:val="22"/>
        </w:rPr>
        <w:t>2.1.Продавец обязан:</w:t>
      </w:r>
    </w:p>
    <w:p w:rsidR="00B956F9" w:rsidRPr="00F7558B" w:rsidRDefault="00B956F9" w:rsidP="00B956F9">
      <w:pPr>
        <w:pStyle w:val="a4"/>
        <w:ind w:right="-144"/>
        <w:jc w:val="both"/>
        <w:rPr>
          <w:sz w:val="22"/>
          <w:szCs w:val="22"/>
        </w:rPr>
      </w:pPr>
      <w:r w:rsidRPr="00F7558B">
        <w:rPr>
          <w:sz w:val="22"/>
          <w:szCs w:val="22"/>
        </w:rPr>
        <w:t>2.1.1.После полной оплаты путевок передать Покупателю путевки на санаторно-курортное лечение в количестве</w:t>
      </w:r>
      <w:r w:rsidR="00A12F37">
        <w:rPr>
          <w:sz w:val="22"/>
          <w:szCs w:val="22"/>
        </w:rPr>
        <w:t xml:space="preserve">, </w:t>
      </w:r>
      <w:r w:rsidRPr="00F7558B">
        <w:rPr>
          <w:sz w:val="22"/>
          <w:szCs w:val="22"/>
        </w:rPr>
        <w:t xml:space="preserve"> по ценам</w:t>
      </w:r>
      <w:r w:rsidR="00A12F37">
        <w:rPr>
          <w:sz w:val="22"/>
          <w:szCs w:val="22"/>
        </w:rPr>
        <w:t xml:space="preserve"> и в сроки</w:t>
      </w:r>
      <w:r w:rsidRPr="00F7558B">
        <w:rPr>
          <w:sz w:val="22"/>
          <w:szCs w:val="22"/>
        </w:rPr>
        <w:t xml:space="preserve"> согласованным </w:t>
      </w:r>
      <w:r w:rsidR="00663B1C">
        <w:rPr>
          <w:sz w:val="22"/>
          <w:szCs w:val="22"/>
        </w:rPr>
        <w:t>С</w:t>
      </w:r>
      <w:r w:rsidRPr="00F7558B">
        <w:rPr>
          <w:sz w:val="22"/>
          <w:szCs w:val="22"/>
        </w:rPr>
        <w:t>торонами</w:t>
      </w:r>
      <w:r w:rsidR="00A12F37">
        <w:rPr>
          <w:sz w:val="22"/>
          <w:szCs w:val="22"/>
        </w:rPr>
        <w:t xml:space="preserve"> в соответствующих заявках</w:t>
      </w:r>
      <w:r w:rsidRPr="00F7558B">
        <w:rPr>
          <w:sz w:val="22"/>
          <w:szCs w:val="22"/>
        </w:rPr>
        <w:t>.</w:t>
      </w:r>
    </w:p>
    <w:p w:rsidR="00B956F9" w:rsidRPr="00F7558B" w:rsidRDefault="00B956F9" w:rsidP="00B956F9">
      <w:pPr>
        <w:pStyle w:val="a4"/>
        <w:ind w:right="-144"/>
        <w:jc w:val="both"/>
        <w:rPr>
          <w:sz w:val="22"/>
          <w:szCs w:val="22"/>
        </w:rPr>
      </w:pPr>
      <w:r w:rsidRPr="00F7558B">
        <w:rPr>
          <w:sz w:val="22"/>
          <w:szCs w:val="22"/>
        </w:rPr>
        <w:t xml:space="preserve">2.1.2. С момента полной оплаты Покупателем стоимости приобретаемых путевок обеспечить </w:t>
      </w:r>
      <w:r w:rsidR="00A12F37">
        <w:rPr>
          <w:sz w:val="22"/>
          <w:szCs w:val="22"/>
        </w:rPr>
        <w:t>работникам</w:t>
      </w:r>
      <w:r w:rsidR="00A12F37" w:rsidRPr="00F7558B">
        <w:rPr>
          <w:sz w:val="22"/>
          <w:szCs w:val="22"/>
        </w:rPr>
        <w:t xml:space="preserve"> </w:t>
      </w:r>
      <w:r w:rsidRPr="00F7558B">
        <w:rPr>
          <w:sz w:val="22"/>
          <w:szCs w:val="22"/>
        </w:rPr>
        <w:t>Покупателя, прибывшим на санаторно-курортное лечение по путевкам, размещение в течени</w:t>
      </w:r>
      <w:r w:rsidR="00663B1C">
        <w:rPr>
          <w:sz w:val="22"/>
          <w:szCs w:val="22"/>
        </w:rPr>
        <w:t>е</w:t>
      </w:r>
      <w:r w:rsidRPr="00F7558B">
        <w:rPr>
          <w:sz w:val="22"/>
          <w:szCs w:val="22"/>
        </w:rPr>
        <w:t xml:space="preserve"> всего срока пребывания, указанного в путевке, в номере соответствующей комфортности, получение питания и медицинских услуг, оказываемых в соответствии с действующими нормативными актами, методическими рекомендациями и утвержденными методиками по лечению отдельных заболеваний в условиях санатория. </w:t>
      </w:r>
    </w:p>
    <w:p w:rsidR="00B956F9" w:rsidRPr="00F7558B" w:rsidRDefault="00B956F9" w:rsidP="00B956F9">
      <w:pPr>
        <w:pStyle w:val="a4"/>
        <w:ind w:right="-144"/>
        <w:jc w:val="both"/>
        <w:rPr>
          <w:sz w:val="22"/>
          <w:szCs w:val="22"/>
        </w:rPr>
      </w:pPr>
      <w:r w:rsidRPr="00F7558B">
        <w:rPr>
          <w:sz w:val="22"/>
          <w:szCs w:val="22"/>
        </w:rPr>
        <w:lastRenderedPageBreak/>
        <w:t xml:space="preserve">2.1.3. Передать Покупателю путевки способом, подтверждающим передачу, обеспечить </w:t>
      </w:r>
      <w:r w:rsidR="00A12F37">
        <w:rPr>
          <w:sz w:val="22"/>
          <w:szCs w:val="22"/>
        </w:rPr>
        <w:t xml:space="preserve">работникам </w:t>
      </w:r>
      <w:r w:rsidRPr="00F7558B">
        <w:rPr>
          <w:sz w:val="22"/>
          <w:szCs w:val="22"/>
        </w:rPr>
        <w:t>Покупателя, прибывшим на санаторно-курортное лечение выдачу обратных талонов к путевке с указанием фактического времени пребывания по путевке, а в случае досрочного выезда по уважительной причине – с указанием причины выбытия (несчастный случай, болезнь</w:t>
      </w:r>
      <w:r w:rsidR="00B9630F">
        <w:rPr>
          <w:sz w:val="22"/>
          <w:szCs w:val="22"/>
        </w:rPr>
        <w:t xml:space="preserve"> и т.д.</w:t>
      </w:r>
      <w:r w:rsidRPr="00F7558B">
        <w:rPr>
          <w:sz w:val="22"/>
          <w:szCs w:val="22"/>
        </w:rPr>
        <w:t>).</w:t>
      </w:r>
    </w:p>
    <w:p w:rsidR="00B956F9" w:rsidRPr="00F7558B" w:rsidRDefault="00B956F9" w:rsidP="00B956F9">
      <w:pPr>
        <w:pStyle w:val="a4"/>
        <w:ind w:right="-144"/>
        <w:jc w:val="both"/>
        <w:rPr>
          <w:sz w:val="22"/>
          <w:szCs w:val="22"/>
        </w:rPr>
      </w:pPr>
      <w:r w:rsidRPr="00F7558B">
        <w:rPr>
          <w:sz w:val="22"/>
          <w:szCs w:val="22"/>
        </w:rPr>
        <w:t xml:space="preserve">2.1.4. Сокращать срок пребывания </w:t>
      </w:r>
      <w:r w:rsidR="00A12F37">
        <w:rPr>
          <w:sz w:val="22"/>
          <w:szCs w:val="22"/>
        </w:rPr>
        <w:t>работника</w:t>
      </w:r>
      <w:r w:rsidR="00A12F37" w:rsidRPr="00F7558B">
        <w:rPr>
          <w:sz w:val="22"/>
          <w:szCs w:val="22"/>
        </w:rPr>
        <w:t xml:space="preserve"> </w:t>
      </w:r>
      <w:r w:rsidRPr="00F7558B">
        <w:rPr>
          <w:sz w:val="22"/>
          <w:szCs w:val="22"/>
        </w:rPr>
        <w:t>Покупателя на число дней опоздания по путевке.</w:t>
      </w:r>
    </w:p>
    <w:p w:rsidR="00B956F9" w:rsidRPr="00F7558B" w:rsidRDefault="00B956F9" w:rsidP="00B956F9">
      <w:pPr>
        <w:pStyle w:val="a4"/>
        <w:ind w:right="-144"/>
        <w:rPr>
          <w:b/>
          <w:sz w:val="22"/>
          <w:szCs w:val="22"/>
          <w:u w:val="single"/>
        </w:rPr>
      </w:pPr>
      <w:r w:rsidRPr="00F7558B">
        <w:rPr>
          <w:b/>
          <w:sz w:val="22"/>
          <w:szCs w:val="22"/>
          <w:u w:val="single"/>
        </w:rPr>
        <w:t>2.2.Покупатель обязан:</w:t>
      </w:r>
    </w:p>
    <w:p w:rsidR="00B956F9" w:rsidRPr="00F7558B" w:rsidRDefault="00B956F9" w:rsidP="00B956F9">
      <w:pPr>
        <w:pStyle w:val="a4"/>
        <w:ind w:right="-144"/>
        <w:jc w:val="both"/>
        <w:rPr>
          <w:sz w:val="22"/>
          <w:szCs w:val="22"/>
        </w:rPr>
      </w:pPr>
      <w:r w:rsidRPr="00F7558B">
        <w:rPr>
          <w:sz w:val="22"/>
          <w:szCs w:val="22"/>
        </w:rPr>
        <w:t xml:space="preserve">2.2.1. Оплатить в соответствии с условиями настоящего договора </w:t>
      </w:r>
      <w:r w:rsidR="00A12F37">
        <w:rPr>
          <w:sz w:val="22"/>
          <w:szCs w:val="22"/>
        </w:rPr>
        <w:t xml:space="preserve">переданные на основании заявки </w:t>
      </w:r>
      <w:r w:rsidRPr="00F7558B">
        <w:rPr>
          <w:sz w:val="22"/>
          <w:szCs w:val="22"/>
        </w:rPr>
        <w:t>путевки на санаторно-курортное лечение</w:t>
      </w:r>
      <w:r w:rsidR="00A12F37">
        <w:rPr>
          <w:sz w:val="22"/>
          <w:szCs w:val="22"/>
        </w:rPr>
        <w:t xml:space="preserve"> работников Покупателя</w:t>
      </w:r>
      <w:r w:rsidRPr="00F7558B">
        <w:rPr>
          <w:sz w:val="22"/>
          <w:szCs w:val="22"/>
        </w:rPr>
        <w:t xml:space="preserve">. </w:t>
      </w:r>
    </w:p>
    <w:p w:rsidR="00B956F9" w:rsidRPr="00F7558B" w:rsidRDefault="00B956F9" w:rsidP="00B956F9">
      <w:pPr>
        <w:pStyle w:val="a4"/>
        <w:ind w:right="-144"/>
        <w:jc w:val="both"/>
        <w:rPr>
          <w:sz w:val="22"/>
          <w:szCs w:val="22"/>
        </w:rPr>
      </w:pPr>
      <w:r w:rsidRPr="00F7558B">
        <w:rPr>
          <w:sz w:val="22"/>
          <w:szCs w:val="22"/>
        </w:rPr>
        <w:t>2.2.2. Принять от Продавца бланки приобретаемых путевок по накладной через представителя по доверенности или спецсвязью.</w:t>
      </w:r>
    </w:p>
    <w:p w:rsidR="00B956F9" w:rsidRPr="00F7558B" w:rsidRDefault="00B956F9" w:rsidP="00B956F9">
      <w:pPr>
        <w:pStyle w:val="a4"/>
        <w:ind w:right="-144"/>
        <w:jc w:val="both"/>
        <w:rPr>
          <w:sz w:val="22"/>
          <w:szCs w:val="22"/>
        </w:rPr>
      </w:pPr>
      <w:r w:rsidRPr="00F7558B">
        <w:rPr>
          <w:sz w:val="22"/>
          <w:szCs w:val="22"/>
        </w:rPr>
        <w:t xml:space="preserve">2.2.3. Обеспечить использование путевок в указанный в них срок, своевременно направляя своих </w:t>
      </w:r>
      <w:r w:rsidR="00546A6A">
        <w:rPr>
          <w:sz w:val="22"/>
          <w:szCs w:val="22"/>
        </w:rPr>
        <w:t xml:space="preserve"> работников</w:t>
      </w:r>
      <w:r w:rsidRPr="00F7558B">
        <w:rPr>
          <w:sz w:val="22"/>
          <w:szCs w:val="22"/>
        </w:rPr>
        <w:t>.</w:t>
      </w:r>
    </w:p>
    <w:p w:rsidR="00B956F9" w:rsidRPr="00F7558B" w:rsidRDefault="00B956F9" w:rsidP="00B956F9">
      <w:pPr>
        <w:pStyle w:val="a4"/>
        <w:ind w:right="-144"/>
        <w:jc w:val="both"/>
        <w:rPr>
          <w:sz w:val="22"/>
          <w:szCs w:val="22"/>
        </w:rPr>
      </w:pPr>
      <w:r w:rsidRPr="00F7558B">
        <w:rPr>
          <w:sz w:val="22"/>
          <w:szCs w:val="22"/>
        </w:rPr>
        <w:t xml:space="preserve">2.2.4. Уведомить </w:t>
      </w:r>
      <w:r w:rsidR="00546A6A">
        <w:rPr>
          <w:sz w:val="22"/>
          <w:szCs w:val="22"/>
        </w:rPr>
        <w:t>работников Покупателя</w:t>
      </w:r>
      <w:r w:rsidR="00546A6A" w:rsidRPr="00F7558B">
        <w:rPr>
          <w:sz w:val="22"/>
          <w:szCs w:val="22"/>
        </w:rPr>
        <w:t xml:space="preserve"> </w:t>
      </w:r>
      <w:r w:rsidRPr="00F7558B">
        <w:rPr>
          <w:sz w:val="22"/>
          <w:szCs w:val="22"/>
        </w:rPr>
        <w:t>об установленном у Продавца</w:t>
      </w:r>
      <w:r w:rsidR="00546A6A">
        <w:rPr>
          <w:sz w:val="22"/>
          <w:szCs w:val="22"/>
        </w:rPr>
        <w:t>/санатория</w:t>
      </w:r>
      <w:r w:rsidRPr="00F7558B">
        <w:rPr>
          <w:sz w:val="22"/>
          <w:szCs w:val="22"/>
        </w:rPr>
        <w:t xml:space="preserve"> едином расчетном часе – </w:t>
      </w:r>
      <w:r w:rsidR="00546A6A">
        <w:rPr>
          <w:sz w:val="22"/>
          <w:szCs w:val="22"/>
        </w:rPr>
        <w:t>_________</w:t>
      </w:r>
      <w:r w:rsidRPr="00F7558B">
        <w:rPr>
          <w:sz w:val="22"/>
          <w:szCs w:val="22"/>
        </w:rPr>
        <w:t xml:space="preserve">. местного времени. </w:t>
      </w:r>
    </w:p>
    <w:p w:rsidR="00B956F9" w:rsidRPr="00F7558B" w:rsidRDefault="00B956F9" w:rsidP="001825A3">
      <w:pPr>
        <w:jc w:val="both"/>
        <w:rPr>
          <w:rFonts w:ascii="Times New Roman" w:hAnsi="Times New Roman"/>
          <w:color w:val="000000" w:themeColor="text1"/>
          <w:szCs w:val="22"/>
        </w:rPr>
      </w:pPr>
      <w:r w:rsidRPr="00F7558B">
        <w:rPr>
          <w:rFonts w:ascii="Times New Roman" w:hAnsi="Times New Roman"/>
          <w:szCs w:val="22"/>
        </w:rPr>
        <w:t xml:space="preserve">2.2.5. В 2-х дневной срок письменно информировать Продавца о фактах утраты бланков путевок. В случае невозможности прибытия </w:t>
      </w:r>
      <w:r w:rsidR="00546A6A">
        <w:rPr>
          <w:rFonts w:ascii="Times New Roman" w:hAnsi="Times New Roman"/>
          <w:szCs w:val="22"/>
        </w:rPr>
        <w:t>работников</w:t>
      </w:r>
      <w:r w:rsidR="00546A6A" w:rsidRPr="00F7558B">
        <w:rPr>
          <w:rFonts w:ascii="Times New Roman" w:hAnsi="Times New Roman"/>
          <w:szCs w:val="22"/>
        </w:rPr>
        <w:t xml:space="preserve"> </w:t>
      </w:r>
      <w:r w:rsidRPr="00F7558B">
        <w:rPr>
          <w:rFonts w:ascii="Times New Roman" w:hAnsi="Times New Roman"/>
          <w:szCs w:val="22"/>
        </w:rPr>
        <w:t xml:space="preserve">Покупателя для прохождения санаторно-курортного лечения в срок, указанный в путевке по уважительной причине, письменно или по телефону (телефаксу) информировать об этом Продавца не позднее, чем за 15 календарных дней до начала срока заезда по путевке. </w:t>
      </w:r>
      <w:r w:rsidRPr="00F7558B">
        <w:rPr>
          <w:rFonts w:ascii="Times New Roman" w:hAnsi="Times New Roman"/>
          <w:color w:val="000000" w:themeColor="text1"/>
          <w:szCs w:val="22"/>
        </w:rPr>
        <w:t>В случае информирования Продавца о невозможности прибытия в срок, указанный в путевки, менее чем за 15 дней, Продавец имеет право удержать с Покупателя часть стоимости путевки, равную размеру фактически понесенных расходов</w:t>
      </w:r>
      <w:r w:rsidR="00234439">
        <w:rPr>
          <w:rFonts w:ascii="Times New Roman" w:hAnsi="Times New Roman"/>
          <w:color w:val="000000" w:themeColor="text1"/>
          <w:szCs w:val="22"/>
        </w:rPr>
        <w:t>, подтвержденных документально</w:t>
      </w:r>
      <w:r w:rsidRPr="00F7558B">
        <w:rPr>
          <w:rFonts w:ascii="Times New Roman" w:hAnsi="Times New Roman"/>
          <w:color w:val="000000" w:themeColor="text1"/>
          <w:szCs w:val="22"/>
        </w:rPr>
        <w:t>.</w:t>
      </w:r>
    </w:p>
    <w:p w:rsidR="00B956F9" w:rsidRPr="00F7558B" w:rsidRDefault="00B956F9" w:rsidP="001825A3">
      <w:pPr>
        <w:pStyle w:val="a4"/>
        <w:ind w:right="-144"/>
        <w:jc w:val="both"/>
        <w:rPr>
          <w:sz w:val="22"/>
          <w:szCs w:val="22"/>
        </w:rPr>
      </w:pPr>
      <w:r w:rsidRPr="00F7558B">
        <w:rPr>
          <w:sz w:val="22"/>
          <w:szCs w:val="22"/>
        </w:rPr>
        <w:t xml:space="preserve">2.2.6. При </w:t>
      </w:r>
      <w:r w:rsidR="00546A6A">
        <w:rPr>
          <w:sz w:val="22"/>
          <w:szCs w:val="22"/>
        </w:rPr>
        <w:t xml:space="preserve"> направлении работников</w:t>
      </w:r>
      <w:r w:rsidR="00546A6A" w:rsidRPr="00F7558B">
        <w:rPr>
          <w:sz w:val="22"/>
          <w:szCs w:val="22"/>
        </w:rPr>
        <w:t xml:space="preserve"> </w:t>
      </w:r>
      <w:r w:rsidRPr="00F7558B">
        <w:rPr>
          <w:sz w:val="22"/>
          <w:szCs w:val="22"/>
        </w:rPr>
        <w:t>на санаторно-курортное лечение</w:t>
      </w:r>
      <w:r w:rsidR="00546A6A">
        <w:rPr>
          <w:sz w:val="22"/>
          <w:szCs w:val="22"/>
        </w:rPr>
        <w:t xml:space="preserve"> учитывать</w:t>
      </w:r>
      <w:r w:rsidRPr="00F7558B">
        <w:rPr>
          <w:sz w:val="22"/>
          <w:szCs w:val="22"/>
        </w:rPr>
        <w:t xml:space="preserve"> </w:t>
      </w:r>
      <w:r w:rsidR="00546A6A" w:rsidRPr="00F7558B">
        <w:rPr>
          <w:sz w:val="22"/>
          <w:szCs w:val="22"/>
        </w:rPr>
        <w:t>профил</w:t>
      </w:r>
      <w:r w:rsidR="00546A6A">
        <w:rPr>
          <w:sz w:val="22"/>
          <w:szCs w:val="22"/>
        </w:rPr>
        <w:t>ь</w:t>
      </w:r>
      <w:r w:rsidR="00546A6A" w:rsidRPr="00F7558B">
        <w:rPr>
          <w:sz w:val="22"/>
          <w:szCs w:val="22"/>
        </w:rPr>
        <w:t xml:space="preserve"> </w:t>
      </w:r>
      <w:r w:rsidRPr="00F7558B">
        <w:rPr>
          <w:sz w:val="22"/>
          <w:szCs w:val="22"/>
        </w:rPr>
        <w:t xml:space="preserve">санатория, </w:t>
      </w:r>
      <w:r w:rsidR="00546A6A" w:rsidRPr="00F7558B">
        <w:rPr>
          <w:sz w:val="22"/>
          <w:szCs w:val="22"/>
        </w:rPr>
        <w:t>указанны</w:t>
      </w:r>
      <w:r w:rsidR="00546A6A">
        <w:rPr>
          <w:sz w:val="22"/>
          <w:szCs w:val="22"/>
        </w:rPr>
        <w:t>й</w:t>
      </w:r>
      <w:r w:rsidR="00546A6A" w:rsidRPr="00F7558B">
        <w:rPr>
          <w:sz w:val="22"/>
          <w:szCs w:val="22"/>
        </w:rPr>
        <w:t xml:space="preserve"> </w:t>
      </w:r>
      <w:r w:rsidRPr="00F7558B">
        <w:rPr>
          <w:sz w:val="22"/>
          <w:szCs w:val="22"/>
        </w:rPr>
        <w:t xml:space="preserve">в путевке, </w:t>
      </w:r>
      <w:r w:rsidR="00546A6A">
        <w:rPr>
          <w:sz w:val="22"/>
          <w:szCs w:val="22"/>
        </w:rPr>
        <w:t xml:space="preserve">согласно </w:t>
      </w:r>
      <w:r w:rsidR="00546A6A" w:rsidRPr="00F7558B">
        <w:rPr>
          <w:sz w:val="22"/>
          <w:szCs w:val="22"/>
        </w:rPr>
        <w:t>приказ</w:t>
      </w:r>
      <w:r w:rsidR="00546A6A">
        <w:rPr>
          <w:sz w:val="22"/>
          <w:szCs w:val="22"/>
        </w:rPr>
        <w:t>а</w:t>
      </w:r>
      <w:r w:rsidR="00546A6A" w:rsidRPr="00F7558B">
        <w:rPr>
          <w:sz w:val="22"/>
          <w:szCs w:val="22"/>
        </w:rPr>
        <w:t xml:space="preserve"> </w:t>
      </w:r>
      <w:r w:rsidRPr="00F7558B">
        <w:rPr>
          <w:sz w:val="22"/>
          <w:szCs w:val="22"/>
        </w:rPr>
        <w:t xml:space="preserve">МЗ РФ № 256 от 22.11.2004 г. </w:t>
      </w:r>
      <w:r w:rsidR="00546A6A">
        <w:rPr>
          <w:sz w:val="22"/>
          <w:szCs w:val="22"/>
        </w:rPr>
        <w:t>«</w:t>
      </w:r>
      <w:r w:rsidRPr="00F7558B">
        <w:rPr>
          <w:sz w:val="22"/>
          <w:szCs w:val="22"/>
        </w:rPr>
        <w:t>О порядке медицинского отбора и направления больных на санаторно-курортное лечение</w:t>
      </w:r>
      <w:r w:rsidR="00546A6A">
        <w:rPr>
          <w:sz w:val="22"/>
          <w:szCs w:val="22"/>
        </w:rPr>
        <w:t>».</w:t>
      </w:r>
    </w:p>
    <w:p w:rsidR="00B956F9" w:rsidRPr="00F7558B" w:rsidRDefault="00B956F9" w:rsidP="00B956F9">
      <w:pPr>
        <w:pStyle w:val="a4"/>
        <w:ind w:right="-144"/>
        <w:jc w:val="both"/>
        <w:rPr>
          <w:sz w:val="22"/>
          <w:szCs w:val="22"/>
        </w:rPr>
      </w:pPr>
    </w:p>
    <w:p w:rsidR="00B956F9" w:rsidRDefault="00B956F9" w:rsidP="00B956F9">
      <w:pPr>
        <w:pStyle w:val="a4"/>
        <w:ind w:right="-144"/>
        <w:jc w:val="center"/>
        <w:rPr>
          <w:b/>
          <w:sz w:val="22"/>
          <w:szCs w:val="22"/>
        </w:rPr>
      </w:pPr>
      <w:r w:rsidRPr="00F7558B">
        <w:rPr>
          <w:b/>
          <w:sz w:val="22"/>
          <w:szCs w:val="22"/>
        </w:rPr>
        <w:t>3. ПОРЯДОК РАСЧЕТОВ.</w:t>
      </w:r>
    </w:p>
    <w:p w:rsidR="0037434F" w:rsidRPr="007E3BF8" w:rsidRDefault="007E3BF8" w:rsidP="001825A3">
      <w:pPr>
        <w:pStyle w:val="a4"/>
        <w:ind w:right="-144"/>
        <w:jc w:val="both"/>
        <w:rPr>
          <w:rFonts w:eastAsiaTheme="minorHAnsi" w:cstheme="minorBidi"/>
          <w:sz w:val="22"/>
          <w:szCs w:val="22"/>
          <w:lang w:eastAsia="en-US"/>
        </w:rPr>
      </w:pPr>
      <w:r w:rsidRPr="007E3BF8">
        <w:rPr>
          <w:sz w:val="22"/>
          <w:szCs w:val="22"/>
        </w:rPr>
        <w:t>3</w:t>
      </w:r>
      <w:r w:rsidRPr="007E3BF8">
        <w:rPr>
          <w:rFonts w:eastAsiaTheme="minorHAnsi" w:cstheme="minorBidi"/>
          <w:sz w:val="22"/>
          <w:szCs w:val="22"/>
          <w:lang w:eastAsia="en-US"/>
        </w:rPr>
        <w:t xml:space="preserve">.1. </w:t>
      </w:r>
      <w:r w:rsidR="00546A6A">
        <w:rPr>
          <w:rFonts w:eastAsiaTheme="minorHAnsi" w:cstheme="minorBidi"/>
          <w:sz w:val="22"/>
          <w:szCs w:val="22"/>
          <w:lang w:eastAsia="en-US"/>
        </w:rPr>
        <w:t>Стоимость приобретаемой Покупателем путевки определяется исходя из ц</w:t>
      </w:r>
      <w:r w:rsidRPr="007E3BF8">
        <w:rPr>
          <w:rFonts w:eastAsiaTheme="minorHAnsi" w:cstheme="minorBidi"/>
          <w:sz w:val="22"/>
          <w:szCs w:val="22"/>
          <w:lang w:eastAsia="en-US"/>
        </w:rPr>
        <w:t>ен</w:t>
      </w:r>
      <w:r w:rsidR="00546A6A">
        <w:rPr>
          <w:rFonts w:eastAsiaTheme="minorHAnsi" w:cstheme="minorBidi"/>
          <w:sz w:val="22"/>
          <w:szCs w:val="22"/>
          <w:lang w:eastAsia="en-US"/>
        </w:rPr>
        <w:t>ы</w:t>
      </w:r>
      <w:r w:rsidRPr="007E3BF8">
        <w:rPr>
          <w:rFonts w:eastAsiaTheme="minorHAnsi" w:cstheme="minorBidi"/>
          <w:sz w:val="22"/>
          <w:szCs w:val="22"/>
          <w:lang w:eastAsia="en-US"/>
        </w:rPr>
        <w:t xml:space="preserve"> за койко-место в сутки</w:t>
      </w:r>
      <w:r w:rsidR="009B168C" w:rsidRPr="007E3BF8">
        <w:rPr>
          <w:rFonts w:eastAsiaTheme="minorHAnsi" w:cstheme="minorBidi"/>
          <w:sz w:val="22"/>
          <w:szCs w:val="22"/>
          <w:lang w:eastAsia="en-US"/>
        </w:rPr>
        <w:t xml:space="preserve"> на санаторно-курортное лечение</w:t>
      </w:r>
      <w:r w:rsidR="00546A6A">
        <w:rPr>
          <w:rFonts w:eastAsiaTheme="minorHAnsi" w:cstheme="minorBidi"/>
          <w:sz w:val="22"/>
          <w:szCs w:val="22"/>
          <w:lang w:eastAsia="en-US"/>
        </w:rPr>
        <w:t>,</w:t>
      </w:r>
      <w:r w:rsidR="009B168C" w:rsidRPr="007E3BF8">
        <w:rPr>
          <w:rFonts w:eastAsiaTheme="minorHAnsi" w:cstheme="minorBidi"/>
          <w:sz w:val="22"/>
          <w:szCs w:val="22"/>
          <w:lang w:eastAsia="en-US"/>
        </w:rPr>
        <w:t xml:space="preserve"> </w:t>
      </w:r>
      <w:r w:rsidR="00546A6A" w:rsidRPr="007E3BF8">
        <w:rPr>
          <w:rFonts w:eastAsiaTheme="minorHAnsi" w:cstheme="minorBidi"/>
          <w:sz w:val="22"/>
          <w:szCs w:val="22"/>
          <w:lang w:eastAsia="en-US"/>
        </w:rPr>
        <w:t>установлен</w:t>
      </w:r>
      <w:r w:rsidR="00546A6A">
        <w:rPr>
          <w:rFonts w:eastAsiaTheme="minorHAnsi" w:cstheme="minorBidi"/>
          <w:sz w:val="22"/>
          <w:szCs w:val="22"/>
          <w:lang w:eastAsia="en-US"/>
        </w:rPr>
        <w:t>ой</w:t>
      </w:r>
      <w:r w:rsidR="00546A6A" w:rsidRPr="007E3BF8">
        <w:rPr>
          <w:rFonts w:eastAsiaTheme="minorHAnsi" w:cstheme="minorBidi"/>
          <w:sz w:val="22"/>
          <w:szCs w:val="22"/>
          <w:lang w:eastAsia="en-US"/>
        </w:rPr>
        <w:t xml:space="preserve"> </w:t>
      </w:r>
      <w:r w:rsidR="0037434F" w:rsidRPr="007E3BF8">
        <w:rPr>
          <w:rFonts w:eastAsiaTheme="minorHAnsi" w:cstheme="minorBidi"/>
          <w:sz w:val="22"/>
          <w:szCs w:val="22"/>
          <w:lang w:eastAsia="en-US"/>
        </w:rPr>
        <w:t xml:space="preserve">в Приложении  № </w:t>
      </w:r>
      <w:r w:rsidR="008A5154">
        <w:rPr>
          <w:rFonts w:eastAsiaTheme="minorHAnsi" w:cstheme="minorBidi"/>
          <w:sz w:val="22"/>
          <w:szCs w:val="22"/>
          <w:lang w:eastAsia="en-US"/>
        </w:rPr>
        <w:t xml:space="preserve">4, </w:t>
      </w:r>
      <w:bookmarkStart w:id="0" w:name="_GoBack"/>
      <w:r w:rsidR="008A5154" w:rsidRPr="009057C8">
        <w:rPr>
          <w:rFonts w:eastAsiaTheme="minorHAnsi" w:cstheme="minorBidi"/>
          <w:sz w:val="22"/>
          <w:szCs w:val="22"/>
          <w:lang w:eastAsia="en-US"/>
        </w:rPr>
        <w:t xml:space="preserve">которое </w:t>
      </w:r>
      <w:bookmarkEnd w:id="0"/>
      <w:r w:rsidR="0037434F" w:rsidRPr="007E3BF8">
        <w:rPr>
          <w:rFonts w:eastAsiaTheme="minorHAnsi" w:cstheme="minorBidi"/>
          <w:sz w:val="22"/>
          <w:szCs w:val="22"/>
          <w:lang w:eastAsia="en-US"/>
        </w:rPr>
        <w:t xml:space="preserve"> является</w:t>
      </w:r>
      <w:r w:rsidRPr="007E3BF8">
        <w:rPr>
          <w:rFonts w:eastAsiaTheme="minorHAnsi" w:cstheme="minorBidi"/>
          <w:sz w:val="22"/>
          <w:szCs w:val="22"/>
          <w:lang w:eastAsia="en-US"/>
        </w:rPr>
        <w:t xml:space="preserve"> неотъемлемой</w:t>
      </w:r>
      <w:r w:rsidR="0037434F" w:rsidRPr="007E3BF8">
        <w:rPr>
          <w:rFonts w:eastAsiaTheme="minorHAnsi" w:cstheme="minorBidi"/>
          <w:sz w:val="22"/>
          <w:szCs w:val="22"/>
          <w:lang w:eastAsia="en-US"/>
        </w:rPr>
        <w:t xml:space="preserve"> часть</w:t>
      </w:r>
      <w:r w:rsidRPr="007E3BF8">
        <w:rPr>
          <w:rFonts w:eastAsiaTheme="minorHAnsi" w:cstheme="minorBidi"/>
          <w:sz w:val="22"/>
          <w:szCs w:val="22"/>
          <w:lang w:eastAsia="en-US"/>
        </w:rPr>
        <w:t>ю</w:t>
      </w:r>
      <w:r w:rsidR="0037434F" w:rsidRPr="007E3BF8">
        <w:rPr>
          <w:rFonts w:eastAsiaTheme="minorHAnsi" w:cstheme="minorBidi"/>
          <w:sz w:val="22"/>
          <w:szCs w:val="22"/>
          <w:lang w:eastAsia="en-US"/>
        </w:rPr>
        <w:t xml:space="preserve"> Договора</w:t>
      </w:r>
      <w:r w:rsidR="00546A6A">
        <w:rPr>
          <w:rFonts w:eastAsiaTheme="minorHAnsi" w:cstheme="minorBidi"/>
          <w:sz w:val="22"/>
          <w:szCs w:val="22"/>
          <w:lang w:eastAsia="en-US"/>
        </w:rPr>
        <w:t>,</w:t>
      </w:r>
      <w:r w:rsidR="0037434F" w:rsidRPr="007E3BF8">
        <w:rPr>
          <w:rFonts w:eastAsiaTheme="minorHAnsi" w:cstheme="minorBidi"/>
          <w:sz w:val="22"/>
          <w:szCs w:val="22"/>
          <w:lang w:eastAsia="en-US"/>
        </w:rPr>
        <w:t xml:space="preserve"> и </w:t>
      </w:r>
      <w:r w:rsidR="009B168C" w:rsidRPr="007E3BF8">
        <w:rPr>
          <w:rFonts w:eastAsiaTheme="minorHAnsi" w:cstheme="minorBidi"/>
          <w:sz w:val="22"/>
          <w:szCs w:val="22"/>
          <w:lang w:eastAsia="en-US"/>
        </w:rPr>
        <w:t>не может изменят</w:t>
      </w:r>
      <w:r w:rsidR="0037434F" w:rsidRPr="007E3BF8">
        <w:rPr>
          <w:rFonts w:eastAsiaTheme="minorHAnsi" w:cstheme="minorBidi"/>
          <w:sz w:val="22"/>
          <w:szCs w:val="22"/>
          <w:lang w:eastAsia="en-US"/>
        </w:rPr>
        <w:t xml:space="preserve">ься в течение </w:t>
      </w:r>
      <w:r w:rsidR="00546A6A">
        <w:rPr>
          <w:rFonts w:eastAsiaTheme="minorHAnsi" w:cstheme="minorBidi"/>
          <w:sz w:val="22"/>
          <w:szCs w:val="22"/>
          <w:lang w:eastAsia="en-US"/>
        </w:rPr>
        <w:t xml:space="preserve">срока </w:t>
      </w:r>
      <w:r w:rsidR="0037434F" w:rsidRPr="007E3BF8">
        <w:rPr>
          <w:rFonts w:eastAsiaTheme="minorHAnsi" w:cstheme="minorBidi"/>
          <w:sz w:val="22"/>
          <w:szCs w:val="22"/>
          <w:lang w:eastAsia="en-US"/>
        </w:rPr>
        <w:t xml:space="preserve">действия </w:t>
      </w:r>
      <w:r w:rsidR="00234439">
        <w:rPr>
          <w:rFonts w:eastAsiaTheme="minorHAnsi" w:cstheme="minorBidi"/>
          <w:sz w:val="22"/>
          <w:szCs w:val="22"/>
          <w:lang w:eastAsia="en-US"/>
        </w:rPr>
        <w:t>Д</w:t>
      </w:r>
      <w:r w:rsidR="0037434F" w:rsidRPr="007E3BF8">
        <w:rPr>
          <w:rFonts w:eastAsiaTheme="minorHAnsi" w:cstheme="minorBidi"/>
          <w:sz w:val="22"/>
          <w:szCs w:val="22"/>
          <w:lang w:eastAsia="en-US"/>
        </w:rPr>
        <w:t>оговора.</w:t>
      </w:r>
    </w:p>
    <w:p w:rsidR="00B956F9" w:rsidRPr="00FD5F63" w:rsidRDefault="00B956F9" w:rsidP="00546A6A">
      <w:pPr>
        <w:pStyle w:val="a4"/>
        <w:ind w:right="-144"/>
        <w:jc w:val="both"/>
        <w:rPr>
          <w:sz w:val="22"/>
          <w:szCs w:val="22"/>
        </w:rPr>
      </w:pPr>
      <w:r w:rsidRPr="007E3BF8">
        <w:rPr>
          <w:rFonts w:eastAsiaTheme="minorHAnsi" w:cstheme="minorBidi"/>
          <w:sz w:val="22"/>
          <w:szCs w:val="22"/>
          <w:lang w:eastAsia="en-US"/>
        </w:rPr>
        <w:t>3.</w:t>
      </w:r>
      <w:r w:rsidR="007E3BF8">
        <w:rPr>
          <w:rFonts w:eastAsiaTheme="minorHAnsi" w:cstheme="minorBidi"/>
          <w:sz w:val="22"/>
          <w:szCs w:val="22"/>
          <w:lang w:eastAsia="en-US"/>
        </w:rPr>
        <w:t>2</w:t>
      </w:r>
      <w:r w:rsidRPr="007E3BF8">
        <w:rPr>
          <w:rFonts w:eastAsiaTheme="minorHAnsi" w:cstheme="minorBidi"/>
          <w:sz w:val="22"/>
          <w:szCs w:val="22"/>
          <w:lang w:eastAsia="en-US"/>
        </w:rPr>
        <w:t xml:space="preserve">. </w:t>
      </w:r>
      <w:r w:rsidR="00546A6A">
        <w:rPr>
          <w:rFonts w:eastAsiaTheme="minorHAnsi" w:cstheme="minorBidi"/>
          <w:sz w:val="22"/>
          <w:szCs w:val="22"/>
          <w:lang w:eastAsia="en-US"/>
        </w:rPr>
        <w:t xml:space="preserve">Стороны определили, что общая стоимость настоящего договора является ориентировочной. </w:t>
      </w:r>
      <w:r w:rsidR="00F1743D" w:rsidRPr="007E3BF8">
        <w:rPr>
          <w:rFonts w:eastAsiaTheme="minorHAnsi" w:cstheme="minorBidi"/>
          <w:sz w:val="22"/>
          <w:szCs w:val="22"/>
          <w:lang w:eastAsia="en-US"/>
        </w:rPr>
        <w:t>Общая</w:t>
      </w:r>
      <w:r w:rsidR="009057C8">
        <w:rPr>
          <w:rFonts w:eastAsiaTheme="minorHAnsi" w:cstheme="minorBidi"/>
          <w:sz w:val="22"/>
          <w:szCs w:val="22"/>
          <w:lang w:eastAsia="en-US"/>
        </w:rPr>
        <w:t xml:space="preserve"> </w:t>
      </w:r>
      <w:r w:rsidRPr="007E3BF8">
        <w:rPr>
          <w:rFonts w:eastAsiaTheme="minorHAnsi" w:cstheme="minorBidi"/>
          <w:sz w:val="22"/>
          <w:szCs w:val="22"/>
          <w:lang w:eastAsia="en-US"/>
        </w:rPr>
        <w:t xml:space="preserve">стоимость </w:t>
      </w:r>
      <w:r w:rsidR="00546A6A">
        <w:rPr>
          <w:rFonts w:eastAsiaTheme="minorHAnsi" w:cstheme="minorBidi"/>
          <w:sz w:val="22"/>
          <w:szCs w:val="22"/>
          <w:lang w:eastAsia="en-US"/>
        </w:rPr>
        <w:t>приобретаемых Покупателем путевок</w:t>
      </w:r>
      <w:r w:rsidR="00546A6A" w:rsidRPr="007E3BF8">
        <w:rPr>
          <w:rFonts w:eastAsiaTheme="minorHAnsi" w:cstheme="minorBidi"/>
          <w:sz w:val="22"/>
          <w:szCs w:val="22"/>
          <w:lang w:eastAsia="en-US"/>
        </w:rPr>
        <w:t xml:space="preserve"> </w:t>
      </w:r>
      <w:r w:rsidRPr="007E3BF8">
        <w:rPr>
          <w:rFonts w:eastAsiaTheme="minorHAnsi" w:cstheme="minorBidi"/>
          <w:sz w:val="22"/>
          <w:szCs w:val="22"/>
          <w:lang w:eastAsia="en-US"/>
        </w:rPr>
        <w:t xml:space="preserve">по настоящему договору </w:t>
      </w:r>
      <w:r w:rsidR="00F1743D" w:rsidRPr="007E3BF8">
        <w:rPr>
          <w:rFonts w:eastAsiaTheme="minorHAnsi" w:cstheme="minorBidi"/>
          <w:sz w:val="22"/>
          <w:szCs w:val="22"/>
          <w:lang w:eastAsia="en-US"/>
        </w:rPr>
        <w:t xml:space="preserve">не </w:t>
      </w:r>
      <w:r w:rsidR="001F542E">
        <w:rPr>
          <w:rFonts w:eastAsiaTheme="minorHAnsi" w:cstheme="minorBidi"/>
          <w:sz w:val="22"/>
          <w:szCs w:val="22"/>
          <w:lang w:eastAsia="en-US"/>
        </w:rPr>
        <w:t xml:space="preserve">превысит </w:t>
      </w:r>
      <w:r w:rsidR="00E017B1" w:rsidRPr="007E3BF8">
        <w:rPr>
          <w:rFonts w:eastAsiaTheme="minorHAnsi" w:cstheme="minorBidi"/>
          <w:sz w:val="22"/>
          <w:szCs w:val="22"/>
          <w:lang w:eastAsia="en-US"/>
        </w:rPr>
        <w:t>__________________</w:t>
      </w:r>
      <w:r w:rsidRPr="007E3BF8">
        <w:rPr>
          <w:rFonts w:eastAsiaTheme="minorHAnsi" w:cstheme="minorBidi"/>
          <w:sz w:val="22"/>
          <w:szCs w:val="22"/>
          <w:lang w:eastAsia="en-US"/>
        </w:rPr>
        <w:t xml:space="preserve"> рублей руб</w:t>
      </w:r>
      <w:r w:rsidR="007E3BF8" w:rsidRPr="007E3BF8">
        <w:rPr>
          <w:rFonts w:eastAsiaTheme="minorHAnsi" w:cstheme="minorBidi"/>
          <w:sz w:val="22"/>
          <w:szCs w:val="22"/>
          <w:lang w:eastAsia="en-US"/>
        </w:rPr>
        <w:t>.</w:t>
      </w:r>
      <w:r w:rsidRPr="007E3BF8">
        <w:rPr>
          <w:rFonts w:eastAsiaTheme="minorHAnsi" w:cstheme="minorBidi"/>
          <w:sz w:val="22"/>
          <w:szCs w:val="22"/>
          <w:lang w:eastAsia="en-US"/>
        </w:rPr>
        <w:t xml:space="preserve"> за период с 01.01.20</w:t>
      </w:r>
      <w:r w:rsidR="001825A3">
        <w:rPr>
          <w:rFonts w:eastAsiaTheme="minorHAnsi" w:cstheme="minorBidi"/>
          <w:sz w:val="22"/>
          <w:szCs w:val="22"/>
          <w:lang w:eastAsia="en-US"/>
        </w:rPr>
        <w:t>20</w:t>
      </w:r>
      <w:r w:rsidR="00546A6A">
        <w:rPr>
          <w:rFonts w:eastAsiaTheme="minorHAnsi" w:cstheme="minorBidi"/>
          <w:sz w:val="22"/>
          <w:szCs w:val="22"/>
          <w:lang w:eastAsia="en-US"/>
        </w:rPr>
        <w:t>г.</w:t>
      </w:r>
      <w:r w:rsidRPr="007E3BF8">
        <w:rPr>
          <w:rFonts w:eastAsiaTheme="minorHAnsi" w:cstheme="minorBidi"/>
          <w:sz w:val="22"/>
          <w:szCs w:val="22"/>
          <w:lang w:eastAsia="en-US"/>
        </w:rPr>
        <w:t xml:space="preserve"> по 31.12.20</w:t>
      </w:r>
      <w:r w:rsidR="001825A3">
        <w:rPr>
          <w:rFonts w:eastAsiaTheme="minorHAnsi" w:cstheme="minorBidi"/>
          <w:sz w:val="22"/>
          <w:szCs w:val="22"/>
          <w:lang w:eastAsia="en-US"/>
        </w:rPr>
        <w:t>20</w:t>
      </w:r>
      <w:r w:rsidR="00546A6A">
        <w:rPr>
          <w:rFonts w:eastAsiaTheme="minorHAnsi" w:cstheme="minorBidi"/>
          <w:sz w:val="22"/>
          <w:szCs w:val="22"/>
          <w:lang w:eastAsia="en-US"/>
        </w:rPr>
        <w:t>г.</w:t>
      </w:r>
      <w:r w:rsidR="007E3BF8">
        <w:rPr>
          <w:rFonts w:eastAsiaTheme="minorHAnsi" w:cstheme="minorBidi"/>
          <w:sz w:val="22"/>
          <w:szCs w:val="22"/>
          <w:lang w:eastAsia="en-US"/>
        </w:rPr>
        <w:t xml:space="preserve"> НДС не облагается в соответствии с пп.18 п.3 ст. 149 Налогового кодекса РФ</w:t>
      </w:r>
      <w:r w:rsidR="00234439">
        <w:rPr>
          <w:rFonts w:eastAsiaTheme="minorHAnsi" w:cstheme="minorBidi"/>
          <w:sz w:val="22"/>
          <w:szCs w:val="22"/>
          <w:lang w:eastAsia="en-US"/>
        </w:rPr>
        <w:t>/в том числе НДС_____________</w:t>
      </w:r>
      <w:r w:rsidR="007E3BF8">
        <w:rPr>
          <w:rFonts w:eastAsiaTheme="minorHAnsi" w:cstheme="minorBidi"/>
          <w:sz w:val="22"/>
          <w:szCs w:val="22"/>
          <w:lang w:eastAsia="en-US"/>
        </w:rPr>
        <w:t>.</w:t>
      </w:r>
      <w:r w:rsidR="00546A6A">
        <w:rPr>
          <w:sz w:val="22"/>
          <w:szCs w:val="22"/>
        </w:rPr>
        <w:t>С</w:t>
      </w:r>
      <w:r w:rsidRPr="00FD5F63">
        <w:rPr>
          <w:sz w:val="22"/>
          <w:szCs w:val="22"/>
        </w:rPr>
        <w:t xml:space="preserve">тоимость </w:t>
      </w:r>
      <w:r w:rsidR="00546A6A">
        <w:rPr>
          <w:sz w:val="22"/>
          <w:szCs w:val="22"/>
        </w:rPr>
        <w:t xml:space="preserve">путевки </w:t>
      </w:r>
      <w:r w:rsidRPr="00FD5F63">
        <w:rPr>
          <w:sz w:val="22"/>
          <w:szCs w:val="22"/>
        </w:rPr>
        <w:t xml:space="preserve">включает в себя все расходы </w:t>
      </w:r>
      <w:r w:rsidR="00546A6A">
        <w:rPr>
          <w:sz w:val="22"/>
          <w:szCs w:val="22"/>
        </w:rPr>
        <w:t>Продавца</w:t>
      </w:r>
      <w:r w:rsidRPr="00FD5F63">
        <w:rPr>
          <w:sz w:val="22"/>
          <w:szCs w:val="22"/>
        </w:rPr>
        <w:t>, необходимые для надлежащего выполнения обязательств по настоящему договору</w:t>
      </w:r>
      <w:r w:rsidR="00546A6A">
        <w:rPr>
          <w:sz w:val="22"/>
          <w:szCs w:val="22"/>
        </w:rPr>
        <w:t xml:space="preserve"> включая услуги по оказанию санаторно-курортного лечения</w:t>
      </w:r>
      <w:r w:rsidRPr="00FD5F63">
        <w:rPr>
          <w:sz w:val="22"/>
          <w:szCs w:val="22"/>
        </w:rPr>
        <w:t xml:space="preserve">, а также все налоги, уплата которых входит в обязанности </w:t>
      </w:r>
      <w:r w:rsidR="00546A6A">
        <w:rPr>
          <w:sz w:val="22"/>
          <w:szCs w:val="22"/>
        </w:rPr>
        <w:t>Продавца</w:t>
      </w:r>
      <w:r w:rsidRPr="00FD5F63">
        <w:rPr>
          <w:sz w:val="22"/>
          <w:szCs w:val="22"/>
        </w:rPr>
        <w:t>.</w:t>
      </w:r>
    </w:p>
    <w:p w:rsidR="00E017B1" w:rsidRPr="0067328F" w:rsidRDefault="00E017B1" w:rsidP="00822263">
      <w:pPr>
        <w:spacing w:before="0"/>
        <w:jc w:val="both"/>
        <w:rPr>
          <w:rFonts w:ascii="Times New Roman" w:eastAsiaTheme="minorHAnsi" w:hAnsi="Times New Roman" w:cstheme="minorBidi"/>
          <w:szCs w:val="22"/>
          <w:lang w:eastAsia="en-US"/>
        </w:rPr>
      </w:pPr>
      <w:r w:rsidRPr="0067328F">
        <w:rPr>
          <w:rFonts w:ascii="Times New Roman" w:eastAsiaTheme="minorHAnsi" w:hAnsi="Times New Roman" w:cstheme="minorBidi"/>
          <w:szCs w:val="22"/>
          <w:lang w:eastAsia="en-US"/>
        </w:rPr>
        <w:t>3.</w:t>
      </w:r>
      <w:r w:rsidR="00822263">
        <w:rPr>
          <w:rFonts w:ascii="Times New Roman" w:eastAsiaTheme="minorHAnsi" w:hAnsi="Times New Roman" w:cstheme="minorBidi"/>
          <w:szCs w:val="22"/>
          <w:lang w:eastAsia="en-US"/>
        </w:rPr>
        <w:t>3</w:t>
      </w:r>
      <w:r w:rsidRPr="0067328F">
        <w:rPr>
          <w:rFonts w:ascii="Times New Roman" w:eastAsiaTheme="minorHAnsi" w:hAnsi="Times New Roman" w:cstheme="minorBidi"/>
          <w:szCs w:val="22"/>
          <w:lang w:eastAsia="en-US"/>
        </w:rPr>
        <w:t>.</w:t>
      </w:r>
      <w:r w:rsidR="0067328F" w:rsidRPr="0067328F">
        <w:rPr>
          <w:rFonts w:ascii="Times New Roman" w:eastAsiaTheme="minorHAnsi" w:hAnsi="Times New Roman" w:cstheme="minorBidi"/>
          <w:szCs w:val="22"/>
          <w:lang w:eastAsia="en-US"/>
        </w:rPr>
        <w:t xml:space="preserve"> Покупатель производит </w:t>
      </w:r>
      <w:r w:rsidR="00734AF6" w:rsidRPr="00822263">
        <w:rPr>
          <w:rFonts w:ascii="Times New Roman" w:eastAsiaTheme="minorHAnsi" w:hAnsi="Times New Roman" w:cstheme="minorBidi"/>
          <w:szCs w:val="22"/>
          <w:lang w:eastAsia="en-US"/>
        </w:rPr>
        <w:t xml:space="preserve">100% </w:t>
      </w:r>
      <w:r w:rsidR="0067328F" w:rsidRPr="00822263">
        <w:rPr>
          <w:rFonts w:ascii="Times New Roman" w:eastAsiaTheme="minorHAnsi" w:hAnsi="Times New Roman" w:cstheme="minorBidi"/>
          <w:szCs w:val="22"/>
          <w:lang w:eastAsia="en-US"/>
        </w:rPr>
        <w:t>предоплату</w:t>
      </w:r>
      <w:r w:rsidR="0067328F" w:rsidRPr="0067328F">
        <w:rPr>
          <w:rFonts w:ascii="Times New Roman" w:eastAsiaTheme="minorHAnsi" w:hAnsi="Times New Roman" w:cstheme="minorBidi"/>
          <w:szCs w:val="22"/>
          <w:lang w:eastAsia="en-US"/>
        </w:rPr>
        <w:t xml:space="preserve"> путевок </w:t>
      </w:r>
      <w:r w:rsidR="00DC7266">
        <w:rPr>
          <w:rFonts w:ascii="Times New Roman" w:eastAsiaTheme="minorHAnsi" w:hAnsi="Times New Roman" w:cstheme="minorBidi"/>
          <w:szCs w:val="22"/>
          <w:lang w:eastAsia="en-US"/>
        </w:rPr>
        <w:t xml:space="preserve">согласно направленной </w:t>
      </w:r>
      <w:r w:rsidR="006C6AD6">
        <w:rPr>
          <w:rFonts w:ascii="Times New Roman" w:eastAsiaTheme="minorHAnsi" w:hAnsi="Times New Roman" w:cstheme="minorBidi"/>
          <w:szCs w:val="22"/>
          <w:lang w:eastAsia="en-US"/>
        </w:rPr>
        <w:t xml:space="preserve">Продавцу </w:t>
      </w:r>
      <w:r w:rsidR="00DC7266" w:rsidRPr="009D4661">
        <w:rPr>
          <w:rFonts w:ascii="Times New Roman" w:eastAsiaTheme="minorHAnsi" w:hAnsi="Times New Roman" w:cstheme="minorBidi"/>
          <w:szCs w:val="22"/>
          <w:lang w:eastAsia="en-US"/>
        </w:rPr>
        <w:t>заявке</w:t>
      </w:r>
      <w:r w:rsidR="006C6AD6">
        <w:rPr>
          <w:rFonts w:ascii="Times New Roman" w:eastAsiaTheme="minorHAnsi" w:hAnsi="Times New Roman" w:cstheme="minorBidi"/>
          <w:szCs w:val="22"/>
          <w:lang w:eastAsia="en-US"/>
        </w:rPr>
        <w:t>, согласованной послдним,</w:t>
      </w:r>
      <w:r w:rsidR="00AA479B" w:rsidRPr="009D4661">
        <w:rPr>
          <w:rFonts w:ascii="Times New Roman" w:eastAsiaTheme="minorHAnsi" w:hAnsi="Times New Roman" w:cstheme="minorBidi"/>
          <w:szCs w:val="22"/>
          <w:lang w:eastAsia="en-US"/>
        </w:rPr>
        <w:t xml:space="preserve"> </w:t>
      </w:r>
      <w:r w:rsidR="0067328F" w:rsidRPr="0067328F">
        <w:rPr>
          <w:rFonts w:ascii="Times New Roman" w:eastAsiaTheme="minorHAnsi" w:hAnsi="Times New Roman" w:cstheme="minorBidi"/>
          <w:szCs w:val="22"/>
          <w:lang w:eastAsia="en-US"/>
        </w:rPr>
        <w:t xml:space="preserve">в полном размере в течение 10 </w:t>
      </w:r>
      <w:r w:rsidR="00FF3604">
        <w:rPr>
          <w:rFonts w:ascii="Times New Roman" w:eastAsiaTheme="minorHAnsi" w:hAnsi="Times New Roman" w:cstheme="minorBidi"/>
          <w:szCs w:val="22"/>
          <w:lang w:eastAsia="en-US"/>
        </w:rPr>
        <w:t>рабочих</w:t>
      </w:r>
      <w:r w:rsidR="00FF3604" w:rsidRPr="0067328F">
        <w:rPr>
          <w:rFonts w:ascii="Times New Roman" w:eastAsiaTheme="minorHAnsi" w:hAnsi="Times New Roman" w:cstheme="minorBidi"/>
          <w:szCs w:val="22"/>
          <w:lang w:eastAsia="en-US"/>
        </w:rPr>
        <w:t xml:space="preserve"> </w:t>
      </w:r>
      <w:r w:rsidR="0067328F" w:rsidRPr="0067328F">
        <w:rPr>
          <w:rFonts w:ascii="Times New Roman" w:eastAsiaTheme="minorHAnsi" w:hAnsi="Times New Roman" w:cstheme="minorBidi"/>
          <w:szCs w:val="22"/>
          <w:lang w:eastAsia="en-US"/>
        </w:rPr>
        <w:t xml:space="preserve">дней с момента получения счета Продавца, </w:t>
      </w:r>
      <w:r w:rsidR="006C6AD6">
        <w:rPr>
          <w:rFonts w:ascii="Times New Roman" w:eastAsiaTheme="minorHAnsi" w:hAnsi="Times New Roman" w:cstheme="minorBidi"/>
          <w:szCs w:val="22"/>
          <w:lang w:eastAsia="en-US"/>
        </w:rPr>
        <w:t>и</w:t>
      </w:r>
      <w:r w:rsidR="006C6AD6" w:rsidRPr="0067328F">
        <w:rPr>
          <w:rFonts w:ascii="Times New Roman" w:eastAsiaTheme="minorHAnsi" w:hAnsi="Times New Roman" w:cstheme="minorBidi"/>
          <w:szCs w:val="22"/>
          <w:lang w:eastAsia="en-US"/>
        </w:rPr>
        <w:t xml:space="preserve"> </w:t>
      </w:r>
      <w:r w:rsidR="006C6AD6">
        <w:rPr>
          <w:rFonts w:ascii="Times New Roman" w:eastAsiaTheme="minorHAnsi" w:hAnsi="Times New Roman" w:cstheme="minorBidi"/>
          <w:szCs w:val="22"/>
          <w:lang w:eastAsia="en-US"/>
        </w:rPr>
        <w:t xml:space="preserve">дополнительно </w:t>
      </w:r>
      <w:r w:rsidR="006C6AD6" w:rsidRPr="0067328F">
        <w:rPr>
          <w:rFonts w:ascii="Times New Roman" w:eastAsiaTheme="minorHAnsi" w:hAnsi="Times New Roman" w:cstheme="minorBidi"/>
          <w:szCs w:val="22"/>
          <w:lang w:eastAsia="en-US"/>
        </w:rPr>
        <w:t>уведомл</w:t>
      </w:r>
      <w:r w:rsidR="006C6AD6">
        <w:rPr>
          <w:rFonts w:ascii="Times New Roman" w:eastAsiaTheme="minorHAnsi" w:hAnsi="Times New Roman" w:cstheme="minorBidi"/>
          <w:szCs w:val="22"/>
          <w:lang w:eastAsia="en-US"/>
        </w:rPr>
        <w:t>яет</w:t>
      </w:r>
      <w:r w:rsidR="006C6AD6" w:rsidRPr="0067328F">
        <w:rPr>
          <w:rFonts w:ascii="Times New Roman" w:eastAsiaTheme="minorHAnsi" w:hAnsi="Times New Roman" w:cstheme="minorBidi"/>
          <w:szCs w:val="22"/>
          <w:lang w:eastAsia="en-US"/>
        </w:rPr>
        <w:t xml:space="preserve"> </w:t>
      </w:r>
      <w:r w:rsidR="0067328F" w:rsidRPr="0067328F">
        <w:rPr>
          <w:rFonts w:ascii="Times New Roman" w:eastAsiaTheme="minorHAnsi" w:hAnsi="Times New Roman" w:cstheme="minorBidi"/>
          <w:szCs w:val="22"/>
          <w:lang w:eastAsia="en-US"/>
        </w:rPr>
        <w:t>Продавца о перечислении денежных средств.</w:t>
      </w:r>
    </w:p>
    <w:p w:rsidR="00E017B1" w:rsidRDefault="00E017B1" w:rsidP="00E017B1">
      <w:pPr>
        <w:pStyle w:val="70"/>
        <w:shd w:val="clear" w:color="auto" w:fill="auto"/>
        <w:tabs>
          <w:tab w:val="left" w:pos="1057"/>
        </w:tabs>
        <w:spacing w:line="240" w:lineRule="auto"/>
        <w:rPr>
          <w:spacing w:val="0"/>
          <w:sz w:val="22"/>
          <w:szCs w:val="22"/>
        </w:rPr>
      </w:pPr>
      <w:r w:rsidRPr="0067328F">
        <w:rPr>
          <w:spacing w:val="0"/>
          <w:sz w:val="22"/>
          <w:szCs w:val="22"/>
        </w:rPr>
        <w:t>3.</w:t>
      </w:r>
      <w:r w:rsidR="00822263">
        <w:rPr>
          <w:spacing w:val="0"/>
          <w:sz w:val="22"/>
          <w:szCs w:val="22"/>
        </w:rPr>
        <w:t>4</w:t>
      </w:r>
      <w:r w:rsidRPr="0067328F">
        <w:rPr>
          <w:spacing w:val="0"/>
          <w:sz w:val="22"/>
          <w:szCs w:val="22"/>
        </w:rPr>
        <w:t>. Стороны</w:t>
      </w:r>
      <w:r w:rsidRPr="001F1A31">
        <w:rPr>
          <w:spacing w:val="0"/>
          <w:sz w:val="22"/>
          <w:szCs w:val="22"/>
        </w:rPr>
        <w:t xml:space="preserve"> договорились, что </w:t>
      </w:r>
      <w:r>
        <w:rPr>
          <w:spacing w:val="0"/>
          <w:sz w:val="22"/>
          <w:szCs w:val="22"/>
        </w:rPr>
        <w:t xml:space="preserve">к отношениям </w:t>
      </w:r>
      <w:r w:rsidR="00FF3604">
        <w:rPr>
          <w:spacing w:val="0"/>
          <w:sz w:val="22"/>
          <w:szCs w:val="22"/>
        </w:rPr>
        <w:t>С</w:t>
      </w:r>
      <w:r>
        <w:rPr>
          <w:spacing w:val="0"/>
          <w:sz w:val="22"/>
          <w:szCs w:val="22"/>
        </w:rPr>
        <w:t xml:space="preserve">торон по настоящему договору </w:t>
      </w:r>
      <w:r w:rsidRPr="001F1A31">
        <w:rPr>
          <w:spacing w:val="0"/>
          <w:sz w:val="22"/>
          <w:szCs w:val="22"/>
        </w:rPr>
        <w:t>ст. 317.1</w:t>
      </w:r>
      <w:r>
        <w:rPr>
          <w:spacing w:val="0"/>
          <w:sz w:val="22"/>
          <w:szCs w:val="22"/>
        </w:rPr>
        <w:t>, 451</w:t>
      </w:r>
      <w:r w:rsidRPr="001F1A31">
        <w:rPr>
          <w:spacing w:val="0"/>
          <w:sz w:val="22"/>
          <w:szCs w:val="22"/>
        </w:rPr>
        <w:t xml:space="preserve"> Гражданского кодекса РФ не </w:t>
      </w:r>
      <w:r>
        <w:rPr>
          <w:spacing w:val="0"/>
          <w:sz w:val="22"/>
          <w:szCs w:val="22"/>
        </w:rPr>
        <w:t>применяются.</w:t>
      </w:r>
    </w:p>
    <w:p w:rsidR="00E017B1" w:rsidRDefault="00822263" w:rsidP="00822263">
      <w:pPr>
        <w:pStyle w:val="70"/>
        <w:shd w:val="clear" w:color="auto" w:fill="auto"/>
        <w:tabs>
          <w:tab w:val="left" w:pos="1057"/>
        </w:tabs>
        <w:spacing w:line="240" w:lineRule="auto"/>
        <w:rPr>
          <w:spacing w:val="0"/>
          <w:sz w:val="22"/>
          <w:szCs w:val="22"/>
        </w:rPr>
      </w:pPr>
      <w:r>
        <w:rPr>
          <w:spacing w:val="0"/>
          <w:sz w:val="22"/>
          <w:szCs w:val="22"/>
        </w:rPr>
        <w:t>3.5.</w:t>
      </w:r>
      <w:r w:rsidR="00E017B1" w:rsidRPr="00FD5F63">
        <w:rPr>
          <w:spacing w:val="0"/>
          <w:sz w:val="22"/>
          <w:szCs w:val="22"/>
        </w:rPr>
        <w:t xml:space="preserve">Денежные обязательства Сторон по настоящему Договору считаются исполненными, с даты отметки банка </w:t>
      </w:r>
      <w:r w:rsidR="00FF3604">
        <w:rPr>
          <w:spacing w:val="0"/>
          <w:sz w:val="22"/>
          <w:szCs w:val="22"/>
        </w:rPr>
        <w:t xml:space="preserve">об исполнении </w:t>
      </w:r>
      <w:r w:rsidR="00E017B1" w:rsidRPr="00FD5F63">
        <w:rPr>
          <w:spacing w:val="0"/>
          <w:sz w:val="22"/>
          <w:szCs w:val="22"/>
        </w:rPr>
        <w:t>на платежном документе Стороны, осуществляющей платеж.</w:t>
      </w:r>
    </w:p>
    <w:p w:rsidR="001825A3" w:rsidRPr="00B9630F" w:rsidRDefault="00171C10" w:rsidP="00D31F8D">
      <w:pPr>
        <w:pStyle w:val="normal"/>
        <w:tabs>
          <w:tab w:val="left" w:pos="851"/>
        </w:tabs>
        <w:spacing w:line="240" w:lineRule="auto"/>
        <w:jc w:val="both"/>
        <w:rPr>
          <w:rFonts w:ascii="Times New Roman" w:eastAsiaTheme="minorHAnsi" w:hAnsi="Times New Roman" w:cstheme="minorBidi"/>
          <w:lang w:eastAsia="en-US"/>
        </w:rPr>
      </w:pPr>
      <w:r w:rsidRPr="00171C10">
        <w:rPr>
          <w:rFonts w:ascii="Times New Roman" w:eastAsiaTheme="minorHAnsi" w:hAnsi="Times New Roman" w:cstheme="minorBidi"/>
          <w:lang w:eastAsia="en-US"/>
        </w:rPr>
        <w:t xml:space="preserve">3.6. Продавец обязан своевременно предоставить Покупателю оригиналы всех соответствующих действующему законодательству Российской Федерации первичных документов, которыми оформляется продажа </w:t>
      </w:r>
      <w:r w:rsidR="006C6AD6">
        <w:rPr>
          <w:rFonts w:ascii="Times New Roman" w:eastAsiaTheme="minorHAnsi" w:hAnsi="Times New Roman" w:cstheme="minorBidi"/>
          <w:lang w:eastAsia="en-US"/>
        </w:rPr>
        <w:t>путевок</w:t>
      </w:r>
      <w:r w:rsidR="006C6AD6" w:rsidRPr="00171C10">
        <w:rPr>
          <w:rFonts w:ascii="Times New Roman" w:eastAsiaTheme="minorHAnsi" w:hAnsi="Times New Roman" w:cstheme="minorBidi"/>
          <w:lang w:eastAsia="en-US"/>
        </w:rPr>
        <w:t xml:space="preserve"> </w:t>
      </w:r>
      <w:r w:rsidRPr="00171C10">
        <w:rPr>
          <w:rFonts w:ascii="Times New Roman" w:eastAsiaTheme="minorHAnsi" w:hAnsi="Times New Roman" w:cstheme="minorBidi"/>
          <w:lang w:eastAsia="en-US"/>
        </w:rPr>
        <w:t>по Договору (включая, но, не ограничиваясь: счета-фактуры, товарные накладные формы ТОРГ-12 либо УПД, акты приема-передачи и т. д.) по реестру или с сопроводительным письмом с указанием даты предоставления первичных документов;</w:t>
      </w:r>
    </w:p>
    <w:p w:rsidR="001825A3" w:rsidRPr="00B9630F" w:rsidRDefault="00171C10" w:rsidP="00D31F8D">
      <w:pPr>
        <w:pStyle w:val="normal"/>
        <w:tabs>
          <w:tab w:val="left" w:pos="851"/>
        </w:tabs>
        <w:spacing w:line="240" w:lineRule="auto"/>
        <w:jc w:val="both"/>
        <w:rPr>
          <w:rFonts w:ascii="Times New Roman" w:eastAsiaTheme="minorHAnsi" w:hAnsi="Times New Roman" w:cstheme="minorBidi"/>
          <w:lang w:eastAsia="en-US"/>
        </w:rPr>
      </w:pPr>
      <w:r w:rsidRPr="00171C10">
        <w:rPr>
          <w:rFonts w:ascii="Times New Roman" w:eastAsiaTheme="minorHAnsi" w:hAnsi="Times New Roman" w:cstheme="minorBidi"/>
          <w:lang w:eastAsia="en-US"/>
        </w:rPr>
        <w:t xml:space="preserve">3.7. Стороны обязуются производить сверку взаимных расчетов с оформлением акта сверки, предоставляемого Продавцом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оригинале или копии, - смотря, что было получено ранее). Покупатель в течение указанного срока обязан направить Продавцу подписанный акт сверки (с указанием причин расхождений в суммах задолженности - при наличии) в оригинале или копии (посредством электронной почты),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Продавец, допустивший </w:t>
      </w:r>
      <w:r w:rsidRPr="00171C10">
        <w:rPr>
          <w:rFonts w:ascii="Times New Roman" w:eastAsiaTheme="minorHAnsi" w:hAnsi="Times New Roman" w:cstheme="minorBidi"/>
          <w:lang w:eastAsia="en-US"/>
        </w:rPr>
        <w:lastRenderedPageBreak/>
        <w:t>задержку, по требованию Покупателя обязан уплатить штраф в размере 5 (пять) % от суммы не сверенных оборотов по взаиморасчетам.</w:t>
      </w:r>
    </w:p>
    <w:p w:rsidR="00B956F9" w:rsidRPr="00F7558B" w:rsidRDefault="00B956F9" w:rsidP="00B956F9">
      <w:pPr>
        <w:pStyle w:val="a4"/>
        <w:tabs>
          <w:tab w:val="left" w:pos="-284"/>
        </w:tabs>
        <w:ind w:right="-144"/>
        <w:jc w:val="both"/>
        <w:rPr>
          <w:b/>
          <w:sz w:val="22"/>
          <w:szCs w:val="22"/>
        </w:rPr>
      </w:pPr>
    </w:p>
    <w:p w:rsidR="00B956F9" w:rsidRPr="00F7558B" w:rsidRDefault="00B956F9" w:rsidP="00B956F9">
      <w:pPr>
        <w:pStyle w:val="a4"/>
        <w:tabs>
          <w:tab w:val="left" w:pos="-284"/>
        </w:tabs>
        <w:ind w:right="-144"/>
        <w:jc w:val="center"/>
        <w:rPr>
          <w:b/>
          <w:sz w:val="22"/>
          <w:szCs w:val="22"/>
        </w:rPr>
      </w:pPr>
      <w:r w:rsidRPr="00F7558B">
        <w:rPr>
          <w:b/>
          <w:sz w:val="22"/>
          <w:szCs w:val="22"/>
        </w:rPr>
        <w:t>4. ОТВЕТСТВЕННОСТЬ СТОРОН.</w:t>
      </w:r>
    </w:p>
    <w:p w:rsidR="00B956F9" w:rsidRPr="00F7558B" w:rsidRDefault="00B956F9" w:rsidP="00494333">
      <w:pPr>
        <w:pStyle w:val="a4"/>
        <w:tabs>
          <w:tab w:val="left" w:pos="-284"/>
          <w:tab w:val="left" w:pos="180"/>
        </w:tabs>
        <w:ind w:right="-144"/>
        <w:jc w:val="both"/>
        <w:rPr>
          <w:sz w:val="22"/>
          <w:szCs w:val="22"/>
        </w:rPr>
      </w:pPr>
      <w:r w:rsidRPr="00F7558B">
        <w:rPr>
          <w:sz w:val="22"/>
          <w:szCs w:val="22"/>
        </w:rPr>
        <w:t>4.</w:t>
      </w:r>
      <w:r w:rsidR="00E017B1">
        <w:rPr>
          <w:sz w:val="22"/>
          <w:szCs w:val="22"/>
        </w:rPr>
        <w:t>1</w:t>
      </w:r>
      <w:r w:rsidRPr="00F7558B">
        <w:rPr>
          <w:sz w:val="22"/>
          <w:szCs w:val="22"/>
        </w:rPr>
        <w:t>. За неисполнение или не</w:t>
      </w:r>
      <w:r w:rsidR="00FF3604">
        <w:rPr>
          <w:sz w:val="22"/>
          <w:szCs w:val="22"/>
        </w:rPr>
        <w:t xml:space="preserve"> </w:t>
      </w:r>
      <w:r w:rsidRPr="00F7558B">
        <w:rPr>
          <w:sz w:val="22"/>
          <w:szCs w:val="22"/>
        </w:rPr>
        <w:t xml:space="preserve">надлежащее исполнение обязательств по настоящему договору Стороны несут ответственность, предусмотренную действующим гражданским законодательством РФ. </w:t>
      </w:r>
    </w:p>
    <w:p w:rsidR="00B956F9" w:rsidRDefault="00B956F9" w:rsidP="00494333">
      <w:pPr>
        <w:pStyle w:val="a4"/>
        <w:tabs>
          <w:tab w:val="left" w:pos="-284"/>
          <w:tab w:val="left" w:pos="180"/>
        </w:tabs>
        <w:ind w:right="-144"/>
        <w:jc w:val="both"/>
        <w:rPr>
          <w:sz w:val="22"/>
          <w:szCs w:val="22"/>
          <w:lang w:eastAsia="ru-RU"/>
        </w:rPr>
      </w:pPr>
      <w:r w:rsidRPr="00F7558B">
        <w:rPr>
          <w:sz w:val="22"/>
          <w:szCs w:val="22"/>
        </w:rPr>
        <w:t>4.</w:t>
      </w:r>
      <w:r w:rsidR="00E017B1">
        <w:rPr>
          <w:sz w:val="22"/>
          <w:szCs w:val="22"/>
        </w:rPr>
        <w:t>2</w:t>
      </w:r>
      <w:r w:rsidRPr="00F7558B">
        <w:rPr>
          <w:sz w:val="22"/>
          <w:szCs w:val="22"/>
        </w:rPr>
        <w:t xml:space="preserve">. </w:t>
      </w:r>
      <w:r w:rsidRPr="00F7558B">
        <w:rPr>
          <w:sz w:val="22"/>
          <w:szCs w:val="22"/>
          <w:lang w:eastAsia="ru-RU"/>
        </w:rPr>
        <w:t>Продавец не несет ответстве</w:t>
      </w:r>
      <w:r w:rsidR="00D31F8D">
        <w:rPr>
          <w:sz w:val="22"/>
          <w:szCs w:val="22"/>
          <w:lang w:eastAsia="ru-RU"/>
        </w:rPr>
        <w:t xml:space="preserve">нность в случае предоставления </w:t>
      </w:r>
      <w:r w:rsidRPr="00F7558B">
        <w:rPr>
          <w:sz w:val="22"/>
          <w:szCs w:val="22"/>
          <w:lang w:eastAsia="ru-RU"/>
        </w:rPr>
        <w:t>Покупателем не</w:t>
      </w:r>
      <w:r w:rsidR="00FF3604">
        <w:rPr>
          <w:sz w:val="22"/>
          <w:szCs w:val="22"/>
          <w:lang w:eastAsia="ru-RU"/>
        </w:rPr>
        <w:t xml:space="preserve"> </w:t>
      </w:r>
      <w:r w:rsidRPr="00F7558B">
        <w:rPr>
          <w:sz w:val="22"/>
          <w:szCs w:val="22"/>
          <w:lang w:eastAsia="ru-RU"/>
        </w:rPr>
        <w:t xml:space="preserve">достоверных сведений, имеющих значение для заключения настоящего </w:t>
      </w:r>
      <w:r w:rsidR="00FF3604">
        <w:rPr>
          <w:sz w:val="22"/>
          <w:szCs w:val="22"/>
          <w:lang w:eastAsia="ru-RU"/>
        </w:rPr>
        <w:t>Д</w:t>
      </w:r>
      <w:r w:rsidRPr="00F7558B">
        <w:rPr>
          <w:sz w:val="22"/>
          <w:szCs w:val="22"/>
          <w:lang w:eastAsia="ru-RU"/>
        </w:rPr>
        <w:t xml:space="preserve">оговора.  </w:t>
      </w:r>
    </w:p>
    <w:p w:rsidR="00E017B1" w:rsidRPr="003371D4" w:rsidRDefault="00E017B1" w:rsidP="00494333">
      <w:pPr>
        <w:tabs>
          <w:tab w:val="num" w:pos="3492"/>
        </w:tabs>
        <w:spacing w:before="0"/>
        <w:jc w:val="both"/>
        <w:rPr>
          <w:rFonts w:ascii="Times New Roman" w:hAnsi="Times New Roman"/>
        </w:rPr>
      </w:pPr>
      <w:r>
        <w:rPr>
          <w:rFonts w:ascii="Times New Roman" w:hAnsi="Times New Roman"/>
        </w:rPr>
        <w:t>4.3.</w:t>
      </w:r>
      <w:r w:rsidRPr="003371D4">
        <w:rPr>
          <w:rFonts w:ascii="Times New Roman" w:hAnsi="Times New Roman"/>
        </w:rPr>
        <w:t>В случае не</w:t>
      </w:r>
      <w:r w:rsidR="00FF3604">
        <w:rPr>
          <w:rFonts w:ascii="Times New Roman" w:hAnsi="Times New Roman"/>
        </w:rPr>
        <w:t xml:space="preserve"> </w:t>
      </w:r>
      <w:r w:rsidRPr="003371D4">
        <w:rPr>
          <w:rFonts w:ascii="Times New Roman" w:hAnsi="Times New Roman"/>
        </w:rPr>
        <w:t xml:space="preserve">своевременного предоставления </w:t>
      </w:r>
      <w:r w:rsidR="00FF3604">
        <w:rPr>
          <w:rFonts w:ascii="Times New Roman" w:hAnsi="Times New Roman"/>
        </w:rPr>
        <w:t>Продавцом</w:t>
      </w:r>
      <w:r w:rsidR="00FF3604" w:rsidRPr="003371D4">
        <w:rPr>
          <w:rFonts w:ascii="Times New Roman" w:hAnsi="Times New Roman"/>
        </w:rPr>
        <w:t xml:space="preserve"> </w:t>
      </w:r>
      <w:r w:rsidRPr="003371D4">
        <w:rPr>
          <w:rFonts w:ascii="Times New Roman" w:hAnsi="Times New Roman"/>
        </w:rPr>
        <w:t xml:space="preserve">оригиналов счетов-фактур и </w:t>
      </w:r>
      <w:r>
        <w:rPr>
          <w:rFonts w:ascii="Times New Roman" w:hAnsi="Times New Roman"/>
        </w:rPr>
        <w:t xml:space="preserve">товарных накладных </w:t>
      </w:r>
      <w:r w:rsidRPr="003371D4">
        <w:rPr>
          <w:rFonts w:ascii="Times New Roman" w:hAnsi="Times New Roman"/>
        </w:rPr>
        <w:t xml:space="preserve"> в сроки, установленные действующим законодательством РФ и настоящим договором, </w:t>
      </w:r>
      <w:r w:rsidR="00FF3604">
        <w:rPr>
          <w:rFonts w:ascii="Times New Roman" w:hAnsi="Times New Roman"/>
        </w:rPr>
        <w:t xml:space="preserve">Покупатель </w:t>
      </w:r>
      <w:r w:rsidR="00FF3604" w:rsidRPr="003371D4">
        <w:rPr>
          <w:rFonts w:ascii="Times New Roman" w:hAnsi="Times New Roman"/>
        </w:rPr>
        <w:t xml:space="preserve"> </w:t>
      </w:r>
      <w:r w:rsidRPr="003371D4">
        <w:rPr>
          <w:rFonts w:ascii="Times New Roman" w:hAnsi="Times New Roman"/>
        </w:rPr>
        <w:t xml:space="preserve">вправе приостановить исполнение своего обязательства по оплате </w:t>
      </w:r>
      <w:r w:rsidR="00FF3604">
        <w:rPr>
          <w:rFonts w:ascii="Times New Roman" w:hAnsi="Times New Roman"/>
        </w:rPr>
        <w:t>приобретенных путевок</w:t>
      </w:r>
      <w:r w:rsidRPr="003371D4">
        <w:rPr>
          <w:rFonts w:ascii="Times New Roman" w:hAnsi="Times New Roman"/>
        </w:rPr>
        <w:t xml:space="preserve"> на соответствующее количество дней задержки в предоставлении первичных документов.</w:t>
      </w:r>
    </w:p>
    <w:p w:rsidR="00E017B1" w:rsidRPr="003371D4" w:rsidRDefault="00E017B1" w:rsidP="00494333">
      <w:pPr>
        <w:tabs>
          <w:tab w:val="left" w:pos="709"/>
        </w:tabs>
        <w:spacing w:before="0"/>
        <w:jc w:val="both"/>
        <w:rPr>
          <w:rFonts w:ascii="Times New Roman" w:hAnsi="Times New Roman"/>
        </w:rPr>
      </w:pPr>
      <w:r>
        <w:rPr>
          <w:rFonts w:ascii="Times New Roman" w:hAnsi="Times New Roman"/>
        </w:rPr>
        <w:t xml:space="preserve">4.4. </w:t>
      </w:r>
      <w:r w:rsidRPr="003371D4">
        <w:rPr>
          <w:rFonts w:ascii="Times New Roman" w:hAnsi="Times New Roman"/>
        </w:rPr>
        <w:t>В случае не</w:t>
      </w:r>
      <w:r w:rsidR="00FF3604">
        <w:rPr>
          <w:rFonts w:ascii="Times New Roman" w:hAnsi="Times New Roman"/>
        </w:rPr>
        <w:t xml:space="preserve"> </w:t>
      </w:r>
      <w:r w:rsidRPr="003371D4">
        <w:rPr>
          <w:rFonts w:ascii="Times New Roman" w:hAnsi="Times New Roman"/>
        </w:rPr>
        <w:t xml:space="preserve">своевременного предоставления </w:t>
      </w:r>
      <w:r w:rsidR="00FF3604">
        <w:rPr>
          <w:rFonts w:ascii="Times New Roman" w:hAnsi="Times New Roman"/>
        </w:rPr>
        <w:t>Продавцом</w:t>
      </w:r>
      <w:r w:rsidR="00FF3604" w:rsidRPr="003371D4">
        <w:rPr>
          <w:rFonts w:ascii="Times New Roman" w:hAnsi="Times New Roman"/>
        </w:rPr>
        <w:t xml:space="preserve"> </w:t>
      </w:r>
      <w:r w:rsidRPr="003371D4">
        <w:rPr>
          <w:rFonts w:ascii="Times New Roman" w:hAnsi="Times New Roman"/>
        </w:rPr>
        <w:t xml:space="preserve">оригиналов счетов-фактур и </w:t>
      </w:r>
      <w:r>
        <w:rPr>
          <w:rFonts w:ascii="Times New Roman" w:hAnsi="Times New Roman"/>
        </w:rPr>
        <w:t xml:space="preserve"> товарных накладных </w:t>
      </w:r>
      <w:r w:rsidRPr="003371D4">
        <w:rPr>
          <w:rFonts w:ascii="Times New Roman" w:hAnsi="Times New Roman"/>
        </w:rPr>
        <w:t xml:space="preserve">в срок, установленный настоящим договором, Заказчик вправе предъявить </w:t>
      </w:r>
      <w:r w:rsidR="00FF3604">
        <w:rPr>
          <w:rFonts w:ascii="Times New Roman" w:hAnsi="Times New Roman"/>
        </w:rPr>
        <w:t>Продавцу</w:t>
      </w:r>
      <w:r w:rsidR="00FF3604" w:rsidRPr="003371D4">
        <w:rPr>
          <w:rFonts w:ascii="Times New Roman" w:hAnsi="Times New Roman"/>
        </w:rPr>
        <w:t xml:space="preserve"> </w:t>
      </w:r>
      <w:r w:rsidRPr="003371D4">
        <w:rPr>
          <w:rFonts w:ascii="Times New Roman" w:hAnsi="Times New Roman"/>
        </w:rPr>
        <w:t xml:space="preserve">штраф в размере 10% от стоимости </w:t>
      </w:r>
      <w:r w:rsidR="00FF3604">
        <w:rPr>
          <w:rFonts w:ascii="Times New Roman" w:hAnsi="Times New Roman"/>
        </w:rPr>
        <w:t>приобретенных путевок</w:t>
      </w:r>
      <w:r w:rsidRPr="003371D4">
        <w:rPr>
          <w:rFonts w:ascii="Times New Roman" w:hAnsi="Times New Roman"/>
        </w:rPr>
        <w:t>, указанных в этих первичных документах.</w:t>
      </w:r>
    </w:p>
    <w:p w:rsidR="00E017B1" w:rsidRDefault="00E017B1" w:rsidP="00494333">
      <w:pPr>
        <w:spacing w:before="0"/>
        <w:jc w:val="both"/>
        <w:rPr>
          <w:rFonts w:ascii="Times New Roman" w:hAnsi="Times New Roman"/>
        </w:rPr>
      </w:pPr>
      <w:r>
        <w:rPr>
          <w:rFonts w:ascii="Times New Roman" w:hAnsi="Times New Roman"/>
        </w:rPr>
        <w:t>4.</w:t>
      </w:r>
      <w:r w:rsidR="008E2BA2">
        <w:rPr>
          <w:rFonts w:ascii="Times New Roman" w:hAnsi="Times New Roman"/>
        </w:rPr>
        <w:t>5</w:t>
      </w:r>
      <w:r>
        <w:rPr>
          <w:rFonts w:ascii="Times New Roman" w:hAnsi="Times New Roman"/>
        </w:rPr>
        <w:t xml:space="preserve">. </w:t>
      </w:r>
      <w:r w:rsidRPr="003371D4">
        <w:rPr>
          <w:rFonts w:ascii="Times New Roman" w:hAnsi="Times New Roman"/>
        </w:rPr>
        <w:t>В случае предоставления  документов, указанных в договоре, неверно оформленных или не соответствующих  требованиям действующего законодательства, документы считаются не предоставленными.</w:t>
      </w:r>
    </w:p>
    <w:p w:rsidR="001825A3" w:rsidRPr="001825A3" w:rsidRDefault="008E2BA2" w:rsidP="001825A3">
      <w:pPr>
        <w:pStyle w:val="normal"/>
        <w:spacing w:line="240" w:lineRule="auto"/>
        <w:jc w:val="both"/>
        <w:rPr>
          <w:rFonts w:ascii="Times New Roman" w:eastAsia="Times New Roman" w:hAnsi="Times New Roman" w:cs="Times New Roman"/>
          <w:szCs w:val="24"/>
        </w:rPr>
      </w:pPr>
      <w:r>
        <w:rPr>
          <w:rFonts w:ascii="Times New Roman" w:eastAsia="Times New Roman" w:hAnsi="Times New Roman" w:cs="Times New Roman"/>
          <w:szCs w:val="24"/>
        </w:rPr>
        <w:t>4.6</w:t>
      </w:r>
      <w:r w:rsidR="001825A3" w:rsidRPr="001825A3">
        <w:rPr>
          <w:rFonts w:ascii="Times New Roman" w:eastAsia="Times New Roman" w:hAnsi="Times New Roman" w:cs="Times New Roman"/>
          <w:szCs w:val="24"/>
        </w:rPr>
        <w:t>. Руководствуясь статьей 431.2 ГК РФ, Продавец даёт Покупателю следующие заверения:</w:t>
      </w:r>
    </w:p>
    <w:p w:rsidR="001825A3" w:rsidRPr="001825A3" w:rsidRDefault="001825A3" w:rsidP="001825A3">
      <w:pPr>
        <w:pStyle w:val="normal"/>
        <w:numPr>
          <w:ilvl w:val="0"/>
          <w:numId w:val="17"/>
        </w:numPr>
        <w:tabs>
          <w:tab w:val="left" w:pos="851"/>
        </w:tabs>
        <w:spacing w:line="240" w:lineRule="auto"/>
        <w:ind w:left="0" w:firstLine="0"/>
        <w:jc w:val="both"/>
        <w:rPr>
          <w:rFonts w:ascii="Times New Roman" w:eastAsia="Times New Roman" w:hAnsi="Times New Roman" w:cs="Times New Roman"/>
          <w:szCs w:val="24"/>
        </w:rPr>
      </w:pPr>
      <w:r w:rsidRPr="001825A3">
        <w:rPr>
          <w:rFonts w:ascii="Times New Roman" w:eastAsia="Times New Roman" w:hAnsi="Times New Roman" w:cs="Times New Roman"/>
          <w:szCs w:val="24"/>
        </w:rPr>
        <w:t>Продавец является надлежащим образом учрежденным и зарегистрированным юридическим лицом или надлежащим образом зарегистрированным предпринимателем;</w:t>
      </w:r>
    </w:p>
    <w:p w:rsidR="001825A3" w:rsidRPr="001825A3" w:rsidRDefault="001825A3" w:rsidP="001825A3">
      <w:pPr>
        <w:pStyle w:val="normal"/>
        <w:numPr>
          <w:ilvl w:val="0"/>
          <w:numId w:val="17"/>
        </w:numPr>
        <w:tabs>
          <w:tab w:val="left" w:pos="851"/>
        </w:tabs>
        <w:spacing w:line="240" w:lineRule="auto"/>
        <w:ind w:left="0" w:firstLine="0"/>
        <w:jc w:val="both"/>
        <w:rPr>
          <w:rFonts w:ascii="Times New Roman" w:eastAsia="Times New Roman" w:hAnsi="Times New Roman" w:cs="Times New Roman"/>
          <w:szCs w:val="24"/>
        </w:rPr>
      </w:pPr>
      <w:r w:rsidRPr="001825A3">
        <w:rPr>
          <w:rFonts w:ascii="Times New Roman" w:eastAsia="Times New Roman" w:hAnsi="Times New Roman" w:cs="Times New Roman"/>
          <w:szCs w:val="24"/>
        </w:rPr>
        <w:t>Исполнительный орган Продавца находится и осуществляет функции управления по месту нахождения (регистрации) юридического лица или индивидуального предпринимателя;</w:t>
      </w:r>
    </w:p>
    <w:p w:rsidR="001825A3" w:rsidRPr="001825A3" w:rsidRDefault="001825A3" w:rsidP="001825A3">
      <w:pPr>
        <w:pStyle w:val="normal"/>
        <w:numPr>
          <w:ilvl w:val="0"/>
          <w:numId w:val="17"/>
        </w:numPr>
        <w:tabs>
          <w:tab w:val="left" w:pos="851"/>
        </w:tabs>
        <w:spacing w:line="240" w:lineRule="auto"/>
        <w:ind w:left="0" w:firstLine="0"/>
        <w:jc w:val="both"/>
        <w:rPr>
          <w:rFonts w:ascii="Times New Roman" w:eastAsia="Times New Roman" w:hAnsi="Times New Roman" w:cs="Times New Roman"/>
          <w:szCs w:val="24"/>
        </w:rPr>
      </w:pPr>
      <w:r w:rsidRPr="001825A3">
        <w:rPr>
          <w:rFonts w:ascii="Times New Roman" w:eastAsia="Times New Roman" w:hAnsi="Times New Roman" w:cs="Times New Roman"/>
          <w:szCs w:val="24"/>
        </w:rPr>
        <w:t>для заключения и исполнения договора Продавец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1825A3" w:rsidRPr="001825A3" w:rsidRDefault="001825A3" w:rsidP="001825A3">
      <w:pPr>
        <w:pStyle w:val="normal"/>
        <w:numPr>
          <w:ilvl w:val="0"/>
          <w:numId w:val="17"/>
        </w:numPr>
        <w:tabs>
          <w:tab w:val="left" w:pos="851"/>
        </w:tabs>
        <w:spacing w:line="240" w:lineRule="auto"/>
        <w:ind w:left="0" w:firstLine="0"/>
        <w:jc w:val="both"/>
        <w:rPr>
          <w:rFonts w:ascii="Times New Roman" w:eastAsia="Times New Roman" w:hAnsi="Times New Roman" w:cs="Times New Roman"/>
          <w:szCs w:val="24"/>
        </w:rPr>
      </w:pPr>
      <w:r w:rsidRPr="001825A3">
        <w:rPr>
          <w:rFonts w:ascii="Times New Roman" w:eastAsia="Times New Roman" w:hAnsi="Times New Roman" w:cs="Times New Roman"/>
          <w:szCs w:val="24"/>
        </w:rPr>
        <w:t>Продавец имеет законное право осуществлять вид экономической деятельности, предусмотренный договором (имеет надлежащий ОКВЭД);</w:t>
      </w:r>
    </w:p>
    <w:p w:rsidR="001825A3" w:rsidRPr="001825A3" w:rsidRDefault="001825A3" w:rsidP="001825A3">
      <w:pPr>
        <w:pStyle w:val="normal"/>
        <w:numPr>
          <w:ilvl w:val="0"/>
          <w:numId w:val="17"/>
        </w:numPr>
        <w:tabs>
          <w:tab w:val="left" w:pos="851"/>
        </w:tabs>
        <w:spacing w:line="240" w:lineRule="auto"/>
        <w:ind w:left="0" w:firstLine="0"/>
        <w:jc w:val="both"/>
        <w:rPr>
          <w:rFonts w:ascii="Times New Roman" w:eastAsia="Times New Roman" w:hAnsi="Times New Roman" w:cs="Times New Roman"/>
          <w:szCs w:val="24"/>
        </w:rPr>
      </w:pPr>
      <w:r w:rsidRPr="001825A3">
        <w:rPr>
          <w:rFonts w:ascii="Times New Roman" w:eastAsia="Times New Roman" w:hAnsi="Times New Roman" w:cs="Times New Roman"/>
          <w:szCs w:val="24"/>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Продав</w:t>
      </w:r>
      <w:r w:rsidR="00FF3604">
        <w:rPr>
          <w:rFonts w:ascii="Times New Roman" w:eastAsia="Times New Roman" w:hAnsi="Times New Roman" w:cs="Times New Roman"/>
          <w:szCs w:val="24"/>
        </w:rPr>
        <w:t>цу</w:t>
      </w:r>
      <w:r w:rsidRPr="001825A3">
        <w:rPr>
          <w:rFonts w:ascii="Times New Roman" w:eastAsia="Times New Roman" w:hAnsi="Times New Roman" w:cs="Times New Roman"/>
          <w:szCs w:val="24"/>
        </w:rPr>
        <w:t xml:space="preserve"> или ограничивающих его право заключать и исполнять </w:t>
      </w:r>
      <w:r w:rsidR="00FF3604">
        <w:rPr>
          <w:rFonts w:ascii="Times New Roman" w:eastAsia="Times New Roman" w:hAnsi="Times New Roman" w:cs="Times New Roman"/>
          <w:szCs w:val="24"/>
        </w:rPr>
        <w:t>Д</w:t>
      </w:r>
      <w:r w:rsidRPr="001825A3">
        <w:rPr>
          <w:rFonts w:ascii="Times New Roman" w:eastAsia="Times New Roman" w:hAnsi="Times New Roman" w:cs="Times New Roman"/>
          <w:szCs w:val="24"/>
        </w:rPr>
        <w:t>оговор;</w:t>
      </w:r>
    </w:p>
    <w:p w:rsidR="001825A3" w:rsidRPr="001825A3" w:rsidRDefault="001825A3" w:rsidP="001825A3">
      <w:pPr>
        <w:pStyle w:val="normal"/>
        <w:numPr>
          <w:ilvl w:val="0"/>
          <w:numId w:val="17"/>
        </w:numPr>
        <w:tabs>
          <w:tab w:val="left" w:pos="851"/>
        </w:tabs>
        <w:spacing w:line="240" w:lineRule="auto"/>
        <w:ind w:left="0" w:firstLine="0"/>
        <w:jc w:val="both"/>
        <w:rPr>
          <w:rFonts w:ascii="Times New Roman" w:eastAsia="Times New Roman" w:hAnsi="Times New Roman" w:cs="Times New Roman"/>
          <w:szCs w:val="24"/>
        </w:rPr>
      </w:pPr>
      <w:r w:rsidRPr="001825A3">
        <w:rPr>
          <w:rFonts w:ascii="Times New Roman" w:eastAsia="Times New Roman" w:hAnsi="Times New Roman" w:cs="Times New Roman"/>
          <w:szCs w:val="24"/>
        </w:rPr>
        <w:t xml:space="preserve">лицо, подписывающее (заключающее) </w:t>
      </w:r>
      <w:r w:rsidR="00FF3604">
        <w:rPr>
          <w:rFonts w:ascii="Times New Roman" w:eastAsia="Times New Roman" w:hAnsi="Times New Roman" w:cs="Times New Roman"/>
          <w:szCs w:val="24"/>
        </w:rPr>
        <w:t>Д</w:t>
      </w:r>
      <w:r w:rsidRPr="001825A3">
        <w:rPr>
          <w:rFonts w:ascii="Times New Roman" w:eastAsia="Times New Roman" w:hAnsi="Times New Roman" w:cs="Times New Roman"/>
          <w:szCs w:val="24"/>
        </w:rPr>
        <w:t xml:space="preserve">оговор от имени и по поручению Продавца на день подписания (заключения) имеет все необходимые для такого подписания полномочия и занимает должность, указанную в преамбуле </w:t>
      </w:r>
      <w:r w:rsidR="00FF3604">
        <w:rPr>
          <w:rFonts w:ascii="Times New Roman" w:eastAsia="Times New Roman" w:hAnsi="Times New Roman" w:cs="Times New Roman"/>
          <w:szCs w:val="24"/>
        </w:rPr>
        <w:t>Д</w:t>
      </w:r>
      <w:r w:rsidRPr="001825A3">
        <w:rPr>
          <w:rFonts w:ascii="Times New Roman" w:eastAsia="Times New Roman" w:hAnsi="Times New Roman" w:cs="Times New Roman"/>
          <w:szCs w:val="24"/>
        </w:rPr>
        <w:t>оговора.</w:t>
      </w:r>
    </w:p>
    <w:p w:rsidR="001825A3" w:rsidRPr="001825A3" w:rsidRDefault="001825A3" w:rsidP="001825A3">
      <w:pPr>
        <w:pStyle w:val="normal"/>
        <w:spacing w:line="240" w:lineRule="auto"/>
        <w:jc w:val="both"/>
        <w:rPr>
          <w:rFonts w:ascii="Times New Roman" w:eastAsia="Times New Roman" w:hAnsi="Times New Roman" w:cs="Times New Roman"/>
          <w:szCs w:val="24"/>
        </w:rPr>
      </w:pPr>
      <w:r w:rsidRPr="001825A3">
        <w:rPr>
          <w:rFonts w:ascii="Times New Roman" w:eastAsia="Times New Roman" w:hAnsi="Times New Roman" w:cs="Times New Roman"/>
          <w:szCs w:val="24"/>
        </w:rPr>
        <w:t>Помимо вышеуказанных гарантий и заверений, руководствуясь гражданским и налоговым законодательством, Продавец заверяет Покупателя и гарантирует следующее:</w:t>
      </w:r>
    </w:p>
    <w:p w:rsidR="001825A3" w:rsidRPr="001825A3" w:rsidRDefault="001825A3" w:rsidP="001825A3">
      <w:pPr>
        <w:pStyle w:val="normal"/>
        <w:numPr>
          <w:ilvl w:val="0"/>
          <w:numId w:val="18"/>
        </w:numPr>
        <w:tabs>
          <w:tab w:val="left" w:pos="851"/>
        </w:tabs>
        <w:spacing w:line="240" w:lineRule="auto"/>
        <w:ind w:left="0" w:firstLine="0"/>
        <w:jc w:val="both"/>
        <w:rPr>
          <w:rFonts w:ascii="Times New Roman" w:eastAsia="Times New Roman" w:hAnsi="Times New Roman" w:cs="Times New Roman"/>
          <w:szCs w:val="24"/>
        </w:rPr>
      </w:pPr>
      <w:r w:rsidRPr="001825A3">
        <w:rPr>
          <w:rFonts w:ascii="Times New Roman" w:eastAsia="Times New Roman" w:hAnsi="Times New Roman" w:cs="Times New Roman"/>
          <w:szCs w:val="24"/>
        </w:rPr>
        <w:t>Продавцом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1825A3" w:rsidRPr="001825A3" w:rsidRDefault="001825A3" w:rsidP="001825A3">
      <w:pPr>
        <w:pStyle w:val="normal"/>
        <w:numPr>
          <w:ilvl w:val="0"/>
          <w:numId w:val="18"/>
        </w:numPr>
        <w:tabs>
          <w:tab w:val="left" w:pos="851"/>
        </w:tabs>
        <w:spacing w:line="240" w:lineRule="auto"/>
        <w:ind w:left="0" w:firstLine="0"/>
        <w:jc w:val="both"/>
        <w:rPr>
          <w:rFonts w:ascii="Times New Roman" w:eastAsia="Times New Roman" w:hAnsi="Times New Roman" w:cs="Times New Roman"/>
          <w:szCs w:val="24"/>
        </w:rPr>
      </w:pPr>
      <w:r w:rsidRPr="001825A3">
        <w:rPr>
          <w:rFonts w:ascii="Times New Roman" w:eastAsia="Times New Roman" w:hAnsi="Times New Roman" w:cs="Times New Roman"/>
          <w:szCs w:val="24"/>
        </w:rPr>
        <w:t xml:space="preserve">все операции Продавца по приобретению </w:t>
      </w:r>
      <w:r w:rsidR="006C6AD6">
        <w:rPr>
          <w:rFonts w:ascii="Times New Roman" w:eastAsia="Times New Roman" w:hAnsi="Times New Roman" w:cs="Times New Roman"/>
          <w:szCs w:val="24"/>
        </w:rPr>
        <w:t>путевок</w:t>
      </w:r>
      <w:r w:rsidR="006C6AD6" w:rsidRPr="001825A3">
        <w:rPr>
          <w:rFonts w:ascii="Times New Roman" w:eastAsia="Times New Roman" w:hAnsi="Times New Roman" w:cs="Times New Roman"/>
          <w:szCs w:val="24"/>
        </w:rPr>
        <w:t xml:space="preserve"> </w:t>
      </w:r>
      <w:r w:rsidR="006C6AD6">
        <w:rPr>
          <w:rFonts w:ascii="Times New Roman" w:eastAsia="Times New Roman" w:hAnsi="Times New Roman" w:cs="Times New Roman"/>
          <w:szCs w:val="24"/>
        </w:rPr>
        <w:t>и</w:t>
      </w:r>
      <w:r w:rsidRPr="001825A3">
        <w:rPr>
          <w:rFonts w:ascii="Times New Roman" w:eastAsia="Times New Roman" w:hAnsi="Times New Roman" w:cs="Times New Roman"/>
          <w:szCs w:val="24"/>
        </w:rPr>
        <w:t xml:space="preserve"> продаже </w:t>
      </w:r>
      <w:r w:rsidR="006C6AD6">
        <w:rPr>
          <w:rFonts w:ascii="Times New Roman" w:eastAsia="Times New Roman" w:hAnsi="Times New Roman" w:cs="Times New Roman"/>
          <w:szCs w:val="24"/>
        </w:rPr>
        <w:t>их</w:t>
      </w:r>
      <w:r w:rsidR="006C6AD6" w:rsidRPr="001825A3">
        <w:rPr>
          <w:rFonts w:ascii="Times New Roman" w:eastAsia="Times New Roman" w:hAnsi="Times New Roman" w:cs="Times New Roman"/>
          <w:szCs w:val="24"/>
        </w:rPr>
        <w:t xml:space="preserve"> </w:t>
      </w:r>
      <w:r w:rsidRPr="001825A3">
        <w:rPr>
          <w:rFonts w:ascii="Times New Roman" w:eastAsia="Times New Roman" w:hAnsi="Times New Roman" w:cs="Times New Roman"/>
          <w:szCs w:val="24"/>
        </w:rPr>
        <w:t>Покупателю полностью отражены в первичной документации Продавца, в бухгалтерской, налоговой, статистической и любой иной отчетности, обязанность по ведению которой возлагается на Продавца;</w:t>
      </w:r>
    </w:p>
    <w:p w:rsidR="001825A3" w:rsidRPr="001825A3" w:rsidRDefault="001825A3" w:rsidP="001825A3">
      <w:pPr>
        <w:pStyle w:val="normal"/>
        <w:numPr>
          <w:ilvl w:val="0"/>
          <w:numId w:val="18"/>
        </w:numPr>
        <w:tabs>
          <w:tab w:val="left" w:pos="851"/>
        </w:tabs>
        <w:spacing w:line="240" w:lineRule="auto"/>
        <w:ind w:left="0" w:firstLine="0"/>
        <w:jc w:val="both"/>
        <w:rPr>
          <w:rFonts w:ascii="Times New Roman" w:eastAsia="Times New Roman" w:hAnsi="Times New Roman" w:cs="Times New Roman"/>
          <w:szCs w:val="24"/>
        </w:rPr>
      </w:pPr>
      <w:r w:rsidRPr="001825A3">
        <w:rPr>
          <w:rFonts w:ascii="Times New Roman" w:eastAsia="Times New Roman" w:hAnsi="Times New Roman" w:cs="Times New Roman"/>
          <w:szCs w:val="24"/>
        </w:rPr>
        <w:t xml:space="preserve">Продавец своевременно предоставит Покупателю полностью соответствующие действующему законодательству Российской Федерации первичные документы, которыми оформляется продажа </w:t>
      </w:r>
      <w:r w:rsidR="006C6AD6">
        <w:rPr>
          <w:rFonts w:ascii="Times New Roman" w:eastAsia="Times New Roman" w:hAnsi="Times New Roman" w:cs="Times New Roman"/>
          <w:szCs w:val="24"/>
        </w:rPr>
        <w:t xml:space="preserve">путевок </w:t>
      </w:r>
      <w:r w:rsidRPr="001825A3">
        <w:rPr>
          <w:rFonts w:ascii="Times New Roman" w:eastAsia="Times New Roman" w:hAnsi="Times New Roman" w:cs="Times New Roman"/>
          <w:szCs w:val="24"/>
        </w:rPr>
        <w:t>по Договору (</w:t>
      </w:r>
      <w:r w:rsidR="008E2BA2">
        <w:rPr>
          <w:rFonts w:ascii="Times New Roman" w:eastAsia="Times New Roman" w:hAnsi="Times New Roman" w:cs="Times New Roman"/>
          <w:szCs w:val="24"/>
        </w:rPr>
        <w:t xml:space="preserve">в том числе, если применимо: </w:t>
      </w:r>
      <w:r w:rsidRPr="001825A3">
        <w:rPr>
          <w:rFonts w:ascii="Times New Roman" w:eastAsia="Times New Roman" w:hAnsi="Times New Roman" w:cs="Times New Roman"/>
          <w:szCs w:val="24"/>
        </w:rPr>
        <w:t>счета-фактуры</w:t>
      </w:r>
      <w:r w:rsidR="00FF3604">
        <w:rPr>
          <w:rFonts w:ascii="Times New Roman" w:eastAsia="Times New Roman" w:hAnsi="Times New Roman" w:cs="Times New Roman"/>
          <w:szCs w:val="24"/>
        </w:rPr>
        <w:t>,</w:t>
      </w:r>
      <w:r w:rsidRPr="001825A3">
        <w:rPr>
          <w:rFonts w:ascii="Times New Roman" w:eastAsia="Times New Roman" w:hAnsi="Times New Roman" w:cs="Times New Roman"/>
          <w:szCs w:val="24"/>
        </w:rPr>
        <w:t xml:space="preserve"> товарные накладные формы ТОРГ-12 либо УПД, акты приема-передачи и т. д.);</w:t>
      </w:r>
    </w:p>
    <w:p w:rsidR="001825A3" w:rsidRPr="001825A3" w:rsidRDefault="001825A3" w:rsidP="001825A3">
      <w:pPr>
        <w:pStyle w:val="normal"/>
        <w:spacing w:line="240" w:lineRule="auto"/>
        <w:jc w:val="both"/>
        <w:rPr>
          <w:rFonts w:ascii="Times New Roman" w:eastAsia="Times New Roman" w:hAnsi="Times New Roman" w:cs="Times New Roman"/>
          <w:szCs w:val="24"/>
        </w:rPr>
      </w:pPr>
      <w:r w:rsidRPr="001825A3">
        <w:rPr>
          <w:rFonts w:ascii="Times New Roman" w:eastAsia="Times New Roman" w:hAnsi="Times New Roman" w:cs="Times New Roman"/>
          <w:szCs w:val="24"/>
        </w:rPr>
        <w:t>Продавец обязуется по первому требованию Покупателя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продаже Товара по договору, и подтверждающих гарантии и заверения, указанные в договоре (в том числе, если применимо,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Покупателя или налогового органа.</w:t>
      </w:r>
    </w:p>
    <w:p w:rsidR="001825A3" w:rsidRPr="001825A3" w:rsidRDefault="001825A3" w:rsidP="001825A3">
      <w:pPr>
        <w:pStyle w:val="normal"/>
        <w:spacing w:line="240" w:lineRule="auto"/>
        <w:jc w:val="both"/>
        <w:rPr>
          <w:rFonts w:ascii="Times New Roman" w:eastAsia="Times New Roman" w:hAnsi="Times New Roman" w:cs="Times New Roman"/>
          <w:szCs w:val="24"/>
        </w:rPr>
      </w:pPr>
      <w:r w:rsidRPr="001825A3">
        <w:rPr>
          <w:rFonts w:ascii="Times New Roman" w:eastAsia="Times New Roman" w:hAnsi="Times New Roman" w:cs="Times New Roman"/>
          <w:szCs w:val="24"/>
        </w:rPr>
        <w:lastRenderedPageBreak/>
        <w:t>4.</w:t>
      </w:r>
      <w:r w:rsidR="00924E8B">
        <w:rPr>
          <w:rFonts w:ascii="Times New Roman" w:eastAsia="Times New Roman" w:hAnsi="Times New Roman" w:cs="Times New Roman"/>
          <w:szCs w:val="24"/>
        </w:rPr>
        <w:t>7</w:t>
      </w:r>
      <w:r w:rsidRPr="001825A3">
        <w:rPr>
          <w:rFonts w:ascii="Times New Roman" w:eastAsia="Times New Roman" w:hAnsi="Times New Roman" w:cs="Times New Roman"/>
          <w:szCs w:val="24"/>
        </w:rPr>
        <w:t xml:space="preserve">. Продавец обязуется возместить Покупателю убытки, понесенные вследствие нарушения Продавцом указанных в </w:t>
      </w:r>
      <w:r w:rsidR="00FF3604">
        <w:rPr>
          <w:rFonts w:ascii="Times New Roman" w:eastAsia="Times New Roman" w:hAnsi="Times New Roman" w:cs="Times New Roman"/>
          <w:szCs w:val="24"/>
        </w:rPr>
        <w:t>Д</w:t>
      </w:r>
      <w:r w:rsidRPr="001825A3">
        <w:rPr>
          <w:rFonts w:ascii="Times New Roman" w:eastAsia="Times New Roman" w:hAnsi="Times New Roman" w:cs="Times New Roman"/>
          <w:szCs w:val="24"/>
        </w:rPr>
        <w:t>оговоре гарантий и заверений и/или допущенных Продавцом нарушений (в том числе налогового законодательства), отраженных в решениях налоговых органов, в следующем размере:</w:t>
      </w:r>
    </w:p>
    <w:p w:rsidR="001825A3" w:rsidRPr="001825A3" w:rsidRDefault="001825A3" w:rsidP="001825A3">
      <w:pPr>
        <w:pStyle w:val="normal"/>
        <w:numPr>
          <w:ilvl w:val="0"/>
          <w:numId w:val="19"/>
        </w:numPr>
        <w:tabs>
          <w:tab w:val="left" w:pos="851"/>
        </w:tabs>
        <w:spacing w:line="240" w:lineRule="auto"/>
        <w:ind w:left="0" w:firstLine="0"/>
        <w:jc w:val="both"/>
        <w:rPr>
          <w:rFonts w:ascii="Times New Roman" w:eastAsia="Times New Roman" w:hAnsi="Times New Roman" w:cs="Times New Roman"/>
          <w:szCs w:val="24"/>
        </w:rPr>
      </w:pPr>
      <w:r w:rsidRPr="001825A3">
        <w:rPr>
          <w:rFonts w:ascii="Times New Roman" w:eastAsia="Times New Roman" w:hAnsi="Times New Roman" w:cs="Times New Roman"/>
          <w:szCs w:val="24"/>
        </w:rPr>
        <w:t xml:space="preserve">сумм, уплаченных </w:t>
      </w:r>
      <w:r w:rsidR="00FF3604">
        <w:rPr>
          <w:rFonts w:ascii="Times New Roman" w:eastAsia="Times New Roman" w:hAnsi="Times New Roman" w:cs="Times New Roman"/>
          <w:szCs w:val="24"/>
        </w:rPr>
        <w:t>П</w:t>
      </w:r>
      <w:r w:rsidRPr="001825A3">
        <w:rPr>
          <w:rFonts w:ascii="Times New Roman" w:eastAsia="Times New Roman" w:hAnsi="Times New Roman" w:cs="Times New Roman"/>
          <w:szCs w:val="24"/>
        </w:rPr>
        <w:t xml:space="preserve">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FF3604">
        <w:rPr>
          <w:rFonts w:ascii="Times New Roman" w:eastAsia="Times New Roman" w:hAnsi="Times New Roman" w:cs="Times New Roman"/>
          <w:szCs w:val="24"/>
        </w:rPr>
        <w:t>П</w:t>
      </w:r>
      <w:r w:rsidRPr="001825A3">
        <w:rPr>
          <w:rFonts w:ascii="Times New Roman" w:eastAsia="Times New Roman" w:hAnsi="Times New Roman" w:cs="Times New Roman"/>
          <w:szCs w:val="24"/>
        </w:rPr>
        <w:t xml:space="preserve">родавцу в составе цены товара либо решений об уплате этого НДС </w:t>
      </w:r>
      <w:r w:rsidR="00FF3604">
        <w:rPr>
          <w:rFonts w:ascii="Times New Roman" w:eastAsia="Times New Roman" w:hAnsi="Times New Roman" w:cs="Times New Roman"/>
          <w:szCs w:val="24"/>
        </w:rPr>
        <w:t>П</w:t>
      </w:r>
      <w:r w:rsidRPr="001825A3">
        <w:rPr>
          <w:rFonts w:ascii="Times New Roman" w:eastAsia="Times New Roman" w:hAnsi="Times New Roman" w:cs="Times New Roman"/>
          <w:szCs w:val="24"/>
        </w:rPr>
        <w:t>окупателем в бюджет, решений (требований) об уплате пеней и штрафов на указанный размер доначисленного НДС;</w:t>
      </w:r>
    </w:p>
    <w:p w:rsidR="001825A3" w:rsidRPr="001825A3" w:rsidRDefault="001825A3" w:rsidP="001825A3">
      <w:pPr>
        <w:pStyle w:val="normal"/>
        <w:numPr>
          <w:ilvl w:val="0"/>
          <w:numId w:val="19"/>
        </w:numPr>
        <w:tabs>
          <w:tab w:val="left" w:pos="851"/>
        </w:tabs>
        <w:spacing w:line="240" w:lineRule="auto"/>
        <w:ind w:left="0" w:firstLine="0"/>
        <w:jc w:val="both"/>
        <w:rPr>
          <w:rFonts w:ascii="Times New Roman" w:eastAsia="Times New Roman" w:hAnsi="Times New Roman" w:cs="Times New Roman"/>
          <w:szCs w:val="24"/>
        </w:rPr>
      </w:pPr>
      <w:r w:rsidRPr="001825A3">
        <w:rPr>
          <w:rFonts w:ascii="Times New Roman" w:eastAsia="Times New Roman" w:hAnsi="Times New Roman" w:cs="Times New Roman"/>
          <w:szCs w:val="24"/>
        </w:rPr>
        <w:t xml:space="preserve">сумм, возмещенных </w:t>
      </w:r>
      <w:r w:rsidR="00FF3604">
        <w:rPr>
          <w:rFonts w:ascii="Times New Roman" w:eastAsia="Times New Roman" w:hAnsi="Times New Roman" w:cs="Times New Roman"/>
          <w:szCs w:val="24"/>
        </w:rPr>
        <w:t>П</w:t>
      </w:r>
      <w:r w:rsidRPr="001825A3">
        <w:rPr>
          <w:rFonts w:ascii="Times New Roman" w:eastAsia="Times New Roman" w:hAnsi="Times New Roman" w:cs="Times New Roman"/>
          <w:szCs w:val="24"/>
        </w:rPr>
        <w:t xml:space="preserve">окупателем иным лицам, прямо или косвенно приобретшим </w:t>
      </w:r>
      <w:r w:rsidR="00FF3604">
        <w:rPr>
          <w:rFonts w:ascii="Times New Roman" w:eastAsia="Times New Roman" w:hAnsi="Times New Roman" w:cs="Times New Roman"/>
          <w:szCs w:val="24"/>
        </w:rPr>
        <w:t>путевки</w:t>
      </w:r>
      <w:r w:rsidR="00FF3604" w:rsidRPr="001825A3">
        <w:rPr>
          <w:rFonts w:ascii="Times New Roman" w:eastAsia="Times New Roman" w:hAnsi="Times New Roman" w:cs="Times New Roman"/>
          <w:szCs w:val="24"/>
        </w:rPr>
        <w:t xml:space="preserve"> </w:t>
      </w:r>
      <w:r w:rsidRPr="001825A3">
        <w:rPr>
          <w:rFonts w:ascii="Times New Roman" w:eastAsia="Times New Roman" w:hAnsi="Times New Roman" w:cs="Times New Roman"/>
          <w:szCs w:val="24"/>
        </w:rPr>
        <w:t xml:space="preserve">у </w:t>
      </w:r>
      <w:r w:rsidR="00FF3604">
        <w:rPr>
          <w:rFonts w:ascii="Times New Roman" w:eastAsia="Times New Roman" w:hAnsi="Times New Roman" w:cs="Times New Roman"/>
          <w:szCs w:val="24"/>
        </w:rPr>
        <w:t>П</w:t>
      </w:r>
      <w:r w:rsidRPr="001825A3">
        <w:rPr>
          <w:rFonts w:ascii="Times New Roman" w:eastAsia="Times New Roman" w:hAnsi="Times New Roman" w:cs="Times New Roman"/>
          <w:szCs w:val="24"/>
        </w:rPr>
        <w:t>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1825A3" w:rsidRPr="001825A3" w:rsidRDefault="001825A3" w:rsidP="001825A3">
      <w:pPr>
        <w:pStyle w:val="normal"/>
        <w:tabs>
          <w:tab w:val="left" w:pos="709"/>
        </w:tabs>
        <w:spacing w:line="240" w:lineRule="auto"/>
        <w:jc w:val="both"/>
        <w:rPr>
          <w:rFonts w:ascii="Times New Roman" w:eastAsia="Times New Roman" w:hAnsi="Times New Roman" w:cs="Times New Roman"/>
          <w:szCs w:val="24"/>
        </w:rPr>
      </w:pPr>
      <w:r w:rsidRPr="001825A3">
        <w:rPr>
          <w:rFonts w:ascii="Times New Roman" w:eastAsia="Times New Roman" w:hAnsi="Times New Roman" w:cs="Times New Roman"/>
          <w:szCs w:val="24"/>
        </w:rPr>
        <w:t>4.</w:t>
      </w:r>
      <w:r w:rsidR="00924E8B">
        <w:rPr>
          <w:rFonts w:ascii="Times New Roman" w:eastAsia="Times New Roman" w:hAnsi="Times New Roman" w:cs="Times New Roman"/>
          <w:szCs w:val="24"/>
        </w:rPr>
        <w:t>8</w:t>
      </w:r>
      <w:r w:rsidRPr="001825A3">
        <w:rPr>
          <w:rFonts w:ascii="Times New Roman" w:eastAsia="Times New Roman" w:hAnsi="Times New Roman" w:cs="Times New Roman"/>
          <w:szCs w:val="24"/>
        </w:rPr>
        <w:t xml:space="preserve">. В случае несвоевременного предоставления Покупателю Продавцом полностью соответствующих действующему законодательству Российской Федерации первичных документов, которыми оформляется продажа </w:t>
      </w:r>
      <w:r w:rsidR="00FF3604">
        <w:rPr>
          <w:rFonts w:ascii="Times New Roman" w:eastAsia="Times New Roman" w:hAnsi="Times New Roman" w:cs="Times New Roman"/>
          <w:szCs w:val="24"/>
        </w:rPr>
        <w:t>путевок</w:t>
      </w:r>
      <w:r w:rsidR="00FF3604" w:rsidRPr="001825A3">
        <w:rPr>
          <w:rFonts w:ascii="Times New Roman" w:eastAsia="Times New Roman" w:hAnsi="Times New Roman" w:cs="Times New Roman"/>
          <w:szCs w:val="24"/>
        </w:rPr>
        <w:t xml:space="preserve"> </w:t>
      </w:r>
      <w:r w:rsidRPr="001825A3">
        <w:rPr>
          <w:rFonts w:ascii="Times New Roman" w:eastAsia="Times New Roman" w:hAnsi="Times New Roman" w:cs="Times New Roman"/>
          <w:szCs w:val="24"/>
        </w:rPr>
        <w:t xml:space="preserve">по Договору (включая, </w:t>
      </w:r>
      <w:r w:rsidR="00D14578">
        <w:rPr>
          <w:rFonts w:ascii="Times New Roman" w:eastAsia="Times New Roman" w:hAnsi="Times New Roman" w:cs="Times New Roman"/>
          <w:szCs w:val="24"/>
        </w:rPr>
        <w:t xml:space="preserve">если применимо, </w:t>
      </w:r>
      <w:r w:rsidRPr="001825A3">
        <w:rPr>
          <w:rFonts w:ascii="Times New Roman" w:eastAsia="Times New Roman" w:hAnsi="Times New Roman" w:cs="Times New Roman"/>
          <w:szCs w:val="24"/>
        </w:rPr>
        <w:t xml:space="preserve">счета-фактуры, товарные накладные формы ТОРГ-12 либо УПД, товарно-транспортные накладные, спецификации, акты приема-передачи и т. д.), а также  (если применимо) надлежащим образом заверенных копий/выписок книги продаж и квитанций о приеме налоговым органом декларации по НДС, Продавец обязан возместить Покупателю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Продавцом первичные учетные документы, по ближайшую дату, когда </w:t>
      </w:r>
      <w:r w:rsidR="00D14578">
        <w:rPr>
          <w:rFonts w:ascii="Times New Roman" w:eastAsia="Times New Roman" w:hAnsi="Times New Roman" w:cs="Times New Roman"/>
          <w:szCs w:val="24"/>
        </w:rPr>
        <w:t>Покупатель</w:t>
      </w:r>
      <w:r w:rsidRPr="001825A3">
        <w:rPr>
          <w:rFonts w:ascii="Times New Roman" w:eastAsia="Times New Roman" w:hAnsi="Times New Roman" w:cs="Times New Roman"/>
          <w:szCs w:val="24"/>
        </w:rPr>
        <w:t xml:space="preserve"> сможет воспользоваться указанной налоговой выгодой в соответствии с действующими нормами Законодательства. Продавец уплачивает Покупателю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1825A3" w:rsidRPr="001825A3" w:rsidRDefault="001825A3" w:rsidP="001825A3">
      <w:pPr>
        <w:pStyle w:val="normal"/>
        <w:tabs>
          <w:tab w:val="left" w:pos="851"/>
        </w:tabs>
        <w:spacing w:line="240" w:lineRule="auto"/>
        <w:jc w:val="both"/>
        <w:rPr>
          <w:rFonts w:ascii="Times New Roman" w:eastAsia="Times New Roman" w:hAnsi="Times New Roman" w:cs="Times New Roman"/>
          <w:szCs w:val="24"/>
        </w:rPr>
      </w:pPr>
      <w:r w:rsidRPr="001825A3">
        <w:rPr>
          <w:rFonts w:ascii="Times New Roman" w:eastAsia="Times New Roman" w:hAnsi="Times New Roman" w:cs="Times New Roman"/>
          <w:szCs w:val="24"/>
        </w:rPr>
        <w:t>Продавец, нарушивший изложенные в настоящем разделе «Ответственность сторон» гарантии и заверения, возмещает Покупателю,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Покупателя соответствующего требования.</w:t>
      </w:r>
    </w:p>
    <w:p w:rsidR="001825A3" w:rsidRPr="001825A3" w:rsidRDefault="001825A3" w:rsidP="001825A3">
      <w:pPr>
        <w:pStyle w:val="normal"/>
        <w:tabs>
          <w:tab w:val="left" w:pos="851"/>
        </w:tabs>
        <w:spacing w:line="240" w:lineRule="auto"/>
        <w:jc w:val="both"/>
        <w:rPr>
          <w:rFonts w:ascii="Times New Roman" w:eastAsia="Times New Roman" w:hAnsi="Times New Roman" w:cs="Times New Roman"/>
          <w:szCs w:val="24"/>
        </w:rPr>
      </w:pPr>
      <w:r w:rsidRPr="001825A3">
        <w:rPr>
          <w:rFonts w:ascii="Times New Roman" w:eastAsia="Times New Roman" w:hAnsi="Times New Roman" w:cs="Times New Roman"/>
          <w:szCs w:val="24"/>
        </w:rPr>
        <w:t>Кроме того, Продавец обязан:</w:t>
      </w:r>
    </w:p>
    <w:p w:rsidR="001825A3" w:rsidRPr="001825A3" w:rsidRDefault="001825A3" w:rsidP="001825A3">
      <w:pPr>
        <w:pStyle w:val="normal"/>
        <w:tabs>
          <w:tab w:val="left" w:pos="851"/>
        </w:tabs>
        <w:spacing w:line="240" w:lineRule="auto"/>
        <w:jc w:val="both"/>
        <w:rPr>
          <w:rFonts w:ascii="Times New Roman" w:eastAsia="Times New Roman" w:hAnsi="Times New Roman" w:cs="Times New Roman"/>
          <w:szCs w:val="24"/>
        </w:rPr>
      </w:pPr>
      <w:r w:rsidRPr="001825A3">
        <w:rPr>
          <w:rFonts w:ascii="Times New Roman" w:eastAsia="Times New Roman" w:hAnsi="Times New Roman" w:cs="Times New Roman"/>
          <w:szCs w:val="24"/>
        </w:rPr>
        <w:t xml:space="preserve">- </w:t>
      </w:r>
      <w:r w:rsidRPr="001825A3">
        <w:rPr>
          <w:rFonts w:ascii="Times New Roman" w:eastAsia="Times New Roman" w:hAnsi="Times New Roman" w:cs="Times New Roman"/>
          <w:szCs w:val="24"/>
        </w:rPr>
        <w:tab/>
        <w:t xml:space="preserve">в случае не оформления/ненадлежащего оформления </w:t>
      </w:r>
      <w:r w:rsidR="00833285">
        <w:rPr>
          <w:rFonts w:ascii="Times New Roman" w:eastAsia="Times New Roman" w:hAnsi="Times New Roman" w:cs="Times New Roman"/>
          <w:szCs w:val="24"/>
        </w:rPr>
        <w:t>Продавцом</w:t>
      </w:r>
      <w:r w:rsidRPr="001825A3">
        <w:rPr>
          <w:rFonts w:ascii="Times New Roman" w:eastAsia="Times New Roman" w:hAnsi="Times New Roman" w:cs="Times New Roman"/>
          <w:szCs w:val="24"/>
        </w:rPr>
        <w:t xml:space="preserve"> любого из первичных документов, предусмотренных Договором,  уплатить Покупателю штраф в размере 100 000 рублей за каждый не оформленный/не</w:t>
      </w:r>
      <w:r w:rsidR="00B9630F">
        <w:rPr>
          <w:rFonts w:ascii="Times New Roman" w:eastAsia="Times New Roman" w:hAnsi="Times New Roman" w:cs="Times New Roman"/>
          <w:szCs w:val="24"/>
        </w:rPr>
        <w:t xml:space="preserve"> </w:t>
      </w:r>
      <w:r w:rsidRPr="001825A3">
        <w:rPr>
          <w:rFonts w:ascii="Times New Roman" w:eastAsia="Times New Roman" w:hAnsi="Times New Roman" w:cs="Times New Roman"/>
          <w:szCs w:val="24"/>
        </w:rPr>
        <w:t>надлежаще оформленный документ.</w:t>
      </w:r>
    </w:p>
    <w:p w:rsidR="001825A3" w:rsidRPr="001825A3" w:rsidRDefault="001825A3" w:rsidP="001825A3">
      <w:pPr>
        <w:pStyle w:val="normal"/>
        <w:tabs>
          <w:tab w:val="left" w:pos="851"/>
        </w:tabs>
        <w:spacing w:line="240" w:lineRule="auto"/>
        <w:jc w:val="both"/>
        <w:rPr>
          <w:rFonts w:ascii="Times New Roman" w:eastAsia="Times New Roman" w:hAnsi="Times New Roman" w:cs="Times New Roman"/>
          <w:szCs w:val="24"/>
        </w:rPr>
      </w:pPr>
      <w:r w:rsidRPr="001825A3">
        <w:rPr>
          <w:rFonts w:ascii="Times New Roman" w:eastAsia="Times New Roman" w:hAnsi="Times New Roman" w:cs="Times New Roman"/>
          <w:szCs w:val="24"/>
        </w:rPr>
        <w:t>- в случае не</w:t>
      </w:r>
      <w:r w:rsidR="00B9630F">
        <w:rPr>
          <w:rFonts w:ascii="Times New Roman" w:eastAsia="Times New Roman" w:hAnsi="Times New Roman" w:cs="Times New Roman"/>
          <w:szCs w:val="24"/>
        </w:rPr>
        <w:t xml:space="preserve"> </w:t>
      </w:r>
      <w:r w:rsidRPr="001825A3">
        <w:rPr>
          <w:rFonts w:ascii="Times New Roman" w:eastAsia="Times New Roman" w:hAnsi="Times New Roman" w:cs="Times New Roman"/>
          <w:szCs w:val="24"/>
        </w:rPr>
        <w:t>предоставления  оригиналов счетов-фактур, оригиналов первичных документов, в сроки, предусмотренные Договором, уплатить Продавцу штраф в размере 10% от стоимости, указанной в счетах-фактурах и первичных документах.</w:t>
      </w:r>
    </w:p>
    <w:p w:rsidR="00E017B1" w:rsidRPr="00F7558B" w:rsidRDefault="00E017B1" w:rsidP="00B956F9">
      <w:pPr>
        <w:pStyle w:val="a4"/>
        <w:tabs>
          <w:tab w:val="left" w:pos="-284"/>
          <w:tab w:val="left" w:pos="180"/>
        </w:tabs>
        <w:ind w:right="-144"/>
        <w:jc w:val="both"/>
        <w:rPr>
          <w:sz w:val="22"/>
          <w:szCs w:val="22"/>
        </w:rPr>
      </w:pPr>
    </w:p>
    <w:p w:rsidR="00B956F9" w:rsidRDefault="00FE54C7" w:rsidP="000803FB">
      <w:pPr>
        <w:pStyle w:val="a3"/>
        <w:numPr>
          <w:ilvl w:val="0"/>
          <w:numId w:val="2"/>
        </w:numPr>
        <w:spacing w:before="0" w:after="200"/>
        <w:jc w:val="center"/>
        <w:rPr>
          <w:rFonts w:ascii="Times New Roman" w:hAnsi="Times New Roman"/>
          <w:b/>
          <w:bCs/>
        </w:rPr>
      </w:pPr>
      <w:r>
        <w:rPr>
          <w:rFonts w:ascii="Times New Roman" w:hAnsi="Times New Roman"/>
          <w:b/>
          <w:bCs/>
        </w:rPr>
        <w:t>ПРАВИЛА</w:t>
      </w:r>
      <w:r w:rsidR="000803FB">
        <w:rPr>
          <w:rFonts w:ascii="Times New Roman" w:hAnsi="Times New Roman"/>
          <w:b/>
          <w:bCs/>
        </w:rPr>
        <w:t xml:space="preserve"> ПРОМЫШЛЕННОЙ ПОЖАРНОЙ БЕЗОПАСНОСТИ, ОХРАНЫ ТРУДА И ОХРАНЫ ОКРУЖАЮЩЕЙ СРЕДЫ.</w:t>
      </w:r>
    </w:p>
    <w:p w:rsidR="00B956F9" w:rsidRPr="00092C20" w:rsidRDefault="00B9630F" w:rsidP="00B956F9">
      <w:pPr>
        <w:pStyle w:val="a3"/>
        <w:numPr>
          <w:ilvl w:val="1"/>
          <w:numId w:val="2"/>
        </w:numPr>
        <w:spacing w:before="0" w:after="200"/>
        <w:ind w:left="0" w:firstLine="0"/>
        <w:jc w:val="both"/>
        <w:rPr>
          <w:rFonts w:ascii="Times New Roman" w:hAnsi="Times New Roman"/>
          <w:b/>
          <w:bCs/>
        </w:rPr>
      </w:pPr>
      <w:r>
        <w:rPr>
          <w:rFonts w:ascii="Times New Roman" w:hAnsi="Times New Roman"/>
        </w:rPr>
        <w:t>С</w:t>
      </w:r>
      <w:r w:rsidR="00171C10" w:rsidRPr="00171C10">
        <w:rPr>
          <w:rFonts w:ascii="Times New Roman" w:hAnsi="Times New Roman"/>
        </w:rPr>
        <w:t>анаторно-курортны</w:t>
      </w:r>
      <w:r>
        <w:rPr>
          <w:rFonts w:ascii="Times New Roman" w:hAnsi="Times New Roman"/>
        </w:rPr>
        <w:t>е</w:t>
      </w:r>
      <w:r w:rsidR="00FF3604">
        <w:rPr>
          <w:rFonts w:ascii="Times New Roman" w:hAnsi="Times New Roman"/>
        </w:rPr>
        <w:t xml:space="preserve"> услуг</w:t>
      </w:r>
      <w:r>
        <w:rPr>
          <w:rFonts w:ascii="Times New Roman" w:hAnsi="Times New Roman"/>
        </w:rPr>
        <w:t>и</w:t>
      </w:r>
      <w:r w:rsidR="00FF3604">
        <w:rPr>
          <w:rFonts w:ascii="Times New Roman" w:hAnsi="Times New Roman"/>
        </w:rPr>
        <w:t xml:space="preserve"> по проданным по данному Д</w:t>
      </w:r>
      <w:r w:rsidR="00171C10" w:rsidRPr="00171C10">
        <w:rPr>
          <w:rFonts w:ascii="Times New Roman" w:hAnsi="Times New Roman"/>
        </w:rPr>
        <w:t>оговору путевкам</w:t>
      </w:r>
      <w:r w:rsidR="00FF3604">
        <w:rPr>
          <w:rFonts w:ascii="Times New Roman" w:hAnsi="Times New Roman"/>
        </w:rPr>
        <w:t xml:space="preserve"> </w:t>
      </w:r>
      <w:r w:rsidR="00E017B1">
        <w:rPr>
          <w:rFonts w:ascii="Times New Roman" w:hAnsi="Times New Roman"/>
        </w:rPr>
        <w:t>оказываются</w:t>
      </w:r>
      <w:r w:rsidR="00B956F9" w:rsidRPr="00092C20">
        <w:rPr>
          <w:rFonts w:ascii="Times New Roman" w:hAnsi="Times New Roman"/>
        </w:rPr>
        <w:t xml:space="preserve"> работниками </w:t>
      </w:r>
      <w:r w:rsidR="00833285">
        <w:rPr>
          <w:rFonts w:ascii="Times New Roman" w:hAnsi="Times New Roman"/>
        </w:rPr>
        <w:t>Продавца</w:t>
      </w:r>
      <w:r w:rsidR="00B956F9" w:rsidRPr="00092C20">
        <w:rPr>
          <w:rFonts w:ascii="Times New Roman" w:hAnsi="Times New Roman"/>
        </w:rPr>
        <w:t xml:space="preserve">,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w:t>
      </w:r>
      <w:r w:rsidR="00E017B1">
        <w:rPr>
          <w:rFonts w:ascii="Times New Roman" w:hAnsi="Times New Roman"/>
        </w:rPr>
        <w:t xml:space="preserve">оказанию услуг </w:t>
      </w:r>
      <w:r w:rsidR="00B956F9" w:rsidRPr="00092C20">
        <w:rPr>
          <w:rFonts w:ascii="Times New Roman" w:hAnsi="Times New Roman"/>
        </w:rPr>
        <w:t>в установленном порядке.</w:t>
      </w:r>
    </w:p>
    <w:p w:rsidR="00B956F9" w:rsidRPr="00092C20" w:rsidRDefault="00833285" w:rsidP="00B956F9">
      <w:pPr>
        <w:pStyle w:val="a3"/>
        <w:numPr>
          <w:ilvl w:val="1"/>
          <w:numId w:val="2"/>
        </w:numPr>
        <w:spacing w:before="0" w:after="200"/>
        <w:ind w:left="0" w:firstLine="0"/>
        <w:jc w:val="both"/>
        <w:rPr>
          <w:rFonts w:ascii="Times New Roman" w:hAnsi="Times New Roman"/>
          <w:b/>
          <w:bCs/>
        </w:rPr>
      </w:pPr>
      <w:r>
        <w:rPr>
          <w:rFonts w:ascii="Times New Roman" w:hAnsi="Times New Roman"/>
        </w:rPr>
        <w:t>Продавец</w:t>
      </w:r>
      <w:r w:rsidR="00B956F9" w:rsidRPr="00092C20">
        <w:rPr>
          <w:rFonts w:ascii="Times New Roman" w:hAnsi="Times New Roman"/>
        </w:rPr>
        <w:t xml:space="preserve"> обязан при </w:t>
      </w:r>
      <w:r w:rsidR="00E017B1">
        <w:rPr>
          <w:rFonts w:ascii="Times New Roman" w:hAnsi="Times New Roman"/>
        </w:rPr>
        <w:t xml:space="preserve">оказании услуг </w:t>
      </w:r>
      <w:r w:rsidR="00B956F9" w:rsidRPr="00092C20">
        <w:rPr>
          <w:rFonts w:ascii="Times New Roman" w:hAnsi="Times New Roman"/>
        </w:rPr>
        <w:t xml:space="preserve"> обеспечить соблюдение своими работниками требований норм, правил охраны труда, промышленной и пожарной безопасности</w:t>
      </w:r>
      <w:r w:rsidR="006C6AD6">
        <w:rPr>
          <w:rFonts w:ascii="Times New Roman" w:hAnsi="Times New Roman"/>
        </w:rPr>
        <w:t>, санитарно-гигиенических требований и требований к оказанию медицинских услуг</w:t>
      </w:r>
      <w:r w:rsidR="00B956F9" w:rsidRPr="00092C20">
        <w:rPr>
          <w:rFonts w:ascii="Times New Roman" w:hAnsi="Times New Roman"/>
        </w:rPr>
        <w:t>.</w:t>
      </w:r>
    </w:p>
    <w:p w:rsidR="00B956F9" w:rsidRPr="00092C20" w:rsidRDefault="00833285" w:rsidP="00B956F9">
      <w:pPr>
        <w:pStyle w:val="a3"/>
        <w:numPr>
          <w:ilvl w:val="1"/>
          <w:numId w:val="2"/>
        </w:numPr>
        <w:spacing w:before="0" w:after="200"/>
        <w:ind w:left="0" w:firstLine="0"/>
        <w:jc w:val="both"/>
        <w:rPr>
          <w:rFonts w:ascii="Times New Roman" w:hAnsi="Times New Roman"/>
          <w:b/>
          <w:bCs/>
        </w:rPr>
      </w:pPr>
      <w:r>
        <w:rPr>
          <w:rFonts w:ascii="Times New Roman" w:hAnsi="Times New Roman"/>
        </w:rPr>
        <w:t>Продавец</w:t>
      </w:r>
      <w:r w:rsidR="00B956F9" w:rsidRPr="00092C20">
        <w:rPr>
          <w:rFonts w:ascii="Times New Roman" w:hAnsi="Times New Roman"/>
        </w:rPr>
        <w:t xml:space="preserve"> обязан обеспечивать организацию всех мероприятий, необходимых для поддержания безопасности на местах </w:t>
      </w:r>
      <w:r w:rsidR="00E017B1">
        <w:rPr>
          <w:rFonts w:ascii="Times New Roman" w:hAnsi="Times New Roman"/>
        </w:rPr>
        <w:t>оказания услуг</w:t>
      </w:r>
      <w:r w:rsidR="00B956F9" w:rsidRPr="00092C20">
        <w:rPr>
          <w:rFonts w:ascii="Times New Roman" w:hAnsi="Times New Roman"/>
        </w:rPr>
        <w:t xml:space="preserve">, и несет за это гражданско-правовую ответственность, включая ответственность за </w:t>
      </w:r>
      <w:r>
        <w:rPr>
          <w:rFonts w:ascii="Times New Roman" w:hAnsi="Times New Roman"/>
        </w:rPr>
        <w:t xml:space="preserve">пожарную </w:t>
      </w:r>
      <w:r w:rsidR="00B956F9" w:rsidRPr="00092C20">
        <w:rPr>
          <w:rFonts w:ascii="Times New Roman" w:hAnsi="Times New Roman"/>
        </w:rPr>
        <w:t xml:space="preserve">безопасность и охрану окружающей среды на месте </w:t>
      </w:r>
      <w:r w:rsidR="00E017B1">
        <w:rPr>
          <w:rFonts w:ascii="Times New Roman" w:hAnsi="Times New Roman"/>
        </w:rPr>
        <w:t>оказания услуг</w:t>
      </w:r>
      <w:r w:rsidR="00B956F9" w:rsidRPr="00092C20">
        <w:rPr>
          <w:rFonts w:ascii="Times New Roman" w:hAnsi="Times New Roman"/>
        </w:rPr>
        <w:t>.</w:t>
      </w:r>
    </w:p>
    <w:p w:rsidR="00B956F9" w:rsidRPr="00092C20" w:rsidRDefault="00B956F9" w:rsidP="00B956F9">
      <w:pPr>
        <w:pStyle w:val="a3"/>
        <w:numPr>
          <w:ilvl w:val="1"/>
          <w:numId w:val="2"/>
        </w:numPr>
        <w:spacing w:before="0" w:after="200"/>
        <w:ind w:left="0" w:firstLine="0"/>
        <w:jc w:val="both"/>
        <w:rPr>
          <w:rFonts w:ascii="Times New Roman" w:hAnsi="Times New Roman"/>
          <w:b/>
          <w:bCs/>
        </w:rPr>
      </w:pPr>
      <w:r w:rsidRPr="00092C20">
        <w:rPr>
          <w:rFonts w:ascii="Times New Roman" w:hAnsi="Times New Roman"/>
        </w:rPr>
        <w:t xml:space="preserve">При оказании услуг </w:t>
      </w:r>
      <w:r w:rsidR="00833285">
        <w:rPr>
          <w:rFonts w:ascii="Times New Roman" w:hAnsi="Times New Roman"/>
        </w:rPr>
        <w:t>Продавец</w:t>
      </w:r>
      <w:r w:rsidRPr="00092C20">
        <w:rPr>
          <w:rFonts w:ascii="Times New Roman" w:hAnsi="Times New Roman"/>
        </w:rPr>
        <w:t xml:space="preserve"> обязуется руководствоваться законодательными и иными нормативными актами РФ в сфере обеспечения безопасности, оговоренной в настоящей статье. Исполнитель несет ответственность  за  нарушение указанных требований.</w:t>
      </w:r>
    </w:p>
    <w:p w:rsidR="00B956F9" w:rsidRPr="00092C20" w:rsidRDefault="00B956F9" w:rsidP="00B956F9">
      <w:pPr>
        <w:pStyle w:val="a3"/>
        <w:numPr>
          <w:ilvl w:val="1"/>
          <w:numId w:val="2"/>
        </w:numPr>
        <w:spacing w:before="0" w:after="200"/>
        <w:ind w:left="0" w:firstLine="0"/>
        <w:jc w:val="both"/>
        <w:rPr>
          <w:rFonts w:ascii="Times New Roman" w:hAnsi="Times New Roman"/>
          <w:b/>
          <w:bCs/>
        </w:rPr>
      </w:pPr>
      <w:r w:rsidRPr="00092C20">
        <w:rPr>
          <w:rFonts w:ascii="Times New Roman" w:hAnsi="Times New Roman"/>
        </w:rPr>
        <w:lastRenderedPageBreak/>
        <w:t xml:space="preserve">Риск причинения вреда жизни или здоровью работникам </w:t>
      </w:r>
      <w:r w:rsidR="00833285">
        <w:rPr>
          <w:rFonts w:ascii="Times New Roman" w:hAnsi="Times New Roman"/>
        </w:rPr>
        <w:t xml:space="preserve">Покупателя </w:t>
      </w:r>
      <w:r w:rsidRPr="00092C20">
        <w:rPr>
          <w:rFonts w:ascii="Times New Roman" w:hAnsi="Times New Roman"/>
        </w:rPr>
        <w:t xml:space="preserve">и лиц, находящихся на месте </w:t>
      </w:r>
      <w:r w:rsidR="00E017B1">
        <w:rPr>
          <w:rFonts w:ascii="Times New Roman" w:hAnsi="Times New Roman"/>
        </w:rPr>
        <w:t>оказания услуг</w:t>
      </w:r>
      <w:r w:rsidRPr="00092C20">
        <w:rPr>
          <w:rFonts w:ascii="Times New Roman" w:hAnsi="Times New Roman"/>
        </w:rPr>
        <w:t xml:space="preserve">, несет </w:t>
      </w:r>
      <w:r w:rsidR="00833285">
        <w:rPr>
          <w:rFonts w:ascii="Times New Roman" w:hAnsi="Times New Roman"/>
        </w:rPr>
        <w:t xml:space="preserve">Продавец </w:t>
      </w:r>
      <w:r w:rsidRPr="00092C20">
        <w:rPr>
          <w:rFonts w:ascii="Times New Roman" w:hAnsi="Times New Roman"/>
        </w:rPr>
        <w:t xml:space="preserve"> в соответствии с нормами ГК РФ.</w:t>
      </w:r>
    </w:p>
    <w:p w:rsidR="00B956F9" w:rsidRPr="00092C20" w:rsidRDefault="00833285" w:rsidP="00B956F9">
      <w:pPr>
        <w:pStyle w:val="a3"/>
        <w:numPr>
          <w:ilvl w:val="1"/>
          <w:numId w:val="2"/>
        </w:numPr>
        <w:spacing w:before="0" w:after="200"/>
        <w:ind w:left="0" w:firstLine="0"/>
        <w:jc w:val="both"/>
        <w:rPr>
          <w:rFonts w:ascii="Times New Roman" w:hAnsi="Times New Roman"/>
          <w:b/>
          <w:bCs/>
        </w:rPr>
      </w:pPr>
      <w:r>
        <w:rPr>
          <w:rFonts w:ascii="Times New Roman" w:hAnsi="Times New Roman"/>
        </w:rPr>
        <w:t xml:space="preserve">Продавец </w:t>
      </w:r>
      <w:r w:rsidR="00B956F9" w:rsidRPr="00092C20">
        <w:rPr>
          <w:rFonts w:ascii="Times New Roman" w:hAnsi="Times New Roman"/>
        </w:rPr>
        <w:t xml:space="preserve">обязан немедленно известить </w:t>
      </w:r>
      <w:r>
        <w:rPr>
          <w:rFonts w:ascii="Times New Roman" w:hAnsi="Times New Roman"/>
        </w:rPr>
        <w:t xml:space="preserve">Покупателя </w:t>
      </w:r>
      <w:r w:rsidR="00B956F9" w:rsidRPr="00092C20">
        <w:rPr>
          <w:rFonts w:ascii="Times New Roman" w:hAnsi="Times New Roman"/>
        </w:rPr>
        <w:t xml:space="preserve">о происшедших авариях, пожарах инцидентах  и несчастных случаях с работниками </w:t>
      </w:r>
      <w:r w:rsidR="00FF3604">
        <w:rPr>
          <w:rFonts w:ascii="Times New Roman" w:hAnsi="Times New Roman"/>
        </w:rPr>
        <w:t>Покупателя</w:t>
      </w:r>
      <w:r w:rsidR="00B956F9" w:rsidRPr="00092C20">
        <w:rPr>
          <w:rFonts w:ascii="Times New Roman" w:hAnsi="Times New Roman"/>
        </w:rPr>
        <w:t>, прои</w:t>
      </w:r>
      <w:r w:rsidR="00B9630F">
        <w:rPr>
          <w:rFonts w:ascii="Times New Roman" w:hAnsi="Times New Roman"/>
        </w:rPr>
        <w:t>зо</w:t>
      </w:r>
      <w:r w:rsidR="00B956F9" w:rsidRPr="00092C20">
        <w:rPr>
          <w:rFonts w:ascii="Times New Roman" w:hAnsi="Times New Roman"/>
        </w:rPr>
        <w:t xml:space="preserve">шедших при </w:t>
      </w:r>
      <w:r w:rsidR="00FF3604">
        <w:rPr>
          <w:rFonts w:ascii="Times New Roman" w:hAnsi="Times New Roman"/>
        </w:rPr>
        <w:t>оказании санаторно-куро</w:t>
      </w:r>
      <w:r w:rsidR="00924E8B">
        <w:rPr>
          <w:rFonts w:ascii="Times New Roman" w:hAnsi="Times New Roman"/>
        </w:rPr>
        <w:t>ртных услуг по проданным по данному Договору путевкам</w:t>
      </w:r>
      <w:r w:rsidR="00B956F9" w:rsidRPr="00092C20">
        <w:rPr>
          <w:rFonts w:ascii="Times New Roman" w:hAnsi="Times New Roman"/>
        </w:rPr>
        <w:t xml:space="preserve"> и принимать меры по локализации происшедших чрезвычайных  ситуаций.</w:t>
      </w:r>
    </w:p>
    <w:p w:rsidR="00B956F9" w:rsidRPr="00770AA5" w:rsidRDefault="00AA479B" w:rsidP="00B956F9">
      <w:pPr>
        <w:pStyle w:val="120"/>
        <w:keepNext/>
        <w:keepLines/>
        <w:shd w:val="clear" w:color="auto" w:fill="auto"/>
        <w:spacing w:before="0" w:after="0" w:line="240" w:lineRule="auto"/>
        <w:rPr>
          <w:sz w:val="22"/>
          <w:szCs w:val="22"/>
        </w:rPr>
      </w:pPr>
      <w:bookmarkStart w:id="1" w:name="bookmark0"/>
      <w:r>
        <w:rPr>
          <w:sz w:val="22"/>
          <w:szCs w:val="22"/>
        </w:rPr>
        <w:t>6.</w:t>
      </w:r>
      <w:r w:rsidR="00B956F9" w:rsidRPr="00770AA5">
        <w:rPr>
          <w:sz w:val="22"/>
          <w:szCs w:val="22"/>
        </w:rPr>
        <w:t xml:space="preserve"> </w:t>
      </w:r>
      <w:bookmarkEnd w:id="1"/>
      <w:r w:rsidR="000803FB">
        <w:rPr>
          <w:sz w:val="22"/>
          <w:szCs w:val="22"/>
        </w:rPr>
        <w:t>КОНФИДЕНЦИАЛЬНАЯ ИНФОРМАЦИЯ.</w:t>
      </w:r>
    </w:p>
    <w:p w:rsidR="00B956F9" w:rsidRPr="006455E6" w:rsidRDefault="00AA479B" w:rsidP="00B956F9">
      <w:pPr>
        <w:pStyle w:val="1"/>
        <w:jc w:val="both"/>
        <w:rPr>
          <w:color w:val="000000" w:themeColor="text1"/>
          <w:sz w:val="22"/>
          <w:szCs w:val="22"/>
        </w:rPr>
      </w:pPr>
      <w:r>
        <w:rPr>
          <w:color w:val="000000" w:themeColor="text1"/>
          <w:sz w:val="22"/>
          <w:szCs w:val="22"/>
        </w:rPr>
        <w:t>6</w:t>
      </w:r>
      <w:r w:rsidR="00B956F9" w:rsidRPr="006455E6">
        <w:rPr>
          <w:color w:val="000000" w:themeColor="text1"/>
          <w:sz w:val="22"/>
          <w:szCs w:val="22"/>
        </w:rPr>
        <w:t>.1.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B956F9" w:rsidRPr="006455E6" w:rsidRDefault="00AA479B" w:rsidP="00B956F9">
      <w:pPr>
        <w:pStyle w:val="1"/>
        <w:jc w:val="both"/>
        <w:rPr>
          <w:color w:val="000000" w:themeColor="text1"/>
          <w:sz w:val="22"/>
          <w:szCs w:val="22"/>
        </w:rPr>
      </w:pPr>
      <w:r>
        <w:rPr>
          <w:color w:val="000000" w:themeColor="text1"/>
          <w:sz w:val="22"/>
          <w:szCs w:val="22"/>
        </w:rPr>
        <w:t>6</w:t>
      </w:r>
      <w:r w:rsidR="00B956F9" w:rsidRPr="006455E6">
        <w:rPr>
          <w:color w:val="000000" w:themeColor="text1"/>
          <w:sz w:val="22"/>
          <w:szCs w:val="22"/>
        </w:rPr>
        <w:t xml:space="preserve">.2.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приусловии, что в случае любого такого раскрытия </w:t>
      </w:r>
    </w:p>
    <w:p w:rsidR="00B956F9" w:rsidRPr="006455E6" w:rsidRDefault="00B956F9" w:rsidP="00B956F9">
      <w:pPr>
        <w:pStyle w:val="1"/>
        <w:ind w:firstLine="527"/>
        <w:jc w:val="both"/>
        <w:rPr>
          <w:color w:val="000000" w:themeColor="text1"/>
          <w:sz w:val="22"/>
          <w:szCs w:val="22"/>
        </w:rPr>
      </w:pPr>
      <w:r w:rsidRPr="006455E6">
        <w:rPr>
          <w:color w:val="000000" w:themeColor="text1"/>
          <w:sz w:val="22"/>
          <w:szCs w:val="22"/>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B956F9" w:rsidRPr="006455E6" w:rsidRDefault="00B956F9" w:rsidP="00B956F9">
      <w:pPr>
        <w:pStyle w:val="1"/>
        <w:ind w:firstLine="527"/>
        <w:jc w:val="both"/>
        <w:rPr>
          <w:color w:val="000000" w:themeColor="text1"/>
          <w:sz w:val="22"/>
          <w:szCs w:val="22"/>
        </w:rPr>
      </w:pPr>
      <w:r w:rsidRPr="006455E6">
        <w:rPr>
          <w:color w:val="000000" w:themeColor="text1"/>
          <w:sz w:val="22"/>
          <w:szCs w:val="22"/>
        </w:rPr>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B956F9" w:rsidRPr="006455E6" w:rsidRDefault="00B956F9" w:rsidP="00AA479B">
      <w:pPr>
        <w:pStyle w:val="1"/>
        <w:numPr>
          <w:ilvl w:val="1"/>
          <w:numId w:val="11"/>
        </w:numPr>
        <w:snapToGrid/>
        <w:spacing w:before="0" w:after="0"/>
        <w:jc w:val="both"/>
        <w:rPr>
          <w:color w:val="000000" w:themeColor="text1"/>
          <w:sz w:val="22"/>
          <w:szCs w:val="22"/>
        </w:rPr>
      </w:pPr>
      <w:r w:rsidRPr="006455E6">
        <w:rPr>
          <w:color w:val="000000" w:themeColor="text1"/>
          <w:sz w:val="22"/>
          <w:szCs w:val="22"/>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B956F9" w:rsidRPr="006455E6" w:rsidRDefault="00AA479B" w:rsidP="00AA479B">
      <w:pPr>
        <w:pStyle w:val="1"/>
        <w:snapToGrid/>
        <w:spacing w:before="0" w:after="0"/>
        <w:jc w:val="both"/>
        <w:rPr>
          <w:color w:val="000000" w:themeColor="text1"/>
          <w:sz w:val="22"/>
          <w:szCs w:val="22"/>
        </w:rPr>
      </w:pPr>
      <w:r>
        <w:rPr>
          <w:color w:val="000000" w:themeColor="text1"/>
          <w:sz w:val="22"/>
          <w:szCs w:val="22"/>
        </w:rPr>
        <w:t>6.4.</w:t>
      </w:r>
      <w:r w:rsidR="00B956F9" w:rsidRPr="006455E6">
        <w:rPr>
          <w:color w:val="000000" w:themeColor="text1"/>
          <w:sz w:val="22"/>
          <w:szCs w:val="22"/>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B956F9" w:rsidRPr="006455E6" w:rsidRDefault="00B956F9" w:rsidP="00AA479B">
      <w:pPr>
        <w:pStyle w:val="1"/>
        <w:numPr>
          <w:ilvl w:val="1"/>
          <w:numId w:val="12"/>
        </w:numPr>
        <w:snapToGrid/>
        <w:spacing w:before="0" w:after="0"/>
        <w:ind w:left="0" w:firstLine="0"/>
        <w:jc w:val="both"/>
        <w:rPr>
          <w:color w:val="000000" w:themeColor="text1"/>
          <w:sz w:val="22"/>
          <w:szCs w:val="22"/>
        </w:rPr>
      </w:pPr>
      <w:r w:rsidRPr="006455E6">
        <w:rPr>
          <w:color w:val="000000" w:themeColor="text1"/>
          <w:sz w:val="22"/>
          <w:szCs w:val="22"/>
        </w:rPr>
        <w:t>Соответствующая СТОРОНА несет ответственность за убытки, которые могут быть причинены другое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B956F9" w:rsidRPr="006455E6" w:rsidRDefault="00B956F9" w:rsidP="00AA479B">
      <w:pPr>
        <w:pStyle w:val="1"/>
        <w:numPr>
          <w:ilvl w:val="1"/>
          <w:numId w:val="12"/>
        </w:numPr>
        <w:snapToGrid/>
        <w:spacing w:before="0" w:after="0"/>
        <w:ind w:left="0" w:firstLine="0"/>
        <w:jc w:val="both"/>
        <w:rPr>
          <w:color w:val="000000" w:themeColor="text1"/>
          <w:sz w:val="22"/>
          <w:szCs w:val="22"/>
        </w:rPr>
      </w:pPr>
      <w:r w:rsidRPr="006455E6">
        <w:rPr>
          <w:color w:val="000000" w:themeColor="text1"/>
          <w:sz w:val="22"/>
          <w:szCs w:val="22"/>
        </w:rPr>
        <w:t>Передача Конфиденциальной информации оформляется актом, который подписывается уполномоченными лицами СТОРОН.</w:t>
      </w:r>
    </w:p>
    <w:p w:rsidR="00B956F9" w:rsidRPr="006455E6" w:rsidRDefault="00B956F9" w:rsidP="00B956F9">
      <w:pPr>
        <w:jc w:val="both"/>
        <w:rPr>
          <w:rFonts w:ascii="Times New Roman" w:hAnsi="Times New Roman"/>
          <w:color w:val="000000" w:themeColor="text1"/>
          <w:szCs w:val="22"/>
        </w:rPr>
      </w:pPr>
      <w:r w:rsidRPr="006455E6">
        <w:rPr>
          <w:rFonts w:ascii="Times New Roman" w:hAnsi="Times New Roman"/>
          <w:color w:val="000000" w:themeColor="text1"/>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r w:rsidR="006F5DB8">
        <w:rPr>
          <w:rFonts w:ascii="Times New Roman" w:hAnsi="Times New Roman"/>
          <w:color w:val="000000" w:themeColor="text1"/>
          <w:szCs w:val="22"/>
        </w:rPr>
        <w:t>.</w:t>
      </w:r>
    </w:p>
    <w:p w:rsidR="00B956F9" w:rsidRPr="006455E6" w:rsidRDefault="00AA479B" w:rsidP="00B956F9">
      <w:pPr>
        <w:pStyle w:val="80"/>
        <w:shd w:val="clear" w:color="auto" w:fill="auto"/>
        <w:spacing w:before="0" w:after="0" w:line="240" w:lineRule="auto"/>
        <w:rPr>
          <w:rFonts w:eastAsia="Times New Roman" w:cs="Times New Roman"/>
          <w:bCs w:val="0"/>
          <w:color w:val="000000" w:themeColor="text1"/>
          <w:sz w:val="22"/>
          <w:szCs w:val="22"/>
          <w:lang w:eastAsia="ru-RU"/>
        </w:rPr>
      </w:pPr>
      <w:r>
        <w:rPr>
          <w:rFonts w:eastAsia="Times New Roman" w:cs="Times New Roman"/>
          <w:bCs w:val="0"/>
          <w:color w:val="000000" w:themeColor="text1"/>
          <w:sz w:val="22"/>
          <w:szCs w:val="22"/>
          <w:lang w:eastAsia="ru-RU"/>
        </w:rPr>
        <w:t>7</w:t>
      </w:r>
      <w:r w:rsidR="00B956F9" w:rsidRPr="006455E6">
        <w:rPr>
          <w:rFonts w:eastAsia="Times New Roman" w:cs="Times New Roman"/>
          <w:bCs w:val="0"/>
          <w:color w:val="000000" w:themeColor="text1"/>
          <w:sz w:val="22"/>
          <w:szCs w:val="22"/>
          <w:lang w:eastAsia="ru-RU"/>
        </w:rPr>
        <w:t xml:space="preserve">. </w:t>
      </w:r>
      <w:r w:rsidR="000803FB">
        <w:rPr>
          <w:rFonts w:eastAsia="Times New Roman" w:cs="Times New Roman"/>
          <w:bCs w:val="0"/>
          <w:color w:val="000000" w:themeColor="text1"/>
          <w:sz w:val="22"/>
          <w:szCs w:val="22"/>
          <w:lang w:eastAsia="ru-RU"/>
        </w:rPr>
        <w:t>РАЗРЕШЕНИЕ СПОРОВ</w:t>
      </w:r>
    </w:p>
    <w:p w:rsidR="00B956F9" w:rsidRPr="006455E6" w:rsidRDefault="00B956F9" w:rsidP="00AA479B">
      <w:pPr>
        <w:pStyle w:val="70"/>
        <w:numPr>
          <w:ilvl w:val="1"/>
          <w:numId w:val="14"/>
        </w:numPr>
        <w:shd w:val="clear" w:color="auto" w:fill="auto"/>
        <w:tabs>
          <w:tab w:val="left" w:pos="1035"/>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Доарбитражный (претензионный) порядок урегулирования споров обязателен. Претензии предъявляются в письменной форме и подписываются руководителем или должностным лицом, уполномоченным на это руководителем. Ответ на претензию дается в письменной форме в течение 20 (двадцати) календарных дней со дня получения</w:t>
      </w:r>
      <w:r w:rsidR="00304A72">
        <w:rPr>
          <w:rFonts w:eastAsia="Times New Roman" w:cs="Times New Roman"/>
          <w:color w:val="000000" w:themeColor="text1"/>
          <w:spacing w:val="0"/>
          <w:sz w:val="22"/>
          <w:szCs w:val="22"/>
          <w:lang w:eastAsia="ru-RU"/>
        </w:rPr>
        <w:t xml:space="preserve"> претензии</w:t>
      </w:r>
      <w:r w:rsidRPr="006455E6">
        <w:rPr>
          <w:rFonts w:eastAsia="Times New Roman" w:cs="Times New Roman"/>
          <w:color w:val="000000" w:themeColor="text1"/>
          <w:spacing w:val="0"/>
          <w:sz w:val="22"/>
          <w:szCs w:val="22"/>
          <w:lang w:eastAsia="ru-RU"/>
        </w:rPr>
        <w:t>.</w:t>
      </w:r>
    </w:p>
    <w:p w:rsidR="00B956F9" w:rsidRDefault="00B956F9" w:rsidP="00AA479B">
      <w:pPr>
        <w:pStyle w:val="70"/>
        <w:numPr>
          <w:ilvl w:val="1"/>
          <w:numId w:val="14"/>
        </w:numPr>
        <w:shd w:val="clear" w:color="auto" w:fill="auto"/>
        <w:tabs>
          <w:tab w:val="left" w:pos="1035"/>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Все споры и разногласия, возникающие в процессе исполнения, изменения или расторжения настоящего договора, передаются на рассмотрение Арбитражного суда Красноярского края.</w:t>
      </w:r>
    </w:p>
    <w:p w:rsidR="00B956F9" w:rsidRPr="006455E6" w:rsidRDefault="00AA479B" w:rsidP="00B956F9">
      <w:pPr>
        <w:pStyle w:val="120"/>
        <w:keepNext/>
        <w:keepLines/>
        <w:shd w:val="clear" w:color="auto" w:fill="auto"/>
        <w:spacing w:before="0" w:after="0" w:line="240" w:lineRule="auto"/>
        <w:rPr>
          <w:rFonts w:eastAsia="Times New Roman" w:cs="Times New Roman"/>
          <w:bCs w:val="0"/>
          <w:color w:val="000000" w:themeColor="text1"/>
          <w:sz w:val="22"/>
          <w:szCs w:val="22"/>
          <w:lang w:eastAsia="ru-RU"/>
        </w:rPr>
      </w:pPr>
      <w:bookmarkStart w:id="2" w:name="bookmark1"/>
      <w:r>
        <w:rPr>
          <w:rFonts w:eastAsia="Times New Roman" w:cs="Times New Roman"/>
          <w:bCs w:val="0"/>
          <w:color w:val="000000" w:themeColor="text1"/>
          <w:sz w:val="22"/>
          <w:szCs w:val="22"/>
          <w:lang w:eastAsia="ru-RU"/>
        </w:rPr>
        <w:lastRenderedPageBreak/>
        <w:t>8</w:t>
      </w:r>
      <w:r w:rsidR="00B956F9" w:rsidRPr="006455E6">
        <w:rPr>
          <w:rFonts w:eastAsia="Times New Roman" w:cs="Times New Roman"/>
          <w:bCs w:val="0"/>
          <w:color w:val="000000" w:themeColor="text1"/>
          <w:sz w:val="22"/>
          <w:szCs w:val="22"/>
          <w:lang w:eastAsia="ru-RU"/>
        </w:rPr>
        <w:t xml:space="preserve">. </w:t>
      </w:r>
      <w:bookmarkEnd w:id="2"/>
      <w:r w:rsidR="000803FB">
        <w:rPr>
          <w:rFonts w:eastAsia="Times New Roman" w:cs="Times New Roman"/>
          <w:bCs w:val="0"/>
          <w:color w:val="000000" w:themeColor="text1"/>
          <w:sz w:val="22"/>
          <w:szCs w:val="22"/>
          <w:lang w:eastAsia="ru-RU"/>
        </w:rPr>
        <w:t>ОБСТОЯТЕЛЬСТВА НЕПРЕОДОЛИМОЙ СИЛЫ</w:t>
      </w:r>
    </w:p>
    <w:p w:rsidR="00B956F9" w:rsidRPr="006455E6"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настоящего договора и не зависеть от воли сторон.</w:t>
      </w:r>
    </w:p>
    <w:p w:rsidR="00B956F9" w:rsidRPr="006455E6"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В этом случае срок исполнения сторонами обязательств по настоящему договору продлевается на период существования обстоятельств непреодолимой силы и их последствий.</w:t>
      </w:r>
    </w:p>
    <w:p w:rsidR="00B956F9" w:rsidRPr="006455E6"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B956F9" w:rsidRPr="006455E6"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B956F9" w:rsidRPr="006455E6"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w:t>
      </w:r>
      <w:r w:rsidR="00924E8B">
        <w:rPr>
          <w:rFonts w:eastAsia="Times New Roman" w:cs="Times New Roman"/>
          <w:color w:val="000000" w:themeColor="text1"/>
          <w:spacing w:val="0"/>
          <w:sz w:val="22"/>
          <w:szCs w:val="22"/>
          <w:lang w:eastAsia="ru-RU"/>
        </w:rPr>
        <w:t xml:space="preserve"> или организацией</w:t>
      </w:r>
      <w:r w:rsidRPr="006455E6">
        <w:rPr>
          <w:rFonts w:eastAsia="Times New Roman" w:cs="Times New Roman"/>
          <w:color w:val="000000" w:themeColor="text1"/>
          <w:spacing w:val="0"/>
          <w:sz w:val="22"/>
          <w:szCs w:val="22"/>
          <w:lang w:eastAsia="ru-RU"/>
        </w:rPr>
        <w:t>. Указанный документ будет являться достаточным доказательством возникновения обстоятельств непреодолимой силы.</w:t>
      </w:r>
    </w:p>
    <w:p w:rsidR="00B956F9" w:rsidRDefault="00B956F9" w:rsidP="00AA479B">
      <w:pPr>
        <w:pStyle w:val="70"/>
        <w:numPr>
          <w:ilvl w:val="1"/>
          <w:numId w:val="15"/>
        </w:numPr>
        <w:shd w:val="clear" w:color="auto" w:fill="auto"/>
        <w:tabs>
          <w:tab w:val="left" w:pos="0"/>
        </w:tabs>
        <w:spacing w:line="240" w:lineRule="auto"/>
        <w:ind w:left="0" w:firstLine="0"/>
        <w:rPr>
          <w:rFonts w:eastAsia="Times New Roman" w:cs="Times New Roman"/>
          <w:color w:val="000000" w:themeColor="text1"/>
          <w:spacing w:val="0"/>
          <w:sz w:val="22"/>
          <w:szCs w:val="22"/>
          <w:lang w:eastAsia="ru-RU"/>
        </w:rPr>
      </w:pPr>
      <w:r w:rsidRPr="006455E6">
        <w:rPr>
          <w:rFonts w:eastAsia="Times New Roman" w:cs="Times New Roman"/>
          <w:color w:val="000000" w:themeColor="text1"/>
          <w:spacing w:val="0"/>
          <w:sz w:val="22"/>
          <w:szCs w:val="22"/>
          <w:lang w:eastAsia="ru-RU"/>
        </w:rPr>
        <w:t>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431BD7" w:rsidRPr="006455E6" w:rsidRDefault="00431BD7" w:rsidP="00431BD7">
      <w:pPr>
        <w:pStyle w:val="70"/>
        <w:shd w:val="clear" w:color="auto" w:fill="auto"/>
        <w:tabs>
          <w:tab w:val="left" w:pos="0"/>
        </w:tabs>
        <w:spacing w:line="240" w:lineRule="auto"/>
        <w:rPr>
          <w:rFonts w:eastAsia="Times New Roman" w:cs="Times New Roman"/>
          <w:color w:val="000000" w:themeColor="text1"/>
          <w:spacing w:val="0"/>
          <w:sz w:val="22"/>
          <w:szCs w:val="22"/>
          <w:lang w:eastAsia="ru-RU"/>
        </w:rPr>
      </w:pPr>
    </w:p>
    <w:p w:rsidR="00B956F9" w:rsidRDefault="00AA479B" w:rsidP="00B956F9">
      <w:pPr>
        <w:pStyle w:val="120"/>
        <w:keepNext/>
        <w:keepLines/>
        <w:shd w:val="clear" w:color="auto" w:fill="auto"/>
        <w:spacing w:before="0" w:after="0" w:line="240" w:lineRule="auto"/>
        <w:rPr>
          <w:rFonts w:eastAsia="Times New Roman" w:cs="Times New Roman"/>
          <w:bCs w:val="0"/>
          <w:color w:val="000000" w:themeColor="text1"/>
          <w:sz w:val="22"/>
          <w:szCs w:val="22"/>
          <w:lang w:eastAsia="ru-RU"/>
        </w:rPr>
      </w:pPr>
      <w:bookmarkStart w:id="3" w:name="bookmark2"/>
      <w:r>
        <w:rPr>
          <w:rFonts w:eastAsia="Times New Roman" w:cs="Times New Roman"/>
          <w:bCs w:val="0"/>
          <w:color w:val="000000" w:themeColor="text1"/>
          <w:sz w:val="22"/>
          <w:szCs w:val="22"/>
          <w:lang w:eastAsia="ru-RU"/>
        </w:rPr>
        <w:t>9</w:t>
      </w:r>
      <w:r w:rsidR="00B956F9" w:rsidRPr="006455E6">
        <w:rPr>
          <w:rFonts w:eastAsia="Times New Roman" w:cs="Times New Roman"/>
          <w:bCs w:val="0"/>
          <w:color w:val="000000" w:themeColor="text1"/>
          <w:sz w:val="22"/>
          <w:szCs w:val="22"/>
          <w:lang w:eastAsia="ru-RU"/>
        </w:rPr>
        <w:t xml:space="preserve">. </w:t>
      </w:r>
      <w:bookmarkEnd w:id="3"/>
      <w:r w:rsidR="000803FB">
        <w:rPr>
          <w:rFonts w:eastAsia="Times New Roman" w:cs="Times New Roman"/>
          <w:bCs w:val="0"/>
          <w:color w:val="000000" w:themeColor="text1"/>
          <w:sz w:val="22"/>
          <w:szCs w:val="22"/>
          <w:lang w:eastAsia="ru-RU"/>
        </w:rPr>
        <w:t>АНТИКОРРУПЦИОННЫЕ УСЛОВИЯ</w:t>
      </w:r>
    </w:p>
    <w:p w:rsidR="00B956F9" w:rsidRPr="00AA479B" w:rsidRDefault="00B956F9" w:rsidP="00AA479B">
      <w:pPr>
        <w:pStyle w:val="a3"/>
        <w:numPr>
          <w:ilvl w:val="1"/>
          <w:numId w:val="16"/>
        </w:numPr>
        <w:spacing w:before="0"/>
        <w:ind w:left="0" w:firstLine="0"/>
        <w:jc w:val="both"/>
        <w:rPr>
          <w:rFonts w:ascii="Times New Roman" w:hAnsi="Times New Roman"/>
          <w:color w:val="000000" w:themeColor="text1"/>
          <w:szCs w:val="22"/>
        </w:rPr>
      </w:pPr>
      <w:r w:rsidRPr="00AA479B">
        <w:rPr>
          <w:rFonts w:ascii="Times New Roman" w:hAnsi="Times New Roman"/>
          <w:color w:val="000000" w:themeColor="text1"/>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B956F9" w:rsidRPr="006455E6" w:rsidRDefault="00B956F9" w:rsidP="00AA479B">
      <w:pPr>
        <w:pStyle w:val="a3"/>
        <w:numPr>
          <w:ilvl w:val="1"/>
          <w:numId w:val="16"/>
        </w:numPr>
        <w:spacing w:before="0"/>
        <w:ind w:left="0" w:firstLine="0"/>
        <w:jc w:val="both"/>
        <w:rPr>
          <w:rFonts w:ascii="Times New Roman" w:hAnsi="Times New Roman"/>
          <w:color w:val="000000" w:themeColor="text1"/>
          <w:szCs w:val="22"/>
        </w:rPr>
      </w:pPr>
      <w:r w:rsidRPr="006455E6">
        <w:rPr>
          <w:rFonts w:ascii="Times New Roman" w:hAnsi="Times New Roman"/>
          <w:color w:val="000000" w:themeColor="text1"/>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B956F9" w:rsidRPr="006455E6" w:rsidRDefault="00B956F9" w:rsidP="00AA479B">
      <w:pPr>
        <w:pStyle w:val="a3"/>
        <w:numPr>
          <w:ilvl w:val="1"/>
          <w:numId w:val="16"/>
        </w:numPr>
        <w:spacing w:before="0"/>
        <w:ind w:left="0" w:firstLine="0"/>
        <w:jc w:val="both"/>
        <w:rPr>
          <w:rFonts w:ascii="Times New Roman" w:hAnsi="Times New Roman"/>
          <w:color w:val="000000" w:themeColor="text1"/>
          <w:szCs w:val="22"/>
        </w:rPr>
      </w:pPr>
      <w:r w:rsidRPr="006455E6">
        <w:rPr>
          <w:rFonts w:ascii="Times New Roman" w:hAnsi="Times New Roman"/>
          <w:color w:val="000000" w:themeColor="text1"/>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B956F9" w:rsidRPr="006455E6" w:rsidRDefault="00B956F9" w:rsidP="00AA479B">
      <w:pPr>
        <w:pStyle w:val="a3"/>
        <w:numPr>
          <w:ilvl w:val="1"/>
          <w:numId w:val="16"/>
        </w:numPr>
        <w:spacing w:before="0"/>
        <w:ind w:left="0" w:firstLine="0"/>
        <w:jc w:val="both"/>
        <w:rPr>
          <w:rFonts w:ascii="Times New Roman" w:hAnsi="Times New Roman"/>
          <w:color w:val="000000" w:themeColor="text1"/>
          <w:szCs w:val="22"/>
        </w:rPr>
      </w:pPr>
      <w:r w:rsidRPr="006455E6">
        <w:rPr>
          <w:rFonts w:ascii="Times New Roman" w:hAnsi="Times New Roman"/>
          <w:color w:val="000000" w:themeColor="text1"/>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B956F9" w:rsidRDefault="00B956F9" w:rsidP="00AA479B">
      <w:pPr>
        <w:pStyle w:val="a3"/>
        <w:numPr>
          <w:ilvl w:val="1"/>
          <w:numId w:val="16"/>
        </w:numPr>
        <w:spacing w:before="0"/>
        <w:ind w:left="0" w:firstLine="0"/>
        <w:jc w:val="both"/>
        <w:rPr>
          <w:rFonts w:ascii="Times New Roman" w:hAnsi="Times New Roman"/>
          <w:color w:val="000000" w:themeColor="text1"/>
          <w:szCs w:val="22"/>
        </w:rPr>
      </w:pPr>
      <w:r w:rsidRPr="006455E6">
        <w:rPr>
          <w:rFonts w:ascii="Times New Roman" w:hAnsi="Times New Roman"/>
          <w:color w:val="000000" w:themeColor="text1"/>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 </w:t>
      </w:r>
    </w:p>
    <w:p w:rsidR="00B956F9" w:rsidRPr="006455E6" w:rsidRDefault="00AA479B" w:rsidP="00B956F9">
      <w:pPr>
        <w:pStyle w:val="a4"/>
        <w:ind w:left="-284" w:right="-144"/>
        <w:jc w:val="center"/>
        <w:rPr>
          <w:b/>
          <w:color w:val="000000" w:themeColor="text1"/>
          <w:sz w:val="22"/>
          <w:szCs w:val="22"/>
          <w:lang w:eastAsia="ru-RU"/>
        </w:rPr>
      </w:pPr>
      <w:r>
        <w:rPr>
          <w:b/>
          <w:color w:val="000000" w:themeColor="text1"/>
          <w:sz w:val="22"/>
          <w:szCs w:val="22"/>
          <w:lang w:eastAsia="ru-RU"/>
        </w:rPr>
        <w:t>10</w:t>
      </w:r>
      <w:r w:rsidR="00B956F9" w:rsidRPr="006455E6">
        <w:rPr>
          <w:b/>
          <w:color w:val="000000" w:themeColor="text1"/>
          <w:sz w:val="22"/>
          <w:szCs w:val="22"/>
          <w:lang w:eastAsia="ru-RU"/>
        </w:rPr>
        <w:t>. ИНЫЕ УСЛОВИЯ.</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lastRenderedPageBreak/>
        <w:t>1</w:t>
      </w:r>
      <w:r w:rsidR="00AA479B">
        <w:rPr>
          <w:color w:val="000000" w:themeColor="text1"/>
          <w:sz w:val="22"/>
          <w:szCs w:val="22"/>
          <w:lang w:eastAsia="ru-RU"/>
        </w:rPr>
        <w:t>0</w:t>
      </w:r>
      <w:r w:rsidRPr="006455E6">
        <w:rPr>
          <w:color w:val="000000" w:themeColor="text1"/>
          <w:sz w:val="22"/>
          <w:szCs w:val="22"/>
          <w:lang w:eastAsia="ru-RU"/>
        </w:rPr>
        <w:t xml:space="preserve">.1. Договор вступает в силу с даты подписания сторонами и действует до </w:t>
      </w:r>
      <w:r w:rsidR="00304A72">
        <w:rPr>
          <w:color w:val="000000" w:themeColor="text1"/>
          <w:sz w:val="22"/>
          <w:szCs w:val="22"/>
          <w:lang w:eastAsia="ru-RU"/>
        </w:rPr>
        <w:t>31 декабря 20</w:t>
      </w:r>
      <w:r w:rsidR="00431BD7">
        <w:rPr>
          <w:color w:val="000000" w:themeColor="text1"/>
          <w:sz w:val="22"/>
          <w:szCs w:val="22"/>
          <w:lang w:eastAsia="ru-RU"/>
        </w:rPr>
        <w:t xml:space="preserve">20 </w:t>
      </w:r>
      <w:r>
        <w:rPr>
          <w:color w:val="000000" w:themeColor="text1"/>
          <w:sz w:val="22"/>
          <w:szCs w:val="22"/>
          <w:lang w:eastAsia="ru-RU"/>
        </w:rPr>
        <w:t>года</w:t>
      </w:r>
      <w:r w:rsidR="00431BD7">
        <w:rPr>
          <w:color w:val="000000" w:themeColor="text1"/>
          <w:sz w:val="22"/>
          <w:szCs w:val="22"/>
          <w:lang w:eastAsia="ru-RU"/>
        </w:rPr>
        <w:t>, а в части расчетов до полного исполнения своих обязательств</w:t>
      </w:r>
      <w:r w:rsidRPr="006455E6">
        <w:rPr>
          <w:color w:val="000000" w:themeColor="text1"/>
          <w:sz w:val="22"/>
          <w:szCs w:val="22"/>
          <w:lang w:eastAsia="ru-RU"/>
        </w:rPr>
        <w:t xml:space="preserve">. </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Pr>
          <w:color w:val="000000" w:themeColor="text1"/>
          <w:sz w:val="22"/>
          <w:szCs w:val="22"/>
          <w:lang w:eastAsia="ru-RU"/>
        </w:rPr>
        <w:t>.</w:t>
      </w:r>
      <w:r w:rsidRPr="006455E6">
        <w:rPr>
          <w:color w:val="000000" w:themeColor="text1"/>
          <w:sz w:val="22"/>
          <w:szCs w:val="22"/>
          <w:lang w:eastAsia="ru-RU"/>
        </w:rPr>
        <w:t>2. Моментом перехода права собственности на продаваемую путевку считается дата передачи путевок Покупателю</w:t>
      </w:r>
      <w:r w:rsidR="00431BD7">
        <w:rPr>
          <w:color w:val="000000" w:themeColor="text1"/>
          <w:sz w:val="22"/>
          <w:szCs w:val="22"/>
          <w:lang w:eastAsia="ru-RU"/>
        </w:rPr>
        <w:t>, указанная в путевке</w:t>
      </w:r>
      <w:r w:rsidRPr="006455E6">
        <w:rPr>
          <w:color w:val="000000" w:themeColor="text1"/>
          <w:sz w:val="22"/>
          <w:szCs w:val="22"/>
          <w:lang w:eastAsia="ru-RU"/>
        </w:rPr>
        <w:t>. Обязательства по оказанию санаторно-курортных услуг возникают у Продавца с момента полной оплаты Покупателем стоимости приобретаемых путевок.</w:t>
      </w:r>
    </w:p>
    <w:p w:rsidR="00B956F9" w:rsidRPr="006455E6" w:rsidRDefault="00B956F9" w:rsidP="00B956F9">
      <w:pPr>
        <w:pStyle w:val="a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Pr>
          <w:color w:val="000000" w:themeColor="text1"/>
          <w:sz w:val="22"/>
          <w:szCs w:val="22"/>
          <w:lang w:eastAsia="ru-RU"/>
        </w:rPr>
        <w:t>.</w:t>
      </w:r>
      <w:r w:rsidRPr="006455E6">
        <w:rPr>
          <w:color w:val="000000" w:themeColor="text1"/>
          <w:sz w:val="22"/>
          <w:szCs w:val="22"/>
          <w:lang w:eastAsia="ru-RU"/>
        </w:rPr>
        <w:t xml:space="preserve">3. Деление путевки не допускается. Перенос сроков заездов по путевкам возможен только по согласованию </w:t>
      </w:r>
      <w:r w:rsidR="00924E8B">
        <w:rPr>
          <w:color w:val="000000" w:themeColor="text1"/>
          <w:sz w:val="22"/>
          <w:szCs w:val="22"/>
          <w:lang w:eastAsia="ru-RU"/>
        </w:rPr>
        <w:t>С</w:t>
      </w:r>
      <w:r w:rsidRPr="006455E6">
        <w:rPr>
          <w:color w:val="000000" w:themeColor="text1"/>
          <w:sz w:val="22"/>
          <w:szCs w:val="22"/>
          <w:lang w:eastAsia="ru-RU"/>
        </w:rPr>
        <w:t>торон</w:t>
      </w:r>
      <w:r w:rsidR="00924E8B">
        <w:rPr>
          <w:color w:val="000000" w:themeColor="text1"/>
          <w:sz w:val="22"/>
          <w:szCs w:val="22"/>
          <w:lang w:eastAsia="ru-RU"/>
        </w:rPr>
        <w:t xml:space="preserve"> на основании согласованного изменения к заявке.</w:t>
      </w:r>
      <w:r w:rsidRPr="006455E6">
        <w:rPr>
          <w:color w:val="000000" w:themeColor="text1"/>
          <w:sz w:val="22"/>
          <w:szCs w:val="22"/>
          <w:lang w:eastAsia="ru-RU"/>
        </w:rPr>
        <w:t xml:space="preserve"> </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sidRPr="006455E6">
        <w:rPr>
          <w:color w:val="000000" w:themeColor="text1"/>
          <w:sz w:val="22"/>
          <w:szCs w:val="22"/>
          <w:lang w:eastAsia="ru-RU"/>
        </w:rPr>
        <w:t>.</w:t>
      </w:r>
      <w:r w:rsidR="00E017B1">
        <w:rPr>
          <w:color w:val="000000" w:themeColor="text1"/>
          <w:sz w:val="22"/>
          <w:szCs w:val="22"/>
          <w:lang w:eastAsia="ru-RU"/>
        </w:rPr>
        <w:t>4</w:t>
      </w:r>
      <w:r w:rsidRPr="006455E6">
        <w:rPr>
          <w:color w:val="000000" w:themeColor="text1"/>
          <w:sz w:val="22"/>
          <w:szCs w:val="22"/>
          <w:lang w:eastAsia="ru-RU"/>
        </w:rPr>
        <w:t>. Передача путевок лицу, не указанному в путевке, допускается</w:t>
      </w:r>
      <w:r w:rsidR="00B9325F">
        <w:rPr>
          <w:color w:val="000000" w:themeColor="text1"/>
          <w:sz w:val="22"/>
          <w:szCs w:val="22"/>
          <w:lang w:eastAsia="ru-RU"/>
        </w:rPr>
        <w:t xml:space="preserve"> по доверенности</w:t>
      </w:r>
      <w:r w:rsidR="00431BD7">
        <w:rPr>
          <w:color w:val="000000" w:themeColor="text1"/>
          <w:sz w:val="22"/>
          <w:szCs w:val="22"/>
          <w:lang w:eastAsia="ru-RU"/>
        </w:rPr>
        <w:t>, выданной Продавом</w:t>
      </w:r>
      <w:r w:rsidRPr="006455E6">
        <w:rPr>
          <w:color w:val="000000" w:themeColor="text1"/>
          <w:sz w:val="22"/>
          <w:szCs w:val="22"/>
          <w:lang w:eastAsia="ru-RU"/>
        </w:rPr>
        <w:t>.</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sidRPr="006455E6">
        <w:rPr>
          <w:color w:val="000000" w:themeColor="text1"/>
          <w:sz w:val="22"/>
          <w:szCs w:val="22"/>
          <w:lang w:eastAsia="ru-RU"/>
        </w:rPr>
        <w:t>.</w:t>
      </w:r>
      <w:r w:rsidR="00E017B1">
        <w:rPr>
          <w:color w:val="000000" w:themeColor="text1"/>
          <w:sz w:val="22"/>
          <w:szCs w:val="22"/>
          <w:lang w:eastAsia="ru-RU"/>
        </w:rPr>
        <w:t>5</w:t>
      </w:r>
      <w:r w:rsidRPr="006455E6">
        <w:rPr>
          <w:color w:val="000000" w:themeColor="text1"/>
          <w:sz w:val="22"/>
          <w:szCs w:val="22"/>
          <w:lang w:eastAsia="ru-RU"/>
        </w:rPr>
        <w:t>. В случае досрочного выезда Клиента, возврат стоимости неполученной услуги производится за вычетом фактически понесенных расходов Продавцом</w:t>
      </w:r>
      <w:r w:rsidR="00924E8B">
        <w:rPr>
          <w:color w:val="000000" w:themeColor="text1"/>
          <w:sz w:val="22"/>
          <w:szCs w:val="22"/>
          <w:lang w:eastAsia="ru-RU"/>
        </w:rPr>
        <w:t>, подтвержденных документально</w:t>
      </w:r>
      <w:r w:rsidRPr="006455E6">
        <w:rPr>
          <w:color w:val="000000" w:themeColor="text1"/>
          <w:sz w:val="22"/>
          <w:szCs w:val="22"/>
          <w:lang w:eastAsia="ru-RU"/>
        </w:rPr>
        <w:t>.</w:t>
      </w:r>
    </w:p>
    <w:p w:rsidR="00B956F9" w:rsidRPr="006455E6"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sidRPr="006455E6">
        <w:rPr>
          <w:color w:val="000000" w:themeColor="text1"/>
          <w:sz w:val="22"/>
          <w:szCs w:val="22"/>
          <w:lang w:eastAsia="ru-RU"/>
        </w:rPr>
        <w:t>.</w:t>
      </w:r>
      <w:r w:rsidR="00E017B1">
        <w:rPr>
          <w:color w:val="000000" w:themeColor="text1"/>
          <w:sz w:val="22"/>
          <w:szCs w:val="22"/>
          <w:lang w:eastAsia="ru-RU"/>
        </w:rPr>
        <w:t>6</w:t>
      </w:r>
      <w:r w:rsidRPr="006455E6">
        <w:rPr>
          <w:color w:val="000000" w:themeColor="text1"/>
          <w:sz w:val="22"/>
          <w:szCs w:val="22"/>
          <w:lang w:eastAsia="ru-RU"/>
        </w:rPr>
        <w:t>. В случае задержки оплаты путевок</w:t>
      </w:r>
      <w:r w:rsidR="00431BD7">
        <w:rPr>
          <w:color w:val="000000" w:themeColor="text1"/>
          <w:sz w:val="22"/>
          <w:szCs w:val="22"/>
          <w:lang w:eastAsia="ru-RU"/>
        </w:rPr>
        <w:t xml:space="preserve"> по согласованной Сторонами заявке</w:t>
      </w:r>
      <w:r w:rsidRPr="006455E6">
        <w:rPr>
          <w:color w:val="000000" w:themeColor="text1"/>
          <w:sz w:val="22"/>
          <w:szCs w:val="22"/>
          <w:lang w:eastAsia="ru-RU"/>
        </w:rPr>
        <w:t xml:space="preserve"> более 20-ти </w:t>
      </w:r>
      <w:r w:rsidR="00924E8B">
        <w:rPr>
          <w:color w:val="000000" w:themeColor="text1"/>
          <w:sz w:val="22"/>
          <w:szCs w:val="22"/>
          <w:lang w:eastAsia="ru-RU"/>
        </w:rPr>
        <w:t>рабочих</w:t>
      </w:r>
      <w:r w:rsidR="00924E8B" w:rsidRPr="006455E6">
        <w:rPr>
          <w:color w:val="000000" w:themeColor="text1"/>
          <w:sz w:val="22"/>
          <w:szCs w:val="22"/>
          <w:lang w:eastAsia="ru-RU"/>
        </w:rPr>
        <w:t xml:space="preserve"> </w:t>
      </w:r>
      <w:r w:rsidRPr="006455E6">
        <w:rPr>
          <w:color w:val="000000" w:themeColor="text1"/>
          <w:sz w:val="22"/>
          <w:szCs w:val="22"/>
          <w:lang w:eastAsia="ru-RU"/>
        </w:rPr>
        <w:t xml:space="preserve">дней, Продавец вправе в одностороннем порядке </w:t>
      </w:r>
      <w:r w:rsidR="00431BD7">
        <w:rPr>
          <w:color w:val="000000" w:themeColor="text1"/>
          <w:sz w:val="22"/>
          <w:szCs w:val="22"/>
          <w:lang w:eastAsia="ru-RU"/>
        </w:rPr>
        <w:t>отказаться от исполнения такой заявки</w:t>
      </w:r>
      <w:r w:rsidRPr="006455E6">
        <w:rPr>
          <w:color w:val="000000" w:themeColor="text1"/>
          <w:sz w:val="22"/>
          <w:szCs w:val="22"/>
          <w:lang w:eastAsia="ru-RU"/>
        </w:rPr>
        <w:t>, письменно уведомив об этом Покупателя.</w:t>
      </w:r>
    </w:p>
    <w:p w:rsidR="0013630D" w:rsidRPr="006F5DB8" w:rsidRDefault="00B956F9" w:rsidP="0013630D">
      <w:pPr>
        <w:pStyle w:val="aa"/>
        <w:tabs>
          <w:tab w:val="left" w:pos="1490"/>
        </w:tabs>
        <w:spacing w:before="0" w:after="180" w:line="250" w:lineRule="exact"/>
        <w:ind w:right="80"/>
        <w:jc w:val="both"/>
        <w:rPr>
          <w:rFonts w:ascii="Times New Roman" w:hAnsi="Times New Roman"/>
          <w:color w:val="000000" w:themeColor="text1"/>
          <w:szCs w:val="22"/>
        </w:rPr>
      </w:pPr>
      <w:r w:rsidRPr="000803FB">
        <w:rPr>
          <w:rFonts w:ascii="Times New Roman" w:hAnsi="Times New Roman"/>
          <w:color w:val="000000" w:themeColor="text1"/>
          <w:szCs w:val="22"/>
        </w:rPr>
        <w:t>1</w:t>
      </w:r>
      <w:r w:rsidR="00AA479B" w:rsidRPr="000803FB">
        <w:rPr>
          <w:rFonts w:ascii="Times New Roman" w:hAnsi="Times New Roman"/>
          <w:color w:val="000000" w:themeColor="text1"/>
          <w:szCs w:val="22"/>
        </w:rPr>
        <w:t>0</w:t>
      </w:r>
      <w:r w:rsidRPr="000803FB">
        <w:rPr>
          <w:rFonts w:ascii="Times New Roman" w:hAnsi="Times New Roman"/>
          <w:color w:val="000000" w:themeColor="text1"/>
          <w:szCs w:val="22"/>
        </w:rPr>
        <w:t>.</w:t>
      </w:r>
      <w:r w:rsidR="00B9325F" w:rsidRPr="000803FB">
        <w:rPr>
          <w:rFonts w:ascii="Times New Roman" w:hAnsi="Times New Roman"/>
          <w:color w:val="000000" w:themeColor="text1"/>
          <w:szCs w:val="22"/>
        </w:rPr>
        <w:t>7</w:t>
      </w:r>
      <w:r w:rsidRPr="006F5DB8">
        <w:rPr>
          <w:rFonts w:ascii="Times New Roman" w:hAnsi="Times New Roman"/>
          <w:color w:val="000000" w:themeColor="text1"/>
          <w:szCs w:val="22"/>
        </w:rPr>
        <w:t xml:space="preserve">. </w:t>
      </w:r>
      <w:r w:rsidR="0013630D" w:rsidRPr="006F5DB8">
        <w:rPr>
          <w:rFonts w:ascii="Times New Roman" w:hAnsi="Times New Roman"/>
          <w:color w:val="000000" w:themeColor="text1"/>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13630D" w:rsidRPr="006F5DB8" w:rsidRDefault="0013630D" w:rsidP="0013630D">
      <w:pPr>
        <w:pStyle w:val="aa"/>
        <w:spacing w:before="0" w:after="0" w:line="250" w:lineRule="exact"/>
        <w:ind w:left="60" w:right="80" w:firstLine="1400"/>
        <w:jc w:val="both"/>
        <w:rPr>
          <w:rFonts w:ascii="Times New Roman" w:hAnsi="Times New Roman"/>
          <w:color w:val="000000" w:themeColor="text1"/>
          <w:szCs w:val="22"/>
        </w:rPr>
      </w:pPr>
      <w:r w:rsidRPr="006F5DB8">
        <w:rPr>
          <w:rFonts w:ascii="Times New Roman" w:hAnsi="Times New Roman"/>
          <w:color w:val="000000" w:themeColor="text1"/>
          <w:szCs w:val="22"/>
        </w:rPr>
        <w:t xml:space="preserve">при использовании электронных средств связи (адреса электронной почты указаны в </w:t>
      </w:r>
      <w:r w:rsidR="00924E8B">
        <w:rPr>
          <w:rFonts w:ascii="Times New Roman" w:hAnsi="Times New Roman"/>
          <w:color w:val="000000" w:themeColor="text1"/>
          <w:szCs w:val="22"/>
        </w:rPr>
        <w:t>пункте 10.8</w:t>
      </w:r>
      <w:r w:rsidRPr="006F5DB8">
        <w:rPr>
          <w:rFonts w:ascii="Times New Roman" w:hAnsi="Times New Roman"/>
          <w:color w:val="000000" w:themeColor="text1"/>
          <w:szCs w:val="22"/>
        </w:rPr>
        <w:t xml:space="preserve"> Договора) - дата и время, подтверждающие доставку/прочтение направленного сообщения адресату;</w:t>
      </w:r>
    </w:p>
    <w:p w:rsidR="0013630D" w:rsidRPr="006F5DB8" w:rsidRDefault="0013630D" w:rsidP="0013630D">
      <w:pPr>
        <w:pStyle w:val="aa"/>
        <w:spacing w:before="0" w:after="0" w:line="250" w:lineRule="exact"/>
        <w:ind w:left="60" w:right="80" w:firstLine="1400"/>
        <w:jc w:val="both"/>
        <w:rPr>
          <w:rFonts w:ascii="Times New Roman" w:hAnsi="Times New Roman"/>
          <w:color w:val="000000" w:themeColor="text1"/>
          <w:szCs w:val="22"/>
        </w:rPr>
      </w:pPr>
      <w:r w:rsidRPr="006F5DB8">
        <w:rPr>
          <w:rFonts w:ascii="Times New Roman" w:hAnsi="Times New Roman"/>
          <w:color w:val="000000" w:themeColor="text1"/>
          <w:szCs w:val="22"/>
        </w:rPr>
        <w:t>при использовании почтовой связи - дата, указанная в уведомлении о вручении почтового отправления;</w:t>
      </w:r>
    </w:p>
    <w:p w:rsidR="0013630D" w:rsidRPr="006F5DB8" w:rsidRDefault="0013630D" w:rsidP="0013630D">
      <w:pPr>
        <w:pStyle w:val="aa"/>
        <w:spacing w:before="0" w:after="0" w:line="250" w:lineRule="exact"/>
        <w:ind w:left="60" w:right="80" w:firstLine="1400"/>
        <w:jc w:val="both"/>
        <w:rPr>
          <w:rFonts w:ascii="Times New Roman" w:hAnsi="Times New Roman"/>
          <w:color w:val="000000" w:themeColor="text1"/>
          <w:szCs w:val="22"/>
        </w:rPr>
      </w:pPr>
      <w:r w:rsidRPr="006F5DB8">
        <w:rPr>
          <w:rFonts w:ascii="Times New Roman" w:hAnsi="Times New Roman"/>
          <w:color w:val="000000" w:themeColor="text1"/>
          <w:szCs w:val="22"/>
        </w:rPr>
        <w:t>при использовании телеграфной связи - дата и время, указанные в уведомлении о вручении телеграммы;</w:t>
      </w:r>
    </w:p>
    <w:p w:rsidR="0013630D" w:rsidRDefault="0013630D" w:rsidP="0013630D">
      <w:pPr>
        <w:pStyle w:val="aa"/>
        <w:spacing w:before="0" w:after="0" w:line="250" w:lineRule="exact"/>
        <w:ind w:left="60" w:right="80" w:firstLine="1400"/>
        <w:jc w:val="both"/>
        <w:rPr>
          <w:rFonts w:ascii="Times New Roman" w:hAnsi="Times New Roman"/>
          <w:color w:val="000000" w:themeColor="text1"/>
          <w:szCs w:val="22"/>
        </w:rPr>
      </w:pPr>
      <w:r w:rsidRPr="006F5DB8">
        <w:rPr>
          <w:rFonts w:ascii="Times New Roman" w:hAnsi="Times New Roman"/>
          <w:color w:val="000000" w:themeColor="text1"/>
          <w:szCs w:val="22"/>
        </w:rPr>
        <w:t>при использовании доставки курьером - дата и время проставления Стороной - получателем отметки о получении сообщения.</w:t>
      </w:r>
    </w:p>
    <w:p w:rsidR="00924E8B" w:rsidRDefault="00924E8B" w:rsidP="00924E8B">
      <w:pPr>
        <w:pStyle w:val="aa"/>
        <w:spacing w:before="0" w:after="0" w:line="250" w:lineRule="exact"/>
        <w:ind w:right="80"/>
        <w:jc w:val="both"/>
        <w:rPr>
          <w:rFonts w:ascii="Times New Roman" w:hAnsi="Times New Roman"/>
          <w:color w:val="000000" w:themeColor="text1"/>
          <w:szCs w:val="22"/>
        </w:rPr>
      </w:pPr>
      <w:r>
        <w:rPr>
          <w:rFonts w:ascii="Times New Roman" w:hAnsi="Times New Roman"/>
          <w:color w:val="000000" w:themeColor="text1"/>
          <w:szCs w:val="22"/>
        </w:rPr>
        <w:t>10.8. Лица, уполномоченные подлписывать заявки, другие документы от Сторон, их контакты:</w:t>
      </w:r>
    </w:p>
    <w:p w:rsidR="00924E8B" w:rsidRDefault="00924E8B" w:rsidP="00924E8B">
      <w:pPr>
        <w:pStyle w:val="aa"/>
        <w:spacing w:before="0" w:after="0" w:line="250" w:lineRule="exact"/>
        <w:ind w:right="80"/>
        <w:jc w:val="both"/>
        <w:rPr>
          <w:rFonts w:ascii="Times New Roman" w:hAnsi="Times New Roman"/>
          <w:color w:val="000000" w:themeColor="text1"/>
          <w:szCs w:val="22"/>
        </w:rPr>
      </w:pPr>
      <w:r>
        <w:rPr>
          <w:rFonts w:ascii="Times New Roman" w:hAnsi="Times New Roman"/>
          <w:color w:val="000000" w:themeColor="text1"/>
          <w:szCs w:val="22"/>
        </w:rPr>
        <w:t>От Покупателя:</w:t>
      </w:r>
    </w:p>
    <w:p w:rsidR="00924E8B" w:rsidRDefault="00924E8B" w:rsidP="00924E8B">
      <w:pPr>
        <w:pStyle w:val="aa"/>
        <w:spacing w:before="0" w:after="0" w:line="250" w:lineRule="exact"/>
        <w:ind w:right="80"/>
        <w:jc w:val="both"/>
        <w:rPr>
          <w:rFonts w:ascii="Times New Roman" w:hAnsi="Times New Roman"/>
          <w:color w:val="000000" w:themeColor="text1"/>
          <w:szCs w:val="22"/>
        </w:rPr>
      </w:pPr>
      <w:r>
        <w:rPr>
          <w:rFonts w:ascii="Times New Roman" w:hAnsi="Times New Roman"/>
          <w:color w:val="000000" w:themeColor="text1"/>
          <w:szCs w:val="22"/>
        </w:rPr>
        <w:t>ФИО, должность</w:t>
      </w:r>
      <w:r w:rsidR="00DE7BF9">
        <w:rPr>
          <w:rFonts w:ascii="Times New Roman" w:hAnsi="Times New Roman"/>
          <w:color w:val="000000" w:themeColor="text1"/>
          <w:szCs w:val="22"/>
        </w:rPr>
        <w:t xml:space="preserve"> Поваляева Марина Николаевна, начальник отдела управления персоналом</w:t>
      </w:r>
    </w:p>
    <w:p w:rsidR="00924E8B" w:rsidRDefault="00924E8B" w:rsidP="00924E8B">
      <w:pPr>
        <w:pStyle w:val="aa"/>
        <w:spacing w:before="0" w:after="0" w:line="250" w:lineRule="exact"/>
        <w:ind w:right="80"/>
        <w:jc w:val="both"/>
        <w:rPr>
          <w:rFonts w:ascii="Times New Roman" w:hAnsi="Times New Roman"/>
          <w:color w:val="000000" w:themeColor="text1"/>
          <w:szCs w:val="22"/>
        </w:rPr>
      </w:pPr>
      <w:r>
        <w:rPr>
          <w:rFonts w:ascii="Times New Roman" w:hAnsi="Times New Roman"/>
          <w:color w:val="000000" w:themeColor="text1"/>
          <w:szCs w:val="22"/>
        </w:rPr>
        <w:t>Номер телефона</w:t>
      </w:r>
      <w:r w:rsidR="00DE7BF9">
        <w:rPr>
          <w:rFonts w:ascii="Times New Roman" w:hAnsi="Times New Roman"/>
          <w:color w:val="000000" w:themeColor="text1"/>
          <w:szCs w:val="22"/>
        </w:rPr>
        <w:t xml:space="preserve"> (391) 274-86-99, доб. 2205</w:t>
      </w:r>
    </w:p>
    <w:p w:rsidR="00924E8B" w:rsidRPr="00DE7BF9" w:rsidRDefault="00924E8B" w:rsidP="00924E8B">
      <w:pPr>
        <w:pStyle w:val="aa"/>
        <w:spacing w:before="0" w:after="0" w:line="250" w:lineRule="exact"/>
        <w:ind w:right="80"/>
        <w:jc w:val="both"/>
        <w:rPr>
          <w:rFonts w:ascii="Times New Roman" w:hAnsi="Times New Roman"/>
          <w:color w:val="000000" w:themeColor="text1"/>
          <w:szCs w:val="22"/>
        </w:rPr>
      </w:pPr>
      <w:r>
        <w:rPr>
          <w:rFonts w:ascii="Times New Roman" w:hAnsi="Times New Roman"/>
          <w:color w:val="000000" w:themeColor="text1"/>
          <w:szCs w:val="22"/>
        </w:rPr>
        <w:t>Электронная почта</w:t>
      </w:r>
      <w:r w:rsidR="00DE7BF9">
        <w:rPr>
          <w:rFonts w:ascii="Times New Roman" w:hAnsi="Times New Roman"/>
          <w:color w:val="000000" w:themeColor="text1"/>
          <w:szCs w:val="22"/>
        </w:rPr>
        <w:t xml:space="preserve"> </w:t>
      </w:r>
      <w:r w:rsidR="00DE7BF9">
        <w:rPr>
          <w:rFonts w:ascii="Times New Roman" w:hAnsi="Times New Roman"/>
          <w:color w:val="000000" w:themeColor="text1"/>
          <w:szCs w:val="22"/>
          <w:lang w:val="en-US"/>
        </w:rPr>
        <w:t>PMN</w:t>
      </w:r>
      <w:r w:rsidR="00171C10" w:rsidRPr="00171C10">
        <w:rPr>
          <w:rFonts w:ascii="Times New Roman" w:hAnsi="Times New Roman"/>
          <w:color w:val="000000" w:themeColor="text1"/>
          <w:szCs w:val="22"/>
        </w:rPr>
        <w:t>@</w:t>
      </w:r>
      <w:r w:rsidR="00DE7BF9">
        <w:rPr>
          <w:rFonts w:ascii="Times New Roman" w:hAnsi="Times New Roman"/>
          <w:color w:val="000000" w:themeColor="text1"/>
          <w:szCs w:val="22"/>
          <w:lang w:val="en-US"/>
        </w:rPr>
        <w:t>bngre</w:t>
      </w:r>
      <w:r w:rsidR="00171C10" w:rsidRPr="00171C10">
        <w:rPr>
          <w:rFonts w:ascii="Times New Roman" w:hAnsi="Times New Roman"/>
          <w:color w:val="000000" w:themeColor="text1"/>
          <w:szCs w:val="22"/>
        </w:rPr>
        <w:t>.</w:t>
      </w:r>
      <w:r w:rsidR="00DE7BF9">
        <w:rPr>
          <w:rFonts w:ascii="Times New Roman" w:hAnsi="Times New Roman"/>
          <w:color w:val="000000" w:themeColor="text1"/>
          <w:szCs w:val="22"/>
          <w:lang w:val="en-US"/>
        </w:rPr>
        <w:t>ru</w:t>
      </w:r>
    </w:p>
    <w:p w:rsidR="00924E8B" w:rsidRDefault="00924E8B" w:rsidP="00924E8B">
      <w:pPr>
        <w:pStyle w:val="aa"/>
        <w:spacing w:before="0" w:after="0" w:line="250" w:lineRule="exact"/>
        <w:ind w:right="80"/>
        <w:jc w:val="both"/>
        <w:rPr>
          <w:rFonts w:ascii="Times New Roman" w:hAnsi="Times New Roman"/>
          <w:color w:val="000000" w:themeColor="text1"/>
          <w:szCs w:val="22"/>
        </w:rPr>
      </w:pPr>
      <w:r>
        <w:rPr>
          <w:rFonts w:ascii="Times New Roman" w:hAnsi="Times New Roman"/>
          <w:color w:val="000000" w:themeColor="text1"/>
          <w:szCs w:val="22"/>
        </w:rPr>
        <w:t>От Продавца:</w:t>
      </w:r>
    </w:p>
    <w:p w:rsidR="00924E8B" w:rsidRDefault="00924E8B" w:rsidP="00924E8B">
      <w:pPr>
        <w:pStyle w:val="aa"/>
        <w:spacing w:before="0" w:after="0" w:line="250" w:lineRule="exact"/>
        <w:ind w:right="80"/>
        <w:jc w:val="both"/>
        <w:rPr>
          <w:rFonts w:ascii="Times New Roman" w:hAnsi="Times New Roman"/>
          <w:color w:val="000000" w:themeColor="text1"/>
          <w:szCs w:val="22"/>
        </w:rPr>
      </w:pPr>
      <w:r>
        <w:rPr>
          <w:rFonts w:ascii="Times New Roman" w:hAnsi="Times New Roman"/>
          <w:color w:val="000000" w:themeColor="text1"/>
          <w:szCs w:val="22"/>
        </w:rPr>
        <w:t>ФИО, должность</w:t>
      </w:r>
    </w:p>
    <w:p w:rsidR="00924E8B" w:rsidRDefault="00924E8B" w:rsidP="00924E8B">
      <w:pPr>
        <w:pStyle w:val="aa"/>
        <w:spacing w:before="0" w:after="0" w:line="250" w:lineRule="exact"/>
        <w:ind w:right="80"/>
        <w:jc w:val="both"/>
        <w:rPr>
          <w:rFonts w:ascii="Times New Roman" w:hAnsi="Times New Roman"/>
          <w:color w:val="000000" w:themeColor="text1"/>
          <w:szCs w:val="22"/>
        </w:rPr>
      </w:pPr>
      <w:r>
        <w:rPr>
          <w:rFonts w:ascii="Times New Roman" w:hAnsi="Times New Roman"/>
          <w:color w:val="000000" w:themeColor="text1"/>
          <w:szCs w:val="22"/>
        </w:rPr>
        <w:t>Номер телефона</w:t>
      </w:r>
    </w:p>
    <w:p w:rsidR="00924E8B" w:rsidRDefault="00924E8B" w:rsidP="00924E8B">
      <w:pPr>
        <w:pStyle w:val="aa"/>
        <w:spacing w:before="0" w:after="0" w:line="250" w:lineRule="exact"/>
        <w:ind w:right="80"/>
        <w:jc w:val="both"/>
        <w:rPr>
          <w:rFonts w:ascii="Times New Roman" w:hAnsi="Times New Roman"/>
          <w:color w:val="000000" w:themeColor="text1"/>
          <w:szCs w:val="22"/>
        </w:rPr>
      </w:pPr>
      <w:r>
        <w:rPr>
          <w:rFonts w:ascii="Times New Roman" w:hAnsi="Times New Roman"/>
          <w:color w:val="000000" w:themeColor="text1"/>
          <w:szCs w:val="22"/>
        </w:rPr>
        <w:t>Электронная почта</w:t>
      </w:r>
    </w:p>
    <w:p w:rsidR="00924E8B" w:rsidRPr="006F5DB8" w:rsidRDefault="00924E8B" w:rsidP="0013630D">
      <w:pPr>
        <w:pStyle w:val="aa"/>
        <w:spacing w:before="0" w:after="0" w:line="250" w:lineRule="exact"/>
        <w:ind w:left="60" w:right="80" w:firstLine="1400"/>
        <w:jc w:val="both"/>
        <w:rPr>
          <w:rFonts w:ascii="Times New Roman" w:hAnsi="Times New Roman"/>
          <w:color w:val="000000" w:themeColor="text1"/>
          <w:szCs w:val="22"/>
        </w:rPr>
      </w:pPr>
    </w:p>
    <w:p w:rsidR="00B956F9" w:rsidRDefault="00B956F9" w:rsidP="00B956F9">
      <w:pPr>
        <w:pStyle w:val="a4"/>
        <w:ind w:right="-144"/>
        <w:jc w:val="both"/>
        <w:rPr>
          <w:color w:val="000000" w:themeColor="text1"/>
          <w:sz w:val="22"/>
          <w:szCs w:val="22"/>
          <w:lang w:eastAsia="ru-RU"/>
        </w:rPr>
      </w:pPr>
      <w:r>
        <w:rPr>
          <w:color w:val="000000" w:themeColor="text1"/>
          <w:sz w:val="22"/>
          <w:szCs w:val="22"/>
          <w:lang w:eastAsia="ru-RU"/>
        </w:rPr>
        <w:t>1</w:t>
      </w:r>
      <w:r w:rsidR="00AA479B">
        <w:rPr>
          <w:color w:val="000000" w:themeColor="text1"/>
          <w:sz w:val="22"/>
          <w:szCs w:val="22"/>
          <w:lang w:eastAsia="ru-RU"/>
        </w:rPr>
        <w:t>0</w:t>
      </w:r>
      <w:r w:rsidRPr="006455E6">
        <w:rPr>
          <w:color w:val="000000" w:themeColor="text1"/>
          <w:sz w:val="22"/>
          <w:szCs w:val="22"/>
          <w:lang w:eastAsia="ru-RU"/>
        </w:rPr>
        <w:t>.</w:t>
      </w:r>
      <w:r w:rsidR="00B9325F">
        <w:rPr>
          <w:color w:val="000000" w:themeColor="text1"/>
          <w:sz w:val="22"/>
          <w:szCs w:val="22"/>
          <w:lang w:eastAsia="ru-RU"/>
        </w:rPr>
        <w:t>8</w:t>
      </w:r>
      <w:r w:rsidRPr="006455E6">
        <w:rPr>
          <w:color w:val="000000" w:themeColor="text1"/>
          <w:sz w:val="22"/>
          <w:szCs w:val="22"/>
          <w:lang w:eastAsia="ru-RU"/>
        </w:rPr>
        <w:t>. Настоящий договор заключен в 2-х экземплярах, имеющих равную силу, один из которых находится у Продавца, другой у Покупателя.</w:t>
      </w:r>
    </w:p>
    <w:p w:rsidR="00304A72" w:rsidRDefault="006F5DB8" w:rsidP="00B956F9">
      <w:pPr>
        <w:pStyle w:val="a4"/>
        <w:ind w:right="-144"/>
        <w:jc w:val="both"/>
        <w:rPr>
          <w:color w:val="000000" w:themeColor="text1"/>
          <w:sz w:val="22"/>
          <w:szCs w:val="22"/>
          <w:lang w:eastAsia="ru-RU"/>
        </w:rPr>
      </w:pPr>
      <w:r>
        <w:rPr>
          <w:color w:val="000000" w:themeColor="text1"/>
          <w:sz w:val="22"/>
          <w:szCs w:val="22"/>
          <w:lang w:eastAsia="ru-RU"/>
        </w:rPr>
        <w:t>10.9. Неотъемлемой частью настоящего договора являются следующие приложения:</w:t>
      </w:r>
    </w:p>
    <w:p w:rsidR="009C5315" w:rsidRDefault="009C5315" w:rsidP="009C5315">
      <w:pPr>
        <w:suppressAutoHyphens/>
        <w:spacing w:before="0"/>
        <w:ind w:right="-57"/>
        <w:rPr>
          <w:rFonts w:ascii="Times New Roman" w:hAnsi="Times New Roman"/>
          <w:color w:val="000000" w:themeColor="text1"/>
          <w:szCs w:val="22"/>
        </w:rPr>
      </w:pPr>
      <w:r w:rsidRPr="009C5315">
        <w:rPr>
          <w:rFonts w:ascii="Times New Roman" w:hAnsi="Times New Roman"/>
          <w:color w:val="000000" w:themeColor="text1"/>
          <w:szCs w:val="22"/>
        </w:rPr>
        <w:t>Приложение № 1 Основные требования к наполняемости программ санаторно-курортного и реабилитационно-восстановительного лечения</w:t>
      </w:r>
      <w:r>
        <w:rPr>
          <w:rFonts w:ascii="Times New Roman" w:hAnsi="Times New Roman"/>
          <w:color w:val="000000" w:themeColor="text1"/>
          <w:szCs w:val="22"/>
        </w:rPr>
        <w:t>;</w:t>
      </w:r>
    </w:p>
    <w:p w:rsidR="009C5315" w:rsidRDefault="009C5315" w:rsidP="009C5315">
      <w:pPr>
        <w:suppressAutoHyphens/>
        <w:spacing w:before="0"/>
        <w:ind w:right="-57"/>
        <w:rPr>
          <w:rFonts w:ascii="Times New Roman" w:hAnsi="Times New Roman"/>
          <w:bCs/>
          <w:szCs w:val="22"/>
        </w:rPr>
      </w:pPr>
      <w:r>
        <w:rPr>
          <w:rFonts w:ascii="Times New Roman" w:hAnsi="Times New Roman"/>
          <w:color w:val="000000" w:themeColor="text1"/>
          <w:szCs w:val="22"/>
        </w:rPr>
        <w:t xml:space="preserve">Приложение № 2 </w:t>
      </w:r>
      <w:r w:rsidRPr="009C5315">
        <w:rPr>
          <w:rFonts w:ascii="Times New Roman" w:hAnsi="Times New Roman"/>
          <w:bCs/>
          <w:szCs w:val="22"/>
        </w:rPr>
        <w:t>Ориентировочное количество приобретаемых санаторно-курортных путевок</w:t>
      </w:r>
      <w:r>
        <w:rPr>
          <w:rFonts w:ascii="Times New Roman" w:hAnsi="Times New Roman"/>
          <w:bCs/>
          <w:szCs w:val="22"/>
        </w:rPr>
        <w:t>;</w:t>
      </w:r>
    </w:p>
    <w:p w:rsidR="009C5315" w:rsidRDefault="009C5315" w:rsidP="009C5315">
      <w:pPr>
        <w:suppressAutoHyphens/>
        <w:spacing w:before="0"/>
        <w:ind w:right="-57"/>
        <w:rPr>
          <w:rFonts w:ascii="Times New Roman" w:hAnsi="Times New Roman"/>
          <w:bCs/>
          <w:szCs w:val="22"/>
        </w:rPr>
      </w:pPr>
      <w:r>
        <w:rPr>
          <w:rFonts w:ascii="Times New Roman" w:hAnsi="Times New Roman"/>
          <w:bCs/>
          <w:szCs w:val="22"/>
        </w:rPr>
        <w:t xml:space="preserve">Приложение № 3 </w:t>
      </w:r>
      <w:r w:rsidR="00FE54C7" w:rsidRPr="00FE54C7">
        <w:rPr>
          <w:rFonts w:ascii="Times New Roman" w:hAnsi="Times New Roman"/>
          <w:bCs/>
          <w:szCs w:val="22"/>
        </w:rPr>
        <w:t>Форма заявки на оказание услуг санаторно-курортного лечения</w:t>
      </w:r>
      <w:r w:rsidR="00FE54C7">
        <w:rPr>
          <w:rFonts w:ascii="Times New Roman" w:hAnsi="Times New Roman"/>
          <w:bCs/>
          <w:szCs w:val="22"/>
        </w:rPr>
        <w:t>;</w:t>
      </w:r>
    </w:p>
    <w:p w:rsidR="00FE54C7" w:rsidRPr="00FE54C7" w:rsidRDefault="00FE54C7" w:rsidP="00FE54C7">
      <w:pPr>
        <w:spacing w:before="0"/>
        <w:jc w:val="both"/>
        <w:rPr>
          <w:rFonts w:ascii="Times New Roman" w:hAnsi="Times New Roman"/>
          <w:bCs/>
          <w:szCs w:val="22"/>
        </w:rPr>
      </w:pPr>
      <w:r>
        <w:rPr>
          <w:rFonts w:ascii="Times New Roman" w:hAnsi="Times New Roman"/>
          <w:bCs/>
          <w:szCs w:val="22"/>
        </w:rPr>
        <w:t xml:space="preserve">Приложение № 4 </w:t>
      </w:r>
      <w:r w:rsidRPr="00FE54C7">
        <w:rPr>
          <w:rFonts w:ascii="Times New Roman" w:hAnsi="Times New Roman"/>
          <w:bCs/>
          <w:szCs w:val="22"/>
        </w:rPr>
        <w:t>Стоимость койко-места на услуги санаторно-курортного и реабилитационно-восстановительного лечения работников</w:t>
      </w:r>
      <w:r>
        <w:rPr>
          <w:rFonts w:ascii="Times New Roman" w:hAnsi="Times New Roman"/>
          <w:bCs/>
          <w:szCs w:val="22"/>
        </w:rPr>
        <w:t xml:space="preserve"> </w:t>
      </w:r>
      <w:r w:rsidRPr="00FE54C7">
        <w:rPr>
          <w:rFonts w:ascii="Times New Roman" w:hAnsi="Times New Roman"/>
          <w:bCs/>
          <w:szCs w:val="22"/>
        </w:rPr>
        <w:t>ООО "БНГРЭ" в 20</w:t>
      </w:r>
      <w:r w:rsidR="00431BD7">
        <w:rPr>
          <w:rFonts w:ascii="Times New Roman" w:hAnsi="Times New Roman"/>
          <w:bCs/>
          <w:szCs w:val="22"/>
        </w:rPr>
        <w:t>20</w:t>
      </w:r>
      <w:r w:rsidR="00431BD7" w:rsidRPr="00FE54C7">
        <w:rPr>
          <w:rFonts w:ascii="Times New Roman" w:hAnsi="Times New Roman"/>
          <w:bCs/>
          <w:szCs w:val="22"/>
        </w:rPr>
        <w:t xml:space="preserve"> </w:t>
      </w:r>
      <w:r w:rsidRPr="00FE54C7">
        <w:rPr>
          <w:rFonts w:ascii="Times New Roman" w:hAnsi="Times New Roman"/>
          <w:bCs/>
          <w:szCs w:val="22"/>
        </w:rPr>
        <w:t xml:space="preserve">году </w:t>
      </w:r>
    </w:p>
    <w:p w:rsidR="00FE54C7" w:rsidRPr="00FE54C7" w:rsidRDefault="00FE54C7" w:rsidP="009C5315">
      <w:pPr>
        <w:suppressAutoHyphens/>
        <w:spacing w:before="0"/>
        <w:ind w:right="-57"/>
        <w:rPr>
          <w:rFonts w:ascii="Times New Roman" w:hAnsi="Times New Roman"/>
          <w:bCs/>
          <w:szCs w:val="22"/>
        </w:rPr>
      </w:pPr>
    </w:p>
    <w:p w:rsidR="00B956F9" w:rsidRPr="00F7558B" w:rsidRDefault="00B956F9" w:rsidP="00B956F9">
      <w:pPr>
        <w:pStyle w:val="a4"/>
        <w:ind w:left="-284" w:right="-144"/>
        <w:jc w:val="center"/>
        <w:rPr>
          <w:sz w:val="22"/>
          <w:szCs w:val="22"/>
        </w:rPr>
      </w:pPr>
      <w:r>
        <w:rPr>
          <w:b/>
          <w:sz w:val="22"/>
          <w:szCs w:val="22"/>
        </w:rPr>
        <w:t>1</w:t>
      </w:r>
      <w:r w:rsidR="00FE54C7">
        <w:rPr>
          <w:b/>
          <w:sz w:val="22"/>
          <w:szCs w:val="22"/>
        </w:rPr>
        <w:t>1</w:t>
      </w:r>
      <w:r w:rsidRPr="00F7558B">
        <w:rPr>
          <w:b/>
          <w:sz w:val="22"/>
          <w:szCs w:val="22"/>
        </w:rPr>
        <w:t xml:space="preserve">. </w:t>
      </w:r>
      <w:r w:rsidR="00924E8B">
        <w:rPr>
          <w:b/>
          <w:sz w:val="22"/>
          <w:szCs w:val="22"/>
        </w:rPr>
        <w:t>МЕСТА НАХОЖДЕНИЯ</w:t>
      </w:r>
      <w:r w:rsidRPr="00F7558B">
        <w:rPr>
          <w:b/>
          <w:sz w:val="22"/>
          <w:szCs w:val="22"/>
        </w:rPr>
        <w:t xml:space="preserve"> И РЕКВИЗИТЫ СТОРОН:</w:t>
      </w:r>
    </w:p>
    <w:tbl>
      <w:tblPr>
        <w:tblW w:w="8784" w:type="dxa"/>
        <w:tblLook w:val="01E0"/>
      </w:tblPr>
      <w:tblGrid>
        <w:gridCol w:w="4361"/>
        <w:gridCol w:w="4423"/>
      </w:tblGrid>
      <w:tr w:rsidR="00B956F9" w:rsidRPr="00FC3C42" w:rsidTr="009C5315">
        <w:trPr>
          <w:trHeight w:val="5003"/>
        </w:trPr>
        <w:tc>
          <w:tcPr>
            <w:tcW w:w="4361" w:type="dxa"/>
          </w:tcPr>
          <w:p w:rsidR="00B956F9" w:rsidRPr="00FC3C42" w:rsidRDefault="00B956F9" w:rsidP="00B565ED">
            <w:pPr>
              <w:pStyle w:val="2"/>
              <w:ind w:firstLine="113"/>
              <w:jc w:val="center"/>
              <w:rPr>
                <w:rFonts w:eastAsiaTheme="minorEastAsia"/>
                <w:b/>
              </w:rPr>
            </w:pPr>
            <w:r w:rsidRPr="00FC3C42">
              <w:rPr>
                <w:rFonts w:eastAsiaTheme="minorEastAsia"/>
                <w:b/>
                <w:szCs w:val="20"/>
              </w:rPr>
              <w:lastRenderedPageBreak/>
              <w:t>«</w:t>
            </w:r>
            <w:r>
              <w:rPr>
                <w:rFonts w:eastAsiaTheme="minorEastAsia"/>
                <w:b/>
                <w:szCs w:val="20"/>
              </w:rPr>
              <w:t>Покупатель</w:t>
            </w:r>
            <w:r w:rsidRPr="00FC3C42">
              <w:rPr>
                <w:rFonts w:eastAsiaTheme="minorEastAsia"/>
                <w:b/>
              </w:rPr>
              <w:t>»</w:t>
            </w:r>
          </w:p>
          <w:p w:rsidR="00B956F9" w:rsidRPr="00F0798D" w:rsidRDefault="00B956F9" w:rsidP="00B565ED">
            <w:pPr>
              <w:contextualSpacing/>
              <w:jc w:val="both"/>
              <w:rPr>
                <w:rFonts w:ascii="Times New Roman" w:hAnsi="Times New Roman"/>
                <w:sz w:val="24"/>
              </w:rPr>
            </w:pPr>
            <w:r w:rsidRPr="00F0798D">
              <w:rPr>
                <w:rFonts w:ascii="Times New Roman" w:hAnsi="Times New Roman"/>
                <w:sz w:val="24"/>
              </w:rPr>
              <w:t xml:space="preserve">Российская Федерация, 660135, </w:t>
            </w:r>
          </w:p>
          <w:p w:rsidR="00B956F9" w:rsidRPr="00F0798D" w:rsidRDefault="00B956F9" w:rsidP="00B565ED">
            <w:pPr>
              <w:contextualSpacing/>
              <w:jc w:val="both"/>
              <w:rPr>
                <w:rFonts w:ascii="Times New Roman" w:hAnsi="Times New Roman"/>
                <w:sz w:val="24"/>
              </w:rPr>
            </w:pPr>
            <w:r w:rsidRPr="00F0798D">
              <w:rPr>
                <w:rFonts w:ascii="Times New Roman" w:hAnsi="Times New Roman"/>
                <w:sz w:val="24"/>
              </w:rPr>
              <w:t xml:space="preserve">г. Красноярск, ул. Весны, д. 3, </w:t>
            </w:r>
          </w:p>
          <w:p w:rsidR="00B956F9" w:rsidRPr="00F0798D" w:rsidRDefault="00B956F9" w:rsidP="00B565ED">
            <w:pPr>
              <w:contextualSpacing/>
              <w:jc w:val="both"/>
              <w:rPr>
                <w:rFonts w:ascii="Times New Roman" w:hAnsi="Times New Roman"/>
                <w:sz w:val="24"/>
              </w:rPr>
            </w:pPr>
            <w:r w:rsidRPr="00F0798D">
              <w:rPr>
                <w:rFonts w:ascii="Times New Roman" w:hAnsi="Times New Roman"/>
                <w:sz w:val="24"/>
              </w:rPr>
              <w:t>корпус А</w:t>
            </w:r>
          </w:p>
          <w:p w:rsidR="005A4FBD" w:rsidRDefault="00B956F9" w:rsidP="00B565ED">
            <w:pPr>
              <w:contextualSpacing/>
              <w:jc w:val="both"/>
              <w:rPr>
                <w:rFonts w:ascii="Times New Roman" w:hAnsi="Times New Roman"/>
                <w:sz w:val="24"/>
              </w:rPr>
            </w:pPr>
            <w:r w:rsidRPr="00F0798D">
              <w:rPr>
                <w:rFonts w:ascii="Times New Roman" w:hAnsi="Times New Roman"/>
                <w:sz w:val="24"/>
              </w:rPr>
              <w:t xml:space="preserve">ИНН 8801011908, </w:t>
            </w:r>
          </w:p>
          <w:p w:rsidR="00B956F9" w:rsidRPr="00F0798D" w:rsidRDefault="00B956F9" w:rsidP="00B565ED">
            <w:pPr>
              <w:contextualSpacing/>
              <w:jc w:val="both"/>
              <w:rPr>
                <w:rFonts w:ascii="Times New Roman" w:hAnsi="Times New Roman"/>
                <w:sz w:val="24"/>
              </w:rPr>
            </w:pPr>
            <w:r w:rsidRPr="00F0798D">
              <w:rPr>
                <w:rFonts w:ascii="Times New Roman" w:hAnsi="Times New Roman"/>
                <w:sz w:val="24"/>
              </w:rPr>
              <w:t>КПП 246501001</w:t>
            </w:r>
          </w:p>
          <w:p w:rsidR="00822263" w:rsidRPr="00822263" w:rsidRDefault="00822263" w:rsidP="00822263">
            <w:pPr>
              <w:pStyle w:val="af3"/>
              <w:rPr>
                <w:rFonts w:ascii="Times New Roman" w:eastAsia="Times New Roman" w:hAnsi="Times New Roman" w:cs="Times New Roman"/>
                <w:sz w:val="24"/>
                <w:szCs w:val="24"/>
                <w:lang w:eastAsia="ru-RU"/>
              </w:rPr>
            </w:pPr>
            <w:r>
              <w:t>р</w:t>
            </w:r>
            <w:r w:rsidRPr="00822263">
              <w:rPr>
                <w:rFonts w:ascii="Times New Roman" w:eastAsia="Times New Roman" w:hAnsi="Times New Roman" w:cs="Times New Roman"/>
                <w:sz w:val="24"/>
                <w:szCs w:val="24"/>
                <w:lang w:eastAsia="ru-RU"/>
              </w:rPr>
              <w:t>/сч 40702810300030003480</w:t>
            </w:r>
          </w:p>
          <w:p w:rsidR="00822263" w:rsidRPr="00822263" w:rsidRDefault="00822263" w:rsidP="00822263">
            <w:pPr>
              <w:pStyle w:val="af3"/>
              <w:rPr>
                <w:rFonts w:ascii="Times New Roman" w:eastAsia="Times New Roman" w:hAnsi="Times New Roman" w:cs="Times New Roman"/>
                <w:sz w:val="24"/>
                <w:szCs w:val="24"/>
                <w:lang w:eastAsia="ru-RU"/>
              </w:rPr>
            </w:pPr>
            <w:r w:rsidRPr="00822263">
              <w:rPr>
                <w:rFonts w:ascii="Times New Roman" w:eastAsia="Times New Roman" w:hAnsi="Times New Roman" w:cs="Times New Roman"/>
                <w:sz w:val="24"/>
                <w:szCs w:val="24"/>
                <w:lang w:eastAsia="ru-RU"/>
              </w:rPr>
              <w:t>ФИЛИАЛ БАНКА ВТБ (ПАО) В Г.КРАСНОЯРСКЕ</w:t>
            </w:r>
          </w:p>
          <w:p w:rsidR="00822263" w:rsidRPr="00822263" w:rsidRDefault="00822263" w:rsidP="00822263">
            <w:pPr>
              <w:pStyle w:val="af3"/>
              <w:rPr>
                <w:rFonts w:ascii="Times New Roman" w:eastAsia="Times New Roman" w:hAnsi="Times New Roman" w:cs="Times New Roman"/>
                <w:sz w:val="24"/>
                <w:szCs w:val="24"/>
                <w:lang w:eastAsia="ru-RU"/>
              </w:rPr>
            </w:pPr>
            <w:r w:rsidRPr="00822263">
              <w:rPr>
                <w:rFonts w:ascii="Times New Roman" w:eastAsia="Times New Roman" w:hAnsi="Times New Roman" w:cs="Times New Roman"/>
                <w:sz w:val="24"/>
                <w:szCs w:val="24"/>
                <w:lang w:eastAsia="ru-RU"/>
              </w:rPr>
              <w:t>БИК 040407777</w:t>
            </w:r>
          </w:p>
          <w:p w:rsidR="00822263" w:rsidRPr="00822263" w:rsidRDefault="00822263" w:rsidP="00822263">
            <w:pPr>
              <w:pStyle w:val="af3"/>
              <w:rPr>
                <w:rFonts w:ascii="Times New Roman" w:eastAsia="Times New Roman" w:hAnsi="Times New Roman" w:cs="Times New Roman"/>
                <w:sz w:val="24"/>
                <w:szCs w:val="24"/>
                <w:lang w:eastAsia="ru-RU"/>
              </w:rPr>
            </w:pPr>
            <w:r w:rsidRPr="00822263">
              <w:rPr>
                <w:rFonts w:ascii="Times New Roman" w:eastAsia="Times New Roman" w:hAnsi="Times New Roman" w:cs="Times New Roman"/>
                <w:sz w:val="24"/>
                <w:szCs w:val="24"/>
                <w:lang w:eastAsia="ru-RU"/>
              </w:rPr>
              <w:t>к/сч 30101810200000000777</w:t>
            </w:r>
          </w:p>
          <w:p w:rsidR="00B956F9" w:rsidRPr="00F0798D" w:rsidRDefault="00B956F9" w:rsidP="00B565ED">
            <w:pPr>
              <w:contextualSpacing/>
              <w:jc w:val="both"/>
              <w:rPr>
                <w:rFonts w:ascii="Times New Roman" w:hAnsi="Times New Roman"/>
                <w:sz w:val="24"/>
              </w:rPr>
            </w:pPr>
            <w:r w:rsidRPr="00F0798D">
              <w:rPr>
                <w:rFonts w:ascii="Times New Roman" w:hAnsi="Times New Roman"/>
                <w:sz w:val="24"/>
              </w:rPr>
              <w:t>ОКПО 47833210</w:t>
            </w:r>
          </w:p>
          <w:p w:rsidR="005A4FBD" w:rsidRDefault="005A4FBD" w:rsidP="005A4FBD">
            <w:pPr>
              <w:pStyle w:val="2"/>
              <w:ind w:firstLine="0"/>
              <w:rPr>
                <w:rFonts w:eastAsiaTheme="minorEastAsia"/>
                <w:b/>
              </w:rPr>
            </w:pPr>
          </w:p>
          <w:p w:rsidR="005A4FBD" w:rsidRDefault="005A4FBD" w:rsidP="005A4FBD">
            <w:pPr>
              <w:pStyle w:val="2"/>
              <w:ind w:firstLine="0"/>
              <w:rPr>
                <w:rFonts w:eastAsiaTheme="minorEastAsia"/>
                <w:b/>
              </w:rPr>
            </w:pPr>
          </w:p>
          <w:p w:rsidR="00B956F9" w:rsidRPr="00FC3C42" w:rsidRDefault="00B956F9" w:rsidP="005A4FBD">
            <w:pPr>
              <w:pStyle w:val="2"/>
              <w:ind w:firstLine="0"/>
              <w:rPr>
                <w:rFonts w:eastAsiaTheme="minorEastAsia"/>
                <w:b/>
              </w:rPr>
            </w:pPr>
            <w:r>
              <w:rPr>
                <w:rFonts w:eastAsiaTheme="minorEastAsia"/>
                <w:b/>
              </w:rPr>
              <w:t>От имени Заказчика</w:t>
            </w:r>
          </w:p>
          <w:p w:rsidR="00B956F9" w:rsidRPr="00FC3C42" w:rsidRDefault="00B956F9" w:rsidP="00B565ED">
            <w:pPr>
              <w:pStyle w:val="2"/>
              <w:ind w:left="567" w:firstLine="113"/>
              <w:rPr>
                <w:rFonts w:eastAsiaTheme="minorEastAsia"/>
                <w:b/>
              </w:rPr>
            </w:pPr>
          </w:p>
          <w:p w:rsidR="00B956F9" w:rsidRPr="00FC3C42" w:rsidRDefault="00B956F9" w:rsidP="005A4FBD">
            <w:pPr>
              <w:pStyle w:val="ConsNonformat"/>
              <w:widowControl/>
              <w:jc w:val="both"/>
              <w:rPr>
                <w:rFonts w:ascii="Times New Roman" w:hAnsi="Times New Roman" w:cs="Times New Roman"/>
                <w:b/>
                <w:bCs/>
              </w:rPr>
            </w:pPr>
            <w:r w:rsidRPr="00FC3C42">
              <w:rPr>
                <w:rFonts w:ascii="Times New Roman" w:hAnsi="Times New Roman" w:cs="Times New Roman"/>
                <w:b/>
                <w:sz w:val="22"/>
                <w:szCs w:val="22"/>
              </w:rPr>
              <w:t xml:space="preserve">___________ </w:t>
            </w:r>
            <w:r w:rsidR="00AA479B">
              <w:rPr>
                <w:rFonts w:ascii="Times New Roman" w:hAnsi="Times New Roman" w:cs="Times New Roman"/>
                <w:b/>
                <w:sz w:val="22"/>
                <w:szCs w:val="22"/>
              </w:rPr>
              <w:t>И.Ю. Карцев</w:t>
            </w:r>
          </w:p>
        </w:tc>
        <w:tc>
          <w:tcPr>
            <w:tcW w:w="4423" w:type="dxa"/>
          </w:tcPr>
          <w:p w:rsidR="00B956F9" w:rsidRPr="00FC3C42" w:rsidRDefault="005A4FBD" w:rsidP="00B565ED">
            <w:pPr>
              <w:pStyle w:val="ConsNonformat"/>
              <w:widowControl/>
              <w:jc w:val="both"/>
              <w:rPr>
                <w:rFonts w:ascii="Times New Roman" w:hAnsi="Times New Roman" w:cs="Times New Roman"/>
                <w:b/>
                <w:bCs/>
                <w:sz w:val="22"/>
                <w:szCs w:val="22"/>
              </w:rPr>
            </w:pPr>
            <w:r>
              <w:rPr>
                <w:rFonts w:ascii="Times New Roman" w:hAnsi="Times New Roman" w:cs="Times New Roman"/>
                <w:b/>
                <w:bCs/>
              </w:rPr>
              <w:t xml:space="preserve">                                        «</w:t>
            </w:r>
            <w:r w:rsidR="00B956F9">
              <w:rPr>
                <w:rFonts w:ascii="Times New Roman" w:hAnsi="Times New Roman" w:cs="Times New Roman"/>
                <w:b/>
                <w:bCs/>
              </w:rPr>
              <w:t>Продавец</w:t>
            </w:r>
            <w:r>
              <w:rPr>
                <w:rFonts w:ascii="Times New Roman" w:hAnsi="Times New Roman" w:cs="Times New Roman"/>
                <w:b/>
                <w:bCs/>
              </w:rPr>
              <w:t>»</w:t>
            </w:r>
          </w:p>
          <w:p w:rsidR="00B956F9" w:rsidRPr="00FC3C42" w:rsidRDefault="00B956F9" w:rsidP="00B565ED">
            <w:pPr>
              <w:pStyle w:val="ConsNonformat"/>
              <w:widowControl/>
              <w:jc w:val="both"/>
              <w:rPr>
                <w:rFonts w:ascii="Times New Roman" w:hAnsi="Times New Roman" w:cs="Times New Roman"/>
              </w:rPr>
            </w:pPr>
          </w:p>
          <w:p w:rsidR="00B956F9" w:rsidRDefault="00B956F9"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822263" w:rsidRDefault="00822263" w:rsidP="00B565ED">
            <w:pPr>
              <w:pStyle w:val="ConsNonformat"/>
              <w:widowControl/>
              <w:jc w:val="both"/>
              <w:rPr>
                <w:rFonts w:ascii="Times New Roman" w:hAnsi="Times New Roman" w:cs="Times New Roman"/>
              </w:rPr>
            </w:pPr>
          </w:p>
          <w:p w:rsidR="005A4FBD" w:rsidRDefault="005A4FBD" w:rsidP="00B565ED">
            <w:pPr>
              <w:pStyle w:val="ConsNonformat"/>
              <w:widowControl/>
              <w:jc w:val="both"/>
              <w:rPr>
                <w:rFonts w:ascii="Times New Roman" w:hAnsi="Times New Roman" w:cs="Times New Roman"/>
                <w:b/>
              </w:rPr>
            </w:pPr>
            <w:r>
              <w:rPr>
                <w:rFonts w:ascii="Times New Roman" w:hAnsi="Times New Roman" w:cs="Times New Roman"/>
                <w:b/>
              </w:rPr>
              <w:t xml:space="preserve">                                                  </w:t>
            </w:r>
          </w:p>
          <w:p w:rsidR="005A4FBD" w:rsidRDefault="005A4FBD" w:rsidP="00B565ED">
            <w:pPr>
              <w:pStyle w:val="ConsNonformat"/>
              <w:widowControl/>
              <w:jc w:val="both"/>
              <w:rPr>
                <w:rFonts w:ascii="Times New Roman" w:hAnsi="Times New Roman" w:cs="Times New Roman"/>
                <w:b/>
              </w:rPr>
            </w:pPr>
          </w:p>
          <w:p w:rsidR="005A4FBD" w:rsidRDefault="005A4FBD" w:rsidP="00B565ED">
            <w:pPr>
              <w:pStyle w:val="ConsNonformat"/>
              <w:widowControl/>
              <w:jc w:val="both"/>
              <w:rPr>
                <w:rFonts w:ascii="Times New Roman" w:hAnsi="Times New Roman" w:cs="Times New Roman"/>
                <w:b/>
              </w:rPr>
            </w:pPr>
          </w:p>
          <w:p w:rsidR="00822263" w:rsidRDefault="00822263" w:rsidP="00B565ED">
            <w:pPr>
              <w:pStyle w:val="ConsNonformat"/>
              <w:widowControl/>
              <w:jc w:val="both"/>
              <w:rPr>
                <w:rFonts w:ascii="Times New Roman" w:hAnsi="Times New Roman" w:cs="Times New Roman"/>
                <w:b/>
              </w:rPr>
            </w:pPr>
            <w:r w:rsidRPr="00822263">
              <w:rPr>
                <w:rFonts w:ascii="Times New Roman" w:hAnsi="Times New Roman" w:cs="Times New Roman"/>
                <w:b/>
              </w:rPr>
              <w:t>От имени Продавца</w:t>
            </w:r>
          </w:p>
          <w:p w:rsidR="00822263" w:rsidRDefault="00822263" w:rsidP="00B565ED">
            <w:pPr>
              <w:pStyle w:val="ConsNonformat"/>
              <w:widowControl/>
              <w:jc w:val="both"/>
              <w:rPr>
                <w:rFonts w:ascii="Times New Roman" w:hAnsi="Times New Roman" w:cs="Times New Roman"/>
                <w:b/>
              </w:rPr>
            </w:pPr>
          </w:p>
          <w:p w:rsidR="00822263" w:rsidRPr="00822263" w:rsidRDefault="00822263" w:rsidP="00B565ED">
            <w:pPr>
              <w:pStyle w:val="ConsNonformat"/>
              <w:widowControl/>
              <w:jc w:val="both"/>
              <w:rPr>
                <w:rFonts w:ascii="Times New Roman" w:hAnsi="Times New Roman" w:cs="Times New Roman"/>
                <w:b/>
              </w:rPr>
            </w:pPr>
            <w:r>
              <w:rPr>
                <w:rFonts w:ascii="Times New Roman" w:hAnsi="Times New Roman" w:cs="Times New Roman"/>
                <w:b/>
              </w:rPr>
              <w:t>________________ /ФИО/</w:t>
            </w:r>
          </w:p>
          <w:p w:rsidR="00822263" w:rsidRPr="00FC3C42" w:rsidRDefault="00822263" w:rsidP="00B565ED">
            <w:pPr>
              <w:pStyle w:val="ConsNonformat"/>
              <w:widowControl/>
              <w:jc w:val="both"/>
              <w:rPr>
                <w:rFonts w:ascii="Times New Roman" w:hAnsi="Times New Roman" w:cs="Times New Roman"/>
              </w:rPr>
            </w:pPr>
          </w:p>
        </w:tc>
      </w:tr>
    </w:tbl>
    <w:p w:rsidR="00B956F9" w:rsidRPr="00F7558B" w:rsidRDefault="00B956F9" w:rsidP="00B956F9">
      <w:pPr>
        <w:suppressAutoHyphens/>
        <w:spacing w:before="0"/>
        <w:ind w:left="360" w:right="-57"/>
        <w:jc w:val="right"/>
        <w:rPr>
          <w:rFonts w:ascii="Times New Roman" w:hAnsi="Times New Roman"/>
          <w:b/>
          <w:szCs w:val="22"/>
        </w:rPr>
      </w:pPr>
    </w:p>
    <w:p w:rsidR="00B9325F" w:rsidRDefault="00B9325F" w:rsidP="00B956F9">
      <w:pPr>
        <w:suppressAutoHyphens/>
        <w:spacing w:before="0"/>
        <w:ind w:left="360" w:right="-57"/>
        <w:jc w:val="right"/>
        <w:rPr>
          <w:rFonts w:ascii="Times New Roman" w:hAnsi="Times New Roman"/>
          <w:b/>
          <w:szCs w:val="22"/>
        </w:rPr>
      </w:pPr>
    </w:p>
    <w:p w:rsidR="006F5DB8" w:rsidRDefault="006F5DB8">
      <w:pPr>
        <w:spacing w:before="0" w:after="200" w:line="276" w:lineRule="auto"/>
        <w:rPr>
          <w:rFonts w:ascii="Times New Roman" w:hAnsi="Times New Roman"/>
          <w:b/>
          <w:szCs w:val="22"/>
        </w:rPr>
      </w:pPr>
      <w:r>
        <w:rPr>
          <w:rFonts w:ascii="Times New Roman" w:hAnsi="Times New Roman"/>
          <w:b/>
          <w:szCs w:val="22"/>
        </w:rPr>
        <w:br w:type="page"/>
      </w:r>
    </w:p>
    <w:p w:rsidR="00920589" w:rsidRDefault="00920589" w:rsidP="00920589">
      <w:pPr>
        <w:suppressAutoHyphens/>
        <w:spacing w:before="0"/>
        <w:ind w:left="360" w:right="-57"/>
        <w:jc w:val="right"/>
        <w:rPr>
          <w:rFonts w:ascii="Times New Roman" w:hAnsi="Times New Roman"/>
          <w:b/>
          <w:szCs w:val="22"/>
        </w:rPr>
      </w:pPr>
      <w:r>
        <w:rPr>
          <w:rFonts w:ascii="Times New Roman" w:hAnsi="Times New Roman"/>
          <w:b/>
          <w:szCs w:val="22"/>
        </w:rPr>
        <w:lastRenderedPageBreak/>
        <w:t>Приложение 1 к договору №___ от _________</w:t>
      </w:r>
    </w:p>
    <w:p w:rsidR="00920589" w:rsidRDefault="00920589" w:rsidP="00920589">
      <w:pPr>
        <w:suppressAutoHyphens/>
        <w:spacing w:before="0"/>
        <w:ind w:left="360" w:right="-57"/>
        <w:jc w:val="right"/>
        <w:rPr>
          <w:rFonts w:ascii="Times New Roman" w:hAnsi="Times New Roman"/>
          <w:b/>
          <w:szCs w:val="22"/>
        </w:rPr>
      </w:pPr>
    </w:p>
    <w:p w:rsidR="00920589" w:rsidRPr="00BE54AE" w:rsidRDefault="00920589" w:rsidP="00920589">
      <w:pPr>
        <w:suppressAutoHyphens/>
        <w:spacing w:before="0"/>
        <w:ind w:left="360" w:right="-57"/>
        <w:jc w:val="center"/>
        <w:rPr>
          <w:rFonts w:ascii="Times New Roman" w:hAnsi="Times New Roman"/>
          <w:b/>
          <w:szCs w:val="22"/>
        </w:rPr>
      </w:pPr>
      <w:r>
        <w:rPr>
          <w:rFonts w:ascii="Times New Roman" w:hAnsi="Times New Roman"/>
          <w:b/>
          <w:szCs w:val="22"/>
        </w:rPr>
        <w:t>Основные требования к наполняемости программ санаторно-курортного и реабилитационно-восстановительного лечения</w:t>
      </w:r>
    </w:p>
    <w:p w:rsidR="00920589" w:rsidRPr="00BE54AE" w:rsidRDefault="00920589" w:rsidP="00920589">
      <w:pPr>
        <w:suppressAutoHyphens/>
        <w:spacing w:before="0"/>
        <w:ind w:left="360" w:right="-57"/>
        <w:jc w:val="both"/>
        <w:rPr>
          <w:rFonts w:ascii="Times New Roman" w:hAnsi="Times New Roman"/>
          <w:b/>
          <w:szCs w:val="22"/>
        </w:rPr>
      </w:pPr>
    </w:p>
    <w:p w:rsidR="00920589" w:rsidRPr="00BE54AE" w:rsidRDefault="00920589" w:rsidP="001825A3">
      <w:pPr>
        <w:pStyle w:val="a3"/>
        <w:numPr>
          <w:ilvl w:val="0"/>
          <w:numId w:val="8"/>
        </w:numPr>
        <w:jc w:val="both"/>
        <w:rPr>
          <w:rFonts w:ascii="Times New Roman" w:hAnsi="Times New Roman"/>
          <w:szCs w:val="22"/>
        </w:rPr>
      </w:pPr>
      <w:r w:rsidRPr="00BE54AE">
        <w:rPr>
          <w:rFonts w:ascii="Times New Roman" w:hAnsi="Times New Roman"/>
          <w:szCs w:val="22"/>
        </w:rPr>
        <w:t>Пребывание в медицинском учреждении, оказывающем санаторно-курортное и реабилитационно- восстановительное лечение (включая питание не менее чем 3-х разовое или заказное меню), категории номеров – двухместные со всеми удобствами, одноместные со всеми удобствами;</w:t>
      </w:r>
    </w:p>
    <w:p w:rsidR="00920589" w:rsidRPr="00BE54AE" w:rsidRDefault="00920589" w:rsidP="001825A3">
      <w:pPr>
        <w:pStyle w:val="a3"/>
        <w:numPr>
          <w:ilvl w:val="0"/>
          <w:numId w:val="8"/>
        </w:numPr>
        <w:jc w:val="both"/>
        <w:rPr>
          <w:rFonts w:ascii="Times New Roman" w:hAnsi="Times New Roman"/>
          <w:szCs w:val="22"/>
        </w:rPr>
      </w:pPr>
      <w:r w:rsidRPr="00BE54AE">
        <w:rPr>
          <w:rFonts w:ascii="Times New Roman" w:hAnsi="Times New Roman"/>
          <w:szCs w:val="22"/>
        </w:rPr>
        <w:t>Консультативные приемы врачей-специалистов  по:  акушерству и гинекологии, аллергологии и иммунологии, восстановительной медицине, гастроэнтерологии, дерматовенерологии, диабетологии, диетологии, кардиологии, лечебной физкультуре и  спортивной медицине, мануальной терапии, неврологии, нефрологии, оториноларингологии, офтальмологии, пульмонологии, ревматологии, рентгенологии, рефлексотерапии, терапии, травматологии и ортопедии, ультразвуковой диагностике, урологии, физиотерапии, функциональной диагностике, эндокринологии, эндоскопии.</w:t>
      </w:r>
    </w:p>
    <w:p w:rsidR="00920589" w:rsidRPr="00BE54AE" w:rsidRDefault="00920589" w:rsidP="001825A3">
      <w:pPr>
        <w:pStyle w:val="a3"/>
        <w:numPr>
          <w:ilvl w:val="0"/>
          <w:numId w:val="8"/>
        </w:numPr>
        <w:jc w:val="both"/>
        <w:rPr>
          <w:rFonts w:ascii="Times New Roman" w:hAnsi="Times New Roman"/>
          <w:bCs/>
          <w:iCs/>
          <w:szCs w:val="22"/>
        </w:rPr>
      </w:pPr>
      <w:r w:rsidRPr="00BE54AE">
        <w:rPr>
          <w:rFonts w:ascii="Times New Roman" w:hAnsi="Times New Roman"/>
          <w:bCs/>
          <w:iCs/>
          <w:szCs w:val="22"/>
        </w:rPr>
        <w:t>Диагностические лабораторные и инструментальные исследования:</w:t>
      </w:r>
    </w:p>
    <w:p w:rsidR="00920589" w:rsidRPr="00BE54AE" w:rsidRDefault="00920589" w:rsidP="001825A3">
      <w:pPr>
        <w:numPr>
          <w:ilvl w:val="1"/>
          <w:numId w:val="7"/>
        </w:numPr>
        <w:tabs>
          <w:tab w:val="clear" w:pos="1440"/>
          <w:tab w:val="num" w:pos="1080"/>
        </w:tabs>
        <w:spacing w:before="0"/>
        <w:ind w:left="1080"/>
        <w:jc w:val="both"/>
        <w:rPr>
          <w:rFonts w:ascii="Times New Roman" w:hAnsi="Times New Roman"/>
          <w:szCs w:val="22"/>
        </w:rPr>
      </w:pPr>
      <w:r w:rsidRPr="00BE54AE">
        <w:rPr>
          <w:rFonts w:ascii="Times New Roman" w:hAnsi="Times New Roman"/>
          <w:szCs w:val="22"/>
        </w:rPr>
        <w:t>Лабораторные: клинические, биохимические, иммунологические и аллергодиагностика,  гормональные, серологические, бактериологические, микологические, цитологические, гистологические, ПЦР-диагностика.</w:t>
      </w:r>
    </w:p>
    <w:p w:rsidR="00920589" w:rsidRPr="00BE54AE" w:rsidRDefault="00920589" w:rsidP="001825A3">
      <w:pPr>
        <w:numPr>
          <w:ilvl w:val="1"/>
          <w:numId w:val="7"/>
        </w:numPr>
        <w:tabs>
          <w:tab w:val="clear" w:pos="1440"/>
          <w:tab w:val="num" w:pos="1080"/>
        </w:tabs>
        <w:spacing w:before="0"/>
        <w:ind w:left="1080"/>
        <w:jc w:val="both"/>
        <w:rPr>
          <w:rFonts w:ascii="Times New Roman" w:hAnsi="Times New Roman"/>
          <w:szCs w:val="22"/>
        </w:rPr>
      </w:pPr>
      <w:r w:rsidRPr="00BE54AE">
        <w:rPr>
          <w:rFonts w:ascii="Times New Roman" w:hAnsi="Times New Roman"/>
          <w:szCs w:val="22"/>
        </w:rPr>
        <w:t>Инструментальные: рентгенологические, эндоскопические,  ультразвуковые, функциональная диагностика.</w:t>
      </w:r>
    </w:p>
    <w:p w:rsidR="00920589" w:rsidRPr="00BE54AE" w:rsidRDefault="00920589" w:rsidP="001825A3">
      <w:pPr>
        <w:pStyle w:val="a3"/>
        <w:numPr>
          <w:ilvl w:val="0"/>
          <w:numId w:val="8"/>
        </w:numPr>
        <w:jc w:val="both"/>
        <w:rPr>
          <w:rFonts w:ascii="Times New Roman" w:hAnsi="Times New Roman"/>
          <w:szCs w:val="22"/>
        </w:rPr>
      </w:pPr>
      <w:r w:rsidRPr="00BE54AE">
        <w:rPr>
          <w:rFonts w:ascii="Times New Roman" w:hAnsi="Times New Roman"/>
          <w:szCs w:val="22"/>
        </w:rPr>
        <w:t>Физиотерапия и восстановительное лечение:</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 xml:space="preserve">Физиотерапия (лазеро- , электро-, свето- и теплолечение, ультразвуковая терапия, УФО-терапия, магнитотерапия, ингаляции); </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ЛФК;</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Классический лечебный массаж (сегментарный);</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Классическая иглорефлексотерапия;</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Мануальная терапия;</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 xml:space="preserve">Биорезонансная терапия, рефлексотерапия, озонотерапия, грязелечение, криотерапия, парафинотерапия; </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Колоногидротерапия, баротерапия, гипокситерапия, ударно-волновая терапия;</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Водолечение: минеральные, йодо-бромная, жемчужная, кислородная, хвойная, скипидарная, вихревая, полынная и др. ванны, общий гидромассаж;</w:t>
      </w:r>
    </w:p>
    <w:p w:rsidR="00920589" w:rsidRPr="00BE54AE" w:rsidRDefault="00920589" w:rsidP="00920589">
      <w:pPr>
        <w:numPr>
          <w:ilvl w:val="1"/>
          <w:numId w:val="7"/>
        </w:numPr>
        <w:tabs>
          <w:tab w:val="clear" w:pos="1440"/>
          <w:tab w:val="num" w:pos="567"/>
          <w:tab w:val="num" w:pos="720"/>
          <w:tab w:val="num" w:pos="1080"/>
          <w:tab w:val="num" w:pos="1134"/>
        </w:tabs>
        <w:spacing w:before="0"/>
        <w:ind w:left="1080"/>
        <w:jc w:val="both"/>
        <w:rPr>
          <w:rFonts w:ascii="Times New Roman" w:hAnsi="Times New Roman"/>
          <w:szCs w:val="22"/>
        </w:rPr>
      </w:pPr>
      <w:r w:rsidRPr="00BE54AE">
        <w:rPr>
          <w:rFonts w:ascii="Times New Roman" w:hAnsi="Times New Roman"/>
          <w:szCs w:val="22"/>
        </w:rPr>
        <w:t xml:space="preserve">Лечебные души: душ Шарко, веерный, циркулярный, термотерапия; </w:t>
      </w:r>
    </w:p>
    <w:p w:rsidR="00920589" w:rsidRPr="00BE54AE" w:rsidRDefault="00920589" w:rsidP="00920589">
      <w:pPr>
        <w:numPr>
          <w:ilvl w:val="1"/>
          <w:numId w:val="7"/>
        </w:numPr>
        <w:tabs>
          <w:tab w:val="clear" w:pos="1440"/>
          <w:tab w:val="num" w:pos="720"/>
          <w:tab w:val="num" w:pos="1080"/>
        </w:tabs>
        <w:spacing w:before="0"/>
        <w:ind w:left="1080"/>
        <w:jc w:val="both"/>
        <w:rPr>
          <w:rFonts w:ascii="Times New Roman" w:hAnsi="Times New Roman"/>
          <w:szCs w:val="22"/>
        </w:rPr>
      </w:pPr>
      <w:r w:rsidRPr="00BE54AE">
        <w:rPr>
          <w:rFonts w:ascii="Times New Roman" w:hAnsi="Times New Roman"/>
          <w:szCs w:val="22"/>
        </w:rPr>
        <w:t>Восстановительное аппаратное лечение нарушений двигательной функции костно-мышечной системы.</w:t>
      </w:r>
    </w:p>
    <w:p w:rsidR="00920589" w:rsidRPr="00BE54AE" w:rsidRDefault="00920589" w:rsidP="00920589">
      <w:pPr>
        <w:pStyle w:val="a3"/>
        <w:numPr>
          <w:ilvl w:val="0"/>
          <w:numId w:val="8"/>
        </w:numPr>
        <w:jc w:val="both"/>
        <w:rPr>
          <w:rFonts w:ascii="Times New Roman" w:hAnsi="Times New Roman"/>
          <w:szCs w:val="22"/>
        </w:rPr>
      </w:pPr>
      <w:r w:rsidRPr="00BE54AE">
        <w:rPr>
          <w:rFonts w:ascii="Times New Roman" w:hAnsi="Times New Roman"/>
          <w:szCs w:val="22"/>
        </w:rPr>
        <w:t xml:space="preserve">Лечебные манипуляции врачей-специалистов и среднего медицинского персонала в условиях медицинского учреждения, оказывающего санаторно-курортное и реабилитационно- восстановительное лечение. </w:t>
      </w:r>
    </w:p>
    <w:p w:rsidR="00920589" w:rsidRPr="00BE54AE" w:rsidRDefault="00920589" w:rsidP="00920589">
      <w:pPr>
        <w:suppressAutoHyphens/>
        <w:ind w:right="-58"/>
        <w:rPr>
          <w:rFonts w:ascii="Times New Roman" w:hAnsi="Times New Roman"/>
          <w:b/>
          <w:bCs/>
          <w:szCs w:val="22"/>
        </w:rPr>
      </w:pPr>
    </w:p>
    <w:p w:rsidR="00983D39" w:rsidRPr="00B565ED" w:rsidRDefault="00983D39" w:rsidP="00983D39">
      <w:pPr>
        <w:pStyle w:val="2"/>
        <w:ind w:left="567" w:firstLine="113"/>
        <w:rPr>
          <w:rFonts w:eastAsiaTheme="minorEastAsia"/>
          <w:b/>
        </w:rPr>
      </w:pPr>
      <w:r>
        <w:rPr>
          <w:rFonts w:eastAsiaTheme="minorEastAsia"/>
          <w:b/>
        </w:rPr>
        <w:t xml:space="preserve">От имени </w:t>
      </w:r>
      <w:r w:rsidR="00B565ED" w:rsidRPr="00B565ED">
        <w:rPr>
          <w:rFonts w:eastAsiaTheme="minorEastAsia"/>
          <w:b/>
        </w:rPr>
        <w:t>Покупателя</w:t>
      </w:r>
      <w:r w:rsidR="00806229">
        <w:rPr>
          <w:rFonts w:eastAsiaTheme="minorEastAsia"/>
          <w:b/>
        </w:rPr>
        <w:t xml:space="preserve">                                                               </w:t>
      </w:r>
      <w:r w:rsidR="005A4FBD">
        <w:rPr>
          <w:rFonts w:eastAsiaTheme="minorEastAsia"/>
          <w:b/>
        </w:rPr>
        <w:t xml:space="preserve">                  </w:t>
      </w:r>
      <w:r w:rsidR="00D63BC0">
        <w:rPr>
          <w:rFonts w:eastAsiaTheme="minorEastAsia"/>
          <w:b/>
        </w:rPr>
        <w:t>От имен</w:t>
      </w:r>
      <w:r w:rsidR="009B168C" w:rsidRPr="00B565ED">
        <w:rPr>
          <w:rFonts w:eastAsiaTheme="minorEastAsia"/>
          <w:b/>
        </w:rPr>
        <w:t xml:space="preserve">и </w:t>
      </w:r>
      <w:r w:rsidR="00B565ED" w:rsidRPr="00B565ED">
        <w:rPr>
          <w:rFonts w:eastAsiaTheme="minorEastAsia"/>
          <w:b/>
        </w:rPr>
        <w:t>Продавца</w:t>
      </w:r>
    </w:p>
    <w:p w:rsidR="00983D39" w:rsidRPr="00FC3C42" w:rsidRDefault="00983D39" w:rsidP="00983D39">
      <w:pPr>
        <w:pStyle w:val="2"/>
        <w:ind w:left="567" w:firstLine="113"/>
        <w:rPr>
          <w:rFonts w:eastAsiaTheme="minorEastAsia"/>
          <w:b/>
        </w:rPr>
      </w:pPr>
    </w:p>
    <w:p w:rsidR="00920589" w:rsidRPr="00BE54AE" w:rsidRDefault="00983D39" w:rsidP="00983D39">
      <w:pPr>
        <w:spacing w:before="0" w:after="200" w:line="276" w:lineRule="auto"/>
        <w:rPr>
          <w:rFonts w:ascii="Times New Roman" w:hAnsi="Times New Roman"/>
          <w:szCs w:val="22"/>
        </w:rPr>
      </w:pPr>
      <w:r w:rsidRPr="00FC3C42">
        <w:rPr>
          <w:rFonts w:ascii="Times New Roman" w:hAnsi="Times New Roman"/>
          <w:b/>
          <w:szCs w:val="22"/>
        </w:rPr>
        <w:t xml:space="preserve"> ___________ </w:t>
      </w:r>
      <w:r w:rsidR="00806229">
        <w:rPr>
          <w:rFonts w:ascii="Times New Roman" w:hAnsi="Times New Roman"/>
          <w:b/>
          <w:szCs w:val="22"/>
        </w:rPr>
        <w:t>И.Ю. Карцев</w:t>
      </w:r>
      <w:r w:rsidR="00B565ED">
        <w:rPr>
          <w:rFonts w:ascii="Times New Roman" w:hAnsi="Times New Roman"/>
          <w:b/>
          <w:szCs w:val="22"/>
        </w:rPr>
        <w:t xml:space="preserve">                                                      __________________ /ФИО/</w:t>
      </w:r>
    </w:p>
    <w:p w:rsidR="00920589" w:rsidRPr="00BE54AE" w:rsidRDefault="00920589" w:rsidP="00920589">
      <w:pPr>
        <w:spacing w:before="0" w:after="200" w:line="276" w:lineRule="auto"/>
        <w:jc w:val="right"/>
        <w:rPr>
          <w:rFonts w:ascii="Times New Roman" w:hAnsi="Times New Roman"/>
          <w:szCs w:val="22"/>
        </w:rPr>
      </w:pPr>
    </w:p>
    <w:p w:rsidR="00920589" w:rsidRPr="00BE54AE" w:rsidRDefault="00920589" w:rsidP="00920589">
      <w:pPr>
        <w:spacing w:before="0" w:after="200" w:line="276" w:lineRule="auto"/>
        <w:jc w:val="right"/>
        <w:rPr>
          <w:rFonts w:ascii="Times New Roman" w:hAnsi="Times New Roman"/>
          <w:szCs w:val="22"/>
        </w:rPr>
      </w:pPr>
    </w:p>
    <w:p w:rsidR="00077E9B" w:rsidRDefault="00077E9B"/>
    <w:p w:rsidR="00CC5815" w:rsidRDefault="00CC5815"/>
    <w:p w:rsidR="00CC5815" w:rsidRDefault="00CC5815"/>
    <w:p w:rsidR="00DC7266" w:rsidRDefault="00DC7266"/>
    <w:p w:rsidR="00806229" w:rsidRDefault="00806229"/>
    <w:p w:rsidR="00806229" w:rsidRDefault="00806229"/>
    <w:p w:rsidR="00B565ED" w:rsidRDefault="00B565ED" w:rsidP="00B565ED">
      <w:pPr>
        <w:suppressAutoHyphens/>
        <w:spacing w:before="0"/>
        <w:ind w:left="360" w:right="-57"/>
        <w:jc w:val="right"/>
        <w:rPr>
          <w:rFonts w:ascii="Times New Roman" w:hAnsi="Times New Roman"/>
          <w:b/>
          <w:szCs w:val="22"/>
        </w:rPr>
      </w:pPr>
      <w:r>
        <w:rPr>
          <w:rFonts w:ascii="Times New Roman" w:hAnsi="Times New Roman"/>
          <w:b/>
          <w:szCs w:val="22"/>
        </w:rPr>
        <w:lastRenderedPageBreak/>
        <w:t>Приложение 2 к договору №___ от _________</w:t>
      </w:r>
    </w:p>
    <w:p w:rsidR="00B565ED" w:rsidRDefault="00B565ED"/>
    <w:tbl>
      <w:tblPr>
        <w:tblpPr w:leftFromText="180" w:rightFromText="180" w:vertAnchor="text" w:horzAnchor="margin" w:tblpXSpec="center" w:tblpY="298"/>
        <w:tblW w:w="10440" w:type="dxa"/>
        <w:tblLook w:val="04A0"/>
      </w:tblPr>
      <w:tblGrid>
        <w:gridCol w:w="600"/>
        <w:gridCol w:w="1920"/>
        <w:gridCol w:w="3960"/>
        <w:gridCol w:w="3960"/>
      </w:tblGrid>
      <w:tr w:rsidR="00B565ED" w:rsidRPr="00253CC9" w:rsidTr="00B565ED">
        <w:trPr>
          <w:trHeight w:val="450"/>
        </w:trPr>
        <w:tc>
          <w:tcPr>
            <w:tcW w:w="10440" w:type="dxa"/>
            <w:gridSpan w:val="4"/>
            <w:tcBorders>
              <w:top w:val="nil"/>
              <w:left w:val="single" w:sz="4" w:space="0" w:color="auto"/>
              <w:bottom w:val="single" w:sz="4" w:space="0" w:color="auto"/>
              <w:right w:val="nil"/>
            </w:tcBorders>
            <w:shd w:val="clear" w:color="auto" w:fill="auto"/>
            <w:vAlign w:val="bottom"/>
            <w:hideMark/>
          </w:tcPr>
          <w:p w:rsidR="000803FB" w:rsidRDefault="000803FB" w:rsidP="00B565ED">
            <w:pPr>
              <w:spacing w:before="0"/>
              <w:jc w:val="center"/>
              <w:rPr>
                <w:rFonts w:ascii="Times New Roman" w:hAnsi="Times New Roman"/>
                <w:b/>
                <w:bCs/>
              </w:rPr>
            </w:pPr>
          </w:p>
          <w:p w:rsidR="00B565ED" w:rsidRDefault="00B565ED" w:rsidP="00B565ED">
            <w:pPr>
              <w:spacing w:before="0"/>
              <w:jc w:val="center"/>
              <w:rPr>
                <w:rFonts w:ascii="Times New Roman" w:hAnsi="Times New Roman"/>
                <w:b/>
                <w:bCs/>
              </w:rPr>
            </w:pPr>
            <w:r w:rsidRPr="00253CC9">
              <w:rPr>
                <w:rFonts w:ascii="Times New Roman" w:hAnsi="Times New Roman"/>
                <w:b/>
                <w:bCs/>
                <w:szCs w:val="22"/>
              </w:rPr>
              <w:t xml:space="preserve">Ориентировочное количество приобретаемых санаторно-курортных путевок </w:t>
            </w:r>
          </w:p>
          <w:p w:rsidR="000803FB" w:rsidRPr="00253CC9" w:rsidRDefault="000803FB" w:rsidP="00B565ED">
            <w:pPr>
              <w:spacing w:before="0"/>
              <w:jc w:val="center"/>
              <w:rPr>
                <w:rFonts w:ascii="Times New Roman" w:hAnsi="Times New Roman"/>
                <w:b/>
                <w:bCs/>
              </w:rPr>
            </w:pPr>
          </w:p>
        </w:tc>
      </w:tr>
      <w:tr w:rsidR="00B565ED" w:rsidRPr="00253CC9" w:rsidTr="00B565ED">
        <w:trPr>
          <w:trHeight w:val="765"/>
        </w:trPr>
        <w:tc>
          <w:tcPr>
            <w:tcW w:w="600" w:type="dxa"/>
            <w:tcBorders>
              <w:top w:val="nil"/>
              <w:left w:val="single" w:sz="4" w:space="0" w:color="auto"/>
              <w:bottom w:val="single" w:sz="4" w:space="0" w:color="auto"/>
              <w:right w:val="single" w:sz="4" w:space="0" w:color="auto"/>
            </w:tcBorders>
            <w:shd w:val="clear" w:color="000000" w:fill="FFFFFF"/>
            <w:vAlign w:val="center"/>
            <w:hideMark/>
          </w:tcPr>
          <w:p w:rsidR="00B565ED" w:rsidRPr="00253CC9" w:rsidRDefault="00B565ED" w:rsidP="00B565ED">
            <w:pPr>
              <w:spacing w:before="0"/>
              <w:rPr>
                <w:rFonts w:ascii="Times New Roman" w:hAnsi="Times New Roman"/>
                <w:b/>
                <w:bCs/>
                <w:sz w:val="20"/>
                <w:szCs w:val="20"/>
              </w:rPr>
            </w:pPr>
            <w:r w:rsidRPr="00253CC9">
              <w:rPr>
                <w:rFonts w:ascii="Times New Roman" w:hAnsi="Times New Roman"/>
                <w:b/>
                <w:bCs/>
                <w:sz w:val="20"/>
                <w:szCs w:val="20"/>
              </w:rPr>
              <w:t xml:space="preserve"> № п/п </w:t>
            </w:r>
          </w:p>
        </w:tc>
        <w:tc>
          <w:tcPr>
            <w:tcW w:w="1920" w:type="dxa"/>
            <w:tcBorders>
              <w:top w:val="nil"/>
              <w:left w:val="nil"/>
              <w:bottom w:val="single" w:sz="4" w:space="0" w:color="auto"/>
              <w:right w:val="single" w:sz="4" w:space="0" w:color="auto"/>
            </w:tcBorders>
            <w:shd w:val="clear" w:color="000000" w:fill="FFFFFF"/>
            <w:vAlign w:val="center"/>
            <w:hideMark/>
          </w:tcPr>
          <w:p w:rsidR="00B565ED" w:rsidRPr="00253CC9" w:rsidRDefault="00B565ED" w:rsidP="009C5315">
            <w:pPr>
              <w:spacing w:before="0"/>
              <w:rPr>
                <w:rFonts w:ascii="Times New Roman" w:hAnsi="Times New Roman"/>
                <w:b/>
                <w:bCs/>
                <w:sz w:val="20"/>
                <w:szCs w:val="20"/>
              </w:rPr>
            </w:pPr>
            <w:r w:rsidRPr="00253CC9">
              <w:rPr>
                <w:rFonts w:ascii="Times New Roman" w:hAnsi="Times New Roman"/>
                <w:b/>
                <w:bCs/>
                <w:sz w:val="20"/>
                <w:szCs w:val="20"/>
              </w:rPr>
              <w:t xml:space="preserve"> Месяц 20</w:t>
            </w:r>
            <w:r w:rsidR="009C5315">
              <w:rPr>
                <w:rFonts w:ascii="Times New Roman" w:hAnsi="Times New Roman"/>
                <w:b/>
                <w:bCs/>
                <w:sz w:val="20"/>
                <w:szCs w:val="20"/>
              </w:rPr>
              <w:t>___</w:t>
            </w:r>
            <w:r w:rsidRPr="00253CC9">
              <w:rPr>
                <w:rFonts w:ascii="Times New Roman" w:hAnsi="Times New Roman"/>
                <w:b/>
                <w:bCs/>
                <w:sz w:val="20"/>
                <w:szCs w:val="20"/>
              </w:rPr>
              <w:t xml:space="preserve"> года </w:t>
            </w:r>
          </w:p>
        </w:tc>
        <w:tc>
          <w:tcPr>
            <w:tcW w:w="3960" w:type="dxa"/>
            <w:tcBorders>
              <w:top w:val="nil"/>
              <w:left w:val="nil"/>
              <w:bottom w:val="single" w:sz="4" w:space="0" w:color="auto"/>
              <w:right w:val="single" w:sz="4" w:space="0" w:color="auto"/>
            </w:tcBorders>
            <w:shd w:val="clear" w:color="000000" w:fill="FFFFFF"/>
            <w:vAlign w:val="center"/>
            <w:hideMark/>
          </w:tcPr>
          <w:p w:rsidR="00B565ED" w:rsidRPr="00253CC9" w:rsidRDefault="00B565ED" w:rsidP="00B565ED">
            <w:pPr>
              <w:spacing w:before="0"/>
              <w:jc w:val="center"/>
              <w:rPr>
                <w:rFonts w:ascii="Times New Roman" w:hAnsi="Times New Roman"/>
                <w:b/>
                <w:bCs/>
                <w:sz w:val="20"/>
                <w:szCs w:val="20"/>
              </w:rPr>
            </w:pPr>
            <w:r w:rsidRPr="00253CC9">
              <w:rPr>
                <w:rFonts w:ascii="Times New Roman" w:hAnsi="Times New Roman"/>
                <w:b/>
                <w:bCs/>
                <w:sz w:val="20"/>
                <w:szCs w:val="20"/>
              </w:rPr>
              <w:t xml:space="preserve"> Санаторно-курортное лечение с размещением в одноместном улучшенном стандартном номере, </w:t>
            </w:r>
          </w:p>
          <w:p w:rsidR="00B565ED" w:rsidRPr="00253CC9" w:rsidRDefault="00B565ED" w:rsidP="00B565ED">
            <w:pPr>
              <w:spacing w:before="0"/>
              <w:jc w:val="center"/>
              <w:rPr>
                <w:rFonts w:ascii="Times New Roman" w:hAnsi="Times New Roman"/>
                <w:b/>
                <w:bCs/>
                <w:sz w:val="20"/>
                <w:szCs w:val="20"/>
              </w:rPr>
            </w:pPr>
            <w:r w:rsidRPr="00253CC9">
              <w:rPr>
                <w:rFonts w:ascii="Times New Roman" w:hAnsi="Times New Roman"/>
                <w:b/>
                <w:bCs/>
                <w:sz w:val="20"/>
                <w:szCs w:val="20"/>
              </w:rPr>
              <w:t xml:space="preserve">кол-во </w:t>
            </w:r>
          </w:p>
        </w:tc>
        <w:tc>
          <w:tcPr>
            <w:tcW w:w="3960" w:type="dxa"/>
            <w:tcBorders>
              <w:top w:val="nil"/>
              <w:left w:val="nil"/>
              <w:bottom w:val="single" w:sz="4" w:space="0" w:color="auto"/>
              <w:right w:val="single" w:sz="4" w:space="0" w:color="auto"/>
            </w:tcBorders>
            <w:shd w:val="clear" w:color="000000" w:fill="FFFFFF"/>
            <w:vAlign w:val="center"/>
            <w:hideMark/>
          </w:tcPr>
          <w:p w:rsidR="00B565ED" w:rsidRPr="00253CC9" w:rsidRDefault="00B565ED" w:rsidP="00B565ED">
            <w:pPr>
              <w:spacing w:before="0"/>
              <w:jc w:val="center"/>
              <w:rPr>
                <w:rFonts w:ascii="Times New Roman" w:hAnsi="Times New Roman"/>
                <w:b/>
                <w:bCs/>
                <w:sz w:val="20"/>
                <w:szCs w:val="20"/>
              </w:rPr>
            </w:pPr>
            <w:r w:rsidRPr="00253CC9">
              <w:rPr>
                <w:rFonts w:ascii="Times New Roman" w:hAnsi="Times New Roman"/>
                <w:b/>
                <w:bCs/>
                <w:sz w:val="20"/>
                <w:szCs w:val="20"/>
              </w:rPr>
              <w:t xml:space="preserve"> Санаторно-курортное лечение с размещением в двухместном улучшенном стандартном номере, </w:t>
            </w:r>
          </w:p>
          <w:p w:rsidR="00B565ED" w:rsidRPr="00253CC9" w:rsidRDefault="00B565ED" w:rsidP="00B565ED">
            <w:pPr>
              <w:spacing w:before="0"/>
              <w:jc w:val="center"/>
              <w:rPr>
                <w:rFonts w:ascii="Times New Roman" w:hAnsi="Times New Roman"/>
                <w:b/>
                <w:bCs/>
                <w:sz w:val="20"/>
                <w:szCs w:val="20"/>
              </w:rPr>
            </w:pPr>
            <w:r w:rsidRPr="00253CC9">
              <w:rPr>
                <w:rFonts w:ascii="Times New Roman" w:hAnsi="Times New Roman"/>
                <w:b/>
                <w:bCs/>
                <w:sz w:val="20"/>
                <w:szCs w:val="20"/>
              </w:rPr>
              <w:t xml:space="preserve">кол-во </w:t>
            </w:r>
          </w:p>
        </w:tc>
      </w:tr>
      <w:tr w:rsidR="00B565ED" w:rsidRPr="00253CC9" w:rsidTr="00B565ED">
        <w:trPr>
          <w:trHeight w:val="300"/>
        </w:trPr>
        <w:tc>
          <w:tcPr>
            <w:tcW w:w="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1</w:t>
            </w:r>
          </w:p>
        </w:tc>
        <w:tc>
          <w:tcPr>
            <w:tcW w:w="1920" w:type="dxa"/>
            <w:tcBorders>
              <w:top w:val="single" w:sz="4" w:space="0" w:color="auto"/>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март</w:t>
            </w:r>
          </w:p>
        </w:tc>
        <w:tc>
          <w:tcPr>
            <w:tcW w:w="3960" w:type="dxa"/>
            <w:tcBorders>
              <w:top w:val="single" w:sz="4" w:space="0" w:color="auto"/>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c>
          <w:tcPr>
            <w:tcW w:w="3960" w:type="dxa"/>
            <w:tcBorders>
              <w:top w:val="single" w:sz="4" w:space="0" w:color="auto"/>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2</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апрель</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3</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май</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4</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июнь</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5</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июль</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6</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август</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7</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сентябрь</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r w:rsidRPr="00253CC9">
              <w:rPr>
                <w:rFonts w:ascii="Times New Roman" w:hAnsi="Times New Roman"/>
                <w:sz w:val="24"/>
              </w:rPr>
              <w:t>8</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октябрь</w:t>
            </w: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c>
          <w:tcPr>
            <w:tcW w:w="396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jc w:val="center"/>
              <w:rPr>
                <w:rFonts w:ascii="Times New Roman" w:hAnsi="Times New Roman"/>
                <w:sz w:val="24"/>
              </w:rPr>
            </w:pPr>
          </w:p>
        </w:tc>
      </w:tr>
      <w:tr w:rsidR="00B565ED" w:rsidRPr="00253CC9" w:rsidTr="00B565ED">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B565ED" w:rsidRPr="00253CC9" w:rsidRDefault="00B565ED" w:rsidP="00B565ED">
            <w:pPr>
              <w:spacing w:before="0"/>
              <w:jc w:val="center"/>
              <w:rPr>
                <w:rFonts w:ascii="Times New Roman" w:hAnsi="Times New Roman"/>
                <w:sz w:val="20"/>
                <w:szCs w:val="20"/>
              </w:rPr>
            </w:pPr>
            <w:r w:rsidRPr="00253CC9">
              <w:rPr>
                <w:rFonts w:ascii="Times New Roman" w:hAnsi="Times New Roman"/>
                <w:sz w:val="20"/>
                <w:szCs w:val="20"/>
              </w:rPr>
              <w:t> </w:t>
            </w:r>
          </w:p>
        </w:tc>
        <w:tc>
          <w:tcPr>
            <w:tcW w:w="1920" w:type="dxa"/>
            <w:tcBorders>
              <w:top w:val="nil"/>
              <w:left w:val="nil"/>
              <w:bottom w:val="single" w:sz="4" w:space="0" w:color="auto"/>
              <w:right w:val="single" w:sz="4" w:space="0" w:color="auto"/>
            </w:tcBorders>
            <w:shd w:val="clear" w:color="auto" w:fill="auto"/>
            <w:vAlign w:val="bottom"/>
            <w:hideMark/>
          </w:tcPr>
          <w:p w:rsidR="00B565ED" w:rsidRPr="00253CC9" w:rsidRDefault="00B565ED" w:rsidP="00B565ED">
            <w:pPr>
              <w:spacing w:before="0"/>
              <w:rPr>
                <w:rFonts w:ascii="Times New Roman" w:hAnsi="Times New Roman"/>
                <w:sz w:val="24"/>
              </w:rPr>
            </w:pPr>
            <w:r w:rsidRPr="00253CC9">
              <w:rPr>
                <w:rFonts w:ascii="Times New Roman" w:hAnsi="Times New Roman"/>
                <w:sz w:val="24"/>
              </w:rPr>
              <w:t>Итого</w:t>
            </w:r>
          </w:p>
        </w:tc>
        <w:tc>
          <w:tcPr>
            <w:tcW w:w="3960" w:type="dxa"/>
            <w:tcBorders>
              <w:top w:val="nil"/>
              <w:left w:val="nil"/>
              <w:bottom w:val="single" w:sz="4" w:space="0" w:color="auto"/>
              <w:right w:val="single" w:sz="4" w:space="0" w:color="auto"/>
            </w:tcBorders>
            <w:shd w:val="clear" w:color="auto" w:fill="auto"/>
            <w:noWrap/>
            <w:vAlign w:val="bottom"/>
            <w:hideMark/>
          </w:tcPr>
          <w:p w:rsidR="00B565ED" w:rsidRPr="00253CC9" w:rsidRDefault="00B565ED" w:rsidP="00B565ED">
            <w:pPr>
              <w:spacing w:before="0"/>
              <w:jc w:val="center"/>
              <w:rPr>
                <w:rFonts w:ascii="Times New Roman" w:hAnsi="Times New Roman"/>
                <w:sz w:val="20"/>
                <w:szCs w:val="20"/>
              </w:rPr>
            </w:pPr>
          </w:p>
        </w:tc>
        <w:tc>
          <w:tcPr>
            <w:tcW w:w="3960" w:type="dxa"/>
            <w:tcBorders>
              <w:top w:val="nil"/>
              <w:left w:val="nil"/>
              <w:bottom w:val="single" w:sz="4" w:space="0" w:color="auto"/>
              <w:right w:val="single" w:sz="4" w:space="0" w:color="auto"/>
            </w:tcBorders>
            <w:shd w:val="clear" w:color="auto" w:fill="auto"/>
            <w:noWrap/>
            <w:vAlign w:val="bottom"/>
            <w:hideMark/>
          </w:tcPr>
          <w:p w:rsidR="00B565ED" w:rsidRPr="00253CC9" w:rsidRDefault="00B565ED" w:rsidP="00B565ED">
            <w:pPr>
              <w:spacing w:before="0"/>
              <w:jc w:val="center"/>
              <w:rPr>
                <w:rFonts w:ascii="Times New Roman" w:hAnsi="Times New Roman"/>
                <w:sz w:val="20"/>
                <w:szCs w:val="20"/>
              </w:rPr>
            </w:pPr>
          </w:p>
        </w:tc>
      </w:tr>
    </w:tbl>
    <w:p w:rsidR="00B565ED" w:rsidRPr="00253CC9" w:rsidRDefault="00B565ED" w:rsidP="00B565ED">
      <w:pPr>
        <w:jc w:val="right"/>
        <w:rPr>
          <w:rFonts w:ascii="Times New Roman" w:hAnsi="Times New Roman"/>
        </w:rPr>
      </w:pPr>
    </w:p>
    <w:p w:rsidR="00B565ED" w:rsidRDefault="00B565ED" w:rsidP="00B565ED">
      <w:pPr>
        <w:jc w:val="right"/>
      </w:pPr>
    </w:p>
    <w:p w:rsidR="00B565ED" w:rsidRDefault="00B565ED"/>
    <w:p w:rsidR="00B565ED" w:rsidRDefault="00B565ED"/>
    <w:p w:rsidR="00D63BC0" w:rsidRPr="00B565ED" w:rsidRDefault="00D63BC0" w:rsidP="00D63BC0">
      <w:pPr>
        <w:pStyle w:val="2"/>
        <w:ind w:left="567" w:firstLine="113"/>
        <w:rPr>
          <w:rFonts w:eastAsiaTheme="minorEastAsia"/>
          <w:b/>
        </w:rPr>
      </w:pPr>
      <w:r>
        <w:rPr>
          <w:rFonts w:eastAsiaTheme="minorEastAsia"/>
          <w:b/>
        </w:rPr>
        <w:t xml:space="preserve">От имени </w:t>
      </w:r>
      <w:r w:rsidRPr="00B565ED">
        <w:rPr>
          <w:rFonts w:eastAsiaTheme="minorEastAsia"/>
          <w:b/>
        </w:rPr>
        <w:t>Покупателя</w:t>
      </w:r>
      <w:r w:rsidR="00806229">
        <w:rPr>
          <w:rFonts w:eastAsiaTheme="minorEastAsia"/>
          <w:b/>
        </w:rPr>
        <w:t xml:space="preserve">                                                               </w:t>
      </w:r>
      <w:r>
        <w:rPr>
          <w:rFonts w:eastAsiaTheme="minorEastAsia"/>
          <w:b/>
        </w:rPr>
        <w:t>От имен</w:t>
      </w:r>
      <w:r w:rsidRPr="00B565ED">
        <w:rPr>
          <w:rFonts w:eastAsiaTheme="minorEastAsia"/>
          <w:b/>
        </w:rPr>
        <w:t>и Продавца</w:t>
      </w:r>
    </w:p>
    <w:p w:rsidR="00D63BC0" w:rsidRPr="00FC3C42" w:rsidRDefault="00D63BC0" w:rsidP="00D63BC0">
      <w:pPr>
        <w:pStyle w:val="2"/>
        <w:ind w:left="567" w:firstLine="113"/>
        <w:rPr>
          <w:rFonts w:eastAsiaTheme="minorEastAsia"/>
          <w:b/>
        </w:rPr>
      </w:pPr>
    </w:p>
    <w:p w:rsidR="00D63BC0" w:rsidRPr="00BE54AE" w:rsidRDefault="00D63BC0" w:rsidP="00D63BC0">
      <w:pPr>
        <w:spacing w:before="0" w:after="200" w:line="276" w:lineRule="auto"/>
        <w:rPr>
          <w:rFonts w:ascii="Times New Roman" w:hAnsi="Times New Roman"/>
          <w:szCs w:val="22"/>
        </w:rPr>
      </w:pPr>
      <w:r w:rsidRPr="00FC3C42">
        <w:rPr>
          <w:rFonts w:ascii="Times New Roman" w:hAnsi="Times New Roman"/>
          <w:b/>
          <w:szCs w:val="22"/>
        </w:rPr>
        <w:t xml:space="preserve"> ___________ </w:t>
      </w:r>
      <w:r w:rsidR="00806229">
        <w:rPr>
          <w:rFonts w:ascii="Times New Roman" w:hAnsi="Times New Roman"/>
          <w:b/>
          <w:szCs w:val="22"/>
        </w:rPr>
        <w:t>И.Ю. Карцев</w:t>
      </w:r>
      <w:r>
        <w:rPr>
          <w:rFonts w:ascii="Times New Roman" w:hAnsi="Times New Roman"/>
          <w:b/>
          <w:szCs w:val="22"/>
        </w:rPr>
        <w:t xml:space="preserve">                                                       __________________ /ФИО/</w:t>
      </w:r>
    </w:p>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B565ED" w:rsidRDefault="00B565ED"/>
    <w:p w:rsidR="00806229" w:rsidRDefault="00806229"/>
    <w:p w:rsidR="00B565ED" w:rsidRDefault="00B565ED"/>
    <w:p w:rsidR="00B565ED" w:rsidRDefault="00B565ED"/>
    <w:p w:rsidR="00B565ED" w:rsidRDefault="00B565ED" w:rsidP="00B565ED">
      <w:pPr>
        <w:suppressAutoHyphens/>
        <w:spacing w:before="0"/>
        <w:ind w:left="360" w:right="-57"/>
        <w:jc w:val="right"/>
        <w:rPr>
          <w:rFonts w:ascii="Times New Roman" w:hAnsi="Times New Roman"/>
          <w:b/>
          <w:szCs w:val="22"/>
        </w:rPr>
      </w:pPr>
      <w:r>
        <w:rPr>
          <w:rFonts w:ascii="Times New Roman" w:hAnsi="Times New Roman"/>
          <w:b/>
          <w:szCs w:val="22"/>
        </w:rPr>
        <w:t xml:space="preserve">Приложение </w:t>
      </w:r>
      <w:r w:rsidR="008C23F7">
        <w:rPr>
          <w:rFonts w:ascii="Times New Roman" w:hAnsi="Times New Roman"/>
          <w:b/>
          <w:szCs w:val="22"/>
        </w:rPr>
        <w:t>3</w:t>
      </w:r>
      <w:r>
        <w:rPr>
          <w:rFonts w:ascii="Times New Roman" w:hAnsi="Times New Roman"/>
          <w:b/>
          <w:szCs w:val="22"/>
        </w:rPr>
        <w:t xml:space="preserve"> к договору №___ от _________</w:t>
      </w:r>
    </w:p>
    <w:p w:rsidR="00B565ED" w:rsidRDefault="00B565ED" w:rsidP="00CC5815">
      <w:pPr>
        <w:jc w:val="right"/>
        <w:rPr>
          <w:rFonts w:ascii="Times New Roman" w:hAnsi="Times New Roman"/>
          <w:b/>
          <w:color w:val="FF0000"/>
        </w:rPr>
      </w:pPr>
    </w:p>
    <w:p w:rsidR="00B565ED" w:rsidRPr="00B3321C" w:rsidRDefault="00B565ED" w:rsidP="00B565ED">
      <w:pPr>
        <w:jc w:val="center"/>
        <w:rPr>
          <w:rFonts w:ascii="Times New Roman" w:hAnsi="Times New Roman"/>
          <w:b/>
          <w:sz w:val="24"/>
        </w:rPr>
      </w:pPr>
      <w:r w:rsidRPr="00B3321C">
        <w:rPr>
          <w:rFonts w:ascii="Times New Roman" w:hAnsi="Times New Roman"/>
          <w:b/>
          <w:sz w:val="24"/>
        </w:rPr>
        <w:t>Форма заявки на оказание услуг санаторно-курортного лечения</w:t>
      </w:r>
    </w:p>
    <w:p w:rsidR="00B565ED" w:rsidRDefault="00B565ED" w:rsidP="00B565ED">
      <w:pPr>
        <w:jc w:val="center"/>
        <w:rPr>
          <w:rFonts w:ascii="Times New Roman" w:hAnsi="Times New Roman"/>
          <w:b/>
          <w:color w:val="FF0000"/>
          <w:sz w:val="24"/>
        </w:rPr>
      </w:pPr>
    </w:p>
    <w:p w:rsidR="00B3321C" w:rsidRPr="00B3321C" w:rsidRDefault="00B3321C" w:rsidP="00B3321C">
      <w:pPr>
        <w:suppressAutoHyphens/>
        <w:jc w:val="center"/>
        <w:rPr>
          <w:rFonts w:ascii="Times New Roman" w:hAnsi="Times New Roman"/>
          <w:b/>
          <w:lang w:eastAsia="ar-SA"/>
        </w:rPr>
      </w:pPr>
      <w:r w:rsidRPr="00B3321C">
        <w:rPr>
          <w:rFonts w:ascii="Times New Roman" w:hAnsi="Times New Roman"/>
          <w:b/>
          <w:lang w:eastAsia="ar-SA"/>
        </w:rPr>
        <w:t>ЗАЯВКА</w:t>
      </w:r>
    </w:p>
    <w:p w:rsidR="00B3321C" w:rsidRPr="00B3321C" w:rsidRDefault="00B3321C" w:rsidP="00B3321C">
      <w:pPr>
        <w:suppressAutoHyphens/>
        <w:jc w:val="center"/>
        <w:rPr>
          <w:rFonts w:ascii="Times New Roman" w:hAnsi="Times New Roman"/>
          <w:b/>
          <w:lang w:eastAsia="ar-SA"/>
        </w:rPr>
      </w:pPr>
      <w:r w:rsidRPr="00B3321C">
        <w:rPr>
          <w:rFonts w:ascii="Times New Roman" w:hAnsi="Times New Roman"/>
          <w:b/>
          <w:lang w:eastAsia="ar-SA"/>
        </w:rPr>
        <w:t>на путевку</w:t>
      </w:r>
    </w:p>
    <w:p w:rsidR="00B3321C" w:rsidRPr="00B3321C" w:rsidRDefault="00B3321C" w:rsidP="00B3321C">
      <w:pPr>
        <w:suppressAutoHyphens/>
        <w:rPr>
          <w:rFonts w:ascii="Times New Roman" w:hAnsi="Times New Roman"/>
          <w:sz w:val="28"/>
          <w:szCs w:val="28"/>
          <w:lang w:eastAsia="ar-SA"/>
        </w:rPr>
      </w:pPr>
    </w:p>
    <w:p w:rsidR="00B3321C" w:rsidRPr="00B3321C" w:rsidRDefault="00B3321C" w:rsidP="00B3321C">
      <w:pPr>
        <w:suppressAutoHyphens/>
        <w:rPr>
          <w:rFonts w:ascii="Times New Roman" w:hAnsi="Times New Roman"/>
          <w:lang w:eastAsia="ar-SA"/>
        </w:rPr>
      </w:pPr>
      <w:r w:rsidRPr="00B3321C">
        <w:rPr>
          <w:rFonts w:ascii="Times New Roman" w:hAnsi="Times New Roman"/>
          <w:lang w:eastAsia="ar-SA"/>
        </w:rPr>
        <w:t>г. Красноярск                                                                                               дата.</w:t>
      </w:r>
    </w:p>
    <w:p w:rsidR="00B3321C" w:rsidRPr="00B3321C" w:rsidRDefault="00B3321C" w:rsidP="00B3321C">
      <w:pPr>
        <w:suppressAutoHyphens/>
        <w:rPr>
          <w:rFonts w:ascii="Times New Roman" w:hAnsi="Times New Roman"/>
          <w:lang w:eastAsia="ar-SA"/>
        </w:rPr>
      </w:pPr>
    </w:p>
    <w:p w:rsidR="00B3321C" w:rsidRPr="00B3321C" w:rsidRDefault="00B3321C" w:rsidP="00B3321C">
      <w:pPr>
        <w:suppressAutoHyphens/>
        <w:rPr>
          <w:rFonts w:ascii="Times New Roman" w:hAnsi="Times New Roman"/>
          <w:lang w:eastAsia="ar-SA"/>
        </w:rPr>
      </w:pPr>
    </w:p>
    <w:tbl>
      <w:tblPr>
        <w:tblW w:w="9520" w:type="dxa"/>
        <w:tblInd w:w="108" w:type="dxa"/>
        <w:tblLayout w:type="fixed"/>
        <w:tblLook w:val="0000"/>
      </w:tblPr>
      <w:tblGrid>
        <w:gridCol w:w="539"/>
        <w:gridCol w:w="1460"/>
        <w:gridCol w:w="1970"/>
        <w:gridCol w:w="2552"/>
        <w:gridCol w:w="2999"/>
      </w:tblGrid>
      <w:tr w:rsidR="00B3321C" w:rsidRPr="00B3321C" w:rsidTr="00B3321C">
        <w:trPr>
          <w:cantSplit/>
          <w:trHeight w:val="230"/>
        </w:trPr>
        <w:tc>
          <w:tcPr>
            <w:tcW w:w="539" w:type="dxa"/>
            <w:vMerge w:val="restart"/>
            <w:tcBorders>
              <w:top w:val="single" w:sz="4" w:space="0" w:color="000000"/>
              <w:left w:val="single" w:sz="4" w:space="0" w:color="000000"/>
              <w:bottom w:val="single" w:sz="4" w:space="0" w:color="000000"/>
            </w:tcBorders>
            <w:shd w:val="clear" w:color="auto" w:fill="auto"/>
            <w:vAlign w:val="center"/>
          </w:tcPr>
          <w:p w:rsidR="00B3321C" w:rsidRPr="00B3321C" w:rsidRDefault="00B3321C" w:rsidP="009C5315">
            <w:pPr>
              <w:suppressAutoHyphens/>
              <w:snapToGrid w:val="0"/>
              <w:jc w:val="center"/>
              <w:rPr>
                <w:rFonts w:ascii="Times New Roman" w:hAnsi="Times New Roman"/>
                <w:lang w:eastAsia="ar-SA"/>
              </w:rPr>
            </w:pPr>
          </w:p>
          <w:p w:rsidR="00B3321C" w:rsidRPr="00B3321C" w:rsidRDefault="00B3321C" w:rsidP="009C5315">
            <w:pPr>
              <w:suppressAutoHyphens/>
              <w:jc w:val="center"/>
              <w:rPr>
                <w:rFonts w:ascii="Times New Roman" w:hAnsi="Times New Roman"/>
                <w:lang w:eastAsia="ar-SA"/>
              </w:rPr>
            </w:pPr>
            <w:r w:rsidRPr="00B3321C">
              <w:rPr>
                <w:rFonts w:ascii="Times New Roman" w:hAnsi="Times New Roman"/>
                <w:lang w:eastAsia="ar-SA"/>
              </w:rPr>
              <w:t>№</w:t>
            </w:r>
          </w:p>
        </w:tc>
        <w:tc>
          <w:tcPr>
            <w:tcW w:w="1460" w:type="dxa"/>
            <w:vMerge w:val="restart"/>
            <w:tcBorders>
              <w:top w:val="single" w:sz="4" w:space="0" w:color="000000"/>
              <w:left w:val="single" w:sz="4" w:space="0" w:color="000000"/>
            </w:tcBorders>
            <w:shd w:val="clear" w:color="auto" w:fill="auto"/>
            <w:vAlign w:val="center"/>
          </w:tcPr>
          <w:p w:rsidR="00B3321C" w:rsidRPr="00B3321C" w:rsidRDefault="00B3321C" w:rsidP="009C5315">
            <w:pPr>
              <w:suppressAutoHyphens/>
              <w:snapToGrid w:val="0"/>
              <w:ind w:left="-88"/>
              <w:jc w:val="center"/>
              <w:rPr>
                <w:rFonts w:ascii="Times New Roman" w:hAnsi="Times New Roman"/>
                <w:lang w:eastAsia="ar-SA"/>
              </w:rPr>
            </w:pPr>
            <w:r w:rsidRPr="00B3321C">
              <w:rPr>
                <w:rFonts w:ascii="Times New Roman" w:hAnsi="Times New Roman"/>
                <w:lang w:eastAsia="ar-SA"/>
              </w:rPr>
              <w:t>Санаторий</w:t>
            </w:r>
          </w:p>
        </w:tc>
        <w:tc>
          <w:tcPr>
            <w:tcW w:w="1970" w:type="dxa"/>
            <w:vMerge w:val="restart"/>
            <w:tcBorders>
              <w:top w:val="single" w:sz="4" w:space="0" w:color="000000"/>
              <w:left w:val="single" w:sz="4" w:space="0" w:color="000000"/>
            </w:tcBorders>
            <w:shd w:val="clear" w:color="auto" w:fill="auto"/>
            <w:vAlign w:val="center"/>
          </w:tcPr>
          <w:p w:rsidR="00B3321C" w:rsidRPr="00B3321C" w:rsidRDefault="00B3321C" w:rsidP="009C5315">
            <w:pPr>
              <w:suppressAutoHyphens/>
              <w:snapToGrid w:val="0"/>
              <w:ind w:left="-88"/>
              <w:jc w:val="center"/>
              <w:rPr>
                <w:rFonts w:ascii="Times New Roman" w:hAnsi="Times New Roman"/>
                <w:lang w:eastAsia="ar-SA"/>
              </w:rPr>
            </w:pPr>
            <w:r w:rsidRPr="00B3321C">
              <w:rPr>
                <w:rFonts w:ascii="Times New Roman" w:hAnsi="Times New Roman"/>
                <w:lang w:eastAsia="ar-SA"/>
              </w:rPr>
              <w:t>Срок путевки</w:t>
            </w:r>
          </w:p>
        </w:tc>
        <w:tc>
          <w:tcPr>
            <w:tcW w:w="2552" w:type="dxa"/>
            <w:vMerge w:val="restart"/>
            <w:tcBorders>
              <w:top w:val="single" w:sz="4" w:space="0" w:color="000000"/>
              <w:left w:val="single" w:sz="4" w:space="0" w:color="000000"/>
            </w:tcBorders>
            <w:shd w:val="clear" w:color="auto" w:fill="auto"/>
            <w:vAlign w:val="center"/>
          </w:tcPr>
          <w:p w:rsidR="00B3321C" w:rsidRPr="00B3321C" w:rsidRDefault="00B3321C" w:rsidP="00B3321C">
            <w:pPr>
              <w:keepNext/>
              <w:tabs>
                <w:tab w:val="left" w:pos="1008"/>
              </w:tabs>
              <w:suppressAutoHyphens/>
              <w:jc w:val="center"/>
              <w:outlineLvl w:val="4"/>
              <w:rPr>
                <w:rFonts w:ascii="Times New Roman" w:hAnsi="Times New Roman"/>
                <w:bCs/>
                <w:iCs/>
                <w:lang w:eastAsia="ar-SA"/>
              </w:rPr>
            </w:pPr>
            <w:r w:rsidRPr="00B3321C">
              <w:rPr>
                <w:rFonts w:ascii="Times New Roman" w:hAnsi="Times New Roman"/>
                <w:bCs/>
                <w:iCs/>
                <w:lang w:eastAsia="ar-SA"/>
              </w:rPr>
              <w:t>Категория размещения</w:t>
            </w: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B3321C" w:rsidRDefault="00B3321C" w:rsidP="009C5315">
            <w:pPr>
              <w:suppressAutoHyphens/>
              <w:snapToGrid w:val="0"/>
              <w:ind w:left="72"/>
              <w:jc w:val="center"/>
              <w:rPr>
                <w:rFonts w:ascii="Times New Roman" w:hAnsi="Times New Roman"/>
                <w:lang w:eastAsia="ar-SA"/>
              </w:rPr>
            </w:pPr>
            <w:r w:rsidRPr="00B3321C">
              <w:rPr>
                <w:rFonts w:ascii="Times New Roman" w:hAnsi="Times New Roman"/>
                <w:lang w:eastAsia="ar-SA"/>
              </w:rPr>
              <w:t>Длительность курса лечения</w:t>
            </w:r>
          </w:p>
        </w:tc>
      </w:tr>
      <w:tr w:rsidR="00B3321C" w:rsidRPr="00B3321C" w:rsidTr="00B3321C">
        <w:trPr>
          <w:cantSplit/>
          <w:trHeight w:val="276"/>
        </w:trPr>
        <w:tc>
          <w:tcPr>
            <w:tcW w:w="539" w:type="dxa"/>
            <w:vMerge/>
            <w:tcBorders>
              <w:top w:val="single" w:sz="4" w:space="0" w:color="000000"/>
              <w:left w:val="single" w:sz="4" w:space="0" w:color="000000"/>
              <w:bottom w:val="single" w:sz="4" w:space="0" w:color="000000"/>
            </w:tcBorders>
            <w:shd w:val="clear" w:color="auto" w:fill="auto"/>
            <w:vAlign w:val="center"/>
          </w:tcPr>
          <w:p w:rsidR="00B3321C" w:rsidRPr="00B3321C" w:rsidRDefault="00B3321C" w:rsidP="009C5315">
            <w:pPr>
              <w:suppressAutoHyphens/>
              <w:snapToGrid w:val="0"/>
              <w:jc w:val="center"/>
              <w:rPr>
                <w:rFonts w:ascii="Times New Roman" w:hAnsi="Times New Roman"/>
                <w:lang w:eastAsia="ar-SA"/>
              </w:rPr>
            </w:pPr>
          </w:p>
        </w:tc>
        <w:tc>
          <w:tcPr>
            <w:tcW w:w="1460" w:type="dxa"/>
            <w:vMerge/>
            <w:tcBorders>
              <w:left w:val="single" w:sz="4" w:space="0" w:color="000000"/>
              <w:bottom w:val="single" w:sz="4" w:space="0" w:color="000000"/>
            </w:tcBorders>
            <w:shd w:val="clear" w:color="auto" w:fill="auto"/>
            <w:vAlign w:val="center"/>
          </w:tcPr>
          <w:p w:rsidR="00B3321C" w:rsidRPr="00B3321C" w:rsidRDefault="00B3321C" w:rsidP="009C5315">
            <w:pPr>
              <w:suppressAutoHyphens/>
              <w:snapToGrid w:val="0"/>
              <w:ind w:right="3292"/>
              <w:jc w:val="center"/>
              <w:rPr>
                <w:rFonts w:ascii="Times New Roman" w:hAnsi="Times New Roman"/>
                <w:lang w:eastAsia="ar-SA"/>
              </w:rPr>
            </w:pPr>
          </w:p>
        </w:tc>
        <w:tc>
          <w:tcPr>
            <w:tcW w:w="1970" w:type="dxa"/>
            <w:vMerge/>
            <w:tcBorders>
              <w:left w:val="single" w:sz="4" w:space="0" w:color="000000"/>
              <w:bottom w:val="single" w:sz="4" w:space="0" w:color="000000"/>
            </w:tcBorders>
            <w:shd w:val="clear" w:color="auto" w:fill="auto"/>
            <w:vAlign w:val="center"/>
          </w:tcPr>
          <w:p w:rsidR="00B3321C" w:rsidRPr="00B3321C" w:rsidRDefault="00B3321C" w:rsidP="009C5315">
            <w:pPr>
              <w:suppressAutoHyphens/>
              <w:snapToGrid w:val="0"/>
              <w:ind w:right="3292"/>
              <w:jc w:val="center"/>
              <w:rPr>
                <w:rFonts w:ascii="Times New Roman" w:hAnsi="Times New Roman"/>
                <w:lang w:eastAsia="ar-SA"/>
              </w:rPr>
            </w:pPr>
          </w:p>
        </w:tc>
        <w:tc>
          <w:tcPr>
            <w:tcW w:w="2552" w:type="dxa"/>
            <w:vMerge/>
            <w:tcBorders>
              <w:left w:val="single" w:sz="4" w:space="0" w:color="000000"/>
              <w:bottom w:val="single" w:sz="4" w:space="0" w:color="000000"/>
            </w:tcBorders>
            <w:shd w:val="clear" w:color="auto" w:fill="auto"/>
            <w:vAlign w:val="center"/>
          </w:tcPr>
          <w:p w:rsidR="00B3321C" w:rsidRPr="00B3321C" w:rsidRDefault="00B3321C" w:rsidP="009C5315">
            <w:pPr>
              <w:suppressAutoHyphens/>
              <w:snapToGrid w:val="0"/>
              <w:jc w:val="center"/>
              <w:rPr>
                <w:rFonts w:ascii="Times New Roman" w:hAnsi="Times New Roman"/>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B3321C" w:rsidRDefault="00B3321C" w:rsidP="009C5315">
            <w:pPr>
              <w:suppressAutoHyphens/>
              <w:snapToGrid w:val="0"/>
              <w:jc w:val="center"/>
              <w:rPr>
                <w:rFonts w:ascii="Times New Roman" w:hAnsi="Times New Roman"/>
                <w:lang w:eastAsia="ar-SA"/>
              </w:rPr>
            </w:pPr>
            <w:r w:rsidRPr="00B3321C">
              <w:rPr>
                <w:rFonts w:ascii="Times New Roman" w:hAnsi="Times New Roman"/>
                <w:lang w:eastAsia="ar-SA"/>
              </w:rPr>
              <w:t>к/д</w:t>
            </w:r>
          </w:p>
        </w:tc>
      </w:tr>
      <w:tr w:rsidR="00B3321C" w:rsidRPr="00B3321C"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9C5315">
            <w:pPr>
              <w:suppressAutoHyphens/>
              <w:snapToGrid w:val="0"/>
              <w:jc w:val="center"/>
              <w:rPr>
                <w:rFonts w:ascii="Times New Roman" w:hAnsi="Times New Roman"/>
                <w:lang w:eastAsia="ar-SA"/>
              </w:rPr>
            </w:pPr>
            <w:r w:rsidRPr="00B3321C">
              <w:rPr>
                <w:rFonts w:ascii="Times New Roman" w:hAnsi="Times New Roman"/>
                <w:lang w:eastAsia="ar-SA"/>
              </w:rPr>
              <w:t>1</w:t>
            </w:r>
          </w:p>
        </w:tc>
        <w:tc>
          <w:tcPr>
            <w:tcW w:w="1460" w:type="dxa"/>
            <w:tcBorders>
              <w:top w:val="single" w:sz="4" w:space="0" w:color="000000"/>
              <w:left w:val="single" w:sz="4" w:space="0" w:color="000000"/>
              <w:bottom w:val="single" w:sz="4" w:space="0" w:color="000000"/>
            </w:tcBorders>
            <w:shd w:val="clear" w:color="auto" w:fill="auto"/>
          </w:tcPr>
          <w:p w:rsidR="00B3321C" w:rsidRPr="00B3321C" w:rsidRDefault="00B3321C" w:rsidP="009C5315">
            <w:pPr>
              <w:suppressAutoHyphens/>
              <w:snapToGrid w:val="0"/>
              <w:jc w:val="both"/>
              <w:rPr>
                <w:rFonts w:ascii="Times New Roman" w:hAnsi="Times New Roman"/>
                <w:lang w:eastAsia="ar-SA"/>
              </w:rPr>
            </w:pPr>
          </w:p>
        </w:tc>
        <w:tc>
          <w:tcPr>
            <w:tcW w:w="1970" w:type="dxa"/>
            <w:tcBorders>
              <w:top w:val="single" w:sz="4" w:space="0" w:color="000000"/>
              <w:left w:val="single" w:sz="4" w:space="0" w:color="000000"/>
              <w:bottom w:val="single" w:sz="4" w:space="0" w:color="000000"/>
            </w:tcBorders>
            <w:shd w:val="clear" w:color="auto" w:fill="auto"/>
          </w:tcPr>
          <w:p w:rsidR="00B3321C" w:rsidRPr="00B3321C" w:rsidRDefault="00B3321C" w:rsidP="009C5315">
            <w:pPr>
              <w:suppressAutoHyphens/>
              <w:snapToGrid w:val="0"/>
              <w:jc w:val="both"/>
              <w:rPr>
                <w:rFonts w:ascii="Times New Roman" w:hAnsi="Times New Roman"/>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9C5315">
            <w:pPr>
              <w:suppressAutoHyphens/>
              <w:snapToGrid w:val="0"/>
              <w:jc w:val="both"/>
              <w:rPr>
                <w:rFonts w:ascii="Times New Roman" w:hAnsi="Times New Roman"/>
                <w:i/>
                <w:iCs/>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B3321C" w:rsidRDefault="00B3321C" w:rsidP="009C5315">
            <w:pPr>
              <w:suppressAutoHyphens/>
              <w:snapToGrid w:val="0"/>
              <w:jc w:val="center"/>
              <w:rPr>
                <w:rFonts w:ascii="Times New Roman" w:hAnsi="Times New Roman"/>
                <w:lang w:eastAsia="ar-SA"/>
              </w:rPr>
            </w:pPr>
          </w:p>
        </w:tc>
      </w:tr>
      <w:tr w:rsidR="00B3321C" w:rsidRPr="00B3321C"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9C5315">
            <w:pPr>
              <w:suppressAutoHyphens/>
              <w:snapToGrid w:val="0"/>
              <w:jc w:val="center"/>
              <w:rPr>
                <w:rFonts w:ascii="Times New Roman" w:hAnsi="Times New Roman"/>
                <w:lang w:eastAsia="ar-SA"/>
              </w:rPr>
            </w:pPr>
            <w:r w:rsidRPr="00B3321C">
              <w:rPr>
                <w:rFonts w:ascii="Times New Roman" w:hAnsi="Times New Roman"/>
                <w:lang w:eastAsia="ar-SA"/>
              </w:rPr>
              <w:t>2</w:t>
            </w:r>
          </w:p>
        </w:tc>
        <w:tc>
          <w:tcPr>
            <w:tcW w:w="1460" w:type="dxa"/>
            <w:tcBorders>
              <w:top w:val="single" w:sz="4" w:space="0" w:color="000000"/>
              <w:left w:val="single" w:sz="4" w:space="0" w:color="000000"/>
              <w:bottom w:val="single" w:sz="4" w:space="0" w:color="000000"/>
            </w:tcBorders>
            <w:shd w:val="clear" w:color="auto" w:fill="auto"/>
          </w:tcPr>
          <w:p w:rsidR="00B3321C" w:rsidRPr="00B3321C" w:rsidRDefault="00B3321C" w:rsidP="009C5315">
            <w:pPr>
              <w:suppressAutoHyphens/>
              <w:snapToGrid w:val="0"/>
              <w:jc w:val="both"/>
              <w:rPr>
                <w:rFonts w:ascii="Times New Roman" w:hAnsi="Times New Roman"/>
                <w:lang w:eastAsia="ar-SA"/>
              </w:rPr>
            </w:pPr>
          </w:p>
        </w:tc>
        <w:tc>
          <w:tcPr>
            <w:tcW w:w="1970" w:type="dxa"/>
            <w:tcBorders>
              <w:top w:val="single" w:sz="4" w:space="0" w:color="000000"/>
              <w:left w:val="single" w:sz="4" w:space="0" w:color="000000"/>
              <w:bottom w:val="single" w:sz="4" w:space="0" w:color="000000"/>
            </w:tcBorders>
            <w:shd w:val="clear" w:color="auto" w:fill="auto"/>
          </w:tcPr>
          <w:p w:rsidR="00B3321C" w:rsidRPr="00B3321C" w:rsidRDefault="00B3321C" w:rsidP="009C5315">
            <w:pPr>
              <w:suppressAutoHyphens/>
              <w:snapToGrid w:val="0"/>
              <w:jc w:val="both"/>
              <w:rPr>
                <w:rFonts w:ascii="Times New Roman" w:hAnsi="Times New Roman"/>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9C5315">
            <w:pPr>
              <w:suppressAutoHyphens/>
              <w:snapToGrid w:val="0"/>
              <w:jc w:val="both"/>
              <w:rPr>
                <w:rFonts w:ascii="Times New Roman" w:hAnsi="Times New Roman"/>
                <w:i/>
                <w:iCs/>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B3321C" w:rsidRDefault="00B3321C" w:rsidP="009C5315">
            <w:pPr>
              <w:suppressAutoHyphens/>
              <w:snapToGrid w:val="0"/>
              <w:jc w:val="center"/>
              <w:rPr>
                <w:rFonts w:ascii="Times New Roman" w:hAnsi="Times New Roman"/>
                <w:lang w:eastAsia="ar-SA"/>
              </w:rPr>
            </w:pPr>
          </w:p>
        </w:tc>
      </w:tr>
      <w:tr w:rsidR="00B3321C" w:rsidRPr="00B3321C"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9C5315">
            <w:pPr>
              <w:suppressAutoHyphens/>
              <w:snapToGrid w:val="0"/>
              <w:jc w:val="center"/>
              <w:rPr>
                <w:rFonts w:ascii="Times New Roman" w:hAnsi="Times New Roman"/>
                <w:lang w:eastAsia="ar-SA"/>
              </w:rPr>
            </w:pPr>
            <w:r w:rsidRPr="00B3321C">
              <w:rPr>
                <w:rFonts w:ascii="Times New Roman" w:hAnsi="Times New Roman"/>
                <w:lang w:eastAsia="ar-SA"/>
              </w:rPr>
              <w:t>3</w:t>
            </w:r>
          </w:p>
        </w:tc>
        <w:tc>
          <w:tcPr>
            <w:tcW w:w="1460" w:type="dxa"/>
            <w:tcBorders>
              <w:top w:val="single" w:sz="4" w:space="0" w:color="000000"/>
              <w:left w:val="single" w:sz="4" w:space="0" w:color="000000"/>
              <w:bottom w:val="single" w:sz="4" w:space="0" w:color="000000"/>
            </w:tcBorders>
            <w:shd w:val="clear" w:color="auto" w:fill="auto"/>
          </w:tcPr>
          <w:p w:rsidR="00B3321C" w:rsidRPr="00B3321C" w:rsidRDefault="00B3321C" w:rsidP="009C5315">
            <w:pPr>
              <w:suppressAutoHyphens/>
              <w:snapToGrid w:val="0"/>
              <w:jc w:val="both"/>
              <w:rPr>
                <w:rFonts w:ascii="Times New Roman" w:hAnsi="Times New Roman"/>
                <w:lang w:eastAsia="ar-SA"/>
              </w:rPr>
            </w:pPr>
          </w:p>
        </w:tc>
        <w:tc>
          <w:tcPr>
            <w:tcW w:w="1970" w:type="dxa"/>
            <w:tcBorders>
              <w:top w:val="single" w:sz="4" w:space="0" w:color="000000"/>
              <w:left w:val="single" w:sz="4" w:space="0" w:color="000000"/>
              <w:bottom w:val="single" w:sz="4" w:space="0" w:color="000000"/>
            </w:tcBorders>
            <w:shd w:val="clear" w:color="auto" w:fill="auto"/>
          </w:tcPr>
          <w:p w:rsidR="00B3321C" w:rsidRPr="00B3321C" w:rsidRDefault="00B3321C" w:rsidP="009C5315">
            <w:pPr>
              <w:suppressAutoHyphens/>
              <w:snapToGrid w:val="0"/>
              <w:jc w:val="both"/>
              <w:rPr>
                <w:rFonts w:ascii="Times New Roman" w:hAnsi="Times New Roman"/>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9C5315">
            <w:pPr>
              <w:suppressAutoHyphens/>
              <w:snapToGrid w:val="0"/>
              <w:jc w:val="both"/>
              <w:rPr>
                <w:rFonts w:ascii="Times New Roman" w:hAnsi="Times New Roman"/>
                <w:i/>
                <w:iCs/>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321C" w:rsidRPr="00B3321C" w:rsidRDefault="00B3321C" w:rsidP="009C5315">
            <w:pPr>
              <w:suppressAutoHyphens/>
              <w:snapToGrid w:val="0"/>
              <w:jc w:val="center"/>
              <w:rPr>
                <w:rFonts w:ascii="Times New Roman" w:hAnsi="Times New Roman"/>
                <w:lang w:eastAsia="ar-SA"/>
              </w:rPr>
            </w:pPr>
          </w:p>
        </w:tc>
      </w:tr>
      <w:tr w:rsidR="00B3321C" w:rsidRPr="00B3321C" w:rsidTr="00B3321C">
        <w:trPr>
          <w:trHeight w:val="293"/>
        </w:trPr>
        <w:tc>
          <w:tcPr>
            <w:tcW w:w="539"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9C5315">
            <w:pPr>
              <w:suppressAutoHyphens/>
              <w:snapToGrid w:val="0"/>
              <w:jc w:val="center"/>
              <w:rPr>
                <w:rFonts w:ascii="Times New Roman" w:hAnsi="Times New Roman"/>
                <w:lang w:eastAsia="ar-SA"/>
              </w:rPr>
            </w:pPr>
          </w:p>
        </w:tc>
        <w:tc>
          <w:tcPr>
            <w:tcW w:w="1460" w:type="dxa"/>
            <w:tcBorders>
              <w:top w:val="single" w:sz="4" w:space="0" w:color="000000"/>
              <w:left w:val="single" w:sz="4" w:space="0" w:color="000000"/>
              <w:bottom w:val="single" w:sz="4" w:space="0" w:color="000000"/>
            </w:tcBorders>
            <w:shd w:val="clear" w:color="auto" w:fill="auto"/>
          </w:tcPr>
          <w:p w:rsidR="00B3321C" w:rsidRPr="00B3321C" w:rsidRDefault="00B3321C" w:rsidP="009C5315">
            <w:pPr>
              <w:suppressAutoHyphens/>
              <w:snapToGrid w:val="0"/>
              <w:jc w:val="both"/>
              <w:rPr>
                <w:rFonts w:ascii="Times New Roman" w:hAnsi="Times New Roman"/>
                <w:lang w:eastAsia="ar-SA"/>
              </w:rPr>
            </w:pPr>
            <w:r w:rsidRPr="00B3321C">
              <w:rPr>
                <w:rFonts w:ascii="Times New Roman" w:hAnsi="Times New Roman"/>
                <w:lang w:eastAsia="ar-SA"/>
              </w:rPr>
              <w:t>ИТОГО</w:t>
            </w:r>
          </w:p>
        </w:tc>
        <w:tc>
          <w:tcPr>
            <w:tcW w:w="1970" w:type="dxa"/>
            <w:tcBorders>
              <w:top w:val="single" w:sz="4" w:space="0" w:color="000000"/>
              <w:left w:val="single" w:sz="4" w:space="0" w:color="000000"/>
              <w:bottom w:val="single" w:sz="4" w:space="0" w:color="000000"/>
            </w:tcBorders>
            <w:shd w:val="clear" w:color="auto" w:fill="auto"/>
          </w:tcPr>
          <w:p w:rsidR="00B3321C" w:rsidRPr="00B3321C" w:rsidRDefault="00B3321C" w:rsidP="009C5315">
            <w:pPr>
              <w:suppressAutoHyphens/>
              <w:snapToGrid w:val="0"/>
              <w:jc w:val="both"/>
              <w:rPr>
                <w:rFonts w:ascii="Times New Roman" w:hAnsi="Times New Roman"/>
                <w:lang w:eastAsia="ar-SA"/>
              </w:rPr>
            </w:pPr>
          </w:p>
        </w:tc>
        <w:tc>
          <w:tcPr>
            <w:tcW w:w="2552" w:type="dxa"/>
            <w:tcBorders>
              <w:top w:val="single" w:sz="4" w:space="0" w:color="000000"/>
              <w:left w:val="single" w:sz="4" w:space="0" w:color="000000"/>
              <w:bottom w:val="single" w:sz="4" w:space="0" w:color="000000"/>
            </w:tcBorders>
            <w:shd w:val="clear" w:color="auto" w:fill="auto"/>
            <w:vAlign w:val="center"/>
          </w:tcPr>
          <w:p w:rsidR="00B3321C" w:rsidRPr="00B3321C" w:rsidRDefault="00B3321C" w:rsidP="009C5315">
            <w:pPr>
              <w:suppressAutoHyphens/>
              <w:snapToGrid w:val="0"/>
              <w:jc w:val="both"/>
              <w:rPr>
                <w:rFonts w:ascii="Times New Roman" w:hAnsi="Times New Roman"/>
                <w:i/>
                <w:iCs/>
                <w:lang w:eastAsia="ar-SA"/>
              </w:rPr>
            </w:pPr>
          </w:p>
        </w:tc>
        <w:tc>
          <w:tcPr>
            <w:tcW w:w="2999" w:type="dxa"/>
            <w:tcBorders>
              <w:top w:val="single" w:sz="4" w:space="0" w:color="000000"/>
              <w:left w:val="single" w:sz="4" w:space="0" w:color="000000"/>
              <w:bottom w:val="single" w:sz="4" w:space="0" w:color="000000"/>
              <w:right w:val="single" w:sz="4" w:space="0" w:color="000000"/>
            </w:tcBorders>
            <w:shd w:val="clear" w:color="auto" w:fill="auto"/>
          </w:tcPr>
          <w:p w:rsidR="00B3321C" w:rsidRPr="00B3321C" w:rsidRDefault="00B3321C" w:rsidP="009C5315">
            <w:pPr>
              <w:suppressAutoHyphens/>
              <w:snapToGrid w:val="0"/>
              <w:jc w:val="center"/>
              <w:rPr>
                <w:rFonts w:ascii="Times New Roman" w:hAnsi="Times New Roman"/>
                <w:b/>
                <w:lang w:eastAsia="ar-SA"/>
              </w:rPr>
            </w:pPr>
          </w:p>
        </w:tc>
      </w:tr>
    </w:tbl>
    <w:p w:rsidR="00B3321C" w:rsidRPr="00E00874" w:rsidRDefault="00B3321C" w:rsidP="00B3321C">
      <w:pPr>
        <w:suppressAutoHyphens/>
        <w:rPr>
          <w:lang w:eastAsia="ar-SA"/>
        </w:rPr>
      </w:pPr>
    </w:p>
    <w:p w:rsidR="00B3321C" w:rsidRDefault="00B3321C" w:rsidP="00B3321C">
      <w:pPr>
        <w:suppressAutoHyphens/>
        <w:rPr>
          <w:lang w:eastAsia="ar-SA"/>
        </w:rPr>
      </w:pPr>
    </w:p>
    <w:p w:rsidR="00B3321C" w:rsidRDefault="00B3321C" w:rsidP="00B3321C">
      <w:pPr>
        <w:suppressAutoHyphens/>
        <w:rPr>
          <w:lang w:eastAsia="ar-SA"/>
        </w:rPr>
      </w:pPr>
    </w:p>
    <w:p w:rsidR="00B3321C" w:rsidRDefault="00B3321C" w:rsidP="00B3321C">
      <w:pPr>
        <w:suppressAutoHyphens/>
        <w:rPr>
          <w:lang w:eastAsia="ar-SA"/>
        </w:rPr>
      </w:pPr>
    </w:p>
    <w:p w:rsidR="00B3321C" w:rsidRPr="00B3321C" w:rsidRDefault="00B3321C" w:rsidP="00B3321C">
      <w:pPr>
        <w:jc w:val="both"/>
        <w:rPr>
          <w:rFonts w:ascii="Times New Roman" w:hAnsi="Times New Roman"/>
          <w:b/>
          <w:sz w:val="20"/>
          <w:szCs w:val="20"/>
        </w:rPr>
      </w:pPr>
      <w:r w:rsidRPr="00B3321C">
        <w:rPr>
          <w:rFonts w:ascii="Times New Roman" w:hAnsi="Times New Roman"/>
          <w:b/>
          <w:sz w:val="20"/>
          <w:szCs w:val="20"/>
        </w:rPr>
        <w:t xml:space="preserve">Начальник отдела управления персоналом </w:t>
      </w:r>
      <w:r w:rsidRPr="00B3321C">
        <w:rPr>
          <w:rFonts w:ascii="Times New Roman" w:hAnsi="Times New Roman"/>
          <w:b/>
          <w:sz w:val="20"/>
          <w:szCs w:val="20"/>
        </w:rPr>
        <w:tab/>
      </w:r>
      <w:r w:rsidRPr="00B3321C">
        <w:rPr>
          <w:rFonts w:ascii="Times New Roman" w:hAnsi="Times New Roman"/>
          <w:b/>
          <w:sz w:val="20"/>
          <w:szCs w:val="20"/>
        </w:rPr>
        <w:tab/>
        <w:t>Поваляева М.Н.</w:t>
      </w:r>
    </w:p>
    <w:p w:rsidR="00B3321C" w:rsidRDefault="00B3321C" w:rsidP="00B3321C">
      <w:pPr>
        <w:jc w:val="both"/>
        <w:rPr>
          <w:sz w:val="26"/>
          <w:szCs w:val="26"/>
        </w:rPr>
      </w:pPr>
    </w:p>
    <w:p w:rsidR="00B565ED" w:rsidRDefault="00B565ED" w:rsidP="00B565ED">
      <w:pPr>
        <w:jc w:val="center"/>
        <w:rPr>
          <w:rFonts w:ascii="Times New Roman" w:hAnsi="Times New Roman"/>
          <w:b/>
          <w:color w:val="FF0000"/>
          <w:sz w:val="24"/>
        </w:rPr>
      </w:pPr>
    </w:p>
    <w:p w:rsidR="00B3321C" w:rsidRPr="00B565ED" w:rsidRDefault="00B3321C" w:rsidP="00B565ED">
      <w:pPr>
        <w:jc w:val="center"/>
        <w:rPr>
          <w:rFonts w:ascii="Times New Roman" w:hAnsi="Times New Roman"/>
          <w:b/>
          <w:color w:val="FF0000"/>
          <w:sz w:val="24"/>
        </w:rPr>
      </w:pPr>
    </w:p>
    <w:p w:rsidR="00B565ED" w:rsidRDefault="00B565ED" w:rsidP="00CC5815">
      <w:pPr>
        <w:jc w:val="right"/>
        <w:rPr>
          <w:rFonts w:ascii="Times New Roman" w:hAnsi="Times New Roman"/>
          <w:b/>
          <w:color w:val="FF0000"/>
        </w:rPr>
      </w:pPr>
    </w:p>
    <w:p w:rsidR="00B3321C" w:rsidRPr="00B565ED" w:rsidRDefault="00B3321C" w:rsidP="00B3321C">
      <w:pPr>
        <w:pStyle w:val="2"/>
        <w:ind w:left="567" w:firstLine="113"/>
        <w:rPr>
          <w:rFonts w:eastAsiaTheme="minorEastAsia"/>
          <w:b/>
        </w:rPr>
      </w:pPr>
      <w:r>
        <w:rPr>
          <w:rFonts w:eastAsiaTheme="minorEastAsia"/>
          <w:b/>
        </w:rPr>
        <w:t xml:space="preserve">От имени </w:t>
      </w:r>
      <w:r w:rsidRPr="00B565ED">
        <w:rPr>
          <w:rFonts w:eastAsiaTheme="minorEastAsia"/>
          <w:b/>
        </w:rPr>
        <w:t>Покупателя</w:t>
      </w:r>
      <w:r w:rsidR="00806229">
        <w:rPr>
          <w:rFonts w:eastAsiaTheme="minorEastAsia"/>
          <w:b/>
        </w:rPr>
        <w:t xml:space="preserve">                                                              </w:t>
      </w:r>
      <w:r>
        <w:rPr>
          <w:rFonts w:eastAsiaTheme="minorEastAsia"/>
          <w:b/>
        </w:rPr>
        <w:t>От имен</w:t>
      </w:r>
      <w:r w:rsidRPr="00B565ED">
        <w:rPr>
          <w:rFonts w:eastAsiaTheme="minorEastAsia"/>
          <w:b/>
        </w:rPr>
        <w:t>и Продавца</w:t>
      </w:r>
    </w:p>
    <w:p w:rsidR="00B3321C" w:rsidRPr="00FC3C42" w:rsidRDefault="00B3321C" w:rsidP="00B3321C">
      <w:pPr>
        <w:pStyle w:val="2"/>
        <w:ind w:left="567" w:firstLine="113"/>
        <w:rPr>
          <w:rFonts w:eastAsiaTheme="minorEastAsia"/>
          <w:b/>
        </w:rPr>
      </w:pPr>
    </w:p>
    <w:p w:rsidR="00B3321C" w:rsidRPr="00BE54AE" w:rsidRDefault="00B3321C" w:rsidP="00B3321C">
      <w:pPr>
        <w:spacing w:before="0" w:after="200" w:line="276" w:lineRule="auto"/>
        <w:rPr>
          <w:rFonts w:ascii="Times New Roman" w:hAnsi="Times New Roman"/>
          <w:szCs w:val="22"/>
        </w:rPr>
      </w:pPr>
      <w:r w:rsidRPr="00FC3C42">
        <w:rPr>
          <w:rFonts w:ascii="Times New Roman" w:hAnsi="Times New Roman"/>
          <w:b/>
          <w:szCs w:val="22"/>
        </w:rPr>
        <w:t xml:space="preserve"> ___________ </w:t>
      </w:r>
      <w:r w:rsidR="00806229">
        <w:rPr>
          <w:rFonts w:ascii="Times New Roman" w:hAnsi="Times New Roman"/>
          <w:b/>
          <w:szCs w:val="22"/>
        </w:rPr>
        <w:t>И.Ю. Карцев</w:t>
      </w:r>
      <w:r>
        <w:rPr>
          <w:rFonts w:ascii="Times New Roman" w:hAnsi="Times New Roman"/>
          <w:b/>
          <w:szCs w:val="22"/>
        </w:rPr>
        <w:t xml:space="preserve">                                                       __________________ /ФИО/</w:t>
      </w: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1825A3" w:rsidRDefault="001825A3" w:rsidP="00CC5815">
      <w:pPr>
        <w:jc w:val="right"/>
        <w:rPr>
          <w:rFonts w:ascii="Times New Roman" w:hAnsi="Times New Roman"/>
          <w:b/>
          <w:color w:val="FF0000"/>
        </w:rPr>
      </w:pPr>
    </w:p>
    <w:p w:rsidR="00806229" w:rsidRDefault="00806229" w:rsidP="00CC5815">
      <w:pPr>
        <w:jc w:val="right"/>
        <w:rPr>
          <w:rFonts w:ascii="Times New Roman" w:hAnsi="Times New Roman"/>
          <w:b/>
          <w:color w:val="FF0000"/>
        </w:rPr>
      </w:pPr>
    </w:p>
    <w:p w:rsidR="00806229" w:rsidRDefault="00806229" w:rsidP="00CC5815">
      <w:pPr>
        <w:jc w:val="right"/>
        <w:rPr>
          <w:rFonts w:ascii="Times New Roman" w:hAnsi="Times New Roman"/>
          <w:b/>
          <w:color w:val="FF0000"/>
        </w:rPr>
      </w:pPr>
    </w:p>
    <w:p w:rsidR="00B565ED" w:rsidRDefault="00B565ED" w:rsidP="00CC5815">
      <w:pPr>
        <w:jc w:val="right"/>
        <w:rPr>
          <w:rFonts w:ascii="Times New Roman" w:hAnsi="Times New Roman"/>
          <w:b/>
          <w:color w:val="FF0000"/>
        </w:rPr>
      </w:pPr>
    </w:p>
    <w:p w:rsidR="008C23F7" w:rsidRDefault="008C23F7" w:rsidP="008C23F7">
      <w:pPr>
        <w:suppressAutoHyphens/>
        <w:spacing w:before="0"/>
        <w:ind w:left="360" w:right="-57"/>
        <w:jc w:val="right"/>
        <w:rPr>
          <w:rFonts w:ascii="Times New Roman" w:hAnsi="Times New Roman"/>
          <w:b/>
          <w:szCs w:val="22"/>
        </w:rPr>
      </w:pPr>
      <w:r>
        <w:rPr>
          <w:rFonts w:ascii="Times New Roman" w:hAnsi="Times New Roman"/>
          <w:b/>
          <w:szCs w:val="22"/>
        </w:rPr>
        <w:t>Приложение 4 к договору №___ от _________</w:t>
      </w:r>
    </w:p>
    <w:p w:rsidR="00B565ED" w:rsidRDefault="00B565ED" w:rsidP="00CC5815">
      <w:pPr>
        <w:jc w:val="right"/>
        <w:rPr>
          <w:rFonts w:ascii="Times New Roman" w:hAnsi="Times New Roman"/>
          <w:b/>
          <w:color w:val="FF0000"/>
        </w:rPr>
      </w:pPr>
    </w:p>
    <w:tbl>
      <w:tblPr>
        <w:tblW w:w="9759" w:type="dxa"/>
        <w:tblInd w:w="95" w:type="dxa"/>
        <w:tblLayout w:type="fixed"/>
        <w:tblLook w:val="04A0"/>
      </w:tblPr>
      <w:tblGrid>
        <w:gridCol w:w="726"/>
        <w:gridCol w:w="4957"/>
        <w:gridCol w:w="1412"/>
        <w:gridCol w:w="2664"/>
      </w:tblGrid>
      <w:tr w:rsidR="00DC7266" w:rsidRPr="00DC7266" w:rsidTr="00DC7266">
        <w:trPr>
          <w:trHeight w:val="1425"/>
        </w:trPr>
        <w:tc>
          <w:tcPr>
            <w:tcW w:w="975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C7266" w:rsidRDefault="008C23F7" w:rsidP="00DC7266">
            <w:pPr>
              <w:spacing w:before="0"/>
              <w:jc w:val="center"/>
              <w:rPr>
                <w:rFonts w:ascii="Times New Roman" w:hAnsi="Times New Roman"/>
                <w:b/>
                <w:bCs/>
                <w:sz w:val="24"/>
              </w:rPr>
            </w:pPr>
            <w:r>
              <w:rPr>
                <w:rFonts w:ascii="Times New Roman" w:hAnsi="Times New Roman"/>
                <w:b/>
                <w:bCs/>
                <w:sz w:val="24"/>
              </w:rPr>
              <w:t>Стоимость койко-места на</w:t>
            </w:r>
            <w:r w:rsidR="00DC7266" w:rsidRPr="00DC7266">
              <w:rPr>
                <w:rFonts w:ascii="Times New Roman" w:hAnsi="Times New Roman"/>
                <w:b/>
                <w:bCs/>
                <w:sz w:val="24"/>
              </w:rPr>
              <w:t xml:space="preserve"> услуг</w:t>
            </w:r>
            <w:r>
              <w:rPr>
                <w:rFonts w:ascii="Times New Roman" w:hAnsi="Times New Roman"/>
                <w:b/>
                <w:bCs/>
                <w:sz w:val="24"/>
              </w:rPr>
              <w:t>и</w:t>
            </w:r>
            <w:r w:rsidR="00DC7266" w:rsidRPr="00DC7266">
              <w:rPr>
                <w:rFonts w:ascii="Times New Roman" w:hAnsi="Times New Roman"/>
                <w:b/>
                <w:bCs/>
                <w:sz w:val="24"/>
              </w:rPr>
              <w:t xml:space="preserve"> санаторно-курортного и реабилитационно-восстановительного лечения работников</w:t>
            </w:r>
            <w:r w:rsidR="00DC7266" w:rsidRPr="00DC7266">
              <w:rPr>
                <w:rFonts w:ascii="Times New Roman" w:hAnsi="Times New Roman"/>
                <w:b/>
                <w:bCs/>
                <w:sz w:val="24"/>
              </w:rPr>
              <w:br/>
              <w:t>ООО "БНГРЭ" в 20</w:t>
            </w:r>
            <w:r w:rsidR="00FE54C7">
              <w:rPr>
                <w:rFonts w:ascii="Times New Roman" w:hAnsi="Times New Roman"/>
                <w:b/>
                <w:bCs/>
                <w:sz w:val="24"/>
              </w:rPr>
              <w:t>____</w:t>
            </w:r>
            <w:r w:rsidR="00DC7266" w:rsidRPr="00DC7266">
              <w:rPr>
                <w:rFonts w:ascii="Times New Roman" w:hAnsi="Times New Roman"/>
                <w:b/>
                <w:bCs/>
                <w:sz w:val="24"/>
              </w:rPr>
              <w:t xml:space="preserve"> году </w:t>
            </w:r>
          </w:p>
          <w:p w:rsidR="00060F6A" w:rsidRPr="00DC7266" w:rsidRDefault="00060F6A" w:rsidP="008C2168">
            <w:pPr>
              <w:spacing w:before="0"/>
              <w:jc w:val="center"/>
              <w:rPr>
                <w:rFonts w:ascii="Times New Roman" w:hAnsi="Times New Roman"/>
                <w:b/>
                <w:bCs/>
                <w:sz w:val="24"/>
              </w:rPr>
            </w:pPr>
          </w:p>
        </w:tc>
      </w:tr>
      <w:tr w:rsidR="00DC7266" w:rsidRPr="00DC7266" w:rsidTr="00DC7266">
        <w:trPr>
          <w:trHeight w:val="315"/>
        </w:trPr>
        <w:tc>
          <w:tcPr>
            <w:tcW w:w="726" w:type="dxa"/>
            <w:vMerge w:val="restart"/>
            <w:tcBorders>
              <w:top w:val="nil"/>
              <w:left w:val="single" w:sz="4" w:space="0" w:color="auto"/>
              <w:bottom w:val="single" w:sz="4" w:space="0" w:color="auto"/>
              <w:right w:val="single" w:sz="4" w:space="0" w:color="auto"/>
            </w:tcBorders>
            <w:shd w:val="clear" w:color="auto" w:fill="auto"/>
            <w:vAlign w:val="center"/>
            <w:hideMark/>
          </w:tcPr>
          <w:p w:rsidR="00DC7266" w:rsidRPr="00DC7266" w:rsidRDefault="00DC7266"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 п/п</w:t>
            </w:r>
          </w:p>
        </w:tc>
        <w:tc>
          <w:tcPr>
            <w:tcW w:w="4957" w:type="dxa"/>
            <w:vMerge w:val="restart"/>
            <w:tcBorders>
              <w:top w:val="nil"/>
              <w:left w:val="single" w:sz="4" w:space="0" w:color="auto"/>
              <w:bottom w:val="single" w:sz="4" w:space="0" w:color="auto"/>
              <w:right w:val="single" w:sz="4" w:space="0" w:color="auto"/>
            </w:tcBorders>
            <w:shd w:val="clear" w:color="auto" w:fill="auto"/>
            <w:vAlign w:val="center"/>
            <w:hideMark/>
          </w:tcPr>
          <w:p w:rsidR="00DC7266" w:rsidRPr="00DC7266" w:rsidRDefault="00DC7266"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Категория номера</w:t>
            </w:r>
          </w:p>
        </w:tc>
        <w:tc>
          <w:tcPr>
            <w:tcW w:w="4076" w:type="dxa"/>
            <w:gridSpan w:val="2"/>
            <w:tcBorders>
              <w:top w:val="single" w:sz="4" w:space="0" w:color="auto"/>
              <w:left w:val="nil"/>
              <w:bottom w:val="single" w:sz="4" w:space="0" w:color="auto"/>
              <w:right w:val="single" w:sz="4" w:space="0" w:color="auto"/>
            </w:tcBorders>
            <w:shd w:val="clear" w:color="auto" w:fill="auto"/>
            <w:noWrap/>
            <w:vAlign w:val="center"/>
            <w:hideMark/>
          </w:tcPr>
          <w:p w:rsidR="00DC7266" w:rsidRPr="00DC7266" w:rsidRDefault="00DC7266" w:rsidP="00FE54C7">
            <w:pPr>
              <w:spacing w:before="0"/>
              <w:jc w:val="center"/>
              <w:rPr>
                <w:rFonts w:ascii="Times New Roman" w:hAnsi="Times New Roman"/>
                <w:b/>
                <w:bCs/>
                <w:sz w:val="24"/>
              </w:rPr>
            </w:pPr>
            <w:r w:rsidRPr="00DC7266">
              <w:rPr>
                <w:rFonts w:ascii="Times New Roman" w:hAnsi="Times New Roman"/>
                <w:b/>
                <w:bCs/>
                <w:sz w:val="24"/>
              </w:rPr>
              <w:t>20</w:t>
            </w:r>
            <w:r w:rsidR="00FE54C7">
              <w:rPr>
                <w:rFonts w:ascii="Times New Roman" w:hAnsi="Times New Roman"/>
                <w:b/>
                <w:bCs/>
                <w:sz w:val="24"/>
              </w:rPr>
              <w:t>___</w:t>
            </w:r>
            <w:r w:rsidRPr="00DC7266">
              <w:rPr>
                <w:rFonts w:ascii="Times New Roman" w:hAnsi="Times New Roman"/>
                <w:b/>
                <w:bCs/>
                <w:sz w:val="24"/>
              </w:rPr>
              <w:t xml:space="preserve"> год </w:t>
            </w:r>
          </w:p>
        </w:tc>
      </w:tr>
      <w:tr w:rsidR="008C23F7" w:rsidRPr="00DC7266" w:rsidTr="009C5315">
        <w:trPr>
          <w:trHeight w:val="1170"/>
        </w:trPr>
        <w:tc>
          <w:tcPr>
            <w:tcW w:w="726" w:type="dxa"/>
            <w:vMerge/>
            <w:tcBorders>
              <w:top w:val="nil"/>
              <w:left w:val="single" w:sz="4" w:space="0" w:color="auto"/>
              <w:bottom w:val="single" w:sz="4" w:space="0" w:color="auto"/>
              <w:right w:val="single" w:sz="4" w:space="0" w:color="auto"/>
            </w:tcBorders>
            <w:vAlign w:val="center"/>
            <w:hideMark/>
          </w:tcPr>
          <w:p w:rsidR="008C23F7" w:rsidRPr="00DC7266" w:rsidRDefault="008C23F7" w:rsidP="00DC7266">
            <w:pPr>
              <w:spacing w:before="0"/>
              <w:rPr>
                <w:rFonts w:ascii="Times New Roman" w:hAnsi="Times New Roman"/>
                <w:b/>
                <w:bCs/>
                <w:color w:val="000000"/>
                <w:sz w:val="20"/>
                <w:szCs w:val="20"/>
              </w:rPr>
            </w:pPr>
          </w:p>
        </w:tc>
        <w:tc>
          <w:tcPr>
            <w:tcW w:w="4957" w:type="dxa"/>
            <w:vMerge/>
            <w:tcBorders>
              <w:top w:val="nil"/>
              <w:left w:val="single" w:sz="4" w:space="0" w:color="auto"/>
              <w:bottom w:val="single" w:sz="4" w:space="0" w:color="auto"/>
              <w:right w:val="single" w:sz="4" w:space="0" w:color="auto"/>
            </w:tcBorders>
            <w:vAlign w:val="center"/>
            <w:hideMark/>
          </w:tcPr>
          <w:p w:rsidR="008C23F7" w:rsidRPr="00DC7266" w:rsidRDefault="008C23F7" w:rsidP="00DC7266">
            <w:pPr>
              <w:spacing w:before="0"/>
              <w:rPr>
                <w:rFonts w:ascii="Times New Roman" w:hAnsi="Times New Roman"/>
                <w:b/>
                <w:bCs/>
                <w:color w:val="000000"/>
                <w:sz w:val="20"/>
                <w:szCs w:val="20"/>
              </w:rPr>
            </w:pPr>
          </w:p>
        </w:tc>
        <w:tc>
          <w:tcPr>
            <w:tcW w:w="1412" w:type="dxa"/>
            <w:tcBorders>
              <w:top w:val="nil"/>
              <w:left w:val="nil"/>
              <w:bottom w:val="single" w:sz="4" w:space="0" w:color="auto"/>
              <w:right w:val="single" w:sz="4" w:space="0" w:color="auto"/>
            </w:tcBorders>
            <w:shd w:val="clear" w:color="auto" w:fill="auto"/>
            <w:vAlign w:val="center"/>
            <w:hideMark/>
          </w:tcPr>
          <w:p w:rsidR="008C23F7" w:rsidRPr="00DC7266" w:rsidRDefault="008C23F7"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ориентировочное кол-во путевок</w:t>
            </w:r>
          </w:p>
        </w:tc>
        <w:tc>
          <w:tcPr>
            <w:tcW w:w="2664" w:type="dxa"/>
            <w:tcBorders>
              <w:top w:val="nil"/>
              <w:left w:val="nil"/>
              <w:bottom w:val="single" w:sz="4" w:space="0" w:color="auto"/>
              <w:right w:val="single" w:sz="4" w:space="0" w:color="auto"/>
            </w:tcBorders>
            <w:shd w:val="clear" w:color="auto" w:fill="auto"/>
            <w:vAlign w:val="center"/>
            <w:hideMark/>
          </w:tcPr>
          <w:p w:rsidR="008C23F7" w:rsidRPr="00DC7266" w:rsidRDefault="008C23F7"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цена за койко-место/сутки., руб. без НДС</w:t>
            </w:r>
          </w:p>
          <w:p w:rsidR="008C23F7" w:rsidRPr="00DC7266" w:rsidRDefault="008C23F7" w:rsidP="00DC7266">
            <w:pPr>
              <w:spacing w:before="0"/>
              <w:jc w:val="center"/>
              <w:rPr>
                <w:rFonts w:ascii="Times New Roman" w:hAnsi="Times New Roman"/>
                <w:b/>
                <w:bCs/>
                <w:color w:val="000000"/>
                <w:sz w:val="20"/>
                <w:szCs w:val="20"/>
              </w:rPr>
            </w:pPr>
          </w:p>
        </w:tc>
      </w:tr>
      <w:tr w:rsidR="00D63BC0" w:rsidRPr="00DC7266" w:rsidTr="009C5315">
        <w:trPr>
          <w:trHeight w:val="5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D63BC0" w:rsidRPr="00DC7266" w:rsidRDefault="00D63BC0"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1</w:t>
            </w:r>
          </w:p>
        </w:tc>
        <w:tc>
          <w:tcPr>
            <w:tcW w:w="4957" w:type="dxa"/>
            <w:tcBorders>
              <w:top w:val="nil"/>
              <w:left w:val="nil"/>
              <w:bottom w:val="single" w:sz="4" w:space="0" w:color="auto"/>
              <w:right w:val="single" w:sz="4" w:space="0" w:color="auto"/>
            </w:tcBorders>
            <w:shd w:val="clear" w:color="000000" w:fill="FFFFFF"/>
            <w:vAlign w:val="center"/>
            <w:hideMark/>
          </w:tcPr>
          <w:p w:rsidR="00D63BC0" w:rsidRPr="00DC7266" w:rsidRDefault="00D63BC0" w:rsidP="00DC7266">
            <w:pPr>
              <w:spacing w:before="0"/>
              <w:rPr>
                <w:rFonts w:ascii="Times New Roman" w:hAnsi="Times New Roman"/>
                <w:b/>
                <w:bCs/>
                <w:sz w:val="20"/>
                <w:szCs w:val="20"/>
              </w:rPr>
            </w:pPr>
            <w:r w:rsidRPr="00DC7266">
              <w:rPr>
                <w:rFonts w:ascii="Times New Roman" w:hAnsi="Times New Roman"/>
                <w:b/>
                <w:bCs/>
                <w:sz w:val="20"/>
                <w:szCs w:val="20"/>
              </w:rPr>
              <w:t xml:space="preserve"> Стоимость санаторно-курортного лечения с размещением в одноместном улучшенном стандартном номере </w:t>
            </w:r>
            <w:r w:rsidR="00007FB6">
              <w:rPr>
                <w:rFonts w:ascii="Times New Roman" w:hAnsi="Times New Roman"/>
                <w:b/>
                <w:bCs/>
                <w:sz w:val="20"/>
                <w:szCs w:val="20"/>
              </w:rPr>
              <w:t>*</w:t>
            </w:r>
          </w:p>
        </w:tc>
        <w:tc>
          <w:tcPr>
            <w:tcW w:w="1412" w:type="dxa"/>
            <w:tcBorders>
              <w:top w:val="nil"/>
              <w:left w:val="nil"/>
              <w:bottom w:val="single" w:sz="4" w:space="0" w:color="auto"/>
              <w:right w:val="single" w:sz="4" w:space="0" w:color="auto"/>
            </w:tcBorders>
            <w:shd w:val="clear" w:color="000000" w:fill="FFFFFF"/>
            <w:vAlign w:val="center"/>
            <w:hideMark/>
          </w:tcPr>
          <w:p w:rsidR="00D63BC0" w:rsidRPr="00DC7266" w:rsidRDefault="00D63BC0" w:rsidP="00DC7266">
            <w:pPr>
              <w:spacing w:before="0"/>
              <w:jc w:val="center"/>
              <w:rPr>
                <w:rFonts w:ascii="Times New Roman" w:hAnsi="Times New Roman"/>
                <w:b/>
                <w:bCs/>
                <w:sz w:val="20"/>
                <w:szCs w:val="20"/>
              </w:rPr>
            </w:pPr>
          </w:p>
        </w:tc>
        <w:tc>
          <w:tcPr>
            <w:tcW w:w="2664" w:type="dxa"/>
            <w:tcBorders>
              <w:top w:val="nil"/>
              <w:left w:val="nil"/>
              <w:bottom w:val="single" w:sz="4" w:space="0" w:color="auto"/>
              <w:right w:val="single" w:sz="4" w:space="0" w:color="auto"/>
            </w:tcBorders>
            <w:shd w:val="clear" w:color="000000" w:fill="FFFF00"/>
            <w:vAlign w:val="center"/>
            <w:hideMark/>
          </w:tcPr>
          <w:p w:rsidR="00D63BC0" w:rsidRPr="00DC7266" w:rsidRDefault="00D63BC0" w:rsidP="00DC7266">
            <w:pPr>
              <w:spacing w:before="0"/>
              <w:rPr>
                <w:rFonts w:ascii="Times New Roman" w:hAnsi="Times New Roman"/>
                <w:b/>
                <w:bCs/>
                <w:sz w:val="20"/>
                <w:szCs w:val="20"/>
              </w:rPr>
            </w:pPr>
            <w:r w:rsidRPr="00DC7266">
              <w:rPr>
                <w:rFonts w:ascii="Times New Roman" w:hAnsi="Times New Roman"/>
                <w:b/>
                <w:bCs/>
                <w:sz w:val="20"/>
                <w:szCs w:val="20"/>
              </w:rPr>
              <w:t> </w:t>
            </w:r>
          </w:p>
          <w:p w:rsidR="00D63BC0" w:rsidRPr="00DC7266" w:rsidRDefault="00D63BC0" w:rsidP="00DC7266">
            <w:pPr>
              <w:spacing w:before="0"/>
              <w:jc w:val="center"/>
              <w:rPr>
                <w:rFonts w:ascii="Times New Roman" w:hAnsi="Times New Roman"/>
                <w:b/>
                <w:bCs/>
                <w:sz w:val="20"/>
                <w:szCs w:val="20"/>
              </w:rPr>
            </w:pPr>
            <w:r w:rsidRPr="00DC7266">
              <w:rPr>
                <w:rFonts w:ascii="Times New Roman" w:hAnsi="Times New Roman"/>
                <w:b/>
                <w:bCs/>
                <w:sz w:val="20"/>
                <w:szCs w:val="20"/>
              </w:rPr>
              <w:t> </w:t>
            </w:r>
          </w:p>
        </w:tc>
      </w:tr>
      <w:tr w:rsidR="00D63BC0" w:rsidRPr="00DC7266" w:rsidTr="009C5315">
        <w:trPr>
          <w:trHeight w:val="5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D63BC0" w:rsidRPr="00DC7266" w:rsidRDefault="00D63BC0"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2</w:t>
            </w:r>
          </w:p>
        </w:tc>
        <w:tc>
          <w:tcPr>
            <w:tcW w:w="4957" w:type="dxa"/>
            <w:tcBorders>
              <w:top w:val="single" w:sz="4" w:space="0" w:color="auto"/>
              <w:left w:val="nil"/>
              <w:bottom w:val="single" w:sz="4" w:space="0" w:color="auto"/>
              <w:right w:val="single" w:sz="4" w:space="0" w:color="auto"/>
            </w:tcBorders>
            <w:shd w:val="clear" w:color="000000" w:fill="FFFFFF"/>
            <w:vAlign w:val="center"/>
            <w:hideMark/>
          </w:tcPr>
          <w:p w:rsidR="00D63BC0" w:rsidRPr="00DC7266" w:rsidRDefault="00D63BC0" w:rsidP="00DC7266">
            <w:pPr>
              <w:spacing w:before="0"/>
              <w:rPr>
                <w:rFonts w:ascii="Times New Roman" w:hAnsi="Times New Roman"/>
                <w:b/>
                <w:bCs/>
                <w:sz w:val="20"/>
                <w:szCs w:val="20"/>
              </w:rPr>
            </w:pPr>
            <w:r w:rsidRPr="00DC7266">
              <w:rPr>
                <w:rFonts w:ascii="Times New Roman" w:hAnsi="Times New Roman"/>
                <w:b/>
                <w:bCs/>
                <w:sz w:val="20"/>
                <w:szCs w:val="20"/>
              </w:rPr>
              <w:t xml:space="preserve"> Стоимость санаторно-курортного лечения с размещением в двухместном улучшенном стандартном номере</w:t>
            </w:r>
            <w:r w:rsidR="00007FB6">
              <w:rPr>
                <w:rFonts w:ascii="Times New Roman" w:hAnsi="Times New Roman"/>
                <w:b/>
                <w:bCs/>
                <w:sz w:val="20"/>
                <w:szCs w:val="20"/>
              </w:rPr>
              <w:t>*</w:t>
            </w:r>
            <w:r w:rsidRPr="00DC7266">
              <w:rPr>
                <w:rFonts w:ascii="Times New Roman" w:hAnsi="Times New Roman"/>
                <w:b/>
                <w:bCs/>
                <w:sz w:val="20"/>
                <w:szCs w:val="20"/>
              </w:rPr>
              <w:t xml:space="preserve"> </w:t>
            </w:r>
          </w:p>
        </w:tc>
        <w:tc>
          <w:tcPr>
            <w:tcW w:w="1412" w:type="dxa"/>
            <w:tcBorders>
              <w:top w:val="single" w:sz="4" w:space="0" w:color="auto"/>
              <w:left w:val="nil"/>
              <w:bottom w:val="single" w:sz="4" w:space="0" w:color="auto"/>
              <w:right w:val="single" w:sz="4" w:space="0" w:color="auto"/>
            </w:tcBorders>
            <w:shd w:val="clear" w:color="000000" w:fill="FFFFFF"/>
            <w:vAlign w:val="center"/>
            <w:hideMark/>
          </w:tcPr>
          <w:p w:rsidR="00D63BC0" w:rsidRPr="00DC7266" w:rsidRDefault="00D63BC0" w:rsidP="00DC7266">
            <w:pPr>
              <w:spacing w:before="0"/>
              <w:jc w:val="center"/>
              <w:rPr>
                <w:rFonts w:ascii="Times New Roman" w:hAnsi="Times New Roman"/>
                <w:b/>
                <w:bCs/>
                <w:sz w:val="20"/>
                <w:szCs w:val="20"/>
              </w:rPr>
            </w:pPr>
          </w:p>
        </w:tc>
        <w:tc>
          <w:tcPr>
            <w:tcW w:w="2664" w:type="dxa"/>
            <w:tcBorders>
              <w:top w:val="nil"/>
              <w:left w:val="nil"/>
              <w:bottom w:val="single" w:sz="4" w:space="0" w:color="auto"/>
              <w:right w:val="single" w:sz="4" w:space="0" w:color="auto"/>
            </w:tcBorders>
            <w:shd w:val="clear" w:color="000000" w:fill="FFFF00"/>
            <w:vAlign w:val="center"/>
            <w:hideMark/>
          </w:tcPr>
          <w:p w:rsidR="00D63BC0" w:rsidRPr="00DC7266" w:rsidRDefault="00D63BC0" w:rsidP="00DC7266">
            <w:pPr>
              <w:spacing w:before="0"/>
              <w:rPr>
                <w:rFonts w:ascii="Times New Roman" w:hAnsi="Times New Roman"/>
                <w:b/>
                <w:bCs/>
                <w:sz w:val="20"/>
                <w:szCs w:val="20"/>
              </w:rPr>
            </w:pPr>
            <w:r w:rsidRPr="00DC7266">
              <w:rPr>
                <w:rFonts w:ascii="Times New Roman" w:hAnsi="Times New Roman"/>
                <w:b/>
                <w:bCs/>
                <w:sz w:val="20"/>
                <w:szCs w:val="20"/>
              </w:rPr>
              <w:t> </w:t>
            </w:r>
          </w:p>
          <w:p w:rsidR="00D63BC0" w:rsidRPr="00DC7266" w:rsidRDefault="00D63BC0" w:rsidP="00DC7266">
            <w:pPr>
              <w:spacing w:before="0"/>
              <w:jc w:val="center"/>
              <w:rPr>
                <w:rFonts w:ascii="Times New Roman" w:hAnsi="Times New Roman"/>
                <w:b/>
                <w:bCs/>
                <w:sz w:val="20"/>
                <w:szCs w:val="20"/>
              </w:rPr>
            </w:pPr>
            <w:r w:rsidRPr="00DC7266">
              <w:rPr>
                <w:rFonts w:ascii="Times New Roman" w:hAnsi="Times New Roman"/>
                <w:b/>
                <w:bCs/>
                <w:sz w:val="20"/>
                <w:szCs w:val="20"/>
              </w:rPr>
              <w:t> </w:t>
            </w:r>
          </w:p>
        </w:tc>
      </w:tr>
      <w:tr w:rsidR="00D63BC0" w:rsidRPr="00DC7266" w:rsidTr="009C5315">
        <w:trPr>
          <w:trHeight w:val="255"/>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3BC0" w:rsidRPr="00DC7266" w:rsidRDefault="00D63BC0"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 </w:t>
            </w:r>
          </w:p>
        </w:tc>
        <w:tc>
          <w:tcPr>
            <w:tcW w:w="4957" w:type="dxa"/>
            <w:tcBorders>
              <w:top w:val="single" w:sz="4" w:space="0" w:color="auto"/>
              <w:left w:val="nil"/>
              <w:bottom w:val="single" w:sz="4" w:space="0" w:color="auto"/>
              <w:right w:val="single" w:sz="4" w:space="0" w:color="auto"/>
            </w:tcBorders>
            <w:shd w:val="clear" w:color="auto" w:fill="auto"/>
            <w:vAlign w:val="center"/>
            <w:hideMark/>
          </w:tcPr>
          <w:p w:rsidR="00D63BC0" w:rsidRPr="00DC7266" w:rsidRDefault="00D63BC0" w:rsidP="00DC7266">
            <w:pPr>
              <w:spacing w:before="0"/>
              <w:rPr>
                <w:rFonts w:ascii="Times New Roman" w:hAnsi="Times New Roman"/>
                <w:b/>
                <w:bCs/>
                <w:color w:val="000000"/>
                <w:sz w:val="20"/>
                <w:szCs w:val="20"/>
              </w:rPr>
            </w:pPr>
            <w:r w:rsidRPr="00DC7266">
              <w:rPr>
                <w:rFonts w:ascii="Times New Roman" w:hAnsi="Times New Roman"/>
                <w:b/>
                <w:bCs/>
                <w:color w:val="000000"/>
                <w:sz w:val="20"/>
                <w:szCs w:val="20"/>
              </w:rPr>
              <w:t>Всего</w:t>
            </w:r>
          </w:p>
        </w:tc>
        <w:tc>
          <w:tcPr>
            <w:tcW w:w="1412" w:type="dxa"/>
            <w:tcBorders>
              <w:top w:val="single" w:sz="4" w:space="0" w:color="auto"/>
              <w:left w:val="nil"/>
              <w:bottom w:val="single" w:sz="4" w:space="0" w:color="auto"/>
              <w:right w:val="single" w:sz="4" w:space="0" w:color="auto"/>
            </w:tcBorders>
            <w:shd w:val="clear" w:color="auto" w:fill="auto"/>
            <w:vAlign w:val="center"/>
            <w:hideMark/>
          </w:tcPr>
          <w:p w:rsidR="00D63BC0" w:rsidRPr="00DC7266" w:rsidRDefault="00D63BC0" w:rsidP="00DC7266">
            <w:pPr>
              <w:spacing w:before="0"/>
              <w:jc w:val="center"/>
              <w:rPr>
                <w:rFonts w:ascii="Times New Roman" w:hAnsi="Times New Roman"/>
                <w:b/>
                <w:bCs/>
                <w:color w:val="000000"/>
                <w:sz w:val="20"/>
                <w:szCs w:val="20"/>
              </w:rPr>
            </w:pPr>
          </w:p>
        </w:tc>
        <w:tc>
          <w:tcPr>
            <w:tcW w:w="2664" w:type="dxa"/>
            <w:tcBorders>
              <w:top w:val="single" w:sz="4" w:space="0" w:color="auto"/>
              <w:left w:val="nil"/>
              <w:bottom w:val="single" w:sz="4" w:space="0" w:color="auto"/>
            </w:tcBorders>
            <w:shd w:val="clear" w:color="000000" w:fill="FFFF00"/>
            <w:vAlign w:val="center"/>
            <w:hideMark/>
          </w:tcPr>
          <w:p w:rsidR="00D63BC0" w:rsidRPr="00DC7266" w:rsidRDefault="00D63BC0" w:rsidP="00DC7266">
            <w:pPr>
              <w:spacing w:before="0"/>
              <w:rPr>
                <w:rFonts w:ascii="Times New Roman" w:hAnsi="Times New Roman"/>
                <w:b/>
                <w:bCs/>
                <w:color w:val="000000"/>
                <w:sz w:val="20"/>
                <w:szCs w:val="20"/>
              </w:rPr>
            </w:pPr>
            <w:r w:rsidRPr="00DC7266">
              <w:rPr>
                <w:rFonts w:ascii="Times New Roman" w:hAnsi="Times New Roman"/>
                <w:b/>
                <w:bCs/>
                <w:color w:val="000000"/>
                <w:sz w:val="20"/>
                <w:szCs w:val="20"/>
              </w:rPr>
              <w:t> </w:t>
            </w:r>
          </w:p>
          <w:p w:rsidR="00D63BC0" w:rsidRPr="00DC7266" w:rsidRDefault="00D63BC0" w:rsidP="00DC7266">
            <w:pPr>
              <w:spacing w:before="0"/>
              <w:jc w:val="center"/>
              <w:rPr>
                <w:rFonts w:ascii="Times New Roman" w:hAnsi="Times New Roman"/>
                <w:b/>
                <w:bCs/>
                <w:color w:val="000000"/>
                <w:sz w:val="20"/>
                <w:szCs w:val="20"/>
              </w:rPr>
            </w:pPr>
            <w:r w:rsidRPr="00DC7266">
              <w:rPr>
                <w:rFonts w:ascii="Times New Roman" w:hAnsi="Times New Roman"/>
                <w:b/>
                <w:bCs/>
                <w:color w:val="000000"/>
                <w:sz w:val="20"/>
                <w:szCs w:val="20"/>
              </w:rPr>
              <w:t> </w:t>
            </w:r>
          </w:p>
        </w:tc>
      </w:tr>
    </w:tbl>
    <w:p w:rsidR="00007FB6" w:rsidRPr="00007FB6" w:rsidRDefault="00007FB6" w:rsidP="00D63BC0">
      <w:pPr>
        <w:rPr>
          <w:rFonts w:ascii="Times New Roman" w:hAnsi="Times New Roman"/>
          <w:bCs/>
          <w:i/>
          <w:sz w:val="24"/>
        </w:rPr>
      </w:pPr>
      <w:r w:rsidRPr="00007FB6">
        <w:rPr>
          <w:rFonts w:ascii="Times New Roman" w:hAnsi="Times New Roman"/>
          <w:bCs/>
          <w:i/>
          <w:sz w:val="24"/>
        </w:rPr>
        <w:t>*разбивается по месяцам</w:t>
      </w:r>
    </w:p>
    <w:p w:rsidR="00CC5815" w:rsidRDefault="00007FB6" w:rsidP="00D63BC0">
      <w:pPr>
        <w:rPr>
          <w:rFonts w:ascii="Times New Roman" w:hAnsi="Times New Roman"/>
          <w:b/>
        </w:rPr>
      </w:pPr>
      <w:r w:rsidRPr="00D63BC0">
        <w:rPr>
          <w:rFonts w:ascii="Times New Roman" w:hAnsi="Times New Roman"/>
          <w:b/>
        </w:rPr>
        <w:t xml:space="preserve"> </w:t>
      </w:r>
      <w:r w:rsidR="00D63BC0" w:rsidRPr="00D63BC0">
        <w:rPr>
          <w:rFonts w:ascii="Times New Roman" w:hAnsi="Times New Roman"/>
          <w:b/>
        </w:rPr>
        <w:t>НДС не облагается в соответствии с пп.18 п.3 ст. 149 Налогового кодекса РФ.</w:t>
      </w:r>
    </w:p>
    <w:p w:rsidR="00D63BC0" w:rsidRDefault="00D63BC0" w:rsidP="00D63BC0">
      <w:pPr>
        <w:rPr>
          <w:rFonts w:ascii="Times New Roman" w:hAnsi="Times New Roman"/>
          <w:b/>
        </w:rPr>
      </w:pPr>
    </w:p>
    <w:p w:rsidR="00D63BC0" w:rsidRDefault="00D63BC0" w:rsidP="00D63BC0">
      <w:pPr>
        <w:rPr>
          <w:rFonts w:ascii="Times New Roman" w:hAnsi="Times New Roman"/>
          <w:b/>
        </w:rPr>
      </w:pPr>
    </w:p>
    <w:p w:rsidR="00D63BC0" w:rsidRDefault="00D63BC0" w:rsidP="00D63BC0">
      <w:pPr>
        <w:rPr>
          <w:rFonts w:ascii="Times New Roman" w:hAnsi="Times New Roman"/>
          <w:b/>
        </w:rPr>
      </w:pPr>
    </w:p>
    <w:p w:rsidR="00D63BC0" w:rsidRDefault="00D63BC0" w:rsidP="00D63BC0">
      <w:pPr>
        <w:rPr>
          <w:rFonts w:ascii="Times New Roman" w:hAnsi="Times New Roman"/>
          <w:b/>
        </w:rPr>
      </w:pPr>
    </w:p>
    <w:p w:rsidR="00D63BC0" w:rsidRDefault="00D63BC0" w:rsidP="00D63BC0">
      <w:pPr>
        <w:rPr>
          <w:rFonts w:ascii="Times New Roman" w:hAnsi="Times New Roman"/>
          <w:b/>
        </w:rPr>
      </w:pPr>
    </w:p>
    <w:p w:rsidR="00D63BC0" w:rsidRDefault="00D63BC0" w:rsidP="00D63BC0">
      <w:pPr>
        <w:rPr>
          <w:rFonts w:ascii="Times New Roman" w:hAnsi="Times New Roman"/>
          <w:b/>
        </w:rPr>
      </w:pPr>
    </w:p>
    <w:p w:rsidR="00D63BC0" w:rsidRPr="00B565ED" w:rsidRDefault="00D63BC0" w:rsidP="00D63BC0">
      <w:pPr>
        <w:pStyle w:val="2"/>
        <w:ind w:left="567" w:firstLine="113"/>
        <w:rPr>
          <w:rFonts w:eastAsiaTheme="minorEastAsia"/>
          <w:b/>
        </w:rPr>
      </w:pPr>
      <w:r>
        <w:rPr>
          <w:rFonts w:eastAsiaTheme="minorEastAsia"/>
          <w:b/>
        </w:rPr>
        <w:t xml:space="preserve">От имени </w:t>
      </w:r>
      <w:r w:rsidRPr="00B565ED">
        <w:rPr>
          <w:rFonts w:eastAsiaTheme="minorEastAsia"/>
          <w:b/>
        </w:rPr>
        <w:t>Покупателя</w:t>
      </w:r>
      <w:r w:rsidR="00806229">
        <w:rPr>
          <w:rFonts w:eastAsiaTheme="minorEastAsia"/>
          <w:b/>
        </w:rPr>
        <w:t xml:space="preserve">                                                               </w:t>
      </w:r>
      <w:r>
        <w:rPr>
          <w:rFonts w:eastAsiaTheme="minorEastAsia"/>
          <w:b/>
        </w:rPr>
        <w:t>От имен</w:t>
      </w:r>
      <w:r w:rsidRPr="00B565ED">
        <w:rPr>
          <w:rFonts w:eastAsiaTheme="minorEastAsia"/>
          <w:b/>
        </w:rPr>
        <w:t>и Продавца</w:t>
      </w:r>
    </w:p>
    <w:p w:rsidR="00D63BC0" w:rsidRPr="00FC3C42" w:rsidRDefault="00D63BC0" w:rsidP="00D63BC0">
      <w:pPr>
        <w:pStyle w:val="2"/>
        <w:ind w:left="567" w:firstLine="113"/>
        <w:rPr>
          <w:rFonts w:eastAsiaTheme="minorEastAsia"/>
          <w:b/>
        </w:rPr>
      </w:pPr>
    </w:p>
    <w:p w:rsidR="00D63BC0" w:rsidRPr="00BE54AE" w:rsidRDefault="00D63BC0" w:rsidP="00D63BC0">
      <w:pPr>
        <w:spacing w:before="0" w:after="200" w:line="276" w:lineRule="auto"/>
        <w:rPr>
          <w:rFonts w:ascii="Times New Roman" w:hAnsi="Times New Roman"/>
          <w:szCs w:val="22"/>
        </w:rPr>
      </w:pPr>
      <w:r w:rsidRPr="00FC3C42">
        <w:rPr>
          <w:rFonts w:ascii="Times New Roman" w:hAnsi="Times New Roman"/>
          <w:b/>
          <w:szCs w:val="22"/>
        </w:rPr>
        <w:t xml:space="preserve"> ___________ </w:t>
      </w:r>
      <w:r w:rsidR="00806229">
        <w:rPr>
          <w:rFonts w:ascii="Times New Roman" w:hAnsi="Times New Roman"/>
          <w:b/>
          <w:szCs w:val="22"/>
        </w:rPr>
        <w:t>И.Ю. Карцев</w:t>
      </w:r>
      <w:r>
        <w:rPr>
          <w:rFonts w:ascii="Times New Roman" w:hAnsi="Times New Roman"/>
          <w:b/>
          <w:szCs w:val="22"/>
        </w:rPr>
        <w:t xml:space="preserve">                                                     __________________ /ФИО/</w:t>
      </w:r>
    </w:p>
    <w:p w:rsidR="00D63BC0" w:rsidRDefault="00D63BC0" w:rsidP="00D63BC0">
      <w:pPr>
        <w:rPr>
          <w:rFonts w:ascii="Times New Roman" w:hAnsi="Times New Roman"/>
          <w:b/>
        </w:rPr>
      </w:pPr>
    </w:p>
    <w:p w:rsidR="00253CC9" w:rsidRDefault="00253CC9" w:rsidP="00D63BC0">
      <w:pPr>
        <w:rPr>
          <w:rFonts w:ascii="Times New Roman" w:hAnsi="Times New Roman"/>
          <w:b/>
        </w:rPr>
      </w:pPr>
    </w:p>
    <w:sectPr w:rsidR="00253CC9" w:rsidSect="00AA479B">
      <w:footerReference w:type="default" r:id="rId8"/>
      <w:pgSz w:w="11906" w:h="16838"/>
      <w:pgMar w:top="568"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BDB" w:rsidRDefault="000F5BDB" w:rsidP="00DC16B3">
      <w:pPr>
        <w:spacing w:before="0"/>
      </w:pPr>
      <w:r>
        <w:separator/>
      </w:r>
    </w:p>
  </w:endnote>
  <w:endnote w:type="continuationSeparator" w:id="0">
    <w:p w:rsidR="000F5BDB" w:rsidRDefault="000F5BDB" w:rsidP="00DC16B3">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Robo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74240"/>
      <w:docPartObj>
        <w:docPartGallery w:val="Page Numbers (Bottom of Page)"/>
        <w:docPartUnique/>
      </w:docPartObj>
    </w:sdtPr>
    <w:sdtContent>
      <w:p w:rsidR="006C6AD6" w:rsidRDefault="00A200F3">
        <w:pPr>
          <w:pStyle w:val="a8"/>
          <w:jc w:val="right"/>
        </w:pPr>
        <w:fldSimple w:instr=" PAGE   \* MERGEFORMAT ">
          <w:r w:rsidR="00F575C7">
            <w:rPr>
              <w:noProof/>
            </w:rPr>
            <w:t>4</w:t>
          </w:r>
        </w:fldSimple>
      </w:p>
    </w:sdtContent>
  </w:sdt>
  <w:p w:rsidR="006C6AD6" w:rsidRDefault="006C6AD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BDB" w:rsidRDefault="000F5BDB" w:rsidP="00DC16B3">
      <w:pPr>
        <w:spacing w:before="0"/>
      </w:pPr>
      <w:r>
        <w:separator/>
      </w:r>
    </w:p>
  </w:footnote>
  <w:footnote w:type="continuationSeparator" w:id="0">
    <w:p w:rsidR="000F5BDB" w:rsidRDefault="000F5BDB" w:rsidP="00DC16B3">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21F0BC5"/>
    <w:multiLevelType w:val="multilevel"/>
    <w:tmpl w:val="6988F14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DD01764"/>
    <w:multiLevelType w:val="multilevel"/>
    <w:tmpl w:val="2ED2B5F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08E3B2A"/>
    <w:multiLevelType w:val="multilevel"/>
    <w:tmpl w:val="E9A0296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145824A1"/>
    <w:multiLevelType w:val="multilevel"/>
    <w:tmpl w:val="7BC6BC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7875AA9"/>
    <w:multiLevelType w:val="multilevel"/>
    <w:tmpl w:val="A42CBD3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104536F"/>
    <w:multiLevelType w:val="multilevel"/>
    <w:tmpl w:val="EE2A4E78"/>
    <w:lvl w:ilvl="0">
      <w:start w:val="1"/>
      <w:numFmt w:val="decimal"/>
      <w:lvlText w:val="%1."/>
      <w:lvlJc w:val="left"/>
      <w:pPr>
        <w:ind w:left="76" w:hanging="360"/>
      </w:pPr>
      <w:rPr>
        <w:rFonts w:hint="default"/>
      </w:rPr>
    </w:lvl>
    <w:lvl w:ilvl="1">
      <w:start w:val="2"/>
      <w:numFmt w:val="decimal"/>
      <w:isLgl/>
      <w:lvlText w:val="%1.%2."/>
      <w:lvlJc w:val="left"/>
      <w:pPr>
        <w:ind w:left="360" w:hanging="360"/>
      </w:pPr>
      <w:rPr>
        <w:rFonts w:ascii="Times New Roman" w:hAnsi="Times New Roman" w:hint="default"/>
        <w:color w:val="auto"/>
        <w:sz w:val="22"/>
      </w:rPr>
    </w:lvl>
    <w:lvl w:ilvl="2">
      <w:start w:val="1"/>
      <w:numFmt w:val="decimal"/>
      <w:isLgl/>
      <w:lvlText w:val="%1.%2.%3."/>
      <w:lvlJc w:val="left"/>
      <w:pPr>
        <w:ind w:left="1004" w:hanging="720"/>
      </w:pPr>
      <w:rPr>
        <w:rFonts w:ascii="Times New Roman" w:hAnsi="Times New Roman" w:hint="default"/>
        <w:color w:val="auto"/>
        <w:sz w:val="22"/>
      </w:rPr>
    </w:lvl>
    <w:lvl w:ilvl="3">
      <w:start w:val="1"/>
      <w:numFmt w:val="decimal"/>
      <w:isLgl/>
      <w:lvlText w:val="%1.%2.%3.%4."/>
      <w:lvlJc w:val="left"/>
      <w:pPr>
        <w:ind w:left="1288" w:hanging="720"/>
      </w:pPr>
      <w:rPr>
        <w:rFonts w:ascii="Times New Roman" w:hAnsi="Times New Roman" w:hint="default"/>
        <w:color w:val="auto"/>
        <w:sz w:val="22"/>
      </w:rPr>
    </w:lvl>
    <w:lvl w:ilvl="4">
      <w:start w:val="1"/>
      <w:numFmt w:val="decimal"/>
      <w:isLgl/>
      <w:lvlText w:val="%1.%2.%3.%4.%5."/>
      <w:lvlJc w:val="left"/>
      <w:pPr>
        <w:ind w:left="1572" w:hanging="720"/>
      </w:pPr>
      <w:rPr>
        <w:rFonts w:ascii="Times New Roman" w:hAnsi="Times New Roman" w:hint="default"/>
        <w:color w:val="auto"/>
        <w:sz w:val="22"/>
      </w:rPr>
    </w:lvl>
    <w:lvl w:ilvl="5">
      <w:start w:val="1"/>
      <w:numFmt w:val="decimal"/>
      <w:isLgl/>
      <w:lvlText w:val="%1.%2.%3.%4.%5.%6."/>
      <w:lvlJc w:val="left"/>
      <w:pPr>
        <w:ind w:left="2216" w:hanging="1080"/>
      </w:pPr>
      <w:rPr>
        <w:rFonts w:ascii="Times New Roman" w:hAnsi="Times New Roman" w:hint="default"/>
        <w:color w:val="auto"/>
        <w:sz w:val="22"/>
      </w:rPr>
    </w:lvl>
    <w:lvl w:ilvl="6">
      <w:start w:val="1"/>
      <w:numFmt w:val="decimal"/>
      <w:isLgl/>
      <w:lvlText w:val="%1.%2.%3.%4.%5.%6.%7."/>
      <w:lvlJc w:val="left"/>
      <w:pPr>
        <w:ind w:left="2500" w:hanging="1080"/>
      </w:pPr>
      <w:rPr>
        <w:rFonts w:ascii="Times New Roman" w:hAnsi="Times New Roman" w:hint="default"/>
        <w:color w:val="auto"/>
        <w:sz w:val="22"/>
      </w:rPr>
    </w:lvl>
    <w:lvl w:ilvl="7">
      <w:start w:val="1"/>
      <w:numFmt w:val="decimal"/>
      <w:isLgl/>
      <w:lvlText w:val="%1.%2.%3.%4.%5.%6.%7.%8."/>
      <w:lvlJc w:val="left"/>
      <w:pPr>
        <w:ind w:left="2784" w:hanging="1080"/>
      </w:pPr>
      <w:rPr>
        <w:rFonts w:ascii="Times New Roman" w:hAnsi="Times New Roman" w:hint="default"/>
        <w:color w:val="auto"/>
        <w:sz w:val="22"/>
      </w:rPr>
    </w:lvl>
    <w:lvl w:ilvl="8">
      <w:start w:val="1"/>
      <w:numFmt w:val="decimal"/>
      <w:isLgl/>
      <w:lvlText w:val="%1.%2.%3.%4.%5.%6.%7.%8.%9."/>
      <w:lvlJc w:val="left"/>
      <w:pPr>
        <w:ind w:left="3428" w:hanging="1440"/>
      </w:pPr>
      <w:rPr>
        <w:rFonts w:ascii="Times New Roman" w:hAnsi="Times New Roman" w:hint="default"/>
        <w:color w:val="auto"/>
        <w:sz w:val="22"/>
      </w:rPr>
    </w:lvl>
  </w:abstractNum>
  <w:abstractNum w:abstractNumId="7">
    <w:nsid w:val="34A96BFF"/>
    <w:multiLevelType w:val="multilevel"/>
    <w:tmpl w:val="CB061E7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1C30863"/>
    <w:multiLevelType w:val="multilevel"/>
    <w:tmpl w:val="DB4A2E4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2D68FE"/>
    <w:multiLevelType w:val="multilevel"/>
    <w:tmpl w:val="862255E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DA84532"/>
    <w:multiLevelType w:val="multilevel"/>
    <w:tmpl w:val="F9C0D6E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721686"/>
    <w:multiLevelType w:val="hybridMultilevel"/>
    <w:tmpl w:val="CB507036"/>
    <w:lvl w:ilvl="0" w:tplc="EFC89114">
      <w:start w:val="1"/>
      <w:numFmt w:val="lowerLetter"/>
      <w:lvlText w:val="%1."/>
      <w:lvlJc w:val="left"/>
      <w:pPr>
        <w:tabs>
          <w:tab w:val="num" w:pos="1069"/>
        </w:tabs>
        <w:ind w:left="1069" w:hanging="360"/>
      </w:pPr>
      <w:rPr>
        <w:rFonts w:hint="default"/>
      </w:rPr>
    </w:lvl>
    <w:lvl w:ilvl="1" w:tplc="99EC81F8">
      <w:start w:val="1"/>
      <w:numFmt w:val="bullet"/>
      <w:lvlText w:val="-"/>
      <w:lvlJc w:val="left"/>
      <w:pPr>
        <w:tabs>
          <w:tab w:val="num" w:pos="1440"/>
        </w:tabs>
        <w:ind w:left="1440" w:hanging="360"/>
      </w:pPr>
      <w:rPr>
        <w:rFonts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nsid w:val="63771168"/>
    <w:multiLevelType w:val="hybridMultilevel"/>
    <w:tmpl w:val="87C87A08"/>
    <w:lvl w:ilvl="0" w:tplc="0419000F">
      <w:start w:val="7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F613EB"/>
    <w:multiLevelType w:val="multilevel"/>
    <w:tmpl w:val="BF2A5344"/>
    <w:lvl w:ilvl="0">
      <w:start w:val="6"/>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A31CE7"/>
    <w:multiLevelType w:val="multilevel"/>
    <w:tmpl w:val="DFCC58E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916AB7"/>
    <w:multiLevelType w:val="multilevel"/>
    <w:tmpl w:val="99C0CAC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ABD06A1"/>
    <w:multiLevelType w:val="multilevel"/>
    <w:tmpl w:val="D8164B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4"/>
  </w:num>
  <w:num w:numId="3">
    <w:abstractNumId w:val="5"/>
  </w:num>
  <w:num w:numId="4">
    <w:abstractNumId w:val="2"/>
  </w:num>
  <w:num w:numId="5">
    <w:abstractNumId w:val="18"/>
  </w:num>
  <w:num w:numId="6">
    <w:abstractNumId w:val="7"/>
  </w:num>
  <w:num w:numId="7">
    <w:abstractNumId w:val="13"/>
  </w:num>
  <w:num w:numId="8">
    <w:abstractNumId w:val="10"/>
  </w:num>
  <w:num w:numId="9">
    <w:abstractNumId w:val="12"/>
  </w:num>
  <w:num w:numId="10">
    <w:abstractNumId w:val="8"/>
  </w:num>
  <w:num w:numId="11">
    <w:abstractNumId w:val="1"/>
  </w:num>
  <w:num w:numId="12">
    <w:abstractNumId w:val="15"/>
  </w:num>
  <w:num w:numId="13">
    <w:abstractNumId w:val="14"/>
  </w:num>
  <w:num w:numId="14">
    <w:abstractNumId w:val="3"/>
  </w:num>
  <w:num w:numId="15">
    <w:abstractNumId w:val="17"/>
  </w:num>
  <w:num w:numId="16">
    <w:abstractNumId w:val="19"/>
  </w:num>
  <w:num w:numId="17">
    <w:abstractNumId w:val="9"/>
  </w:num>
  <w:num w:numId="18">
    <w:abstractNumId w:val="16"/>
  </w:num>
  <w:num w:numId="19">
    <w:abstractNumId w:val="11"/>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efaultTabStop w:val="708"/>
  <w:characterSpacingControl w:val="doNotCompress"/>
  <w:footnotePr>
    <w:footnote w:id="-1"/>
    <w:footnote w:id="0"/>
  </w:footnotePr>
  <w:endnotePr>
    <w:endnote w:id="-1"/>
    <w:endnote w:id="0"/>
  </w:endnotePr>
  <w:compat/>
  <w:rsids>
    <w:rsidRoot w:val="00B956F9"/>
    <w:rsid w:val="00007FB6"/>
    <w:rsid w:val="00060F6A"/>
    <w:rsid w:val="00077A9D"/>
    <w:rsid w:val="00077E9B"/>
    <w:rsid w:val="000803FB"/>
    <w:rsid w:val="000B4BB4"/>
    <w:rsid w:val="000F5BDB"/>
    <w:rsid w:val="0010370E"/>
    <w:rsid w:val="001113C9"/>
    <w:rsid w:val="0013630D"/>
    <w:rsid w:val="00171C10"/>
    <w:rsid w:val="00177B63"/>
    <w:rsid w:val="001825A3"/>
    <w:rsid w:val="001F542E"/>
    <w:rsid w:val="00221142"/>
    <w:rsid w:val="00230B96"/>
    <w:rsid w:val="00234439"/>
    <w:rsid w:val="002461B5"/>
    <w:rsid w:val="00253CC9"/>
    <w:rsid w:val="00266FE8"/>
    <w:rsid w:val="002B2339"/>
    <w:rsid w:val="00304A72"/>
    <w:rsid w:val="003146FA"/>
    <w:rsid w:val="00330A8C"/>
    <w:rsid w:val="0037434F"/>
    <w:rsid w:val="003D0FA4"/>
    <w:rsid w:val="003F0C5C"/>
    <w:rsid w:val="00426AE6"/>
    <w:rsid w:val="00431BD7"/>
    <w:rsid w:val="00485C6F"/>
    <w:rsid w:val="00494333"/>
    <w:rsid w:val="004A626D"/>
    <w:rsid w:val="004F6F73"/>
    <w:rsid w:val="00505425"/>
    <w:rsid w:val="00546A6A"/>
    <w:rsid w:val="005968D3"/>
    <w:rsid w:val="005A4FBD"/>
    <w:rsid w:val="005D3E6D"/>
    <w:rsid w:val="006143B4"/>
    <w:rsid w:val="00663B1C"/>
    <w:rsid w:val="0067328F"/>
    <w:rsid w:val="00681101"/>
    <w:rsid w:val="006C38A1"/>
    <w:rsid w:val="006C6AD6"/>
    <w:rsid w:val="006D3EB6"/>
    <w:rsid w:val="006F5DB8"/>
    <w:rsid w:val="00734AF6"/>
    <w:rsid w:val="007352CA"/>
    <w:rsid w:val="007B75BB"/>
    <w:rsid w:val="007E3BF8"/>
    <w:rsid w:val="00806229"/>
    <w:rsid w:val="00822263"/>
    <w:rsid w:val="00833285"/>
    <w:rsid w:val="008707C2"/>
    <w:rsid w:val="008715C0"/>
    <w:rsid w:val="00887072"/>
    <w:rsid w:val="008917FE"/>
    <w:rsid w:val="008A32C1"/>
    <w:rsid w:val="008A5154"/>
    <w:rsid w:val="008C2168"/>
    <w:rsid w:val="008C23F7"/>
    <w:rsid w:val="008E2BA2"/>
    <w:rsid w:val="0090233D"/>
    <w:rsid w:val="009057C8"/>
    <w:rsid w:val="00920589"/>
    <w:rsid w:val="00924E8B"/>
    <w:rsid w:val="009330CD"/>
    <w:rsid w:val="00983D39"/>
    <w:rsid w:val="009B168C"/>
    <w:rsid w:val="009C5315"/>
    <w:rsid w:val="009C5ABD"/>
    <w:rsid w:val="009D4661"/>
    <w:rsid w:val="009F44C4"/>
    <w:rsid w:val="00A12F37"/>
    <w:rsid w:val="00A200F3"/>
    <w:rsid w:val="00A901C2"/>
    <w:rsid w:val="00AA479B"/>
    <w:rsid w:val="00AB5C66"/>
    <w:rsid w:val="00B3321C"/>
    <w:rsid w:val="00B565ED"/>
    <w:rsid w:val="00B9325F"/>
    <w:rsid w:val="00B956F9"/>
    <w:rsid w:val="00B9630F"/>
    <w:rsid w:val="00BC5BA6"/>
    <w:rsid w:val="00CC5815"/>
    <w:rsid w:val="00D06115"/>
    <w:rsid w:val="00D14578"/>
    <w:rsid w:val="00D15E34"/>
    <w:rsid w:val="00D31F8D"/>
    <w:rsid w:val="00D3529C"/>
    <w:rsid w:val="00D63BC0"/>
    <w:rsid w:val="00D671EE"/>
    <w:rsid w:val="00DC16B3"/>
    <w:rsid w:val="00DC7266"/>
    <w:rsid w:val="00DE7BF9"/>
    <w:rsid w:val="00E017B1"/>
    <w:rsid w:val="00E02B61"/>
    <w:rsid w:val="00E14AB7"/>
    <w:rsid w:val="00EB6D65"/>
    <w:rsid w:val="00EF3559"/>
    <w:rsid w:val="00F1743D"/>
    <w:rsid w:val="00F251A5"/>
    <w:rsid w:val="00F575C7"/>
    <w:rsid w:val="00FB7B4D"/>
    <w:rsid w:val="00FE1B54"/>
    <w:rsid w:val="00FE4FB6"/>
    <w:rsid w:val="00FE54C7"/>
    <w:rsid w:val="00FF3604"/>
    <w:rsid w:val="00FF7E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6F9"/>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56F9"/>
    <w:pPr>
      <w:ind w:left="720"/>
      <w:contextualSpacing/>
    </w:pPr>
  </w:style>
  <w:style w:type="paragraph" w:customStyle="1" w:styleId="1">
    <w:name w:val="Обычный1"/>
    <w:rsid w:val="00B956F9"/>
    <w:pPr>
      <w:snapToGrid w:val="0"/>
      <w:spacing w:before="100" w:after="100" w:line="240" w:lineRule="auto"/>
    </w:pPr>
    <w:rPr>
      <w:rFonts w:ascii="Times New Roman" w:eastAsia="Times New Roman" w:hAnsi="Times New Roman" w:cs="Times New Roman"/>
      <w:sz w:val="24"/>
      <w:szCs w:val="20"/>
      <w:lang w:eastAsia="ru-RU"/>
    </w:rPr>
  </w:style>
  <w:style w:type="paragraph" w:styleId="2">
    <w:name w:val="Body Text Indent 2"/>
    <w:basedOn w:val="a"/>
    <w:link w:val="20"/>
    <w:rsid w:val="00B956F9"/>
    <w:pPr>
      <w:spacing w:before="0"/>
      <w:ind w:firstLine="708"/>
      <w:jc w:val="both"/>
    </w:pPr>
    <w:rPr>
      <w:rFonts w:ascii="Times New Roman" w:hAnsi="Times New Roman"/>
      <w:sz w:val="20"/>
    </w:rPr>
  </w:style>
  <w:style w:type="character" w:customStyle="1" w:styleId="20">
    <w:name w:val="Основной текст с отступом 2 Знак"/>
    <w:basedOn w:val="a0"/>
    <w:link w:val="2"/>
    <w:rsid w:val="00B956F9"/>
    <w:rPr>
      <w:rFonts w:ascii="Times New Roman" w:eastAsia="Times New Roman" w:hAnsi="Times New Roman" w:cs="Times New Roman"/>
      <w:sz w:val="20"/>
      <w:szCs w:val="24"/>
      <w:lang w:eastAsia="ru-RU"/>
    </w:rPr>
  </w:style>
  <w:style w:type="paragraph" w:customStyle="1" w:styleId="a4">
    <w:name w:val="Стиль"/>
    <w:rsid w:val="00B956F9"/>
    <w:pPr>
      <w:suppressAutoHyphens/>
      <w:spacing w:after="0" w:line="240" w:lineRule="auto"/>
    </w:pPr>
    <w:rPr>
      <w:rFonts w:ascii="Times New Roman" w:eastAsia="Times New Roman" w:hAnsi="Times New Roman" w:cs="Times New Roman"/>
      <w:sz w:val="20"/>
      <w:szCs w:val="20"/>
      <w:lang w:eastAsia="zh-CN"/>
    </w:rPr>
  </w:style>
  <w:style w:type="character" w:customStyle="1" w:styleId="7">
    <w:name w:val="Основной текст (7)_"/>
    <w:basedOn w:val="a0"/>
    <w:link w:val="70"/>
    <w:rsid w:val="00B956F9"/>
    <w:rPr>
      <w:rFonts w:ascii="Times New Roman" w:hAnsi="Times New Roman"/>
      <w:spacing w:val="10"/>
      <w:sz w:val="19"/>
      <w:szCs w:val="19"/>
      <w:shd w:val="clear" w:color="auto" w:fill="FFFFFF"/>
    </w:rPr>
  </w:style>
  <w:style w:type="paragraph" w:customStyle="1" w:styleId="70">
    <w:name w:val="Основной текст (7)"/>
    <w:basedOn w:val="a"/>
    <w:link w:val="7"/>
    <w:rsid w:val="00B956F9"/>
    <w:pPr>
      <w:widowControl w:val="0"/>
      <w:shd w:val="clear" w:color="auto" w:fill="FFFFFF"/>
      <w:spacing w:before="0" w:line="252" w:lineRule="exact"/>
      <w:jc w:val="both"/>
    </w:pPr>
    <w:rPr>
      <w:rFonts w:ascii="Times New Roman" w:eastAsiaTheme="minorHAnsi" w:hAnsi="Times New Roman" w:cstheme="minorBidi"/>
      <w:spacing w:val="10"/>
      <w:sz w:val="19"/>
      <w:szCs w:val="19"/>
      <w:lang w:eastAsia="en-US"/>
    </w:rPr>
  </w:style>
  <w:style w:type="paragraph" w:styleId="a5">
    <w:name w:val="No Spacing"/>
    <w:basedOn w:val="a"/>
    <w:uiPriority w:val="1"/>
    <w:qFormat/>
    <w:rsid w:val="00B956F9"/>
    <w:pPr>
      <w:spacing w:before="0"/>
    </w:pPr>
    <w:rPr>
      <w:rFonts w:ascii="Calibri" w:eastAsia="Calibri" w:hAnsi="Calibri" w:cs="Calibri"/>
      <w:szCs w:val="22"/>
    </w:rPr>
  </w:style>
  <w:style w:type="character" w:customStyle="1" w:styleId="12">
    <w:name w:val="Заголовок №1 (2)_"/>
    <w:basedOn w:val="a0"/>
    <w:link w:val="120"/>
    <w:rsid w:val="00B956F9"/>
    <w:rPr>
      <w:rFonts w:ascii="Times New Roman" w:hAnsi="Times New Roman"/>
      <w:b/>
      <w:bCs/>
      <w:sz w:val="19"/>
      <w:szCs w:val="19"/>
      <w:shd w:val="clear" w:color="auto" w:fill="FFFFFF"/>
    </w:rPr>
  </w:style>
  <w:style w:type="paragraph" w:customStyle="1" w:styleId="120">
    <w:name w:val="Заголовок №1 (2)"/>
    <w:basedOn w:val="a"/>
    <w:link w:val="12"/>
    <w:rsid w:val="00B956F9"/>
    <w:pPr>
      <w:widowControl w:val="0"/>
      <w:shd w:val="clear" w:color="auto" w:fill="FFFFFF"/>
      <w:spacing w:before="240" w:after="360" w:line="0" w:lineRule="atLeast"/>
      <w:jc w:val="center"/>
      <w:outlineLvl w:val="0"/>
    </w:pPr>
    <w:rPr>
      <w:rFonts w:ascii="Times New Roman" w:eastAsiaTheme="minorHAnsi" w:hAnsi="Times New Roman" w:cstheme="minorBidi"/>
      <w:b/>
      <w:bCs/>
      <w:sz w:val="19"/>
      <w:szCs w:val="19"/>
      <w:lang w:eastAsia="en-US"/>
    </w:rPr>
  </w:style>
  <w:style w:type="character" w:customStyle="1" w:styleId="8">
    <w:name w:val="Основной текст (8)_"/>
    <w:basedOn w:val="a0"/>
    <w:link w:val="80"/>
    <w:rsid w:val="00B956F9"/>
    <w:rPr>
      <w:rFonts w:ascii="Times New Roman" w:hAnsi="Times New Roman"/>
      <w:b/>
      <w:bCs/>
      <w:sz w:val="19"/>
      <w:szCs w:val="19"/>
      <w:shd w:val="clear" w:color="auto" w:fill="FFFFFF"/>
    </w:rPr>
  </w:style>
  <w:style w:type="paragraph" w:customStyle="1" w:styleId="80">
    <w:name w:val="Основной текст (8)"/>
    <w:basedOn w:val="a"/>
    <w:link w:val="8"/>
    <w:rsid w:val="00B956F9"/>
    <w:pPr>
      <w:widowControl w:val="0"/>
      <w:shd w:val="clear" w:color="auto" w:fill="FFFFFF"/>
      <w:spacing w:before="180" w:after="300" w:line="0" w:lineRule="atLeast"/>
      <w:jc w:val="center"/>
    </w:pPr>
    <w:rPr>
      <w:rFonts w:ascii="Times New Roman" w:eastAsiaTheme="minorHAnsi" w:hAnsi="Times New Roman" w:cstheme="minorBidi"/>
      <w:b/>
      <w:bCs/>
      <w:sz w:val="19"/>
      <w:szCs w:val="19"/>
      <w:lang w:eastAsia="en-US"/>
    </w:rPr>
  </w:style>
  <w:style w:type="paragraph" w:customStyle="1" w:styleId="ConsNonformat">
    <w:name w:val="ConsNonformat"/>
    <w:rsid w:val="00B956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semiHidden/>
    <w:unhideWhenUsed/>
    <w:rsid w:val="00DC16B3"/>
    <w:pPr>
      <w:tabs>
        <w:tab w:val="center" w:pos="4677"/>
        <w:tab w:val="right" w:pos="9355"/>
      </w:tabs>
      <w:spacing w:before="0"/>
    </w:pPr>
  </w:style>
  <w:style w:type="character" w:customStyle="1" w:styleId="a7">
    <w:name w:val="Верхний колонтитул Знак"/>
    <w:basedOn w:val="a0"/>
    <w:link w:val="a6"/>
    <w:uiPriority w:val="99"/>
    <w:semiHidden/>
    <w:rsid w:val="00DC16B3"/>
    <w:rPr>
      <w:rFonts w:ascii="Arial" w:eastAsia="Times New Roman" w:hAnsi="Arial" w:cs="Times New Roman"/>
      <w:szCs w:val="24"/>
      <w:lang w:eastAsia="ru-RU"/>
    </w:rPr>
  </w:style>
  <w:style w:type="paragraph" w:styleId="a8">
    <w:name w:val="footer"/>
    <w:basedOn w:val="a"/>
    <w:link w:val="a9"/>
    <w:uiPriority w:val="99"/>
    <w:unhideWhenUsed/>
    <w:rsid w:val="00DC16B3"/>
    <w:pPr>
      <w:tabs>
        <w:tab w:val="center" w:pos="4677"/>
        <w:tab w:val="right" w:pos="9355"/>
      </w:tabs>
      <w:spacing w:before="0"/>
    </w:pPr>
  </w:style>
  <w:style w:type="character" w:customStyle="1" w:styleId="a9">
    <w:name w:val="Нижний колонтитул Знак"/>
    <w:basedOn w:val="a0"/>
    <w:link w:val="a8"/>
    <w:uiPriority w:val="99"/>
    <w:rsid w:val="00DC16B3"/>
    <w:rPr>
      <w:rFonts w:ascii="Arial" w:eastAsia="Times New Roman" w:hAnsi="Arial" w:cs="Times New Roman"/>
      <w:szCs w:val="24"/>
      <w:lang w:eastAsia="ru-RU"/>
    </w:rPr>
  </w:style>
  <w:style w:type="paragraph" w:styleId="aa">
    <w:name w:val="Body Text"/>
    <w:basedOn w:val="a"/>
    <w:link w:val="ab"/>
    <w:uiPriority w:val="99"/>
    <w:semiHidden/>
    <w:unhideWhenUsed/>
    <w:rsid w:val="000B4BB4"/>
    <w:pPr>
      <w:spacing w:after="120"/>
    </w:pPr>
  </w:style>
  <w:style w:type="character" w:customStyle="1" w:styleId="ab">
    <w:name w:val="Основной текст Знак"/>
    <w:basedOn w:val="a0"/>
    <w:link w:val="aa"/>
    <w:rsid w:val="000B4BB4"/>
    <w:rPr>
      <w:rFonts w:ascii="Arial" w:eastAsia="Times New Roman" w:hAnsi="Arial" w:cs="Times New Roman"/>
      <w:szCs w:val="24"/>
      <w:lang w:eastAsia="ru-RU"/>
    </w:rPr>
  </w:style>
  <w:style w:type="character" w:styleId="ac">
    <w:name w:val="annotation reference"/>
    <w:basedOn w:val="a0"/>
    <w:uiPriority w:val="99"/>
    <w:semiHidden/>
    <w:unhideWhenUsed/>
    <w:rsid w:val="00F1743D"/>
    <w:rPr>
      <w:sz w:val="16"/>
      <w:szCs w:val="16"/>
    </w:rPr>
  </w:style>
  <w:style w:type="paragraph" w:styleId="ad">
    <w:name w:val="annotation text"/>
    <w:basedOn w:val="a"/>
    <w:link w:val="ae"/>
    <w:uiPriority w:val="99"/>
    <w:semiHidden/>
    <w:unhideWhenUsed/>
    <w:rsid w:val="00F1743D"/>
    <w:rPr>
      <w:sz w:val="20"/>
      <w:szCs w:val="20"/>
    </w:rPr>
  </w:style>
  <w:style w:type="character" w:customStyle="1" w:styleId="ae">
    <w:name w:val="Текст примечания Знак"/>
    <w:basedOn w:val="a0"/>
    <w:link w:val="ad"/>
    <w:uiPriority w:val="99"/>
    <w:semiHidden/>
    <w:rsid w:val="00F1743D"/>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F1743D"/>
    <w:rPr>
      <w:b/>
      <w:bCs/>
    </w:rPr>
  </w:style>
  <w:style w:type="character" w:customStyle="1" w:styleId="af0">
    <w:name w:val="Тема примечания Знак"/>
    <w:basedOn w:val="ae"/>
    <w:link w:val="af"/>
    <w:uiPriority w:val="99"/>
    <w:semiHidden/>
    <w:rsid w:val="00F1743D"/>
    <w:rPr>
      <w:rFonts w:ascii="Arial" w:eastAsia="Times New Roman" w:hAnsi="Arial" w:cs="Times New Roman"/>
      <w:b/>
      <w:bCs/>
      <w:sz w:val="20"/>
      <w:szCs w:val="20"/>
      <w:lang w:eastAsia="ru-RU"/>
    </w:rPr>
  </w:style>
  <w:style w:type="paragraph" w:styleId="af1">
    <w:name w:val="Balloon Text"/>
    <w:basedOn w:val="a"/>
    <w:link w:val="af2"/>
    <w:uiPriority w:val="99"/>
    <w:semiHidden/>
    <w:unhideWhenUsed/>
    <w:rsid w:val="00F1743D"/>
    <w:pPr>
      <w:spacing w:before="0"/>
    </w:pPr>
    <w:rPr>
      <w:rFonts w:ascii="Tahoma" w:hAnsi="Tahoma" w:cs="Tahoma"/>
      <w:sz w:val="16"/>
      <w:szCs w:val="16"/>
    </w:rPr>
  </w:style>
  <w:style w:type="character" w:customStyle="1" w:styleId="af2">
    <w:name w:val="Текст выноски Знак"/>
    <w:basedOn w:val="a0"/>
    <w:link w:val="af1"/>
    <w:uiPriority w:val="99"/>
    <w:semiHidden/>
    <w:rsid w:val="00F1743D"/>
    <w:rPr>
      <w:rFonts w:ascii="Tahoma" w:eastAsia="Times New Roman" w:hAnsi="Tahoma" w:cs="Tahoma"/>
      <w:sz w:val="16"/>
      <w:szCs w:val="16"/>
      <w:lang w:eastAsia="ru-RU"/>
    </w:rPr>
  </w:style>
  <w:style w:type="paragraph" w:styleId="af3">
    <w:name w:val="Plain Text"/>
    <w:basedOn w:val="a"/>
    <w:link w:val="af4"/>
    <w:uiPriority w:val="99"/>
    <w:semiHidden/>
    <w:unhideWhenUsed/>
    <w:rsid w:val="00822263"/>
    <w:pPr>
      <w:spacing w:before="0"/>
    </w:pPr>
    <w:rPr>
      <w:rFonts w:ascii="Consolas" w:eastAsiaTheme="minorHAnsi" w:hAnsi="Consolas" w:cstheme="minorBidi"/>
      <w:sz w:val="21"/>
      <w:szCs w:val="21"/>
      <w:lang w:eastAsia="en-US"/>
    </w:rPr>
  </w:style>
  <w:style w:type="character" w:customStyle="1" w:styleId="af4">
    <w:name w:val="Текст Знак"/>
    <w:basedOn w:val="a0"/>
    <w:link w:val="af3"/>
    <w:uiPriority w:val="99"/>
    <w:semiHidden/>
    <w:rsid w:val="00822263"/>
    <w:rPr>
      <w:rFonts w:ascii="Consolas" w:hAnsi="Consolas"/>
      <w:sz w:val="21"/>
      <w:szCs w:val="21"/>
    </w:rPr>
  </w:style>
  <w:style w:type="paragraph" w:customStyle="1" w:styleId="ConsNormal">
    <w:name w:val="ConsNormal"/>
    <w:rsid w:val="00253C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normal">
    <w:name w:val="normal"/>
    <w:rsid w:val="001825A3"/>
    <w:pPr>
      <w:spacing w:after="0"/>
    </w:pPr>
    <w:rPr>
      <w:rFonts w:ascii="Arial" w:eastAsia="Arial"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6F9"/>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56F9"/>
    <w:pPr>
      <w:ind w:left="720"/>
      <w:contextualSpacing/>
    </w:pPr>
  </w:style>
  <w:style w:type="paragraph" w:customStyle="1" w:styleId="1">
    <w:name w:val="Обычный1"/>
    <w:rsid w:val="00B956F9"/>
    <w:pPr>
      <w:snapToGrid w:val="0"/>
      <w:spacing w:before="100" w:after="100" w:line="240" w:lineRule="auto"/>
    </w:pPr>
    <w:rPr>
      <w:rFonts w:ascii="Times New Roman" w:eastAsia="Times New Roman" w:hAnsi="Times New Roman" w:cs="Times New Roman"/>
      <w:sz w:val="24"/>
      <w:szCs w:val="20"/>
      <w:lang w:eastAsia="ru-RU"/>
    </w:rPr>
  </w:style>
  <w:style w:type="paragraph" w:styleId="2">
    <w:name w:val="Body Text Indent 2"/>
    <w:basedOn w:val="a"/>
    <w:link w:val="20"/>
    <w:rsid w:val="00B956F9"/>
    <w:pPr>
      <w:spacing w:before="0"/>
      <w:ind w:firstLine="708"/>
      <w:jc w:val="both"/>
    </w:pPr>
    <w:rPr>
      <w:rFonts w:ascii="Times New Roman" w:hAnsi="Times New Roman"/>
      <w:sz w:val="20"/>
    </w:rPr>
  </w:style>
  <w:style w:type="character" w:customStyle="1" w:styleId="20">
    <w:name w:val="Основной текст с отступом 2 Знак"/>
    <w:basedOn w:val="a0"/>
    <w:link w:val="2"/>
    <w:rsid w:val="00B956F9"/>
    <w:rPr>
      <w:rFonts w:ascii="Times New Roman" w:eastAsia="Times New Roman" w:hAnsi="Times New Roman" w:cs="Times New Roman"/>
      <w:sz w:val="20"/>
      <w:szCs w:val="24"/>
      <w:lang w:eastAsia="ru-RU"/>
    </w:rPr>
  </w:style>
  <w:style w:type="paragraph" w:customStyle="1" w:styleId="a4">
    <w:name w:val="Стиль"/>
    <w:rsid w:val="00B956F9"/>
    <w:pPr>
      <w:suppressAutoHyphens/>
      <w:spacing w:after="0" w:line="240" w:lineRule="auto"/>
    </w:pPr>
    <w:rPr>
      <w:rFonts w:ascii="Times New Roman" w:eastAsia="Times New Roman" w:hAnsi="Times New Roman" w:cs="Times New Roman"/>
      <w:sz w:val="20"/>
      <w:szCs w:val="20"/>
      <w:lang w:eastAsia="zh-CN"/>
    </w:rPr>
  </w:style>
  <w:style w:type="character" w:customStyle="1" w:styleId="7">
    <w:name w:val="Основной текст (7)_"/>
    <w:basedOn w:val="a0"/>
    <w:link w:val="70"/>
    <w:rsid w:val="00B956F9"/>
    <w:rPr>
      <w:rFonts w:ascii="Times New Roman" w:hAnsi="Times New Roman"/>
      <w:spacing w:val="10"/>
      <w:sz w:val="19"/>
      <w:szCs w:val="19"/>
      <w:shd w:val="clear" w:color="auto" w:fill="FFFFFF"/>
    </w:rPr>
  </w:style>
  <w:style w:type="paragraph" w:customStyle="1" w:styleId="70">
    <w:name w:val="Основной текст (7)"/>
    <w:basedOn w:val="a"/>
    <w:link w:val="7"/>
    <w:rsid w:val="00B956F9"/>
    <w:pPr>
      <w:widowControl w:val="0"/>
      <w:shd w:val="clear" w:color="auto" w:fill="FFFFFF"/>
      <w:spacing w:before="0" w:line="252" w:lineRule="exact"/>
      <w:jc w:val="both"/>
    </w:pPr>
    <w:rPr>
      <w:rFonts w:ascii="Times New Roman" w:eastAsiaTheme="minorHAnsi" w:hAnsi="Times New Roman" w:cstheme="minorBidi"/>
      <w:spacing w:val="10"/>
      <w:sz w:val="19"/>
      <w:szCs w:val="19"/>
      <w:lang w:eastAsia="en-US"/>
    </w:rPr>
  </w:style>
  <w:style w:type="paragraph" w:styleId="a5">
    <w:name w:val="No Spacing"/>
    <w:basedOn w:val="a"/>
    <w:uiPriority w:val="1"/>
    <w:qFormat/>
    <w:rsid w:val="00B956F9"/>
    <w:pPr>
      <w:spacing w:before="0"/>
    </w:pPr>
    <w:rPr>
      <w:rFonts w:ascii="Calibri" w:eastAsia="Calibri" w:hAnsi="Calibri" w:cs="Calibri"/>
      <w:szCs w:val="22"/>
    </w:rPr>
  </w:style>
  <w:style w:type="character" w:customStyle="1" w:styleId="12">
    <w:name w:val="Заголовок №1 (2)_"/>
    <w:basedOn w:val="a0"/>
    <w:link w:val="120"/>
    <w:rsid w:val="00B956F9"/>
    <w:rPr>
      <w:rFonts w:ascii="Times New Roman" w:hAnsi="Times New Roman"/>
      <w:b/>
      <w:bCs/>
      <w:sz w:val="19"/>
      <w:szCs w:val="19"/>
      <w:shd w:val="clear" w:color="auto" w:fill="FFFFFF"/>
    </w:rPr>
  </w:style>
  <w:style w:type="paragraph" w:customStyle="1" w:styleId="120">
    <w:name w:val="Заголовок №1 (2)"/>
    <w:basedOn w:val="a"/>
    <w:link w:val="12"/>
    <w:rsid w:val="00B956F9"/>
    <w:pPr>
      <w:widowControl w:val="0"/>
      <w:shd w:val="clear" w:color="auto" w:fill="FFFFFF"/>
      <w:spacing w:before="240" w:after="360" w:line="0" w:lineRule="atLeast"/>
      <w:jc w:val="center"/>
      <w:outlineLvl w:val="0"/>
    </w:pPr>
    <w:rPr>
      <w:rFonts w:ascii="Times New Roman" w:eastAsiaTheme="minorHAnsi" w:hAnsi="Times New Roman" w:cstheme="minorBidi"/>
      <w:b/>
      <w:bCs/>
      <w:sz w:val="19"/>
      <w:szCs w:val="19"/>
      <w:lang w:eastAsia="en-US"/>
    </w:rPr>
  </w:style>
  <w:style w:type="character" w:customStyle="1" w:styleId="8">
    <w:name w:val="Основной текст (8)_"/>
    <w:basedOn w:val="a0"/>
    <w:link w:val="80"/>
    <w:rsid w:val="00B956F9"/>
    <w:rPr>
      <w:rFonts w:ascii="Times New Roman" w:hAnsi="Times New Roman"/>
      <w:b/>
      <w:bCs/>
      <w:sz w:val="19"/>
      <w:szCs w:val="19"/>
      <w:shd w:val="clear" w:color="auto" w:fill="FFFFFF"/>
    </w:rPr>
  </w:style>
  <w:style w:type="paragraph" w:customStyle="1" w:styleId="80">
    <w:name w:val="Основной текст (8)"/>
    <w:basedOn w:val="a"/>
    <w:link w:val="8"/>
    <w:rsid w:val="00B956F9"/>
    <w:pPr>
      <w:widowControl w:val="0"/>
      <w:shd w:val="clear" w:color="auto" w:fill="FFFFFF"/>
      <w:spacing w:before="180" w:after="300" w:line="0" w:lineRule="atLeast"/>
      <w:jc w:val="center"/>
    </w:pPr>
    <w:rPr>
      <w:rFonts w:ascii="Times New Roman" w:eastAsiaTheme="minorHAnsi" w:hAnsi="Times New Roman" w:cstheme="minorBidi"/>
      <w:b/>
      <w:bCs/>
      <w:sz w:val="19"/>
      <w:szCs w:val="19"/>
      <w:lang w:eastAsia="en-US"/>
    </w:rPr>
  </w:style>
  <w:style w:type="paragraph" w:customStyle="1" w:styleId="ConsNonformat">
    <w:name w:val="ConsNonformat"/>
    <w:rsid w:val="00B956F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semiHidden/>
    <w:unhideWhenUsed/>
    <w:rsid w:val="00DC16B3"/>
    <w:pPr>
      <w:tabs>
        <w:tab w:val="center" w:pos="4677"/>
        <w:tab w:val="right" w:pos="9355"/>
      </w:tabs>
      <w:spacing w:before="0"/>
    </w:pPr>
  </w:style>
  <w:style w:type="character" w:customStyle="1" w:styleId="a7">
    <w:name w:val="Верхний колонтитул Знак"/>
    <w:basedOn w:val="a0"/>
    <w:link w:val="a6"/>
    <w:uiPriority w:val="99"/>
    <w:semiHidden/>
    <w:rsid w:val="00DC16B3"/>
    <w:rPr>
      <w:rFonts w:ascii="Arial" w:eastAsia="Times New Roman" w:hAnsi="Arial" w:cs="Times New Roman"/>
      <w:szCs w:val="24"/>
      <w:lang w:eastAsia="ru-RU"/>
    </w:rPr>
  </w:style>
  <w:style w:type="paragraph" w:styleId="a8">
    <w:name w:val="footer"/>
    <w:basedOn w:val="a"/>
    <w:link w:val="a9"/>
    <w:uiPriority w:val="99"/>
    <w:unhideWhenUsed/>
    <w:rsid w:val="00DC16B3"/>
    <w:pPr>
      <w:tabs>
        <w:tab w:val="center" w:pos="4677"/>
        <w:tab w:val="right" w:pos="9355"/>
      </w:tabs>
      <w:spacing w:before="0"/>
    </w:pPr>
  </w:style>
  <w:style w:type="character" w:customStyle="1" w:styleId="a9">
    <w:name w:val="Нижний колонтитул Знак"/>
    <w:basedOn w:val="a0"/>
    <w:link w:val="a8"/>
    <w:uiPriority w:val="99"/>
    <w:rsid w:val="00DC16B3"/>
    <w:rPr>
      <w:rFonts w:ascii="Arial" w:eastAsia="Times New Roman" w:hAnsi="Arial" w:cs="Times New Roman"/>
      <w:szCs w:val="24"/>
      <w:lang w:eastAsia="ru-RU"/>
    </w:rPr>
  </w:style>
  <w:style w:type="paragraph" w:styleId="aa">
    <w:name w:val="Body Text"/>
    <w:basedOn w:val="a"/>
    <w:link w:val="ab"/>
    <w:uiPriority w:val="99"/>
    <w:semiHidden/>
    <w:unhideWhenUsed/>
    <w:rsid w:val="000B4BB4"/>
    <w:pPr>
      <w:spacing w:after="120"/>
    </w:pPr>
  </w:style>
  <w:style w:type="character" w:customStyle="1" w:styleId="ab">
    <w:name w:val="Основной текст Знак"/>
    <w:basedOn w:val="a0"/>
    <w:link w:val="aa"/>
    <w:rsid w:val="000B4BB4"/>
    <w:rPr>
      <w:rFonts w:ascii="Arial" w:eastAsia="Times New Roman" w:hAnsi="Arial" w:cs="Times New Roman"/>
      <w:szCs w:val="24"/>
      <w:lang w:eastAsia="ru-RU"/>
    </w:rPr>
  </w:style>
  <w:style w:type="character" w:styleId="ac">
    <w:name w:val="annotation reference"/>
    <w:basedOn w:val="a0"/>
    <w:uiPriority w:val="99"/>
    <w:semiHidden/>
    <w:unhideWhenUsed/>
    <w:rsid w:val="00F1743D"/>
    <w:rPr>
      <w:sz w:val="16"/>
      <w:szCs w:val="16"/>
    </w:rPr>
  </w:style>
  <w:style w:type="paragraph" w:styleId="ad">
    <w:name w:val="annotation text"/>
    <w:basedOn w:val="a"/>
    <w:link w:val="ae"/>
    <w:uiPriority w:val="99"/>
    <w:semiHidden/>
    <w:unhideWhenUsed/>
    <w:rsid w:val="00F1743D"/>
    <w:rPr>
      <w:sz w:val="20"/>
      <w:szCs w:val="20"/>
    </w:rPr>
  </w:style>
  <w:style w:type="character" w:customStyle="1" w:styleId="ae">
    <w:name w:val="Текст примечания Знак"/>
    <w:basedOn w:val="a0"/>
    <w:link w:val="ad"/>
    <w:uiPriority w:val="99"/>
    <w:semiHidden/>
    <w:rsid w:val="00F1743D"/>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F1743D"/>
    <w:rPr>
      <w:b/>
      <w:bCs/>
    </w:rPr>
  </w:style>
  <w:style w:type="character" w:customStyle="1" w:styleId="af0">
    <w:name w:val="Тема примечания Знак"/>
    <w:basedOn w:val="ae"/>
    <w:link w:val="af"/>
    <w:uiPriority w:val="99"/>
    <w:semiHidden/>
    <w:rsid w:val="00F1743D"/>
    <w:rPr>
      <w:rFonts w:ascii="Arial" w:eastAsia="Times New Roman" w:hAnsi="Arial" w:cs="Times New Roman"/>
      <w:b/>
      <w:bCs/>
      <w:sz w:val="20"/>
      <w:szCs w:val="20"/>
      <w:lang w:eastAsia="ru-RU"/>
    </w:rPr>
  </w:style>
  <w:style w:type="paragraph" w:styleId="af1">
    <w:name w:val="Balloon Text"/>
    <w:basedOn w:val="a"/>
    <w:link w:val="af2"/>
    <w:uiPriority w:val="99"/>
    <w:semiHidden/>
    <w:unhideWhenUsed/>
    <w:rsid w:val="00F1743D"/>
    <w:pPr>
      <w:spacing w:before="0"/>
    </w:pPr>
    <w:rPr>
      <w:rFonts w:ascii="Tahoma" w:hAnsi="Tahoma" w:cs="Tahoma"/>
      <w:sz w:val="16"/>
      <w:szCs w:val="16"/>
    </w:rPr>
  </w:style>
  <w:style w:type="character" w:customStyle="1" w:styleId="af2">
    <w:name w:val="Текст выноски Знак"/>
    <w:basedOn w:val="a0"/>
    <w:link w:val="af1"/>
    <w:uiPriority w:val="99"/>
    <w:semiHidden/>
    <w:rsid w:val="00F1743D"/>
    <w:rPr>
      <w:rFonts w:ascii="Tahoma" w:eastAsia="Times New Roman" w:hAnsi="Tahoma" w:cs="Tahoma"/>
      <w:sz w:val="16"/>
      <w:szCs w:val="16"/>
      <w:lang w:eastAsia="ru-RU"/>
    </w:rPr>
  </w:style>
  <w:style w:type="paragraph" w:styleId="af3">
    <w:name w:val="Plain Text"/>
    <w:basedOn w:val="a"/>
    <w:link w:val="af4"/>
    <w:uiPriority w:val="99"/>
    <w:semiHidden/>
    <w:unhideWhenUsed/>
    <w:rsid w:val="00822263"/>
    <w:pPr>
      <w:spacing w:before="0"/>
    </w:pPr>
    <w:rPr>
      <w:rFonts w:ascii="Consolas" w:eastAsiaTheme="minorHAnsi" w:hAnsi="Consolas" w:cstheme="minorBidi"/>
      <w:sz w:val="21"/>
      <w:szCs w:val="21"/>
      <w:lang w:eastAsia="en-US"/>
    </w:rPr>
  </w:style>
  <w:style w:type="character" w:customStyle="1" w:styleId="af4">
    <w:name w:val="Текст Знак"/>
    <w:basedOn w:val="a0"/>
    <w:link w:val="af3"/>
    <w:uiPriority w:val="99"/>
    <w:semiHidden/>
    <w:rsid w:val="00822263"/>
    <w:rPr>
      <w:rFonts w:ascii="Consolas" w:hAnsi="Consolas"/>
      <w:sz w:val="21"/>
      <w:szCs w:val="21"/>
    </w:rPr>
  </w:style>
  <w:style w:type="paragraph" w:customStyle="1" w:styleId="ConsNormal">
    <w:name w:val="ConsNormal"/>
    <w:rsid w:val="00253C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18002505">
      <w:bodyDiv w:val="1"/>
      <w:marLeft w:val="0"/>
      <w:marRight w:val="0"/>
      <w:marTop w:val="0"/>
      <w:marBottom w:val="0"/>
      <w:divBdr>
        <w:top w:val="none" w:sz="0" w:space="0" w:color="auto"/>
        <w:left w:val="none" w:sz="0" w:space="0" w:color="auto"/>
        <w:bottom w:val="none" w:sz="0" w:space="0" w:color="auto"/>
        <w:right w:val="none" w:sz="0" w:space="0" w:color="auto"/>
      </w:divBdr>
    </w:div>
    <w:div w:id="513963535">
      <w:bodyDiv w:val="1"/>
      <w:marLeft w:val="0"/>
      <w:marRight w:val="0"/>
      <w:marTop w:val="0"/>
      <w:marBottom w:val="0"/>
      <w:divBdr>
        <w:top w:val="none" w:sz="0" w:space="0" w:color="auto"/>
        <w:left w:val="none" w:sz="0" w:space="0" w:color="auto"/>
        <w:bottom w:val="none" w:sz="0" w:space="0" w:color="auto"/>
        <w:right w:val="none" w:sz="0" w:space="0" w:color="auto"/>
      </w:divBdr>
    </w:div>
    <w:div w:id="979726266">
      <w:bodyDiv w:val="1"/>
      <w:marLeft w:val="0"/>
      <w:marRight w:val="0"/>
      <w:marTop w:val="0"/>
      <w:marBottom w:val="0"/>
      <w:divBdr>
        <w:top w:val="none" w:sz="0" w:space="0" w:color="auto"/>
        <w:left w:val="none" w:sz="0" w:space="0" w:color="auto"/>
        <w:bottom w:val="none" w:sz="0" w:space="0" w:color="auto"/>
        <w:right w:val="none" w:sz="0" w:space="0" w:color="auto"/>
      </w:divBdr>
    </w:div>
    <w:div w:id="116176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874E5-41A0-44A3-9CD7-E3D35E3D9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5029</Words>
  <Characters>28668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Povalyaeva_MN</dc:creator>
  <cp:lastModifiedBy>Povalyaeva_MN</cp:lastModifiedBy>
  <cp:revision>2</cp:revision>
  <cp:lastPrinted>2017-08-09T03:52:00Z</cp:lastPrinted>
  <dcterms:created xsi:type="dcterms:W3CDTF">2019-08-16T04:11:00Z</dcterms:created>
  <dcterms:modified xsi:type="dcterms:W3CDTF">2019-08-16T04:11:00Z</dcterms:modified>
</cp:coreProperties>
</file>